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BAF" w:rsidRPr="001B62B6" w:rsidRDefault="00E55BAF" w:rsidP="00E55BAF">
      <w:pPr>
        <w:spacing w:after="160" w:line="259" w:lineRule="auto"/>
        <w:jc w:val="center"/>
        <w:rPr>
          <w:rFonts w:ascii="Tahoma" w:eastAsiaTheme="minorHAnsi" w:hAnsi="Tahoma" w:cs="Tahoma"/>
          <w:b/>
          <w:lang w:eastAsia="en-US"/>
        </w:rPr>
      </w:pPr>
      <w:r w:rsidRPr="001B62B6">
        <w:rPr>
          <w:rFonts w:ascii="Tahoma" w:eastAsiaTheme="minorHAnsi" w:hAnsi="Tahoma" w:cs="Tahoma"/>
          <w:b/>
          <w:lang w:eastAsia="en-US"/>
        </w:rPr>
        <w:t>TABLA DE CONTENIDO</w:t>
      </w:r>
    </w:p>
    <w:p w:rsidR="00E55BAF" w:rsidRPr="001B62B6" w:rsidRDefault="00E55BAF" w:rsidP="00E55BAF">
      <w:pPr>
        <w:spacing w:after="160" w:line="259" w:lineRule="auto"/>
        <w:jc w:val="center"/>
        <w:rPr>
          <w:rFonts w:ascii="Tahoma" w:eastAsiaTheme="minorHAnsi" w:hAnsi="Tahoma" w:cs="Tahoma"/>
          <w:b/>
          <w:lang w:eastAsia="en-US"/>
        </w:rPr>
      </w:pPr>
      <w:r w:rsidRPr="001B62B6">
        <w:rPr>
          <w:rFonts w:ascii="Tahoma" w:eastAsiaTheme="minorHAnsi" w:hAnsi="Tahoma" w:cs="Tahoma"/>
          <w:b/>
          <w:lang w:eastAsia="en-US"/>
        </w:rPr>
        <w:t>BOLETÍN AMBIENTAL</w:t>
      </w:r>
    </w:p>
    <w:p w:rsidR="00E55BAF" w:rsidRPr="001B62B6" w:rsidRDefault="00E55BAF" w:rsidP="00E55BAF">
      <w:pPr>
        <w:spacing w:after="160" w:line="259" w:lineRule="auto"/>
        <w:jc w:val="center"/>
        <w:rPr>
          <w:rFonts w:ascii="Tahoma" w:eastAsiaTheme="minorHAnsi" w:hAnsi="Tahoma" w:cs="Tahoma"/>
          <w:b/>
          <w:lang w:eastAsia="en-US"/>
        </w:rPr>
      </w:pPr>
      <w:r w:rsidRPr="001B62B6">
        <w:rPr>
          <w:rFonts w:ascii="Tahoma" w:eastAsiaTheme="minorHAnsi" w:hAnsi="Tahoma" w:cs="Tahoma"/>
          <w:b/>
          <w:lang w:eastAsia="en-US"/>
        </w:rPr>
        <w:t xml:space="preserve"> ABRIL 2020</w:t>
      </w:r>
    </w:p>
    <w:p w:rsidR="00E55BAF" w:rsidRPr="001B62B6" w:rsidRDefault="003F1A19" w:rsidP="00E55BAF">
      <w:pPr>
        <w:spacing w:after="160" w:line="259" w:lineRule="auto"/>
        <w:jc w:val="center"/>
        <w:rPr>
          <w:rFonts w:ascii="Tahoma" w:eastAsiaTheme="minorHAnsi" w:hAnsi="Tahoma" w:cs="Tahoma"/>
          <w:b/>
          <w:lang w:eastAsia="en-US"/>
        </w:rPr>
      </w:pPr>
      <w:r w:rsidRPr="001B62B6">
        <w:rPr>
          <w:rFonts w:ascii="Tahoma" w:eastAsiaTheme="minorHAnsi" w:hAnsi="Tahoma" w:cs="Tahoma"/>
          <w:b/>
          <w:lang w:eastAsia="en-US"/>
        </w:rPr>
        <w:t xml:space="preserve">VERTIMIENTOS </w:t>
      </w:r>
    </w:p>
    <w:p w:rsidR="00E55BAF" w:rsidRPr="001B62B6" w:rsidRDefault="00E55BAF" w:rsidP="00B82FFC">
      <w:pPr>
        <w:spacing w:after="160" w:line="259" w:lineRule="auto"/>
        <w:jc w:val="center"/>
        <w:rPr>
          <w:rFonts w:ascii="Tahoma" w:eastAsiaTheme="minorHAnsi" w:hAnsi="Tahoma" w:cs="Tahoma"/>
          <w:b/>
          <w:lang w:eastAsia="en-US"/>
        </w:rPr>
      </w:pPr>
    </w:p>
    <w:p w:rsidR="00B82FFC" w:rsidRPr="001B62B6" w:rsidRDefault="00B82FFC" w:rsidP="00B82FFC">
      <w:pPr>
        <w:jc w:val="center"/>
        <w:rPr>
          <w:rFonts w:ascii="Tahoma" w:hAnsi="Tahoma" w:cs="Tahoma"/>
          <w:b/>
          <w:bCs/>
          <w:i/>
        </w:rPr>
      </w:pPr>
      <w:r w:rsidRPr="001B62B6">
        <w:rPr>
          <w:rFonts w:ascii="Tahoma" w:hAnsi="Tahoma" w:cs="Tahoma"/>
          <w:b/>
          <w:bCs/>
          <w:i/>
        </w:rPr>
        <w:t>RESOLUCIÓN No. 497 DE 2020</w:t>
      </w:r>
    </w:p>
    <w:p w:rsidR="00B82FFC" w:rsidRPr="001B62B6" w:rsidRDefault="00B82FFC" w:rsidP="00B82FFC">
      <w:pPr>
        <w:tabs>
          <w:tab w:val="left" w:pos="708"/>
          <w:tab w:val="center" w:pos="4420"/>
        </w:tabs>
        <w:jc w:val="center"/>
        <w:rPr>
          <w:rFonts w:ascii="Tahoma" w:hAnsi="Tahoma" w:cs="Tahoma"/>
          <w:b/>
          <w:bCs/>
          <w:i/>
        </w:rPr>
      </w:pPr>
      <w:r w:rsidRPr="001B62B6">
        <w:rPr>
          <w:rFonts w:ascii="Tahoma" w:hAnsi="Tahoma" w:cs="Tahoma"/>
          <w:b/>
          <w:bCs/>
          <w:i/>
        </w:rPr>
        <w:t>27 DE MARZO DE 2020</w:t>
      </w:r>
    </w:p>
    <w:p w:rsidR="00B82FFC" w:rsidRPr="001B62B6" w:rsidRDefault="00B82FFC" w:rsidP="00B82FFC">
      <w:pPr>
        <w:tabs>
          <w:tab w:val="left" w:pos="708"/>
          <w:tab w:val="center" w:pos="4420"/>
        </w:tabs>
        <w:jc w:val="center"/>
        <w:rPr>
          <w:rFonts w:ascii="Tahoma" w:hAnsi="Tahoma" w:cs="Tahoma"/>
          <w:b/>
          <w:bCs/>
          <w:i/>
        </w:rPr>
      </w:pPr>
    </w:p>
    <w:p w:rsidR="00B82FFC" w:rsidRPr="001B62B6" w:rsidRDefault="00B82FFC" w:rsidP="00B82FF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570</w:t>
      </w:r>
    </w:p>
    <w:p w:rsidR="00B82FFC" w:rsidRPr="001B62B6" w:rsidRDefault="00B82FFC" w:rsidP="00B82FFC">
      <w:pPr>
        <w:tabs>
          <w:tab w:val="center" w:pos="4419"/>
          <w:tab w:val="right" w:pos="8838"/>
        </w:tabs>
        <w:jc w:val="center"/>
        <w:rPr>
          <w:rFonts w:ascii="Tahoma" w:hAnsi="Tahoma" w:cs="Tahoma"/>
          <w:b/>
        </w:rPr>
      </w:pPr>
      <w:r w:rsidRPr="001B62B6">
        <w:rPr>
          <w:rFonts w:ascii="Tahoma" w:hAnsi="Tahoma" w:cs="Tahoma"/>
          <w:b/>
        </w:rPr>
        <w:t>DEL 15 DE ABRIL DE 2020</w:t>
      </w:r>
    </w:p>
    <w:p w:rsidR="00B82FFC" w:rsidRPr="001B62B6" w:rsidRDefault="00B82FFC" w:rsidP="00B82FFC">
      <w:pPr>
        <w:tabs>
          <w:tab w:val="center" w:pos="4419"/>
          <w:tab w:val="right" w:pos="8838"/>
        </w:tabs>
        <w:jc w:val="center"/>
        <w:rPr>
          <w:rFonts w:ascii="Tahoma" w:hAnsi="Tahoma" w:cs="Tahoma"/>
          <w:b/>
        </w:rPr>
      </w:pPr>
    </w:p>
    <w:p w:rsidR="00B82FFC" w:rsidRPr="001B62B6" w:rsidRDefault="00B82FFC" w:rsidP="00B82FF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562</w:t>
      </w:r>
    </w:p>
    <w:p w:rsidR="00B82FFC" w:rsidRPr="001B62B6" w:rsidRDefault="00B82FFC" w:rsidP="00B82FFC">
      <w:pPr>
        <w:tabs>
          <w:tab w:val="center" w:pos="4419"/>
          <w:tab w:val="right" w:pos="8838"/>
        </w:tabs>
        <w:rPr>
          <w:rFonts w:ascii="Tahoma" w:hAnsi="Tahoma" w:cs="Tahoma"/>
          <w:b/>
        </w:rPr>
      </w:pPr>
      <w:r w:rsidRPr="001B62B6">
        <w:rPr>
          <w:rFonts w:ascii="Tahoma" w:hAnsi="Tahoma" w:cs="Tahoma"/>
          <w:b/>
        </w:rPr>
        <w:t xml:space="preserve">          DEL 15 DE ABRIL DE 2020</w:t>
      </w:r>
    </w:p>
    <w:p w:rsidR="00B82FFC" w:rsidRPr="001B62B6" w:rsidRDefault="00B82FFC" w:rsidP="00B82FFC">
      <w:pPr>
        <w:tabs>
          <w:tab w:val="center" w:pos="4419"/>
          <w:tab w:val="right" w:pos="8838"/>
        </w:tabs>
        <w:jc w:val="center"/>
        <w:rPr>
          <w:rFonts w:ascii="Tahoma" w:hAnsi="Tahoma" w:cs="Tahoma"/>
          <w:b/>
        </w:rPr>
      </w:pPr>
    </w:p>
    <w:p w:rsidR="00B82FFC" w:rsidRPr="001B62B6" w:rsidRDefault="00B82FFC" w:rsidP="00B82FF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569</w:t>
      </w:r>
    </w:p>
    <w:p w:rsidR="00B82FFC" w:rsidRPr="001B62B6" w:rsidRDefault="00B82FFC" w:rsidP="00B82FFC">
      <w:pPr>
        <w:tabs>
          <w:tab w:val="center" w:pos="4419"/>
          <w:tab w:val="right" w:pos="8838"/>
        </w:tabs>
        <w:rPr>
          <w:rFonts w:ascii="Tahoma" w:hAnsi="Tahoma" w:cs="Tahoma"/>
          <w:b/>
        </w:rPr>
      </w:pPr>
      <w:r w:rsidRPr="001B62B6">
        <w:rPr>
          <w:rFonts w:ascii="Tahoma" w:hAnsi="Tahoma" w:cs="Tahoma"/>
          <w:b/>
        </w:rPr>
        <w:t xml:space="preserve">          DEL 15 DE ABRIL DE 2020</w:t>
      </w:r>
    </w:p>
    <w:p w:rsidR="00B82FFC" w:rsidRPr="001B62B6" w:rsidRDefault="00B82FFC" w:rsidP="00B82FFC">
      <w:pPr>
        <w:widowControl w:val="0"/>
        <w:tabs>
          <w:tab w:val="center" w:pos="4419"/>
          <w:tab w:val="right" w:pos="8838"/>
        </w:tabs>
        <w:autoSpaceDE w:val="0"/>
        <w:autoSpaceDN w:val="0"/>
        <w:rPr>
          <w:rFonts w:ascii="Tahoma" w:hAnsi="Tahoma" w:cs="Tahoma"/>
          <w:b/>
        </w:rPr>
      </w:pPr>
    </w:p>
    <w:p w:rsidR="00B82FFC" w:rsidRPr="001B62B6" w:rsidRDefault="00B82FFC" w:rsidP="00B82FFC">
      <w:pPr>
        <w:widowControl w:val="0"/>
        <w:tabs>
          <w:tab w:val="center" w:pos="4419"/>
          <w:tab w:val="right" w:pos="8838"/>
        </w:tabs>
        <w:autoSpaceDE w:val="0"/>
        <w:autoSpaceDN w:val="0"/>
        <w:rPr>
          <w:rFonts w:ascii="Tahoma" w:hAnsi="Tahoma" w:cs="Tahoma"/>
          <w:b/>
          <w:bCs/>
        </w:rPr>
      </w:pPr>
      <w:r w:rsidRPr="001B62B6">
        <w:rPr>
          <w:rFonts w:ascii="Tahoma" w:hAnsi="Tahoma" w:cs="Tahoma"/>
          <w:b/>
        </w:rPr>
        <w:t xml:space="preserve">   </w:t>
      </w:r>
      <w:r w:rsidRPr="001B62B6">
        <w:rPr>
          <w:rFonts w:ascii="Tahoma" w:hAnsi="Tahoma" w:cs="Tahoma"/>
          <w:b/>
          <w:bCs/>
        </w:rPr>
        <w:t>RESOLUCIÓN N° 568</w:t>
      </w:r>
    </w:p>
    <w:p w:rsidR="00B82FFC" w:rsidRPr="001B62B6" w:rsidRDefault="00B82FFC" w:rsidP="00B82FFC">
      <w:pPr>
        <w:tabs>
          <w:tab w:val="center" w:pos="4419"/>
          <w:tab w:val="right" w:pos="8838"/>
        </w:tabs>
        <w:rPr>
          <w:rFonts w:ascii="Tahoma" w:hAnsi="Tahoma" w:cs="Tahoma"/>
          <w:b/>
        </w:rPr>
      </w:pPr>
      <w:r w:rsidRPr="001B62B6">
        <w:rPr>
          <w:rFonts w:ascii="Tahoma" w:hAnsi="Tahoma" w:cs="Tahoma"/>
          <w:b/>
        </w:rPr>
        <w:t xml:space="preserve"> DEL 15 DE ABRIL DE 2020</w:t>
      </w:r>
    </w:p>
    <w:p w:rsidR="00B82FFC" w:rsidRPr="001B62B6" w:rsidRDefault="00B82FFC" w:rsidP="00B82FFC">
      <w:pPr>
        <w:tabs>
          <w:tab w:val="center" w:pos="4419"/>
          <w:tab w:val="right" w:pos="8838"/>
        </w:tabs>
        <w:rPr>
          <w:rFonts w:ascii="Tahoma" w:hAnsi="Tahoma" w:cs="Tahoma"/>
          <w:b/>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566</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tabs>
          <w:tab w:val="center" w:pos="4419"/>
          <w:tab w:val="right" w:pos="8838"/>
        </w:tabs>
        <w:jc w:val="center"/>
        <w:rPr>
          <w:rFonts w:ascii="Tahoma" w:hAnsi="Tahoma" w:cs="Tahoma"/>
          <w:b/>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567</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C15BE9" w:rsidRPr="001B62B6" w:rsidRDefault="00C15BE9" w:rsidP="00E55BAF">
      <w:pPr>
        <w:rPr>
          <w:rFonts w:ascii="Tahoma" w:hAnsi="Tahoma" w:cs="Tahoma"/>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555</w:t>
      </w:r>
    </w:p>
    <w:p w:rsidR="006037CA" w:rsidRPr="001B62B6" w:rsidRDefault="006037CA" w:rsidP="006037CA">
      <w:pPr>
        <w:rPr>
          <w:rFonts w:ascii="Tahoma" w:hAnsi="Tahoma" w:cs="Tahoma"/>
          <w:b/>
        </w:rPr>
      </w:pPr>
      <w:r w:rsidRPr="001B62B6">
        <w:rPr>
          <w:rFonts w:ascii="Tahoma" w:hAnsi="Tahoma" w:cs="Tahoma"/>
          <w:b/>
        </w:rPr>
        <w:t>DEL 15 DE ABRIL DE 2020</w:t>
      </w:r>
    </w:p>
    <w:p w:rsidR="006037CA" w:rsidRPr="001B62B6" w:rsidRDefault="006037CA" w:rsidP="006037CA">
      <w:pPr>
        <w:rPr>
          <w:rFonts w:ascii="Tahoma" w:hAnsi="Tahoma" w:cs="Tahoma"/>
          <w:b/>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561</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rPr>
          <w:rFonts w:ascii="Tahoma" w:hAnsi="Tahoma" w:cs="Tahoma"/>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553</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rPr>
          <w:rFonts w:ascii="Tahoma" w:hAnsi="Tahoma" w:cs="Tahoma"/>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552</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tabs>
          <w:tab w:val="center" w:pos="4419"/>
          <w:tab w:val="right" w:pos="8838"/>
        </w:tabs>
        <w:rPr>
          <w:rFonts w:ascii="Tahoma" w:hAnsi="Tahoma" w:cs="Tahoma"/>
          <w:b/>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558</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tabs>
          <w:tab w:val="center" w:pos="4419"/>
          <w:tab w:val="right" w:pos="8838"/>
        </w:tabs>
        <w:rPr>
          <w:rFonts w:ascii="Tahoma" w:hAnsi="Tahoma" w:cs="Tahoma"/>
          <w:b/>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lastRenderedPageBreak/>
        <w:t>RESOLUCIÓN N° 557</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554</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tabs>
          <w:tab w:val="center" w:pos="4419"/>
          <w:tab w:val="right" w:pos="8838"/>
        </w:tabs>
        <w:rPr>
          <w:rFonts w:ascii="Tahoma" w:hAnsi="Tahoma" w:cs="Tahoma"/>
          <w:b/>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546</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tabs>
          <w:tab w:val="center" w:pos="4419"/>
          <w:tab w:val="right" w:pos="8838"/>
        </w:tabs>
        <w:rPr>
          <w:rFonts w:ascii="Tahoma" w:hAnsi="Tahoma" w:cs="Tahoma"/>
          <w:b/>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551</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tabs>
          <w:tab w:val="center" w:pos="4419"/>
          <w:tab w:val="right" w:pos="8838"/>
        </w:tabs>
        <w:rPr>
          <w:rFonts w:ascii="Tahoma" w:hAnsi="Tahoma" w:cs="Tahoma"/>
          <w:b/>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550</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tabs>
          <w:tab w:val="center" w:pos="4419"/>
          <w:tab w:val="right" w:pos="8838"/>
        </w:tabs>
        <w:rPr>
          <w:rFonts w:ascii="Tahoma" w:hAnsi="Tahoma" w:cs="Tahoma"/>
          <w:b/>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549</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6037CA" w:rsidRPr="001B62B6" w:rsidRDefault="006037CA" w:rsidP="006037CA">
      <w:pPr>
        <w:tabs>
          <w:tab w:val="center" w:pos="4419"/>
          <w:tab w:val="right" w:pos="8838"/>
        </w:tabs>
        <w:rPr>
          <w:rFonts w:ascii="Tahoma" w:hAnsi="Tahoma" w:cs="Tahoma"/>
          <w:b/>
        </w:rPr>
      </w:pPr>
    </w:p>
    <w:p w:rsidR="006037CA" w:rsidRPr="001B62B6" w:rsidRDefault="006037CA" w:rsidP="006037CA">
      <w:pPr>
        <w:spacing w:after="120"/>
        <w:rPr>
          <w:rFonts w:ascii="Tahoma" w:hAnsi="Tahoma" w:cs="Tahoma"/>
          <w:b/>
          <w:bCs/>
          <w:i/>
        </w:rPr>
      </w:pPr>
      <w:r w:rsidRPr="001B62B6">
        <w:rPr>
          <w:rFonts w:ascii="Tahoma" w:hAnsi="Tahoma" w:cs="Tahoma"/>
          <w:b/>
          <w:bCs/>
          <w:i/>
        </w:rPr>
        <w:t xml:space="preserve">RESOLUCIÓN No. 423 DEL 13 DE MARZO DE 2020        </w:t>
      </w:r>
    </w:p>
    <w:p w:rsidR="006037CA" w:rsidRPr="001B62B6" w:rsidRDefault="006037CA" w:rsidP="006037CA">
      <w:pPr>
        <w:spacing w:after="120"/>
        <w:rPr>
          <w:rFonts w:ascii="Tahoma" w:hAnsi="Tahoma" w:cs="Tahoma"/>
          <w:b/>
          <w:bCs/>
          <w:i/>
          <w:highlight w:val="yellow"/>
        </w:rPr>
      </w:pPr>
    </w:p>
    <w:p w:rsidR="006037CA" w:rsidRPr="001B62B6" w:rsidRDefault="006037CA" w:rsidP="006037CA">
      <w:pPr>
        <w:spacing w:after="120"/>
        <w:rPr>
          <w:rFonts w:ascii="Tahoma" w:hAnsi="Tahoma" w:cs="Tahoma"/>
          <w:b/>
          <w:bCs/>
          <w:i/>
        </w:rPr>
      </w:pPr>
      <w:r w:rsidRPr="001B62B6">
        <w:rPr>
          <w:rFonts w:ascii="Tahoma" w:hAnsi="Tahoma" w:cs="Tahoma"/>
          <w:b/>
          <w:bCs/>
          <w:i/>
        </w:rPr>
        <w:t xml:space="preserve">RESOLUCIÓN No.389 DEL 11 DE MARZO DE 2020        </w:t>
      </w:r>
    </w:p>
    <w:p w:rsidR="006037CA" w:rsidRPr="001B62B6" w:rsidRDefault="006037CA" w:rsidP="006037CA">
      <w:pPr>
        <w:spacing w:after="120"/>
        <w:rPr>
          <w:rFonts w:ascii="Tahoma" w:hAnsi="Tahoma" w:cs="Tahoma"/>
          <w:b/>
          <w:bCs/>
          <w:i/>
        </w:rPr>
      </w:pPr>
    </w:p>
    <w:p w:rsidR="006037CA" w:rsidRPr="001B62B6" w:rsidRDefault="006037CA" w:rsidP="006037CA">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548</w:t>
      </w:r>
    </w:p>
    <w:p w:rsidR="006037CA" w:rsidRPr="001B62B6" w:rsidRDefault="006037CA" w:rsidP="006037CA">
      <w:pPr>
        <w:tabs>
          <w:tab w:val="center" w:pos="4419"/>
          <w:tab w:val="right" w:pos="8838"/>
        </w:tabs>
        <w:rPr>
          <w:rFonts w:ascii="Tahoma" w:hAnsi="Tahoma" w:cs="Tahoma"/>
          <w:b/>
        </w:rPr>
      </w:pPr>
      <w:r w:rsidRPr="001B62B6">
        <w:rPr>
          <w:rFonts w:ascii="Tahoma" w:hAnsi="Tahoma" w:cs="Tahoma"/>
          <w:b/>
        </w:rPr>
        <w:t>DEL 15 DE ABRIL DE 2020</w:t>
      </w:r>
    </w:p>
    <w:p w:rsidR="0070565C" w:rsidRPr="001B62B6" w:rsidRDefault="0070565C" w:rsidP="006037CA">
      <w:pPr>
        <w:tabs>
          <w:tab w:val="center" w:pos="4419"/>
          <w:tab w:val="right" w:pos="8838"/>
        </w:tabs>
        <w:rPr>
          <w:rFonts w:ascii="Tahoma" w:hAnsi="Tahoma" w:cs="Tahoma"/>
          <w:b/>
        </w:rPr>
      </w:pPr>
    </w:p>
    <w:p w:rsidR="0070565C" w:rsidRPr="001B62B6" w:rsidRDefault="0070565C" w:rsidP="0070565C">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547</w:t>
      </w:r>
    </w:p>
    <w:p w:rsidR="0070565C" w:rsidRPr="001B62B6" w:rsidRDefault="0070565C" w:rsidP="0070565C">
      <w:pPr>
        <w:tabs>
          <w:tab w:val="center" w:pos="4419"/>
          <w:tab w:val="right" w:pos="8838"/>
        </w:tabs>
        <w:rPr>
          <w:rFonts w:ascii="Tahoma" w:hAnsi="Tahoma" w:cs="Tahoma"/>
          <w:b/>
        </w:rPr>
      </w:pPr>
      <w:r w:rsidRPr="001B62B6">
        <w:rPr>
          <w:rFonts w:ascii="Tahoma" w:hAnsi="Tahoma" w:cs="Tahoma"/>
          <w:b/>
        </w:rPr>
        <w:t>DEL 15 DE ABRIL DE 2020</w:t>
      </w:r>
    </w:p>
    <w:p w:rsidR="0070565C" w:rsidRPr="001B62B6" w:rsidRDefault="0070565C" w:rsidP="006037CA">
      <w:pPr>
        <w:tabs>
          <w:tab w:val="center" w:pos="4419"/>
          <w:tab w:val="right" w:pos="8838"/>
        </w:tabs>
        <w:rPr>
          <w:rFonts w:ascii="Tahoma" w:hAnsi="Tahoma" w:cs="Tahoma"/>
          <w:b/>
        </w:rPr>
      </w:pPr>
    </w:p>
    <w:p w:rsidR="0070565C" w:rsidRPr="001B62B6" w:rsidRDefault="0070565C" w:rsidP="0070565C">
      <w:pPr>
        <w:pStyle w:val="Encabezado"/>
        <w:jc w:val="center"/>
        <w:rPr>
          <w:rFonts w:ascii="Tahoma" w:hAnsi="Tahoma" w:cs="Tahoma"/>
          <w:b/>
          <w:i/>
          <w:color w:val="000000" w:themeColor="text1"/>
          <w:sz w:val="24"/>
          <w:szCs w:val="24"/>
          <w:lang w:val="es-CO"/>
        </w:rPr>
      </w:pPr>
      <w:r w:rsidRPr="001B62B6">
        <w:rPr>
          <w:rFonts w:ascii="Tahoma" w:hAnsi="Tahoma" w:cs="Tahoma"/>
          <w:b/>
          <w:i/>
          <w:color w:val="000000" w:themeColor="text1"/>
          <w:sz w:val="24"/>
          <w:szCs w:val="24"/>
          <w:lang w:val="es-CO"/>
        </w:rPr>
        <w:t>AUTO DE INICIACIÓN DE TRÁMITE DE PERMISO DE VERTIMIENTO</w:t>
      </w:r>
    </w:p>
    <w:p w:rsidR="0070565C" w:rsidRPr="001B62B6" w:rsidRDefault="0070565C" w:rsidP="0070565C">
      <w:pPr>
        <w:pStyle w:val="Encabezado"/>
        <w:jc w:val="center"/>
        <w:rPr>
          <w:rFonts w:ascii="Tahoma" w:hAnsi="Tahoma" w:cs="Tahoma"/>
          <w:b/>
          <w:i/>
          <w:color w:val="000000" w:themeColor="text1"/>
          <w:sz w:val="24"/>
          <w:szCs w:val="24"/>
          <w:lang w:val="es-ES"/>
        </w:rPr>
      </w:pPr>
      <w:r w:rsidRPr="001B62B6">
        <w:rPr>
          <w:rFonts w:ascii="Tahoma" w:hAnsi="Tahoma" w:cs="Tahoma"/>
          <w:b/>
          <w:i/>
          <w:color w:val="000000" w:themeColor="text1"/>
          <w:sz w:val="24"/>
          <w:szCs w:val="24"/>
          <w:lang w:val="es-CO"/>
        </w:rPr>
        <w:t>SRCA-AITV-145</w:t>
      </w:r>
      <w:r w:rsidRPr="001B62B6">
        <w:rPr>
          <w:rFonts w:ascii="Tahoma" w:hAnsi="Tahoma" w:cs="Tahoma"/>
          <w:b/>
          <w:i/>
          <w:noProof/>
          <w:color w:val="000000" w:themeColor="text1"/>
          <w:sz w:val="24"/>
          <w:szCs w:val="24"/>
          <w:lang w:val="es-ES"/>
        </w:rPr>
        <w:t>-03-20</w:t>
      </w:r>
    </w:p>
    <w:p w:rsidR="0070565C" w:rsidRPr="001B62B6" w:rsidRDefault="0070565C" w:rsidP="0070565C">
      <w:pPr>
        <w:pStyle w:val="Encabezado"/>
        <w:rPr>
          <w:rFonts w:ascii="Tahoma" w:hAnsi="Tahoma" w:cs="Tahoma"/>
          <w:b/>
          <w:i/>
          <w:noProof/>
          <w:color w:val="0D0D0D" w:themeColor="text1" w:themeTint="F2"/>
          <w:sz w:val="24"/>
          <w:szCs w:val="24"/>
          <w:lang w:val="es-ES"/>
        </w:rPr>
      </w:pPr>
      <w:r w:rsidRPr="001B62B6">
        <w:rPr>
          <w:rFonts w:ascii="Tahoma" w:hAnsi="Tahoma" w:cs="Tahoma"/>
          <w:b/>
          <w:i/>
          <w:color w:val="000000" w:themeColor="text1"/>
          <w:sz w:val="24"/>
          <w:szCs w:val="24"/>
          <w:lang w:val="es-ES"/>
        </w:rPr>
        <w:t>DIECISIETE</w:t>
      </w:r>
      <w:r w:rsidRPr="001B62B6">
        <w:rPr>
          <w:rFonts w:ascii="Tahoma" w:hAnsi="Tahoma" w:cs="Tahoma"/>
          <w:b/>
          <w:i/>
          <w:noProof/>
          <w:color w:val="000000" w:themeColor="text1"/>
          <w:sz w:val="24"/>
          <w:szCs w:val="24"/>
          <w:lang w:val="es-ES"/>
        </w:rPr>
        <w:t xml:space="preserve"> (17) DE MARZO DE DOS MIL VEINTE (2020</w:t>
      </w:r>
      <w:r w:rsidRPr="001B62B6">
        <w:rPr>
          <w:rFonts w:ascii="Tahoma" w:hAnsi="Tahoma" w:cs="Tahoma"/>
          <w:b/>
          <w:i/>
          <w:noProof/>
          <w:color w:val="0D0D0D" w:themeColor="text1" w:themeTint="F2"/>
          <w:sz w:val="24"/>
          <w:szCs w:val="24"/>
          <w:lang w:val="es-ES"/>
        </w:rPr>
        <w:t>)</w:t>
      </w:r>
    </w:p>
    <w:p w:rsidR="0070565C" w:rsidRPr="001B62B6" w:rsidRDefault="0070565C" w:rsidP="0070565C">
      <w:pPr>
        <w:pStyle w:val="Encabezado"/>
        <w:rPr>
          <w:rFonts w:ascii="Tahoma" w:hAnsi="Tahoma" w:cs="Tahoma"/>
          <w:b/>
          <w:i/>
          <w:noProof/>
          <w:color w:val="0D0D0D" w:themeColor="text1" w:themeTint="F2"/>
          <w:sz w:val="24"/>
          <w:szCs w:val="24"/>
          <w:lang w:val="es-ES"/>
        </w:rPr>
      </w:pPr>
    </w:p>
    <w:p w:rsidR="0070565C" w:rsidRPr="001B62B6" w:rsidRDefault="0070565C" w:rsidP="0070565C">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0565C" w:rsidRPr="001B62B6" w:rsidRDefault="0070565C" w:rsidP="0070565C">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154</w:t>
      </w:r>
      <w:r w:rsidRPr="001B62B6">
        <w:rPr>
          <w:rFonts w:ascii="Tahoma" w:hAnsi="Tahoma" w:cs="Tahoma"/>
          <w:b/>
          <w:i/>
          <w:noProof/>
          <w:sz w:val="24"/>
          <w:szCs w:val="24"/>
          <w:lang w:val="es-ES"/>
        </w:rPr>
        <w:t>-03-20</w:t>
      </w:r>
    </w:p>
    <w:p w:rsidR="0070565C" w:rsidRPr="001B62B6" w:rsidRDefault="0070565C" w:rsidP="0070565C">
      <w:pPr>
        <w:pStyle w:val="Encabezado"/>
        <w:jc w:val="center"/>
        <w:rPr>
          <w:rFonts w:ascii="Tahoma" w:hAnsi="Tahoma" w:cs="Tahoma"/>
          <w:b/>
          <w:i/>
          <w:sz w:val="24"/>
          <w:szCs w:val="24"/>
          <w:lang w:val="es-CO"/>
        </w:rPr>
      </w:pPr>
      <w:r w:rsidRPr="001B62B6">
        <w:rPr>
          <w:rFonts w:ascii="Tahoma" w:hAnsi="Tahoma" w:cs="Tahoma"/>
          <w:b/>
          <w:i/>
          <w:sz w:val="24"/>
          <w:szCs w:val="24"/>
          <w:lang w:val="es-ES"/>
        </w:rPr>
        <w:t xml:space="preserve">VEINTE </w:t>
      </w:r>
      <w:r w:rsidRPr="001B62B6">
        <w:rPr>
          <w:rFonts w:ascii="Tahoma" w:hAnsi="Tahoma" w:cs="Tahoma"/>
          <w:b/>
          <w:i/>
          <w:noProof/>
          <w:sz w:val="24"/>
          <w:szCs w:val="24"/>
          <w:lang w:val="es-ES"/>
        </w:rPr>
        <w:t>(20) DE MARZO DE DOS MIL VEINTE (2020)</w:t>
      </w:r>
    </w:p>
    <w:p w:rsidR="0070565C" w:rsidRPr="001B62B6" w:rsidRDefault="0070565C" w:rsidP="0070565C">
      <w:pPr>
        <w:pStyle w:val="Encabezado"/>
        <w:rPr>
          <w:rFonts w:ascii="Tahoma" w:hAnsi="Tahoma" w:cs="Tahoma"/>
          <w:b/>
          <w:i/>
          <w:color w:val="0D0D0D" w:themeColor="text1" w:themeTint="F2"/>
          <w:sz w:val="24"/>
          <w:szCs w:val="24"/>
          <w:lang w:val="es-CO"/>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lastRenderedPageBreak/>
        <w:t>RESOLUCIÓN N° 523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N°573 DEL DIECISIETE (17)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528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529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530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531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532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533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534DEL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535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536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538 DEL QUINCE (15) DE ABRIL DE DOS MIL VEINTE (2020)</w:t>
      </w: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539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540 DEL QUINCE (15) DE ABRIL DE DOS MIL VEINTE (2020)</w:t>
      </w: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541 DEL QUINCE (15) DE ABRIL DE DOS MIL VEINTE (2020)</w:t>
      </w: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542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543 DEL QUINCE (15) DE ABRIL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544 DEL QUINCE (15) DE ABRIL DE DOS MIL VEINTE (2020)</w:t>
      </w: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p>
    <w:p w:rsidR="0070565C" w:rsidRPr="001B62B6" w:rsidRDefault="0070565C" w:rsidP="0070565C">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545 DEL QUINCE (15) DE ABRIL DE DOS MIL VEINTE (2020)</w:t>
      </w:r>
    </w:p>
    <w:p w:rsidR="0070565C" w:rsidRPr="001B62B6" w:rsidRDefault="0070565C" w:rsidP="0070565C">
      <w:pPr>
        <w:rPr>
          <w:rFonts w:ascii="Tahoma" w:hAnsi="Tahoma" w:cs="Tahoma"/>
          <w:b/>
          <w:bCs/>
          <w:i/>
        </w:rPr>
      </w:pPr>
    </w:p>
    <w:p w:rsidR="0070565C" w:rsidRPr="001B62B6" w:rsidRDefault="0070565C" w:rsidP="0070565C">
      <w:pPr>
        <w:rPr>
          <w:rFonts w:ascii="Tahoma" w:hAnsi="Tahoma" w:cs="Tahoma"/>
          <w:b/>
          <w:bCs/>
          <w:i/>
        </w:rPr>
      </w:pPr>
      <w:r w:rsidRPr="001B62B6">
        <w:rPr>
          <w:rFonts w:ascii="Tahoma" w:hAnsi="Tahoma" w:cs="Tahoma"/>
          <w:b/>
          <w:bCs/>
          <w:i/>
        </w:rPr>
        <w:t>RESOLUCIÓN No. 489 DE 2020</w:t>
      </w:r>
    </w:p>
    <w:p w:rsidR="0070565C" w:rsidRPr="001B62B6" w:rsidRDefault="0070565C" w:rsidP="0070565C">
      <w:pPr>
        <w:rPr>
          <w:rFonts w:ascii="Tahoma" w:hAnsi="Tahoma" w:cs="Tahoma"/>
          <w:b/>
          <w:bCs/>
          <w:i/>
        </w:rPr>
      </w:pPr>
      <w:r w:rsidRPr="001B62B6">
        <w:rPr>
          <w:rFonts w:ascii="Tahoma" w:hAnsi="Tahoma" w:cs="Tahoma"/>
          <w:b/>
          <w:bCs/>
          <w:i/>
        </w:rPr>
        <w:t>, 27 DE MARZO DE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4B081E" w:rsidRPr="001B62B6" w:rsidRDefault="004B081E" w:rsidP="004B081E">
      <w:pPr>
        <w:rPr>
          <w:rFonts w:ascii="Tahoma" w:hAnsi="Tahoma" w:cs="Tahoma"/>
          <w:b/>
          <w:bCs/>
          <w:i/>
        </w:rPr>
      </w:pPr>
      <w:r w:rsidRPr="001B62B6">
        <w:rPr>
          <w:rFonts w:ascii="Tahoma" w:hAnsi="Tahoma" w:cs="Tahoma"/>
          <w:b/>
          <w:bCs/>
          <w:i/>
        </w:rPr>
        <w:t>RESOLUCIÓN No. 490 DE 2020, 27 DE MARZO DE 2020</w:t>
      </w:r>
    </w:p>
    <w:p w:rsidR="004B081E" w:rsidRPr="001B62B6" w:rsidRDefault="004B081E" w:rsidP="004B081E">
      <w:pPr>
        <w:widowControl w:val="0"/>
        <w:tabs>
          <w:tab w:val="center" w:pos="4419"/>
          <w:tab w:val="right" w:pos="8838"/>
        </w:tabs>
        <w:autoSpaceDE w:val="0"/>
        <w:autoSpaceDN w:val="0"/>
        <w:rPr>
          <w:rFonts w:ascii="Tahoma" w:hAnsi="Tahoma" w:cs="Tahoma"/>
          <w:b/>
          <w:bCs/>
        </w:rPr>
      </w:pPr>
    </w:p>
    <w:p w:rsidR="004B081E" w:rsidRPr="001B62B6" w:rsidRDefault="004B081E" w:rsidP="004B081E">
      <w:pPr>
        <w:rPr>
          <w:rFonts w:ascii="Tahoma" w:hAnsi="Tahoma" w:cs="Tahoma"/>
          <w:b/>
          <w:bCs/>
          <w:i/>
        </w:rPr>
      </w:pPr>
      <w:r w:rsidRPr="001B62B6">
        <w:rPr>
          <w:rFonts w:ascii="Tahoma" w:hAnsi="Tahoma" w:cs="Tahoma"/>
          <w:b/>
          <w:bCs/>
          <w:i/>
        </w:rPr>
        <w:t>RESOLUCIÓN No. 491 DE 2020, 27 DE MARZO DE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4B081E" w:rsidRPr="001B62B6" w:rsidRDefault="004B081E" w:rsidP="004B081E">
      <w:pPr>
        <w:rPr>
          <w:rFonts w:ascii="Tahoma" w:hAnsi="Tahoma" w:cs="Tahoma"/>
          <w:b/>
          <w:bCs/>
          <w:i/>
        </w:rPr>
      </w:pPr>
      <w:r w:rsidRPr="001B62B6">
        <w:rPr>
          <w:rFonts w:ascii="Tahoma" w:hAnsi="Tahoma" w:cs="Tahoma"/>
          <w:b/>
          <w:bCs/>
          <w:i/>
        </w:rPr>
        <w:t>RESOLUCIÓN No. 492 DE 2020, 27 DE MARZO DE 2020</w:t>
      </w:r>
    </w:p>
    <w:p w:rsidR="004B081E" w:rsidRPr="001B62B6" w:rsidRDefault="004B081E" w:rsidP="0070565C">
      <w:pPr>
        <w:widowControl w:val="0"/>
        <w:tabs>
          <w:tab w:val="center" w:pos="4419"/>
          <w:tab w:val="right" w:pos="8838"/>
        </w:tabs>
        <w:autoSpaceDE w:val="0"/>
        <w:autoSpaceDN w:val="0"/>
        <w:rPr>
          <w:rFonts w:ascii="Tahoma" w:hAnsi="Tahoma" w:cs="Tahoma"/>
          <w:b/>
          <w:bCs/>
        </w:rPr>
      </w:pPr>
    </w:p>
    <w:p w:rsidR="004B081E" w:rsidRPr="001B62B6" w:rsidRDefault="004B081E" w:rsidP="004B081E">
      <w:pPr>
        <w:rPr>
          <w:rFonts w:ascii="Tahoma" w:hAnsi="Tahoma" w:cs="Tahoma"/>
          <w:b/>
          <w:bCs/>
          <w:i/>
        </w:rPr>
      </w:pPr>
      <w:r w:rsidRPr="001B62B6">
        <w:rPr>
          <w:rFonts w:ascii="Tahoma" w:hAnsi="Tahoma" w:cs="Tahoma"/>
          <w:b/>
          <w:bCs/>
          <w:i/>
        </w:rPr>
        <w:lastRenderedPageBreak/>
        <w:t>RESOLUCIÓN No. 493 DE 2020</w:t>
      </w:r>
    </w:p>
    <w:p w:rsidR="000A73BC" w:rsidRPr="001B62B6" w:rsidRDefault="004B081E" w:rsidP="004B081E">
      <w:pPr>
        <w:widowControl w:val="0"/>
        <w:tabs>
          <w:tab w:val="center" w:pos="4419"/>
          <w:tab w:val="right" w:pos="8838"/>
        </w:tabs>
        <w:autoSpaceDE w:val="0"/>
        <w:autoSpaceDN w:val="0"/>
        <w:rPr>
          <w:rFonts w:ascii="Tahoma" w:hAnsi="Tahoma" w:cs="Tahoma"/>
          <w:b/>
          <w:bCs/>
          <w:i/>
        </w:rPr>
      </w:pPr>
      <w:r w:rsidRPr="001B62B6">
        <w:rPr>
          <w:rFonts w:ascii="Tahoma" w:hAnsi="Tahoma" w:cs="Tahoma"/>
          <w:b/>
          <w:bCs/>
          <w:i/>
        </w:rPr>
        <w:t>27 DE MARZO DE 2020</w:t>
      </w:r>
    </w:p>
    <w:p w:rsidR="000A73BC" w:rsidRPr="001B62B6" w:rsidRDefault="000A73BC" w:rsidP="004B081E">
      <w:pPr>
        <w:widowControl w:val="0"/>
        <w:tabs>
          <w:tab w:val="center" w:pos="4419"/>
          <w:tab w:val="right" w:pos="8838"/>
        </w:tabs>
        <w:autoSpaceDE w:val="0"/>
        <w:autoSpaceDN w:val="0"/>
        <w:rPr>
          <w:rFonts w:ascii="Tahoma" w:hAnsi="Tahoma" w:cs="Tahoma"/>
          <w:b/>
          <w:bCs/>
          <w:i/>
        </w:rPr>
      </w:pPr>
    </w:p>
    <w:p w:rsidR="000A73BC" w:rsidRPr="001B62B6" w:rsidRDefault="000A73BC" w:rsidP="000A73BC">
      <w:pPr>
        <w:rPr>
          <w:rFonts w:ascii="Tahoma" w:hAnsi="Tahoma" w:cs="Tahoma"/>
          <w:b/>
          <w:bCs/>
          <w:i/>
        </w:rPr>
      </w:pPr>
      <w:r w:rsidRPr="001B62B6">
        <w:rPr>
          <w:rFonts w:ascii="Tahoma" w:hAnsi="Tahoma" w:cs="Tahoma"/>
          <w:b/>
          <w:bCs/>
          <w:i/>
        </w:rPr>
        <w:t>RESOLUCIÓN No. 498 DE 2020</w:t>
      </w:r>
    </w:p>
    <w:p w:rsidR="000A73BC" w:rsidRPr="001B62B6" w:rsidRDefault="000A73BC" w:rsidP="000A73BC">
      <w:pPr>
        <w:rPr>
          <w:rFonts w:ascii="Tahoma" w:hAnsi="Tahoma" w:cs="Tahoma"/>
          <w:b/>
          <w:bCs/>
          <w:i/>
        </w:rPr>
      </w:pPr>
      <w:r w:rsidRPr="001B62B6">
        <w:rPr>
          <w:rFonts w:ascii="Tahoma" w:hAnsi="Tahoma" w:cs="Tahoma"/>
          <w:b/>
          <w:bCs/>
          <w:i/>
        </w:rPr>
        <w:t>, 27 DE MARZO DE 2020</w:t>
      </w:r>
    </w:p>
    <w:p w:rsidR="004B081E" w:rsidRPr="001B62B6" w:rsidRDefault="004B081E" w:rsidP="004B081E">
      <w:pPr>
        <w:widowControl w:val="0"/>
        <w:tabs>
          <w:tab w:val="center" w:pos="4419"/>
          <w:tab w:val="right" w:pos="8838"/>
        </w:tabs>
        <w:autoSpaceDE w:val="0"/>
        <w:autoSpaceDN w:val="0"/>
        <w:rPr>
          <w:rFonts w:ascii="Tahoma" w:hAnsi="Tahoma" w:cs="Tahoma"/>
          <w:b/>
          <w:bCs/>
        </w:rPr>
      </w:pPr>
      <w:r w:rsidRPr="001B62B6">
        <w:rPr>
          <w:rFonts w:ascii="Tahoma" w:hAnsi="Tahoma" w:cs="Tahoma"/>
          <w:b/>
          <w:bCs/>
          <w:i/>
        </w:rPr>
        <w:tab/>
      </w:r>
    </w:p>
    <w:p w:rsidR="000A73BC" w:rsidRPr="001B62B6" w:rsidRDefault="000A73BC" w:rsidP="000A73BC">
      <w:pPr>
        <w:rPr>
          <w:rFonts w:ascii="Tahoma" w:hAnsi="Tahoma" w:cs="Tahoma"/>
          <w:b/>
          <w:bCs/>
          <w:i/>
        </w:rPr>
      </w:pPr>
      <w:r w:rsidRPr="001B62B6">
        <w:rPr>
          <w:rFonts w:ascii="Tahoma" w:hAnsi="Tahoma" w:cs="Tahoma"/>
          <w:b/>
          <w:bCs/>
          <w:i/>
        </w:rPr>
        <w:t>RESOLUCIÓN No.  494 DE 2020</w:t>
      </w:r>
    </w:p>
    <w:p w:rsidR="0070565C" w:rsidRPr="001B62B6" w:rsidRDefault="000A73BC" w:rsidP="000A73BC">
      <w:pPr>
        <w:widowControl w:val="0"/>
        <w:tabs>
          <w:tab w:val="center" w:pos="4419"/>
          <w:tab w:val="right" w:pos="8838"/>
        </w:tabs>
        <w:autoSpaceDE w:val="0"/>
        <w:autoSpaceDN w:val="0"/>
        <w:rPr>
          <w:rFonts w:ascii="Tahoma" w:hAnsi="Tahoma" w:cs="Tahoma"/>
          <w:b/>
          <w:bCs/>
        </w:rPr>
      </w:pPr>
      <w:r w:rsidRPr="001B62B6">
        <w:rPr>
          <w:rFonts w:ascii="Tahoma" w:hAnsi="Tahoma" w:cs="Tahoma"/>
          <w:b/>
          <w:bCs/>
          <w:i/>
        </w:rPr>
        <w:t>27 DE MARZO DE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0A73BC" w:rsidRPr="001B62B6" w:rsidRDefault="000A73BC" w:rsidP="000A73BC">
      <w:pPr>
        <w:rPr>
          <w:rFonts w:ascii="Tahoma" w:hAnsi="Tahoma" w:cs="Tahoma"/>
          <w:b/>
          <w:bCs/>
          <w:i/>
        </w:rPr>
      </w:pPr>
      <w:r w:rsidRPr="001B62B6">
        <w:rPr>
          <w:rFonts w:ascii="Tahoma" w:hAnsi="Tahoma" w:cs="Tahoma"/>
          <w:b/>
          <w:bCs/>
          <w:i/>
        </w:rPr>
        <w:t>RESOLUCIÓN No.  495 DE 2020</w:t>
      </w:r>
    </w:p>
    <w:p w:rsidR="000A73BC" w:rsidRPr="001B62B6" w:rsidRDefault="000A73BC" w:rsidP="000A73BC">
      <w:pPr>
        <w:rPr>
          <w:rFonts w:ascii="Tahoma" w:hAnsi="Tahoma" w:cs="Tahoma"/>
          <w:b/>
          <w:bCs/>
          <w:i/>
        </w:rPr>
      </w:pPr>
      <w:r w:rsidRPr="001B62B6">
        <w:rPr>
          <w:rFonts w:ascii="Tahoma" w:hAnsi="Tahoma" w:cs="Tahoma"/>
          <w:b/>
          <w:bCs/>
          <w:i/>
        </w:rPr>
        <w:t>27 DE MARZO DE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0A73BC" w:rsidRPr="001B62B6" w:rsidRDefault="000A73BC" w:rsidP="000A73BC">
      <w:pPr>
        <w:rPr>
          <w:rFonts w:ascii="Tahoma" w:hAnsi="Tahoma" w:cs="Tahoma"/>
          <w:b/>
          <w:bCs/>
          <w:i/>
        </w:rPr>
      </w:pPr>
      <w:r w:rsidRPr="001B62B6">
        <w:rPr>
          <w:rFonts w:ascii="Tahoma" w:hAnsi="Tahoma" w:cs="Tahoma"/>
          <w:b/>
          <w:bCs/>
          <w:i/>
        </w:rPr>
        <w:t>RESOLUCIÓN No.  496 DE 2020</w:t>
      </w:r>
    </w:p>
    <w:p w:rsidR="000A73BC" w:rsidRPr="001B62B6" w:rsidRDefault="000A73BC" w:rsidP="000A73BC">
      <w:pPr>
        <w:rPr>
          <w:rFonts w:ascii="Tahoma" w:hAnsi="Tahoma" w:cs="Tahoma"/>
          <w:b/>
          <w:bCs/>
          <w:i/>
        </w:rPr>
      </w:pPr>
      <w:r w:rsidRPr="001B62B6">
        <w:rPr>
          <w:rFonts w:ascii="Tahoma" w:hAnsi="Tahoma" w:cs="Tahoma"/>
          <w:b/>
          <w:bCs/>
          <w:i/>
        </w:rPr>
        <w:t>27 DE MARZO DE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0A73BC" w:rsidRPr="001B62B6" w:rsidRDefault="000A73BC" w:rsidP="000A73BC">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109</w:t>
      </w:r>
      <w:r w:rsidRPr="001B62B6">
        <w:rPr>
          <w:rFonts w:ascii="Tahoma" w:hAnsi="Tahoma" w:cs="Tahoma"/>
          <w:b/>
          <w:i/>
          <w:noProof/>
          <w:sz w:val="24"/>
          <w:szCs w:val="24"/>
          <w:lang w:val="es-ES"/>
        </w:rPr>
        <w:t>-03-2020</w:t>
      </w:r>
      <w:r w:rsidRPr="001B62B6">
        <w:rPr>
          <w:rFonts w:ascii="Tahoma" w:hAnsi="Tahoma" w:cs="Tahoma"/>
          <w:b/>
          <w:i/>
          <w:sz w:val="24"/>
          <w:szCs w:val="24"/>
          <w:lang w:val="es-ES"/>
        </w:rPr>
        <w:t xml:space="preserve"> CINCO</w:t>
      </w:r>
      <w:r w:rsidRPr="001B62B6">
        <w:rPr>
          <w:rFonts w:ascii="Tahoma" w:hAnsi="Tahoma" w:cs="Tahoma"/>
          <w:b/>
          <w:i/>
          <w:noProof/>
          <w:sz w:val="24"/>
          <w:szCs w:val="24"/>
          <w:lang w:val="es-ES"/>
        </w:rPr>
        <w:t xml:space="preserve"> (05) DE MARZO DE DOS MIL VEINTE (2020)</w:t>
      </w:r>
    </w:p>
    <w:p w:rsidR="000A73BC" w:rsidRPr="001B62B6" w:rsidRDefault="000A73BC" w:rsidP="000A73BC">
      <w:pPr>
        <w:pStyle w:val="Encabezado"/>
        <w:rPr>
          <w:rFonts w:ascii="Tahoma" w:hAnsi="Tahoma" w:cs="Tahoma"/>
          <w:sz w:val="24"/>
          <w:szCs w:val="24"/>
          <w:lang w:val="es-CO"/>
        </w:rPr>
      </w:pP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0A73BC" w:rsidRPr="001B62B6" w:rsidRDefault="000A73BC" w:rsidP="000A73BC">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133</w:t>
      </w:r>
      <w:r w:rsidRPr="001B62B6">
        <w:rPr>
          <w:rFonts w:ascii="Tahoma" w:hAnsi="Tahoma" w:cs="Tahoma"/>
          <w:b/>
          <w:i/>
          <w:noProof/>
          <w:sz w:val="24"/>
          <w:szCs w:val="24"/>
          <w:lang w:val="es-ES"/>
        </w:rPr>
        <w:t>-03-2020</w:t>
      </w: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ES"/>
        </w:rPr>
        <w:t>ONCE</w:t>
      </w:r>
      <w:r w:rsidRPr="001B62B6">
        <w:rPr>
          <w:rFonts w:ascii="Tahoma" w:hAnsi="Tahoma" w:cs="Tahoma"/>
          <w:b/>
          <w:i/>
          <w:noProof/>
          <w:sz w:val="24"/>
          <w:szCs w:val="24"/>
          <w:lang w:val="es-ES"/>
        </w:rPr>
        <w:t xml:space="preserve"> (11) DE MARZO DE DOS MIL VEINTE (2020)</w:t>
      </w:r>
    </w:p>
    <w:p w:rsidR="000A73BC" w:rsidRPr="001B62B6" w:rsidRDefault="000A73BC" w:rsidP="000A73BC">
      <w:pPr>
        <w:pStyle w:val="Encabezado"/>
        <w:rPr>
          <w:rFonts w:ascii="Tahoma" w:hAnsi="Tahoma" w:cs="Tahoma"/>
          <w:sz w:val="24"/>
          <w:szCs w:val="24"/>
          <w:lang w:val="es-CO"/>
        </w:rPr>
      </w:pP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0A73BC" w:rsidRPr="001B62B6" w:rsidRDefault="000A73BC" w:rsidP="000A73BC">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139</w:t>
      </w:r>
      <w:r w:rsidRPr="001B62B6">
        <w:rPr>
          <w:rFonts w:ascii="Tahoma" w:hAnsi="Tahoma" w:cs="Tahoma"/>
          <w:b/>
          <w:i/>
          <w:noProof/>
          <w:sz w:val="24"/>
          <w:szCs w:val="24"/>
          <w:lang w:val="es-ES"/>
        </w:rPr>
        <w:t>-03-2020</w:t>
      </w: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ES"/>
        </w:rPr>
        <w:t>DIECISEIS</w:t>
      </w:r>
      <w:r w:rsidRPr="001B62B6">
        <w:rPr>
          <w:rFonts w:ascii="Tahoma" w:hAnsi="Tahoma" w:cs="Tahoma"/>
          <w:b/>
          <w:i/>
          <w:noProof/>
          <w:sz w:val="24"/>
          <w:szCs w:val="24"/>
          <w:lang w:val="es-ES"/>
        </w:rPr>
        <w:t xml:space="preserve"> (16) DE MARZO DE DOS MIL VEINTE (2020)</w:t>
      </w:r>
    </w:p>
    <w:p w:rsidR="000A73BC" w:rsidRPr="001B62B6" w:rsidRDefault="000A73BC" w:rsidP="000A73BC">
      <w:pPr>
        <w:pStyle w:val="Encabezado"/>
        <w:rPr>
          <w:rFonts w:ascii="Tahoma" w:hAnsi="Tahoma" w:cs="Tahoma"/>
          <w:sz w:val="24"/>
          <w:szCs w:val="24"/>
          <w:lang w:val="es-CO"/>
        </w:rPr>
      </w:pP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0A73BC" w:rsidRPr="001B62B6" w:rsidRDefault="000A73BC" w:rsidP="000A73BC">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166</w:t>
      </w:r>
      <w:r w:rsidRPr="001B62B6">
        <w:rPr>
          <w:rFonts w:ascii="Tahoma" w:hAnsi="Tahoma" w:cs="Tahoma"/>
          <w:b/>
          <w:i/>
          <w:noProof/>
          <w:sz w:val="24"/>
          <w:szCs w:val="24"/>
          <w:lang w:val="es-ES"/>
        </w:rPr>
        <w:t>-03-2020</w:t>
      </w: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ES"/>
        </w:rPr>
        <w:t>TREINTA Y UNO</w:t>
      </w:r>
      <w:r w:rsidRPr="001B62B6">
        <w:rPr>
          <w:rFonts w:ascii="Tahoma" w:hAnsi="Tahoma" w:cs="Tahoma"/>
          <w:b/>
          <w:i/>
          <w:noProof/>
          <w:sz w:val="24"/>
          <w:szCs w:val="24"/>
          <w:lang w:val="es-ES"/>
        </w:rPr>
        <w:t xml:space="preserve"> (31) DE MARZO DE DOS MIL VEINTE (2020)</w:t>
      </w:r>
    </w:p>
    <w:p w:rsidR="000A73BC" w:rsidRPr="001B62B6" w:rsidRDefault="000A73BC" w:rsidP="000A73BC">
      <w:pPr>
        <w:pStyle w:val="Encabezado"/>
        <w:rPr>
          <w:rFonts w:ascii="Tahoma" w:hAnsi="Tahoma" w:cs="Tahoma"/>
          <w:sz w:val="24"/>
          <w:szCs w:val="24"/>
          <w:lang w:val="es-CO"/>
        </w:rPr>
      </w:pP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CO"/>
        </w:rPr>
        <w:lastRenderedPageBreak/>
        <w:t>AUTO DE INICIACIÓN DE TRÁMITE DE PERMISO DE VERTIMIENTO</w:t>
      </w:r>
    </w:p>
    <w:p w:rsidR="000A73BC" w:rsidRPr="001B62B6" w:rsidRDefault="000A73BC" w:rsidP="000A73BC">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143</w:t>
      </w:r>
      <w:r w:rsidRPr="001B62B6">
        <w:rPr>
          <w:rFonts w:ascii="Tahoma" w:hAnsi="Tahoma" w:cs="Tahoma"/>
          <w:b/>
          <w:i/>
          <w:noProof/>
          <w:sz w:val="24"/>
          <w:szCs w:val="24"/>
          <w:lang w:val="es-ES"/>
        </w:rPr>
        <w:t>-03-2020</w:t>
      </w:r>
    </w:p>
    <w:p w:rsidR="000A73BC" w:rsidRPr="001B62B6" w:rsidRDefault="000A73BC" w:rsidP="000A73BC">
      <w:pPr>
        <w:pStyle w:val="Encabezado"/>
        <w:jc w:val="center"/>
        <w:rPr>
          <w:rFonts w:ascii="Tahoma" w:hAnsi="Tahoma" w:cs="Tahoma"/>
          <w:b/>
          <w:i/>
          <w:noProof/>
          <w:sz w:val="24"/>
          <w:szCs w:val="24"/>
          <w:lang w:val="es-ES"/>
        </w:rPr>
      </w:pPr>
      <w:r w:rsidRPr="001B62B6">
        <w:rPr>
          <w:rFonts w:ascii="Tahoma" w:hAnsi="Tahoma" w:cs="Tahoma"/>
          <w:b/>
          <w:i/>
          <w:sz w:val="24"/>
          <w:szCs w:val="24"/>
          <w:lang w:val="es-ES"/>
        </w:rPr>
        <w:t>DIECISIETE</w:t>
      </w:r>
      <w:r w:rsidRPr="001B62B6">
        <w:rPr>
          <w:rFonts w:ascii="Tahoma" w:hAnsi="Tahoma" w:cs="Tahoma"/>
          <w:b/>
          <w:i/>
          <w:noProof/>
          <w:sz w:val="24"/>
          <w:szCs w:val="24"/>
          <w:lang w:val="es-ES"/>
        </w:rPr>
        <w:t xml:space="preserve"> (16) DE MARZO DE DOS MIL VEINTE (2020)</w:t>
      </w:r>
    </w:p>
    <w:p w:rsidR="000A73BC" w:rsidRPr="001B62B6" w:rsidRDefault="000A73BC" w:rsidP="000A73BC">
      <w:pPr>
        <w:pStyle w:val="Encabezado"/>
        <w:jc w:val="center"/>
        <w:rPr>
          <w:rFonts w:ascii="Tahoma" w:hAnsi="Tahoma" w:cs="Tahoma"/>
          <w:b/>
          <w:i/>
          <w:sz w:val="24"/>
          <w:szCs w:val="24"/>
          <w:lang w:val="es-CO"/>
        </w:rPr>
      </w:pP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129</w:t>
      </w:r>
      <w:r w:rsidRPr="001B62B6">
        <w:rPr>
          <w:rFonts w:ascii="Tahoma" w:hAnsi="Tahoma" w:cs="Tahoma"/>
          <w:b/>
          <w:i/>
          <w:noProof/>
          <w:sz w:val="24"/>
          <w:szCs w:val="24"/>
          <w:lang w:val="es-ES"/>
        </w:rPr>
        <w:t>-03-2020</w:t>
      </w:r>
      <w:r w:rsidRPr="001B62B6">
        <w:rPr>
          <w:rFonts w:ascii="Tahoma" w:hAnsi="Tahoma" w:cs="Tahoma"/>
          <w:b/>
          <w:i/>
          <w:sz w:val="24"/>
          <w:szCs w:val="24"/>
          <w:lang w:val="es-CO"/>
        </w:rPr>
        <w:t xml:space="preserve"> </w:t>
      </w:r>
      <w:r w:rsidRPr="001B62B6">
        <w:rPr>
          <w:rFonts w:ascii="Tahoma" w:hAnsi="Tahoma" w:cs="Tahoma"/>
          <w:b/>
          <w:i/>
          <w:sz w:val="24"/>
          <w:szCs w:val="24"/>
          <w:lang w:val="es-ES"/>
        </w:rPr>
        <w:t>QUINCE</w:t>
      </w:r>
      <w:r w:rsidRPr="001B62B6">
        <w:rPr>
          <w:rFonts w:ascii="Tahoma" w:hAnsi="Tahoma" w:cs="Tahoma"/>
          <w:b/>
          <w:i/>
          <w:noProof/>
          <w:sz w:val="24"/>
          <w:szCs w:val="24"/>
          <w:lang w:val="es-ES"/>
        </w:rPr>
        <w:t xml:space="preserve"> (15) DE MARZO DE DOS MIL VEINTE (2020)</w:t>
      </w:r>
    </w:p>
    <w:p w:rsidR="000A73BC" w:rsidRPr="001B62B6" w:rsidRDefault="000A73BC" w:rsidP="000A73BC">
      <w:pPr>
        <w:pStyle w:val="Encabezado"/>
        <w:jc w:val="center"/>
        <w:rPr>
          <w:rFonts w:ascii="Tahoma" w:hAnsi="Tahoma" w:cs="Tahoma"/>
          <w:b/>
          <w:i/>
          <w:sz w:val="24"/>
          <w:szCs w:val="24"/>
          <w:lang w:val="es-CO"/>
        </w:rPr>
      </w:pPr>
    </w:p>
    <w:p w:rsidR="000A73BC" w:rsidRPr="001B62B6" w:rsidRDefault="000A73BC" w:rsidP="000A73BC">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0A73BC" w:rsidRPr="001B62B6" w:rsidRDefault="000A73BC" w:rsidP="000A73BC">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128</w:t>
      </w:r>
      <w:r w:rsidRPr="001B62B6">
        <w:rPr>
          <w:rFonts w:ascii="Tahoma" w:hAnsi="Tahoma" w:cs="Tahoma"/>
          <w:b/>
          <w:i/>
          <w:noProof/>
          <w:sz w:val="24"/>
          <w:szCs w:val="24"/>
          <w:lang w:val="es-ES"/>
        </w:rPr>
        <w:t>-03-2020</w:t>
      </w:r>
    </w:p>
    <w:p w:rsidR="000A73BC" w:rsidRPr="001B62B6" w:rsidRDefault="000A73BC" w:rsidP="000A73BC">
      <w:pPr>
        <w:pStyle w:val="Encabezado"/>
        <w:rPr>
          <w:rFonts w:ascii="Tahoma" w:hAnsi="Tahoma" w:cs="Tahoma"/>
          <w:sz w:val="24"/>
          <w:szCs w:val="24"/>
          <w:lang w:val="es-CO"/>
        </w:rPr>
      </w:pPr>
      <w:r w:rsidRPr="001B62B6">
        <w:rPr>
          <w:rFonts w:ascii="Tahoma" w:hAnsi="Tahoma" w:cs="Tahoma"/>
          <w:b/>
          <w:i/>
          <w:sz w:val="24"/>
          <w:szCs w:val="24"/>
          <w:lang w:val="es-ES"/>
        </w:rPr>
        <w:t>QUINCE</w:t>
      </w:r>
      <w:r w:rsidRPr="001B62B6">
        <w:rPr>
          <w:rFonts w:ascii="Tahoma" w:hAnsi="Tahoma" w:cs="Tahoma"/>
          <w:b/>
          <w:i/>
          <w:noProof/>
          <w:sz w:val="24"/>
          <w:szCs w:val="24"/>
          <w:lang w:val="es-ES"/>
        </w:rPr>
        <w:t xml:space="preserve"> (15) DE MARZO DE DOS MIL VEINTE (2020</w:t>
      </w:r>
    </w:p>
    <w:p w:rsidR="000A73BC" w:rsidRPr="001B62B6" w:rsidRDefault="000A73BC" w:rsidP="000A73BC">
      <w:pPr>
        <w:pStyle w:val="Encabezado"/>
        <w:rPr>
          <w:rFonts w:ascii="Tahoma" w:hAnsi="Tahoma" w:cs="Tahoma"/>
          <w:sz w:val="24"/>
          <w:szCs w:val="24"/>
          <w:lang w:val="es-CO"/>
        </w:rPr>
      </w:pP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E47A1" w:rsidRPr="001B62B6" w:rsidRDefault="007E47A1" w:rsidP="007E47A1">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142</w:t>
      </w:r>
      <w:r w:rsidRPr="001B62B6">
        <w:rPr>
          <w:rFonts w:ascii="Tahoma" w:hAnsi="Tahoma" w:cs="Tahoma"/>
          <w:b/>
          <w:i/>
          <w:noProof/>
          <w:sz w:val="24"/>
          <w:szCs w:val="24"/>
          <w:lang w:val="es-ES"/>
        </w:rPr>
        <w:t>-03-2020</w:t>
      </w: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ES"/>
        </w:rPr>
        <w:t>DIECISIETE</w:t>
      </w:r>
      <w:r w:rsidRPr="001B62B6">
        <w:rPr>
          <w:rFonts w:ascii="Tahoma" w:hAnsi="Tahoma" w:cs="Tahoma"/>
          <w:b/>
          <w:i/>
          <w:noProof/>
          <w:sz w:val="24"/>
          <w:szCs w:val="24"/>
          <w:lang w:val="es-ES"/>
        </w:rPr>
        <w:t xml:space="preserve"> (17) DE MARZO DE DOS MIL VEINTE (2020)</w:t>
      </w:r>
    </w:p>
    <w:p w:rsidR="0070565C" w:rsidRPr="001B62B6" w:rsidRDefault="0070565C" w:rsidP="0070565C">
      <w:pPr>
        <w:widowControl w:val="0"/>
        <w:tabs>
          <w:tab w:val="center" w:pos="4419"/>
          <w:tab w:val="right" w:pos="8838"/>
        </w:tabs>
        <w:autoSpaceDE w:val="0"/>
        <w:autoSpaceDN w:val="0"/>
        <w:rPr>
          <w:rFonts w:ascii="Tahoma" w:hAnsi="Tahoma" w:cs="Tahoma"/>
          <w:b/>
          <w:bCs/>
        </w:rPr>
      </w:pP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E47A1" w:rsidRPr="001B62B6" w:rsidRDefault="007E47A1" w:rsidP="007E47A1">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141</w:t>
      </w:r>
      <w:r w:rsidRPr="001B62B6">
        <w:rPr>
          <w:rFonts w:ascii="Tahoma" w:hAnsi="Tahoma" w:cs="Tahoma"/>
          <w:b/>
          <w:i/>
          <w:noProof/>
          <w:sz w:val="24"/>
          <w:szCs w:val="24"/>
          <w:lang w:val="es-ES"/>
        </w:rPr>
        <w:t>-03-2020</w:t>
      </w: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ES"/>
        </w:rPr>
        <w:t>DIECISEIS</w:t>
      </w:r>
      <w:r w:rsidRPr="001B62B6">
        <w:rPr>
          <w:rFonts w:ascii="Tahoma" w:hAnsi="Tahoma" w:cs="Tahoma"/>
          <w:b/>
          <w:i/>
          <w:noProof/>
          <w:sz w:val="24"/>
          <w:szCs w:val="24"/>
          <w:lang w:val="es-ES"/>
        </w:rPr>
        <w:t xml:space="preserve"> (16) DE MARZO DE DOS MIL VEINTE (2020)</w:t>
      </w:r>
    </w:p>
    <w:p w:rsidR="0070565C" w:rsidRPr="001B62B6" w:rsidRDefault="0070565C" w:rsidP="0070565C">
      <w:pPr>
        <w:pStyle w:val="Encabezado"/>
        <w:rPr>
          <w:rFonts w:ascii="Tahoma" w:hAnsi="Tahoma" w:cs="Tahoma"/>
          <w:b/>
          <w:i/>
          <w:color w:val="0D0D0D" w:themeColor="text1" w:themeTint="F2"/>
          <w:sz w:val="24"/>
          <w:szCs w:val="24"/>
          <w:lang w:val="es-CO"/>
        </w:rPr>
      </w:pP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E47A1" w:rsidRPr="001B62B6" w:rsidRDefault="007E47A1" w:rsidP="007E47A1">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164</w:t>
      </w:r>
      <w:r w:rsidRPr="001B62B6">
        <w:rPr>
          <w:rFonts w:ascii="Tahoma" w:hAnsi="Tahoma" w:cs="Tahoma"/>
          <w:b/>
          <w:i/>
          <w:noProof/>
          <w:sz w:val="24"/>
          <w:szCs w:val="24"/>
          <w:lang w:val="es-ES"/>
        </w:rPr>
        <w:t>-03-2020</w:t>
      </w:r>
    </w:p>
    <w:p w:rsidR="0070565C" w:rsidRPr="001B62B6" w:rsidRDefault="007E47A1" w:rsidP="007E47A1">
      <w:pPr>
        <w:pStyle w:val="Encabezado"/>
        <w:rPr>
          <w:rFonts w:ascii="Tahoma" w:hAnsi="Tahoma" w:cs="Tahoma"/>
          <w:b/>
          <w:i/>
          <w:noProof/>
          <w:sz w:val="24"/>
          <w:szCs w:val="24"/>
          <w:lang w:val="es-ES"/>
        </w:rPr>
      </w:pPr>
      <w:r w:rsidRPr="001B62B6">
        <w:rPr>
          <w:rFonts w:ascii="Tahoma" w:hAnsi="Tahoma" w:cs="Tahoma"/>
          <w:b/>
          <w:i/>
          <w:sz w:val="24"/>
          <w:szCs w:val="24"/>
          <w:lang w:val="es-ES"/>
        </w:rPr>
        <w:t>TREINTA Y UNO</w:t>
      </w:r>
      <w:r w:rsidRPr="001B62B6">
        <w:rPr>
          <w:rFonts w:ascii="Tahoma" w:hAnsi="Tahoma" w:cs="Tahoma"/>
          <w:b/>
          <w:i/>
          <w:noProof/>
          <w:sz w:val="24"/>
          <w:szCs w:val="24"/>
          <w:lang w:val="es-ES"/>
        </w:rPr>
        <w:t xml:space="preserve"> (31) DE MARZO DE DOS MIL VEINTE (2020</w:t>
      </w: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E47A1" w:rsidRPr="001B62B6" w:rsidRDefault="007E47A1" w:rsidP="007E47A1">
      <w:pPr>
        <w:pStyle w:val="Encabezado"/>
        <w:jc w:val="center"/>
        <w:rPr>
          <w:rFonts w:ascii="Tahoma" w:hAnsi="Tahoma" w:cs="Tahoma"/>
          <w:b/>
          <w:i/>
          <w:sz w:val="24"/>
          <w:szCs w:val="24"/>
          <w:lang w:val="es-ES"/>
        </w:rPr>
      </w:pPr>
      <w:r w:rsidRPr="001B62B6">
        <w:rPr>
          <w:rFonts w:ascii="Tahoma" w:hAnsi="Tahoma" w:cs="Tahoma"/>
          <w:b/>
          <w:i/>
          <w:sz w:val="24"/>
          <w:szCs w:val="24"/>
          <w:lang w:val="es-CO"/>
        </w:rPr>
        <w:lastRenderedPageBreak/>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168</w:t>
      </w:r>
      <w:r w:rsidRPr="001B62B6">
        <w:rPr>
          <w:rFonts w:ascii="Tahoma" w:hAnsi="Tahoma" w:cs="Tahoma"/>
          <w:b/>
          <w:i/>
          <w:noProof/>
          <w:sz w:val="24"/>
          <w:szCs w:val="24"/>
          <w:lang w:val="es-ES"/>
        </w:rPr>
        <w:t>-03-2020</w:t>
      </w: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ES"/>
        </w:rPr>
        <w:t>TREINTA Y UNO</w:t>
      </w:r>
      <w:r w:rsidRPr="001B62B6">
        <w:rPr>
          <w:rFonts w:ascii="Tahoma" w:hAnsi="Tahoma" w:cs="Tahoma"/>
          <w:b/>
          <w:i/>
          <w:noProof/>
          <w:sz w:val="24"/>
          <w:szCs w:val="24"/>
          <w:lang w:val="es-ES"/>
        </w:rPr>
        <w:t xml:space="preserve"> (31) DE MARZO DE DOS MIL VEINTE (2020)</w:t>
      </w:r>
    </w:p>
    <w:p w:rsidR="007E47A1" w:rsidRPr="001B62B6" w:rsidRDefault="007E47A1" w:rsidP="007E47A1">
      <w:pPr>
        <w:pStyle w:val="Encabezado"/>
        <w:rPr>
          <w:rFonts w:ascii="Tahoma" w:hAnsi="Tahoma" w:cs="Tahoma"/>
          <w:b/>
          <w:color w:val="0D0D0D" w:themeColor="text1" w:themeTint="F2"/>
          <w:sz w:val="24"/>
          <w:szCs w:val="24"/>
          <w:lang w:val="es-CO"/>
        </w:rPr>
      </w:pP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E47A1" w:rsidRPr="001B62B6" w:rsidRDefault="007E47A1" w:rsidP="007E47A1">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167</w:t>
      </w:r>
      <w:r w:rsidRPr="001B62B6">
        <w:rPr>
          <w:rFonts w:ascii="Tahoma" w:hAnsi="Tahoma" w:cs="Tahoma"/>
          <w:b/>
          <w:i/>
          <w:noProof/>
          <w:sz w:val="24"/>
          <w:szCs w:val="24"/>
          <w:lang w:val="es-ES"/>
        </w:rPr>
        <w:t>-03-2020</w:t>
      </w: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ES"/>
        </w:rPr>
        <w:t>TREINTA Y UNO</w:t>
      </w:r>
      <w:r w:rsidRPr="001B62B6">
        <w:rPr>
          <w:rFonts w:ascii="Tahoma" w:hAnsi="Tahoma" w:cs="Tahoma"/>
          <w:b/>
          <w:i/>
          <w:noProof/>
          <w:sz w:val="24"/>
          <w:szCs w:val="24"/>
          <w:lang w:val="es-ES"/>
        </w:rPr>
        <w:t xml:space="preserve"> (31) DE MARZO DE DOS MIL VEINTE (2020)</w:t>
      </w:r>
    </w:p>
    <w:p w:rsidR="006037CA" w:rsidRPr="001B62B6" w:rsidRDefault="006037CA" w:rsidP="006037CA">
      <w:pPr>
        <w:rPr>
          <w:rFonts w:ascii="Tahoma" w:hAnsi="Tahoma" w:cs="Tahoma"/>
        </w:rPr>
      </w:pP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E47A1" w:rsidRPr="001B62B6" w:rsidRDefault="007E47A1" w:rsidP="007E47A1">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131</w:t>
      </w:r>
      <w:r w:rsidRPr="001B62B6">
        <w:rPr>
          <w:rFonts w:ascii="Tahoma" w:hAnsi="Tahoma" w:cs="Tahoma"/>
          <w:b/>
          <w:i/>
          <w:noProof/>
          <w:sz w:val="24"/>
          <w:szCs w:val="24"/>
          <w:lang w:val="es-ES"/>
        </w:rPr>
        <w:t>-03-2020</w:t>
      </w:r>
    </w:p>
    <w:p w:rsidR="007E47A1" w:rsidRPr="001B62B6" w:rsidRDefault="007E47A1" w:rsidP="007E47A1">
      <w:pPr>
        <w:pStyle w:val="Encabezado"/>
        <w:jc w:val="center"/>
        <w:rPr>
          <w:rFonts w:ascii="Tahoma" w:hAnsi="Tahoma" w:cs="Tahoma"/>
          <w:b/>
          <w:i/>
          <w:noProof/>
          <w:sz w:val="24"/>
          <w:szCs w:val="24"/>
          <w:lang w:val="es-ES"/>
        </w:rPr>
      </w:pPr>
      <w:r w:rsidRPr="001B62B6">
        <w:rPr>
          <w:rFonts w:ascii="Tahoma" w:hAnsi="Tahoma" w:cs="Tahoma"/>
          <w:b/>
          <w:i/>
          <w:sz w:val="24"/>
          <w:szCs w:val="24"/>
          <w:lang w:val="es-ES"/>
        </w:rPr>
        <w:t>QUINCE</w:t>
      </w:r>
      <w:r w:rsidRPr="001B62B6">
        <w:rPr>
          <w:rFonts w:ascii="Tahoma" w:hAnsi="Tahoma" w:cs="Tahoma"/>
          <w:b/>
          <w:i/>
          <w:noProof/>
          <w:sz w:val="24"/>
          <w:szCs w:val="24"/>
          <w:lang w:val="es-ES"/>
        </w:rPr>
        <w:t xml:space="preserve"> (15) DE MARZO DE DOS MIL VEINTE (2020)</w:t>
      </w:r>
    </w:p>
    <w:p w:rsidR="007E47A1" w:rsidRPr="001B62B6" w:rsidRDefault="007E47A1" w:rsidP="007E47A1">
      <w:pPr>
        <w:pStyle w:val="Encabezado"/>
        <w:jc w:val="center"/>
        <w:rPr>
          <w:rFonts w:ascii="Tahoma" w:hAnsi="Tahoma" w:cs="Tahoma"/>
          <w:b/>
          <w:i/>
          <w:sz w:val="24"/>
          <w:szCs w:val="24"/>
          <w:lang w:val="es-CO"/>
        </w:rPr>
      </w:pP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E47A1" w:rsidRPr="001B62B6" w:rsidRDefault="007E47A1" w:rsidP="007E47A1">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159</w:t>
      </w:r>
      <w:r w:rsidRPr="001B62B6">
        <w:rPr>
          <w:rFonts w:ascii="Tahoma" w:hAnsi="Tahoma" w:cs="Tahoma"/>
          <w:b/>
          <w:i/>
          <w:noProof/>
          <w:sz w:val="24"/>
          <w:szCs w:val="24"/>
          <w:lang w:val="es-ES"/>
        </w:rPr>
        <w:t>-03-2020</w:t>
      </w: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ES"/>
        </w:rPr>
        <w:t>TREINTA Y UNO</w:t>
      </w:r>
      <w:r w:rsidRPr="001B62B6">
        <w:rPr>
          <w:rFonts w:ascii="Tahoma" w:hAnsi="Tahoma" w:cs="Tahoma"/>
          <w:b/>
          <w:i/>
          <w:noProof/>
          <w:sz w:val="24"/>
          <w:szCs w:val="24"/>
          <w:lang w:val="es-ES"/>
        </w:rPr>
        <w:t xml:space="preserve"> (31) DE MARZO DE DOS MIL VEINTE (2020)</w:t>
      </w:r>
    </w:p>
    <w:p w:rsidR="007E47A1" w:rsidRPr="001B62B6" w:rsidRDefault="007E47A1" w:rsidP="006037CA">
      <w:pPr>
        <w:rPr>
          <w:rFonts w:ascii="Tahoma" w:hAnsi="Tahoma" w:cs="Tahoma"/>
        </w:rPr>
      </w:pP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E47A1" w:rsidRPr="001B62B6" w:rsidRDefault="007E47A1" w:rsidP="007E47A1">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132</w:t>
      </w:r>
      <w:r w:rsidRPr="001B62B6">
        <w:rPr>
          <w:rFonts w:ascii="Tahoma" w:hAnsi="Tahoma" w:cs="Tahoma"/>
          <w:b/>
          <w:i/>
          <w:noProof/>
          <w:sz w:val="24"/>
          <w:szCs w:val="24"/>
          <w:lang w:val="es-ES"/>
        </w:rPr>
        <w:t>-03-2020</w:t>
      </w: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ES"/>
        </w:rPr>
        <w:t>ONCE</w:t>
      </w:r>
      <w:r w:rsidRPr="001B62B6">
        <w:rPr>
          <w:rFonts w:ascii="Tahoma" w:hAnsi="Tahoma" w:cs="Tahoma"/>
          <w:b/>
          <w:i/>
          <w:noProof/>
          <w:sz w:val="24"/>
          <w:szCs w:val="24"/>
          <w:lang w:val="es-ES"/>
        </w:rPr>
        <w:t xml:space="preserve"> (11) DE MARZO DE DOS MIL VEINTE (2020)</w:t>
      </w:r>
    </w:p>
    <w:p w:rsidR="007E47A1" w:rsidRPr="001B62B6" w:rsidRDefault="007E47A1" w:rsidP="006037CA">
      <w:pPr>
        <w:rPr>
          <w:rFonts w:ascii="Tahoma" w:hAnsi="Tahoma" w:cs="Tahoma"/>
        </w:rPr>
      </w:pP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E47A1" w:rsidRPr="001B62B6" w:rsidRDefault="007E47A1" w:rsidP="007E47A1">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134</w:t>
      </w:r>
      <w:r w:rsidRPr="001B62B6">
        <w:rPr>
          <w:rFonts w:ascii="Tahoma" w:hAnsi="Tahoma" w:cs="Tahoma"/>
          <w:b/>
          <w:i/>
          <w:noProof/>
          <w:sz w:val="24"/>
          <w:szCs w:val="24"/>
          <w:lang w:val="es-ES"/>
        </w:rPr>
        <w:t>-03-2020</w:t>
      </w:r>
    </w:p>
    <w:p w:rsidR="007E47A1" w:rsidRPr="001B62B6" w:rsidRDefault="007E47A1" w:rsidP="007E47A1">
      <w:pPr>
        <w:pStyle w:val="Encabezado"/>
        <w:jc w:val="center"/>
        <w:rPr>
          <w:rFonts w:ascii="Tahoma" w:hAnsi="Tahoma" w:cs="Tahoma"/>
          <w:b/>
          <w:i/>
          <w:noProof/>
          <w:sz w:val="24"/>
          <w:szCs w:val="24"/>
          <w:lang w:val="es-ES"/>
        </w:rPr>
      </w:pPr>
      <w:r w:rsidRPr="001B62B6">
        <w:rPr>
          <w:rFonts w:ascii="Tahoma" w:hAnsi="Tahoma" w:cs="Tahoma"/>
          <w:b/>
          <w:i/>
          <w:sz w:val="24"/>
          <w:szCs w:val="24"/>
          <w:lang w:val="es-ES"/>
        </w:rPr>
        <w:t>ONCE</w:t>
      </w:r>
      <w:r w:rsidRPr="001B62B6">
        <w:rPr>
          <w:rFonts w:ascii="Tahoma" w:hAnsi="Tahoma" w:cs="Tahoma"/>
          <w:b/>
          <w:i/>
          <w:noProof/>
          <w:sz w:val="24"/>
          <w:szCs w:val="24"/>
          <w:lang w:val="es-ES"/>
        </w:rPr>
        <w:t xml:space="preserve"> (11) DE MARZO DE DOS MIL VEINTE (2020)</w:t>
      </w:r>
    </w:p>
    <w:p w:rsidR="007E47A1" w:rsidRPr="001B62B6" w:rsidRDefault="007E47A1" w:rsidP="007E47A1">
      <w:pPr>
        <w:pStyle w:val="Encabezado"/>
        <w:rPr>
          <w:rFonts w:ascii="Tahoma" w:hAnsi="Tahoma" w:cs="Tahoma"/>
          <w:b/>
          <w:i/>
          <w:noProof/>
          <w:sz w:val="24"/>
          <w:szCs w:val="24"/>
          <w:lang w:val="es-ES"/>
        </w:rPr>
      </w:pPr>
    </w:p>
    <w:p w:rsidR="007E47A1" w:rsidRPr="001B62B6" w:rsidRDefault="007E47A1" w:rsidP="007E47A1">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7E47A1" w:rsidRPr="001B62B6" w:rsidRDefault="007E47A1" w:rsidP="007E47A1">
      <w:pPr>
        <w:pStyle w:val="Encabezado"/>
        <w:jc w:val="center"/>
        <w:rPr>
          <w:rFonts w:ascii="Tahoma" w:hAnsi="Tahoma" w:cs="Tahoma"/>
          <w:b/>
          <w:i/>
          <w:sz w:val="24"/>
          <w:szCs w:val="24"/>
          <w:lang w:val="es-ES"/>
        </w:rPr>
      </w:pPr>
      <w:r w:rsidRPr="001B62B6">
        <w:rPr>
          <w:rFonts w:ascii="Tahoma" w:hAnsi="Tahoma" w:cs="Tahoma"/>
          <w:b/>
          <w:i/>
          <w:sz w:val="24"/>
          <w:szCs w:val="24"/>
          <w:lang w:val="es-CO"/>
        </w:rPr>
        <w:lastRenderedPageBreak/>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135</w:t>
      </w:r>
      <w:r w:rsidRPr="001B62B6">
        <w:rPr>
          <w:rFonts w:ascii="Tahoma" w:hAnsi="Tahoma" w:cs="Tahoma"/>
          <w:b/>
          <w:i/>
          <w:noProof/>
          <w:sz w:val="24"/>
          <w:szCs w:val="24"/>
          <w:lang w:val="es-ES"/>
        </w:rPr>
        <w:t>-03-2020</w:t>
      </w:r>
      <w:r w:rsidRPr="001B62B6">
        <w:rPr>
          <w:rFonts w:ascii="Tahoma" w:hAnsi="Tahoma" w:cs="Tahoma"/>
          <w:b/>
          <w:i/>
          <w:sz w:val="24"/>
          <w:szCs w:val="24"/>
          <w:lang w:val="es-ES"/>
        </w:rPr>
        <w:t>. QUINCE</w:t>
      </w:r>
      <w:r w:rsidRPr="001B62B6">
        <w:rPr>
          <w:rFonts w:ascii="Tahoma" w:hAnsi="Tahoma" w:cs="Tahoma"/>
          <w:b/>
          <w:i/>
          <w:noProof/>
          <w:sz w:val="24"/>
          <w:szCs w:val="24"/>
          <w:lang w:val="es-ES"/>
        </w:rPr>
        <w:t xml:space="preserve"> (15) DE MARZO DE DOS MIL VEINTE (2020)</w:t>
      </w:r>
    </w:p>
    <w:p w:rsidR="007E47A1" w:rsidRPr="001B62B6" w:rsidRDefault="007E47A1" w:rsidP="007E47A1">
      <w:pPr>
        <w:pStyle w:val="Encabezado"/>
        <w:rPr>
          <w:rFonts w:ascii="Tahoma" w:hAnsi="Tahoma" w:cs="Tahoma"/>
          <w:b/>
          <w:i/>
          <w:sz w:val="24"/>
          <w:szCs w:val="24"/>
          <w:lang w:val="es-CO"/>
        </w:rPr>
      </w:pPr>
    </w:p>
    <w:p w:rsidR="006A7A2F" w:rsidRPr="001B62B6" w:rsidRDefault="006A7A2F" w:rsidP="006A7A2F">
      <w:pPr>
        <w:spacing w:after="120"/>
        <w:rPr>
          <w:rFonts w:ascii="Tahoma" w:hAnsi="Tahoma" w:cs="Tahoma"/>
          <w:b/>
          <w:bCs/>
          <w:i/>
        </w:rPr>
      </w:pPr>
      <w:r w:rsidRPr="001B62B6">
        <w:rPr>
          <w:rFonts w:ascii="Tahoma" w:hAnsi="Tahoma" w:cs="Tahoma"/>
          <w:b/>
          <w:bCs/>
          <w:i/>
        </w:rPr>
        <w:t>RESOLUCIÓN No.486, 27 DE MARZO DE 2020</w:t>
      </w:r>
    </w:p>
    <w:p w:rsidR="006A7A2F" w:rsidRPr="001B62B6" w:rsidRDefault="00F44818" w:rsidP="006A7A2F">
      <w:pPr>
        <w:spacing w:after="120"/>
        <w:rPr>
          <w:rFonts w:ascii="Tahoma" w:hAnsi="Tahoma" w:cs="Tahoma"/>
          <w:b/>
          <w:bCs/>
          <w:i/>
          <w:highlight w:val="yellow"/>
        </w:rPr>
      </w:pPr>
      <w:r w:rsidRPr="001B62B6">
        <w:rPr>
          <w:rFonts w:ascii="Tahoma" w:hAnsi="Tahoma" w:cs="Tahoma"/>
          <w:b/>
          <w:bCs/>
          <w:i/>
        </w:rPr>
        <w:t>RESOLUCIÓN No.</w:t>
      </w:r>
      <w:r w:rsidR="006A7A2F" w:rsidRPr="001B62B6">
        <w:rPr>
          <w:rFonts w:ascii="Tahoma" w:hAnsi="Tahoma" w:cs="Tahoma"/>
          <w:b/>
          <w:bCs/>
          <w:i/>
        </w:rPr>
        <w:t xml:space="preserve">  315 DEL 05 DE MARZO DE 2020        </w:t>
      </w:r>
    </w:p>
    <w:p w:rsidR="00F44818" w:rsidRPr="001B62B6" w:rsidRDefault="00F44818" w:rsidP="00F44818">
      <w:pPr>
        <w:rPr>
          <w:rFonts w:ascii="Tahoma" w:hAnsi="Tahoma" w:cs="Tahoma"/>
          <w:b/>
          <w:bCs/>
          <w:i/>
        </w:rPr>
      </w:pPr>
    </w:p>
    <w:p w:rsidR="00F4002C" w:rsidRPr="001B62B6" w:rsidRDefault="00F4002C" w:rsidP="00F4002C">
      <w:pPr>
        <w:rPr>
          <w:rFonts w:ascii="Tahoma" w:hAnsi="Tahoma" w:cs="Tahoma"/>
          <w:b/>
          <w:bCs/>
          <w:i/>
        </w:rPr>
      </w:pPr>
      <w:r w:rsidRPr="001B62B6">
        <w:rPr>
          <w:rFonts w:ascii="Tahoma" w:hAnsi="Tahoma" w:cs="Tahoma"/>
          <w:b/>
          <w:bCs/>
          <w:i/>
        </w:rPr>
        <w:t xml:space="preserve">   RESOLUCIÓN No.  495 DE 2020</w:t>
      </w:r>
    </w:p>
    <w:p w:rsidR="00F4002C" w:rsidRPr="001B62B6" w:rsidRDefault="00F4002C" w:rsidP="00F4002C">
      <w:pPr>
        <w:rPr>
          <w:rFonts w:ascii="Tahoma" w:hAnsi="Tahoma" w:cs="Tahoma"/>
          <w:b/>
          <w:bCs/>
          <w:i/>
        </w:rPr>
      </w:pPr>
      <w:r w:rsidRPr="001B62B6">
        <w:rPr>
          <w:rFonts w:ascii="Tahoma" w:hAnsi="Tahoma" w:cs="Tahoma"/>
          <w:b/>
          <w:bCs/>
          <w:i/>
        </w:rPr>
        <w:t>27 DE MARZO DE 2020</w:t>
      </w:r>
    </w:p>
    <w:p w:rsidR="00F44818" w:rsidRPr="001B62B6" w:rsidRDefault="00F44818" w:rsidP="00F44818">
      <w:pPr>
        <w:rPr>
          <w:rFonts w:ascii="Tahoma" w:hAnsi="Tahoma" w:cs="Tahoma"/>
          <w:b/>
          <w:bCs/>
          <w:i/>
        </w:rPr>
      </w:pPr>
    </w:p>
    <w:p w:rsidR="00F4002C" w:rsidRPr="001B62B6" w:rsidRDefault="00F4002C" w:rsidP="00F4002C">
      <w:pPr>
        <w:rPr>
          <w:rFonts w:ascii="Tahoma" w:hAnsi="Tahoma" w:cs="Tahoma"/>
          <w:b/>
          <w:bCs/>
          <w:i/>
        </w:rPr>
      </w:pPr>
      <w:r w:rsidRPr="001B62B6">
        <w:rPr>
          <w:rFonts w:ascii="Tahoma" w:hAnsi="Tahoma" w:cs="Tahoma"/>
          <w:b/>
          <w:bCs/>
          <w:i/>
        </w:rPr>
        <w:t xml:space="preserve">  RESOLUCIÓN No. 498 DE 2020, 27 DE MARZO DE 2020</w:t>
      </w:r>
    </w:p>
    <w:p w:rsidR="00F44818" w:rsidRPr="001B62B6" w:rsidRDefault="00F44818" w:rsidP="00F44818">
      <w:pPr>
        <w:rPr>
          <w:rFonts w:ascii="Tahoma" w:hAnsi="Tahoma" w:cs="Tahoma"/>
          <w:b/>
          <w:bCs/>
          <w:i/>
        </w:rPr>
      </w:pPr>
    </w:p>
    <w:p w:rsidR="00F4002C" w:rsidRPr="001B62B6" w:rsidRDefault="00F4002C" w:rsidP="00F4002C">
      <w:pPr>
        <w:rPr>
          <w:rFonts w:ascii="Tahoma" w:hAnsi="Tahoma" w:cs="Tahoma"/>
          <w:b/>
          <w:bCs/>
          <w:i/>
        </w:rPr>
      </w:pPr>
      <w:r w:rsidRPr="001B62B6">
        <w:rPr>
          <w:rFonts w:ascii="Tahoma" w:hAnsi="Tahoma" w:cs="Tahoma"/>
          <w:b/>
          <w:bCs/>
          <w:i/>
        </w:rPr>
        <w:t>RESOLUCIÓN No.  494 DE 2020, 27 DE MARZO DE 2020</w:t>
      </w:r>
    </w:p>
    <w:p w:rsidR="00F4002C" w:rsidRPr="001B62B6" w:rsidRDefault="00F4002C" w:rsidP="00F44818">
      <w:pPr>
        <w:rPr>
          <w:rFonts w:ascii="Tahoma" w:hAnsi="Tahoma" w:cs="Tahoma"/>
          <w:b/>
          <w:bCs/>
          <w:i/>
        </w:rPr>
      </w:pPr>
    </w:p>
    <w:p w:rsidR="00F4002C" w:rsidRPr="001B62B6" w:rsidRDefault="00F4002C" w:rsidP="00F4002C">
      <w:pPr>
        <w:rPr>
          <w:rFonts w:ascii="Tahoma" w:hAnsi="Tahoma" w:cs="Tahoma"/>
          <w:b/>
          <w:bCs/>
          <w:i/>
        </w:rPr>
      </w:pPr>
      <w:r w:rsidRPr="001B62B6">
        <w:rPr>
          <w:rFonts w:ascii="Tahoma" w:hAnsi="Tahoma" w:cs="Tahoma"/>
          <w:b/>
          <w:bCs/>
          <w:i/>
        </w:rPr>
        <w:t>RESOLUCIÓN No. 638 DE 2020, 08 DE MAYO DE 2020</w:t>
      </w:r>
    </w:p>
    <w:p w:rsidR="00F4002C" w:rsidRPr="001B62B6" w:rsidRDefault="00F4002C" w:rsidP="00F44818">
      <w:pPr>
        <w:rPr>
          <w:rFonts w:ascii="Tahoma" w:hAnsi="Tahoma" w:cs="Tahoma"/>
          <w:b/>
          <w:bCs/>
          <w:i/>
        </w:rPr>
      </w:pPr>
    </w:p>
    <w:p w:rsidR="00F4002C" w:rsidRPr="001B62B6" w:rsidRDefault="00F4002C" w:rsidP="00F4002C">
      <w:pPr>
        <w:rPr>
          <w:rFonts w:ascii="Tahoma" w:hAnsi="Tahoma" w:cs="Tahoma"/>
          <w:b/>
          <w:bCs/>
          <w:i/>
        </w:rPr>
      </w:pPr>
      <w:r w:rsidRPr="001B62B6">
        <w:rPr>
          <w:rFonts w:ascii="Tahoma" w:hAnsi="Tahoma" w:cs="Tahoma"/>
          <w:b/>
          <w:bCs/>
          <w:i/>
        </w:rPr>
        <w:t>RESOLUCIÓN No.  496 DE 2020, 27 DE MARZO DE 2020</w:t>
      </w:r>
    </w:p>
    <w:p w:rsidR="00F44818" w:rsidRPr="001B62B6" w:rsidRDefault="00F44818" w:rsidP="00F44818">
      <w:pPr>
        <w:rPr>
          <w:rFonts w:ascii="Tahoma" w:hAnsi="Tahoma" w:cs="Tahoma"/>
          <w:b/>
          <w:bCs/>
          <w:i/>
        </w:rPr>
      </w:pPr>
    </w:p>
    <w:p w:rsidR="00F4002C" w:rsidRPr="001B62B6" w:rsidRDefault="00F4002C" w:rsidP="00F4002C">
      <w:pPr>
        <w:rPr>
          <w:rFonts w:ascii="Tahoma" w:hAnsi="Tahoma" w:cs="Tahoma"/>
          <w:b/>
          <w:bCs/>
          <w:i/>
        </w:rPr>
      </w:pPr>
      <w:r w:rsidRPr="001B62B6">
        <w:rPr>
          <w:rFonts w:ascii="Tahoma" w:hAnsi="Tahoma" w:cs="Tahoma"/>
          <w:b/>
          <w:bCs/>
          <w:i/>
        </w:rPr>
        <w:t>RESOLUCIÓN No. 639 DE 2020</w:t>
      </w:r>
      <w:r w:rsidRPr="001B62B6">
        <w:rPr>
          <w:rFonts w:ascii="Tahoma" w:hAnsi="Tahoma" w:cs="Tahoma"/>
          <w:b/>
          <w:bCs/>
          <w:i/>
        </w:rPr>
        <w:tab/>
        <w:t>, 08 DE MAYO DE 2020</w:t>
      </w:r>
    </w:p>
    <w:p w:rsidR="00F4002C" w:rsidRPr="001B62B6" w:rsidRDefault="00F4002C" w:rsidP="00F44818">
      <w:pPr>
        <w:rPr>
          <w:rFonts w:ascii="Tahoma" w:hAnsi="Tahoma" w:cs="Tahoma"/>
          <w:b/>
          <w:bCs/>
          <w:i/>
        </w:rPr>
      </w:pPr>
    </w:p>
    <w:p w:rsidR="00F4002C" w:rsidRPr="001B62B6" w:rsidRDefault="00F4002C" w:rsidP="00F4002C">
      <w:pPr>
        <w:rPr>
          <w:rFonts w:ascii="Tahoma" w:hAnsi="Tahoma" w:cs="Tahoma"/>
          <w:b/>
          <w:bCs/>
          <w:i/>
        </w:rPr>
      </w:pPr>
      <w:r w:rsidRPr="001B62B6">
        <w:rPr>
          <w:rFonts w:ascii="Tahoma" w:hAnsi="Tahoma" w:cs="Tahoma"/>
          <w:b/>
          <w:bCs/>
          <w:i/>
        </w:rPr>
        <w:t>RESOLUCIÓN No. 640 DE 2020, 08 DE MAYO DE 2020</w:t>
      </w:r>
    </w:p>
    <w:p w:rsidR="00F4002C" w:rsidRPr="001B62B6" w:rsidRDefault="00F4002C" w:rsidP="00F4002C">
      <w:pPr>
        <w:rPr>
          <w:rFonts w:ascii="Tahoma" w:hAnsi="Tahoma" w:cs="Tahoma"/>
          <w:b/>
          <w:bCs/>
          <w:i/>
        </w:rPr>
      </w:pPr>
    </w:p>
    <w:p w:rsidR="00F4002C" w:rsidRPr="001B62B6" w:rsidRDefault="00F4002C" w:rsidP="00F4002C">
      <w:pPr>
        <w:rPr>
          <w:rFonts w:ascii="Tahoma" w:hAnsi="Tahoma" w:cs="Tahoma"/>
          <w:b/>
          <w:bCs/>
          <w:i/>
        </w:rPr>
      </w:pPr>
      <w:r w:rsidRPr="001B62B6">
        <w:rPr>
          <w:rFonts w:ascii="Tahoma" w:hAnsi="Tahoma" w:cs="Tahoma"/>
          <w:b/>
          <w:bCs/>
          <w:i/>
        </w:rPr>
        <w:t>RESOLUCIÓN No.  642 DE 2020</w:t>
      </w:r>
    </w:p>
    <w:p w:rsidR="00F4002C" w:rsidRPr="001B62B6" w:rsidRDefault="00F4002C" w:rsidP="00F4002C">
      <w:pPr>
        <w:rPr>
          <w:rFonts w:ascii="Tahoma" w:hAnsi="Tahoma" w:cs="Tahoma"/>
          <w:b/>
          <w:bCs/>
          <w:i/>
        </w:rPr>
      </w:pPr>
      <w:r w:rsidRPr="001B62B6">
        <w:rPr>
          <w:rFonts w:ascii="Tahoma" w:hAnsi="Tahoma" w:cs="Tahoma"/>
          <w:b/>
          <w:bCs/>
          <w:i/>
        </w:rPr>
        <w:t>08 DE MAYO DE 2020</w:t>
      </w:r>
    </w:p>
    <w:p w:rsidR="00F4002C" w:rsidRPr="001B62B6" w:rsidRDefault="00F4002C" w:rsidP="00F4002C">
      <w:pPr>
        <w:rPr>
          <w:rFonts w:ascii="Tahoma" w:hAnsi="Tahoma" w:cs="Tahoma"/>
          <w:b/>
          <w:bCs/>
          <w:i/>
        </w:rPr>
      </w:pPr>
    </w:p>
    <w:p w:rsidR="00F4002C" w:rsidRPr="001B62B6" w:rsidRDefault="00F4002C" w:rsidP="00F4002C">
      <w:pPr>
        <w:rPr>
          <w:rFonts w:ascii="Tahoma" w:hAnsi="Tahoma" w:cs="Tahoma"/>
          <w:b/>
          <w:bCs/>
          <w:i/>
        </w:rPr>
      </w:pPr>
      <w:r w:rsidRPr="001B62B6">
        <w:rPr>
          <w:rFonts w:ascii="Tahoma" w:hAnsi="Tahoma" w:cs="Tahoma"/>
          <w:b/>
          <w:bCs/>
          <w:i/>
        </w:rPr>
        <w:t>RESOLUCIÓN No.  641 DE 2020, 08 DE MAYO DE 2020</w:t>
      </w:r>
    </w:p>
    <w:p w:rsidR="00F4002C" w:rsidRPr="001B62B6" w:rsidRDefault="00F4002C" w:rsidP="00F4002C">
      <w:pPr>
        <w:rPr>
          <w:rFonts w:ascii="Tahoma" w:hAnsi="Tahoma" w:cs="Tahoma"/>
          <w:b/>
          <w:bCs/>
          <w:i/>
        </w:rPr>
      </w:pPr>
    </w:p>
    <w:p w:rsidR="00F4002C" w:rsidRPr="001B62B6" w:rsidRDefault="00F4002C" w:rsidP="00F4002C">
      <w:pPr>
        <w:tabs>
          <w:tab w:val="left" w:pos="1305"/>
        </w:tabs>
        <w:rPr>
          <w:rFonts w:ascii="Tahoma" w:hAnsi="Tahoma" w:cs="Tahoma"/>
          <w:b/>
          <w:bCs/>
          <w:i/>
        </w:rPr>
      </w:pPr>
      <w:r w:rsidRPr="001B62B6">
        <w:rPr>
          <w:rFonts w:ascii="Tahoma" w:hAnsi="Tahoma" w:cs="Tahoma"/>
          <w:b/>
          <w:bCs/>
          <w:i/>
        </w:rPr>
        <w:t>RESOLUCIÓN No. 470 DE 2020                                     19 DE MARZO DE 2020</w:t>
      </w:r>
    </w:p>
    <w:p w:rsidR="00F4002C" w:rsidRPr="001B62B6" w:rsidRDefault="00F4002C" w:rsidP="00F4002C">
      <w:pPr>
        <w:tabs>
          <w:tab w:val="left" w:pos="1305"/>
        </w:tabs>
        <w:rPr>
          <w:rFonts w:ascii="Tahoma" w:hAnsi="Tahoma" w:cs="Tahoma"/>
          <w:b/>
          <w:bCs/>
          <w:i/>
        </w:rPr>
      </w:pPr>
    </w:p>
    <w:p w:rsidR="00F4002C" w:rsidRPr="001B62B6" w:rsidRDefault="00F4002C" w:rsidP="00F4002C">
      <w:pPr>
        <w:rPr>
          <w:rFonts w:ascii="Tahoma" w:hAnsi="Tahoma" w:cs="Tahoma"/>
          <w:b/>
          <w:bCs/>
          <w:i/>
        </w:rPr>
      </w:pPr>
      <w:r w:rsidRPr="001B62B6">
        <w:rPr>
          <w:rFonts w:ascii="Tahoma" w:hAnsi="Tahoma" w:cs="Tahoma"/>
          <w:b/>
          <w:bCs/>
          <w:i/>
        </w:rPr>
        <w:t>RESOLUCIÓN No. 468 DE 2020</w:t>
      </w:r>
    </w:p>
    <w:p w:rsidR="00F4002C" w:rsidRPr="001B62B6" w:rsidRDefault="00F4002C" w:rsidP="00F4002C">
      <w:pPr>
        <w:tabs>
          <w:tab w:val="left" w:pos="708"/>
          <w:tab w:val="center" w:pos="4420"/>
        </w:tabs>
        <w:rPr>
          <w:rFonts w:ascii="Tahoma" w:hAnsi="Tahoma" w:cs="Tahoma"/>
          <w:b/>
          <w:bCs/>
          <w:i/>
        </w:rPr>
      </w:pPr>
      <w:r w:rsidRPr="001B62B6">
        <w:rPr>
          <w:rFonts w:ascii="Tahoma" w:hAnsi="Tahoma" w:cs="Tahoma"/>
          <w:b/>
          <w:bCs/>
          <w:i/>
        </w:rPr>
        <w:t>19 DE MAYO DE 2020</w:t>
      </w:r>
    </w:p>
    <w:p w:rsidR="00F4002C" w:rsidRPr="001B62B6" w:rsidRDefault="00F4002C" w:rsidP="00F4002C">
      <w:pPr>
        <w:tabs>
          <w:tab w:val="left" w:pos="3120"/>
        </w:tabs>
        <w:ind w:left="708" w:firstLine="708"/>
        <w:rPr>
          <w:rFonts w:ascii="Tahoma" w:hAnsi="Tahoma" w:cs="Tahoma"/>
          <w:b/>
          <w:bCs/>
          <w:i/>
        </w:rPr>
      </w:pPr>
      <w:r w:rsidRPr="001B62B6">
        <w:rPr>
          <w:rFonts w:ascii="Tahoma" w:hAnsi="Tahoma" w:cs="Tahoma"/>
          <w:b/>
          <w:bCs/>
          <w:i/>
        </w:rPr>
        <w:tab/>
      </w:r>
    </w:p>
    <w:p w:rsidR="00F4002C" w:rsidRPr="001B62B6" w:rsidRDefault="00D918BA" w:rsidP="00F4002C">
      <w:pPr>
        <w:tabs>
          <w:tab w:val="left" w:pos="1305"/>
        </w:tabs>
        <w:rPr>
          <w:rFonts w:ascii="Tahoma" w:hAnsi="Tahoma" w:cs="Tahoma"/>
          <w:b/>
          <w:bCs/>
          <w:i/>
        </w:rPr>
      </w:pPr>
      <w:r w:rsidRPr="001B62B6">
        <w:rPr>
          <w:rFonts w:ascii="Tahoma" w:hAnsi="Tahoma" w:cs="Tahoma"/>
          <w:b/>
          <w:bCs/>
          <w:i/>
        </w:rPr>
        <w:t xml:space="preserve">RESOLUCIÓN NO. 1336 DEL 2 DE JULIO DE 2020 </w:t>
      </w:r>
    </w:p>
    <w:p w:rsidR="00D918BA" w:rsidRPr="001B62B6" w:rsidRDefault="00D918BA" w:rsidP="00F4002C">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RESOLUCIÓN NO. 159 DEL 18 DE MAYO</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 xml:space="preserve">RESOLUCIÓN NO. 760 DEL 18 DE MAYO DE 2020 </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RESOLUCIÓN NO. 1341 DEL 2 DE JULIO DE 2020</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 xml:space="preserve">RESOLUCIÓN NO. 1343 DEL 2 JULIO DE 2020 </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RESOLUCIÓN NO. 701 DEL 12 DE MAYO DE 2020</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RESOLUCIÓN NO. 763 DEL 18 DE MAYO DE 2020</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 xml:space="preserve">RESOLUCIÓN NO. 764 DEL 18 DE MAYO DE 2020 </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RESOLUCIÓN NO. 722 DEL 12 DE MAYO DE 2020</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 xml:space="preserve">RESOLUCIÓN NO. 468 DEL 19 DE MARZO DE 2020 </w:t>
      </w:r>
    </w:p>
    <w:p w:rsidR="00D918BA" w:rsidRPr="001B62B6" w:rsidRDefault="00D918BA" w:rsidP="00D918BA">
      <w:pPr>
        <w:tabs>
          <w:tab w:val="left" w:pos="1305"/>
        </w:tabs>
        <w:rPr>
          <w:rFonts w:ascii="Tahoma" w:hAnsi="Tahoma" w:cs="Tahoma"/>
          <w:b/>
          <w:bCs/>
          <w:i/>
        </w:rPr>
      </w:pPr>
      <w:r w:rsidRPr="001B62B6">
        <w:rPr>
          <w:rFonts w:ascii="Tahoma" w:hAnsi="Tahoma" w:cs="Tahoma"/>
          <w:b/>
          <w:bCs/>
          <w:i/>
        </w:rPr>
        <w:t xml:space="preserve"> </w:t>
      </w:r>
    </w:p>
    <w:p w:rsidR="00D918BA" w:rsidRPr="001B62B6" w:rsidRDefault="00D918BA" w:rsidP="00D918BA">
      <w:pPr>
        <w:tabs>
          <w:tab w:val="left" w:pos="1305"/>
        </w:tabs>
        <w:rPr>
          <w:rFonts w:ascii="Tahoma" w:hAnsi="Tahoma" w:cs="Tahoma"/>
          <w:b/>
          <w:bCs/>
          <w:i/>
        </w:rPr>
      </w:pPr>
      <w:r w:rsidRPr="001B62B6">
        <w:rPr>
          <w:rFonts w:ascii="Tahoma" w:hAnsi="Tahoma" w:cs="Tahoma"/>
          <w:b/>
          <w:bCs/>
          <w:i/>
        </w:rPr>
        <w:t>RESOLUCIÓN NO. 1342 DEL 2 DE JULIO DE 2020</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 xml:space="preserve">RESOLUCIÓN NO. 703 DEL 12 DE MAYO DE 2020 </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RESOLUCIÓN NO. 705 DEL 12 DE MAYO DE 2020</w:t>
      </w:r>
    </w:p>
    <w:p w:rsidR="00D918BA" w:rsidRPr="001B62B6" w:rsidRDefault="00D918BA" w:rsidP="00D918BA">
      <w:pPr>
        <w:tabs>
          <w:tab w:val="left" w:pos="1305"/>
        </w:tabs>
        <w:rPr>
          <w:rFonts w:ascii="Tahoma" w:hAnsi="Tahoma" w:cs="Tahoma"/>
          <w:b/>
          <w:bCs/>
          <w:i/>
        </w:rPr>
      </w:pPr>
    </w:p>
    <w:p w:rsidR="00D918BA" w:rsidRPr="001B62B6" w:rsidRDefault="00D918BA" w:rsidP="00D918BA">
      <w:pPr>
        <w:tabs>
          <w:tab w:val="left" w:pos="1305"/>
        </w:tabs>
        <w:rPr>
          <w:rFonts w:ascii="Tahoma" w:hAnsi="Tahoma" w:cs="Tahoma"/>
          <w:b/>
          <w:bCs/>
          <w:i/>
        </w:rPr>
      </w:pPr>
      <w:r w:rsidRPr="001B62B6">
        <w:rPr>
          <w:rFonts w:ascii="Tahoma" w:hAnsi="Tahoma" w:cs="Tahoma"/>
          <w:b/>
          <w:bCs/>
          <w:i/>
        </w:rPr>
        <w:t>RESOLUCIÓN NO. 1340 DEL 2 DE JULIO DE 2020</w:t>
      </w:r>
    </w:p>
    <w:p w:rsidR="00D918BA" w:rsidRPr="001B62B6" w:rsidRDefault="00D918BA" w:rsidP="00F4002C">
      <w:pPr>
        <w:tabs>
          <w:tab w:val="left" w:pos="1305"/>
        </w:tabs>
        <w:rPr>
          <w:rFonts w:ascii="Tahoma" w:hAnsi="Tahoma" w:cs="Tahoma"/>
          <w:b/>
          <w:bCs/>
          <w:i/>
        </w:rPr>
      </w:pPr>
    </w:p>
    <w:p w:rsidR="001776D1" w:rsidRPr="001B62B6" w:rsidRDefault="001776D1" w:rsidP="00F4002C">
      <w:pPr>
        <w:tabs>
          <w:tab w:val="left" w:pos="1305"/>
        </w:tabs>
        <w:rPr>
          <w:rFonts w:ascii="Tahoma" w:hAnsi="Tahoma" w:cs="Tahoma"/>
          <w:b/>
          <w:bCs/>
          <w:i/>
        </w:rPr>
      </w:pPr>
      <w:r w:rsidRPr="001B62B6">
        <w:rPr>
          <w:rFonts w:ascii="Tahoma" w:hAnsi="Tahoma" w:cs="Tahoma"/>
          <w:b/>
          <w:bCs/>
          <w:i/>
        </w:rPr>
        <w:t xml:space="preserve">RESOLUCIÓN NO. 707 DEL 12 DE MAYO DE 2020 </w:t>
      </w:r>
    </w:p>
    <w:p w:rsidR="001776D1" w:rsidRPr="001B62B6" w:rsidRDefault="001776D1" w:rsidP="00F4002C">
      <w:pPr>
        <w:tabs>
          <w:tab w:val="left" w:pos="1305"/>
        </w:tabs>
        <w:rPr>
          <w:rFonts w:ascii="Tahoma" w:hAnsi="Tahoma" w:cs="Tahoma"/>
          <w:b/>
          <w:bCs/>
          <w:i/>
        </w:rPr>
      </w:pPr>
    </w:p>
    <w:p w:rsidR="001776D1" w:rsidRPr="001B62B6" w:rsidRDefault="001776D1" w:rsidP="00F4002C">
      <w:pPr>
        <w:tabs>
          <w:tab w:val="left" w:pos="1305"/>
        </w:tabs>
        <w:rPr>
          <w:rFonts w:ascii="Tahoma" w:hAnsi="Tahoma" w:cs="Tahoma"/>
          <w:b/>
          <w:bCs/>
          <w:i/>
        </w:rPr>
      </w:pPr>
      <w:r w:rsidRPr="001B62B6">
        <w:rPr>
          <w:rFonts w:ascii="Tahoma" w:hAnsi="Tahoma" w:cs="Tahoma"/>
          <w:b/>
          <w:bCs/>
          <w:i/>
        </w:rPr>
        <w:lastRenderedPageBreak/>
        <w:t>RESOLUCIÓN NO. 706 DEL 12 DE MAYO DE 2020</w:t>
      </w:r>
    </w:p>
    <w:p w:rsidR="001776D1" w:rsidRPr="001B62B6" w:rsidRDefault="001776D1" w:rsidP="00F4002C">
      <w:pPr>
        <w:tabs>
          <w:tab w:val="left" w:pos="1305"/>
        </w:tabs>
        <w:rPr>
          <w:rFonts w:ascii="Tahoma" w:hAnsi="Tahoma" w:cs="Tahoma"/>
          <w:b/>
          <w:bCs/>
          <w:i/>
        </w:rPr>
      </w:pPr>
    </w:p>
    <w:p w:rsidR="001776D1" w:rsidRPr="001B62B6" w:rsidRDefault="001776D1" w:rsidP="00F4002C">
      <w:pPr>
        <w:tabs>
          <w:tab w:val="left" w:pos="1305"/>
        </w:tabs>
        <w:rPr>
          <w:rFonts w:ascii="Tahoma" w:hAnsi="Tahoma" w:cs="Tahoma"/>
          <w:b/>
          <w:bCs/>
          <w:i/>
        </w:rPr>
      </w:pPr>
      <w:r w:rsidRPr="001B62B6">
        <w:rPr>
          <w:rFonts w:ascii="Tahoma" w:hAnsi="Tahoma" w:cs="Tahoma"/>
          <w:b/>
          <w:bCs/>
          <w:i/>
        </w:rPr>
        <w:t>RESOLUCIÓN NO 704 DEL 12 DE MAYO DE 2020</w:t>
      </w:r>
    </w:p>
    <w:p w:rsidR="00F4002C" w:rsidRPr="001B62B6" w:rsidRDefault="00F4002C" w:rsidP="00F4002C">
      <w:pPr>
        <w:rPr>
          <w:rFonts w:ascii="Tahoma" w:hAnsi="Tahoma" w:cs="Tahoma"/>
          <w:b/>
          <w:bCs/>
          <w:i/>
        </w:rPr>
      </w:pPr>
    </w:p>
    <w:p w:rsidR="001776D1" w:rsidRPr="001B62B6" w:rsidRDefault="001776D1" w:rsidP="00F4002C">
      <w:pPr>
        <w:rPr>
          <w:rFonts w:ascii="Tahoma" w:hAnsi="Tahoma" w:cs="Tahoma"/>
          <w:b/>
          <w:bCs/>
          <w:i/>
        </w:rPr>
      </w:pPr>
      <w:r w:rsidRPr="001B62B6">
        <w:rPr>
          <w:rFonts w:ascii="Tahoma" w:hAnsi="Tahoma" w:cs="Tahoma"/>
          <w:b/>
          <w:bCs/>
          <w:i/>
        </w:rPr>
        <w:t xml:space="preserve">RESOLUCIÓN NO 1339 DEL 2 DE JULIO </w:t>
      </w:r>
    </w:p>
    <w:p w:rsidR="00F4002C" w:rsidRPr="001B62B6" w:rsidRDefault="00F4002C" w:rsidP="00F4002C">
      <w:pPr>
        <w:rPr>
          <w:rFonts w:ascii="Tahoma" w:hAnsi="Tahoma" w:cs="Tahoma"/>
          <w:b/>
          <w:bCs/>
          <w:i/>
        </w:rPr>
      </w:pPr>
      <w:r w:rsidRPr="001B62B6">
        <w:rPr>
          <w:rFonts w:ascii="Tahoma" w:hAnsi="Tahoma" w:cs="Tahoma"/>
          <w:b/>
          <w:bCs/>
          <w:i/>
        </w:rPr>
        <w:t xml:space="preserve">                                                     </w:t>
      </w:r>
    </w:p>
    <w:p w:rsidR="00F4002C" w:rsidRPr="001B62B6" w:rsidRDefault="00F4002C" w:rsidP="00F44818">
      <w:pPr>
        <w:rPr>
          <w:rFonts w:ascii="Tahoma" w:hAnsi="Tahoma" w:cs="Tahoma"/>
          <w:b/>
          <w:bCs/>
          <w:i/>
        </w:rPr>
      </w:pPr>
    </w:p>
    <w:p w:rsidR="00F44818" w:rsidRPr="001B62B6" w:rsidRDefault="00F44818" w:rsidP="00F44818">
      <w:pPr>
        <w:rPr>
          <w:rFonts w:ascii="Tahoma" w:hAnsi="Tahoma" w:cs="Tahoma"/>
          <w:b/>
          <w:bCs/>
          <w:i/>
        </w:rPr>
      </w:pPr>
    </w:p>
    <w:p w:rsidR="00F44818" w:rsidRPr="001B62B6" w:rsidRDefault="00F44818" w:rsidP="00F44818">
      <w:pPr>
        <w:rPr>
          <w:rFonts w:ascii="Tahoma" w:hAnsi="Tahoma" w:cs="Tahoma"/>
          <w:b/>
          <w:bCs/>
          <w:i/>
        </w:rPr>
      </w:pPr>
    </w:p>
    <w:p w:rsidR="00F44818" w:rsidRPr="001B62B6" w:rsidRDefault="00F44818" w:rsidP="00F44818">
      <w:pPr>
        <w:rPr>
          <w:rFonts w:ascii="Tahoma" w:hAnsi="Tahoma" w:cs="Tahoma"/>
          <w:b/>
          <w:bCs/>
          <w:i/>
        </w:rPr>
      </w:pPr>
    </w:p>
    <w:p w:rsidR="00F44818" w:rsidRPr="001B62B6" w:rsidRDefault="00F44818" w:rsidP="00F44818">
      <w:pPr>
        <w:rPr>
          <w:rFonts w:ascii="Tahoma" w:hAnsi="Tahoma" w:cs="Tahoma"/>
          <w:b/>
          <w:bCs/>
          <w:i/>
        </w:rPr>
      </w:pPr>
    </w:p>
    <w:p w:rsidR="00F44818" w:rsidRPr="001B62B6" w:rsidRDefault="00F44818" w:rsidP="00F44818">
      <w:pPr>
        <w:rPr>
          <w:rFonts w:ascii="Tahoma" w:hAnsi="Tahoma" w:cs="Tahoma"/>
          <w:b/>
          <w:bCs/>
          <w:i/>
        </w:rPr>
      </w:pPr>
    </w:p>
    <w:p w:rsidR="00F44818" w:rsidRPr="001B62B6" w:rsidRDefault="00F44818" w:rsidP="00F44818">
      <w:pPr>
        <w:rPr>
          <w:rFonts w:ascii="Tahoma" w:hAnsi="Tahoma" w:cs="Tahoma"/>
          <w:b/>
          <w:bCs/>
          <w:i/>
        </w:rPr>
      </w:pPr>
      <w:r w:rsidRPr="001B62B6">
        <w:rPr>
          <w:rFonts w:ascii="Tahoma" w:hAnsi="Tahoma" w:cs="Tahoma"/>
          <w:b/>
          <w:bCs/>
          <w:i/>
        </w:rPr>
        <w:t>RESOLUCIÓN No. 497 DE 2020, 27 DE MARZO DE 2020</w:t>
      </w:r>
    </w:p>
    <w:p w:rsidR="00F44818" w:rsidRPr="001B62B6" w:rsidRDefault="00F44818" w:rsidP="00F44818">
      <w:pPr>
        <w:tabs>
          <w:tab w:val="left" w:pos="3120"/>
        </w:tabs>
        <w:ind w:left="708" w:firstLine="708"/>
        <w:rPr>
          <w:rFonts w:ascii="Tahoma" w:hAnsi="Tahoma" w:cs="Tahoma"/>
          <w:b/>
          <w:bCs/>
          <w:i/>
        </w:rPr>
      </w:pPr>
      <w:r w:rsidRPr="001B62B6">
        <w:rPr>
          <w:rFonts w:ascii="Tahoma" w:hAnsi="Tahoma" w:cs="Tahoma"/>
          <w:b/>
          <w:bCs/>
          <w:i/>
        </w:rPr>
        <w:tab/>
      </w:r>
    </w:p>
    <w:p w:rsidR="00F44818" w:rsidRPr="001B62B6" w:rsidRDefault="00F44818" w:rsidP="00F44818">
      <w:pPr>
        <w:tabs>
          <w:tab w:val="center" w:pos="4419"/>
          <w:tab w:val="right" w:pos="8838"/>
        </w:tabs>
        <w:jc w:val="center"/>
        <w:rPr>
          <w:rFonts w:ascii="Tahoma" w:hAnsi="Tahoma" w:cs="Tahoma"/>
          <w:b/>
          <w:i/>
        </w:rPr>
      </w:pPr>
      <w:r w:rsidRPr="001B62B6">
        <w:rPr>
          <w:rFonts w:ascii="Tahoma" w:hAnsi="Tahoma" w:cs="Tahoma"/>
          <w:b/>
          <w:bCs/>
          <w:i/>
        </w:rPr>
        <w:t xml:space="preserve">“POR MEDIO DEL CUAL SE DECLARA EL DESISTIMIENTO Y SE ORDENA EL ARCHIVO DE </w:t>
      </w:r>
      <w:r w:rsidRPr="001B62B6">
        <w:rPr>
          <w:rFonts w:ascii="Tahoma" w:hAnsi="Tahoma" w:cs="Tahoma"/>
          <w:b/>
          <w:i/>
        </w:rPr>
        <w:t>LA SOLICITUD DE UN PER</w:t>
      </w:r>
      <w:r w:rsidRPr="001B62B6">
        <w:rPr>
          <w:rFonts w:ascii="Tahoma" w:hAnsi="Tahoma" w:cs="Tahoma"/>
          <w:b/>
          <w:i/>
          <w:lang w:val="x-none"/>
        </w:rPr>
        <w:t>MISO DE VERTIMIENTO</w:t>
      </w:r>
      <w:r w:rsidRPr="001B62B6">
        <w:rPr>
          <w:rFonts w:ascii="Tahoma" w:hAnsi="Tahoma" w:cs="Tahoma"/>
          <w:b/>
          <w:i/>
        </w:rPr>
        <w:t>”</w:t>
      </w:r>
    </w:p>
    <w:p w:rsidR="007E47A1" w:rsidRPr="001B62B6" w:rsidRDefault="007E47A1" w:rsidP="006037CA">
      <w:pPr>
        <w:rPr>
          <w:rFonts w:ascii="Tahoma" w:hAnsi="Tahoma" w:cs="Tahoma"/>
        </w:rPr>
      </w:pPr>
    </w:p>
    <w:p w:rsidR="00F44818" w:rsidRPr="001B62B6" w:rsidRDefault="00F44818" w:rsidP="00F44818">
      <w:pPr>
        <w:jc w:val="center"/>
        <w:outlineLvl w:val="0"/>
        <w:rPr>
          <w:rFonts w:ascii="Tahoma" w:hAnsi="Tahoma" w:cs="Tahoma"/>
          <w:b/>
        </w:rPr>
      </w:pPr>
      <w:r w:rsidRPr="001B62B6">
        <w:rPr>
          <w:rFonts w:ascii="Tahoma" w:hAnsi="Tahoma" w:cs="Tahoma"/>
          <w:b/>
        </w:rPr>
        <w:t>RESUELVE:</w:t>
      </w:r>
    </w:p>
    <w:p w:rsidR="00F44818" w:rsidRPr="001B62B6" w:rsidRDefault="00F44818" w:rsidP="00F44818">
      <w:pPr>
        <w:jc w:val="center"/>
        <w:rPr>
          <w:rFonts w:ascii="Tahoma" w:hAnsi="Tahoma" w:cs="Tahoma"/>
          <w:b/>
        </w:rPr>
      </w:pPr>
    </w:p>
    <w:p w:rsidR="00F44818" w:rsidRPr="001B62B6" w:rsidRDefault="00F44818" w:rsidP="00F44818">
      <w:pPr>
        <w:autoSpaceDE w:val="0"/>
        <w:autoSpaceDN w:val="0"/>
        <w:adjustRightInd w:val="0"/>
        <w:jc w:val="both"/>
        <w:rPr>
          <w:rFonts w:ascii="Tahoma" w:hAnsi="Tahoma" w:cs="Tahoma"/>
          <w:b/>
        </w:rPr>
      </w:pPr>
      <w:r w:rsidRPr="001B62B6">
        <w:rPr>
          <w:rFonts w:ascii="Tahoma" w:hAnsi="Tahoma" w:cs="Tahoma"/>
          <w:b/>
          <w:bCs/>
        </w:rPr>
        <w:t>ARTICULO PRIMERO.</w:t>
      </w:r>
      <w:r w:rsidRPr="001B62B6">
        <w:rPr>
          <w:rFonts w:ascii="Tahoma" w:hAnsi="Tahoma" w:cs="Tahoma"/>
          <w:bCs/>
        </w:rPr>
        <w:t xml:space="preserve"> </w:t>
      </w:r>
      <w:r w:rsidRPr="001B62B6">
        <w:rPr>
          <w:rFonts w:ascii="Tahoma" w:hAnsi="Tahoma" w:cs="Tahoma"/>
          <w:b/>
          <w:bCs/>
        </w:rPr>
        <w:t>Declarar</w:t>
      </w:r>
      <w:r w:rsidRPr="001B62B6">
        <w:rPr>
          <w:rFonts w:ascii="Tahoma" w:hAnsi="Tahoma" w:cs="Tahoma"/>
          <w:bCs/>
        </w:rPr>
        <w:t xml:space="preserve"> el desistimiento tácito </w:t>
      </w:r>
      <w:r w:rsidRPr="001B62B6">
        <w:rPr>
          <w:rFonts w:ascii="Tahoma" w:hAnsi="Tahoma" w:cs="Tahoma"/>
        </w:rPr>
        <w:t>de la</w:t>
      </w:r>
      <w:r w:rsidRPr="001B62B6">
        <w:rPr>
          <w:rFonts w:ascii="Tahoma" w:hAnsi="Tahoma" w:cs="Tahoma"/>
          <w:b/>
        </w:rPr>
        <w:t xml:space="preserve"> </w:t>
      </w:r>
      <w:r w:rsidRPr="001B62B6">
        <w:rPr>
          <w:rFonts w:ascii="Tahoma" w:hAnsi="Tahoma" w:cs="Tahoma"/>
        </w:rPr>
        <w:t xml:space="preserve">solicitud de permiso de vertimiento de aguas residuales domésticas radicado bajo el No. </w:t>
      </w:r>
      <w:r w:rsidRPr="001B62B6">
        <w:rPr>
          <w:rFonts w:ascii="Tahoma" w:hAnsi="Tahoma" w:cs="Tahoma"/>
          <w:b/>
        </w:rPr>
        <w:t>4622-2012</w:t>
      </w:r>
      <w:r w:rsidRPr="001B62B6">
        <w:rPr>
          <w:rFonts w:ascii="Tahoma" w:hAnsi="Tahoma" w:cs="Tahoma"/>
        </w:rPr>
        <w:t xml:space="preserve">, presentado por la señora </w:t>
      </w:r>
      <w:r w:rsidRPr="001B62B6">
        <w:rPr>
          <w:rFonts w:ascii="Tahoma" w:hAnsi="Tahoma" w:cs="Tahoma"/>
          <w:b/>
        </w:rPr>
        <w:t xml:space="preserve">MARTHA MARIA MARIN MEJIA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24.806.192, en calidad de copropietaria del predio denominado</w:t>
      </w:r>
      <w:r w:rsidRPr="001B62B6">
        <w:rPr>
          <w:rFonts w:ascii="Tahoma" w:hAnsi="Tahoma" w:cs="Tahoma"/>
          <w:b/>
        </w:rPr>
        <w:t xml:space="preserve"> 1) PALOBALIAO</w:t>
      </w:r>
      <w:r w:rsidRPr="001B62B6">
        <w:rPr>
          <w:rFonts w:ascii="Tahoma" w:hAnsi="Tahoma" w:cs="Tahoma"/>
        </w:rPr>
        <w:t xml:space="preserve"> ubicada en la vereda </w:t>
      </w:r>
      <w:r w:rsidRPr="001B62B6">
        <w:rPr>
          <w:rFonts w:ascii="Tahoma" w:hAnsi="Tahoma" w:cs="Tahoma"/>
          <w:b/>
        </w:rPr>
        <w:t>EL GIGANTE</w:t>
      </w:r>
      <w:r w:rsidRPr="001B62B6">
        <w:rPr>
          <w:rFonts w:ascii="Tahoma" w:hAnsi="Tahoma" w:cs="Tahoma"/>
        </w:rPr>
        <w:t xml:space="preserve"> del municipio de </w:t>
      </w:r>
      <w:r w:rsidRPr="001B62B6">
        <w:rPr>
          <w:rFonts w:ascii="Tahoma" w:hAnsi="Tahoma" w:cs="Tahoma"/>
          <w:b/>
        </w:rPr>
        <w:t>MONTENEGRO (Q).</w:t>
      </w:r>
    </w:p>
    <w:p w:rsidR="00F44818" w:rsidRPr="001B62B6" w:rsidRDefault="00F44818" w:rsidP="00F44818">
      <w:pPr>
        <w:autoSpaceDE w:val="0"/>
        <w:autoSpaceDN w:val="0"/>
        <w:adjustRightInd w:val="0"/>
        <w:jc w:val="both"/>
        <w:rPr>
          <w:rFonts w:ascii="Tahoma" w:hAnsi="Tahoma" w:cs="Tahoma"/>
          <w:b/>
        </w:rPr>
      </w:pPr>
    </w:p>
    <w:p w:rsidR="00F44818" w:rsidRPr="001B62B6" w:rsidRDefault="00F44818" w:rsidP="00F44818">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la declaratoria de desistimiento de la solicitud de trámite de permiso de vertimientos presentada para el predio </w:t>
      </w:r>
      <w:r w:rsidRPr="001B62B6">
        <w:rPr>
          <w:rFonts w:ascii="Tahoma" w:hAnsi="Tahoma" w:cs="Tahoma"/>
          <w:b/>
        </w:rPr>
        <w:t>1) PALOBALIAO</w:t>
      </w:r>
      <w:r w:rsidRPr="001B62B6">
        <w:rPr>
          <w:rFonts w:ascii="Tahoma" w:hAnsi="Tahoma" w:cs="Tahoma"/>
        </w:rPr>
        <w:t xml:space="preserve"> ubicada en la vereda </w:t>
      </w:r>
      <w:r w:rsidRPr="001B62B6">
        <w:rPr>
          <w:rFonts w:ascii="Tahoma" w:hAnsi="Tahoma" w:cs="Tahoma"/>
          <w:b/>
        </w:rPr>
        <w:t>EL GIGANTE</w:t>
      </w:r>
      <w:r w:rsidRPr="001B62B6">
        <w:rPr>
          <w:rFonts w:ascii="Tahoma" w:hAnsi="Tahoma" w:cs="Tahoma"/>
        </w:rPr>
        <w:t xml:space="preserve"> del </w:t>
      </w:r>
      <w:r w:rsidRPr="001B62B6">
        <w:rPr>
          <w:rFonts w:ascii="Tahoma" w:hAnsi="Tahoma" w:cs="Tahoma"/>
        </w:rPr>
        <w:lastRenderedPageBreak/>
        <w:t xml:space="preserve">municipio de </w:t>
      </w:r>
      <w:r w:rsidRPr="001B62B6">
        <w:rPr>
          <w:rFonts w:ascii="Tahoma" w:hAnsi="Tahoma" w:cs="Tahoma"/>
          <w:b/>
        </w:rPr>
        <w:t>MONTENEGRO (Q)</w:t>
      </w:r>
      <w:r w:rsidRPr="001B62B6">
        <w:rPr>
          <w:rFonts w:ascii="Tahoma" w:hAnsi="Tahoma" w:cs="Tahoma"/>
        </w:rPr>
        <w:t xml:space="preserve"> se efectúa por los argumentos expuestos en la parte motiva del presente proveído, en todo caso se deja claro que la petición fue allegada de forma incompleta y no fueron allegados por el solicitante los requisitos e información necesaria para la toma de la decisión de fondo, pese a ser requeridos por la Autoridad Ambiental en requerimiento enviado.</w:t>
      </w:r>
    </w:p>
    <w:p w:rsidR="00F44818" w:rsidRPr="001B62B6" w:rsidRDefault="00F44818" w:rsidP="00F44818">
      <w:pPr>
        <w:autoSpaceDE w:val="0"/>
        <w:autoSpaceDN w:val="0"/>
        <w:adjustRightInd w:val="0"/>
        <w:jc w:val="both"/>
        <w:rPr>
          <w:rFonts w:ascii="Tahoma" w:hAnsi="Tahoma" w:cs="Tahoma"/>
          <w:b/>
        </w:rPr>
      </w:pPr>
    </w:p>
    <w:p w:rsidR="00F44818" w:rsidRPr="001B62B6" w:rsidRDefault="00F44818" w:rsidP="00F44818">
      <w:pPr>
        <w:autoSpaceDE w:val="0"/>
        <w:autoSpaceDN w:val="0"/>
        <w:adjustRightInd w:val="0"/>
        <w:jc w:val="both"/>
        <w:rPr>
          <w:rFonts w:ascii="Tahoma" w:hAnsi="Tahoma" w:cs="Tahoma"/>
          <w:b/>
        </w:rPr>
      </w:pPr>
      <w:r w:rsidRPr="001B62B6">
        <w:rPr>
          <w:rFonts w:ascii="Tahoma" w:hAnsi="Tahoma" w:cs="Tahoma"/>
          <w:b/>
          <w:lang w:eastAsia="es-CO"/>
        </w:rPr>
        <w:t>ARTICULO SEGUNDO</w:t>
      </w:r>
      <w:r w:rsidRPr="001B62B6">
        <w:rPr>
          <w:rFonts w:ascii="Tahoma" w:hAnsi="Tahoma" w:cs="Tahoma"/>
          <w:lang w:eastAsia="es-CO"/>
        </w:rPr>
        <w:t xml:space="preserve">: Como consecuencia de lo anterior </w:t>
      </w:r>
      <w:r w:rsidRPr="001B62B6">
        <w:rPr>
          <w:rFonts w:ascii="Tahoma" w:hAnsi="Tahoma" w:cs="Tahoma"/>
          <w:b/>
          <w:lang w:eastAsia="es-CO"/>
        </w:rPr>
        <w:t xml:space="preserve">Archívese </w:t>
      </w:r>
      <w:r w:rsidRPr="001B62B6">
        <w:rPr>
          <w:rFonts w:ascii="Tahoma" w:hAnsi="Tahoma" w:cs="Tahoma"/>
          <w:lang w:eastAsia="es-CO"/>
        </w:rPr>
        <w:t>el</w:t>
      </w:r>
      <w:r w:rsidRPr="001B62B6">
        <w:rPr>
          <w:rFonts w:ascii="Tahoma" w:hAnsi="Tahoma" w:cs="Tahoma"/>
          <w:b/>
          <w:lang w:eastAsia="es-CO"/>
        </w:rPr>
        <w:t xml:space="preserve"> </w:t>
      </w:r>
      <w:r w:rsidRPr="001B62B6">
        <w:rPr>
          <w:rFonts w:ascii="Tahoma" w:hAnsi="Tahoma" w:cs="Tahoma"/>
        </w:rPr>
        <w:t xml:space="preserve">trámite administrativo de solicitud de permiso de vertimientos, adelantado bajo el expediente radicado </w:t>
      </w:r>
      <w:r w:rsidRPr="001B62B6">
        <w:rPr>
          <w:rFonts w:ascii="Tahoma" w:hAnsi="Tahoma" w:cs="Tahoma"/>
          <w:b/>
        </w:rPr>
        <w:t xml:space="preserve">CRQ ARM 4622-2012 </w:t>
      </w:r>
      <w:r w:rsidRPr="001B62B6">
        <w:rPr>
          <w:rFonts w:ascii="Tahoma" w:hAnsi="Tahoma" w:cs="Tahoma"/>
        </w:rPr>
        <w:t xml:space="preserve">del 13 de junio del año 2012, relacionado con el predio </w:t>
      </w:r>
      <w:r w:rsidRPr="001B62B6">
        <w:rPr>
          <w:rFonts w:ascii="Tahoma" w:hAnsi="Tahoma" w:cs="Tahoma"/>
          <w:b/>
        </w:rPr>
        <w:t>1) PALOBALIAO</w:t>
      </w:r>
      <w:r w:rsidRPr="001B62B6">
        <w:rPr>
          <w:rFonts w:ascii="Tahoma" w:hAnsi="Tahoma" w:cs="Tahoma"/>
        </w:rPr>
        <w:t xml:space="preserve"> ubicada en la vereda </w:t>
      </w:r>
      <w:r w:rsidRPr="001B62B6">
        <w:rPr>
          <w:rFonts w:ascii="Tahoma" w:hAnsi="Tahoma" w:cs="Tahoma"/>
          <w:b/>
        </w:rPr>
        <w:t>EL GIGANTE</w:t>
      </w:r>
      <w:r w:rsidRPr="001B62B6">
        <w:rPr>
          <w:rFonts w:ascii="Tahoma" w:hAnsi="Tahoma" w:cs="Tahoma"/>
        </w:rPr>
        <w:t xml:space="preserve"> del municipio de </w:t>
      </w:r>
      <w:r w:rsidRPr="001B62B6">
        <w:rPr>
          <w:rFonts w:ascii="Tahoma" w:hAnsi="Tahoma" w:cs="Tahoma"/>
          <w:b/>
        </w:rPr>
        <w:t>MONTENEGRO (Q).</w:t>
      </w:r>
    </w:p>
    <w:p w:rsidR="00F44818" w:rsidRPr="001B62B6" w:rsidRDefault="00F44818" w:rsidP="00F44818">
      <w:pPr>
        <w:autoSpaceDE w:val="0"/>
        <w:autoSpaceDN w:val="0"/>
        <w:adjustRightInd w:val="0"/>
        <w:jc w:val="both"/>
        <w:rPr>
          <w:rFonts w:ascii="Tahoma" w:hAnsi="Tahoma" w:cs="Tahoma"/>
          <w:b/>
        </w:rPr>
      </w:pPr>
    </w:p>
    <w:p w:rsidR="00F44818" w:rsidRPr="001B62B6" w:rsidRDefault="00F44818" w:rsidP="00F44818">
      <w:pPr>
        <w:autoSpaceDE w:val="0"/>
        <w:autoSpaceDN w:val="0"/>
        <w:adjustRightInd w:val="0"/>
        <w:jc w:val="both"/>
        <w:rPr>
          <w:rFonts w:ascii="Tahoma" w:hAnsi="Tahoma" w:cs="Tahoma"/>
        </w:rPr>
      </w:pPr>
      <w:r w:rsidRPr="001B62B6">
        <w:rPr>
          <w:rFonts w:ascii="Tahoma" w:hAnsi="Tahoma" w:cs="Tahoma"/>
          <w:b/>
          <w:lang w:val="es-ES"/>
        </w:rPr>
        <w:t>Parágrafo:</w:t>
      </w:r>
      <w:r w:rsidRPr="001B62B6">
        <w:rPr>
          <w:rFonts w:ascii="Tahoma" w:hAnsi="Tahoma" w:cs="Tahoma"/>
          <w:lang w:val="es-ES"/>
        </w:rPr>
        <w:t xml:space="preserve"> </w:t>
      </w:r>
      <w:r w:rsidRPr="001B62B6">
        <w:rPr>
          <w:rFonts w:ascii="Tahoma" w:hAnsi="Tahoma" w:cs="Tahoma"/>
        </w:rPr>
        <w:t>Para</w:t>
      </w:r>
      <w:r w:rsidRPr="001B62B6">
        <w:rPr>
          <w:rFonts w:ascii="Tahoma" w:hAnsi="Tahoma" w:cs="Tahoma"/>
          <w:b/>
        </w:rPr>
        <w:t xml:space="preserve"> </w:t>
      </w:r>
      <w:r w:rsidRPr="001B62B6">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F44818" w:rsidRPr="001B62B6" w:rsidRDefault="00F44818" w:rsidP="00F44818">
      <w:pPr>
        <w:autoSpaceDE w:val="0"/>
        <w:autoSpaceDN w:val="0"/>
        <w:adjustRightInd w:val="0"/>
        <w:jc w:val="both"/>
        <w:rPr>
          <w:rFonts w:ascii="Tahoma" w:hAnsi="Tahoma" w:cs="Tahoma"/>
        </w:rPr>
      </w:pPr>
    </w:p>
    <w:p w:rsidR="00F44818" w:rsidRPr="001B62B6" w:rsidRDefault="00F44818" w:rsidP="00F44818">
      <w:pPr>
        <w:jc w:val="both"/>
        <w:rPr>
          <w:rFonts w:ascii="Tahoma" w:hAnsi="Tahoma" w:cs="Tahoma"/>
        </w:rPr>
      </w:pPr>
      <w:r w:rsidRPr="001B62B6">
        <w:rPr>
          <w:rFonts w:ascii="Tahoma" w:hAnsi="Tahoma" w:cs="Tahoma"/>
          <w:b/>
        </w:rPr>
        <w:t xml:space="preserve">ARTÍCULO TERCERO: </w:t>
      </w:r>
      <w:r w:rsidRPr="001B62B6">
        <w:rPr>
          <w:rFonts w:ascii="Tahoma" w:hAnsi="Tahoma" w:cs="Tahoma"/>
        </w:rPr>
        <w:t xml:space="preserve">Citar para la notificación personal del presente acto administrativo a la señora </w:t>
      </w:r>
      <w:r w:rsidRPr="001B62B6">
        <w:rPr>
          <w:rFonts w:ascii="Tahoma" w:hAnsi="Tahoma" w:cs="Tahoma"/>
          <w:b/>
        </w:rPr>
        <w:t xml:space="preserve">MARTHA </w:t>
      </w:r>
      <w:r w:rsidRPr="001B62B6">
        <w:rPr>
          <w:rFonts w:ascii="Tahoma" w:hAnsi="Tahoma" w:cs="Tahoma"/>
          <w:b/>
        </w:rPr>
        <w:lastRenderedPageBreak/>
        <w:t>MARIA MARIN MEJIA, MARIA TERESA MARIN MEJIA y CLARA CARMENZA MARIN MEJIA</w:t>
      </w:r>
      <w:r w:rsidRPr="001B62B6">
        <w:rPr>
          <w:rFonts w:ascii="Tahoma" w:hAnsi="Tahoma" w:cs="Tahoma"/>
        </w:rPr>
        <w:t>, en calidad de copropietarias, o a su apoderado o autorizado debidamente constituido, en los términos de los artículos 44 y 45 del Decreto 01 de 1984.</w:t>
      </w:r>
    </w:p>
    <w:p w:rsidR="00F44818" w:rsidRPr="001B62B6" w:rsidRDefault="00F44818" w:rsidP="00F44818">
      <w:pPr>
        <w:jc w:val="both"/>
        <w:rPr>
          <w:rFonts w:ascii="Tahoma" w:hAnsi="Tahoma" w:cs="Tahoma"/>
        </w:rPr>
      </w:pPr>
    </w:p>
    <w:p w:rsidR="00F44818" w:rsidRPr="001B62B6" w:rsidRDefault="00F44818" w:rsidP="00F44818">
      <w:pPr>
        <w:jc w:val="both"/>
        <w:rPr>
          <w:rFonts w:ascii="Tahoma" w:hAnsi="Tahoma" w:cs="Tahoma"/>
        </w:rPr>
      </w:pPr>
      <w:r w:rsidRPr="001B62B6">
        <w:rPr>
          <w:rFonts w:ascii="Tahoma" w:hAnsi="Tahoma" w:cs="Tahoma"/>
          <w:b/>
        </w:rPr>
        <w:t xml:space="preserve">ARTÍCULO CUARTO: </w:t>
      </w:r>
      <w:r w:rsidRPr="001B62B6">
        <w:rPr>
          <w:rFonts w:ascii="Tahoma" w:hAnsi="Tahoma" w:cs="Tahoma"/>
        </w:rPr>
        <w:t>El encabezado y la parte resolutiva del presente Auto, deberá ser publicada en el boletín ambiental de la C.R.Q., en los términos del artículo 71 de la ley 99 de 1993.</w:t>
      </w:r>
    </w:p>
    <w:p w:rsidR="00F44818" w:rsidRPr="001B62B6" w:rsidRDefault="00F44818" w:rsidP="00F44818">
      <w:pPr>
        <w:jc w:val="both"/>
        <w:rPr>
          <w:rFonts w:ascii="Tahoma" w:hAnsi="Tahoma" w:cs="Tahoma"/>
        </w:rPr>
      </w:pPr>
    </w:p>
    <w:p w:rsidR="00F44818" w:rsidRPr="001B62B6" w:rsidRDefault="00F44818" w:rsidP="00F44818">
      <w:pPr>
        <w:jc w:val="both"/>
        <w:rPr>
          <w:rFonts w:ascii="Tahoma" w:hAnsi="Tahoma" w:cs="Tahoma"/>
          <w:bCs/>
        </w:rPr>
      </w:pPr>
      <w:r w:rsidRPr="001B62B6">
        <w:rPr>
          <w:rFonts w:ascii="Tahoma" w:hAnsi="Tahoma" w:cs="Tahoma"/>
          <w:b/>
          <w:bCs/>
        </w:rPr>
        <w:t>ARTÍCULO QUINTO:</w:t>
      </w:r>
      <w:r w:rsidRPr="001B62B6">
        <w:rPr>
          <w:rFonts w:ascii="Tahoma" w:hAnsi="Tahoma" w:cs="Tahoma"/>
          <w:bCs/>
        </w:rPr>
        <w:t xml:space="preserve"> Contra el presente acto administrativo procede únicamente el recurso de reposición en vía gubernativa, el cual debe interponerse ante el funcionario que profirió el acto y deberá ser </w:t>
      </w:r>
      <w:r w:rsidRPr="001B62B6">
        <w:rPr>
          <w:rFonts w:ascii="Tahoma" w:hAnsi="Tahoma" w:cs="Tahoma"/>
          <w:shd w:val="clear" w:color="auto" w:fill="FFFFFF"/>
        </w:rPr>
        <w:t xml:space="preserve">por escrito, en la diligencia de notificación personal, o dentro de los cinco (5) días siguientes a ella, o a la </w:t>
      </w:r>
      <w:proofErr w:type="spellStart"/>
      <w:r w:rsidRPr="001B62B6">
        <w:rPr>
          <w:rFonts w:ascii="Tahoma" w:hAnsi="Tahoma" w:cs="Tahoma"/>
          <w:shd w:val="clear" w:color="auto" w:fill="FFFFFF"/>
        </w:rPr>
        <w:t>desfijación</w:t>
      </w:r>
      <w:proofErr w:type="spellEnd"/>
      <w:r w:rsidRPr="001B62B6">
        <w:rPr>
          <w:rFonts w:ascii="Tahoma" w:hAnsi="Tahoma" w:cs="Tahoma"/>
          <w:shd w:val="clear" w:color="auto" w:fill="FFFFFF"/>
        </w:rPr>
        <w:t xml:space="preserve"> del edicto, o la publicación, según el caso</w:t>
      </w:r>
      <w:r w:rsidRPr="001B62B6">
        <w:rPr>
          <w:rFonts w:ascii="Tahoma" w:hAnsi="Tahoma" w:cs="Tahoma"/>
          <w:bCs/>
        </w:rPr>
        <w:t xml:space="preserve"> (Art. 50 y 51 del Decreto 01 de 1984).</w:t>
      </w:r>
    </w:p>
    <w:p w:rsidR="00F44818" w:rsidRPr="001B62B6" w:rsidRDefault="00F44818" w:rsidP="00F44818">
      <w:pPr>
        <w:jc w:val="both"/>
        <w:rPr>
          <w:rFonts w:ascii="Tahoma" w:hAnsi="Tahoma" w:cs="Tahoma"/>
          <w:bCs/>
        </w:rPr>
      </w:pPr>
    </w:p>
    <w:p w:rsidR="00F44818" w:rsidRPr="001B62B6" w:rsidRDefault="00F44818" w:rsidP="00F44818">
      <w:pPr>
        <w:jc w:val="both"/>
        <w:rPr>
          <w:rFonts w:ascii="Tahoma" w:hAnsi="Tahoma" w:cs="Tahoma"/>
          <w:bCs/>
        </w:rPr>
      </w:pPr>
      <w:r w:rsidRPr="001B62B6">
        <w:rPr>
          <w:rFonts w:ascii="Tahoma" w:hAnsi="Tahoma" w:cs="Tahoma"/>
          <w:b/>
          <w:lang w:eastAsia="en-US"/>
        </w:rPr>
        <w:t>ARTÍCULO SEXTO</w:t>
      </w:r>
      <w:r w:rsidRPr="001B62B6">
        <w:rPr>
          <w:rFonts w:ascii="Tahoma" w:hAnsi="Tahoma" w:cs="Tahoma"/>
          <w:b/>
          <w:bCs/>
        </w:rPr>
        <w:t xml:space="preserve">: </w:t>
      </w:r>
      <w:r w:rsidRPr="001B62B6">
        <w:rPr>
          <w:rFonts w:ascii="Tahoma" w:hAnsi="Tahoma" w:cs="Tahoma"/>
          <w:bCs/>
        </w:rPr>
        <w:t>La presente Resolución rige a partir de la fecha de ejecutoría, de conformidad con el artículo 62 del Código Contencioso Administrativo.</w:t>
      </w:r>
    </w:p>
    <w:p w:rsidR="00F44818" w:rsidRPr="001B62B6" w:rsidRDefault="00F44818" w:rsidP="00F44818">
      <w:pPr>
        <w:jc w:val="both"/>
        <w:rPr>
          <w:rFonts w:ascii="Tahoma" w:hAnsi="Tahoma" w:cs="Tahoma"/>
          <w:bCs/>
        </w:rPr>
      </w:pPr>
    </w:p>
    <w:p w:rsidR="00F44818" w:rsidRPr="001B62B6" w:rsidRDefault="00F44818" w:rsidP="00F44818">
      <w:pPr>
        <w:jc w:val="center"/>
        <w:outlineLvl w:val="0"/>
        <w:rPr>
          <w:rFonts w:ascii="Tahoma" w:hAnsi="Tahoma" w:cs="Tahoma"/>
          <w:b/>
          <w:bCs/>
        </w:rPr>
      </w:pPr>
      <w:r w:rsidRPr="001B62B6">
        <w:rPr>
          <w:rFonts w:ascii="Tahoma" w:hAnsi="Tahoma" w:cs="Tahoma"/>
          <w:b/>
          <w:bCs/>
        </w:rPr>
        <w:t>NOTIFÍQUESE, PUBLÍQUESE Y CÚMPLASE</w:t>
      </w:r>
    </w:p>
    <w:p w:rsidR="00F44818" w:rsidRPr="001B62B6" w:rsidRDefault="00F44818" w:rsidP="00F44818">
      <w:pPr>
        <w:rPr>
          <w:rFonts w:ascii="Tahoma" w:hAnsi="Tahoma" w:cs="Tahoma"/>
          <w:b/>
          <w:bCs/>
        </w:rPr>
      </w:pPr>
    </w:p>
    <w:p w:rsidR="00F44818" w:rsidRPr="001B62B6" w:rsidRDefault="00F44818" w:rsidP="00F44818">
      <w:pPr>
        <w:rPr>
          <w:rFonts w:ascii="Tahoma" w:hAnsi="Tahoma" w:cs="Tahoma"/>
          <w:b/>
        </w:rPr>
      </w:pPr>
    </w:p>
    <w:p w:rsidR="00F44818" w:rsidRPr="001B62B6" w:rsidRDefault="00F44818" w:rsidP="00F44818">
      <w:pPr>
        <w:rPr>
          <w:rFonts w:ascii="Tahoma" w:hAnsi="Tahoma" w:cs="Tahoma"/>
          <w:b/>
        </w:rPr>
      </w:pPr>
    </w:p>
    <w:p w:rsidR="00F44818" w:rsidRPr="001B62B6" w:rsidRDefault="00F44818" w:rsidP="00F44818">
      <w:pPr>
        <w:jc w:val="center"/>
        <w:outlineLvl w:val="0"/>
        <w:rPr>
          <w:rFonts w:ascii="Tahoma" w:hAnsi="Tahoma" w:cs="Tahoma"/>
          <w:b/>
        </w:rPr>
      </w:pPr>
      <w:r w:rsidRPr="001B62B6">
        <w:rPr>
          <w:rFonts w:ascii="Tahoma" w:hAnsi="Tahoma" w:cs="Tahoma"/>
          <w:b/>
        </w:rPr>
        <w:t>CARLOS ARIEL TRUKE OSPINA</w:t>
      </w:r>
    </w:p>
    <w:p w:rsidR="00F44818" w:rsidRPr="001B62B6" w:rsidRDefault="00F44818" w:rsidP="00F44818">
      <w:pPr>
        <w:jc w:val="center"/>
        <w:rPr>
          <w:rFonts w:ascii="Tahoma" w:hAnsi="Tahoma" w:cs="Tahoma"/>
        </w:rPr>
      </w:pPr>
      <w:r w:rsidRPr="001B62B6">
        <w:rPr>
          <w:rFonts w:ascii="Tahoma" w:hAnsi="Tahoma" w:cs="Tahoma"/>
        </w:rPr>
        <w:t>Subdirector de Regulación y Control Ambiental</w:t>
      </w:r>
    </w:p>
    <w:p w:rsidR="00F44818" w:rsidRPr="001B62B6" w:rsidRDefault="00F44818" w:rsidP="00F44818">
      <w:pPr>
        <w:jc w:val="center"/>
        <w:rPr>
          <w:rFonts w:ascii="Tahoma" w:hAnsi="Tahoma" w:cs="Tahoma"/>
        </w:rPr>
      </w:pPr>
    </w:p>
    <w:p w:rsidR="00F44818" w:rsidRPr="001B62B6" w:rsidRDefault="00F44818" w:rsidP="00F44818">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570</w:t>
      </w:r>
    </w:p>
    <w:p w:rsidR="00F44818" w:rsidRPr="001B62B6" w:rsidRDefault="00F44818" w:rsidP="00F44818">
      <w:pPr>
        <w:tabs>
          <w:tab w:val="center" w:pos="4419"/>
          <w:tab w:val="right" w:pos="8838"/>
        </w:tabs>
        <w:rPr>
          <w:rFonts w:ascii="Tahoma" w:hAnsi="Tahoma" w:cs="Tahoma"/>
          <w:b/>
        </w:rPr>
      </w:pPr>
      <w:r w:rsidRPr="001B62B6">
        <w:rPr>
          <w:rFonts w:ascii="Tahoma" w:hAnsi="Tahoma" w:cs="Tahoma"/>
          <w:b/>
        </w:rPr>
        <w:t>DEL 15 DE ABRIL DE 2020</w:t>
      </w:r>
    </w:p>
    <w:p w:rsidR="00F44818" w:rsidRPr="001B62B6" w:rsidRDefault="00F44818" w:rsidP="00F44818">
      <w:pPr>
        <w:tabs>
          <w:tab w:val="center" w:pos="4419"/>
          <w:tab w:val="right" w:pos="8838"/>
        </w:tabs>
        <w:jc w:val="center"/>
        <w:rPr>
          <w:rFonts w:ascii="Tahoma" w:hAnsi="Tahoma" w:cs="Tahoma"/>
          <w:b/>
        </w:rPr>
      </w:pPr>
    </w:p>
    <w:p w:rsidR="00F44818" w:rsidRPr="001B62B6" w:rsidRDefault="00F44818" w:rsidP="00F44818">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2860 DEL 20 DE NOVIEMBRE DE 2019 Y SE ADOPTAN OTRAS DISPOSICIONES</w:t>
      </w:r>
      <w:r w:rsidRPr="001B62B6">
        <w:rPr>
          <w:rFonts w:ascii="Tahoma" w:hAnsi="Tahoma" w:cs="Tahoma"/>
          <w:b/>
          <w:i/>
          <w:sz w:val="24"/>
          <w:szCs w:val="24"/>
          <w:lang w:val="es-CO"/>
        </w:rPr>
        <w:t>”</w:t>
      </w:r>
    </w:p>
    <w:p w:rsidR="00F44818" w:rsidRPr="001B62B6" w:rsidRDefault="00F44818" w:rsidP="00F44818">
      <w:pPr>
        <w:pStyle w:val="Encabezado"/>
        <w:jc w:val="both"/>
        <w:rPr>
          <w:rFonts w:ascii="Tahoma" w:hAnsi="Tahoma" w:cs="Tahoma"/>
          <w:b/>
          <w:sz w:val="24"/>
          <w:szCs w:val="24"/>
          <w:lang w:val="es-CO"/>
        </w:rPr>
      </w:pPr>
    </w:p>
    <w:p w:rsidR="00F44818" w:rsidRPr="001B62B6" w:rsidRDefault="00F44818" w:rsidP="00F44818">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F44818" w:rsidRPr="001B62B6" w:rsidRDefault="00F44818" w:rsidP="00F44818">
      <w:pPr>
        <w:autoSpaceDE w:val="0"/>
        <w:autoSpaceDN w:val="0"/>
        <w:adjustRightInd w:val="0"/>
        <w:jc w:val="both"/>
        <w:rPr>
          <w:rFonts w:ascii="Tahoma" w:eastAsia="Times New Roman" w:hAnsi="Tahoma" w:cs="Tahoma"/>
          <w:b/>
          <w:bCs/>
        </w:rPr>
      </w:pPr>
    </w:p>
    <w:p w:rsidR="00F44818" w:rsidRPr="001B62B6" w:rsidRDefault="00F44818" w:rsidP="00F44818">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2860 del 20 de noviembre de 2019 y la Resolución 968 del 29 de abril de 2019 de conformidad con lo manifestado en la parte considerativa del presente proveído. Por lo tanto, se deja sin efecto alguno tales actuaciones administrativas. </w:t>
      </w:r>
    </w:p>
    <w:p w:rsidR="00F44818" w:rsidRPr="001B62B6" w:rsidRDefault="00F44818" w:rsidP="00F44818">
      <w:pPr>
        <w:jc w:val="both"/>
        <w:rPr>
          <w:rFonts w:ascii="Tahoma" w:eastAsia="Times New Roman" w:hAnsi="Tahoma" w:cs="Tahoma"/>
        </w:rPr>
      </w:pPr>
    </w:p>
    <w:p w:rsidR="00F44818" w:rsidRPr="001B62B6" w:rsidRDefault="00F44818" w:rsidP="00F44818">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 xml:space="preserve">LOTE CASA # </w:t>
      </w:r>
      <w:r w:rsidRPr="001B62B6">
        <w:rPr>
          <w:rFonts w:ascii="Tahoma" w:hAnsi="Tahoma" w:cs="Tahoma"/>
          <w:b/>
        </w:rPr>
        <w:lastRenderedPageBreak/>
        <w:t>40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280-214462.</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8"/>
        <w:gridCol w:w="1997"/>
      </w:tblGrid>
      <w:tr w:rsidR="00F44818" w:rsidRPr="001B62B6" w:rsidTr="00F44818">
        <w:tc>
          <w:tcPr>
            <w:tcW w:w="8830" w:type="dxa"/>
            <w:gridSpan w:val="2"/>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center"/>
              <w:rPr>
                <w:rFonts w:ascii="Tahoma" w:hAnsi="Tahoma" w:cs="Tahoma"/>
                <w:b/>
                <w:i/>
                <w:lang w:val="es-ES"/>
              </w:rPr>
            </w:pPr>
            <w:r w:rsidRPr="001B62B6">
              <w:rPr>
                <w:rFonts w:ascii="Tahoma" w:hAnsi="Tahoma" w:cs="Tahoma"/>
                <w:b/>
                <w:i/>
                <w:lang w:val="es-ES"/>
              </w:rPr>
              <w:t>INFORMACIÓN GENERAL DEL VERTIMIENTO</w:t>
            </w:r>
          </w:p>
        </w:tc>
      </w:tr>
      <w:tr w:rsidR="00F44818" w:rsidRPr="001B62B6" w:rsidTr="00F44818">
        <w:tc>
          <w:tcPr>
            <w:tcW w:w="4437"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Nombre del predio o proyecto</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bCs/>
                <w:i/>
                <w:lang w:val="es-ES"/>
              </w:rPr>
              <w:t>CONDOMINIO CAMPESTRE HACIENDA HORIZONTE CASA No. 40</w:t>
            </w:r>
          </w:p>
        </w:tc>
      </w:tr>
      <w:tr w:rsidR="00F44818" w:rsidRPr="001B62B6" w:rsidTr="00F44818">
        <w:tc>
          <w:tcPr>
            <w:tcW w:w="4437"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Localización del predio o proyecto</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 xml:space="preserve">Vereda Congal </w:t>
            </w:r>
            <w:r w:rsidRPr="001B62B6">
              <w:rPr>
                <w:rFonts w:ascii="Tahoma" w:hAnsi="Tahoma" w:cs="Tahoma"/>
                <w:bCs/>
                <w:i/>
                <w:lang w:val="es-ES"/>
              </w:rPr>
              <w:t xml:space="preserve">del </w:t>
            </w:r>
            <w:r w:rsidRPr="001B62B6">
              <w:rPr>
                <w:rFonts w:ascii="Tahoma" w:hAnsi="Tahoma" w:cs="Tahoma"/>
                <w:i/>
                <w:lang w:val="es-ES"/>
              </w:rPr>
              <w:t xml:space="preserve">Municipio de Circasia </w:t>
            </w:r>
            <w:r w:rsidRPr="001B62B6">
              <w:rPr>
                <w:rFonts w:ascii="Tahoma" w:hAnsi="Tahoma" w:cs="Tahoma"/>
                <w:bCs/>
                <w:i/>
                <w:lang w:val="es-ES"/>
              </w:rPr>
              <w:t>(Q.)</w:t>
            </w:r>
          </w:p>
        </w:tc>
      </w:tr>
      <w:tr w:rsidR="00F44818" w:rsidRPr="001B62B6" w:rsidTr="00F44818">
        <w:tc>
          <w:tcPr>
            <w:tcW w:w="4437"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Código catastral</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 xml:space="preserve">0002-00080215000-Numero sin </w:t>
            </w:r>
            <w:proofErr w:type="spellStart"/>
            <w:r w:rsidRPr="001B62B6">
              <w:rPr>
                <w:rFonts w:ascii="Tahoma" w:hAnsi="Tahoma" w:cs="Tahoma"/>
                <w:i/>
                <w:lang w:val="es-ES"/>
              </w:rPr>
              <w:t>desenglobe</w:t>
            </w:r>
            <w:proofErr w:type="spellEnd"/>
            <w:r w:rsidRPr="001B62B6">
              <w:rPr>
                <w:rFonts w:ascii="Tahoma" w:hAnsi="Tahoma" w:cs="Tahoma"/>
                <w:i/>
                <w:lang w:val="es-ES"/>
              </w:rPr>
              <w:t xml:space="preserve"> del predio</w:t>
            </w:r>
          </w:p>
        </w:tc>
      </w:tr>
      <w:tr w:rsidR="00F44818" w:rsidRPr="001B62B6" w:rsidTr="00F44818">
        <w:tc>
          <w:tcPr>
            <w:tcW w:w="4437"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Matricula Inmobiliaria</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280-214462</w:t>
            </w:r>
          </w:p>
        </w:tc>
      </w:tr>
      <w:tr w:rsidR="00F44818" w:rsidRPr="001B62B6" w:rsidTr="00F44818">
        <w:tc>
          <w:tcPr>
            <w:tcW w:w="4437"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 xml:space="preserve">Nombre del sistema receptor </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Suelo</w:t>
            </w:r>
          </w:p>
        </w:tc>
      </w:tr>
      <w:tr w:rsidR="00F44818" w:rsidRPr="001B62B6" w:rsidTr="00F44818">
        <w:tc>
          <w:tcPr>
            <w:tcW w:w="4437"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Fuente de abastecimiento de agua</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 xml:space="preserve">Empresa Sanitaria del Quindío  (ESAQUIN), al día de hoy Empresas Públicas del Quindío EPQ </w:t>
            </w:r>
          </w:p>
        </w:tc>
      </w:tr>
      <w:tr w:rsidR="00F44818" w:rsidRPr="001B62B6" w:rsidTr="00F44818">
        <w:tc>
          <w:tcPr>
            <w:tcW w:w="4437"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Tipo de vertimiento (Doméstico / industrial – Comercial o de Servicios)</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 xml:space="preserve">Doméstico </w:t>
            </w:r>
          </w:p>
        </w:tc>
      </w:tr>
      <w:tr w:rsidR="00F44818" w:rsidRPr="001B62B6" w:rsidTr="00F44818">
        <w:tc>
          <w:tcPr>
            <w:tcW w:w="4437"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lastRenderedPageBreak/>
              <w:t>Tipo de actividad que genera el vertimiento.</w:t>
            </w:r>
          </w:p>
        </w:tc>
        <w:tc>
          <w:tcPr>
            <w:tcW w:w="4393" w:type="dxa"/>
            <w:tcBorders>
              <w:top w:val="single" w:sz="4" w:space="0" w:color="000000"/>
              <w:left w:val="single" w:sz="4" w:space="0" w:color="000000"/>
              <w:bottom w:val="single" w:sz="4" w:space="0" w:color="000000"/>
              <w:right w:val="single" w:sz="4" w:space="0" w:color="000000"/>
            </w:tcBorders>
            <w:vAlign w:val="center"/>
            <w:hideMark/>
          </w:tcPr>
          <w:p w:rsidR="00F44818" w:rsidRPr="001B62B6" w:rsidRDefault="00F44818" w:rsidP="00F44818">
            <w:pPr>
              <w:jc w:val="both"/>
              <w:rPr>
                <w:rFonts w:ascii="Tahoma" w:hAnsi="Tahoma" w:cs="Tahoma"/>
                <w:i/>
                <w:lang w:val="es-ES"/>
              </w:rPr>
            </w:pPr>
            <w:r w:rsidRPr="001B62B6">
              <w:rPr>
                <w:rFonts w:ascii="Tahoma" w:hAnsi="Tahoma" w:cs="Tahoma"/>
                <w:i/>
                <w:lang w:val="es-ES"/>
              </w:rPr>
              <w:t>Doméstico (vivienda)</w:t>
            </w:r>
          </w:p>
        </w:tc>
      </w:tr>
    </w:tbl>
    <w:p w:rsidR="00F44818" w:rsidRPr="001B62B6" w:rsidRDefault="00F44818" w:rsidP="00F44818">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 xml:space="preserve">una Licencia ambiental, ni una licencia de construcción, ni una licencia de parcelación, ni una licencia urbanística, ni ningún otro permiso que no esté </w:t>
      </w:r>
      <w:r w:rsidRPr="001B62B6">
        <w:rPr>
          <w:rFonts w:ascii="Tahoma" w:hAnsi="Tahoma" w:cs="Tahoma"/>
          <w:bCs/>
        </w:rPr>
        <w:lastRenderedPageBreak/>
        <w:t>contemplado dentro de la presente resolución.</w:t>
      </w:r>
    </w:p>
    <w:p w:rsidR="00F44818" w:rsidRPr="001B62B6" w:rsidRDefault="00F44818" w:rsidP="00F44818">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40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280-214462., </w:t>
      </w:r>
      <w:r w:rsidRPr="001B62B6">
        <w:rPr>
          <w:rFonts w:ascii="Tahoma" w:hAnsi="Tahoma" w:cs="Tahoma"/>
          <w:bCs/>
        </w:rPr>
        <w:t>el cual es efectivo para tratar las aguas residuales con una contribución máxima para 12 contribuyentes.</w:t>
      </w:r>
    </w:p>
    <w:p w:rsidR="00F44818" w:rsidRPr="001B62B6" w:rsidRDefault="00F44818" w:rsidP="00F44818">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w:t>
      </w:r>
      <w:r w:rsidRPr="001B62B6">
        <w:rPr>
          <w:rFonts w:ascii="Tahoma" w:hAnsi="Tahoma" w:cs="Tahoma"/>
          <w:u w:val="single"/>
        </w:rPr>
        <w:lastRenderedPageBreak/>
        <w:t xml:space="preserve">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44818" w:rsidRPr="001B62B6" w:rsidRDefault="00F44818" w:rsidP="00F44818">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44818" w:rsidRPr="001B62B6" w:rsidRDefault="00F44818" w:rsidP="00F44818">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w:t>
      </w:r>
      <w:r w:rsidRPr="001B62B6">
        <w:rPr>
          <w:rFonts w:ascii="Tahoma" w:hAnsi="Tahoma" w:cs="Tahoma"/>
          <w:b/>
        </w:rPr>
        <w:lastRenderedPageBreak/>
        <w:t xml:space="preserve">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F44818" w:rsidRPr="001B62B6" w:rsidRDefault="00F44818" w:rsidP="00F44818">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44818" w:rsidRPr="001B62B6" w:rsidRDefault="00F44818" w:rsidP="00F44818">
      <w:pPr>
        <w:ind w:left="720"/>
        <w:jc w:val="both"/>
        <w:rPr>
          <w:rFonts w:ascii="Tahoma" w:hAnsi="Tahoma" w:cs="Tahoma"/>
          <w:i/>
        </w:rPr>
      </w:pPr>
    </w:p>
    <w:p w:rsidR="00F44818" w:rsidRPr="001B62B6" w:rsidRDefault="00F44818" w:rsidP="00F44818">
      <w:pPr>
        <w:pStyle w:val="Prrafodelista"/>
        <w:numPr>
          <w:ilvl w:val="0"/>
          <w:numId w:val="1"/>
        </w:numPr>
        <w:jc w:val="both"/>
        <w:rPr>
          <w:rFonts w:ascii="Tahoma" w:hAnsi="Tahoma" w:cs="Tahoma"/>
          <w:i/>
        </w:rPr>
      </w:pPr>
      <w:r w:rsidRPr="001B62B6">
        <w:rPr>
          <w:rFonts w:ascii="Tahoma" w:hAnsi="Tahoma" w:cs="Tahoma"/>
          <w:i/>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F44818" w:rsidRPr="001B62B6" w:rsidRDefault="00F44818" w:rsidP="00F44818">
      <w:pPr>
        <w:ind w:left="720"/>
        <w:jc w:val="both"/>
        <w:rPr>
          <w:rFonts w:ascii="Tahoma" w:hAnsi="Tahoma" w:cs="Tahoma"/>
          <w:i/>
        </w:rPr>
      </w:pPr>
    </w:p>
    <w:p w:rsidR="00F44818" w:rsidRPr="001B62B6" w:rsidRDefault="00F44818" w:rsidP="00F44818">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w:t>
      </w:r>
      <w:r w:rsidRPr="001B62B6">
        <w:rPr>
          <w:rFonts w:ascii="Tahoma" w:hAnsi="Tahoma" w:cs="Tahoma"/>
          <w:i/>
        </w:rPr>
        <w:lastRenderedPageBreak/>
        <w:t xml:space="preserve">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44818" w:rsidRPr="001B62B6" w:rsidRDefault="00F44818" w:rsidP="00F44818">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F44818" w:rsidRPr="001B62B6" w:rsidRDefault="00F44818" w:rsidP="00F44818">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44818" w:rsidRPr="001B62B6" w:rsidRDefault="00F44818" w:rsidP="00F44818">
      <w:pPr>
        <w:pStyle w:val="Prrafodelista"/>
        <w:jc w:val="both"/>
        <w:rPr>
          <w:rFonts w:ascii="Tahoma" w:hAnsi="Tahoma" w:cs="Tahoma"/>
          <w:i/>
        </w:rPr>
      </w:pPr>
    </w:p>
    <w:p w:rsidR="00F44818" w:rsidRPr="001B62B6" w:rsidRDefault="00F44818" w:rsidP="00F44818">
      <w:pPr>
        <w:pStyle w:val="Prrafodelista"/>
        <w:numPr>
          <w:ilvl w:val="0"/>
          <w:numId w:val="2"/>
        </w:numPr>
        <w:spacing w:after="200"/>
        <w:jc w:val="both"/>
        <w:rPr>
          <w:rFonts w:ascii="Tahoma" w:hAnsi="Tahoma" w:cs="Tahoma"/>
          <w:i/>
        </w:rPr>
      </w:pPr>
      <w:r w:rsidRPr="001B62B6">
        <w:rPr>
          <w:rFonts w:ascii="Tahoma" w:hAnsi="Tahoma" w:cs="Tahoma"/>
          <w:i/>
        </w:rPr>
        <w:t xml:space="preserve">El sistema de tratamiento debe corresponder al diseño </w:t>
      </w:r>
      <w:r w:rsidRPr="001B62B6">
        <w:rPr>
          <w:rFonts w:ascii="Tahoma" w:hAnsi="Tahoma" w:cs="Tahoma"/>
          <w:i/>
        </w:rPr>
        <w:lastRenderedPageBreak/>
        <w:t>propuesto y aquí avalado y cumplir con las indicaciones técnicas correspondientes.</w:t>
      </w:r>
    </w:p>
    <w:p w:rsidR="00F44818" w:rsidRPr="001B62B6" w:rsidRDefault="00F44818" w:rsidP="00F44818">
      <w:pPr>
        <w:pStyle w:val="Prrafodelista"/>
        <w:jc w:val="both"/>
        <w:rPr>
          <w:rFonts w:ascii="Tahoma" w:hAnsi="Tahoma" w:cs="Tahoma"/>
          <w:i/>
        </w:rPr>
      </w:pPr>
    </w:p>
    <w:p w:rsidR="00F44818" w:rsidRPr="001B62B6" w:rsidRDefault="00F44818" w:rsidP="00F44818">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F44818" w:rsidRPr="001B62B6" w:rsidRDefault="00F44818" w:rsidP="00F44818">
      <w:pPr>
        <w:pStyle w:val="Prrafodelista"/>
        <w:rPr>
          <w:rFonts w:ascii="Tahoma" w:hAnsi="Tahoma" w:cs="Tahoma"/>
          <w:i/>
          <w:lang w:val="es-MX"/>
        </w:rPr>
      </w:pPr>
    </w:p>
    <w:p w:rsidR="00F44818" w:rsidRPr="001B62B6" w:rsidRDefault="00F44818" w:rsidP="00F44818">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44818" w:rsidRPr="001B62B6" w:rsidRDefault="00F44818" w:rsidP="00F44818">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44818" w:rsidRPr="001B62B6" w:rsidRDefault="00F44818" w:rsidP="00F44818">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F44818" w:rsidRPr="001B62B6" w:rsidRDefault="00F44818" w:rsidP="00F44818">
      <w:pPr>
        <w:jc w:val="both"/>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lastRenderedPageBreak/>
        <w:t>Manual de operación del sistema de disposición de aguas residuales tratadas al suelo, incluyendo mecanismo de descarga y sus elementos estructurantes que permiten el vertimiento al suelo.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44818" w:rsidRPr="001B62B6" w:rsidRDefault="00F44818" w:rsidP="00F44818">
      <w:pPr>
        <w:pStyle w:val="Prrafodelista"/>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w:t>
      </w:r>
      <w:r w:rsidRPr="001B62B6">
        <w:rPr>
          <w:rFonts w:ascii="Tahoma" w:hAnsi="Tahoma" w:cs="Tahoma"/>
        </w:rPr>
        <w:lastRenderedPageBreak/>
        <w:t>afectación sobre la salud pública.</w:t>
      </w:r>
    </w:p>
    <w:p w:rsidR="00F44818" w:rsidRPr="001B62B6" w:rsidRDefault="00F44818" w:rsidP="00F44818">
      <w:pPr>
        <w:jc w:val="both"/>
        <w:rPr>
          <w:rFonts w:ascii="Tahoma" w:hAnsi="Tahoma" w:cs="Tahoma"/>
          <w:b/>
        </w:rPr>
      </w:pPr>
    </w:p>
    <w:p w:rsidR="00F44818" w:rsidRPr="001B62B6" w:rsidRDefault="00F44818" w:rsidP="00F44818">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F44818" w:rsidRPr="001B62B6" w:rsidRDefault="00F44818" w:rsidP="00F44818">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F44818" w:rsidRPr="001B62B6" w:rsidRDefault="00F44818" w:rsidP="00F44818">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44818" w:rsidRPr="001B62B6" w:rsidRDefault="00F44818" w:rsidP="00F44818">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w:t>
      </w:r>
      <w:r w:rsidRPr="001B62B6">
        <w:rPr>
          <w:rFonts w:ascii="Tahoma" w:hAnsi="Tahoma" w:cs="Tahoma"/>
          <w:bCs/>
        </w:rPr>
        <w:lastRenderedPageBreak/>
        <w:t>Subdirección de Regulación y Control Ambiental de la C.R.Q., para su conocimiento e inclusión en el programa de Control y Seguimiento.</w:t>
      </w:r>
    </w:p>
    <w:p w:rsidR="00F44818" w:rsidRPr="001B62B6" w:rsidRDefault="00F44818" w:rsidP="00F44818">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44818" w:rsidRPr="001B62B6" w:rsidRDefault="00F44818" w:rsidP="00F44818">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F44818" w:rsidRPr="001B62B6" w:rsidRDefault="00F44818" w:rsidP="00F44818">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44818" w:rsidRPr="001B62B6" w:rsidRDefault="00F44818" w:rsidP="00F44818">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w:t>
      </w:r>
      <w:r w:rsidRPr="001B62B6">
        <w:rPr>
          <w:rFonts w:ascii="Tahoma" w:hAnsi="Tahoma" w:cs="Tahoma"/>
        </w:rPr>
        <w:lastRenderedPageBreak/>
        <w:t>expide para la cuenca o fuente hídrica en la cual se encuentra localizado el vertimiento.</w:t>
      </w:r>
    </w:p>
    <w:p w:rsidR="00F44818" w:rsidRPr="001B62B6" w:rsidRDefault="00F44818" w:rsidP="00F44818">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40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F44818" w:rsidRPr="001B62B6" w:rsidRDefault="00F44818" w:rsidP="00F44818">
      <w:pPr>
        <w:autoSpaceDE w:val="0"/>
        <w:autoSpaceDN w:val="0"/>
        <w:adjustRightInd w:val="0"/>
        <w:jc w:val="both"/>
        <w:rPr>
          <w:rFonts w:ascii="Tahoma" w:hAnsi="Tahoma" w:cs="Tahoma"/>
        </w:rPr>
      </w:pPr>
    </w:p>
    <w:p w:rsidR="00F44818" w:rsidRPr="001B62B6" w:rsidRDefault="00F44818" w:rsidP="00F44818">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F44818" w:rsidRPr="001B62B6" w:rsidRDefault="00F44818" w:rsidP="00F44818">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w:t>
      </w:r>
      <w:r w:rsidRPr="001B62B6">
        <w:rPr>
          <w:rFonts w:ascii="Tahoma" w:hAnsi="Tahoma" w:cs="Tahoma"/>
        </w:rPr>
        <w:lastRenderedPageBreak/>
        <w:t>con el artículo 87 del Código de Procedimiento Administrativo y de lo Contencioso Administrativo, (Ley 1437 de 2011).</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F44818" w:rsidRPr="001B62B6" w:rsidRDefault="00F44818" w:rsidP="00F44818">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F44818" w:rsidRPr="001B62B6" w:rsidRDefault="00F44818" w:rsidP="00F44818">
      <w:pPr>
        <w:tabs>
          <w:tab w:val="left" w:pos="720"/>
        </w:tabs>
        <w:jc w:val="both"/>
        <w:rPr>
          <w:rFonts w:ascii="Tahoma" w:eastAsia="Times New Roman" w:hAnsi="Tahoma" w:cs="Tahoma"/>
        </w:rPr>
      </w:pPr>
    </w:p>
    <w:p w:rsidR="00F44818" w:rsidRPr="001B62B6" w:rsidRDefault="00F44818" w:rsidP="00F44818">
      <w:pPr>
        <w:jc w:val="center"/>
        <w:rPr>
          <w:rFonts w:ascii="Tahoma" w:hAnsi="Tahoma" w:cs="Tahoma"/>
          <w:b/>
          <w:bCs/>
        </w:rPr>
      </w:pPr>
      <w:r w:rsidRPr="001B62B6">
        <w:rPr>
          <w:rFonts w:ascii="Tahoma" w:hAnsi="Tahoma" w:cs="Tahoma"/>
          <w:b/>
          <w:bCs/>
        </w:rPr>
        <w:t>NOTIFIQUESE, PUBLIQUESE Y CUMPLASE</w:t>
      </w:r>
    </w:p>
    <w:p w:rsidR="00F44818" w:rsidRPr="001B62B6" w:rsidRDefault="00F44818" w:rsidP="00F44818">
      <w:pP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r w:rsidRPr="001B62B6">
        <w:rPr>
          <w:rFonts w:ascii="Tahoma" w:hAnsi="Tahoma" w:cs="Tahoma"/>
          <w:b/>
          <w:bCs/>
        </w:rPr>
        <w:t xml:space="preserve">CARLOS ARIEL TRUKE OSPINA </w:t>
      </w:r>
    </w:p>
    <w:p w:rsidR="00F44818" w:rsidRPr="001B62B6" w:rsidRDefault="00F44818" w:rsidP="00F44818">
      <w:pPr>
        <w:jc w:val="center"/>
        <w:rPr>
          <w:rFonts w:ascii="Tahoma" w:hAnsi="Tahoma" w:cs="Tahoma"/>
        </w:rPr>
      </w:pPr>
      <w:r w:rsidRPr="001B62B6">
        <w:rPr>
          <w:rFonts w:ascii="Tahoma" w:hAnsi="Tahoma" w:cs="Tahoma"/>
        </w:rPr>
        <w:t>Subdirector de Regulación y Control Ambiental</w:t>
      </w:r>
    </w:p>
    <w:p w:rsidR="00F44818" w:rsidRPr="001B62B6" w:rsidRDefault="00F44818" w:rsidP="006037CA">
      <w:pPr>
        <w:rPr>
          <w:rFonts w:ascii="Tahoma" w:hAnsi="Tahoma" w:cs="Tahoma"/>
        </w:rPr>
      </w:pPr>
    </w:p>
    <w:p w:rsidR="00F44818" w:rsidRPr="001B62B6" w:rsidRDefault="00F44818" w:rsidP="00F44818">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562</w:t>
      </w:r>
    </w:p>
    <w:p w:rsidR="00F44818" w:rsidRPr="001B62B6" w:rsidRDefault="00F44818" w:rsidP="00F44818">
      <w:pPr>
        <w:tabs>
          <w:tab w:val="center" w:pos="4419"/>
          <w:tab w:val="right" w:pos="8838"/>
        </w:tabs>
        <w:rPr>
          <w:rFonts w:ascii="Tahoma" w:hAnsi="Tahoma" w:cs="Tahoma"/>
          <w:b/>
        </w:rPr>
      </w:pPr>
      <w:r w:rsidRPr="001B62B6">
        <w:rPr>
          <w:rFonts w:ascii="Tahoma" w:hAnsi="Tahoma" w:cs="Tahoma"/>
          <w:b/>
        </w:rPr>
        <w:t>DEL 15 DE ABRIL DE 2020</w:t>
      </w:r>
    </w:p>
    <w:p w:rsidR="00F44818" w:rsidRPr="001B62B6" w:rsidRDefault="00F44818" w:rsidP="00F44818">
      <w:pPr>
        <w:tabs>
          <w:tab w:val="center" w:pos="4419"/>
          <w:tab w:val="right" w:pos="8838"/>
        </w:tabs>
        <w:jc w:val="center"/>
        <w:rPr>
          <w:rFonts w:ascii="Tahoma" w:hAnsi="Tahoma" w:cs="Tahoma"/>
          <w:b/>
        </w:rPr>
      </w:pPr>
    </w:p>
    <w:p w:rsidR="00F44818" w:rsidRPr="001B62B6" w:rsidRDefault="00F44818" w:rsidP="00F44818">
      <w:pPr>
        <w:rPr>
          <w:rFonts w:ascii="Tahoma" w:hAnsi="Tahoma" w:cs="Tahoma"/>
          <w:b/>
        </w:rPr>
      </w:pPr>
      <w:r w:rsidRPr="001B62B6">
        <w:rPr>
          <w:rFonts w:ascii="Tahoma" w:hAnsi="Tahoma" w:cs="Tahoma"/>
          <w:b/>
          <w:i/>
        </w:rPr>
        <w:t>“</w:t>
      </w:r>
      <w:r w:rsidRPr="001B62B6">
        <w:rPr>
          <w:rFonts w:ascii="Tahoma" w:hAnsi="Tahoma" w:cs="Tahoma"/>
          <w:b/>
        </w:rPr>
        <w:t>POR MEDIO DE LA CUAL SE REVOCAN LAS RESOLUCIONES 1310 DEL 04 DE JUNIO DE 2019 Y 2373 DEL 11 DE OCTUBRE DE 2019 Y SE ADOPTAN OTRAS DISPOSICIONES</w:t>
      </w:r>
    </w:p>
    <w:p w:rsidR="00F44818" w:rsidRPr="001B62B6" w:rsidRDefault="00F44818" w:rsidP="00F44818">
      <w:pPr>
        <w:rPr>
          <w:rFonts w:ascii="Tahoma" w:hAnsi="Tahoma" w:cs="Tahoma"/>
          <w:b/>
        </w:rPr>
      </w:pPr>
    </w:p>
    <w:p w:rsidR="00F44818" w:rsidRPr="001B62B6" w:rsidRDefault="00F44818" w:rsidP="00F44818">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F44818" w:rsidRPr="001B62B6" w:rsidRDefault="00F44818" w:rsidP="00F44818">
      <w:pPr>
        <w:autoSpaceDE w:val="0"/>
        <w:autoSpaceDN w:val="0"/>
        <w:adjustRightInd w:val="0"/>
        <w:jc w:val="both"/>
        <w:rPr>
          <w:rFonts w:ascii="Tahoma" w:eastAsia="Times New Roman" w:hAnsi="Tahoma" w:cs="Tahoma"/>
          <w:b/>
          <w:bCs/>
        </w:rPr>
      </w:pPr>
    </w:p>
    <w:p w:rsidR="00F44818" w:rsidRPr="001B62B6" w:rsidRDefault="00F44818" w:rsidP="00F44818">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1310 del 04 de junio de 2019 y la Resolución </w:t>
      </w:r>
      <w:r w:rsidRPr="001B62B6">
        <w:rPr>
          <w:rFonts w:ascii="Tahoma" w:eastAsia="Times New Roman" w:hAnsi="Tahoma" w:cs="Tahoma"/>
        </w:rPr>
        <w:lastRenderedPageBreak/>
        <w:t xml:space="preserve">2373 del 11 de octubre de 2019 de conformidad con lo manifestado en la parte considerativa del presente proveído. Por lo tanto, se deja sin efecto alguno tales actuaciones administrativas. </w:t>
      </w:r>
    </w:p>
    <w:p w:rsidR="00F44818" w:rsidRPr="001B62B6" w:rsidRDefault="00F44818" w:rsidP="00F44818">
      <w:pPr>
        <w:jc w:val="both"/>
        <w:rPr>
          <w:rFonts w:ascii="Tahoma" w:eastAsia="Times New Roman" w:hAnsi="Tahoma" w:cs="Tahoma"/>
        </w:rPr>
      </w:pPr>
    </w:p>
    <w:p w:rsidR="00F44818" w:rsidRPr="001B62B6" w:rsidRDefault="00F44818" w:rsidP="00F44818">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41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280-214463.</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F44818" w:rsidRPr="001B62B6" w:rsidTr="00F44818">
        <w:tc>
          <w:tcPr>
            <w:tcW w:w="8828" w:type="dxa"/>
            <w:gridSpan w:val="2"/>
            <w:vAlign w:val="center"/>
          </w:tcPr>
          <w:p w:rsidR="00F44818" w:rsidRPr="001B62B6" w:rsidRDefault="00F44818" w:rsidP="00F44818">
            <w:pPr>
              <w:jc w:val="center"/>
              <w:rPr>
                <w:rFonts w:ascii="Tahoma" w:hAnsi="Tahoma" w:cs="Tahoma"/>
                <w:b/>
              </w:rPr>
            </w:pPr>
            <w:r w:rsidRPr="001B62B6">
              <w:rPr>
                <w:rFonts w:ascii="Tahoma" w:hAnsi="Tahoma" w:cs="Tahoma"/>
                <w:b/>
              </w:rPr>
              <w:t>INFORMACIÓN GENERAL DEL VERTIMIENTO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lastRenderedPageBreak/>
              <w:t>Nombre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bCs/>
              </w:rPr>
              <w:t xml:space="preserve">Lote No. 41 Condominio Campestre Hacienda Horizonte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Localización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F44818" w:rsidRPr="001B62B6" w:rsidTr="00F44818">
        <w:tc>
          <w:tcPr>
            <w:tcW w:w="4531"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38’ 24” N Long: -75° 36’ 13” W</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Código catastral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0002 0008 0215 000 Tomado del CUS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Matricula Inmobiliaria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280 – 214463</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 xml:space="preserve">Nombre del sistema receptor </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Suelo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Fuente de abastecimiento de agua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Empresas Sanitarias del Quindío -ESAQUIN- S.A. (E.S.P.)</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Cuenca Hidrográfica a la que pertenece</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Rio La Vieja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vertimiento (Doméstico / No Domestico)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Doméstico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Doméstico (vivienda)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Caudal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0,027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Frecuencia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30 días/mes.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Tiempo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16 horas/día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lastRenderedPageBreak/>
              <w:t>Tipo de flujo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Intermitente</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Área de disposición final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12,30 m2</w:t>
            </w:r>
          </w:p>
        </w:tc>
      </w:tr>
    </w:tbl>
    <w:p w:rsidR="00F44818" w:rsidRPr="001B62B6" w:rsidRDefault="00F44818" w:rsidP="00F44818">
      <w:pPr>
        <w:jc w:val="both"/>
        <w:rPr>
          <w:rFonts w:ascii="Tahoma" w:hAnsi="Tahoma" w:cs="Tahoma"/>
          <w:b/>
          <w:bCs/>
        </w:rPr>
      </w:pPr>
    </w:p>
    <w:p w:rsidR="00F44818" w:rsidRPr="001B62B6" w:rsidRDefault="00F44818" w:rsidP="00F44818">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 xml:space="preserve">una Licencia ambiental, ni una licencia de construcción, ni una licencia de parcelación, ni una licencia urbanística, </w:t>
      </w:r>
      <w:r w:rsidRPr="001B62B6">
        <w:rPr>
          <w:rFonts w:ascii="Tahoma" w:hAnsi="Tahoma" w:cs="Tahoma"/>
          <w:bCs/>
        </w:rPr>
        <w:lastRenderedPageBreak/>
        <w:t>ni ningún otro permiso que no esté contemplado dentro de la presente resolución.</w:t>
      </w:r>
    </w:p>
    <w:p w:rsidR="00F44818" w:rsidRPr="001B62B6" w:rsidRDefault="00F44818" w:rsidP="00F44818">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41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280-214463., </w:t>
      </w:r>
      <w:r w:rsidRPr="001B62B6">
        <w:rPr>
          <w:rFonts w:ascii="Tahoma" w:hAnsi="Tahoma" w:cs="Tahoma"/>
          <w:bCs/>
        </w:rPr>
        <w:t>el cual es efectivo para tratar las aguas residuales con una contribución máxima para 10 contribuyentes.</w:t>
      </w:r>
    </w:p>
    <w:p w:rsidR="00F44818" w:rsidRPr="001B62B6" w:rsidRDefault="00F44818" w:rsidP="00F44818">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w:t>
      </w:r>
      <w:r w:rsidRPr="001B62B6">
        <w:rPr>
          <w:rFonts w:ascii="Tahoma" w:hAnsi="Tahoma" w:cs="Tahoma"/>
          <w:u w:val="single"/>
        </w:rPr>
        <w:lastRenderedPageBreak/>
        <w:t xml:space="preserve">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44818" w:rsidRPr="001B62B6" w:rsidRDefault="00F44818" w:rsidP="00F44818">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44818" w:rsidRPr="001B62B6" w:rsidRDefault="00F44818" w:rsidP="00F44818">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w:t>
      </w:r>
      <w:r w:rsidRPr="001B62B6">
        <w:rPr>
          <w:rFonts w:ascii="Tahoma" w:hAnsi="Tahoma" w:cs="Tahoma"/>
          <w:bCs/>
        </w:rPr>
        <w:lastRenderedPageBreak/>
        <w:t xml:space="preserve">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F44818" w:rsidRPr="001B62B6" w:rsidRDefault="00F44818" w:rsidP="00F44818">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w:t>
      </w:r>
      <w:r w:rsidRPr="001B62B6">
        <w:rPr>
          <w:rFonts w:ascii="Tahoma" w:hAnsi="Tahoma" w:cs="Tahoma"/>
        </w:rPr>
        <w:lastRenderedPageBreak/>
        <w:t xml:space="preserve">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44818" w:rsidRPr="001B62B6" w:rsidRDefault="00F44818" w:rsidP="00F44818">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lastRenderedPageBreak/>
        <w:t>El sistema de tratamiento debe corresponder al diseño propuesto y aquí avalado y cumplir con las indicaciones técnicas correspondientes.</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F44818" w:rsidRPr="001B62B6" w:rsidRDefault="00F44818" w:rsidP="00F44818">
      <w:pPr>
        <w:pStyle w:val="Prrafodelista"/>
        <w:rPr>
          <w:rFonts w:ascii="Tahoma" w:hAnsi="Tahoma" w:cs="Tahoma"/>
          <w:lang w:val="es-MX"/>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F44818" w:rsidRPr="001B62B6" w:rsidRDefault="00F44818" w:rsidP="00F44818">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44818" w:rsidRPr="001B62B6" w:rsidRDefault="00F44818" w:rsidP="00F44818">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44818" w:rsidRPr="001B62B6" w:rsidRDefault="00F44818" w:rsidP="00F44818">
      <w:pPr>
        <w:jc w:val="both"/>
        <w:rPr>
          <w:rFonts w:ascii="Tahoma" w:hAnsi="Tahoma" w:cs="Tahoma"/>
        </w:rPr>
      </w:pPr>
      <w:r w:rsidRPr="001B62B6">
        <w:rPr>
          <w:rFonts w:ascii="Tahoma" w:hAnsi="Tahoma" w:cs="Tahoma"/>
          <w:b/>
          <w:bCs/>
        </w:rPr>
        <w:lastRenderedPageBreak/>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44818" w:rsidRPr="001B62B6" w:rsidRDefault="00F44818" w:rsidP="00F44818">
      <w:pPr>
        <w:pStyle w:val="Prrafodelista"/>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w:t>
      </w:r>
      <w:r w:rsidRPr="001B62B6">
        <w:rPr>
          <w:rFonts w:ascii="Tahoma" w:hAnsi="Tahoma" w:cs="Tahoma"/>
        </w:rPr>
        <w:lastRenderedPageBreak/>
        <w:t>que las condiciones físicas, químicas y biológicas del suelo permiten el uso potencial definido en los instrumentos de ordenamiento territorial vigentes y sin perjuicio de la afectación sobre la salud pública.</w:t>
      </w:r>
    </w:p>
    <w:p w:rsidR="00F44818" w:rsidRPr="001B62B6" w:rsidRDefault="00F44818" w:rsidP="00F44818">
      <w:pPr>
        <w:jc w:val="both"/>
        <w:rPr>
          <w:rFonts w:ascii="Tahoma" w:hAnsi="Tahoma" w:cs="Tahoma"/>
          <w:b/>
        </w:rPr>
      </w:pPr>
    </w:p>
    <w:p w:rsidR="00F44818" w:rsidRPr="001B62B6" w:rsidRDefault="00F44818" w:rsidP="00F44818">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F44818" w:rsidRPr="001B62B6" w:rsidRDefault="00F44818" w:rsidP="00F44818">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F44818" w:rsidRPr="001B62B6" w:rsidRDefault="00F44818" w:rsidP="00F44818">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w:t>
      </w:r>
      <w:r w:rsidRPr="001B62B6">
        <w:rPr>
          <w:rFonts w:ascii="Tahoma" w:hAnsi="Tahoma" w:cs="Tahoma"/>
        </w:rPr>
        <w:lastRenderedPageBreak/>
        <w:t xml:space="preserve">actividades realizadas por la Corporación en el respectivo año. </w:t>
      </w:r>
    </w:p>
    <w:p w:rsidR="00F44818" w:rsidRPr="001B62B6" w:rsidRDefault="00F44818" w:rsidP="00F44818">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44818" w:rsidRPr="001B62B6" w:rsidRDefault="00F44818" w:rsidP="00F44818">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44818" w:rsidRPr="001B62B6" w:rsidRDefault="00F44818" w:rsidP="00F44818">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F44818" w:rsidRPr="001B62B6" w:rsidRDefault="00F44818" w:rsidP="00F44818">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44818" w:rsidRPr="001B62B6" w:rsidRDefault="00F44818" w:rsidP="00F44818">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w:t>
      </w:r>
      <w:r w:rsidRPr="001B62B6">
        <w:rPr>
          <w:rFonts w:ascii="Tahoma" w:hAnsi="Tahoma" w:cs="Tahoma"/>
        </w:rPr>
        <w:lastRenderedPageBreak/>
        <w:t>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44818" w:rsidRPr="001B62B6" w:rsidRDefault="00F44818" w:rsidP="00F44818">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41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F44818" w:rsidRPr="001B62B6" w:rsidRDefault="00F44818" w:rsidP="00F44818">
      <w:pPr>
        <w:autoSpaceDE w:val="0"/>
        <w:autoSpaceDN w:val="0"/>
        <w:adjustRightInd w:val="0"/>
        <w:jc w:val="both"/>
        <w:rPr>
          <w:rFonts w:ascii="Tahoma" w:hAnsi="Tahoma" w:cs="Tahoma"/>
        </w:rPr>
      </w:pPr>
    </w:p>
    <w:p w:rsidR="00F44818" w:rsidRPr="001B62B6" w:rsidRDefault="00F44818" w:rsidP="00F44818">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w:t>
      </w:r>
      <w:r w:rsidRPr="001B62B6">
        <w:rPr>
          <w:rFonts w:ascii="Tahoma" w:hAnsi="Tahoma" w:cs="Tahoma"/>
        </w:rPr>
        <w:lastRenderedPageBreak/>
        <w:t xml:space="preserve">publicada en el boletín ambiental de la C.R.Q., a costa del interesado, </w:t>
      </w:r>
      <w:r w:rsidRPr="001B62B6">
        <w:rPr>
          <w:rFonts w:ascii="Tahoma" w:hAnsi="Tahoma" w:cs="Tahoma"/>
          <w:iCs/>
        </w:rPr>
        <w:t>de conformidad con los Artículos 70 y 71 de la Ley 99 de 1993.</w:t>
      </w:r>
    </w:p>
    <w:p w:rsidR="00F44818" w:rsidRPr="001B62B6" w:rsidRDefault="00F44818" w:rsidP="00F44818">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F44818" w:rsidRPr="001B62B6" w:rsidRDefault="00F44818" w:rsidP="00F44818">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F44818" w:rsidRPr="001B62B6" w:rsidRDefault="00F44818" w:rsidP="00F44818">
      <w:pPr>
        <w:tabs>
          <w:tab w:val="left" w:pos="720"/>
        </w:tabs>
        <w:jc w:val="both"/>
        <w:rPr>
          <w:rFonts w:ascii="Tahoma" w:eastAsia="Times New Roman" w:hAnsi="Tahoma" w:cs="Tahoma"/>
          <w:lang w:eastAsia="es-CO"/>
        </w:rPr>
      </w:pPr>
    </w:p>
    <w:p w:rsidR="00F44818" w:rsidRPr="001B62B6" w:rsidRDefault="00F44818" w:rsidP="00F44818">
      <w:pPr>
        <w:jc w:val="center"/>
        <w:rPr>
          <w:rFonts w:ascii="Tahoma" w:hAnsi="Tahoma" w:cs="Tahoma"/>
          <w:b/>
          <w:bCs/>
        </w:rPr>
      </w:pPr>
      <w:r w:rsidRPr="001B62B6">
        <w:rPr>
          <w:rFonts w:ascii="Tahoma" w:hAnsi="Tahoma" w:cs="Tahoma"/>
          <w:b/>
          <w:bCs/>
        </w:rPr>
        <w:t>NOTIFIQUESE, PUBLIQUESE Y CUMPLASE</w:t>
      </w:r>
    </w:p>
    <w:p w:rsidR="00F44818" w:rsidRPr="001B62B6" w:rsidRDefault="00F44818" w:rsidP="00F44818">
      <w:pP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r w:rsidRPr="001B62B6">
        <w:rPr>
          <w:rFonts w:ascii="Tahoma" w:hAnsi="Tahoma" w:cs="Tahoma"/>
          <w:b/>
          <w:bCs/>
        </w:rPr>
        <w:t xml:space="preserve">CARLOS ARIEL TRUKE OSPINA </w:t>
      </w:r>
    </w:p>
    <w:p w:rsidR="00F44818" w:rsidRPr="001B62B6" w:rsidRDefault="00F44818" w:rsidP="00F44818">
      <w:pPr>
        <w:jc w:val="center"/>
        <w:rPr>
          <w:rFonts w:ascii="Tahoma" w:hAnsi="Tahoma" w:cs="Tahoma"/>
        </w:rPr>
      </w:pPr>
      <w:r w:rsidRPr="001B62B6">
        <w:rPr>
          <w:rFonts w:ascii="Tahoma" w:hAnsi="Tahoma" w:cs="Tahoma"/>
        </w:rPr>
        <w:t>Subdirector de Regulación y Control Ambiental</w:t>
      </w:r>
    </w:p>
    <w:p w:rsidR="00F44818" w:rsidRPr="001B62B6" w:rsidRDefault="00F44818" w:rsidP="00F44818">
      <w:pPr>
        <w:jc w:val="center"/>
        <w:rPr>
          <w:rFonts w:ascii="Tahoma" w:hAnsi="Tahoma" w:cs="Tahoma"/>
        </w:rPr>
      </w:pPr>
    </w:p>
    <w:p w:rsidR="00F44818" w:rsidRPr="001B62B6" w:rsidRDefault="00F44818" w:rsidP="00F44818">
      <w:pPr>
        <w:widowControl w:val="0"/>
        <w:tabs>
          <w:tab w:val="center" w:pos="4419"/>
          <w:tab w:val="right" w:pos="8838"/>
        </w:tabs>
        <w:autoSpaceDE w:val="0"/>
        <w:autoSpaceDN w:val="0"/>
        <w:ind w:left="1416"/>
        <w:rPr>
          <w:rFonts w:ascii="Tahoma" w:hAnsi="Tahoma" w:cs="Tahoma"/>
          <w:b/>
          <w:bCs/>
        </w:rPr>
      </w:pPr>
      <w:r w:rsidRPr="001B62B6">
        <w:rPr>
          <w:rFonts w:ascii="Tahoma" w:hAnsi="Tahoma" w:cs="Tahoma"/>
          <w:b/>
          <w:bCs/>
        </w:rPr>
        <w:t>RESOLUCIÓN N° 569</w:t>
      </w:r>
    </w:p>
    <w:p w:rsidR="00F44818" w:rsidRPr="001B62B6" w:rsidRDefault="00F44818" w:rsidP="00F44818">
      <w:pPr>
        <w:tabs>
          <w:tab w:val="center" w:pos="4419"/>
          <w:tab w:val="right" w:pos="8838"/>
        </w:tabs>
        <w:ind w:left="1416"/>
        <w:rPr>
          <w:rFonts w:ascii="Tahoma" w:hAnsi="Tahoma" w:cs="Tahoma"/>
          <w:b/>
        </w:rPr>
      </w:pPr>
      <w:r w:rsidRPr="001B62B6">
        <w:rPr>
          <w:rFonts w:ascii="Tahoma" w:hAnsi="Tahoma" w:cs="Tahoma"/>
          <w:b/>
        </w:rPr>
        <w:t>DEL 15 DE ABRIL DE 2020</w:t>
      </w:r>
    </w:p>
    <w:p w:rsidR="00F44818" w:rsidRPr="001B62B6" w:rsidRDefault="00F44818" w:rsidP="00F44818">
      <w:pPr>
        <w:tabs>
          <w:tab w:val="center" w:pos="4419"/>
          <w:tab w:val="right" w:pos="8838"/>
        </w:tabs>
        <w:jc w:val="center"/>
        <w:rPr>
          <w:rFonts w:ascii="Tahoma" w:hAnsi="Tahoma" w:cs="Tahoma"/>
          <w:b/>
        </w:rPr>
      </w:pPr>
    </w:p>
    <w:p w:rsidR="00F44818" w:rsidRPr="001B62B6" w:rsidRDefault="00F44818" w:rsidP="00F44818">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 xml:space="preserve">POR MEDIO DE LA CUAL SE REVOCAN LAS RESOLUCIONES </w:t>
      </w:r>
      <w:r w:rsidRPr="001B62B6">
        <w:rPr>
          <w:rFonts w:ascii="Tahoma" w:hAnsi="Tahoma" w:cs="Tahoma"/>
          <w:b/>
          <w:color w:val="FF0000"/>
          <w:sz w:val="24"/>
          <w:szCs w:val="24"/>
          <w:lang w:val="es-CO"/>
        </w:rPr>
        <w:t>1339 DEL 07 DE JUNIO DE 2019</w:t>
      </w:r>
      <w:r w:rsidRPr="001B62B6">
        <w:rPr>
          <w:rFonts w:ascii="Tahoma" w:hAnsi="Tahoma" w:cs="Tahoma"/>
          <w:b/>
          <w:sz w:val="24"/>
          <w:szCs w:val="24"/>
          <w:lang w:val="es-CO"/>
        </w:rPr>
        <w:t xml:space="preserve"> </w:t>
      </w:r>
      <w:r w:rsidRPr="001B62B6">
        <w:rPr>
          <w:rFonts w:ascii="Tahoma" w:hAnsi="Tahoma" w:cs="Tahoma"/>
          <w:b/>
          <w:sz w:val="24"/>
          <w:szCs w:val="24"/>
          <w:lang w:val="es-CO"/>
        </w:rPr>
        <w:lastRenderedPageBreak/>
        <w:t xml:space="preserve">Y </w:t>
      </w:r>
      <w:r w:rsidRPr="001B62B6">
        <w:rPr>
          <w:rFonts w:ascii="Tahoma" w:hAnsi="Tahoma" w:cs="Tahoma"/>
          <w:b/>
          <w:color w:val="FF0000"/>
          <w:sz w:val="24"/>
          <w:szCs w:val="24"/>
          <w:lang w:val="es-CO"/>
        </w:rPr>
        <w:t xml:space="preserve">2374 DEL 11 DE OCTUBRE DE 2019 </w:t>
      </w:r>
      <w:r w:rsidRPr="001B62B6">
        <w:rPr>
          <w:rFonts w:ascii="Tahoma" w:hAnsi="Tahoma" w:cs="Tahoma"/>
          <w:b/>
          <w:sz w:val="24"/>
          <w:szCs w:val="24"/>
          <w:lang w:val="es-CO"/>
        </w:rPr>
        <w:t>Y SE ADOPTAN OTRAS DISPOSICIONES</w:t>
      </w:r>
      <w:r w:rsidRPr="001B62B6">
        <w:rPr>
          <w:rFonts w:ascii="Tahoma" w:hAnsi="Tahoma" w:cs="Tahoma"/>
          <w:b/>
          <w:i/>
          <w:sz w:val="24"/>
          <w:szCs w:val="24"/>
          <w:lang w:val="es-CO"/>
        </w:rPr>
        <w:t>”</w:t>
      </w:r>
    </w:p>
    <w:p w:rsidR="00F44818" w:rsidRPr="001B62B6" w:rsidRDefault="00F44818" w:rsidP="00F44818">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F44818" w:rsidRPr="001B62B6" w:rsidRDefault="00F44818" w:rsidP="00F44818">
      <w:pPr>
        <w:autoSpaceDE w:val="0"/>
        <w:autoSpaceDN w:val="0"/>
        <w:adjustRightInd w:val="0"/>
        <w:jc w:val="both"/>
        <w:rPr>
          <w:rFonts w:ascii="Tahoma" w:eastAsia="Times New Roman" w:hAnsi="Tahoma" w:cs="Tahoma"/>
          <w:b/>
          <w:bCs/>
        </w:rPr>
      </w:pPr>
    </w:p>
    <w:p w:rsidR="00F44818" w:rsidRPr="001B62B6" w:rsidRDefault="00F44818" w:rsidP="00F44818">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1339 del 07 de junio de 2019 y la Resolución 2374 del 11 de octubre de 2019 de conformidad con lo manifestado en la parte considerativa del presente proveído. Por lo tanto, se deja sin efecto alguno tales actuaciones administrativas. </w:t>
      </w:r>
    </w:p>
    <w:p w:rsidR="00F44818" w:rsidRPr="001B62B6" w:rsidRDefault="00F44818" w:rsidP="00F44818">
      <w:pPr>
        <w:jc w:val="both"/>
        <w:rPr>
          <w:rFonts w:ascii="Tahoma" w:eastAsia="Times New Roman" w:hAnsi="Tahoma" w:cs="Tahoma"/>
        </w:rPr>
      </w:pPr>
    </w:p>
    <w:p w:rsidR="00F44818" w:rsidRPr="001B62B6" w:rsidRDefault="00F44818" w:rsidP="00F44818">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 xml:space="preserve">LOTE CASA # 42 CONDOMINIO CAMPESTRE HACIENDA HORIZONTES, KILOMETRO 3 VIA ARMENIA-CIRCASIA COSTADO IZQUIERDO </w:t>
      </w:r>
      <w:r w:rsidRPr="001B62B6">
        <w:rPr>
          <w:rFonts w:ascii="Tahoma" w:hAnsi="Tahoma" w:cs="Tahoma"/>
          <w:b/>
        </w:rPr>
        <w:lastRenderedPageBreak/>
        <w:t>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280-214464.</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F44818" w:rsidRPr="001B62B6" w:rsidTr="00F44818">
        <w:tc>
          <w:tcPr>
            <w:tcW w:w="8828" w:type="dxa"/>
            <w:gridSpan w:val="2"/>
            <w:vAlign w:val="center"/>
          </w:tcPr>
          <w:p w:rsidR="00F44818" w:rsidRPr="001B62B6" w:rsidRDefault="00F44818" w:rsidP="00F44818">
            <w:pPr>
              <w:jc w:val="center"/>
              <w:rPr>
                <w:rFonts w:ascii="Tahoma" w:hAnsi="Tahoma" w:cs="Tahoma"/>
                <w:b/>
              </w:rPr>
            </w:pPr>
            <w:r w:rsidRPr="001B62B6">
              <w:rPr>
                <w:rFonts w:ascii="Tahoma" w:hAnsi="Tahoma" w:cs="Tahoma"/>
                <w:b/>
              </w:rPr>
              <w:t>INFORMACIÓN GENERAL DEL VERTIMIENTO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Nombre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bCs/>
              </w:rPr>
              <w:t xml:space="preserve">Lote No. 42 Condominio Campestre Hacienda Horizonte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Localización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F44818" w:rsidRPr="001B62B6" w:rsidTr="00F44818">
        <w:tc>
          <w:tcPr>
            <w:tcW w:w="4531"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38’ 24” N Long: -75° 36’ 13” W</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Código catastral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0002 0008 0215 000 Tomado del CUS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Matricula Inmobiliaria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280 – 214464</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 xml:space="preserve">Nombre del sistema receptor </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Suelo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Fuente de abastecimiento de agua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Empresas Sanitarias del Quindío -ESAQUIN- S.A. (E.S.P.)</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Cuenca Hidrográfica a la que pertenece</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Rio La Vieja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vertimiento (Doméstico / No Domestico)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Doméstico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 xml:space="preserve">Tipo de actividad que genera el vertimiento (Doméstico / industrial – </w:t>
            </w:r>
            <w:r w:rsidRPr="001B62B6">
              <w:rPr>
                <w:rFonts w:ascii="Tahoma" w:hAnsi="Tahoma" w:cs="Tahoma"/>
              </w:rPr>
              <w:lastRenderedPageBreak/>
              <w:t>Comercial o de Servicios).</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lastRenderedPageBreak/>
              <w:t>Doméstico (vivienda)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lastRenderedPageBreak/>
              <w:t>Caudal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0,027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Frecuencia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30 días/mes.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Tiempo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16 horas/día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flujo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Intermitente</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Área de disposición final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12,30 m2</w:t>
            </w:r>
          </w:p>
        </w:tc>
      </w:tr>
    </w:tbl>
    <w:p w:rsidR="00F44818" w:rsidRPr="001B62B6" w:rsidRDefault="00F44818" w:rsidP="00F44818">
      <w:pPr>
        <w:jc w:val="both"/>
        <w:rPr>
          <w:rFonts w:ascii="Tahoma" w:hAnsi="Tahoma" w:cs="Tahoma"/>
          <w:b/>
          <w:bCs/>
        </w:rPr>
      </w:pPr>
    </w:p>
    <w:p w:rsidR="00F44818" w:rsidRPr="001B62B6" w:rsidRDefault="00F44818" w:rsidP="00F44818">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w:t>
      </w:r>
      <w:r w:rsidRPr="001B62B6">
        <w:rPr>
          <w:rFonts w:ascii="Tahoma" w:hAnsi="Tahoma" w:cs="Tahoma"/>
          <w:bCs/>
        </w:rPr>
        <w:lastRenderedPageBreak/>
        <w:t xml:space="preserve">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F44818" w:rsidRPr="001B62B6" w:rsidRDefault="00F44818" w:rsidP="00F44818">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42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280-214464., </w:t>
      </w:r>
      <w:r w:rsidRPr="001B62B6">
        <w:rPr>
          <w:rFonts w:ascii="Tahoma" w:hAnsi="Tahoma" w:cs="Tahoma"/>
          <w:bCs/>
        </w:rPr>
        <w:t>el cual es efectivo para tratar las aguas residuales con una contribución máxima para 10 contribuyentes.</w:t>
      </w:r>
    </w:p>
    <w:p w:rsidR="00F44818" w:rsidRPr="001B62B6" w:rsidRDefault="00F44818" w:rsidP="00F44818">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w:t>
      </w:r>
      <w:r w:rsidRPr="001B62B6">
        <w:rPr>
          <w:rFonts w:ascii="Tahoma" w:hAnsi="Tahoma" w:cs="Tahoma"/>
          <w:u w:val="single"/>
        </w:rPr>
        <w:lastRenderedPageBreak/>
        <w:t xml:space="preserve">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44818" w:rsidRPr="001B62B6" w:rsidRDefault="00F44818" w:rsidP="00F44818">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w:t>
      </w:r>
      <w:r w:rsidRPr="001B62B6">
        <w:rPr>
          <w:rFonts w:ascii="Tahoma" w:hAnsi="Tahoma" w:cs="Tahoma"/>
          <w:u w:val="single"/>
        </w:rPr>
        <w:lastRenderedPageBreak/>
        <w:t xml:space="preserve">sancionatoria ambiental (ley 1333 de 2009). </w:t>
      </w:r>
    </w:p>
    <w:p w:rsidR="00F44818" w:rsidRPr="001B62B6" w:rsidRDefault="00F44818" w:rsidP="00F44818">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F44818" w:rsidRPr="001B62B6" w:rsidRDefault="00F44818" w:rsidP="00F44818">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lastRenderedPageBreak/>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44818" w:rsidRPr="001B62B6" w:rsidRDefault="00F44818" w:rsidP="00F44818">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w:t>
      </w:r>
      <w:r w:rsidRPr="001B62B6">
        <w:rPr>
          <w:rFonts w:ascii="Tahoma" w:hAnsi="Tahoma" w:cs="Tahoma"/>
          <w:lang w:val="es-MX"/>
        </w:rPr>
        <w:lastRenderedPageBreak/>
        <w:t>Autónoma regional del Quindío para realizar las adecuaciones y modificación técnicas y jurídicas al permiso de vertimientos otorgado.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F44818" w:rsidRPr="001B62B6" w:rsidRDefault="00F44818" w:rsidP="00F44818">
      <w:pPr>
        <w:pStyle w:val="Prrafodelista"/>
        <w:rPr>
          <w:rFonts w:ascii="Tahoma" w:hAnsi="Tahoma" w:cs="Tahoma"/>
          <w:lang w:val="es-MX"/>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F44818" w:rsidRPr="001B62B6" w:rsidRDefault="00F44818" w:rsidP="00F44818">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44818" w:rsidRPr="001B62B6" w:rsidRDefault="00F44818" w:rsidP="00F44818">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w:t>
      </w:r>
      <w:r w:rsidRPr="001B62B6">
        <w:rPr>
          <w:rFonts w:ascii="Tahoma" w:hAnsi="Tahoma" w:cs="Tahoma"/>
        </w:rPr>
        <w:lastRenderedPageBreak/>
        <w:t xml:space="preserve">instalación y será responsabilidad del fabricante y/o constructor, para el caso de la limpieza y los mantenimientos, estos deberán ser realizados por personal capacitado e idóneo y/o empresas debidamente autorizadas. </w:t>
      </w:r>
    </w:p>
    <w:p w:rsidR="00F44818" w:rsidRPr="001B62B6" w:rsidRDefault="00F44818" w:rsidP="00F44818">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44818" w:rsidRPr="001B62B6" w:rsidRDefault="00F44818" w:rsidP="00F44818">
      <w:pPr>
        <w:pStyle w:val="Prrafodelista"/>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lastRenderedPageBreak/>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44818" w:rsidRPr="001B62B6" w:rsidRDefault="00F44818" w:rsidP="00F44818">
      <w:pPr>
        <w:jc w:val="both"/>
        <w:rPr>
          <w:rFonts w:ascii="Tahoma" w:hAnsi="Tahoma" w:cs="Tahoma"/>
          <w:b/>
        </w:rPr>
      </w:pPr>
    </w:p>
    <w:p w:rsidR="00F44818" w:rsidRPr="001B62B6" w:rsidRDefault="00F44818" w:rsidP="00F44818">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F44818" w:rsidRPr="001B62B6" w:rsidRDefault="00F44818" w:rsidP="00F44818">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cuenta que en ningún caso se permitirá modificación en la cantidad de carga contaminante, así como tampoco se modificará </w:t>
      </w:r>
      <w:r w:rsidRPr="001B62B6">
        <w:rPr>
          <w:rFonts w:ascii="Tahoma" w:hAnsi="Tahoma" w:cs="Tahoma"/>
          <w:b/>
          <w:bCs/>
        </w:rPr>
        <w:lastRenderedPageBreak/>
        <w:t>para otro tipo de proyecto</w:t>
      </w:r>
      <w:r w:rsidRPr="001B62B6">
        <w:rPr>
          <w:rFonts w:ascii="Tahoma" w:hAnsi="Tahoma" w:cs="Tahoma"/>
          <w:bCs/>
        </w:rPr>
        <w:t xml:space="preserve">; </w:t>
      </w:r>
      <w:r w:rsidRPr="001B62B6">
        <w:rPr>
          <w:rFonts w:ascii="Tahoma" w:hAnsi="Tahoma" w:cs="Tahoma"/>
          <w:b/>
          <w:bCs/>
        </w:rPr>
        <w:t>por tratarse de un área protegida.</w:t>
      </w:r>
    </w:p>
    <w:p w:rsidR="00F44818" w:rsidRPr="001B62B6" w:rsidRDefault="00F44818" w:rsidP="00F44818">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44818" w:rsidRPr="001B62B6" w:rsidRDefault="00F44818" w:rsidP="00F44818">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44818" w:rsidRPr="001B62B6" w:rsidRDefault="00F44818" w:rsidP="00F44818">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44818" w:rsidRPr="001B62B6" w:rsidRDefault="00F44818" w:rsidP="00F44818">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F44818" w:rsidRPr="001B62B6" w:rsidRDefault="00F44818" w:rsidP="00F44818">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Ministerios de Ambiente y Desarrollo Sostenible y Ministerio de Vivienda, Ciudad y Territorio, a los parámetros y los límites máximos permisibles de los vertimientos a las aguas superficiales, </w:t>
      </w:r>
      <w:r w:rsidRPr="001B62B6">
        <w:rPr>
          <w:rFonts w:ascii="Tahoma" w:hAnsi="Tahoma" w:cs="Tahoma"/>
        </w:rPr>
        <w:lastRenderedPageBreak/>
        <w:t>marinas, a los sistemas de alcantarillado público y al suelo.</w:t>
      </w:r>
    </w:p>
    <w:p w:rsidR="00F44818" w:rsidRPr="001B62B6" w:rsidRDefault="00F44818" w:rsidP="00F44818">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44818" w:rsidRPr="001B62B6" w:rsidRDefault="00F44818" w:rsidP="00F44818">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42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w:t>
      </w:r>
      <w:r w:rsidRPr="001B62B6">
        <w:rPr>
          <w:rFonts w:ascii="Tahoma" w:hAnsi="Tahoma" w:cs="Tahoma"/>
          <w:bCs/>
        </w:rPr>
        <w:lastRenderedPageBreak/>
        <w:t>hará en los términos estipulados en el Código de Procedimiento Administrativo y de lo Contencioso Administrativo (NOTIFICACION POR AVISO).</w:t>
      </w:r>
    </w:p>
    <w:p w:rsidR="00F44818" w:rsidRPr="001B62B6" w:rsidRDefault="00F44818" w:rsidP="00F44818">
      <w:pPr>
        <w:autoSpaceDE w:val="0"/>
        <w:autoSpaceDN w:val="0"/>
        <w:adjustRightInd w:val="0"/>
        <w:jc w:val="both"/>
        <w:rPr>
          <w:rFonts w:ascii="Tahoma" w:hAnsi="Tahoma" w:cs="Tahoma"/>
        </w:rPr>
      </w:pPr>
    </w:p>
    <w:p w:rsidR="00F44818" w:rsidRPr="001B62B6" w:rsidRDefault="00F44818" w:rsidP="00F44818">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F44818" w:rsidRPr="001B62B6" w:rsidRDefault="00F44818" w:rsidP="00F44818">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F44818" w:rsidRPr="001B62B6" w:rsidRDefault="00F44818" w:rsidP="00F44818">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F44818" w:rsidRPr="001B62B6" w:rsidRDefault="00F44818" w:rsidP="00F44818">
      <w:pPr>
        <w:tabs>
          <w:tab w:val="left" w:pos="720"/>
        </w:tabs>
        <w:jc w:val="both"/>
        <w:rPr>
          <w:rFonts w:ascii="Tahoma" w:eastAsia="Times New Roman" w:hAnsi="Tahoma" w:cs="Tahoma"/>
          <w:lang w:eastAsia="es-CO"/>
        </w:rPr>
      </w:pPr>
    </w:p>
    <w:p w:rsidR="00F44818" w:rsidRPr="001B62B6" w:rsidRDefault="00F44818" w:rsidP="00F44818">
      <w:pPr>
        <w:jc w:val="center"/>
        <w:rPr>
          <w:rFonts w:ascii="Tahoma" w:hAnsi="Tahoma" w:cs="Tahoma"/>
          <w:b/>
          <w:bCs/>
        </w:rPr>
      </w:pPr>
      <w:r w:rsidRPr="001B62B6">
        <w:rPr>
          <w:rFonts w:ascii="Tahoma" w:hAnsi="Tahoma" w:cs="Tahoma"/>
          <w:b/>
          <w:bCs/>
        </w:rPr>
        <w:t>NOTIFIQUESE, PUBLIQUESE Y CUMPLASE</w:t>
      </w:r>
    </w:p>
    <w:p w:rsidR="00F44818" w:rsidRPr="001B62B6" w:rsidRDefault="00F44818" w:rsidP="00F44818">
      <w:pP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r w:rsidRPr="001B62B6">
        <w:rPr>
          <w:rFonts w:ascii="Tahoma" w:hAnsi="Tahoma" w:cs="Tahoma"/>
          <w:b/>
          <w:bCs/>
        </w:rPr>
        <w:t xml:space="preserve">CARLOS ARIEL TRUKE OSPINA </w:t>
      </w:r>
    </w:p>
    <w:p w:rsidR="00F44818" w:rsidRPr="001B62B6" w:rsidRDefault="00F44818" w:rsidP="00F44818">
      <w:pPr>
        <w:jc w:val="center"/>
        <w:rPr>
          <w:rFonts w:ascii="Tahoma" w:hAnsi="Tahoma" w:cs="Tahoma"/>
        </w:rPr>
      </w:pPr>
      <w:r w:rsidRPr="001B62B6">
        <w:rPr>
          <w:rFonts w:ascii="Tahoma" w:hAnsi="Tahoma" w:cs="Tahoma"/>
        </w:rPr>
        <w:lastRenderedPageBreak/>
        <w:t>Subdirector de Regulación y Control Ambiental</w:t>
      </w:r>
    </w:p>
    <w:p w:rsidR="00F44818" w:rsidRPr="001B62B6" w:rsidRDefault="00F44818" w:rsidP="00F44818">
      <w:pPr>
        <w:pStyle w:val="Encabezado"/>
        <w:jc w:val="both"/>
        <w:rPr>
          <w:rFonts w:ascii="Tahoma" w:hAnsi="Tahoma" w:cs="Tahoma"/>
          <w:b/>
          <w:sz w:val="24"/>
          <w:szCs w:val="24"/>
          <w:lang w:val="es-CO"/>
        </w:rPr>
      </w:pPr>
    </w:p>
    <w:p w:rsidR="00F44818" w:rsidRPr="001B62B6" w:rsidRDefault="00F44818" w:rsidP="00F44818">
      <w:pPr>
        <w:widowControl w:val="0"/>
        <w:tabs>
          <w:tab w:val="center" w:pos="4419"/>
          <w:tab w:val="right" w:pos="8838"/>
        </w:tabs>
        <w:autoSpaceDE w:val="0"/>
        <w:autoSpaceDN w:val="0"/>
        <w:rPr>
          <w:rFonts w:ascii="Tahoma" w:hAnsi="Tahoma" w:cs="Tahoma"/>
          <w:b/>
          <w:bCs/>
        </w:rPr>
      </w:pPr>
      <w:r w:rsidRPr="001B62B6">
        <w:rPr>
          <w:rFonts w:ascii="Tahoma" w:hAnsi="Tahoma" w:cs="Tahoma"/>
          <w:b/>
          <w:bCs/>
        </w:rPr>
        <w:t xml:space="preserve">RESOLUCIÓN N° 568 </w:t>
      </w:r>
      <w:r w:rsidRPr="001B62B6">
        <w:rPr>
          <w:rFonts w:ascii="Tahoma" w:hAnsi="Tahoma" w:cs="Tahoma"/>
          <w:b/>
        </w:rPr>
        <w:t>DEL 15 DE ABRIL DE 2020</w:t>
      </w:r>
    </w:p>
    <w:p w:rsidR="00F44818" w:rsidRPr="001B62B6" w:rsidRDefault="00F44818" w:rsidP="00F44818">
      <w:pPr>
        <w:tabs>
          <w:tab w:val="center" w:pos="4419"/>
          <w:tab w:val="right" w:pos="8838"/>
        </w:tabs>
        <w:jc w:val="center"/>
        <w:rPr>
          <w:rFonts w:ascii="Tahoma" w:hAnsi="Tahoma" w:cs="Tahoma"/>
          <w:b/>
        </w:rPr>
      </w:pPr>
    </w:p>
    <w:p w:rsidR="00F44818" w:rsidRPr="001B62B6" w:rsidRDefault="00F44818" w:rsidP="00F44818">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1275 DEL 30 DE MAYO DE 2019 Y 2375 DEL 11 DE OCTUBRE DE 2019 Y SE ADOPTAN OTRAS DISPOSICIONES</w:t>
      </w:r>
      <w:r w:rsidRPr="001B62B6">
        <w:rPr>
          <w:rFonts w:ascii="Tahoma" w:hAnsi="Tahoma" w:cs="Tahoma"/>
          <w:b/>
          <w:i/>
          <w:sz w:val="24"/>
          <w:szCs w:val="24"/>
          <w:lang w:val="es-CO"/>
        </w:rPr>
        <w:t>”</w:t>
      </w:r>
    </w:p>
    <w:p w:rsidR="00F44818" w:rsidRPr="001B62B6" w:rsidRDefault="00F44818" w:rsidP="00F44818">
      <w:pPr>
        <w:pStyle w:val="Encabezado"/>
        <w:jc w:val="both"/>
        <w:rPr>
          <w:rFonts w:ascii="Tahoma" w:hAnsi="Tahoma" w:cs="Tahoma"/>
          <w:b/>
          <w:sz w:val="24"/>
          <w:szCs w:val="24"/>
          <w:lang w:val="es-CO"/>
        </w:rPr>
      </w:pPr>
    </w:p>
    <w:p w:rsidR="00F44818" w:rsidRPr="001B62B6" w:rsidRDefault="00F44818" w:rsidP="00F44818">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F44818" w:rsidRPr="001B62B6" w:rsidRDefault="00F44818" w:rsidP="00F44818">
      <w:pPr>
        <w:autoSpaceDE w:val="0"/>
        <w:autoSpaceDN w:val="0"/>
        <w:adjustRightInd w:val="0"/>
        <w:jc w:val="both"/>
        <w:rPr>
          <w:rFonts w:ascii="Tahoma" w:eastAsia="Times New Roman" w:hAnsi="Tahoma" w:cs="Tahoma"/>
          <w:b/>
          <w:bCs/>
        </w:rPr>
      </w:pPr>
    </w:p>
    <w:p w:rsidR="00F44818" w:rsidRPr="001B62B6" w:rsidRDefault="00F44818" w:rsidP="00F44818">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1275 del 30 de mayo de 2019 y la Resolución 2375 del 11 de octubre de 2019 de conformidad con lo manifestado en la parte considerativa del presente proveído. Por lo tanto, se deja sin efecto alguno tales actuaciones administrativas. </w:t>
      </w:r>
    </w:p>
    <w:p w:rsidR="00F44818" w:rsidRPr="001B62B6" w:rsidRDefault="00F44818" w:rsidP="00F44818">
      <w:pPr>
        <w:jc w:val="both"/>
        <w:rPr>
          <w:rFonts w:ascii="Tahoma" w:eastAsia="Times New Roman" w:hAnsi="Tahoma" w:cs="Tahoma"/>
        </w:rPr>
      </w:pPr>
    </w:p>
    <w:p w:rsidR="00F44818" w:rsidRPr="001B62B6" w:rsidRDefault="00F44818" w:rsidP="00F44818">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w:t>
      </w:r>
      <w:r w:rsidRPr="001B62B6">
        <w:rPr>
          <w:rFonts w:ascii="Tahoma" w:hAnsi="Tahoma" w:cs="Tahoma"/>
        </w:rPr>
        <w:lastRenderedPageBreak/>
        <w:t xml:space="preserve">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43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280-214465.</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F44818" w:rsidRPr="001B62B6" w:rsidTr="00F44818">
        <w:tc>
          <w:tcPr>
            <w:tcW w:w="8828" w:type="dxa"/>
            <w:gridSpan w:val="2"/>
            <w:vAlign w:val="center"/>
          </w:tcPr>
          <w:p w:rsidR="00F44818" w:rsidRPr="001B62B6" w:rsidRDefault="00F44818" w:rsidP="00F44818">
            <w:pPr>
              <w:jc w:val="center"/>
              <w:rPr>
                <w:rFonts w:ascii="Tahoma" w:hAnsi="Tahoma" w:cs="Tahoma"/>
                <w:b/>
              </w:rPr>
            </w:pPr>
            <w:r w:rsidRPr="001B62B6">
              <w:rPr>
                <w:rFonts w:ascii="Tahoma" w:hAnsi="Tahoma" w:cs="Tahoma"/>
                <w:b/>
              </w:rPr>
              <w:t>INFORMACIÓN GENERAL DEL VERTIMIENTO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Nombre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bCs/>
              </w:rPr>
              <w:t xml:space="preserve">Lote No. 43 Condominio Campestre Hacienda Horizonte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Localización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F44818" w:rsidRPr="001B62B6" w:rsidTr="00F44818">
        <w:tc>
          <w:tcPr>
            <w:tcW w:w="4531"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38’ 24” N Long: -75° 36’ 13” W</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Código catastral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0002 0008 0215 000 Tomado del CUS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Matricula Inmobiliaria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280 – 214465</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 xml:space="preserve">Nombre del sistema receptor </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Suelo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Fuente de abastecimiento de agua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Empresas Sanitarias del Quindío -ESAQUIN- S.A. (E.S.P.)</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lastRenderedPageBreak/>
              <w:t>Cuenca Hidrográfica a la que pertenece</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Rio La Vieja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vertimiento (Doméstico / No Domestico)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Doméstico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Doméstico (vivienda)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Caudal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0,027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Frecuencia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30 días/mes.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Tiempo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16 horas/día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flujo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Intermitente</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Área de disposición final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12,30 m2</w:t>
            </w:r>
          </w:p>
        </w:tc>
      </w:tr>
    </w:tbl>
    <w:p w:rsidR="00F44818" w:rsidRPr="001B62B6" w:rsidRDefault="00F44818" w:rsidP="00F44818">
      <w:pPr>
        <w:jc w:val="both"/>
        <w:rPr>
          <w:rFonts w:ascii="Tahoma" w:hAnsi="Tahoma" w:cs="Tahoma"/>
          <w:b/>
          <w:bCs/>
        </w:rPr>
      </w:pPr>
    </w:p>
    <w:p w:rsidR="00F44818" w:rsidRPr="001B62B6" w:rsidRDefault="00F44818" w:rsidP="00F44818">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xml:space="preserve">, de acuerdo con el artículo 2.2.3.3.5.10 </w:t>
      </w:r>
      <w:r w:rsidRPr="001B62B6">
        <w:rPr>
          <w:rFonts w:ascii="Tahoma" w:hAnsi="Tahoma" w:cs="Tahoma"/>
          <w:bCs/>
        </w:rPr>
        <w:lastRenderedPageBreak/>
        <w:t>de la sección 5 del decreto 1076 de 2015 (50 del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F44818" w:rsidRPr="001B62B6" w:rsidRDefault="00F44818" w:rsidP="00F44818">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43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280-214465., </w:t>
      </w:r>
      <w:r w:rsidRPr="001B62B6">
        <w:rPr>
          <w:rFonts w:ascii="Tahoma" w:hAnsi="Tahoma" w:cs="Tahoma"/>
          <w:bCs/>
        </w:rPr>
        <w:t>el cual es efectivo para tratar las aguas residuales con una contribución máxima para 10 contribuyentes.</w:t>
      </w:r>
    </w:p>
    <w:p w:rsidR="00F44818" w:rsidRPr="001B62B6" w:rsidRDefault="00F44818" w:rsidP="00F44818">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w:t>
      </w:r>
      <w:r w:rsidRPr="001B62B6">
        <w:rPr>
          <w:rFonts w:ascii="Tahoma" w:hAnsi="Tahoma" w:cs="Tahoma"/>
          <w:u w:val="single"/>
        </w:rPr>
        <w:lastRenderedPageBreak/>
        <w:t xml:space="preserve">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44818" w:rsidRPr="001B62B6" w:rsidRDefault="00F44818" w:rsidP="00F44818">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w:t>
      </w:r>
      <w:r w:rsidRPr="001B62B6">
        <w:rPr>
          <w:rFonts w:ascii="Tahoma" w:hAnsi="Tahoma" w:cs="Tahoma"/>
          <w:u w:val="single"/>
        </w:rPr>
        <w:lastRenderedPageBreak/>
        <w:t xml:space="preserve">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44818" w:rsidRPr="001B62B6" w:rsidRDefault="00F44818" w:rsidP="00F44818">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F44818" w:rsidRPr="001B62B6" w:rsidRDefault="00F44818" w:rsidP="00F44818">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1"/>
        </w:numPr>
        <w:jc w:val="both"/>
        <w:rPr>
          <w:rFonts w:ascii="Tahoma" w:hAnsi="Tahoma" w:cs="Tahoma"/>
        </w:rPr>
      </w:pPr>
      <w:r w:rsidRPr="001B62B6">
        <w:rPr>
          <w:rFonts w:ascii="Tahoma" w:hAnsi="Tahoma" w:cs="Tahoma"/>
        </w:rPr>
        <w:t xml:space="preserve">Es indispensable tener presente que una ocupación de la </w:t>
      </w:r>
      <w:r w:rsidRPr="001B62B6">
        <w:rPr>
          <w:rFonts w:ascii="Tahoma" w:hAnsi="Tahoma" w:cs="Tahoma"/>
        </w:rPr>
        <w:lastRenderedPageBreak/>
        <w:t>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44818" w:rsidRPr="001B62B6" w:rsidRDefault="00F44818" w:rsidP="00F44818">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rPr>
        <w:lastRenderedPageBreak/>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F44818" w:rsidRPr="001B62B6" w:rsidRDefault="00F44818" w:rsidP="00F44818">
      <w:pPr>
        <w:pStyle w:val="Prrafodelista"/>
        <w:rPr>
          <w:rFonts w:ascii="Tahoma" w:hAnsi="Tahoma" w:cs="Tahoma"/>
          <w:lang w:val="es-MX"/>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F44818" w:rsidRPr="001B62B6" w:rsidRDefault="00F44818" w:rsidP="00F44818">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w:t>
      </w:r>
      <w:r w:rsidRPr="001B62B6">
        <w:rPr>
          <w:rFonts w:ascii="Tahoma" w:hAnsi="Tahoma" w:cs="Tahoma"/>
        </w:rPr>
        <w:lastRenderedPageBreak/>
        <w:t xml:space="preserve">de realizar las labores de seguimiento y control al permiso otorgado, además para estas labores deberá facilitar la inspección del sistema, realizando las labores necesarias para este fin. </w:t>
      </w:r>
    </w:p>
    <w:p w:rsidR="00F44818" w:rsidRPr="001B62B6" w:rsidRDefault="00F44818" w:rsidP="00F44818">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44818" w:rsidRPr="001B62B6" w:rsidRDefault="00F44818" w:rsidP="00F44818">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w:t>
      </w:r>
      <w:r w:rsidRPr="001B62B6">
        <w:rPr>
          <w:rFonts w:ascii="Tahoma" w:hAnsi="Tahoma" w:cs="Tahoma"/>
        </w:rPr>
        <w:lastRenderedPageBreak/>
        <w:t>actual y potencial del suelo donde se realizará el vertimiento del agua residual doméstica tratada, conforme al Plan de Ordenación y Manejo de Cuenca Hidrográfica y los instrumentos de ordenamiento territorial vigentes.</w:t>
      </w:r>
    </w:p>
    <w:p w:rsidR="00F44818" w:rsidRPr="001B62B6" w:rsidRDefault="00F44818" w:rsidP="00F44818">
      <w:pPr>
        <w:pStyle w:val="Prrafodelista"/>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44818" w:rsidRPr="001B62B6" w:rsidRDefault="00F44818" w:rsidP="00F44818">
      <w:pPr>
        <w:jc w:val="both"/>
        <w:rPr>
          <w:rFonts w:ascii="Tahoma" w:hAnsi="Tahoma" w:cs="Tahoma"/>
          <w:b/>
        </w:rPr>
      </w:pPr>
    </w:p>
    <w:p w:rsidR="00F44818" w:rsidRPr="001B62B6" w:rsidRDefault="00F44818" w:rsidP="00F44818">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F44818" w:rsidRPr="001B62B6" w:rsidRDefault="00F44818" w:rsidP="00F44818">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w:t>
      </w:r>
      <w:r w:rsidRPr="001B62B6">
        <w:rPr>
          <w:rFonts w:ascii="Tahoma" w:hAnsi="Tahoma" w:cs="Tahoma"/>
          <w:bCs/>
        </w:rPr>
        <w:lastRenderedPageBreak/>
        <w:t xml:space="preserve">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F44818" w:rsidRPr="001B62B6" w:rsidRDefault="00F44818" w:rsidP="00F44818">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44818" w:rsidRPr="001B62B6" w:rsidRDefault="00F44818" w:rsidP="00F44818">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44818" w:rsidRPr="001B62B6" w:rsidRDefault="00F44818" w:rsidP="00F44818">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44818" w:rsidRPr="001B62B6" w:rsidRDefault="00F44818" w:rsidP="00F44818">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w:t>
      </w:r>
      <w:r w:rsidRPr="001B62B6">
        <w:rPr>
          <w:rFonts w:ascii="Tahoma" w:hAnsi="Tahoma" w:cs="Tahoma"/>
          <w:iCs/>
        </w:rPr>
        <w:lastRenderedPageBreak/>
        <w:t>Quindío, quién podrá negarla por motivos de utilidad pública.</w:t>
      </w:r>
    </w:p>
    <w:p w:rsidR="00F44818" w:rsidRPr="001B62B6" w:rsidRDefault="00F44818" w:rsidP="00F44818">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44818" w:rsidRPr="001B62B6" w:rsidRDefault="00F44818" w:rsidP="00F44818">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44818" w:rsidRPr="001B62B6" w:rsidRDefault="00F44818" w:rsidP="00F44818">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43 CONDOMINIO CAMPESTRE HACIENDA HORIZONTE, KILOMETRO 3 VIA ARMENIA – CIRCASIA COSTADO </w:t>
      </w:r>
      <w:r w:rsidRPr="001B62B6">
        <w:rPr>
          <w:rFonts w:ascii="Tahoma" w:eastAsia="Times New Roman" w:hAnsi="Tahoma" w:cs="Tahoma"/>
          <w:lang w:val="es-ES"/>
        </w:rPr>
        <w:lastRenderedPageBreak/>
        <w:t xml:space="preserve">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F44818" w:rsidRPr="001B62B6" w:rsidRDefault="00F44818" w:rsidP="00F44818">
      <w:pPr>
        <w:autoSpaceDE w:val="0"/>
        <w:autoSpaceDN w:val="0"/>
        <w:adjustRightInd w:val="0"/>
        <w:jc w:val="both"/>
        <w:rPr>
          <w:rFonts w:ascii="Tahoma" w:hAnsi="Tahoma" w:cs="Tahoma"/>
        </w:rPr>
      </w:pPr>
    </w:p>
    <w:p w:rsidR="00F44818" w:rsidRPr="001B62B6" w:rsidRDefault="00F44818" w:rsidP="00F44818">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F44818" w:rsidRPr="001B62B6" w:rsidRDefault="00F44818" w:rsidP="00F44818">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F44818" w:rsidRPr="001B62B6" w:rsidRDefault="00F44818" w:rsidP="00F44818">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 xml:space="preserve">Trasladar para su competencia a la Secretaria de Planeación Municipal de Circasia (Q), para que realicen los </w:t>
      </w:r>
      <w:r w:rsidRPr="001B62B6">
        <w:rPr>
          <w:rFonts w:ascii="Tahoma" w:eastAsia="Times New Roman" w:hAnsi="Tahoma" w:cs="Tahoma"/>
          <w:lang w:eastAsia="es-CO"/>
        </w:rPr>
        <w:lastRenderedPageBreak/>
        <w:t>respectivos análisis y se adelanten las acciones pertinentes.</w:t>
      </w:r>
    </w:p>
    <w:p w:rsidR="00F44818" w:rsidRPr="001B62B6" w:rsidRDefault="00F44818" w:rsidP="00F44818">
      <w:pPr>
        <w:tabs>
          <w:tab w:val="left" w:pos="720"/>
        </w:tabs>
        <w:jc w:val="both"/>
        <w:rPr>
          <w:rFonts w:ascii="Tahoma" w:eastAsia="Times New Roman" w:hAnsi="Tahoma" w:cs="Tahoma"/>
          <w:lang w:eastAsia="es-CO"/>
        </w:rPr>
      </w:pPr>
    </w:p>
    <w:p w:rsidR="00F44818" w:rsidRPr="001B62B6" w:rsidRDefault="00F44818" w:rsidP="00F44818">
      <w:pPr>
        <w:jc w:val="center"/>
        <w:rPr>
          <w:rFonts w:ascii="Tahoma" w:hAnsi="Tahoma" w:cs="Tahoma"/>
          <w:b/>
          <w:bCs/>
        </w:rPr>
      </w:pPr>
      <w:r w:rsidRPr="001B62B6">
        <w:rPr>
          <w:rFonts w:ascii="Tahoma" w:hAnsi="Tahoma" w:cs="Tahoma"/>
          <w:b/>
          <w:bCs/>
        </w:rPr>
        <w:t>NOTIFIQUESE, PUBLIQUESE Y CUMPLASE</w:t>
      </w:r>
    </w:p>
    <w:p w:rsidR="00F44818" w:rsidRPr="001B62B6" w:rsidRDefault="00F44818" w:rsidP="00F44818">
      <w:pP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r w:rsidRPr="001B62B6">
        <w:rPr>
          <w:rFonts w:ascii="Tahoma" w:hAnsi="Tahoma" w:cs="Tahoma"/>
          <w:b/>
          <w:bCs/>
        </w:rPr>
        <w:t xml:space="preserve">CARLOS ARIEL TRUKE OSPINA </w:t>
      </w:r>
    </w:p>
    <w:p w:rsidR="00F44818" w:rsidRPr="001B62B6" w:rsidRDefault="00F44818" w:rsidP="00F44818">
      <w:pPr>
        <w:jc w:val="center"/>
        <w:rPr>
          <w:rFonts w:ascii="Tahoma" w:hAnsi="Tahoma" w:cs="Tahoma"/>
        </w:rPr>
      </w:pPr>
      <w:r w:rsidRPr="001B62B6">
        <w:rPr>
          <w:rFonts w:ascii="Tahoma" w:hAnsi="Tahoma" w:cs="Tahoma"/>
        </w:rPr>
        <w:t>Subdirector de Regulación y Control Ambiental</w:t>
      </w:r>
    </w:p>
    <w:p w:rsidR="00F44818" w:rsidRPr="001B62B6" w:rsidRDefault="00F44818" w:rsidP="00F44818">
      <w:pPr>
        <w:pStyle w:val="Encabezado"/>
        <w:jc w:val="both"/>
        <w:rPr>
          <w:rFonts w:ascii="Tahoma" w:hAnsi="Tahoma" w:cs="Tahoma"/>
          <w:b/>
          <w:sz w:val="24"/>
          <w:szCs w:val="24"/>
          <w:lang w:val="es-CO"/>
        </w:rPr>
      </w:pPr>
    </w:p>
    <w:p w:rsidR="00F44818" w:rsidRPr="001B62B6" w:rsidRDefault="00F44818" w:rsidP="00F44818">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566</w:t>
      </w:r>
    </w:p>
    <w:p w:rsidR="00F44818" w:rsidRPr="001B62B6" w:rsidRDefault="00F44818" w:rsidP="00F44818">
      <w:pPr>
        <w:tabs>
          <w:tab w:val="center" w:pos="4419"/>
          <w:tab w:val="right" w:pos="8838"/>
        </w:tabs>
        <w:rPr>
          <w:rFonts w:ascii="Tahoma" w:hAnsi="Tahoma" w:cs="Tahoma"/>
          <w:b/>
        </w:rPr>
      </w:pPr>
      <w:r w:rsidRPr="001B62B6">
        <w:rPr>
          <w:rFonts w:ascii="Tahoma" w:hAnsi="Tahoma" w:cs="Tahoma"/>
          <w:b/>
        </w:rPr>
        <w:t>DEL 15 DE ABRIL DE 2020</w:t>
      </w:r>
    </w:p>
    <w:p w:rsidR="00F44818" w:rsidRPr="001B62B6" w:rsidRDefault="00F44818" w:rsidP="00F44818">
      <w:pPr>
        <w:tabs>
          <w:tab w:val="center" w:pos="4419"/>
          <w:tab w:val="right" w:pos="8838"/>
        </w:tabs>
        <w:jc w:val="center"/>
        <w:rPr>
          <w:rFonts w:ascii="Tahoma" w:hAnsi="Tahoma" w:cs="Tahoma"/>
          <w:b/>
        </w:rPr>
      </w:pPr>
    </w:p>
    <w:p w:rsidR="00F44818" w:rsidRPr="001B62B6" w:rsidRDefault="00F44818" w:rsidP="00F44818">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1276 DEL 30 DE MAYO DE 2019 Y 2388 DEL 11 DE OCTUBRE DE 2019 Y SE ADOPTAN OTRAS DISPOSICIONES</w:t>
      </w:r>
      <w:r w:rsidRPr="001B62B6">
        <w:rPr>
          <w:rFonts w:ascii="Tahoma" w:hAnsi="Tahoma" w:cs="Tahoma"/>
          <w:b/>
          <w:i/>
          <w:sz w:val="24"/>
          <w:szCs w:val="24"/>
          <w:lang w:val="es-CO"/>
        </w:rPr>
        <w:t>”</w:t>
      </w:r>
    </w:p>
    <w:p w:rsidR="00F44818" w:rsidRPr="001B62B6" w:rsidRDefault="00F44818" w:rsidP="00F44818">
      <w:pPr>
        <w:pStyle w:val="Encabezado"/>
        <w:rPr>
          <w:rFonts w:ascii="Tahoma" w:hAnsi="Tahoma" w:cs="Tahoma"/>
          <w:b/>
          <w:i/>
          <w:sz w:val="24"/>
          <w:szCs w:val="24"/>
          <w:lang w:val="es-CO"/>
        </w:rPr>
      </w:pPr>
    </w:p>
    <w:p w:rsidR="00F44818" w:rsidRPr="001B62B6" w:rsidRDefault="00F44818" w:rsidP="00F44818">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F44818" w:rsidRPr="001B62B6" w:rsidRDefault="00F44818" w:rsidP="00F44818">
      <w:pPr>
        <w:autoSpaceDE w:val="0"/>
        <w:autoSpaceDN w:val="0"/>
        <w:adjustRightInd w:val="0"/>
        <w:jc w:val="both"/>
        <w:rPr>
          <w:rFonts w:ascii="Tahoma" w:eastAsia="Times New Roman" w:hAnsi="Tahoma" w:cs="Tahoma"/>
          <w:b/>
          <w:bCs/>
        </w:rPr>
      </w:pPr>
    </w:p>
    <w:p w:rsidR="00F44818" w:rsidRPr="001B62B6" w:rsidRDefault="00F44818" w:rsidP="00F44818">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1276 del 30 de mayo de 2019 y la Resolución 2375 del 11 de octubre de 2019 de conformidad con lo manifestado en la parte considerativa del presente proveído. Por lo tanto, se deja sin efecto alguno tales actuaciones administrativas. </w:t>
      </w:r>
    </w:p>
    <w:p w:rsidR="00F44818" w:rsidRPr="001B62B6" w:rsidRDefault="00F44818" w:rsidP="00F44818">
      <w:pPr>
        <w:jc w:val="both"/>
        <w:rPr>
          <w:rFonts w:ascii="Tahoma" w:eastAsia="Times New Roman" w:hAnsi="Tahoma" w:cs="Tahoma"/>
        </w:rPr>
      </w:pPr>
    </w:p>
    <w:p w:rsidR="00F44818" w:rsidRPr="001B62B6" w:rsidRDefault="00F44818" w:rsidP="00F44818">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w:t>
      </w:r>
      <w:r w:rsidRPr="001B62B6">
        <w:rPr>
          <w:rFonts w:ascii="Tahoma" w:hAnsi="Tahoma" w:cs="Tahoma"/>
          <w:b/>
        </w:rPr>
        <w:lastRenderedPageBreak/>
        <w:t xml:space="preserve">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44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280-214466.</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F44818" w:rsidRPr="001B62B6" w:rsidTr="00F44818">
        <w:tc>
          <w:tcPr>
            <w:tcW w:w="8828" w:type="dxa"/>
            <w:gridSpan w:val="2"/>
            <w:vAlign w:val="center"/>
          </w:tcPr>
          <w:p w:rsidR="00F44818" w:rsidRPr="001B62B6" w:rsidRDefault="00F44818" w:rsidP="00F44818">
            <w:pPr>
              <w:jc w:val="center"/>
              <w:rPr>
                <w:rFonts w:ascii="Tahoma" w:hAnsi="Tahoma" w:cs="Tahoma"/>
                <w:b/>
              </w:rPr>
            </w:pPr>
            <w:r w:rsidRPr="001B62B6">
              <w:rPr>
                <w:rFonts w:ascii="Tahoma" w:hAnsi="Tahoma" w:cs="Tahoma"/>
                <w:b/>
              </w:rPr>
              <w:t>INFORMACIÓN GENERAL DEL VERTIMIENTO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Nombre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bCs/>
              </w:rPr>
              <w:t xml:space="preserve">Lote No. 43 Condominio Campestre Hacienda Horizonte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Localización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F44818" w:rsidRPr="001B62B6" w:rsidTr="00F44818">
        <w:tc>
          <w:tcPr>
            <w:tcW w:w="4531"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38’ 24” N Long: -75° 36’ 13” W</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Código catastral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0002 0008 0215 000 Tomado del CUS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lastRenderedPageBreak/>
              <w:t>Matricula Inmobiliaria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280 – 214465</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 xml:space="preserve">Nombre del sistema receptor </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Suelo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Fuente de abastecimiento de agua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Empresas Sanitarias del Quindío -ESAQUIN- S.A. (E.S.P.)</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Cuenca Hidrográfica a la que pertenece</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Rio La Vieja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vertimiento (Doméstico / No Domestico)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Doméstico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Doméstico (vivienda)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Caudal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0,027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Frecuencia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30 días/mes.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Tiempo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16 horas/día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flujo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Intermitente</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Área de disposición final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12,30 m2</w:t>
            </w:r>
          </w:p>
        </w:tc>
      </w:tr>
    </w:tbl>
    <w:p w:rsidR="00F44818" w:rsidRPr="001B62B6" w:rsidRDefault="00F44818" w:rsidP="00F44818">
      <w:pPr>
        <w:jc w:val="both"/>
        <w:rPr>
          <w:rFonts w:ascii="Tahoma" w:hAnsi="Tahoma" w:cs="Tahoma"/>
          <w:b/>
          <w:bCs/>
        </w:rPr>
      </w:pPr>
    </w:p>
    <w:p w:rsidR="00F44818" w:rsidRPr="001B62B6" w:rsidRDefault="00F44818" w:rsidP="00F44818">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818" w:rsidRPr="001B62B6" w:rsidRDefault="00F44818" w:rsidP="00F44818">
      <w:pPr>
        <w:jc w:val="both"/>
        <w:rPr>
          <w:rFonts w:ascii="Tahoma" w:hAnsi="Tahoma" w:cs="Tahoma"/>
          <w:bCs/>
        </w:rPr>
      </w:pPr>
      <w:r w:rsidRPr="001B62B6">
        <w:rPr>
          <w:rFonts w:ascii="Tahoma" w:hAnsi="Tahoma" w:cs="Tahoma"/>
          <w:b/>
          <w:bCs/>
        </w:rPr>
        <w:lastRenderedPageBreak/>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F44818" w:rsidRPr="001B62B6" w:rsidRDefault="00F44818" w:rsidP="00F44818">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44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280-214466., </w:t>
      </w:r>
      <w:r w:rsidRPr="001B62B6">
        <w:rPr>
          <w:rFonts w:ascii="Tahoma" w:hAnsi="Tahoma" w:cs="Tahoma"/>
          <w:bCs/>
        </w:rPr>
        <w:t xml:space="preserve">el cual es efectivo para tratar las aguas </w:t>
      </w:r>
      <w:r w:rsidRPr="001B62B6">
        <w:rPr>
          <w:rFonts w:ascii="Tahoma" w:hAnsi="Tahoma" w:cs="Tahoma"/>
          <w:bCs/>
        </w:rPr>
        <w:lastRenderedPageBreak/>
        <w:t>residuales con una contribución máxima para 10 contribuyentes.</w:t>
      </w:r>
    </w:p>
    <w:p w:rsidR="00F44818" w:rsidRPr="001B62B6" w:rsidRDefault="00F44818" w:rsidP="00F44818">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w:t>
      </w:r>
      <w:r w:rsidRPr="001B62B6">
        <w:rPr>
          <w:rFonts w:ascii="Tahoma" w:hAnsi="Tahoma" w:cs="Tahoma"/>
          <w:u w:val="single"/>
        </w:rPr>
        <w:lastRenderedPageBreak/>
        <w:t xml:space="preserve">contenido es reflejo del estudio de una solicitud de permiso de vertimientos, en la cual se verifica la mitigación de los posibles impactos ambientales que se puedan llegar a generar por el desarrollo de la actividad pretendida en el predio. </w:t>
      </w:r>
    </w:p>
    <w:p w:rsidR="00F44818" w:rsidRPr="001B62B6" w:rsidRDefault="00F44818" w:rsidP="00F44818">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44818" w:rsidRPr="001B62B6" w:rsidRDefault="00F44818" w:rsidP="00F44818">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F44818" w:rsidRPr="001B62B6" w:rsidRDefault="00F44818" w:rsidP="00F44818">
      <w:pPr>
        <w:numPr>
          <w:ilvl w:val="0"/>
          <w:numId w:val="1"/>
        </w:numPr>
        <w:jc w:val="both"/>
        <w:rPr>
          <w:rFonts w:ascii="Tahoma" w:hAnsi="Tahoma" w:cs="Tahoma"/>
        </w:rPr>
      </w:pPr>
      <w:r w:rsidRPr="001B62B6">
        <w:rPr>
          <w:rFonts w:ascii="Tahoma" w:hAnsi="Tahoma" w:cs="Tahoma"/>
        </w:rPr>
        <w:t xml:space="preserve">La adecuada remoción de carga contaminante por parte de los sistemas sépticos, es efectiva cuando además de estar adecuadamente instalados, el número de contribuyentes no supera la capacidad instalada, se separan adecuadamente las </w:t>
      </w:r>
      <w:r w:rsidRPr="001B62B6">
        <w:rPr>
          <w:rFonts w:ascii="Tahoma" w:hAnsi="Tahoma" w:cs="Tahoma"/>
        </w:rPr>
        <w:lastRenderedPageBreak/>
        <w:t>grasas y las aguas lluvias, las aguas residuales a tratar son de origen estrictamente doméstico y se realizan los mantenimientos preventivos como corresponde.</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44818" w:rsidRPr="001B62B6" w:rsidRDefault="00F44818" w:rsidP="00F44818">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w:t>
      </w:r>
      <w:r w:rsidRPr="001B62B6">
        <w:rPr>
          <w:rFonts w:ascii="Tahoma" w:hAnsi="Tahoma" w:cs="Tahoma"/>
        </w:rPr>
        <w:lastRenderedPageBreak/>
        <w:t xml:space="preserve">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F44818" w:rsidRPr="001B62B6" w:rsidRDefault="00F44818" w:rsidP="00F44818">
      <w:pPr>
        <w:pStyle w:val="Prrafodelista"/>
        <w:rPr>
          <w:rFonts w:ascii="Tahoma" w:hAnsi="Tahoma" w:cs="Tahoma"/>
          <w:lang w:val="es-MX"/>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 xml:space="preserve">Incluir en el acto administrativo, la información de la fuente de abastecimiento del agua y de las áreas (m² o Ha) ocupadas </w:t>
      </w:r>
      <w:r w:rsidRPr="001B62B6">
        <w:rPr>
          <w:rFonts w:ascii="Tahoma" w:hAnsi="Tahoma" w:cs="Tahoma"/>
          <w:lang w:val="es-MX"/>
        </w:rPr>
        <w:lastRenderedPageBreak/>
        <w:t>por el sistema de disposición final.</w:t>
      </w:r>
    </w:p>
    <w:p w:rsidR="00F44818" w:rsidRPr="001B62B6" w:rsidRDefault="00F44818" w:rsidP="00F44818">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44818" w:rsidRPr="001B62B6" w:rsidRDefault="00F44818" w:rsidP="00F44818">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44818" w:rsidRPr="001B62B6" w:rsidRDefault="00F44818" w:rsidP="00F44818">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lastRenderedPageBreak/>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44818" w:rsidRPr="001B62B6" w:rsidRDefault="00F44818" w:rsidP="00F44818">
      <w:pPr>
        <w:pStyle w:val="Prrafodelista"/>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44818" w:rsidRPr="001B62B6" w:rsidRDefault="00F44818" w:rsidP="00F44818">
      <w:pPr>
        <w:jc w:val="both"/>
        <w:rPr>
          <w:rFonts w:ascii="Tahoma" w:hAnsi="Tahoma" w:cs="Tahoma"/>
          <w:b/>
        </w:rPr>
      </w:pPr>
    </w:p>
    <w:p w:rsidR="00F44818" w:rsidRPr="001B62B6" w:rsidRDefault="00F44818" w:rsidP="00F44818">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F44818" w:rsidRPr="001B62B6" w:rsidRDefault="00F44818" w:rsidP="00F44818">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w:t>
      </w:r>
      <w:r w:rsidRPr="001B62B6">
        <w:rPr>
          <w:rFonts w:ascii="Tahoma" w:hAnsi="Tahoma" w:cs="Tahoma"/>
        </w:rPr>
        <w:lastRenderedPageBreak/>
        <w:t xml:space="preserve">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F44818" w:rsidRPr="001B62B6" w:rsidRDefault="00F44818" w:rsidP="00F44818">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44818" w:rsidRPr="001B62B6" w:rsidRDefault="00F44818" w:rsidP="00F44818">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44818" w:rsidRPr="001B62B6" w:rsidRDefault="00F44818" w:rsidP="00F44818">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 xml:space="preserve">El incumplimiento de las obligaciones contenidas en la presente resolución podrá dar lugar a la aplicación de las sanciones que determina la ley 1333 de 2009, sin perjuicio de las penales o civiles a que haya lugar, al igual que la </w:t>
      </w:r>
      <w:r w:rsidRPr="001B62B6">
        <w:rPr>
          <w:rFonts w:ascii="Tahoma" w:hAnsi="Tahoma" w:cs="Tahoma"/>
          <w:bCs/>
        </w:rPr>
        <w:lastRenderedPageBreak/>
        <w:t>violación de las normas sobre protección ambiental o sobre manejo de los recursos naturales.</w:t>
      </w:r>
    </w:p>
    <w:p w:rsidR="00F44818" w:rsidRPr="001B62B6" w:rsidRDefault="00F44818" w:rsidP="00F44818">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F44818" w:rsidRPr="001B62B6" w:rsidRDefault="00F44818" w:rsidP="00F44818">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44818" w:rsidRPr="001B62B6" w:rsidRDefault="00F44818" w:rsidP="00F44818">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44818" w:rsidRPr="001B62B6" w:rsidRDefault="00F44818" w:rsidP="00F44818">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w:t>
      </w:r>
      <w:r w:rsidRPr="001B62B6">
        <w:rPr>
          <w:rFonts w:ascii="Tahoma" w:hAnsi="Tahoma" w:cs="Tahoma"/>
        </w:rPr>
        <w:lastRenderedPageBreak/>
        <w:t>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44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F44818" w:rsidRPr="001B62B6" w:rsidRDefault="00F44818" w:rsidP="00F44818">
      <w:pPr>
        <w:autoSpaceDE w:val="0"/>
        <w:autoSpaceDN w:val="0"/>
        <w:adjustRightInd w:val="0"/>
        <w:jc w:val="both"/>
        <w:rPr>
          <w:rFonts w:ascii="Tahoma" w:hAnsi="Tahoma" w:cs="Tahoma"/>
        </w:rPr>
      </w:pPr>
    </w:p>
    <w:p w:rsidR="00F44818" w:rsidRPr="001B62B6" w:rsidRDefault="00F44818" w:rsidP="00F44818">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F44818" w:rsidRPr="001B62B6" w:rsidRDefault="00F44818" w:rsidP="00F44818">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 xml:space="preserve">El responsable del proyecto deberá dar estricto cumplimiento al permiso </w:t>
      </w:r>
      <w:r w:rsidRPr="001B62B6">
        <w:rPr>
          <w:rFonts w:ascii="Tahoma" w:hAnsi="Tahoma" w:cs="Tahoma"/>
        </w:rPr>
        <w:lastRenderedPageBreak/>
        <w:t>aprobado y cada una de las especificaciones técnicas señaladas en el concepto técnico.</w:t>
      </w:r>
    </w:p>
    <w:p w:rsidR="00F44818" w:rsidRPr="001B62B6" w:rsidRDefault="00F44818" w:rsidP="00F44818">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F44818" w:rsidRPr="001B62B6" w:rsidRDefault="00F44818" w:rsidP="00F44818">
      <w:pPr>
        <w:tabs>
          <w:tab w:val="left" w:pos="720"/>
        </w:tabs>
        <w:jc w:val="both"/>
        <w:rPr>
          <w:rFonts w:ascii="Tahoma" w:eastAsia="Times New Roman" w:hAnsi="Tahoma" w:cs="Tahoma"/>
          <w:lang w:eastAsia="es-CO"/>
        </w:rPr>
      </w:pPr>
    </w:p>
    <w:p w:rsidR="00F44818" w:rsidRPr="001B62B6" w:rsidRDefault="00F44818" w:rsidP="00F44818">
      <w:pPr>
        <w:jc w:val="center"/>
        <w:rPr>
          <w:rFonts w:ascii="Tahoma" w:hAnsi="Tahoma" w:cs="Tahoma"/>
          <w:b/>
          <w:bCs/>
        </w:rPr>
      </w:pPr>
      <w:r w:rsidRPr="001B62B6">
        <w:rPr>
          <w:rFonts w:ascii="Tahoma" w:hAnsi="Tahoma" w:cs="Tahoma"/>
          <w:b/>
          <w:bCs/>
        </w:rPr>
        <w:t>NOTIFIQUESE, PUBLIQUESE Y CUMPLASE</w:t>
      </w:r>
    </w:p>
    <w:p w:rsidR="00F44818" w:rsidRPr="001B62B6" w:rsidRDefault="00F44818" w:rsidP="00F44818">
      <w:pP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r w:rsidRPr="001B62B6">
        <w:rPr>
          <w:rFonts w:ascii="Tahoma" w:hAnsi="Tahoma" w:cs="Tahoma"/>
          <w:b/>
          <w:bCs/>
        </w:rPr>
        <w:t xml:space="preserve">CARLOS ARIEL TRUKE OSPINA </w:t>
      </w:r>
    </w:p>
    <w:p w:rsidR="00F44818" w:rsidRPr="001B62B6" w:rsidRDefault="00F44818" w:rsidP="00F44818">
      <w:pPr>
        <w:jc w:val="center"/>
        <w:rPr>
          <w:rFonts w:ascii="Tahoma" w:hAnsi="Tahoma" w:cs="Tahoma"/>
        </w:rPr>
      </w:pPr>
      <w:r w:rsidRPr="001B62B6">
        <w:rPr>
          <w:rFonts w:ascii="Tahoma" w:hAnsi="Tahoma" w:cs="Tahoma"/>
        </w:rPr>
        <w:t>Subdirector de Regulación y Control Ambiental</w:t>
      </w:r>
    </w:p>
    <w:p w:rsidR="00F44818" w:rsidRPr="001B62B6" w:rsidRDefault="00F44818" w:rsidP="00F44818">
      <w:pPr>
        <w:pStyle w:val="Encabezado"/>
        <w:rPr>
          <w:rFonts w:ascii="Tahoma" w:hAnsi="Tahoma" w:cs="Tahoma"/>
          <w:b/>
          <w:i/>
          <w:sz w:val="24"/>
          <w:szCs w:val="24"/>
          <w:lang w:val="es-CO"/>
        </w:rPr>
      </w:pPr>
    </w:p>
    <w:p w:rsidR="00F44818" w:rsidRPr="001B62B6" w:rsidRDefault="00F44818" w:rsidP="00F44818">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567</w:t>
      </w:r>
    </w:p>
    <w:p w:rsidR="00F44818" w:rsidRPr="001B62B6" w:rsidRDefault="00F44818" w:rsidP="00F44818">
      <w:pPr>
        <w:tabs>
          <w:tab w:val="center" w:pos="4419"/>
          <w:tab w:val="right" w:pos="8838"/>
        </w:tabs>
        <w:rPr>
          <w:rFonts w:ascii="Tahoma" w:hAnsi="Tahoma" w:cs="Tahoma"/>
          <w:b/>
        </w:rPr>
      </w:pPr>
      <w:r w:rsidRPr="001B62B6">
        <w:rPr>
          <w:rFonts w:ascii="Tahoma" w:hAnsi="Tahoma" w:cs="Tahoma"/>
          <w:b/>
        </w:rPr>
        <w:t>DEL 15 DE ABRIL DE 2020</w:t>
      </w:r>
    </w:p>
    <w:p w:rsidR="00F44818" w:rsidRPr="001B62B6" w:rsidRDefault="00F44818" w:rsidP="00F44818">
      <w:pPr>
        <w:tabs>
          <w:tab w:val="center" w:pos="4419"/>
          <w:tab w:val="right" w:pos="8838"/>
        </w:tabs>
        <w:jc w:val="center"/>
        <w:rPr>
          <w:rFonts w:ascii="Tahoma" w:hAnsi="Tahoma" w:cs="Tahoma"/>
          <w:b/>
        </w:rPr>
      </w:pPr>
    </w:p>
    <w:p w:rsidR="00F44818" w:rsidRPr="001B62B6" w:rsidRDefault="00F44818" w:rsidP="00F44818">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1272 DEL 30 DE MAYO DE 2019 Y 2389 DEL 11 DE OCTUBRE DE 2019 Y SE ADOPTAN OTRAS DISPOSICIONES</w:t>
      </w:r>
      <w:r w:rsidRPr="001B62B6">
        <w:rPr>
          <w:rFonts w:ascii="Tahoma" w:hAnsi="Tahoma" w:cs="Tahoma"/>
          <w:b/>
          <w:i/>
          <w:sz w:val="24"/>
          <w:szCs w:val="24"/>
          <w:lang w:val="es-CO"/>
        </w:rPr>
        <w:t>”</w:t>
      </w:r>
    </w:p>
    <w:p w:rsidR="00F44818" w:rsidRPr="001B62B6" w:rsidRDefault="00F44818" w:rsidP="00F44818">
      <w:pPr>
        <w:pStyle w:val="Encabezado"/>
        <w:rPr>
          <w:rFonts w:ascii="Tahoma" w:hAnsi="Tahoma" w:cs="Tahoma"/>
          <w:b/>
          <w:i/>
          <w:sz w:val="24"/>
          <w:szCs w:val="24"/>
          <w:lang w:val="es-CO"/>
        </w:rPr>
      </w:pPr>
    </w:p>
    <w:p w:rsidR="00F44818" w:rsidRPr="001B62B6" w:rsidRDefault="00F44818" w:rsidP="00F44818">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F44818" w:rsidRPr="001B62B6" w:rsidRDefault="00F44818" w:rsidP="00F44818">
      <w:pPr>
        <w:autoSpaceDE w:val="0"/>
        <w:autoSpaceDN w:val="0"/>
        <w:adjustRightInd w:val="0"/>
        <w:jc w:val="both"/>
        <w:rPr>
          <w:rFonts w:ascii="Tahoma" w:eastAsia="Times New Roman" w:hAnsi="Tahoma" w:cs="Tahoma"/>
          <w:b/>
          <w:bCs/>
        </w:rPr>
      </w:pPr>
    </w:p>
    <w:p w:rsidR="00F44818" w:rsidRPr="001B62B6" w:rsidRDefault="00F44818" w:rsidP="00F44818">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1272 del 30 de mayo de 2019 y la Resolución 2389 del 11 de octubre de 2019 de conformidad con lo manifestado en la parte considerativa del presente proveído. Por lo tanto, se deja sin efecto alguno tales actuaciones administrativas. </w:t>
      </w:r>
    </w:p>
    <w:p w:rsidR="00F44818" w:rsidRPr="001B62B6" w:rsidRDefault="00F44818" w:rsidP="00F44818">
      <w:pPr>
        <w:jc w:val="both"/>
        <w:rPr>
          <w:rFonts w:ascii="Tahoma" w:eastAsia="Times New Roman" w:hAnsi="Tahoma" w:cs="Tahoma"/>
        </w:rPr>
      </w:pPr>
    </w:p>
    <w:p w:rsidR="00F44818" w:rsidRPr="001B62B6" w:rsidRDefault="00F44818" w:rsidP="00F44818">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 xml:space="preserve">OTORGAR PERMISO DE VERTIMIENTO </w:t>
      </w:r>
      <w:r w:rsidRPr="001B62B6">
        <w:rPr>
          <w:rFonts w:ascii="Tahoma" w:hAnsi="Tahoma" w:cs="Tahoma"/>
          <w:b/>
          <w:u w:val="single"/>
        </w:rPr>
        <w:lastRenderedPageBreak/>
        <w:t>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45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280-214467.</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F44818" w:rsidRPr="001B62B6" w:rsidTr="00F44818">
        <w:tc>
          <w:tcPr>
            <w:tcW w:w="8828" w:type="dxa"/>
            <w:gridSpan w:val="2"/>
            <w:vAlign w:val="center"/>
          </w:tcPr>
          <w:p w:rsidR="00F44818" w:rsidRPr="001B62B6" w:rsidRDefault="00F44818" w:rsidP="00F44818">
            <w:pPr>
              <w:jc w:val="center"/>
              <w:rPr>
                <w:rFonts w:ascii="Tahoma" w:hAnsi="Tahoma" w:cs="Tahoma"/>
                <w:b/>
              </w:rPr>
            </w:pPr>
            <w:r w:rsidRPr="001B62B6">
              <w:rPr>
                <w:rFonts w:ascii="Tahoma" w:hAnsi="Tahoma" w:cs="Tahoma"/>
                <w:b/>
              </w:rPr>
              <w:t>INFORMACIÓN GENERAL DEL VERTIMIENTO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Nombre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bCs/>
              </w:rPr>
              <w:t xml:space="preserve">Lote No. 45 Condominio Campestre Hacienda Horizonte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Localización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F44818" w:rsidRPr="001B62B6" w:rsidTr="00F44818">
        <w:tc>
          <w:tcPr>
            <w:tcW w:w="4531"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rPr>
            </w:pPr>
            <w:r w:rsidRPr="001B62B6">
              <w:rPr>
                <w:rFonts w:ascii="Tahoma" w:hAnsi="Tahoma" w:cs="Tahoma"/>
              </w:rPr>
              <w:lastRenderedPageBreak/>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38’ 24” N Long: -75° 36’ 13” W</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Código catastral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0002 0008 0215 000 Tomado del CUS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Matricula Inmobiliaria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280 – 214467</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 xml:space="preserve">Nombre del sistema receptor </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Suelo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Fuente de abastecimiento de agua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Empresas Sanitarias del Quindío -ESAQUIN- S.A. (E.S.P.)</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Cuenca Hidrográfica a la que pertenece</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Rio La Vieja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vertimiento (Doméstico / No Domestico)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Doméstico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Doméstico (vivienda)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Caudal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0,027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Frecuencia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30 días/mes.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Tiempo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16 horas/día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flujo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Intermitente</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Área de disposición final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12,30 m2</w:t>
            </w:r>
          </w:p>
        </w:tc>
      </w:tr>
    </w:tbl>
    <w:p w:rsidR="00F44818" w:rsidRPr="001B62B6" w:rsidRDefault="00F44818" w:rsidP="00F44818">
      <w:pPr>
        <w:jc w:val="both"/>
        <w:rPr>
          <w:rFonts w:ascii="Tahoma" w:hAnsi="Tahoma" w:cs="Tahoma"/>
          <w:b/>
          <w:bCs/>
        </w:rPr>
      </w:pPr>
    </w:p>
    <w:p w:rsidR="00F44818" w:rsidRPr="001B62B6" w:rsidRDefault="00F44818" w:rsidP="00F44818">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w:t>
      </w:r>
      <w:r w:rsidRPr="001B62B6">
        <w:rPr>
          <w:rFonts w:ascii="Tahoma" w:hAnsi="Tahoma" w:cs="Tahoma"/>
          <w:bCs/>
        </w:rPr>
        <w:lastRenderedPageBreak/>
        <w:t>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F44818" w:rsidRPr="001B62B6" w:rsidRDefault="00F44818" w:rsidP="00F44818">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w:t>
      </w:r>
      <w:r w:rsidRPr="001B62B6">
        <w:rPr>
          <w:rFonts w:ascii="Tahoma" w:eastAsia="Times New Roman" w:hAnsi="Tahoma" w:cs="Tahoma"/>
          <w:lang w:val="es-ES"/>
        </w:rPr>
        <w:lastRenderedPageBreak/>
        <w:t xml:space="preserve">45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280-214467., </w:t>
      </w:r>
      <w:r w:rsidRPr="001B62B6">
        <w:rPr>
          <w:rFonts w:ascii="Tahoma" w:hAnsi="Tahoma" w:cs="Tahoma"/>
          <w:bCs/>
        </w:rPr>
        <w:t>el cual es efectivo para tratar las aguas residuales con una contribución máxima para 10 contribuyentes.</w:t>
      </w:r>
    </w:p>
    <w:p w:rsidR="00F44818" w:rsidRPr="001B62B6" w:rsidRDefault="00F44818" w:rsidP="00F44818">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w:t>
      </w:r>
      <w:r w:rsidRPr="001B62B6">
        <w:rPr>
          <w:rFonts w:ascii="Tahoma" w:hAnsi="Tahoma" w:cs="Tahoma"/>
          <w:u w:val="single"/>
        </w:rPr>
        <w:lastRenderedPageBreak/>
        <w:t xml:space="preserve">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44818" w:rsidRPr="001B62B6" w:rsidRDefault="00F44818" w:rsidP="00F44818">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44818" w:rsidRPr="001B62B6" w:rsidRDefault="00F44818" w:rsidP="00F44818">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F44818" w:rsidRPr="001B62B6" w:rsidRDefault="00F44818" w:rsidP="00F44818">
      <w:pPr>
        <w:numPr>
          <w:ilvl w:val="0"/>
          <w:numId w:val="1"/>
        </w:numPr>
        <w:jc w:val="both"/>
        <w:rPr>
          <w:rFonts w:ascii="Tahoma" w:hAnsi="Tahoma" w:cs="Tahoma"/>
        </w:rPr>
      </w:pPr>
      <w:r w:rsidRPr="001B62B6">
        <w:rPr>
          <w:rFonts w:ascii="Tahoma" w:hAnsi="Tahoma" w:cs="Tahoma"/>
        </w:rPr>
        <w:lastRenderedPageBreak/>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w:t>
      </w:r>
      <w:r w:rsidRPr="001B62B6">
        <w:rPr>
          <w:rFonts w:ascii="Tahoma" w:hAnsi="Tahoma" w:cs="Tahoma"/>
        </w:rPr>
        <w:lastRenderedPageBreak/>
        <w:t xml:space="preserve">pueden presentarse eventos de remociones en masa que conllevan problemas de funcionamiento, colapso del sistema y los respectivos riesgos ambientales. </w:t>
      </w:r>
    </w:p>
    <w:p w:rsidR="00F44818" w:rsidRPr="001B62B6" w:rsidRDefault="00F44818" w:rsidP="00F44818">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 xml:space="preserve">En cualquier caso, el vertimiento de las aguas residuales no se debe realizar </w:t>
      </w:r>
      <w:r w:rsidRPr="001B62B6">
        <w:rPr>
          <w:rFonts w:ascii="Tahoma" w:hAnsi="Tahoma" w:cs="Tahoma"/>
          <w:lang w:val="es-MX"/>
        </w:rPr>
        <w:lastRenderedPageBreak/>
        <w:t>sin el tratamiento de las mismas antes de la disposición final.</w:t>
      </w:r>
    </w:p>
    <w:p w:rsidR="00F44818" w:rsidRPr="001B62B6" w:rsidRDefault="00F44818" w:rsidP="00F44818">
      <w:pPr>
        <w:pStyle w:val="Prrafodelista"/>
        <w:rPr>
          <w:rFonts w:ascii="Tahoma" w:hAnsi="Tahoma" w:cs="Tahoma"/>
          <w:lang w:val="es-MX"/>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F44818" w:rsidRPr="001B62B6" w:rsidRDefault="00F44818" w:rsidP="00F44818">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44818" w:rsidRPr="001B62B6" w:rsidRDefault="00F44818" w:rsidP="00F44818">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44818" w:rsidRPr="001B62B6" w:rsidRDefault="00F44818" w:rsidP="00F44818">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lastRenderedPageBreak/>
        <w:t>Manual de operación del sistema de disposición de aguas residuales tratadas al suelo, incluyendo mecanismo de descarga y sus elementos estructurantes que permiten el vertimiento al suelo.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44818" w:rsidRPr="001B62B6" w:rsidRDefault="00F44818" w:rsidP="00F44818">
      <w:pPr>
        <w:pStyle w:val="Prrafodelista"/>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w:t>
      </w:r>
      <w:r w:rsidRPr="001B62B6">
        <w:rPr>
          <w:rFonts w:ascii="Tahoma" w:hAnsi="Tahoma" w:cs="Tahoma"/>
        </w:rPr>
        <w:lastRenderedPageBreak/>
        <w:t>afectación sobre la salud pública.</w:t>
      </w:r>
    </w:p>
    <w:p w:rsidR="00F44818" w:rsidRPr="001B62B6" w:rsidRDefault="00F44818" w:rsidP="00F44818">
      <w:pPr>
        <w:jc w:val="both"/>
        <w:rPr>
          <w:rFonts w:ascii="Tahoma" w:hAnsi="Tahoma" w:cs="Tahoma"/>
          <w:b/>
        </w:rPr>
      </w:pPr>
    </w:p>
    <w:p w:rsidR="00F44818" w:rsidRPr="001B62B6" w:rsidRDefault="00F44818" w:rsidP="00F44818">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F44818" w:rsidRPr="001B62B6" w:rsidRDefault="00F44818" w:rsidP="00F44818">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F44818" w:rsidRPr="001B62B6" w:rsidRDefault="00F44818" w:rsidP="00F44818">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44818" w:rsidRPr="001B62B6" w:rsidRDefault="00F44818" w:rsidP="00F44818">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w:t>
      </w:r>
      <w:r w:rsidRPr="001B62B6">
        <w:rPr>
          <w:rFonts w:ascii="Tahoma" w:hAnsi="Tahoma" w:cs="Tahoma"/>
          <w:bCs/>
        </w:rPr>
        <w:lastRenderedPageBreak/>
        <w:t>Ambiental de la C.R.Q., para su conocimiento e inclusión en el programa de Control y Seguimiento.</w:t>
      </w:r>
    </w:p>
    <w:p w:rsidR="00F44818" w:rsidRPr="001B62B6" w:rsidRDefault="00F44818" w:rsidP="00F44818">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44818" w:rsidRPr="001B62B6" w:rsidRDefault="00F44818" w:rsidP="00F44818">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F44818" w:rsidRPr="001B62B6" w:rsidRDefault="00F44818" w:rsidP="00F44818">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44818" w:rsidRPr="001B62B6" w:rsidRDefault="00F44818" w:rsidP="00F44818">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w:t>
      </w:r>
      <w:r w:rsidRPr="001B62B6">
        <w:rPr>
          <w:rFonts w:ascii="Tahoma" w:hAnsi="Tahoma" w:cs="Tahoma"/>
        </w:rPr>
        <w:lastRenderedPageBreak/>
        <w:t>en la cual se encuentra localizado el vertimiento.</w:t>
      </w:r>
    </w:p>
    <w:p w:rsidR="00F44818" w:rsidRPr="001B62B6" w:rsidRDefault="00F44818" w:rsidP="00F44818">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45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F44818" w:rsidRPr="001B62B6" w:rsidRDefault="00F44818" w:rsidP="00F44818">
      <w:pPr>
        <w:autoSpaceDE w:val="0"/>
        <w:autoSpaceDN w:val="0"/>
        <w:adjustRightInd w:val="0"/>
        <w:jc w:val="both"/>
        <w:rPr>
          <w:rFonts w:ascii="Tahoma" w:hAnsi="Tahoma" w:cs="Tahoma"/>
        </w:rPr>
      </w:pPr>
    </w:p>
    <w:p w:rsidR="00F44818" w:rsidRPr="001B62B6" w:rsidRDefault="00F44818" w:rsidP="00F44818">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F44818" w:rsidRPr="001B62B6" w:rsidRDefault="00F44818" w:rsidP="00F44818">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w:t>
      </w:r>
      <w:r w:rsidRPr="001B62B6">
        <w:rPr>
          <w:rFonts w:ascii="Tahoma" w:hAnsi="Tahoma" w:cs="Tahoma"/>
        </w:rPr>
        <w:lastRenderedPageBreak/>
        <w:t>con el artículo 87 del Código de Procedimiento Administrativo y de lo Contencioso Administrativo, (Ley 1437 de 2011).</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F44818" w:rsidRPr="001B62B6" w:rsidRDefault="00F44818" w:rsidP="00F44818">
      <w:pPr>
        <w:tabs>
          <w:tab w:val="left" w:pos="720"/>
        </w:tabs>
        <w:jc w:val="both"/>
        <w:rPr>
          <w:rFonts w:ascii="Tahoma" w:hAnsi="Tahoma" w:cs="Tahoma"/>
        </w:rPr>
      </w:pPr>
    </w:p>
    <w:p w:rsidR="00F44818" w:rsidRPr="001B62B6" w:rsidRDefault="00F44818" w:rsidP="00F44818">
      <w:pPr>
        <w:tabs>
          <w:tab w:val="left" w:pos="720"/>
        </w:tabs>
        <w:jc w:val="both"/>
        <w:rPr>
          <w:rFonts w:ascii="Tahoma" w:hAnsi="Tahoma" w:cs="Tahoma"/>
        </w:rPr>
      </w:pPr>
    </w:p>
    <w:p w:rsidR="00F44818" w:rsidRPr="001B62B6" w:rsidRDefault="00F44818" w:rsidP="00F44818">
      <w:pPr>
        <w:tabs>
          <w:tab w:val="left" w:pos="720"/>
        </w:tabs>
        <w:jc w:val="both"/>
        <w:rPr>
          <w:rFonts w:ascii="Tahoma" w:hAnsi="Tahoma" w:cs="Tahoma"/>
        </w:rPr>
      </w:pPr>
    </w:p>
    <w:p w:rsidR="00F44818" w:rsidRPr="001B62B6" w:rsidRDefault="00F44818" w:rsidP="00F44818">
      <w:pPr>
        <w:tabs>
          <w:tab w:val="left" w:pos="720"/>
        </w:tabs>
        <w:jc w:val="both"/>
        <w:rPr>
          <w:rFonts w:ascii="Tahoma" w:hAnsi="Tahoma" w:cs="Tahoma"/>
        </w:rPr>
      </w:pPr>
    </w:p>
    <w:p w:rsidR="00F44818" w:rsidRPr="001B62B6" w:rsidRDefault="00F44818" w:rsidP="00F44818">
      <w:pPr>
        <w:tabs>
          <w:tab w:val="left" w:pos="720"/>
        </w:tabs>
        <w:jc w:val="both"/>
        <w:rPr>
          <w:rFonts w:ascii="Tahoma" w:hAnsi="Tahoma" w:cs="Tahoma"/>
        </w:rPr>
      </w:pPr>
    </w:p>
    <w:p w:rsidR="00F44818" w:rsidRPr="001B62B6" w:rsidRDefault="00F44818" w:rsidP="00F44818">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F44818" w:rsidRPr="001B62B6" w:rsidRDefault="00F44818" w:rsidP="00F44818">
      <w:pPr>
        <w:tabs>
          <w:tab w:val="left" w:pos="720"/>
        </w:tabs>
        <w:jc w:val="both"/>
        <w:rPr>
          <w:rFonts w:ascii="Tahoma" w:eastAsia="Times New Roman" w:hAnsi="Tahoma" w:cs="Tahoma"/>
          <w:lang w:eastAsia="es-CO"/>
        </w:rPr>
      </w:pPr>
    </w:p>
    <w:p w:rsidR="00F44818" w:rsidRPr="001B62B6" w:rsidRDefault="00F44818" w:rsidP="00F44818">
      <w:pPr>
        <w:jc w:val="center"/>
        <w:rPr>
          <w:rFonts w:ascii="Tahoma" w:hAnsi="Tahoma" w:cs="Tahoma"/>
          <w:b/>
          <w:bCs/>
        </w:rPr>
      </w:pPr>
      <w:r w:rsidRPr="001B62B6">
        <w:rPr>
          <w:rFonts w:ascii="Tahoma" w:hAnsi="Tahoma" w:cs="Tahoma"/>
          <w:b/>
          <w:bCs/>
        </w:rPr>
        <w:t>NOTIFIQUESE, PUBLIQUESE Y CUMPLASE</w:t>
      </w:r>
    </w:p>
    <w:p w:rsidR="00F44818" w:rsidRPr="001B62B6" w:rsidRDefault="00F44818" w:rsidP="00F44818">
      <w:pP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r w:rsidRPr="001B62B6">
        <w:rPr>
          <w:rFonts w:ascii="Tahoma" w:hAnsi="Tahoma" w:cs="Tahoma"/>
          <w:b/>
          <w:bCs/>
        </w:rPr>
        <w:t xml:space="preserve">CARLOS ARIEL TRUKE OSPINA </w:t>
      </w:r>
    </w:p>
    <w:p w:rsidR="00F44818" w:rsidRPr="001B62B6" w:rsidRDefault="00F44818" w:rsidP="00F44818">
      <w:pPr>
        <w:jc w:val="center"/>
        <w:rPr>
          <w:rFonts w:ascii="Tahoma" w:hAnsi="Tahoma" w:cs="Tahoma"/>
        </w:rPr>
      </w:pPr>
      <w:r w:rsidRPr="001B62B6">
        <w:rPr>
          <w:rFonts w:ascii="Tahoma" w:hAnsi="Tahoma" w:cs="Tahoma"/>
        </w:rPr>
        <w:t>Subdirector de Regulación y Control Ambiental</w:t>
      </w:r>
    </w:p>
    <w:p w:rsidR="00F44818" w:rsidRPr="001B62B6" w:rsidRDefault="00F44818" w:rsidP="00F44818">
      <w:pPr>
        <w:jc w:val="center"/>
        <w:rPr>
          <w:rFonts w:ascii="Tahoma" w:hAnsi="Tahoma" w:cs="Tahoma"/>
        </w:rPr>
      </w:pPr>
    </w:p>
    <w:p w:rsidR="00F44818" w:rsidRPr="001B62B6" w:rsidRDefault="00F44818" w:rsidP="00F44818">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555</w:t>
      </w:r>
    </w:p>
    <w:p w:rsidR="00F44818" w:rsidRPr="001B62B6" w:rsidRDefault="00F44818" w:rsidP="00F44818">
      <w:pPr>
        <w:tabs>
          <w:tab w:val="center" w:pos="4419"/>
          <w:tab w:val="right" w:pos="8838"/>
        </w:tabs>
        <w:rPr>
          <w:rFonts w:ascii="Tahoma" w:hAnsi="Tahoma" w:cs="Tahoma"/>
          <w:b/>
        </w:rPr>
      </w:pPr>
      <w:r w:rsidRPr="001B62B6">
        <w:rPr>
          <w:rFonts w:ascii="Tahoma" w:hAnsi="Tahoma" w:cs="Tahoma"/>
          <w:b/>
        </w:rPr>
        <w:t>DEL 15 DE ABRIL DE 2020</w:t>
      </w:r>
    </w:p>
    <w:p w:rsidR="00F44818" w:rsidRPr="001B62B6" w:rsidRDefault="00F44818" w:rsidP="00F44818">
      <w:pPr>
        <w:tabs>
          <w:tab w:val="center" w:pos="4419"/>
          <w:tab w:val="right" w:pos="8838"/>
        </w:tabs>
        <w:jc w:val="center"/>
        <w:rPr>
          <w:rFonts w:ascii="Tahoma" w:hAnsi="Tahoma" w:cs="Tahoma"/>
          <w:b/>
        </w:rPr>
      </w:pPr>
    </w:p>
    <w:p w:rsidR="00F44818" w:rsidRPr="001B62B6" w:rsidRDefault="00F44818" w:rsidP="00F44818">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1224 DEL 29 DE MAYO DE 2019 Y 2376 DEL 11 DE OCTUBRE DE 2019 Y SE ADOPTAN OTRAS DISPOSICIONES</w:t>
      </w:r>
      <w:r w:rsidRPr="001B62B6">
        <w:rPr>
          <w:rFonts w:ascii="Tahoma" w:hAnsi="Tahoma" w:cs="Tahoma"/>
          <w:b/>
          <w:i/>
          <w:sz w:val="24"/>
          <w:szCs w:val="24"/>
          <w:lang w:val="es-CO"/>
        </w:rPr>
        <w:t>”</w:t>
      </w:r>
    </w:p>
    <w:p w:rsidR="00F44818" w:rsidRPr="001B62B6" w:rsidRDefault="00F44818" w:rsidP="00F44818">
      <w:pPr>
        <w:pStyle w:val="Encabezado"/>
        <w:rPr>
          <w:rFonts w:ascii="Tahoma" w:hAnsi="Tahoma" w:cs="Tahoma"/>
          <w:b/>
          <w:i/>
          <w:sz w:val="24"/>
          <w:szCs w:val="24"/>
          <w:lang w:val="es-CO"/>
        </w:rPr>
      </w:pPr>
    </w:p>
    <w:p w:rsidR="00F44818" w:rsidRPr="001B62B6" w:rsidRDefault="00F44818" w:rsidP="00F44818">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F44818" w:rsidRPr="001B62B6" w:rsidRDefault="00F44818" w:rsidP="00F44818">
      <w:pPr>
        <w:autoSpaceDE w:val="0"/>
        <w:autoSpaceDN w:val="0"/>
        <w:adjustRightInd w:val="0"/>
        <w:jc w:val="both"/>
        <w:rPr>
          <w:rFonts w:ascii="Tahoma" w:eastAsia="Times New Roman" w:hAnsi="Tahoma" w:cs="Tahoma"/>
          <w:b/>
          <w:bCs/>
        </w:rPr>
      </w:pPr>
    </w:p>
    <w:p w:rsidR="00F44818" w:rsidRPr="001B62B6" w:rsidRDefault="00F44818" w:rsidP="00F44818">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1224 del 29 de mayo de 2019 y la Resolución 2376 del 11 de octubre de 2019 de conformidad con lo manifestado en la parte considerativa del presente proveído. Por lo tanto, se deja sin efecto alguno tales actuaciones administrativas. </w:t>
      </w:r>
    </w:p>
    <w:p w:rsidR="00F44818" w:rsidRPr="001B62B6" w:rsidRDefault="00F44818" w:rsidP="00F44818">
      <w:pPr>
        <w:jc w:val="both"/>
        <w:rPr>
          <w:rFonts w:ascii="Tahoma" w:eastAsia="Times New Roman" w:hAnsi="Tahoma" w:cs="Tahoma"/>
        </w:rPr>
      </w:pPr>
    </w:p>
    <w:p w:rsidR="00F44818" w:rsidRPr="001B62B6" w:rsidRDefault="00F44818" w:rsidP="00F44818">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45 CONDOMINIO CAMPESTRE HACIENDA HORIZONTES, KILOMETRO 3 VIA ARMENIA-CIRCASIA COSTADO IZQUIERDO ubicado en la Vereda LA FLORIDA, del Municipio de CIRCASIA (Q),</w:t>
      </w:r>
      <w:r w:rsidRPr="001B62B6">
        <w:rPr>
          <w:rFonts w:ascii="Tahoma" w:hAnsi="Tahoma" w:cs="Tahoma"/>
        </w:rPr>
        <w:t xml:space="preserve"> </w:t>
      </w:r>
      <w:r w:rsidRPr="001B62B6">
        <w:rPr>
          <w:rFonts w:ascii="Tahoma" w:hAnsi="Tahoma" w:cs="Tahoma"/>
        </w:rPr>
        <w:lastRenderedPageBreak/>
        <w:t xml:space="preserve">identificado con matrícula inmobiliaria </w:t>
      </w:r>
      <w:r w:rsidRPr="001B62B6">
        <w:rPr>
          <w:rFonts w:ascii="Tahoma" w:hAnsi="Tahoma" w:cs="Tahoma"/>
          <w:b/>
        </w:rPr>
        <w:t>No. 280-214468.</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F44818" w:rsidRPr="001B62B6" w:rsidTr="00F44818">
        <w:tc>
          <w:tcPr>
            <w:tcW w:w="8828" w:type="dxa"/>
            <w:gridSpan w:val="2"/>
            <w:vAlign w:val="center"/>
          </w:tcPr>
          <w:p w:rsidR="00F44818" w:rsidRPr="001B62B6" w:rsidRDefault="00F44818" w:rsidP="00F44818">
            <w:pPr>
              <w:jc w:val="center"/>
              <w:rPr>
                <w:rFonts w:ascii="Tahoma" w:hAnsi="Tahoma" w:cs="Tahoma"/>
                <w:b/>
              </w:rPr>
            </w:pPr>
            <w:r w:rsidRPr="001B62B6">
              <w:rPr>
                <w:rFonts w:ascii="Tahoma" w:hAnsi="Tahoma" w:cs="Tahoma"/>
                <w:b/>
              </w:rPr>
              <w:t>INFORMACIÓN GENERAL DEL VERTIMIENTO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Nombre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bCs/>
              </w:rPr>
              <w:t xml:space="preserve">Lote No. 46 Condominio Campestre Hacienda Horizonte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Localización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F44818" w:rsidRPr="001B62B6" w:rsidTr="00F44818">
        <w:tc>
          <w:tcPr>
            <w:tcW w:w="4531"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38’ 24” N Long: -75° 36’ 13” W</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Código catastral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0002 0008 0215 000 Tomado del CUS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Matricula Inmobiliaria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280 – 214468</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 xml:space="preserve">Nombre del sistema receptor </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Suelo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Fuente de abastecimiento de agua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Empresas Sanitarias del Quindío -ESAQUIN- S.A. (E.S.P.)</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Cuenca Hidrográfica a la que pertenece</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Rio La Vieja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vertimiento (Doméstico / No Domestico)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Doméstico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Doméstico (vivienda)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lastRenderedPageBreak/>
              <w:t>Caudal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0,027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Frecuencia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30 días/mes.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Tiempo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16 horas/día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flujo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Intermitente</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Área de disposición final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12,30 m2</w:t>
            </w:r>
          </w:p>
        </w:tc>
      </w:tr>
    </w:tbl>
    <w:p w:rsidR="00F44818" w:rsidRPr="001B62B6" w:rsidRDefault="00F44818" w:rsidP="00F44818">
      <w:pPr>
        <w:jc w:val="both"/>
        <w:rPr>
          <w:rFonts w:ascii="Tahoma" w:hAnsi="Tahoma" w:cs="Tahoma"/>
          <w:b/>
          <w:bCs/>
        </w:rPr>
      </w:pPr>
    </w:p>
    <w:p w:rsidR="00F44818" w:rsidRPr="001B62B6" w:rsidRDefault="00F44818" w:rsidP="00F44818">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w:t>
      </w:r>
      <w:r w:rsidRPr="001B62B6">
        <w:rPr>
          <w:rFonts w:ascii="Tahoma" w:hAnsi="Tahoma" w:cs="Tahoma"/>
          <w:bCs/>
        </w:rPr>
        <w:lastRenderedPageBreak/>
        <w:t xml:space="preserve">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F44818" w:rsidRPr="001B62B6" w:rsidRDefault="00F44818" w:rsidP="00F44818">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45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280-214468., </w:t>
      </w:r>
      <w:r w:rsidRPr="001B62B6">
        <w:rPr>
          <w:rFonts w:ascii="Tahoma" w:hAnsi="Tahoma" w:cs="Tahoma"/>
          <w:bCs/>
        </w:rPr>
        <w:t>el cual es efectivo para tratar las aguas residuales con una contribución máxima para 10 contribuyentes.</w:t>
      </w:r>
    </w:p>
    <w:p w:rsidR="00F44818" w:rsidRPr="001B62B6" w:rsidRDefault="00F44818" w:rsidP="00F44818">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w:t>
      </w:r>
      <w:r w:rsidRPr="001B62B6">
        <w:rPr>
          <w:rFonts w:ascii="Tahoma" w:hAnsi="Tahoma" w:cs="Tahoma"/>
          <w:u w:val="single"/>
        </w:rPr>
        <w:lastRenderedPageBreak/>
        <w:t xml:space="preserve">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44818" w:rsidRPr="001B62B6" w:rsidRDefault="00F44818" w:rsidP="00F44818">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44818" w:rsidRPr="001B62B6" w:rsidRDefault="00F44818" w:rsidP="00F44818">
      <w:pPr>
        <w:jc w:val="both"/>
        <w:rPr>
          <w:rFonts w:ascii="Tahoma" w:hAnsi="Tahoma" w:cs="Tahoma"/>
        </w:rPr>
      </w:pPr>
      <w:r w:rsidRPr="001B62B6">
        <w:rPr>
          <w:rFonts w:ascii="Tahoma" w:hAnsi="Tahoma" w:cs="Tahoma"/>
          <w:b/>
          <w:bCs/>
        </w:rPr>
        <w:lastRenderedPageBreak/>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F44818" w:rsidRPr="001B62B6" w:rsidRDefault="00F44818" w:rsidP="00F44818">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w:t>
      </w:r>
      <w:r w:rsidRPr="001B62B6">
        <w:rPr>
          <w:rFonts w:ascii="Tahoma" w:hAnsi="Tahoma" w:cs="Tahoma"/>
        </w:rPr>
        <w:lastRenderedPageBreak/>
        <w:t xml:space="preserve">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44818" w:rsidRPr="001B62B6" w:rsidRDefault="00F44818" w:rsidP="00F44818">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w:t>
      </w:r>
      <w:r w:rsidRPr="001B62B6">
        <w:rPr>
          <w:rFonts w:ascii="Tahoma" w:hAnsi="Tahoma" w:cs="Tahoma"/>
          <w:lang w:val="es-MX"/>
        </w:rPr>
        <w:lastRenderedPageBreak/>
        <w:t>para realizar las adecuaciones y modificación técnicas y jurídicas al permiso de vertimientos otorgado.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F44818" w:rsidRPr="001B62B6" w:rsidRDefault="00F44818" w:rsidP="00F44818">
      <w:pPr>
        <w:pStyle w:val="Prrafodelista"/>
        <w:rPr>
          <w:rFonts w:ascii="Tahoma" w:hAnsi="Tahoma" w:cs="Tahoma"/>
          <w:lang w:val="es-MX"/>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F44818" w:rsidRPr="001B62B6" w:rsidRDefault="00F44818" w:rsidP="00F44818">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F44818" w:rsidRPr="001B62B6" w:rsidRDefault="00F44818" w:rsidP="00F44818">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w:t>
      </w:r>
      <w:r w:rsidRPr="001B62B6">
        <w:rPr>
          <w:rFonts w:ascii="Tahoma" w:hAnsi="Tahoma" w:cs="Tahoma"/>
        </w:rPr>
        <w:lastRenderedPageBreak/>
        <w:t xml:space="preserve">fabricante y/o constructor, para el caso de la limpieza y los mantenimientos, estos deberán ser realizados por personal capacitado e idóneo y/o empresas debidamente autorizadas. </w:t>
      </w:r>
    </w:p>
    <w:p w:rsidR="00F44818" w:rsidRPr="001B62B6" w:rsidRDefault="00F44818" w:rsidP="00F44818">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F44818" w:rsidRPr="001B62B6" w:rsidRDefault="00F44818" w:rsidP="00F44818">
      <w:pPr>
        <w:pStyle w:val="Prrafodelista"/>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w:t>
      </w:r>
      <w:r w:rsidRPr="001B62B6">
        <w:rPr>
          <w:rFonts w:ascii="Tahoma" w:hAnsi="Tahoma" w:cs="Tahoma"/>
        </w:rPr>
        <w:lastRenderedPageBreak/>
        <w:t>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44818" w:rsidRPr="001B62B6" w:rsidRDefault="00F44818" w:rsidP="00F44818">
      <w:pPr>
        <w:jc w:val="both"/>
        <w:rPr>
          <w:rFonts w:ascii="Tahoma" w:hAnsi="Tahoma" w:cs="Tahoma"/>
          <w:b/>
        </w:rPr>
      </w:pPr>
    </w:p>
    <w:p w:rsidR="00F44818" w:rsidRPr="001B62B6" w:rsidRDefault="00F44818" w:rsidP="00F44818">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F44818" w:rsidRPr="001B62B6" w:rsidRDefault="00F44818" w:rsidP="00F44818">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F44818" w:rsidRPr="001B62B6" w:rsidRDefault="00F44818" w:rsidP="00F44818">
      <w:pPr>
        <w:jc w:val="both"/>
        <w:rPr>
          <w:rFonts w:ascii="Tahoma" w:hAnsi="Tahoma" w:cs="Tahoma"/>
        </w:rPr>
      </w:pPr>
      <w:r w:rsidRPr="001B62B6">
        <w:rPr>
          <w:rFonts w:ascii="Tahoma" w:hAnsi="Tahoma" w:cs="Tahoma"/>
          <w:b/>
        </w:rPr>
        <w:lastRenderedPageBreak/>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44818" w:rsidRPr="001B62B6" w:rsidRDefault="00F44818" w:rsidP="00F44818">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44818" w:rsidRPr="001B62B6" w:rsidRDefault="00F44818" w:rsidP="00F44818">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44818" w:rsidRPr="001B62B6" w:rsidRDefault="00F44818" w:rsidP="00F44818">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F44818" w:rsidRPr="001B62B6" w:rsidRDefault="00F44818" w:rsidP="00F44818">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F44818" w:rsidRPr="001B62B6" w:rsidRDefault="00F44818" w:rsidP="00F44818">
      <w:pPr>
        <w:jc w:val="both"/>
        <w:rPr>
          <w:rFonts w:ascii="Tahoma" w:hAnsi="Tahoma" w:cs="Tahoma"/>
        </w:rPr>
      </w:pPr>
      <w:r w:rsidRPr="001B62B6">
        <w:rPr>
          <w:rFonts w:ascii="Tahoma" w:hAnsi="Tahoma" w:cs="Tahoma"/>
          <w:b/>
        </w:rPr>
        <w:lastRenderedPageBreak/>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44818" w:rsidRPr="001B62B6" w:rsidRDefault="00F44818" w:rsidP="00F44818">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45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w:t>
      </w:r>
      <w:r w:rsidRPr="001B62B6">
        <w:rPr>
          <w:rFonts w:ascii="Tahoma" w:hAnsi="Tahoma" w:cs="Tahoma"/>
          <w:bCs/>
        </w:rPr>
        <w:lastRenderedPageBreak/>
        <w:t>Administrativo y de lo Contencioso Administrativo (NOTIFICACION POR AVISO).</w:t>
      </w:r>
    </w:p>
    <w:p w:rsidR="00F44818" w:rsidRPr="001B62B6" w:rsidRDefault="00F44818" w:rsidP="00F44818">
      <w:pPr>
        <w:autoSpaceDE w:val="0"/>
        <w:autoSpaceDN w:val="0"/>
        <w:adjustRightInd w:val="0"/>
        <w:jc w:val="both"/>
        <w:rPr>
          <w:rFonts w:ascii="Tahoma" w:hAnsi="Tahoma" w:cs="Tahoma"/>
        </w:rPr>
      </w:pPr>
    </w:p>
    <w:p w:rsidR="00F44818" w:rsidRPr="001B62B6" w:rsidRDefault="00F44818" w:rsidP="00F44818">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F44818" w:rsidRPr="001B62B6" w:rsidRDefault="00F44818" w:rsidP="00F44818">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F44818" w:rsidRPr="001B62B6" w:rsidRDefault="00F44818" w:rsidP="00F44818">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F44818" w:rsidRPr="001B62B6" w:rsidRDefault="00F44818" w:rsidP="00F44818">
      <w:pPr>
        <w:tabs>
          <w:tab w:val="left" w:pos="720"/>
        </w:tabs>
        <w:jc w:val="both"/>
        <w:rPr>
          <w:rFonts w:ascii="Tahoma" w:eastAsia="Times New Roman" w:hAnsi="Tahoma" w:cs="Tahoma"/>
          <w:lang w:eastAsia="es-CO"/>
        </w:rPr>
      </w:pPr>
    </w:p>
    <w:p w:rsidR="00F44818" w:rsidRPr="001B62B6" w:rsidRDefault="00F44818" w:rsidP="00F44818">
      <w:pPr>
        <w:jc w:val="center"/>
        <w:rPr>
          <w:rFonts w:ascii="Tahoma" w:hAnsi="Tahoma" w:cs="Tahoma"/>
          <w:b/>
          <w:bCs/>
        </w:rPr>
      </w:pPr>
      <w:r w:rsidRPr="001B62B6">
        <w:rPr>
          <w:rFonts w:ascii="Tahoma" w:hAnsi="Tahoma" w:cs="Tahoma"/>
          <w:b/>
          <w:bCs/>
        </w:rPr>
        <w:t>NOTIFIQUESE, PUBLIQUESE Y CUMPLASE</w:t>
      </w:r>
    </w:p>
    <w:p w:rsidR="00F44818" w:rsidRPr="001B62B6" w:rsidRDefault="00F44818" w:rsidP="00F44818">
      <w:pP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r w:rsidRPr="001B62B6">
        <w:rPr>
          <w:rFonts w:ascii="Tahoma" w:hAnsi="Tahoma" w:cs="Tahoma"/>
          <w:b/>
          <w:bCs/>
        </w:rPr>
        <w:t xml:space="preserve">CARLOS ARIEL TRUKE OSPINA </w:t>
      </w:r>
    </w:p>
    <w:p w:rsidR="00F44818" w:rsidRPr="001B62B6" w:rsidRDefault="00F44818" w:rsidP="00F44818">
      <w:pPr>
        <w:jc w:val="center"/>
        <w:rPr>
          <w:rFonts w:ascii="Tahoma" w:hAnsi="Tahoma" w:cs="Tahoma"/>
        </w:rPr>
      </w:pPr>
      <w:r w:rsidRPr="001B62B6">
        <w:rPr>
          <w:rFonts w:ascii="Tahoma" w:hAnsi="Tahoma" w:cs="Tahoma"/>
        </w:rPr>
        <w:t>Subdirector de Regulación y Control Ambiental</w:t>
      </w:r>
    </w:p>
    <w:p w:rsidR="00F44818" w:rsidRPr="001B62B6" w:rsidRDefault="00F44818" w:rsidP="00F44818">
      <w:pPr>
        <w:pStyle w:val="Encabezado"/>
        <w:jc w:val="both"/>
        <w:rPr>
          <w:rFonts w:ascii="Tahoma" w:hAnsi="Tahoma" w:cs="Tahoma"/>
          <w:b/>
          <w:sz w:val="24"/>
          <w:szCs w:val="24"/>
          <w:lang w:val="es-CO"/>
        </w:rPr>
      </w:pPr>
    </w:p>
    <w:p w:rsidR="00F44818" w:rsidRPr="001B62B6" w:rsidRDefault="00F44818" w:rsidP="00F44818">
      <w:pPr>
        <w:widowControl w:val="0"/>
        <w:tabs>
          <w:tab w:val="center" w:pos="4419"/>
          <w:tab w:val="right" w:pos="8838"/>
        </w:tabs>
        <w:autoSpaceDE w:val="0"/>
        <w:autoSpaceDN w:val="0"/>
        <w:ind w:left="1416"/>
        <w:rPr>
          <w:rFonts w:ascii="Tahoma" w:hAnsi="Tahoma" w:cs="Tahoma"/>
          <w:b/>
          <w:bCs/>
        </w:rPr>
      </w:pPr>
      <w:r w:rsidRPr="001B62B6">
        <w:rPr>
          <w:rFonts w:ascii="Tahoma" w:hAnsi="Tahoma" w:cs="Tahoma"/>
          <w:b/>
          <w:bCs/>
        </w:rPr>
        <w:lastRenderedPageBreak/>
        <w:t>RESOLUCIÓN N° 561</w:t>
      </w:r>
    </w:p>
    <w:p w:rsidR="00F44818" w:rsidRPr="001B62B6" w:rsidRDefault="00F44818" w:rsidP="00F44818">
      <w:pPr>
        <w:tabs>
          <w:tab w:val="center" w:pos="4419"/>
          <w:tab w:val="right" w:pos="8838"/>
        </w:tabs>
        <w:ind w:left="1416"/>
        <w:rPr>
          <w:rFonts w:ascii="Tahoma" w:hAnsi="Tahoma" w:cs="Tahoma"/>
          <w:b/>
        </w:rPr>
      </w:pPr>
      <w:r w:rsidRPr="001B62B6">
        <w:rPr>
          <w:rFonts w:ascii="Tahoma" w:hAnsi="Tahoma" w:cs="Tahoma"/>
          <w:b/>
        </w:rPr>
        <w:t>DEL 15 DE ABRIL DE 2020</w:t>
      </w:r>
    </w:p>
    <w:p w:rsidR="00F44818" w:rsidRPr="001B62B6" w:rsidRDefault="00F44818" w:rsidP="00F44818">
      <w:pPr>
        <w:tabs>
          <w:tab w:val="center" w:pos="4419"/>
          <w:tab w:val="right" w:pos="8838"/>
        </w:tabs>
        <w:jc w:val="center"/>
        <w:rPr>
          <w:rFonts w:ascii="Tahoma" w:hAnsi="Tahoma" w:cs="Tahoma"/>
          <w:b/>
        </w:rPr>
      </w:pPr>
    </w:p>
    <w:p w:rsidR="00F44818" w:rsidRPr="001B62B6" w:rsidRDefault="00F44818" w:rsidP="00F44818">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1199 DEL 23 DE MAYO DE 2019 Y 2380 DEL 11 DE OCTUBRE DE 2019 Y SE ADOPTAN OTRAS DISPOSICIONES</w:t>
      </w:r>
      <w:r w:rsidRPr="001B62B6">
        <w:rPr>
          <w:rFonts w:ascii="Tahoma" w:hAnsi="Tahoma" w:cs="Tahoma"/>
          <w:b/>
          <w:i/>
          <w:sz w:val="24"/>
          <w:szCs w:val="24"/>
          <w:lang w:val="es-CO"/>
        </w:rPr>
        <w:t>”</w:t>
      </w:r>
    </w:p>
    <w:p w:rsidR="00F44818" w:rsidRPr="001B62B6" w:rsidRDefault="00F44818" w:rsidP="00F44818">
      <w:pPr>
        <w:pStyle w:val="Encabezado"/>
        <w:jc w:val="both"/>
        <w:rPr>
          <w:rFonts w:ascii="Tahoma" w:hAnsi="Tahoma" w:cs="Tahoma"/>
          <w:b/>
          <w:sz w:val="24"/>
          <w:szCs w:val="24"/>
          <w:lang w:val="es-CO"/>
        </w:rPr>
      </w:pPr>
    </w:p>
    <w:p w:rsidR="00F44818" w:rsidRPr="001B62B6" w:rsidRDefault="00F44818" w:rsidP="00F44818">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F44818" w:rsidRPr="001B62B6" w:rsidRDefault="00F44818" w:rsidP="00F44818">
      <w:pPr>
        <w:autoSpaceDE w:val="0"/>
        <w:autoSpaceDN w:val="0"/>
        <w:adjustRightInd w:val="0"/>
        <w:jc w:val="both"/>
        <w:rPr>
          <w:rFonts w:ascii="Tahoma" w:eastAsia="Times New Roman" w:hAnsi="Tahoma" w:cs="Tahoma"/>
          <w:b/>
          <w:bCs/>
        </w:rPr>
      </w:pPr>
    </w:p>
    <w:p w:rsidR="00F44818" w:rsidRPr="001B62B6" w:rsidRDefault="00F44818" w:rsidP="00F44818">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1199 del 23 de mayo de 2019 y la Resolución 2380 del 11 de octubre de 2019 de conformidad con lo manifestado en la parte considerativa del presente proveído. Por lo tanto, se deja sin efecto alguno tales actuaciones administrativas. </w:t>
      </w:r>
    </w:p>
    <w:p w:rsidR="00F44818" w:rsidRPr="001B62B6" w:rsidRDefault="00F44818" w:rsidP="00F44818">
      <w:pPr>
        <w:jc w:val="both"/>
        <w:rPr>
          <w:rFonts w:ascii="Tahoma" w:eastAsia="Times New Roman" w:hAnsi="Tahoma" w:cs="Tahoma"/>
        </w:rPr>
      </w:pPr>
    </w:p>
    <w:p w:rsidR="00F44818" w:rsidRPr="001B62B6" w:rsidRDefault="00F44818" w:rsidP="00F44818">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w:t>
      </w:r>
      <w:r w:rsidRPr="001B62B6">
        <w:rPr>
          <w:rFonts w:ascii="Tahoma" w:hAnsi="Tahoma" w:cs="Tahoma"/>
        </w:rPr>
        <w:lastRenderedPageBreak/>
        <w:t>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51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280-214473.</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F44818" w:rsidRPr="001B62B6" w:rsidTr="00F44818">
        <w:tc>
          <w:tcPr>
            <w:tcW w:w="8828" w:type="dxa"/>
            <w:gridSpan w:val="2"/>
            <w:vAlign w:val="center"/>
          </w:tcPr>
          <w:p w:rsidR="00F44818" w:rsidRPr="001B62B6" w:rsidRDefault="00F44818" w:rsidP="00F44818">
            <w:pPr>
              <w:jc w:val="center"/>
              <w:rPr>
                <w:rFonts w:ascii="Tahoma" w:hAnsi="Tahoma" w:cs="Tahoma"/>
                <w:b/>
              </w:rPr>
            </w:pPr>
            <w:r w:rsidRPr="001B62B6">
              <w:rPr>
                <w:rFonts w:ascii="Tahoma" w:hAnsi="Tahoma" w:cs="Tahoma"/>
                <w:b/>
              </w:rPr>
              <w:t>INFORMACIÓN GENERAL DEL VERTIMIENTO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Nombre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bCs/>
              </w:rPr>
              <w:t xml:space="preserve">Lote No. 51 Condominio Campestre Hacienda Horizonte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Localización del predio o proyecto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F44818" w:rsidRPr="001B62B6" w:rsidTr="00F44818">
        <w:tc>
          <w:tcPr>
            <w:tcW w:w="4531"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F44818" w:rsidRPr="001B62B6" w:rsidRDefault="00F44818" w:rsidP="00F44818">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38’ 24” N Long: -75° 36’ 13” W</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Código catastral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0002 0008 0215 000 Tomado del CUS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Matricula Inmobiliaria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280 – 214473</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 xml:space="preserve">Nombre del sistema receptor </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Suelo</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Fuente de abastecimiento de agua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Empresas Sanitarias del Quindío -ESAQUIN- S.A. (E.S.P.)</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Cuenca Hidrográfica a la que pertenece</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Rio La Vieja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lastRenderedPageBreak/>
              <w:t>Tipo de vertimiento (Doméstico / No Domestico)</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Doméstico </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Doméstico (vivienda)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Caudal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 xml:space="preserve">0,027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Frecuencia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30 días/mes.</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Tiempo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16 horas/día</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Tipo de flujo de la descarga</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Intermitente</w:t>
            </w:r>
          </w:p>
        </w:tc>
      </w:tr>
      <w:tr w:rsidR="00F44818" w:rsidRPr="001B62B6" w:rsidTr="00F44818">
        <w:tc>
          <w:tcPr>
            <w:tcW w:w="4531" w:type="dxa"/>
            <w:vAlign w:val="center"/>
          </w:tcPr>
          <w:p w:rsidR="00F44818" w:rsidRPr="001B62B6" w:rsidRDefault="00F44818" w:rsidP="00F44818">
            <w:pPr>
              <w:jc w:val="both"/>
              <w:rPr>
                <w:rFonts w:ascii="Tahoma" w:hAnsi="Tahoma" w:cs="Tahoma"/>
              </w:rPr>
            </w:pPr>
            <w:r w:rsidRPr="001B62B6">
              <w:rPr>
                <w:rFonts w:ascii="Tahoma" w:hAnsi="Tahoma" w:cs="Tahoma"/>
              </w:rPr>
              <w:t>Área de disposición final</w:t>
            </w:r>
          </w:p>
        </w:tc>
        <w:tc>
          <w:tcPr>
            <w:tcW w:w="4297" w:type="dxa"/>
            <w:vAlign w:val="center"/>
          </w:tcPr>
          <w:p w:rsidR="00F44818" w:rsidRPr="001B62B6" w:rsidRDefault="00F44818" w:rsidP="00F44818">
            <w:pPr>
              <w:jc w:val="both"/>
              <w:rPr>
                <w:rFonts w:ascii="Tahoma" w:hAnsi="Tahoma" w:cs="Tahoma"/>
              </w:rPr>
            </w:pPr>
            <w:r w:rsidRPr="001B62B6">
              <w:rPr>
                <w:rFonts w:ascii="Tahoma" w:hAnsi="Tahoma" w:cs="Tahoma"/>
              </w:rPr>
              <w:t>12,30 m2</w:t>
            </w:r>
          </w:p>
        </w:tc>
      </w:tr>
    </w:tbl>
    <w:p w:rsidR="00F44818" w:rsidRPr="001B62B6" w:rsidRDefault="00F44818" w:rsidP="00F44818">
      <w:pPr>
        <w:jc w:val="both"/>
        <w:rPr>
          <w:rFonts w:ascii="Tahoma" w:hAnsi="Tahoma" w:cs="Tahoma"/>
          <w:b/>
          <w:bCs/>
        </w:rPr>
      </w:pPr>
    </w:p>
    <w:p w:rsidR="00F44818" w:rsidRPr="001B62B6" w:rsidRDefault="00F44818" w:rsidP="00F44818">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F44818" w:rsidRPr="001B62B6" w:rsidRDefault="00F44818" w:rsidP="00F44818">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F44818" w:rsidRPr="001B62B6" w:rsidRDefault="00F44818" w:rsidP="00F44818">
      <w:pPr>
        <w:jc w:val="both"/>
        <w:rPr>
          <w:rFonts w:ascii="Tahoma" w:hAnsi="Tahoma" w:cs="Tahoma"/>
          <w:bCs/>
        </w:rPr>
      </w:pPr>
      <w:r w:rsidRPr="001B62B6">
        <w:rPr>
          <w:rFonts w:ascii="Tahoma" w:hAnsi="Tahoma" w:cs="Tahoma"/>
          <w:b/>
          <w:bCs/>
        </w:rPr>
        <w:lastRenderedPageBreak/>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F44818" w:rsidRPr="001B62B6" w:rsidRDefault="00F44818" w:rsidP="00F44818">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51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280-214473., </w:t>
      </w:r>
      <w:r w:rsidRPr="001B62B6">
        <w:rPr>
          <w:rFonts w:ascii="Tahoma" w:hAnsi="Tahoma" w:cs="Tahoma"/>
          <w:bCs/>
        </w:rPr>
        <w:t>el cual es efectivo para tratar las aguas residuales con una contribución máxima para 10 contribuyentes.</w:t>
      </w:r>
    </w:p>
    <w:p w:rsidR="00F44818" w:rsidRPr="001B62B6" w:rsidRDefault="00F44818" w:rsidP="00F44818">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w:t>
      </w:r>
      <w:r w:rsidRPr="001B62B6">
        <w:rPr>
          <w:rFonts w:ascii="Tahoma" w:hAnsi="Tahoma" w:cs="Tahoma"/>
          <w:u w:val="single"/>
        </w:rPr>
        <w:lastRenderedPageBreak/>
        <w:t xml:space="preserve">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F44818" w:rsidRPr="001B62B6" w:rsidRDefault="00F44818" w:rsidP="00F44818">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w:t>
      </w:r>
      <w:r w:rsidRPr="001B62B6">
        <w:rPr>
          <w:rFonts w:ascii="Tahoma" w:hAnsi="Tahoma" w:cs="Tahoma"/>
          <w:u w:val="single"/>
        </w:rPr>
        <w:lastRenderedPageBreak/>
        <w:t xml:space="preserve">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F44818" w:rsidRPr="001B62B6" w:rsidRDefault="00F44818" w:rsidP="00F44818">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F44818" w:rsidRPr="001B62B6" w:rsidRDefault="00F44818" w:rsidP="00F44818">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1"/>
        </w:numPr>
        <w:jc w:val="both"/>
        <w:rPr>
          <w:rFonts w:ascii="Tahoma" w:hAnsi="Tahoma" w:cs="Tahoma"/>
        </w:rPr>
      </w:pPr>
      <w:r w:rsidRPr="001B62B6">
        <w:rPr>
          <w:rFonts w:ascii="Tahoma" w:hAnsi="Tahoma" w:cs="Tahoma"/>
        </w:rPr>
        <w:t xml:space="preserve">Es indispensable tener presente que una ocupación de la vivienda superior a las personas establecidas, así sea temporal, </w:t>
      </w:r>
      <w:r w:rsidRPr="001B62B6">
        <w:rPr>
          <w:rFonts w:ascii="Tahoma" w:hAnsi="Tahoma" w:cs="Tahoma"/>
        </w:rPr>
        <w:lastRenderedPageBreak/>
        <w:t>puede implicar ineficiencias en el tratamiento del agua residual que se traducen en remociones de carga contaminante inferiores a las establecidas por la normativa ambiental vigente (Decreto 50 de 2018).</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F44818" w:rsidRPr="001B62B6" w:rsidRDefault="00F44818" w:rsidP="00F44818">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w:t>
      </w:r>
      <w:r w:rsidRPr="001B62B6">
        <w:rPr>
          <w:rFonts w:ascii="Tahoma" w:hAnsi="Tahoma" w:cs="Tahoma"/>
          <w:lang w:val="es-MX"/>
        </w:rPr>
        <w:lastRenderedPageBreak/>
        <w:t>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F44818" w:rsidRPr="001B62B6" w:rsidRDefault="00F44818" w:rsidP="00F44818">
      <w:pPr>
        <w:pStyle w:val="Prrafodelista"/>
        <w:rPr>
          <w:rFonts w:ascii="Tahoma" w:hAnsi="Tahoma" w:cs="Tahoma"/>
          <w:lang w:val="es-MX"/>
        </w:rPr>
      </w:pPr>
    </w:p>
    <w:p w:rsidR="00F44818" w:rsidRPr="001B62B6" w:rsidRDefault="00F44818" w:rsidP="00F4481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F44818" w:rsidRPr="001B62B6" w:rsidRDefault="00F44818" w:rsidP="00F44818">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w:t>
      </w:r>
      <w:r w:rsidRPr="001B62B6">
        <w:rPr>
          <w:rFonts w:ascii="Tahoma" w:hAnsi="Tahoma" w:cs="Tahoma"/>
        </w:rPr>
        <w:lastRenderedPageBreak/>
        <w:t xml:space="preserve">inspección del sistema, realizando las labores necesarias para este fin. </w:t>
      </w:r>
    </w:p>
    <w:p w:rsidR="00F44818" w:rsidRPr="001B62B6" w:rsidRDefault="00F44818" w:rsidP="00F44818">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F44818" w:rsidRPr="001B62B6" w:rsidRDefault="00F44818" w:rsidP="00F44818">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F44818" w:rsidRPr="001B62B6" w:rsidRDefault="00F44818" w:rsidP="00F44818">
      <w:pPr>
        <w:pStyle w:val="Prrafodelista"/>
        <w:jc w:val="both"/>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w:t>
      </w:r>
      <w:r w:rsidRPr="001B62B6">
        <w:rPr>
          <w:rFonts w:ascii="Tahoma" w:hAnsi="Tahoma" w:cs="Tahoma"/>
        </w:rPr>
        <w:lastRenderedPageBreak/>
        <w:t>doméstica tratada, conforme al Plan de Ordenación y Manejo de Cuenca Hidrográfica y los instrumentos de ordenamiento territorial vigentes.</w:t>
      </w:r>
    </w:p>
    <w:p w:rsidR="00F44818" w:rsidRPr="001B62B6" w:rsidRDefault="00F44818" w:rsidP="00F44818">
      <w:pPr>
        <w:pStyle w:val="Prrafodelista"/>
        <w:rPr>
          <w:rFonts w:ascii="Tahoma" w:hAnsi="Tahoma" w:cs="Tahoma"/>
        </w:rPr>
      </w:pPr>
    </w:p>
    <w:p w:rsidR="00F44818" w:rsidRPr="001B62B6" w:rsidRDefault="00F44818" w:rsidP="00F44818">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F44818" w:rsidRPr="001B62B6" w:rsidRDefault="00F44818" w:rsidP="00F44818">
      <w:pPr>
        <w:jc w:val="both"/>
        <w:rPr>
          <w:rFonts w:ascii="Tahoma" w:hAnsi="Tahoma" w:cs="Tahoma"/>
          <w:b/>
        </w:rPr>
      </w:pPr>
    </w:p>
    <w:p w:rsidR="00F44818" w:rsidRPr="001B62B6" w:rsidRDefault="00F44818" w:rsidP="00F44818">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F44818" w:rsidRPr="001B62B6" w:rsidRDefault="00F44818" w:rsidP="00F44818">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w:t>
      </w:r>
      <w:r w:rsidRPr="001B62B6">
        <w:rPr>
          <w:rFonts w:ascii="Tahoma" w:hAnsi="Tahoma" w:cs="Tahoma"/>
          <w:bCs/>
        </w:rPr>
        <w:lastRenderedPageBreak/>
        <w:t xml:space="preserve">(artículo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F44818" w:rsidRPr="001B62B6" w:rsidRDefault="00F44818" w:rsidP="00F44818">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F44818" w:rsidRPr="001B62B6" w:rsidRDefault="00F44818" w:rsidP="00F44818">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F44818" w:rsidRPr="001B62B6" w:rsidRDefault="00F44818" w:rsidP="00F44818">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F44818" w:rsidRPr="001B62B6" w:rsidRDefault="00F44818" w:rsidP="00F44818">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F44818" w:rsidRPr="001B62B6" w:rsidRDefault="00F44818" w:rsidP="00F44818">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w:t>
      </w:r>
      <w:r w:rsidRPr="001B62B6">
        <w:rPr>
          <w:rFonts w:ascii="Tahoma" w:hAnsi="Tahoma" w:cs="Tahoma"/>
        </w:rPr>
        <w:lastRenderedPageBreak/>
        <w:t>Ministerios de Ambiente y Desarrollo Sostenible y Ministerio de Vivienda, Ciudad y Territorio, a los parámetros y los límites máximos permisibles de los vertimientos a las aguas superficiales, marinas, a los sistemas de alcantarillado público y al suelo.</w:t>
      </w:r>
    </w:p>
    <w:p w:rsidR="00F44818" w:rsidRPr="001B62B6" w:rsidRDefault="00F44818" w:rsidP="00F44818">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F44818" w:rsidRPr="001B62B6" w:rsidRDefault="00F44818" w:rsidP="00F44818">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51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 xml:space="preserve">abogada MARIA ALEJANDRA SAAVEDRA CORTES identificada con cédula de ciudadanía número 1.094.931.222 expedida en Armenia </w:t>
      </w:r>
      <w:r w:rsidRPr="001B62B6">
        <w:rPr>
          <w:rFonts w:ascii="Tahoma" w:eastAsia="Times New Roman" w:hAnsi="Tahoma" w:cs="Tahoma"/>
          <w:lang w:val="es-ES"/>
        </w:rPr>
        <w:lastRenderedPageBreak/>
        <w:t>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F44818" w:rsidRPr="001B62B6" w:rsidRDefault="00F44818" w:rsidP="00F44818">
      <w:pPr>
        <w:autoSpaceDE w:val="0"/>
        <w:autoSpaceDN w:val="0"/>
        <w:adjustRightInd w:val="0"/>
        <w:jc w:val="both"/>
        <w:rPr>
          <w:rFonts w:ascii="Tahoma" w:hAnsi="Tahoma" w:cs="Tahoma"/>
        </w:rPr>
      </w:pPr>
    </w:p>
    <w:p w:rsidR="00F44818" w:rsidRPr="001B62B6" w:rsidRDefault="00F44818" w:rsidP="00F44818">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F44818" w:rsidRPr="001B62B6" w:rsidRDefault="00F44818" w:rsidP="00F44818">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F44818" w:rsidRPr="001B62B6" w:rsidRDefault="00F44818" w:rsidP="00F44818">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F44818" w:rsidRPr="001B62B6" w:rsidRDefault="00F44818" w:rsidP="00F44818">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F44818" w:rsidRPr="001B62B6" w:rsidRDefault="00F44818" w:rsidP="00F44818">
      <w:pPr>
        <w:tabs>
          <w:tab w:val="left" w:pos="720"/>
        </w:tabs>
        <w:jc w:val="both"/>
        <w:rPr>
          <w:rFonts w:ascii="Tahoma" w:eastAsia="Times New Roman" w:hAnsi="Tahoma" w:cs="Tahoma"/>
          <w:lang w:eastAsia="es-CO"/>
        </w:rPr>
      </w:pPr>
    </w:p>
    <w:p w:rsidR="00F44818" w:rsidRPr="001B62B6" w:rsidRDefault="00F44818" w:rsidP="00F44818">
      <w:pPr>
        <w:jc w:val="center"/>
        <w:rPr>
          <w:rFonts w:ascii="Tahoma" w:hAnsi="Tahoma" w:cs="Tahoma"/>
          <w:b/>
          <w:bCs/>
        </w:rPr>
      </w:pPr>
      <w:r w:rsidRPr="001B62B6">
        <w:rPr>
          <w:rFonts w:ascii="Tahoma" w:hAnsi="Tahoma" w:cs="Tahoma"/>
          <w:b/>
          <w:bCs/>
        </w:rPr>
        <w:t>NOTIFIQUESE, PUBLIQUESE Y CUMPLASE</w:t>
      </w:r>
    </w:p>
    <w:p w:rsidR="00F44818" w:rsidRPr="001B62B6" w:rsidRDefault="00F44818" w:rsidP="00F44818">
      <w:pP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p>
    <w:p w:rsidR="00F44818" w:rsidRPr="001B62B6" w:rsidRDefault="00F44818" w:rsidP="00F44818">
      <w:pPr>
        <w:jc w:val="center"/>
        <w:rPr>
          <w:rFonts w:ascii="Tahoma" w:hAnsi="Tahoma" w:cs="Tahoma"/>
          <w:b/>
          <w:bCs/>
        </w:rPr>
      </w:pPr>
      <w:r w:rsidRPr="001B62B6">
        <w:rPr>
          <w:rFonts w:ascii="Tahoma" w:hAnsi="Tahoma" w:cs="Tahoma"/>
          <w:b/>
          <w:bCs/>
        </w:rPr>
        <w:t xml:space="preserve">CARLOS ARIEL TRUKE OSPINA </w:t>
      </w:r>
    </w:p>
    <w:p w:rsidR="00F44818" w:rsidRPr="001B62B6" w:rsidRDefault="00F44818" w:rsidP="00F44818">
      <w:pPr>
        <w:jc w:val="center"/>
        <w:rPr>
          <w:rFonts w:ascii="Tahoma" w:hAnsi="Tahoma" w:cs="Tahoma"/>
        </w:rPr>
      </w:pPr>
      <w:r w:rsidRPr="001B62B6">
        <w:rPr>
          <w:rFonts w:ascii="Tahoma" w:hAnsi="Tahoma" w:cs="Tahoma"/>
        </w:rPr>
        <w:t>Subdirector de Regulación y Control Ambiental</w:t>
      </w:r>
    </w:p>
    <w:p w:rsidR="00F44818" w:rsidRPr="001B62B6" w:rsidRDefault="00F44818" w:rsidP="00F44818">
      <w:pPr>
        <w:pStyle w:val="Encabezado"/>
        <w:jc w:val="both"/>
        <w:rPr>
          <w:rFonts w:ascii="Tahoma" w:hAnsi="Tahoma" w:cs="Tahoma"/>
          <w:b/>
          <w:sz w:val="24"/>
          <w:szCs w:val="24"/>
          <w:lang w:val="es-CO"/>
        </w:rPr>
      </w:pPr>
    </w:p>
    <w:p w:rsidR="00F44818" w:rsidRPr="001B62B6" w:rsidRDefault="00F44818" w:rsidP="00F44818">
      <w:pPr>
        <w:widowControl w:val="0"/>
        <w:tabs>
          <w:tab w:val="center" w:pos="4419"/>
          <w:tab w:val="right" w:pos="8838"/>
        </w:tabs>
        <w:autoSpaceDE w:val="0"/>
        <w:autoSpaceDN w:val="0"/>
        <w:ind w:left="1416"/>
        <w:rPr>
          <w:rFonts w:ascii="Tahoma" w:hAnsi="Tahoma" w:cs="Tahoma"/>
          <w:b/>
          <w:bCs/>
        </w:rPr>
      </w:pPr>
      <w:r w:rsidRPr="001B62B6">
        <w:rPr>
          <w:rFonts w:ascii="Tahoma" w:hAnsi="Tahoma" w:cs="Tahoma"/>
          <w:b/>
          <w:bCs/>
        </w:rPr>
        <w:t>RESOLUCIÓN N° 553</w:t>
      </w:r>
    </w:p>
    <w:p w:rsidR="00F44818" w:rsidRPr="001B62B6" w:rsidRDefault="00F44818" w:rsidP="00F44818">
      <w:pPr>
        <w:tabs>
          <w:tab w:val="center" w:pos="4419"/>
          <w:tab w:val="right" w:pos="8838"/>
        </w:tabs>
        <w:ind w:left="1416"/>
        <w:rPr>
          <w:rFonts w:ascii="Tahoma" w:hAnsi="Tahoma" w:cs="Tahoma"/>
          <w:b/>
        </w:rPr>
      </w:pPr>
      <w:r w:rsidRPr="001B62B6">
        <w:rPr>
          <w:rFonts w:ascii="Tahoma" w:hAnsi="Tahoma" w:cs="Tahoma"/>
          <w:b/>
        </w:rPr>
        <w:t>ARMENIA QUINDIO DEL 15 DE ABRIL DE 2020</w:t>
      </w:r>
    </w:p>
    <w:p w:rsidR="00F44818" w:rsidRPr="001B62B6" w:rsidRDefault="00F44818" w:rsidP="00F44818">
      <w:pPr>
        <w:tabs>
          <w:tab w:val="center" w:pos="4419"/>
          <w:tab w:val="right" w:pos="8838"/>
        </w:tabs>
        <w:jc w:val="center"/>
        <w:rPr>
          <w:rFonts w:ascii="Tahoma" w:hAnsi="Tahoma" w:cs="Tahoma"/>
          <w:b/>
        </w:rPr>
      </w:pPr>
    </w:p>
    <w:p w:rsidR="00F44818" w:rsidRPr="001B62B6" w:rsidRDefault="00F44818" w:rsidP="00F44818">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1301 DEL 04 DE JUNIO DE 2019 Y 2381 DEL 11 DE OCTUBRE DE 2019 Y SE ADOPTAN OTRAS DISPOSICIONES</w:t>
      </w:r>
      <w:r w:rsidRPr="001B62B6">
        <w:rPr>
          <w:rFonts w:ascii="Tahoma" w:hAnsi="Tahoma" w:cs="Tahoma"/>
          <w:b/>
          <w:i/>
          <w:sz w:val="24"/>
          <w:szCs w:val="24"/>
          <w:lang w:val="es-CO"/>
        </w:rPr>
        <w:t>”</w:t>
      </w:r>
    </w:p>
    <w:p w:rsidR="00F44818" w:rsidRPr="001B62B6" w:rsidRDefault="00F44818" w:rsidP="00F44818">
      <w:pPr>
        <w:pStyle w:val="Encabezado"/>
        <w:jc w:val="both"/>
        <w:rPr>
          <w:rFonts w:ascii="Tahoma" w:hAnsi="Tahoma" w:cs="Tahoma"/>
          <w:b/>
          <w:sz w:val="24"/>
          <w:szCs w:val="24"/>
          <w:lang w:val="es-CO"/>
        </w:rPr>
      </w:pPr>
    </w:p>
    <w:p w:rsidR="00D600C7" w:rsidRPr="001B62B6" w:rsidRDefault="00D600C7" w:rsidP="00D600C7">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D600C7" w:rsidRPr="001B62B6" w:rsidRDefault="00D600C7" w:rsidP="00D600C7">
      <w:pPr>
        <w:autoSpaceDE w:val="0"/>
        <w:autoSpaceDN w:val="0"/>
        <w:adjustRightInd w:val="0"/>
        <w:jc w:val="both"/>
        <w:rPr>
          <w:rFonts w:ascii="Tahoma" w:eastAsia="Times New Roman" w:hAnsi="Tahoma" w:cs="Tahoma"/>
          <w:b/>
          <w:bCs/>
        </w:rPr>
      </w:pPr>
    </w:p>
    <w:p w:rsidR="00D600C7" w:rsidRPr="001B62B6" w:rsidRDefault="00D600C7" w:rsidP="00D600C7">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1301 del 04 de junio de 2019 y la Resolución 2381 del 11 de octubre de 2019 de conformidad con lo manifestado en la parte considerativa del presente proveído. Por lo tanto, se deja sin efecto alguno tales actuaciones administrativas. </w:t>
      </w:r>
    </w:p>
    <w:p w:rsidR="00D600C7" w:rsidRPr="001B62B6" w:rsidRDefault="00D600C7" w:rsidP="00D600C7">
      <w:pPr>
        <w:jc w:val="both"/>
        <w:rPr>
          <w:rFonts w:ascii="Tahoma" w:eastAsia="Times New Roman" w:hAnsi="Tahoma" w:cs="Tahoma"/>
        </w:rPr>
      </w:pPr>
    </w:p>
    <w:p w:rsidR="00D600C7" w:rsidRPr="001B62B6" w:rsidRDefault="00D600C7" w:rsidP="00D600C7">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w:t>
      </w:r>
      <w:r w:rsidRPr="001B62B6">
        <w:rPr>
          <w:rFonts w:ascii="Tahoma" w:hAnsi="Tahoma" w:cs="Tahoma"/>
          <w:b/>
        </w:rPr>
        <w:lastRenderedPageBreak/>
        <w:t xml:space="preserve">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52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280-214474.</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D600C7" w:rsidRPr="001B62B6" w:rsidTr="00D600C7">
        <w:tc>
          <w:tcPr>
            <w:tcW w:w="8828" w:type="dxa"/>
            <w:gridSpan w:val="2"/>
            <w:vAlign w:val="center"/>
          </w:tcPr>
          <w:p w:rsidR="00D600C7" w:rsidRPr="001B62B6" w:rsidRDefault="00D600C7" w:rsidP="00D600C7">
            <w:pPr>
              <w:jc w:val="center"/>
              <w:rPr>
                <w:rFonts w:ascii="Tahoma" w:hAnsi="Tahoma" w:cs="Tahoma"/>
                <w:b/>
              </w:rPr>
            </w:pPr>
            <w:r w:rsidRPr="001B62B6">
              <w:rPr>
                <w:rFonts w:ascii="Tahoma" w:hAnsi="Tahoma" w:cs="Tahoma"/>
                <w:b/>
              </w:rPr>
              <w:t>INFORMACIÓN GENERAL DEL VERTIMIENTO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Nombre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bCs/>
              </w:rPr>
              <w:t xml:space="preserve">Lote No. 52 Condominio Campestre Hacienda Horizonte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Localización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D600C7" w:rsidRPr="001B62B6" w:rsidTr="00D600C7">
        <w:tc>
          <w:tcPr>
            <w:tcW w:w="4531" w:type="dxa"/>
            <w:tcBorders>
              <w:top w:val="single" w:sz="4" w:space="0" w:color="000000"/>
              <w:left w:val="single" w:sz="4" w:space="0" w:color="000000"/>
              <w:bottom w:val="single" w:sz="4" w:space="0" w:color="000000"/>
              <w:right w:val="single" w:sz="4" w:space="0" w:color="000000"/>
            </w:tcBorders>
            <w:vAlign w:val="center"/>
          </w:tcPr>
          <w:p w:rsidR="00D600C7" w:rsidRPr="001B62B6" w:rsidRDefault="00D600C7" w:rsidP="00D600C7">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D600C7" w:rsidRPr="001B62B6" w:rsidRDefault="00D600C7" w:rsidP="00D600C7">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38’ 24” N Long: -75° 36’ 13” W</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Código catastral</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0002 0008 0215 000 Tomado del CUS</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Matricula Inmobiliaria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280 – 214474</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 xml:space="preserve">Nombre del sistema receptor </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Suelo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lastRenderedPageBreak/>
              <w:t>Fuente de abastecimiento de agua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Empresas Sanitarias del Quindío -ESAQUIN- S.A. (E.S.P.)</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Cuenca Hidrográfica a la que pertenece</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Rio La Vieja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vertimiento (Doméstico / No Domestico)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Doméstico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Doméstico (vivienda)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Caudal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0,027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Frecuencia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30 días/mes.</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Tiempo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16 horas/día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flujo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Intermitente</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Área de disposición final</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12,30 m2</w:t>
            </w:r>
          </w:p>
        </w:tc>
      </w:tr>
    </w:tbl>
    <w:p w:rsidR="00D600C7" w:rsidRPr="001B62B6" w:rsidRDefault="00D600C7" w:rsidP="00D600C7">
      <w:pPr>
        <w:jc w:val="both"/>
        <w:rPr>
          <w:rFonts w:ascii="Tahoma" w:hAnsi="Tahoma" w:cs="Tahoma"/>
          <w:b/>
          <w:bCs/>
        </w:rPr>
      </w:pPr>
    </w:p>
    <w:p w:rsidR="00D600C7" w:rsidRPr="001B62B6" w:rsidRDefault="00D600C7" w:rsidP="00D600C7">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w:t>
      </w:r>
      <w:r w:rsidRPr="001B62B6">
        <w:rPr>
          <w:rFonts w:ascii="Tahoma" w:hAnsi="Tahoma" w:cs="Tahoma"/>
          <w:bCs/>
        </w:rPr>
        <w:lastRenderedPageBreak/>
        <w:t xml:space="preserve">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D600C7" w:rsidRPr="001B62B6" w:rsidRDefault="00D600C7" w:rsidP="00D600C7">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52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280-214474., </w:t>
      </w:r>
      <w:r w:rsidRPr="001B62B6">
        <w:rPr>
          <w:rFonts w:ascii="Tahoma" w:hAnsi="Tahoma" w:cs="Tahoma"/>
          <w:bCs/>
        </w:rPr>
        <w:t>el cual es efectivo para tratar las aguas residuales con una contribución máxima para 10 contribuyentes.</w:t>
      </w:r>
    </w:p>
    <w:p w:rsidR="00D600C7" w:rsidRPr="001B62B6" w:rsidRDefault="00D600C7" w:rsidP="00D600C7">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w:t>
      </w:r>
      <w:r w:rsidRPr="001B62B6">
        <w:rPr>
          <w:rFonts w:ascii="Tahoma" w:hAnsi="Tahoma" w:cs="Tahoma"/>
          <w:u w:val="single"/>
        </w:rPr>
        <w:lastRenderedPageBreak/>
        <w:t xml:space="preserve">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w:t>
      </w:r>
      <w:r w:rsidRPr="001B62B6">
        <w:rPr>
          <w:rFonts w:ascii="Tahoma" w:hAnsi="Tahoma" w:cs="Tahoma"/>
          <w:u w:val="single"/>
        </w:rPr>
        <w:lastRenderedPageBreak/>
        <w:t xml:space="preserve">se puedan llegar a generar por el desarrollo de la actividad pretendida en el predio. </w:t>
      </w:r>
    </w:p>
    <w:p w:rsidR="00D600C7" w:rsidRPr="001B62B6" w:rsidRDefault="00D600C7" w:rsidP="00D600C7">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600C7" w:rsidRPr="001B62B6" w:rsidRDefault="00D600C7" w:rsidP="00D600C7">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D600C7" w:rsidRPr="001B62B6" w:rsidRDefault="00D600C7" w:rsidP="00D600C7">
      <w:pPr>
        <w:numPr>
          <w:ilvl w:val="0"/>
          <w:numId w:val="1"/>
        </w:numPr>
        <w:jc w:val="both"/>
        <w:rPr>
          <w:rFonts w:ascii="Tahoma" w:hAnsi="Tahoma" w:cs="Tahoma"/>
        </w:rPr>
      </w:pPr>
      <w:r w:rsidRPr="001B62B6">
        <w:rPr>
          <w:rFonts w:ascii="Tahoma" w:hAnsi="Tahoma" w:cs="Tahoma"/>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w:t>
      </w:r>
      <w:r w:rsidRPr="001B62B6">
        <w:rPr>
          <w:rFonts w:ascii="Tahoma" w:hAnsi="Tahoma" w:cs="Tahoma"/>
        </w:rPr>
        <w:lastRenderedPageBreak/>
        <w:t>mantenimientos preventivos como corresponde.</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xml:space="preserve">) y </w:t>
      </w:r>
      <w:r w:rsidRPr="001B62B6">
        <w:rPr>
          <w:rFonts w:ascii="Tahoma" w:hAnsi="Tahoma" w:cs="Tahoma"/>
        </w:rPr>
        <w:lastRenderedPageBreak/>
        <w:t>cualquier árbol, serán de 5, 15, 30, 30 y 3 metros respectivamente.</w:t>
      </w: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D600C7" w:rsidRPr="001B62B6" w:rsidRDefault="00D600C7" w:rsidP="00D600C7">
      <w:pPr>
        <w:pStyle w:val="Prrafodelista"/>
        <w:rPr>
          <w:rFonts w:ascii="Tahoma" w:hAnsi="Tahoma" w:cs="Tahoma"/>
          <w:lang w:val="es-MX"/>
        </w:rPr>
      </w:pP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D600C7" w:rsidRPr="001B62B6" w:rsidRDefault="00D600C7" w:rsidP="00D600C7">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w:t>
      </w:r>
      <w:r w:rsidRPr="001B62B6">
        <w:rPr>
          <w:rFonts w:ascii="Tahoma" w:hAnsi="Tahoma" w:cs="Tahoma"/>
        </w:rPr>
        <w:lastRenderedPageBreak/>
        <w:t xml:space="preserve">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600C7" w:rsidRPr="001B62B6" w:rsidRDefault="00D600C7" w:rsidP="00D600C7">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600C7" w:rsidRPr="001B62B6" w:rsidRDefault="00D600C7" w:rsidP="00D600C7">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w:t>
      </w:r>
      <w:r w:rsidRPr="001B62B6">
        <w:rPr>
          <w:rFonts w:ascii="Tahoma" w:hAnsi="Tahoma" w:cs="Tahoma"/>
        </w:rPr>
        <w:lastRenderedPageBreak/>
        <w:t>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600C7" w:rsidRPr="001B62B6" w:rsidRDefault="00D600C7" w:rsidP="00D600C7">
      <w:pPr>
        <w:pStyle w:val="Prrafodelista"/>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D600C7" w:rsidRPr="001B62B6" w:rsidRDefault="00D600C7" w:rsidP="00D600C7">
      <w:pPr>
        <w:jc w:val="both"/>
        <w:rPr>
          <w:rFonts w:ascii="Tahoma" w:hAnsi="Tahoma" w:cs="Tahoma"/>
          <w:b/>
        </w:rPr>
      </w:pPr>
    </w:p>
    <w:p w:rsidR="00D600C7" w:rsidRPr="001B62B6" w:rsidRDefault="00D600C7" w:rsidP="00D600C7">
      <w:pPr>
        <w:jc w:val="both"/>
        <w:rPr>
          <w:rFonts w:ascii="Tahoma" w:hAnsi="Tahoma" w:cs="Tahoma"/>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D600C7" w:rsidRPr="001B62B6" w:rsidRDefault="00D600C7" w:rsidP="00D600C7">
      <w:pPr>
        <w:jc w:val="both"/>
        <w:rPr>
          <w:rFonts w:ascii="Tahoma" w:hAnsi="Tahoma" w:cs="Tahoma"/>
          <w:b/>
          <w:bCs/>
        </w:rPr>
      </w:pPr>
    </w:p>
    <w:p w:rsidR="00D600C7" w:rsidRPr="001B62B6" w:rsidRDefault="00D600C7" w:rsidP="00D600C7">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xml:space="preserve">, identificado con cédula de ciudadanía número </w:t>
      </w:r>
      <w:r w:rsidRPr="001B62B6">
        <w:rPr>
          <w:rFonts w:ascii="Tahoma" w:hAnsi="Tahoma" w:cs="Tahoma"/>
        </w:rPr>
        <w:lastRenderedPageBreak/>
        <w:t>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D600C7" w:rsidRPr="001B62B6" w:rsidRDefault="00D600C7" w:rsidP="00D600C7">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D600C7" w:rsidRPr="001B62B6" w:rsidRDefault="00D600C7" w:rsidP="00D600C7">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600C7" w:rsidRPr="001B62B6" w:rsidRDefault="00D600C7" w:rsidP="00D600C7">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600C7" w:rsidRPr="001B62B6" w:rsidRDefault="00D600C7" w:rsidP="00D600C7">
      <w:pPr>
        <w:jc w:val="both"/>
        <w:rPr>
          <w:rFonts w:ascii="Tahoma" w:hAnsi="Tahoma" w:cs="Tahoma"/>
          <w:iCs/>
        </w:rPr>
      </w:pPr>
      <w:r w:rsidRPr="001B62B6">
        <w:rPr>
          <w:rFonts w:ascii="Tahoma" w:hAnsi="Tahoma" w:cs="Tahoma"/>
          <w:b/>
        </w:rPr>
        <w:lastRenderedPageBreak/>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600C7" w:rsidRPr="001B62B6" w:rsidRDefault="00D600C7" w:rsidP="00D600C7">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600C7" w:rsidRPr="001B62B6" w:rsidRDefault="00D600C7" w:rsidP="00D600C7">
      <w:pPr>
        <w:jc w:val="both"/>
        <w:rPr>
          <w:rFonts w:ascii="Tahoma" w:hAnsi="Tahoma" w:cs="Tahoma"/>
        </w:rPr>
      </w:pPr>
    </w:p>
    <w:p w:rsidR="00D600C7" w:rsidRPr="001B62B6" w:rsidRDefault="00D600C7" w:rsidP="00D600C7">
      <w:pPr>
        <w:jc w:val="both"/>
        <w:rPr>
          <w:rFonts w:ascii="Tahoma" w:hAnsi="Tahoma" w:cs="Tahoma"/>
        </w:rPr>
      </w:pPr>
    </w:p>
    <w:p w:rsidR="00D600C7" w:rsidRPr="001B62B6" w:rsidRDefault="00D600C7" w:rsidP="00D600C7">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600C7" w:rsidRPr="001B62B6" w:rsidRDefault="00D600C7" w:rsidP="00D600C7">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w:t>
      </w:r>
      <w:r w:rsidRPr="001B62B6">
        <w:rPr>
          <w:rFonts w:ascii="Tahoma" w:hAnsi="Tahoma" w:cs="Tahoma"/>
        </w:rPr>
        <w:lastRenderedPageBreak/>
        <w:t>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52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D600C7" w:rsidRPr="001B62B6" w:rsidRDefault="00D600C7" w:rsidP="00D600C7">
      <w:pPr>
        <w:autoSpaceDE w:val="0"/>
        <w:autoSpaceDN w:val="0"/>
        <w:adjustRightInd w:val="0"/>
        <w:jc w:val="both"/>
        <w:rPr>
          <w:rFonts w:ascii="Tahoma" w:hAnsi="Tahoma" w:cs="Tahoma"/>
        </w:rPr>
      </w:pPr>
    </w:p>
    <w:p w:rsidR="00D600C7" w:rsidRPr="001B62B6" w:rsidRDefault="00D600C7" w:rsidP="00D600C7">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D600C7" w:rsidRPr="001B62B6" w:rsidRDefault="00D600C7" w:rsidP="00D600C7">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 xml:space="preserve">El responsable del proyecto deberá dar estricto cumplimiento al permiso aprobado y cada una de las </w:t>
      </w:r>
      <w:r w:rsidRPr="001B62B6">
        <w:rPr>
          <w:rFonts w:ascii="Tahoma" w:hAnsi="Tahoma" w:cs="Tahoma"/>
        </w:rPr>
        <w:lastRenderedPageBreak/>
        <w:t>especificaciones técnicas señaladas en el concepto técnico.</w:t>
      </w: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D600C7" w:rsidRPr="001B62B6" w:rsidRDefault="00D600C7" w:rsidP="00D600C7">
      <w:pPr>
        <w:tabs>
          <w:tab w:val="left" w:pos="720"/>
        </w:tabs>
        <w:jc w:val="both"/>
        <w:rPr>
          <w:rFonts w:ascii="Tahoma" w:eastAsia="Times New Roman" w:hAnsi="Tahoma" w:cs="Tahoma"/>
          <w:lang w:eastAsia="es-CO"/>
        </w:rPr>
      </w:pPr>
    </w:p>
    <w:p w:rsidR="00D600C7" w:rsidRPr="001B62B6" w:rsidRDefault="00D600C7" w:rsidP="00D600C7">
      <w:pPr>
        <w:jc w:val="center"/>
        <w:rPr>
          <w:rFonts w:ascii="Tahoma" w:hAnsi="Tahoma" w:cs="Tahoma"/>
          <w:b/>
          <w:bCs/>
        </w:rPr>
      </w:pPr>
      <w:r w:rsidRPr="001B62B6">
        <w:rPr>
          <w:rFonts w:ascii="Tahoma" w:hAnsi="Tahoma" w:cs="Tahoma"/>
          <w:b/>
          <w:bCs/>
        </w:rPr>
        <w:t>NOTIFIQUESE, PUBLIQUESE Y CUMPLASE</w:t>
      </w:r>
    </w:p>
    <w:p w:rsidR="00D600C7" w:rsidRPr="001B62B6" w:rsidRDefault="00D600C7" w:rsidP="00D600C7">
      <w:pP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r w:rsidRPr="001B62B6">
        <w:rPr>
          <w:rFonts w:ascii="Tahoma" w:hAnsi="Tahoma" w:cs="Tahoma"/>
          <w:b/>
          <w:bCs/>
        </w:rPr>
        <w:t xml:space="preserve">CARLOS ARIEL TRUKE OSPINA </w:t>
      </w:r>
    </w:p>
    <w:p w:rsidR="00D600C7" w:rsidRPr="001B62B6" w:rsidRDefault="00D600C7" w:rsidP="00D600C7">
      <w:pPr>
        <w:jc w:val="center"/>
        <w:rPr>
          <w:rFonts w:ascii="Tahoma" w:hAnsi="Tahoma" w:cs="Tahoma"/>
        </w:rPr>
      </w:pPr>
      <w:r w:rsidRPr="001B62B6">
        <w:rPr>
          <w:rFonts w:ascii="Tahoma" w:hAnsi="Tahoma" w:cs="Tahoma"/>
        </w:rPr>
        <w:t>Subdirector de Regulación y Control Ambiental</w:t>
      </w:r>
    </w:p>
    <w:p w:rsidR="00F44818" w:rsidRPr="001B62B6" w:rsidRDefault="00F44818" w:rsidP="00F44818">
      <w:pPr>
        <w:rPr>
          <w:rFonts w:ascii="Tahoma" w:hAnsi="Tahoma" w:cs="Tahoma"/>
        </w:rPr>
      </w:pPr>
    </w:p>
    <w:p w:rsidR="00D600C7" w:rsidRPr="001B62B6" w:rsidRDefault="00D600C7" w:rsidP="00D600C7">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552</w:t>
      </w:r>
    </w:p>
    <w:p w:rsidR="00D600C7" w:rsidRPr="001B62B6" w:rsidRDefault="00D600C7" w:rsidP="00D600C7">
      <w:pPr>
        <w:tabs>
          <w:tab w:val="center" w:pos="4419"/>
          <w:tab w:val="right" w:pos="8838"/>
        </w:tabs>
        <w:rPr>
          <w:rFonts w:ascii="Tahoma" w:hAnsi="Tahoma" w:cs="Tahoma"/>
          <w:b/>
        </w:rPr>
      </w:pPr>
      <w:r w:rsidRPr="001B62B6">
        <w:rPr>
          <w:rFonts w:ascii="Tahoma" w:hAnsi="Tahoma" w:cs="Tahoma"/>
          <w:b/>
        </w:rPr>
        <w:t>DEL 15 DE ABRIL DE 2020</w:t>
      </w:r>
    </w:p>
    <w:p w:rsidR="00D600C7" w:rsidRPr="001B62B6" w:rsidRDefault="00D600C7" w:rsidP="00D600C7">
      <w:pPr>
        <w:tabs>
          <w:tab w:val="center" w:pos="4419"/>
          <w:tab w:val="right" w:pos="8838"/>
        </w:tabs>
        <w:jc w:val="center"/>
        <w:rPr>
          <w:rFonts w:ascii="Tahoma" w:hAnsi="Tahoma" w:cs="Tahoma"/>
          <w:b/>
        </w:rPr>
      </w:pPr>
    </w:p>
    <w:p w:rsidR="00D600C7" w:rsidRPr="001B62B6" w:rsidRDefault="00D600C7" w:rsidP="00D600C7">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1302 DEL 04 DE JUNIO DE 2019 Y 2382 DEL 11 DE OCTUBRE DE 2019 Y SE ADOPTAN OTRAS DISPOSICIONES</w:t>
      </w:r>
      <w:r w:rsidRPr="001B62B6">
        <w:rPr>
          <w:rFonts w:ascii="Tahoma" w:hAnsi="Tahoma" w:cs="Tahoma"/>
          <w:b/>
          <w:i/>
          <w:sz w:val="24"/>
          <w:szCs w:val="24"/>
          <w:lang w:val="es-CO"/>
        </w:rPr>
        <w:t>”</w:t>
      </w:r>
    </w:p>
    <w:p w:rsidR="00D600C7" w:rsidRPr="001B62B6" w:rsidRDefault="00D600C7" w:rsidP="00D600C7">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D600C7" w:rsidRPr="001B62B6" w:rsidRDefault="00D600C7" w:rsidP="00D600C7">
      <w:pPr>
        <w:autoSpaceDE w:val="0"/>
        <w:autoSpaceDN w:val="0"/>
        <w:adjustRightInd w:val="0"/>
        <w:jc w:val="both"/>
        <w:rPr>
          <w:rFonts w:ascii="Tahoma" w:eastAsia="Times New Roman" w:hAnsi="Tahoma" w:cs="Tahoma"/>
          <w:b/>
          <w:bCs/>
        </w:rPr>
      </w:pPr>
    </w:p>
    <w:p w:rsidR="00D600C7" w:rsidRPr="001B62B6" w:rsidRDefault="00D600C7" w:rsidP="00D600C7">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1302 del 04 de junio de 2019 y la Resolución 2382 del 11 de octubre de 2019 de conformidad con lo manifestado en la parte considerativa del presente proveído. Por lo tanto, se deja sin efecto alguno tales actuaciones administrativas. </w:t>
      </w:r>
    </w:p>
    <w:p w:rsidR="00D600C7" w:rsidRPr="001B62B6" w:rsidRDefault="00D600C7" w:rsidP="00D600C7">
      <w:pPr>
        <w:jc w:val="both"/>
        <w:rPr>
          <w:rFonts w:ascii="Tahoma" w:eastAsia="Times New Roman" w:hAnsi="Tahoma" w:cs="Tahoma"/>
        </w:rPr>
      </w:pPr>
    </w:p>
    <w:p w:rsidR="00D600C7" w:rsidRPr="001B62B6" w:rsidRDefault="00D600C7" w:rsidP="00D600C7">
      <w:pPr>
        <w:jc w:val="both"/>
        <w:rPr>
          <w:rFonts w:ascii="Tahoma" w:hAnsi="Tahoma" w:cs="Tahoma"/>
        </w:rPr>
      </w:pPr>
      <w:r w:rsidRPr="001B62B6">
        <w:rPr>
          <w:rFonts w:ascii="Tahoma" w:hAnsi="Tahoma" w:cs="Tahoma"/>
          <w:b/>
          <w:bCs/>
        </w:rPr>
        <w:lastRenderedPageBreak/>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53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280-214475.</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D600C7" w:rsidRPr="001B62B6" w:rsidTr="00D600C7">
        <w:tc>
          <w:tcPr>
            <w:tcW w:w="8828" w:type="dxa"/>
            <w:gridSpan w:val="2"/>
            <w:vAlign w:val="center"/>
          </w:tcPr>
          <w:p w:rsidR="00D600C7" w:rsidRPr="001B62B6" w:rsidRDefault="00D600C7" w:rsidP="00D600C7">
            <w:pPr>
              <w:jc w:val="center"/>
              <w:rPr>
                <w:rFonts w:ascii="Tahoma" w:hAnsi="Tahoma" w:cs="Tahoma"/>
                <w:b/>
              </w:rPr>
            </w:pPr>
            <w:r w:rsidRPr="001B62B6">
              <w:rPr>
                <w:rFonts w:ascii="Tahoma" w:hAnsi="Tahoma" w:cs="Tahoma"/>
                <w:b/>
              </w:rPr>
              <w:t>INFORMACIÓN GENERAL DEL VERTIMIENTO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Nombre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bCs/>
              </w:rPr>
              <w:t xml:space="preserve">Lote No. 53 Condominio Campestre Hacienda Horizonte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Localización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lastRenderedPageBreak/>
              <w:t xml:space="preserve">Municipio de Circasia </w:t>
            </w:r>
            <w:r w:rsidRPr="001B62B6">
              <w:rPr>
                <w:rFonts w:ascii="Tahoma" w:hAnsi="Tahoma" w:cs="Tahoma"/>
                <w:bCs/>
              </w:rPr>
              <w:t>(Q.)</w:t>
            </w:r>
          </w:p>
        </w:tc>
      </w:tr>
      <w:tr w:rsidR="00D600C7" w:rsidRPr="001B62B6" w:rsidTr="00D600C7">
        <w:tc>
          <w:tcPr>
            <w:tcW w:w="4531" w:type="dxa"/>
            <w:tcBorders>
              <w:top w:val="single" w:sz="4" w:space="0" w:color="000000"/>
              <w:left w:val="single" w:sz="4" w:space="0" w:color="000000"/>
              <w:bottom w:val="single" w:sz="4" w:space="0" w:color="000000"/>
              <w:right w:val="single" w:sz="4" w:space="0" w:color="000000"/>
            </w:tcBorders>
            <w:vAlign w:val="center"/>
          </w:tcPr>
          <w:p w:rsidR="00D600C7" w:rsidRPr="001B62B6" w:rsidRDefault="00D600C7" w:rsidP="00D600C7">
            <w:pPr>
              <w:jc w:val="both"/>
              <w:rPr>
                <w:rFonts w:ascii="Tahoma" w:hAnsi="Tahoma" w:cs="Tahoma"/>
              </w:rPr>
            </w:pPr>
            <w:r w:rsidRPr="001B62B6">
              <w:rPr>
                <w:rFonts w:ascii="Tahoma" w:hAnsi="Tahoma" w:cs="Tahoma"/>
              </w:rPr>
              <w:lastRenderedPageBreak/>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D600C7" w:rsidRPr="001B62B6" w:rsidRDefault="00D600C7" w:rsidP="00D600C7">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38’ 24” N Long: -75° 36’ 13” W</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Código catastral</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0002 0008 0215 000 Tomado del CUS</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Matricula Inmobiliaria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280 – 214475</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 xml:space="preserve">Nombre del sistema receptor </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Suelo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Fuente de abastecimiento de agua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Empresas Sanitarias del Quindío -ESAQUIN- S.A. (E.S.P.)</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Cuenca Hidrográfica a la que pertenece</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Rio La Vieja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vertimiento (Doméstico / No Domestico)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Doméstico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Doméstico (vivienda)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Caudal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0,027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Frecuencia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30 días/mes.</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Tiempo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16 horas/día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flujo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Intermitente</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Área de disposición final</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12,30 m2</w:t>
            </w:r>
          </w:p>
        </w:tc>
      </w:tr>
    </w:tbl>
    <w:p w:rsidR="00D600C7" w:rsidRPr="001B62B6" w:rsidRDefault="00D600C7" w:rsidP="00D600C7">
      <w:pPr>
        <w:jc w:val="both"/>
        <w:rPr>
          <w:rFonts w:ascii="Tahoma" w:hAnsi="Tahoma" w:cs="Tahoma"/>
          <w:b/>
          <w:bCs/>
        </w:rPr>
      </w:pPr>
    </w:p>
    <w:p w:rsidR="00D600C7" w:rsidRPr="001B62B6" w:rsidRDefault="00D600C7" w:rsidP="00D600C7">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lastRenderedPageBreak/>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D600C7" w:rsidRPr="001B62B6" w:rsidRDefault="00D600C7" w:rsidP="00D600C7">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w:t>
      </w:r>
      <w:r w:rsidRPr="001B62B6">
        <w:rPr>
          <w:rFonts w:ascii="Tahoma" w:hAnsi="Tahoma" w:cs="Tahoma"/>
          <w:bCs/>
        </w:rPr>
        <w:lastRenderedPageBreak/>
        <w:t xml:space="preserve">solicitud el cual se encuentra construido en el predio </w:t>
      </w:r>
      <w:r w:rsidRPr="001B62B6">
        <w:rPr>
          <w:rFonts w:ascii="Tahoma" w:eastAsia="Times New Roman" w:hAnsi="Tahoma" w:cs="Tahoma"/>
          <w:lang w:val="es-ES"/>
        </w:rPr>
        <w:t xml:space="preserve">LOTE CASA # 53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280-214475., </w:t>
      </w:r>
      <w:r w:rsidRPr="001B62B6">
        <w:rPr>
          <w:rFonts w:ascii="Tahoma" w:hAnsi="Tahoma" w:cs="Tahoma"/>
          <w:bCs/>
        </w:rPr>
        <w:t>el cual es efectivo para tratar las aguas residuales con una contribución máxima para 10 contribuyentes.</w:t>
      </w:r>
    </w:p>
    <w:p w:rsidR="00D600C7" w:rsidRPr="001B62B6" w:rsidRDefault="00D600C7" w:rsidP="00D600C7">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w:t>
      </w:r>
      <w:r w:rsidRPr="001B62B6">
        <w:rPr>
          <w:rFonts w:ascii="Tahoma" w:hAnsi="Tahoma" w:cs="Tahoma"/>
          <w:u w:val="single"/>
        </w:rPr>
        <w:lastRenderedPageBreak/>
        <w:t xml:space="preserve">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600C7" w:rsidRPr="001B62B6" w:rsidRDefault="00D600C7" w:rsidP="00D600C7">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600C7" w:rsidRPr="001B62B6" w:rsidRDefault="00D600C7" w:rsidP="00D600C7">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w:t>
      </w:r>
      <w:r w:rsidRPr="001B62B6">
        <w:rPr>
          <w:rFonts w:ascii="Tahoma" w:eastAsia="Times New Roman" w:hAnsi="Tahoma" w:cs="Tahoma"/>
          <w:lang w:val="es-ES"/>
        </w:rPr>
        <w:lastRenderedPageBreak/>
        <w:t xml:space="preserve">haga sus veces </w:t>
      </w:r>
      <w:r w:rsidRPr="001B62B6">
        <w:rPr>
          <w:rFonts w:ascii="Tahoma" w:hAnsi="Tahoma" w:cs="Tahoma"/>
          <w:bCs/>
        </w:rPr>
        <w:t>para que cumpla con lo siguiente:</w:t>
      </w:r>
    </w:p>
    <w:p w:rsidR="00D600C7" w:rsidRPr="001B62B6" w:rsidRDefault="00D600C7" w:rsidP="00D600C7">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w:t>
      </w:r>
      <w:r w:rsidRPr="001B62B6">
        <w:rPr>
          <w:rFonts w:ascii="Tahoma" w:hAnsi="Tahoma" w:cs="Tahoma"/>
        </w:rPr>
        <w:lastRenderedPageBreak/>
        <w:t xml:space="preserve">aplicables. Localizar en terrenos con pendientes significativas, pueden presentarse eventos de remociones en masa que conllevan problemas de funcionamiento, colapso del sistema y los respectivos riesgos ambientales.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 xml:space="preserve">En cualquier caso, el vertimiento de las aguas </w:t>
      </w:r>
      <w:r w:rsidRPr="001B62B6">
        <w:rPr>
          <w:rFonts w:ascii="Tahoma" w:hAnsi="Tahoma" w:cs="Tahoma"/>
          <w:lang w:val="es-MX"/>
        </w:rPr>
        <w:lastRenderedPageBreak/>
        <w:t>residuales no se debe realizar sin el tratamiento de las mismas antes de la disposición final.</w:t>
      </w:r>
    </w:p>
    <w:p w:rsidR="00D600C7" w:rsidRPr="001B62B6" w:rsidRDefault="00D600C7" w:rsidP="00D600C7">
      <w:pPr>
        <w:pStyle w:val="Prrafodelista"/>
        <w:rPr>
          <w:rFonts w:ascii="Tahoma" w:hAnsi="Tahoma" w:cs="Tahoma"/>
          <w:lang w:val="es-MX"/>
        </w:rPr>
      </w:pP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D600C7" w:rsidRPr="001B62B6" w:rsidRDefault="00D600C7" w:rsidP="00D600C7">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600C7" w:rsidRPr="001B62B6" w:rsidRDefault="00D600C7" w:rsidP="00D600C7">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600C7" w:rsidRPr="001B62B6" w:rsidRDefault="00D600C7" w:rsidP="00D600C7">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lastRenderedPageBreak/>
        <w:t>Manual de operación del sistema de disposición de aguas residuales tratadas al suelo, incluyendo mecanismo de descarga y sus elementos estructurantes que permiten el vertimiento al suelo.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600C7" w:rsidRPr="001B62B6" w:rsidRDefault="00D600C7" w:rsidP="00D600C7">
      <w:pPr>
        <w:pStyle w:val="Prrafodelista"/>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w:t>
      </w:r>
      <w:r w:rsidRPr="001B62B6">
        <w:rPr>
          <w:rFonts w:ascii="Tahoma" w:hAnsi="Tahoma" w:cs="Tahoma"/>
        </w:rPr>
        <w:lastRenderedPageBreak/>
        <w:t>afectación sobre la salud pública.</w:t>
      </w:r>
    </w:p>
    <w:p w:rsidR="00D600C7" w:rsidRPr="001B62B6" w:rsidRDefault="00D600C7" w:rsidP="00D600C7">
      <w:pPr>
        <w:jc w:val="both"/>
        <w:rPr>
          <w:rFonts w:ascii="Tahoma" w:hAnsi="Tahoma" w:cs="Tahoma"/>
          <w:b/>
        </w:rPr>
      </w:pPr>
    </w:p>
    <w:p w:rsidR="00D600C7" w:rsidRPr="001B62B6" w:rsidRDefault="00D600C7" w:rsidP="00D600C7">
      <w:pPr>
        <w:jc w:val="both"/>
        <w:rPr>
          <w:rFonts w:ascii="Tahoma" w:hAnsi="Tahoma" w:cs="Tahoma"/>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D600C7" w:rsidRPr="001B62B6" w:rsidRDefault="00D600C7" w:rsidP="00D600C7">
      <w:pPr>
        <w:jc w:val="both"/>
        <w:rPr>
          <w:rFonts w:ascii="Tahoma" w:hAnsi="Tahoma" w:cs="Tahoma"/>
          <w:b/>
          <w:bCs/>
        </w:rPr>
      </w:pPr>
    </w:p>
    <w:p w:rsidR="00D600C7" w:rsidRPr="001B62B6" w:rsidRDefault="00D600C7" w:rsidP="00D600C7">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D600C7" w:rsidRPr="001B62B6" w:rsidRDefault="00D600C7" w:rsidP="00D600C7">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D600C7" w:rsidRPr="001B62B6" w:rsidRDefault="00D600C7" w:rsidP="00D600C7">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w:t>
      </w:r>
      <w:r w:rsidRPr="001B62B6">
        <w:rPr>
          <w:rFonts w:ascii="Tahoma" w:hAnsi="Tahoma" w:cs="Tahoma"/>
          <w:bCs/>
        </w:rPr>
        <w:lastRenderedPageBreak/>
        <w:t>Subdirección de Regulación y Control Ambiental de la C.R.Q., para su conocimiento e inclusión en el programa de Control y Seguimiento.</w:t>
      </w:r>
    </w:p>
    <w:p w:rsidR="00D600C7" w:rsidRPr="001B62B6" w:rsidRDefault="00D600C7" w:rsidP="00D600C7">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600C7" w:rsidRPr="001B62B6" w:rsidRDefault="00D600C7" w:rsidP="00D600C7">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600C7" w:rsidRPr="001B62B6" w:rsidRDefault="00D600C7" w:rsidP="00D600C7">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600C7" w:rsidRPr="001B62B6" w:rsidRDefault="00D600C7" w:rsidP="00D600C7">
      <w:pPr>
        <w:jc w:val="both"/>
        <w:rPr>
          <w:rFonts w:ascii="Tahoma" w:hAnsi="Tahoma" w:cs="Tahoma"/>
        </w:rPr>
      </w:pPr>
    </w:p>
    <w:p w:rsidR="00D600C7" w:rsidRPr="001B62B6" w:rsidRDefault="00D600C7" w:rsidP="00D600C7">
      <w:pPr>
        <w:jc w:val="both"/>
        <w:rPr>
          <w:rFonts w:ascii="Tahoma" w:hAnsi="Tahoma" w:cs="Tahoma"/>
        </w:rPr>
      </w:pPr>
    </w:p>
    <w:p w:rsidR="00D600C7" w:rsidRPr="001B62B6" w:rsidRDefault="00D600C7" w:rsidP="00D600C7">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w:t>
      </w:r>
      <w:r w:rsidRPr="001B62B6">
        <w:rPr>
          <w:rFonts w:ascii="Tahoma" w:hAnsi="Tahoma" w:cs="Tahoma"/>
        </w:rPr>
        <w:lastRenderedPageBreak/>
        <w:t>del Recurso Hídrico y/o en la reglamentación de vertimientos que se expide para la cuenca o fuente hídrica en la cual se encuentra localizado el vertimiento.</w:t>
      </w:r>
    </w:p>
    <w:p w:rsidR="00D600C7" w:rsidRPr="001B62B6" w:rsidRDefault="00D600C7" w:rsidP="00D600C7">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53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D600C7" w:rsidRPr="001B62B6" w:rsidRDefault="00D600C7" w:rsidP="00D600C7">
      <w:pPr>
        <w:autoSpaceDE w:val="0"/>
        <w:autoSpaceDN w:val="0"/>
        <w:adjustRightInd w:val="0"/>
        <w:jc w:val="both"/>
        <w:rPr>
          <w:rFonts w:ascii="Tahoma" w:hAnsi="Tahoma" w:cs="Tahoma"/>
        </w:rPr>
      </w:pPr>
    </w:p>
    <w:p w:rsidR="00D600C7" w:rsidRPr="001B62B6" w:rsidRDefault="00D600C7" w:rsidP="00D600C7">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D600C7" w:rsidRPr="001B62B6" w:rsidRDefault="00D600C7" w:rsidP="00D600C7">
      <w:pPr>
        <w:tabs>
          <w:tab w:val="left" w:pos="720"/>
        </w:tabs>
        <w:jc w:val="both"/>
        <w:rPr>
          <w:rFonts w:ascii="Tahoma" w:hAnsi="Tahoma" w:cs="Tahoma"/>
        </w:rPr>
      </w:pPr>
      <w:r w:rsidRPr="001B62B6">
        <w:rPr>
          <w:rFonts w:ascii="Tahoma" w:hAnsi="Tahoma" w:cs="Tahoma"/>
          <w:b/>
          <w:bCs/>
        </w:rPr>
        <w:lastRenderedPageBreak/>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D600C7" w:rsidRPr="001B62B6" w:rsidRDefault="00D600C7" w:rsidP="00D600C7">
      <w:pPr>
        <w:tabs>
          <w:tab w:val="left" w:pos="720"/>
        </w:tabs>
        <w:jc w:val="both"/>
        <w:rPr>
          <w:rFonts w:ascii="Tahoma" w:eastAsia="Times New Roman" w:hAnsi="Tahoma" w:cs="Tahoma"/>
          <w:lang w:eastAsia="es-CO"/>
        </w:rPr>
      </w:pPr>
    </w:p>
    <w:p w:rsidR="00D600C7" w:rsidRPr="001B62B6" w:rsidRDefault="00D600C7" w:rsidP="00D600C7">
      <w:pPr>
        <w:jc w:val="center"/>
        <w:rPr>
          <w:rFonts w:ascii="Tahoma" w:hAnsi="Tahoma" w:cs="Tahoma"/>
          <w:b/>
          <w:bCs/>
        </w:rPr>
      </w:pPr>
      <w:r w:rsidRPr="001B62B6">
        <w:rPr>
          <w:rFonts w:ascii="Tahoma" w:hAnsi="Tahoma" w:cs="Tahoma"/>
          <w:b/>
          <w:bCs/>
        </w:rPr>
        <w:t>NOTIFIQUESE, PUBLIQUESE Y CUMPLASE</w:t>
      </w:r>
    </w:p>
    <w:p w:rsidR="00D600C7" w:rsidRPr="001B62B6" w:rsidRDefault="00D600C7" w:rsidP="00D600C7">
      <w:pP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r w:rsidRPr="001B62B6">
        <w:rPr>
          <w:rFonts w:ascii="Tahoma" w:hAnsi="Tahoma" w:cs="Tahoma"/>
          <w:b/>
          <w:bCs/>
        </w:rPr>
        <w:t xml:space="preserve">CARLOS ARIEL TRUKE OSPINA </w:t>
      </w:r>
    </w:p>
    <w:p w:rsidR="00D600C7" w:rsidRPr="001B62B6" w:rsidRDefault="00D600C7" w:rsidP="00D600C7">
      <w:pPr>
        <w:jc w:val="center"/>
        <w:rPr>
          <w:rFonts w:ascii="Tahoma" w:hAnsi="Tahoma" w:cs="Tahoma"/>
        </w:rPr>
      </w:pPr>
      <w:r w:rsidRPr="001B62B6">
        <w:rPr>
          <w:rFonts w:ascii="Tahoma" w:hAnsi="Tahoma" w:cs="Tahoma"/>
        </w:rPr>
        <w:t>Subdirector de Regulación y Control Ambiental</w:t>
      </w: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558</w:t>
      </w:r>
    </w:p>
    <w:p w:rsidR="00D600C7" w:rsidRPr="001B62B6" w:rsidRDefault="00D600C7" w:rsidP="00D600C7">
      <w:pPr>
        <w:tabs>
          <w:tab w:val="center" w:pos="4419"/>
          <w:tab w:val="right" w:pos="8838"/>
        </w:tabs>
        <w:rPr>
          <w:rFonts w:ascii="Tahoma" w:hAnsi="Tahoma" w:cs="Tahoma"/>
          <w:b/>
        </w:rPr>
      </w:pPr>
      <w:r w:rsidRPr="001B62B6">
        <w:rPr>
          <w:rFonts w:ascii="Tahoma" w:hAnsi="Tahoma" w:cs="Tahoma"/>
          <w:b/>
        </w:rPr>
        <w:t>DEL 15 DE ABRIL DE 2020</w:t>
      </w:r>
    </w:p>
    <w:p w:rsidR="00D600C7" w:rsidRPr="001B62B6" w:rsidRDefault="00D600C7" w:rsidP="00D600C7">
      <w:pPr>
        <w:tabs>
          <w:tab w:val="center" w:pos="4419"/>
          <w:tab w:val="right" w:pos="8838"/>
        </w:tabs>
        <w:jc w:val="center"/>
        <w:rPr>
          <w:rFonts w:ascii="Tahoma" w:hAnsi="Tahoma" w:cs="Tahoma"/>
          <w:b/>
        </w:rPr>
      </w:pPr>
    </w:p>
    <w:p w:rsidR="00D600C7" w:rsidRPr="001B62B6" w:rsidRDefault="00D600C7" w:rsidP="00D600C7">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 xml:space="preserve">POR MEDIO DE LA CUAL SE REVOCAN LAS RESOLUCIONES 1198 DEL 23 DE MAYO DE 2019 Y 2385 DEL 11 DE OCTUBRE DE </w:t>
      </w:r>
      <w:r w:rsidRPr="001B62B6">
        <w:rPr>
          <w:rFonts w:ascii="Tahoma" w:hAnsi="Tahoma" w:cs="Tahoma"/>
          <w:b/>
          <w:sz w:val="24"/>
          <w:szCs w:val="24"/>
          <w:lang w:val="es-CO"/>
        </w:rPr>
        <w:lastRenderedPageBreak/>
        <w:t>2019 Y SE ADOPTAN OTRAS DISPOSICIONES</w:t>
      </w:r>
      <w:r w:rsidRPr="001B62B6">
        <w:rPr>
          <w:rFonts w:ascii="Tahoma" w:hAnsi="Tahoma" w:cs="Tahoma"/>
          <w:b/>
          <w:i/>
          <w:sz w:val="24"/>
          <w:szCs w:val="24"/>
          <w:lang w:val="es-CO"/>
        </w:rPr>
        <w:t>”</w:t>
      </w: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D600C7" w:rsidRPr="001B62B6" w:rsidRDefault="00D600C7" w:rsidP="00D600C7">
      <w:pPr>
        <w:autoSpaceDE w:val="0"/>
        <w:autoSpaceDN w:val="0"/>
        <w:adjustRightInd w:val="0"/>
        <w:jc w:val="both"/>
        <w:rPr>
          <w:rFonts w:ascii="Tahoma" w:eastAsia="Times New Roman" w:hAnsi="Tahoma" w:cs="Tahoma"/>
          <w:b/>
          <w:bCs/>
        </w:rPr>
      </w:pPr>
    </w:p>
    <w:p w:rsidR="00D600C7" w:rsidRPr="001B62B6" w:rsidRDefault="00D600C7" w:rsidP="00D600C7">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1198 del 23 de mayo de 2019 y la Resolución 2385 del 11 de octubre de 2019 de conformidad con lo manifestado en la parte considerativa del presente proveído. Por lo tanto, se deja sin efecto alguno tales actuaciones administrativas. </w:t>
      </w:r>
    </w:p>
    <w:p w:rsidR="00D600C7" w:rsidRPr="001B62B6" w:rsidRDefault="00D600C7" w:rsidP="00D600C7">
      <w:pPr>
        <w:jc w:val="both"/>
        <w:rPr>
          <w:rFonts w:ascii="Tahoma" w:eastAsia="Times New Roman" w:hAnsi="Tahoma" w:cs="Tahoma"/>
        </w:rPr>
      </w:pPr>
    </w:p>
    <w:p w:rsidR="00D600C7" w:rsidRPr="001B62B6" w:rsidRDefault="00D600C7" w:rsidP="00D600C7">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 xml:space="preserve">LOTE CASA # 56 CONDOMINIO CAMPESTRE HACIENDA HORIZONTES, KILOMETRO 3 VIA ARMENIA-CIRCASIA COSTADO IZQUIERDO </w:t>
      </w:r>
      <w:r w:rsidRPr="001B62B6">
        <w:rPr>
          <w:rFonts w:ascii="Tahoma" w:hAnsi="Tahoma" w:cs="Tahoma"/>
          <w:b/>
        </w:rPr>
        <w:lastRenderedPageBreak/>
        <w:t>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280-214478.</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D600C7" w:rsidRPr="001B62B6" w:rsidTr="00D600C7">
        <w:tc>
          <w:tcPr>
            <w:tcW w:w="8828" w:type="dxa"/>
            <w:gridSpan w:val="2"/>
            <w:vAlign w:val="center"/>
          </w:tcPr>
          <w:p w:rsidR="00D600C7" w:rsidRPr="001B62B6" w:rsidRDefault="00D600C7" w:rsidP="00D600C7">
            <w:pPr>
              <w:jc w:val="center"/>
              <w:rPr>
                <w:rFonts w:ascii="Tahoma" w:hAnsi="Tahoma" w:cs="Tahoma"/>
                <w:b/>
              </w:rPr>
            </w:pPr>
            <w:r w:rsidRPr="001B62B6">
              <w:rPr>
                <w:rFonts w:ascii="Tahoma" w:hAnsi="Tahoma" w:cs="Tahoma"/>
                <w:b/>
              </w:rPr>
              <w:t>INFORMACIÓN GENERAL DEL VERTIMIENTO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Nombre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bCs/>
              </w:rPr>
              <w:t xml:space="preserve">Lote No. 56 Condominio Campestre Hacienda Horizonte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Localización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D600C7" w:rsidRPr="001B62B6" w:rsidTr="00D600C7">
        <w:tc>
          <w:tcPr>
            <w:tcW w:w="4531" w:type="dxa"/>
            <w:tcBorders>
              <w:top w:val="single" w:sz="4" w:space="0" w:color="000000"/>
              <w:left w:val="single" w:sz="4" w:space="0" w:color="000000"/>
              <w:bottom w:val="single" w:sz="4" w:space="0" w:color="000000"/>
              <w:right w:val="single" w:sz="4" w:space="0" w:color="000000"/>
            </w:tcBorders>
            <w:vAlign w:val="center"/>
          </w:tcPr>
          <w:p w:rsidR="00D600C7" w:rsidRPr="001B62B6" w:rsidRDefault="00D600C7" w:rsidP="00D600C7">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D600C7" w:rsidRPr="001B62B6" w:rsidRDefault="00D600C7" w:rsidP="00D600C7">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38’ 24” N Long: -75° 36’ 13” W</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Código catastral</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0002 0008 0215 000 Tomado del CUS</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Matricula Inmobiliaria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280 – 214478</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 xml:space="preserve">Nombre del sistema receptor </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Suelo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Fuente de abastecimiento de agua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Empresas Sanitarias del Quindío -ESAQUIN- S.A. (E.S.P.)</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Cuenca Hidrográfica a la que pertenece</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Rio La Vieja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vertimiento (Doméstico / No Domestico)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Doméstico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 xml:space="preserve">Tipo de actividad que genera el vertimiento (Doméstico / industrial – </w:t>
            </w:r>
            <w:r w:rsidRPr="001B62B6">
              <w:rPr>
                <w:rFonts w:ascii="Tahoma" w:hAnsi="Tahoma" w:cs="Tahoma"/>
              </w:rPr>
              <w:lastRenderedPageBreak/>
              <w:t>Comercial o de Servicios).</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lastRenderedPageBreak/>
              <w:t>Doméstico (vivienda)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lastRenderedPageBreak/>
              <w:t>Caudal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0,027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Frecuencia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30 días/mes.</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Tiempo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16 horas/día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flujo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Intermitente</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Área de disposición final</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12,30 m2</w:t>
            </w:r>
          </w:p>
        </w:tc>
      </w:tr>
    </w:tbl>
    <w:p w:rsidR="00D600C7" w:rsidRPr="001B62B6" w:rsidRDefault="00D600C7" w:rsidP="00D600C7">
      <w:pPr>
        <w:jc w:val="both"/>
        <w:rPr>
          <w:rFonts w:ascii="Tahoma" w:hAnsi="Tahoma" w:cs="Tahoma"/>
          <w:b/>
          <w:bCs/>
        </w:rPr>
      </w:pPr>
    </w:p>
    <w:p w:rsidR="00D600C7" w:rsidRPr="001B62B6" w:rsidRDefault="00D600C7" w:rsidP="00D600C7">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w:t>
      </w:r>
      <w:r w:rsidRPr="001B62B6">
        <w:rPr>
          <w:rFonts w:ascii="Tahoma" w:hAnsi="Tahoma" w:cs="Tahoma"/>
          <w:bCs/>
        </w:rPr>
        <w:lastRenderedPageBreak/>
        <w:t xml:space="preserve">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D600C7" w:rsidRPr="001B62B6" w:rsidRDefault="00D600C7" w:rsidP="00D600C7">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56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280-214478., </w:t>
      </w:r>
      <w:r w:rsidRPr="001B62B6">
        <w:rPr>
          <w:rFonts w:ascii="Tahoma" w:hAnsi="Tahoma" w:cs="Tahoma"/>
          <w:bCs/>
        </w:rPr>
        <w:t>el cual es efectivo para tratar las aguas residuales con una contribución máxima para 10 contribuyentes.</w:t>
      </w:r>
    </w:p>
    <w:p w:rsidR="00D600C7" w:rsidRPr="001B62B6" w:rsidRDefault="00D600C7" w:rsidP="00D600C7">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w:t>
      </w:r>
      <w:r w:rsidRPr="001B62B6">
        <w:rPr>
          <w:rFonts w:ascii="Tahoma" w:hAnsi="Tahoma" w:cs="Tahoma"/>
          <w:u w:val="single"/>
        </w:rPr>
        <w:lastRenderedPageBreak/>
        <w:t xml:space="preserve">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600C7" w:rsidRPr="001B62B6" w:rsidRDefault="00D600C7" w:rsidP="00D600C7">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w:t>
      </w:r>
      <w:r w:rsidRPr="001B62B6">
        <w:rPr>
          <w:rFonts w:ascii="Tahoma" w:hAnsi="Tahoma" w:cs="Tahoma"/>
          <w:u w:val="single"/>
        </w:rPr>
        <w:lastRenderedPageBreak/>
        <w:t xml:space="preserve">sancionatoria ambiental (ley 1333 de 2009). </w:t>
      </w:r>
    </w:p>
    <w:p w:rsidR="00D600C7" w:rsidRPr="001B62B6" w:rsidRDefault="00D600C7" w:rsidP="00D600C7">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D600C7" w:rsidRPr="001B62B6" w:rsidRDefault="00D600C7" w:rsidP="00D600C7">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jc w:val="both"/>
        <w:rPr>
          <w:rFonts w:ascii="Tahoma" w:hAnsi="Tahoma" w:cs="Tahoma"/>
        </w:rPr>
      </w:pPr>
      <w:r w:rsidRPr="001B62B6">
        <w:rPr>
          <w:rFonts w:ascii="Tahoma" w:hAnsi="Tahoma" w:cs="Tahoma"/>
        </w:rPr>
        <w:lastRenderedPageBreak/>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w:t>
      </w:r>
      <w:r w:rsidRPr="001B62B6">
        <w:rPr>
          <w:rFonts w:ascii="Tahoma" w:hAnsi="Tahoma" w:cs="Tahoma"/>
          <w:lang w:val="es-MX"/>
        </w:rPr>
        <w:lastRenderedPageBreak/>
        <w:t>Autónoma regional del Quindío para realizar las adecuaciones y modificación técnicas y jurídicas al permiso de vertimientos otorgado.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D600C7" w:rsidRPr="001B62B6" w:rsidRDefault="00D600C7" w:rsidP="00D600C7">
      <w:pPr>
        <w:pStyle w:val="Prrafodelista"/>
        <w:rPr>
          <w:rFonts w:ascii="Tahoma" w:hAnsi="Tahoma" w:cs="Tahoma"/>
          <w:lang w:val="es-MX"/>
        </w:rPr>
      </w:pP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D600C7" w:rsidRPr="001B62B6" w:rsidRDefault="00D600C7" w:rsidP="00D600C7">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600C7" w:rsidRPr="001B62B6" w:rsidRDefault="00D600C7" w:rsidP="00D600C7">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w:t>
      </w:r>
      <w:r w:rsidRPr="001B62B6">
        <w:rPr>
          <w:rFonts w:ascii="Tahoma" w:hAnsi="Tahoma" w:cs="Tahoma"/>
        </w:rPr>
        <w:lastRenderedPageBreak/>
        <w:t xml:space="preserve">instalación y será responsabilidad del fabricante y/o constructor, para el caso de la limpieza y los mantenimientos, estos deberán ser realizados por personal capacitado e idóneo y/o empresas debidamente autorizadas. </w:t>
      </w:r>
    </w:p>
    <w:p w:rsidR="00D600C7" w:rsidRPr="001B62B6" w:rsidRDefault="00D600C7" w:rsidP="00D600C7">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600C7" w:rsidRPr="001B62B6" w:rsidRDefault="00D600C7" w:rsidP="00D600C7">
      <w:pPr>
        <w:pStyle w:val="Prrafodelista"/>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lastRenderedPageBreak/>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D600C7" w:rsidRPr="001B62B6" w:rsidRDefault="00D600C7" w:rsidP="00D600C7">
      <w:pPr>
        <w:jc w:val="both"/>
        <w:rPr>
          <w:rFonts w:ascii="Tahoma" w:hAnsi="Tahoma" w:cs="Tahoma"/>
          <w:b/>
        </w:rPr>
      </w:pPr>
    </w:p>
    <w:p w:rsidR="00D600C7" w:rsidRPr="001B62B6" w:rsidRDefault="00D600C7" w:rsidP="00D600C7">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D600C7" w:rsidRPr="001B62B6" w:rsidRDefault="00D600C7" w:rsidP="00D600C7">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cuenta que en ningún caso se permitirá modificación en la cantidad de carga contaminante, así como tampoco se modificará </w:t>
      </w:r>
      <w:r w:rsidRPr="001B62B6">
        <w:rPr>
          <w:rFonts w:ascii="Tahoma" w:hAnsi="Tahoma" w:cs="Tahoma"/>
          <w:b/>
          <w:bCs/>
        </w:rPr>
        <w:lastRenderedPageBreak/>
        <w:t>para otro tipo de proyecto</w:t>
      </w:r>
      <w:r w:rsidRPr="001B62B6">
        <w:rPr>
          <w:rFonts w:ascii="Tahoma" w:hAnsi="Tahoma" w:cs="Tahoma"/>
          <w:bCs/>
        </w:rPr>
        <w:t xml:space="preserve">; </w:t>
      </w:r>
      <w:r w:rsidRPr="001B62B6">
        <w:rPr>
          <w:rFonts w:ascii="Tahoma" w:hAnsi="Tahoma" w:cs="Tahoma"/>
          <w:b/>
          <w:bCs/>
        </w:rPr>
        <w:t>por tratarse de un área protegida.</w:t>
      </w:r>
    </w:p>
    <w:p w:rsidR="00D600C7" w:rsidRPr="001B62B6" w:rsidRDefault="00D600C7" w:rsidP="00D600C7">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D600C7" w:rsidRPr="001B62B6" w:rsidRDefault="00D600C7" w:rsidP="00D600C7">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600C7" w:rsidRPr="001B62B6" w:rsidRDefault="00D600C7" w:rsidP="00D600C7">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600C7" w:rsidRPr="001B62B6" w:rsidRDefault="00D600C7" w:rsidP="00D600C7">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600C7" w:rsidRPr="001B62B6" w:rsidRDefault="00D600C7" w:rsidP="00D600C7">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Ministerios de Ambiente y Desarrollo Sostenible y Ministerio de Vivienda, Ciudad y Territorio, a los parámetros y los límites máximos permisibles de los vertimientos a las aguas superficiales, </w:t>
      </w:r>
      <w:r w:rsidRPr="001B62B6">
        <w:rPr>
          <w:rFonts w:ascii="Tahoma" w:hAnsi="Tahoma" w:cs="Tahoma"/>
        </w:rPr>
        <w:lastRenderedPageBreak/>
        <w:t>marinas, a los sistemas de alcantarillado público y al suelo.</w:t>
      </w:r>
    </w:p>
    <w:p w:rsidR="00D600C7" w:rsidRPr="001B62B6" w:rsidRDefault="00D600C7" w:rsidP="00D600C7">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600C7" w:rsidRPr="001B62B6" w:rsidRDefault="00D600C7" w:rsidP="00D600C7">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56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w:t>
      </w:r>
      <w:r w:rsidRPr="001B62B6">
        <w:rPr>
          <w:rFonts w:ascii="Tahoma" w:hAnsi="Tahoma" w:cs="Tahoma"/>
          <w:bCs/>
        </w:rPr>
        <w:lastRenderedPageBreak/>
        <w:t>hará en los términos estipulados en el Código de Procedimiento Administrativo y de lo Contencioso Administrativo (NOTIFICACION POR AVISO).</w:t>
      </w:r>
    </w:p>
    <w:p w:rsidR="00D600C7" w:rsidRPr="001B62B6" w:rsidRDefault="00D600C7" w:rsidP="00D600C7">
      <w:pPr>
        <w:autoSpaceDE w:val="0"/>
        <w:autoSpaceDN w:val="0"/>
        <w:adjustRightInd w:val="0"/>
        <w:jc w:val="both"/>
        <w:rPr>
          <w:rFonts w:ascii="Tahoma" w:hAnsi="Tahoma" w:cs="Tahoma"/>
        </w:rPr>
      </w:pPr>
    </w:p>
    <w:p w:rsidR="00D600C7" w:rsidRPr="001B62B6" w:rsidRDefault="00D600C7" w:rsidP="00D600C7">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D600C7" w:rsidRPr="001B62B6" w:rsidRDefault="00D600C7" w:rsidP="00D600C7">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D600C7" w:rsidRPr="001B62B6" w:rsidRDefault="00D600C7" w:rsidP="00D600C7">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D600C7" w:rsidRPr="001B62B6" w:rsidRDefault="00D600C7" w:rsidP="00D600C7">
      <w:pPr>
        <w:tabs>
          <w:tab w:val="left" w:pos="720"/>
        </w:tabs>
        <w:jc w:val="both"/>
        <w:rPr>
          <w:rFonts w:ascii="Tahoma" w:eastAsia="Times New Roman" w:hAnsi="Tahoma" w:cs="Tahoma"/>
          <w:lang w:eastAsia="es-CO"/>
        </w:rPr>
      </w:pPr>
    </w:p>
    <w:p w:rsidR="00D600C7" w:rsidRPr="001B62B6" w:rsidRDefault="00D600C7" w:rsidP="00D600C7">
      <w:pPr>
        <w:jc w:val="center"/>
        <w:rPr>
          <w:rFonts w:ascii="Tahoma" w:hAnsi="Tahoma" w:cs="Tahoma"/>
          <w:b/>
          <w:bCs/>
        </w:rPr>
      </w:pPr>
      <w:r w:rsidRPr="001B62B6">
        <w:rPr>
          <w:rFonts w:ascii="Tahoma" w:hAnsi="Tahoma" w:cs="Tahoma"/>
          <w:b/>
          <w:bCs/>
        </w:rPr>
        <w:t>NOTIFIQUESE, PUBLIQUESE Y CUMPLASE</w:t>
      </w:r>
    </w:p>
    <w:p w:rsidR="00D600C7" w:rsidRPr="001B62B6" w:rsidRDefault="00D600C7" w:rsidP="00D600C7">
      <w:pP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r w:rsidRPr="001B62B6">
        <w:rPr>
          <w:rFonts w:ascii="Tahoma" w:hAnsi="Tahoma" w:cs="Tahoma"/>
          <w:b/>
          <w:bCs/>
        </w:rPr>
        <w:t xml:space="preserve">CARLOS ARIEL TRUKE OSPINA </w:t>
      </w:r>
    </w:p>
    <w:p w:rsidR="00D600C7" w:rsidRPr="001B62B6" w:rsidRDefault="00D600C7" w:rsidP="00D600C7">
      <w:pPr>
        <w:jc w:val="center"/>
        <w:rPr>
          <w:rFonts w:ascii="Tahoma" w:hAnsi="Tahoma" w:cs="Tahoma"/>
        </w:rPr>
      </w:pPr>
      <w:r w:rsidRPr="001B62B6">
        <w:rPr>
          <w:rFonts w:ascii="Tahoma" w:hAnsi="Tahoma" w:cs="Tahoma"/>
        </w:rPr>
        <w:lastRenderedPageBreak/>
        <w:t>Subdirector de Regulación y Control Ambiental</w:t>
      </w: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557</w:t>
      </w:r>
    </w:p>
    <w:p w:rsidR="00D600C7" w:rsidRPr="001B62B6" w:rsidRDefault="00D600C7" w:rsidP="00D600C7">
      <w:pPr>
        <w:tabs>
          <w:tab w:val="center" w:pos="4419"/>
          <w:tab w:val="right" w:pos="8838"/>
        </w:tabs>
        <w:rPr>
          <w:rFonts w:ascii="Tahoma" w:hAnsi="Tahoma" w:cs="Tahoma"/>
          <w:b/>
        </w:rPr>
      </w:pPr>
      <w:r w:rsidRPr="001B62B6">
        <w:rPr>
          <w:rFonts w:ascii="Tahoma" w:hAnsi="Tahoma" w:cs="Tahoma"/>
          <w:b/>
        </w:rPr>
        <w:t>DEL 15 DE ABRIL DE 2020</w:t>
      </w:r>
    </w:p>
    <w:p w:rsidR="00D600C7" w:rsidRPr="001B62B6" w:rsidRDefault="00D600C7" w:rsidP="00D600C7">
      <w:pPr>
        <w:tabs>
          <w:tab w:val="center" w:pos="4419"/>
          <w:tab w:val="right" w:pos="8838"/>
        </w:tabs>
        <w:jc w:val="center"/>
        <w:rPr>
          <w:rFonts w:ascii="Tahoma" w:hAnsi="Tahoma" w:cs="Tahoma"/>
          <w:b/>
        </w:rPr>
      </w:pPr>
    </w:p>
    <w:p w:rsidR="00D600C7" w:rsidRPr="001B62B6" w:rsidRDefault="00D600C7" w:rsidP="00D600C7">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 LA RESOLUCION 1312 DEL 04 de JUNIO DE 2019 Y SE ADOPTAN OTRAS DISPOSICIONES</w:t>
      </w:r>
      <w:r w:rsidRPr="001B62B6">
        <w:rPr>
          <w:rFonts w:ascii="Tahoma" w:hAnsi="Tahoma" w:cs="Tahoma"/>
          <w:b/>
          <w:i/>
          <w:sz w:val="24"/>
          <w:szCs w:val="24"/>
          <w:lang w:val="es-CO"/>
        </w:rPr>
        <w:t>”</w:t>
      </w: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D600C7" w:rsidRPr="001B62B6" w:rsidRDefault="00D600C7" w:rsidP="00D600C7">
      <w:pPr>
        <w:autoSpaceDE w:val="0"/>
        <w:autoSpaceDN w:val="0"/>
        <w:adjustRightInd w:val="0"/>
        <w:jc w:val="both"/>
        <w:rPr>
          <w:rFonts w:ascii="Tahoma" w:eastAsia="Times New Roman" w:hAnsi="Tahoma" w:cs="Tahoma"/>
          <w:b/>
          <w:bCs/>
        </w:rPr>
      </w:pPr>
    </w:p>
    <w:p w:rsidR="00D600C7" w:rsidRPr="001B62B6" w:rsidRDefault="00D600C7" w:rsidP="00D600C7">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1312 del 04 de junio de 2019 de conformidad con lo manifestado en la parte considerativa del presente proveído. Por lo tanto, se deja sin efecto alguno tal actuación administrativa. </w:t>
      </w:r>
    </w:p>
    <w:p w:rsidR="00D600C7" w:rsidRPr="001B62B6" w:rsidRDefault="00D600C7" w:rsidP="00D600C7">
      <w:pPr>
        <w:jc w:val="both"/>
        <w:rPr>
          <w:rFonts w:ascii="Tahoma" w:eastAsia="Times New Roman" w:hAnsi="Tahoma" w:cs="Tahoma"/>
        </w:rPr>
      </w:pPr>
    </w:p>
    <w:p w:rsidR="00D600C7" w:rsidRPr="001B62B6" w:rsidRDefault="00D600C7" w:rsidP="00D600C7">
      <w:pPr>
        <w:jc w:val="both"/>
        <w:rPr>
          <w:rFonts w:ascii="Tahoma" w:eastAsia="Times New Roman" w:hAnsi="Tahoma" w:cs="Tahoma"/>
        </w:rPr>
      </w:pPr>
      <w:r w:rsidRPr="001B62B6">
        <w:rPr>
          <w:rFonts w:ascii="Tahoma" w:eastAsia="Times New Roman" w:hAnsi="Tahoma" w:cs="Tahoma"/>
          <w:b/>
        </w:rPr>
        <w:t>Parágrafo</w:t>
      </w:r>
      <w:r w:rsidRPr="001B62B6">
        <w:rPr>
          <w:rFonts w:ascii="Tahoma" w:eastAsia="Times New Roman" w:hAnsi="Tahoma" w:cs="Tahoma"/>
        </w:rPr>
        <w:t>. Esta revocatoria se hace con fundamento en la intensión y autorización plasmada por la parte solicitante a través de oficio 2660 de 2020.</w:t>
      </w:r>
    </w:p>
    <w:p w:rsidR="00D600C7" w:rsidRPr="001B62B6" w:rsidRDefault="00D600C7" w:rsidP="00D600C7">
      <w:pPr>
        <w:jc w:val="both"/>
        <w:rPr>
          <w:rFonts w:ascii="Tahoma" w:eastAsia="Times New Roman" w:hAnsi="Tahoma" w:cs="Tahoma"/>
        </w:rPr>
      </w:pPr>
    </w:p>
    <w:p w:rsidR="00D600C7" w:rsidRPr="001B62B6" w:rsidRDefault="00D600C7" w:rsidP="00D600C7">
      <w:pPr>
        <w:pStyle w:val="Prrafodelista"/>
        <w:autoSpaceDE w:val="0"/>
        <w:autoSpaceDN w:val="0"/>
        <w:adjustRightInd w:val="0"/>
        <w:ind w:left="0"/>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w:t>
      </w:r>
      <w:r w:rsidRPr="001B62B6">
        <w:rPr>
          <w:rFonts w:ascii="Tahoma" w:hAnsi="Tahoma" w:cs="Tahoma"/>
          <w:b/>
        </w:rPr>
        <w:lastRenderedPageBreak/>
        <w:t xml:space="preserve">aguas subterráneas, </w:t>
      </w:r>
      <w:r w:rsidRPr="001B62B6">
        <w:rPr>
          <w:rFonts w:ascii="Tahoma" w:hAnsi="Tahoma" w:cs="Tahoma"/>
        </w:rPr>
        <w:t xml:space="preserve">al </w:t>
      </w:r>
      <w:r w:rsidRPr="001B62B6">
        <w:rPr>
          <w:rFonts w:ascii="Tahoma" w:eastAsia="Times New Roman" w:hAnsi="Tahoma" w:cs="Tahoma"/>
          <w:lang w:val="es-ES"/>
        </w:rPr>
        <w:t xml:space="preserve">señor </w:t>
      </w:r>
      <w:r w:rsidRPr="001B62B6">
        <w:rPr>
          <w:rFonts w:ascii="Tahoma" w:eastAsia="Times New Roman" w:hAnsi="Tahoma" w:cs="Tahoma"/>
          <w:b/>
          <w:lang w:val="es-ES"/>
        </w:rPr>
        <w:t>CARLOS ANDRES SALAZAR FRANCO</w:t>
      </w:r>
      <w:r w:rsidRPr="001B62B6">
        <w:rPr>
          <w:rFonts w:ascii="Tahoma" w:eastAsia="Times New Roman" w:hAnsi="Tahoma" w:cs="Tahoma"/>
          <w:lang w:val="es-ES"/>
        </w:rPr>
        <w:t xml:space="preserve"> identificado con cedula de ciudadanía numero 98.632.283 quien actúa en calidad de representante de la menor </w:t>
      </w:r>
      <w:r w:rsidRPr="001B62B6">
        <w:rPr>
          <w:rFonts w:ascii="Tahoma" w:eastAsia="Times New Roman" w:hAnsi="Tahoma" w:cs="Tahoma"/>
          <w:b/>
          <w:lang w:val="es-ES"/>
        </w:rPr>
        <w:t xml:space="preserve">SALOME SALAZAR ARCILA </w:t>
      </w:r>
      <w:r w:rsidRPr="001B62B6">
        <w:rPr>
          <w:rFonts w:ascii="Tahoma" w:eastAsia="Times New Roman" w:hAnsi="Tahoma" w:cs="Tahoma"/>
          <w:lang w:val="es-ES"/>
        </w:rPr>
        <w:t>identificada con T.I. 1.034.990.458 expedida en Envigado A., quien ostenta su calidad de propietaria del predio LOTE CASA # 18 CONDOMINIO CAMPESTRE HACIENDA HORIZONTE, KILOMETRO 3 VIA ARMENIA – CIRCASIA COSTADO IZQUIERDO ubicado en la vereda LA FLORIDA del municipio de CIRCASIA Q., identificado con matricula inmobiliaria número 280-214440;</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0"/>
        <w:gridCol w:w="1975"/>
      </w:tblGrid>
      <w:tr w:rsidR="00D600C7" w:rsidRPr="001B62B6" w:rsidTr="00D600C7">
        <w:tc>
          <w:tcPr>
            <w:tcW w:w="8828" w:type="dxa"/>
            <w:gridSpan w:val="2"/>
            <w:vAlign w:val="center"/>
          </w:tcPr>
          <w:p w:rsidR="00D600C7" w:rsidRPr="001B62B6" w:rsidRDefault="00D600C7" w:rsidP="00D600C7">
            <w:pPr>
              <w:jc w:val="center"/>
              <w:rPr>
                <w:rFonts w:ascii="Tahoma" w:hAnsi="Tahoma" w:cs="Tahoma"/>
                <w:b/>
              </w:rPr>
            </w:pPr>
            <w:r w:rsidRPr="001B62B6">
              <w:rPr>
                <w:rFonts w:ascii="Tahoma" w:hAnsi="Tahoma" w:cs="Tahoma"/>
                <w:b/>
              </w:rPr>
              <w:t>INFORMACIÓN GENERAL DEL VERTIMIENTO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Nombre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eastAsia="Times New Roman" w:hAnsi="Tahoma" w:cs="Tahoma"/>
                <w:lang w:val="es-ES"/>
              </w:rPr>
              <w:t>LOTE CASA # 18 CONDOMINIO CAMPESTRE HACIENDA HORIZONTE, KILOMETRO 3 VIA ARMENIA – CIRCASIA COSTADO IZQUIERDO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Localización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Matricula Inmobiliaria</w:t>
            </w:r>
          </w:p>
        </w:tc>
        <w:tc>
          <w:tcPr>
            <w:tcW w:w="4297" w:type="dxa"/>
            <w:vAlign w:val="center"/>
          </w:tcPr>
          <w:p w:rsidR="00D600C7" w:rsidRPr="001B62B6" w:rsidRDefault="00D600C7" w:rsidP="00D600C7">
            <w:pPr>
              <w:jc w:val="both"/>
              <w:rPr>
                <w:rFonts w:ascii="Tahoma" w:hAnsi="Tahoma" w:cs="Tahoma"/>
              </w:rPr>
            </w:pPr>
            <w:r w:rsidRPr="001B62B6">
              <w:rPr>
                <w:rFonts w:ascii="Tahoma" w:eastAsia="Times New Roman" w:hAnsi="Tahoma" w:cs="Tahoma"/>
                <w:lang w:val="es-ES"/>
              </w:rPr>
              <w:t>280-214440</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 xml:space="preserve">Nombre del sistema receptor </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Suelo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Fuente de abastecimiento de agua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EMPRESAS PUBLICAS DEL QUINDIO EPQ</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 xml:space="preserve">Tipo de vertimiento (Doméstico / </w:t>
            </w:r>
            <w:r w:rsidRPr="001B62B6">
              <w:rPr>
                <w:rFonts w:ascii="Tahoma" w:hAnsi="Tahoma" w:cs="Tahoma"/>
              </w:rPr>
              <w:lastRenderedPageBreak/>
              <w:t>industrial – Comercial o de Servicios)</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Doméstico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actividad que genera el vertimiento.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Doméstico (vivienda)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flujo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Intermitente</w:t>
            </w:r>
          </w:p>
        </w:tc>
      </w:tr>
    </w:tbl>
    <w:p w:rsidR="00D600C7" w:rsidRPr="001B62B6" w:rsidRDefault="00D600C7" w:rsidP="00D600C7">
      <w:pPr>
        <w:jc w:val="both"/>
        <w:rPr>
          <w:rFonts w:ascii="Tahoma" w:hAnsi="Tahoma" w:cs="Tahoma"/>
          <w:b/>
          <w:bCs/>
        </w:rPr>
      </w:pPr>
    </w:p>
    <w:p w:rsidR="00D600C7" w:rsidRPr="001B62B6" w:rsidRDefault="00D600C7" w:rsidP="00D600C7">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w:t>
      </w:r>
      <w:r w:rsidRPr="001B62B6">
        <w:rPr>
          <w:rFonts w:ascii="Tahoma" w:hAnsi="Tahoma" w:cs="Tahoma"/>
          <w:bCs/>
        </w:rPr>
        <w:lastRenderedPageBreak/>
        <w:t xml:space="preserve">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D600C7" w:rsidRPr="001B62B6" w:rsidRDefault="00D600C7" w:rsidP="00D600C7">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18 CONDOMINIO CAMPESTRE HACIENDA HORIZONTE, KILOMETRO 3 VIA ARMENIA – CIRCASIA COSTADO IZQUIERDO ubicado en la vereda LA FLORIDA del municipio de CIRCASIA Q., identificado con matricula inmobiliaria número 280-214440</w:t>
      </w:r>
      <w:r w:rsidRPr="001B62B6">
        <w:rPr>
          <w:rFonts w:ascii="Tahoma" w:hAnsi="Tahoma" w:cs="Tahoma"/>
          <w:b/>
        </w:rPr>
        <w:t xml:space="preserve">., </w:t>
      </w:r>
      <w:r w:rsidRPr="001B62B6">
        <w:rPr>
          <w:rFonts w:ascii="Tahoma" w:hAnsi="Tahoma" w:cs="Tahoma"/>
          <w:bCs/>
        </w:rPr>
        <w:t>el cual es efectivo para tratar las aguas residuales con una contribución máxima para 4 personas de manera permanente y 10 de forma temporal.</w:t>
      </w:r>
    </w:p>
    <w:p w:rsidR="00D600C7" w:rsidRPr="001B62B6" w:rsidRDefault="00D600C7" w:rsidP="00D600C7">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w:t>
      </w:r>
      <w:r w:rsidRPr="001B62B6">
        <w:rPr>
          <w:rFonts w:ascii="Tahoma" w:hAnsi="Tahoma" w:cs="Tahoma"/>
          <w:u w:val="single"/>
        </w:rPr>
        <w:lastRenderedPageBreak/>
        <w:t xml:space="preserve">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600C7" w:rsidRPr="001B62B6" w:rsidRDefault="00D600C7" w:rsidP="00D600C7">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600C7" w:rsidRPr="001B62B6" w:rsidRDefault="00D600C7" w:rsidP="00D600C7">
      <w:pPr>
        <w:jc w:val="both"/>
        <w:rPr>
          <w:rFonts w:ascii="Tahoma" w:hAnsi="Tahoma" w:cs="Tahoma"/>
        </w:rPr>
      </w:pPr>
      <w:r w:rsidRPr="001B62B6">
        <w:rPr>
          <w:rFonts w:ascii="Tahoma" w:hAnsi="Tahoma" w:cs="Tahoma"/>
          <w:b/>
          <w:bCs/>
        </w:rPr>
        <w:lastRenderedPageBreak/>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al </w:t>
      </w:r>
      <w:r w:rsidRPr="001B62B6">
        <w:rPr>
          <w:rFonts w:ascii="Tahoma" w:eastAsia="Times New Roman" w:hAnsi="Tahoma" w:cs="Tahoma"/>
          <w:lang w:val="es-ES"/>
        </w:rPr>
        <w:t xml:space="preserve">señor </w:t>
      </w:r>
      <w:r w:rsidRPr="001B62B6">
        <w:rPr>
          <w:rFonts w:ascii="Tahoma" w:eastAsia="Times New Roman" w:hAnsi="Tahoma" w:cs="Tahoma"/>
          <w:b/>
          <w:lang w:val="es-ES"/>
        </w:rPr>
        <w:t>CARLOS ANDRES SALAZAR FRANCO</w:t>
      </w:r>
      <w:r w:rsidRPr="001B62B6">
        <w:rPr>
          <w:rFonts w:ascii="Tahoma" w:eastAsia="Times New Roman" w:hAnsi="Tahoma" w:cs="Tahoma"/>
          <w:lang w:val="es-ES"/>
        </w:rPr>
        <w:t xml:space="preserve"> identificado con cedula de ciudadanía numero 98.632.283 quien actúa en calidad de representante de la menor </w:t>
      </w:r>
      <w:r w:rsidRPr="001B62B6">
        <w:rPr>
          <w:rFonts w:ascii="Tahoma" w:eastAsia="Times New Roman" w:hAnsi="Tahoma" w:cs="Tahoma"/>
          <w:b/>
          <w:lang w:val="es-ES"/>
        </w:rPr>
        <w:t xml:space="preserve">SALOME SALAZAR ARCILA </w:t>
      </w:r>
      <w:r w:rsidRPr="001B62B6">
        <w:rPr>
          <w:rFonts w:ascii="Tahoma" w:eastAsia="Times New Roman" w:hAnsi="Tahoma" w:cs="Tahoma"/>
          <w:lang w:val="es-ES"/>
        </w:rPr>
        <w:t xml:space="preserve">identificada con T.I. 1.034.990.458 expedida en Envigado A., quien ostenta su calidad de propietaria del predio, </w:t>
      </w:r>
      <w:r w:rsidRPr="001B62B6">
        <w:rPr>
          <w:rFonts w:ascii="Tahoma" w:hAnsi="Tahoma" w:cs="Tahoma"/>
          <w:bCs/>
        </w:rPr>
        <w:t>para que cumpla con lo siguiente:</w:t>
      </w:r>
    </w:p>
    <w:p w:rsidR="00D600C7" w:rsidRPr="001B62B6" w:rsidRDefault="00D600C7" w:rsidP="00D600C7">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600C7" w:rsidRPr="001B62B6" w:rsidRDefault="00D600C7" w:rsidP="00D600C7">
      <w:pPr>
        <w:ind w:left="720"/>
        <w:jc w:val="both"/>
        <w:rPr>
          <w:rFonts w:ascii="Tahoma" w:hAnsi="Tahoma" w:cs="Tahoma"/>
        </w:rPr>
      </w:pPr>
    </w:p>
    <w:p w:rsidR="00D600C7" w:rsidRPr="001B62B6" w:rsidRDefault="00D600C7" w:rsidP="00D600C7">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600C7" w:rsidRPr="001B62B6" w:rsidRDefault="00D600C7" w:rsidP="00D600C7">
      <w:pPr>
        <w:ind w:left="720"/>
        <w:jc w:val="both"/>
        <w:rPr>
          <w:rFonts w:ascii="Tahoma" w:hAnsi="Tahoma" w:cs="Tahoma"/>
        </w:rPr>
      </w:pPr>
    </w:p>
    <w:p w:rsidR="00D600C7" w:rsidRPr="001B62B6" w:rsidRDefault="00D600C7" w:rsidP="00D600C7">
      <w:pPr>
        <w:pStyle w:val="Prrafodelista"/>
        <w:numPr>
          <w:ilvl w:val="0"/>
          <w:numId w:val="2"/>
        </w:numPr>
        <w:spacing w:after="200"/>
        <w:jc w:val="both"/>
        <w:rPr>
          <w:rFonts w:ascii="Tahoma" w:hAnsi="Tahoma" w:cs="Tahoma"/>
        </w:rPr>
      </w:pPr>
      <w:r w:rsidRPr="001B62B6">
        <w:rPr>
          <w:rFonts w:ascii="Tahoma" w:hAnsi="Tahoma" w:cs="Tahoma"/>
        </w:rPr>
        <w:lastRenderedPageBreak/>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w:t>
      </w:r>
      <w:r w:rsidRPr="001B62B6">
        <w:rPr>
          <w:rFonts w:ascii="Tahoma" w:hAnsi="Tahoma" w:cs="Tahoma"/>
          <w:lang w:val="es-MX"/>
        </w:rPr>
        <w:lastRenderedPageBreak/>
        <w:t>Autónoma regional del Quindío para realizar las adecuaciones y modificación técnicas y jurídicas al permiso de vertimientos otorgado.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D600C7" w:rsidRPr="001B62B6" w:rsidRDefault="00D600C7" w:rsidP="00D600C7">
      <w:pPr>
        <w:pStyle w:val="Prrafodelista"/>
        <w:rPr>
          <w:rFonts w:ascii="Tahoma" w:hAnsi="Tahoma" w:cs="Tahoma"/>
          <w:lang w:val="es-MX"/>
        </w:rPr>
      </w:pP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D600C7" w:rsidRPr="001B62B6" w:rsidRDefault="00D600C7" w:rsidP="00D600C7">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600C7" w:rsidRPr="001B62B6" w:rsidRDefault="00D600C7" w:rsidP="00D600C7">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w:t>
      </w:r>
      <w:r w:rsidRPr="001B62B6">
        <w:rPr>
          <w:rFonts w:ascii="Tahoma" w:hAnsi="Tahoma" w:cs="Tahoma"/>
        </w:rPr>
        <w:lastRenderedPageBreak/>
        <w:t xml:space="preserve">instalación y será responsabilidad del fabricante y/o constructor, para el caso de la limpieza y los mantenimientos, estos deberán ser realizados por personal capacitado e idóneo y/o empresas debidamente autorizadas. </w:t>
      </w:r>
    </w:p>
    <w:p w:rsidR="00D600C7" w:rsidRPr="001B62B6" w:rsidRDefault="00D600C7" w:rsidP="00D600C7">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600C7" w:rsidRPr="001B62B6" w:rsidRDefault="00D600C7" w:rsidP="00D600C7">
      <w:pPr>
        <w:pStyle w:val="Prrafodelista"/>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lastRenderedPageBreak/>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D600C7" w:rsidRPr="001B62B6" w:rsidRDefault="00D600C7" w:rsidP="00D600C7">
      <w:pPr>
        <w:jc w:val="both"/>
        <w:rPr>
          <w:rFonts w:ascii="Tahoma" w:hAnsi="Tahoma" w:cs="Tahoma"/>
          <w:b/>
        </w:rPr>
      </w:pPr>
    </w:p>
    <w:p w:rsidR="00D600C7" w:rsidRPr="001B62B6" w:rsidRDefault="00D600C7" w:rsidP="00D600C7">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D600C7" w:rsidRPr="001B62B6" w:rsidRDefault="00D600C7" w:rsidP="00D600C7">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al </w:t>
      </w:r>
      <w:r w:rsidRPr="001B62B6">
        <w:rPr>
          <w:rFonts w:ascii="Tahoma" w:eastAsia="Times New Roman" w:hAnsi="Tahoma" w:cs="Tahoma"/>
          <w:lang w:val="es-ES"/>
        </w:rPr>
        <w:t xml:space="preserve">señor </w:t>
      </w:r>
      <w:r w:rsidRPr="001B62B6">
        <w:rPr>
          <w:rFonts w:ascii="Tahoma" w:eastAsia="Times New Roman" w:hAnsi="Tahoma" w:cs="Tahoma"/>
          <w:b/>
          <w:lang w:val="es-ES"/>
        </w:rPr>
        <w:t>CARLOS ANDRES SALAZAR FRANCO</w:t>
      </w:r>
      <w:r w:rsidRPr="001B62B6">
        <w:rPr>
          <w:rFonts w:ascii="Tahoma" w:eastAsia="Times New Roman" w:hAnsi="Tahoma" w:cs="Tahoma"/>
          <w:lang w:val="es-ES"/>
        </w:rPr>
        <w:t xml:space="preserve"> identificado con cedula de ciudadanía numero 98.632.283 quien actúa en calidad de representante de la menor </w:t>
      </w:r>
      <w:r w:rsidRPr="001B62B6">
        <w:rPr>
          <w:rFonts w:ascii="Tahoma" w:eastAsia="Times New Roman" w:hAnsi="Tahoma" w:cs="Tahoma"/>
          <w:b/>
          <w:lang w:val="es-ES"/>
        </w:rPr>
        <w:t xml:space="preserve">SALOME SALAZAR ARCILA </w:t>
      </w:r>
      <w:r w:rsidRPr="001B62B6">
        <w:rPr>
          <w:rFonts w:ascii="Tahoma" w:eastAsia="Times New Roman" w:hAnsi="Tahoma" w:cs="Tahoma"/>
          <w:lang w:val="es-ES"/>
        </w:rPr>
        <w:t xml:space="preserve">identificada con T.I. 1.034.990.458 expedida en Envigado A., quien ostenta su calidad de propietaria del predio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cuenta que en ningún caso se permitirá modificación en la cantidad de carga </w:t>
      </w:r>
      <w:r w:rsidRPr="001B62B6">
        <w:rPr>
          <w:rFonts w:ascii="Tahoma" w:hAnsi="Tahoma" w:cs="Tahoma"/>
          <w:b/>
          <w:bCs/>
        </w:rPr>
        <w:lastRenderedPageBreak/>
        <w:t>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D600C7" w:rsidRPr="001B62B6" w:rsidRDefault="00D600C7" w:rsidP="00D600C7">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D600C7" w:rsidRPr="001B62B6" w:rsidRDefault="00D600C7" w:rsidP="00D600C7">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600C7" w:rsidRPr="001B62B6" w:rsidRDefault="00D600C7" w:rsidP="00D600C7">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600C7" w:rsidRPr="001B62B6" w:rsidRDefault="00D600C7" w:rsidP="00D600C7">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600C7" w:rsidRPr="001B62B6" w:rsidRDefault="00D600C7" w:rsidP="00D600C7">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Ministerios de Ambiente y Desarrollo Sostenible y Ministerio de Vivienda, Ciudad y Territorio, a los parámetros y los límites máximos permisibles de los </w:t>
      </w:r>
      <w:r w:rsidRPr="001B62B6">
        <w:rPr>
          <w:rFonts w:ascii="Tahoma" w:hAnsi="Tahoma" w:cs="Tahoma"/>
        </w:rPr>
        <w:lastRenderedPageBreak/>
        <w:t>vertimientos a las aguas superficiales, marinas, a los sistemas de alcantarillado público y al suelo.</w:t>
      </w:r>
    </w:p>
    <w:p w:rsidR="00D600C7" w:rsidRPr="001B62B6" w:rsidRDefault="00D600C7" w:rsidP="00D600C7">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600C7" w:rsidRPr="001B62B6" w:rsidRDefault="00D600C7" w:rsidP="00D600C7">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al </w:t>
      </w:r>
      <w:r w:rsidRPr="001B62B6">
        <w:rPr>
          <w:rFonts w:ascii="Tahoma" w:eastAsia="Times New Roman" w:hAnsi="Tahoma" w:cs="Tahoma"/>
          <w:lang w:val="es-ES"/>
        </w:rPr>
        <w:t xml:space="preserve">señor </w:t>
      </w:r>
      <w:r w:rsidRPr="001B62B6">
        <w:rPr>
          <w:rFonts w:ascii="Tahoma" w:eastAsia="Times New Roman" w:hAnsi="Tahoma" w:cs="Tahoma"/>
          <w:b/>
          <w:lang w:val="es-ES"/>
        </w:rPr>
        <w:t>CARLOS ANDRES SALAZAR FRANCO</w:t>
      </w:r>
      <w:r w:rsidRPr="001B62B6">
        <w:rPr>
          <w:rFonts w:ascii="Tahoma" w:eastAsia="Times New Roman" w:hAnsi="Tahoma" w:cs="Tahoma"/>
          <w:lang w:val="es-ES"/>
        </w:rPr>
        <w:t xml:space="preserve"> identificado con cedula de ciudadanía numero 98.632.283 quien actúa en calidad de representante de la menor </w:t>
      </w:r>
      <w:r w:rsidRPr="001B62B6">
        <w:rPr>
          <w:rFonts w:ascii="Tahoma" w:eastAsia="Times New Roman" w:hAnsi="Tahoma" w:cs="Tahoma"/>
          <w:b/>
          <w:lang w:val="es-ES"/>
        </w:rPr>
        <w:t xml:space="preserve">SALOME SALAZAR ARCILA </w:t>
      </w:r>
      <w:r w:rsidRPr="001B62B6">
        <w:rPr>
          <w:rFonts w:ascii="Tahoma" w:eastAsia="Times New Roman" w:hAnsi="Tahoma" w:cs="Tahoma"/>
          <w:lang w:val="es-ES"/>
        </w:rPr>
        <w:t xml:space="preserve">identificada con T.I. 1.034.990.458 expedida en Envigado A., quien ostenta su calidad de propietaria del predio LOTE CASA # 18 CONDOMINIO CAMPESTRE HACIENDA HORIZONTE, KILOMETRO 3 VIA ARMENIA – CIRCASIA COSTADO IZQUIERDO </w:t>
      </w:r>
      <w:r w:rsidRPr="001B62B6">
        <w:rPr>
          <w:rFonts w:ascii="Tahoma" w:hAnsi="Tahoma" w:cs="Tahoma"/>
        </w:rPr>
        <w:t>o a su apoderada,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D600C7" w:rsidRPr="001B62B6" w:rsidRDefault="00D600C7" w:rsidP="00D600C7">
      <w:pPr>
        <w:autoSpaceDE w:val="0"/>
        <w:autoSpaceDN w:val="0"/>
        <w:adjustRightInd w:val="0"/>
        <w:jc w:val="both"/>
        <w:rPr>
          <w:rFonts w:ascii="Tahoma" w:hAnsi="Tahoma" w:cs="Tahoma"/>
        </w:rPr>
      </w:pPr>
    </w:p>
    <w:p w:rsidR="00D600C7" w:rsidRPr="001B62B6" w:rsidRDefault="00D600C7" w:rsidP="00D600C7">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w:t>
      </w:r>
      <w:r w:rsidRPr="001B62B6">
        <w:rPr>
          <w:rFonts w:ascii="Tahoma" w:hAnsi="Tahoma" w:cs="Tahoma"/>
        </w:rPr>
        <w:lastRenderedPageBreak/>
        <w:t xml:space="preserve">publicada en el boletín ambiental de la C.R.Q., a costa del interesado, </w:t>
      </w:r>
      <w:r w:rsidRPr="001B62B6">
        <w:rPr>
          <w:rFonts w:ascii="Tahoma" w:hAnsi="Tahoma" w:cs="Tahoma"/>
          <w:iCs/>
        </w:rPr>
        <w:t>de conformidad con los Artículos 70 y 71 de la Ley 99 de 1993.</w:t>
      </w:r>
    </w:p>
    <w:p w:rsidR="00D600C7" w:rsidRPr="001B62B6" w:rsidRDefault="00D600C7" w:rsidP="00D600C7">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D600C7" w:rsidRPr="001B62B6" w:rsidRDefault="00D600C7" w:rsidP="00D600C7">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D600C7" w:rsidRPr="001B62B6" w:rsidRDefault="00D600C7" w:rsidP="00D600C7">
      <w:pPr>
        <w:tabs>
          <w:tab w:val="left" w:pos="720"/>
        </w:tabs>
        <w:jc w:val="both"/>
        <w:rPr>
          <w:rFonts w:ascii="Tahoma" w:eastAsia="Times New Roman" w:hAnsi="Tahoma" w:cs="Tahoma"/>
        </w:rPr>
      </w:pPr>
    </w:p>
    <w:p w:rsidR="00D600C7" w:rsidRPr="001B62B6" w:rsidRDefault="00D600C7" w:rsidP="00D600C7">
      <w:pPr>
        <w:jc w:val="center"/>
        <w:rPr>
          <w:rFonts w:ascii="Tahoma" w:hAnsi="Tahoma" w:cs="Tahoma"/>
          <w:b/>
          <w:bCs/>
        </w:rPr>
      </w:pPr>
      <w:r w:rsidRPr="001B62B6">
        <w:rPr>
          <w:rFonts w:ascii="Tahoma" w:hAnsi="Tahoma" w:cs="Tahoma"/>
          <w:b/>
          <w:bCs/>
        </w:rPr>
        <w:t>NOTIFIQUESE, PUBLIQUESE Y CUMPLASE</w:t>
      </w:r>
    </w:p>
    <w:p w:rsidR="00D600C7" w:rsidRPr="001B62B6" w:rsidRDefault="00D600C7" w:rsidP="00D600C7">
      <w:pPr>
        <w:rPr>
          <w:rFonts w:ascii="Tahoma" w:hAnsi="Tahoma" w:cs="Tahoma"/>
          <w:b/>
          <w:bCs/>
        </w:rPr>
      </w:pPr>
    </w:p>
    <w:p w:rsidR="00D600C7" w:rsidRPr="001B62B6" w:rsidRDefault="00D600C7" w:rsidP="00D600C7">
      <w:pP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r w:rsidRPr="001B62B6">
        <w:rPr>
          <w:rFonts w:ascii="Tahoma" w:hAnsi="Tahoma" w:cs="Tahoma"/>
          <w:b/>
          <w:bCs/>
        </w:rPr>
        <w:t xml:space="preserve">CARLOS ARIEL TRUKE OSPINA </w:t>
      </w:r>
    </w:p>
    <w:p w:rsidR="00D600C7" w:rsidRPr="001B62B6" w:rsidRDefault="00D600C7" w:rsidP="00D600C7">
      <w:pPr>
        <w:jc w:val="center"/>
        <w:rPr>
          <w:rFonts w:ascii="Tahoma" w:hAnsi="Tahoma" w:cs="Tahoma"/>
        </w:rPr>
      </w:pPr>
      <w:r w:rsidRPr="001B62B6">
        <w:rPr>
          <w:rFonts w:ascii="Tahoma" w:hAnsi="Tahoma" w:cs="Tahoma"/>
        </w:rPr>
        <w:t>Subdirector de Regulación y Control Ambiental</w:t>
      </w: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554</w:t>
      </w:r>
    </w:p>
    <w:p w:rsidR="00D600C7" w:rsidRPr="001B62B6" w:rsidRDefault="00D600C7" w:rsidP="00D600C7">
      <w:pPr>
        <w:tabs>
          <w:tab w:val="center" w:pos="4419"/>
          <w:tab w:val="right" w:pos="8838"/>
        </w:tabs>
        <w:rPr>
          <w:rFonts w:ascii="Tahoma" w:hAnsi="Tahoma" w:cs="Tahoma"/>
          <w:b/>
        </w:rPr>
      </w:pPr>
      <w:r w:rsidRPr="001B62B6">
        <w:rPr>
          <w:rFonts w:ascii="Tahoma" w:hAnsi="Tahoma" w:cs="Tahoma"/>
          <w:b/>
        </w:rPr>
        <w:t>DEL 15 DE ABRIL DE 2020</w:t>
      </w:r>
    </w:p>
    <w:p w:rsidR="00D600C7" w:rsidRPr="001B62B6" w:rsidRDefault="00D600C7" w:rsidP="00D600C7">
      <w:pPr>
        <w:tabs>
          <w:tab w:val="center" w:pos="4419"/>
          <w:tab w:val="right" w:pos="8838"/>
        </w:tabs>
        <w:jc w:val="center"/>
        <w:rPr>
          <w:rFonts w:ascii="Tahoma" w:hAnsi="Tahoma" w:cs="Tahoma"/>
          <w:b/>
        </w:rPr>
      </w:pPr>
    </w:p>
    <w:p w:rsidR="00D600C7" w:rsidRPr="001B62B6" w:rsidRDefault="00D600C7" w:rsidP="00D600C7">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 xml:space="preserve">POR MEDIO DE LA CUAL SE REVOCAN LAS RESOLUCIONES 379 DEL 26 DE FEBRERO DE 2019 Y 1055 DEL 07 DE MAYO DE 2019 </w:t>
      </w:r>
      <w:r w:rsidRPr="001B62B6">
        <w:rPr>
          <w:rFonts w:ascii="Tahoma" w:hAnsi="Tahoma" w:cs="Tahoma"/>
          <w:b/>
          <w:sz w:val="24"/>
          <w:szCs w:val="24"/>
          <w:lang w:val="es-CO"/>
        </w:rPr>
        <w:lastRenderedPageBreak/>
        <w:t>Y SE ADOPTAN OTRAS DISPOSICIONES</w:t>
      </w:r>
      <w:r w:rsidRPr="001B62B6">
        <w:rPr>
          <w:rFonts w:ascii="Tahoma" w:hAnsi="Tahoma" w:cs="Tahoma"/>
          <w:b/>
          <w:i/>
          <w:sz w:val="24"/>
          <w:szCs w:val="24"/>
          <w:lang w:val="es-CO"/>
        </w:rPr>
        <w:t>”</w:t>
      </w: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D600C7" w:rsidRPr="001B62B6" w:rsidRDefault="00D600C7" w:rsidP="00D600C7">
      <w:pPr>
        <w:autoSpaceDE w:val="0"/>
        <w:autoSpaceDN w:val="0"/>
        <w:adjustRightInd w:val="0"/>
        <w:jc w:val="both"/>
        <w:rPr>
          <w:rFonts w:ascii="Tahoma" w:eastAsia="Times New Roman" w:hAnsi="Tahoma" w:cs="Tahoma"/>
          <w:b/>
          <w:bCs/>
        </w:rPr>
      </w:pPr>
    </w:p>
    <w:p w:rsidR="00D600C7" w:rsidRPr="001B62B6" w:rsidRDefault="00D600C7" w:rsidP="00D600C7">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379 del 26 de febrero de 2019 y la Resolución 1055 del 07 de mayo de 2019 de conformidad con lo manifestado en la parte considerativa del presente proveído. Por lo tanto, se deja sin efecto alguno tales actuaciones administrativas. </w:t>
      </w:r>
    </w:p>
    <w:p w:rsidR="00D600C7" w:rsidRPr="001B62B6" w:rsidRDefault="00D600C7" w:rsidP="00D600C7">
      <w:pPr>
        <w:jc w:val="both"/>
        <w:rPr>
          <w:rFonts w:ascii="Tahoma" w:eastAsia="Times New Roman" w:hAnsi="Tahoma" w:cs="Tahoma"/>
        </w:rPr>
      </w:pPr>
    </w:p>
    <w:p w:rsidR="00D600C7" w:rsidRPr="001B62B6" w:rsidRDefault="00D600C7" w:rsidP="00D600C7">
      <w:pPr>
        <w:pStyle w:val="Prrafodelista"/>
        <w:autoSpaceDE w:val="0"/>
        <w:autoSpaceDN w:val="0"/>
        <w:adjustRightInd w:val="0"/>
        <w:ind w:left="0"/>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al señor </w:t>
      </w:r>
      <w:r w:rsidRPr="001B62B6">
        <w:rPr>
          <w:rFonts w:ascii="Tahoma" w:eastAsia="Times New Roman" w:hAnsi="Tahoma" w:cs="Tahoma"/>
          <w:b/>
          <w:lang w:val="es-ES"/>
        </w:rPr>
        <w:t>ROBERTO JULIAO MARMOLEJO</w:t>
      </w:r>
      <w:r w:rsidRPr="001B62B6">
        <w:rPr>
          <w:rFonts w:ascii="Tahoma" w:eastAsia="Times New Roman" w:hAnsi="Tahoma" w:cs="Tahoma"/>
          <w:lang w:val="es-ES"/>
        </w:rPr>
        <w:t xml:space="preserve"> identificado con cédula de ciudadanía número 9.097.651 expedida en Cartagena B. quien de acuerdo a la documentación aportada es el propietario del predio LOTE CASA # 2 CONDOMINIO CAMPESTRE HACIENDA HORIZONTE, KILOMETRO 3 VIA ARMENIA – CIRCASIA COSTADO IZQUIERDO ubicado en la vereda LA FLORIDA del municipio de CIRCASIA Q., identificado con matricula inmobiliaria número 280-214424;</w:t>
      </w:r>
      <w:r w:rsidRPr="001B62B6">
        <w:rPr>
          <w:rFonts w:ascii="Tahoma" w:hAnsi="Tahoma" w:cs="Tahoma"/>
          <w:b/>
          <w:noProof/>
        </w:rPr>
        <w:t xml:space="preserve"> </w:t>
      </w:r>
      <w:r w:rsidRPr="001B62B6">
        <w:rPr>
          <w:rFonts w:ascii="Tahoma" w:hAnsi="Tahoma" w:cs="Tahoma"/>
        </w:rPr>
        <w:lastRenderedPageBreak/>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0"/>
        <w:gridCol w:w="1975"/>
      </w:tblGrid>
      <w:tr w:rsidR="00D600C7" w:rsidRPr="001B62B6" w:rsidTr="00D600C7">
        <w:tc>
          <w:tcPr>
            <w:tcW w:w="8828" w:type="dxa"/>
            <w:gridSpan w:val="2"/>
            <w:vAlign w:val="center"/>
          </w:tcPr>
          <w:p w:rsidR="00D600C7" w:rsidRPr="001B62B6" w:rsidRDefault="00D600C7" w:rsidP="00D600C7">
            <w:pPr>
              <w:jc w:val="center"/>
              <w:rPr>
                <w:rFonts w:ascii="Tahoma" w:hAnsi="Tahoma" w:cs="Tahoma"/>
                <w:b/>
              </w:rPr>
            </w:pPr>
            <w:r w:rsidRPr="001B62B6">
              <w:rPr>
                <w:rFonts w:ascii="Tahoma" w:hAnsi="Tahoma" w:cs="Tahoma"/>
                <w:b/>
              </w:rPr>
              <w:t>INFORMACIÓN GENERAL DEL VERTIMIENTO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Nombre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eastAsia="Times New Roman" w:hAnsi="Tahoma" w:cs="Tahoma"/>
                <w:lang w:val="es-ES"/>
              </w:rPr>
              <w:t>LOTE CASA # 2 CONDOMINIO CAMPESTRE HACIENDA HORIZONTE, KILOMETRO 3 VIA ARMENIA – CIRCASIA COSTADO IZQUIERDO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Localización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Matricula Inmobiliaria</w:t>
            </w:r>
          </w:p>
        </w:tc>
        <w:tc>
          <w:tcPr>
            <w:tcW w:w="4297" w:type="dxa"/>
            <w:vAlign w:val="center"/>
          </w:tcPr>
          <w:p w:rsidR="00D600C7" w:rsidRPr="001B62B6" w:rsidRDefault="00D600C7" w:rsidP="00D600C7">
            <w:pPr>
              <w:jc w:val="both"/>
              <w:rPr>
                <w:rFonts w:ascii="Tahoma" w:hAnsi="Tahoma" w:cs="Tahoma"/>
              </w:rPr>
            </w:pPr>
            <w:r w:rsidRPr="001B62B6">
              <w:rPr>
                <w:rFonts w:ascii="Tahoma" w:eastAsia="Times New Roman" w:hAnsi="Tahoma" w:cs="Tahoma"/>
                <w:lang w:val="es-ES"/>
              </w:rPr>
              <w:t>280-214424</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 xml:space="preserve">Nombre del sistema receptor </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Suelo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Fuente de abastecimiento de agua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EMPRESAS PUBLICAS DEL QUINDIO EPQ</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Doméstico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actividad que genera el vertimiento.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Doméstico (vivienda)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flujo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Intermitente</w:t>
            </w:r>
          </w:p>
        </w:tc>
      </w:tr>
    </w:tbl>
    <w:p w:rsidR="00D600C7" w:rsidRPr="001B62B6" w:rsidRDefault="00D600C7" w:rsidP="00D600C7">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w:t>
      </w:r>
      <w:r w:rsidRPr="001B62B6">
        <w:rPr>
          <w:rFonts w:ascii="Tahoma" w:hAnsi="Tahoma" w:cs="Tahoma"/>
          <w:bCs/>
        </w:rPr>
        <w:lastRenderedPageBreak/>
        <w:t>artículo 2.2.3.3.5.7 de la sección 5 del decreto 1076 de 2015 (art. 47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D600C7" w:rsidRPr="001B62B6" w:rsidRDefault="00D600C7" w:rsidP="00D600C7">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2 CONDOMINIO CAMPESTRE HACIENDA HORIZONTE, KILOMETRO 3 VIA ARMENIA – CIRCASIA COSTADO IZQUIERDO ubicado en la vereda LA FLORIDA del municipio de CIRCASIA </w:t>
      </w:r>
      <w:r w:rsidRPr="001B62B6">
        <w:rPr>
          <w:rFonts w:ascii="Tahoma" w:eastAsia="Times New Roman" w:hAnsi="Tahoma" w:cs="Tahoma"/>
          <w:lang w:val="es-ES"/>
        </w:rPr>
        <w:lastRenderedPageBreak/>
        <w:t>Q., identificado con matricula inmobiliaria número 280-214424</w:t>
      </w:r>
      <w:r w:rsidRPr="001B62B6">
        <w:rPr>
          <w:rFonts w:ascii="Tahoma" w:hAnsi="Tahoma" w:cs="Tahoma"/>
          <w:b/>
        </w:rPr>
        <w:t xml:space="preserve">., </w:t>
      </w:r>
      <w:r w:rsidRPr="001B62B6">
        <w:rPr>
          <w:rFonts w:ascii="Tahoma" w:hAnsi="Tahoma" w:cs="Tahoma"/>
          <w:bCs/>
        </w:rPr>
        <w:t>el cual es efectivo para tratar las aguas residuales con una contribución máxima para 6 personas.</w:t>
      </w:r>
    </w:p>
    <w:p w:rsidR="00D600C7" w:rsidRPr="001B62B6" w:rsidRDefault="00D600C7" w:rsidP="00D600C7">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w:t>
      </w:r>
      <w:r w:rsidRPr="001B62B6">
        <w:rPr>
          <w:rFonts w:ascii="Tahoma" w:hAnsi="Tahoma" w:cs="Tahoma"/>
          <w:u w:val="single"/>
        </w:rPr>
        <w:lastRenderedPageBreak/>
        <w:t xml:space="preserve">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600C7" w:rsidRPr="001B62B6" w:rsidRDefault="00D600C7" w:rsidP="00D600C7">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600C7" w:rsidRPr="001B62B6" w:rsidRDefault="00D600C7" w:rsidP="00D600C7">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al señor </w:t>
      </w:r>
      <w:r w:rsidRPr="001B62B6">
        <w:rPr>
          <w:rFonts w:ascii="Tahoma" w:eastAsia="Times New Roman" w:hAnsi="Tahoma" w:cs="Tahoma"/>
          <w:b/>
          <w:lang w:val="es-ES"/>
        </w:rPr>
        <w:t>ROBERTO JULIAO MARMOLEJO</w:t>
      </w:r>
      <w:r w:rsidRPr="001B62B6">
        <w:rPr>
          <w:rFonts w:ascii="Tahoma" w:eastAsia="Times New Roman" w:hAnsi="Tahoma" w:cs="Tahoma"/>
          <w:lang w:val="es-ES"/>
        </w:rPr>
        <w:t xml:space="preserve"> identificado con cédula de ciudadanía número 9.097.651 expedida en Cartagena B. en calidad de propietario </w:t>
      </w:r>
      <w:r w:rsidRPr="001B62B6">
        <w:rPr>
          <w:rFonts w:ascii="Tahoma" w:hAnsi="Tahoma" w:cs="Tahoma"/>
          <w:bCs/>
        </w:rPr>
        <w:t>para que cumpla con lo siguiente:</w:t>
      </w:r>
    </w:p>
    <w:p w:rsidR="00D600C7" w:rsidRPr="001B62B6" w:rsidRDefault="00D600C7" w:rsidP="00D600C7">
      <w:pPr>
        <w:numPr>
          <w:ilvl w:val="0"/>
          <w:numId w:val="1"/>
        </w:numPr>
        <w:jc w:val="both"/>
        <w:rPr>
          <w:rFonts w:ascii="Tahoma" w:hAnsi="Tahoma" w:cs="Tahoma"/>
        </w:rPr>
      </w:pPr>
      <w:r w:rsidRPr="001B62B6">
        <w:rPr>
          <w:rFonts w:ascii="Tahoma" w:hAnsi="Tahoma" w:cs="Tahoma"/>
        </w:rPr>
        <w:t xml:space="preserve">Con el fin de prevenir problemas de funcionamiento y colapso es indispensable cumplir las disposiciones técnicas y legales relativas a la ubicación del sistema de tratamiento y disposición final de aguas residuales </w:t>
      </w:r>
      <w:r w:rsidRPr="001B62B6">
        <w:rPr>
          <w:rFonts w:ascii="Tahoma" w:hAnsi="Tahoma" w:cs="Tahoma"/>
        </w:rPr>
        <w:lastRenderedPageBreak/>
        <w:t>(especialmente en pendientes pronunciadas), de acuerdo con lo establecido por el Reglamento Técnico para el sector Agua Potable y Saneamiento Básico, RAS 2000, Articulo 2.2.3.3.5.4. del Decreto 1076 de 2015 el cual compilo el Decreto 3930 de 2010 (</w:t>
      </w:r>
      <w:proofErr w:type="spellStart"/>
      <w:r w:rsidRPr="001B62B6">
        <w:rPr>
          <w:rFonts w:ascii="Tahoma" w:hAnsi="Tahoma" w:cs="Tahoma"/>
        </w:rPr>
        <w:t>Articulo</w:t>
      </w:r>
      <w:proofErr w:type="spellEnd"/>
      <w:r w:rsidRPr="001B62B6">
        <w:rPr>
          <w:rFonts w:ascii="Tahoma" w:hAnsi="Tahoma" w:cs="Tahoma"/>
        </w:rPr>
        <w:t xml:space="preserve"> 44): Términos de referencia expedidos por el MAVDT – 2011. </w:t>
      </w:r>
    </w:p>
    <w:p w:rsidR="00D600C7" w:rsidRPr="001B62B6" w:rsidRDefault="00D600C7" w:rsidP="00D600C7">
      <w:pPr>
        <w:ind w:left="720"/>
        <w:jc w:val="both"/>
        <w:rPr>
          <w:rFonts w:ascii="Tahoma" w:hAnsi="Tahoma" w:cs="Tahoma"/>
        </w:rPr>
      </w:pP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 distancia mínima de cualquier punto del pozo de absorción a arboles es 5m, viviendas 6m, tuberías de agua 15m, pozos de abastecimiento y cursos de aguas superficiales (ríos, quebradas, </w:t>
      </w:r>
      <w:proofErr w:type="spellStart"/>
      <w:r w:rsidRPr="001B62B6">
        <w:rPr>
          <w:rFonts w:ascii="Tahoma" w:hAnsi="Tahoma" w:cs="Tahoma"/>
        </w:rPr>
        <w:t>etc</w:t>
      </w:r>
      <w:proofErr w:type="spellEnd"/>
      <w:r w:rsidRPr="001B62B6">
        <w:rPr>
          <w:rFonts w:ascii="Tahoma" w:hAnsi="Tahoma" w:cs="Tahoma"/>
        </w:rPr>
        <w:t>) serán de 30 y 15 m respectivamente.</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Se deben realizar los respectivos mantenimientos del sistema de tratamiento de aguas residuales por parte del usuario para garantizar el buen funcionamiento y la remoción de las cargas contaminantes.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Las aguas lluvias deben estar separadas de las aguas residuales que se van a tratar en el sistema propuesto.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 limpieza y disposición de los lodos se debe realizar de manera adecuada y respetando la normatividad ambiental.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Es necesario tener en cuenta la capacidad de funcionamiento que poseen los sistemas propuestos, para evitar que estos puedan sufrir presiones demasiado altas, haciendo que </w:t>
      </w:r>
      <w:r w:rsidRPr="001B62B6">
        <w:rPr>
          <w:rFonts w:ascii="Tahoma" w:hAnsi="Tahoma" w:cs="Tahoma"/>
        </w:rPr>
        <w:lastRenderedPageBreak/>
        <w:t xml:space="preserve">estos dejen de funcionar, ocasionando graves daños ambientales o simplemente no se remueva l carga contaminante.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Respetar las granjas de protección para las fuentes hídricas y nacimientos que se encuentren dentro del predio (100 metros para nacimientos y 30 metros a cada lado para fuentes hídricas). </w:t>
      </w:r>
    </w:p>
    <w:p w:rsidR="00D600C7" w:rsidRPr="001B62B6" w:rsidRDefault="00D600C7" w:rsidP="00D600C7">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600C7" w:rsidRPr="001B62B6" w:rsidRDefault="00D600C7" w:rsidP="00D600C7">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600C7" w:rsidRPr="001B62B6" w:rsidRDefault="00D600C7" w:rsidP="00D600C7">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xml:space="preserve">, en un término no superior a seis (6) meses contados a partir de la ejecutoria del presente acto administrativo, los siguientes documentos o requisitos, contemplados en el Decreto 50 de </w:t>
      </w:r>
      <w:r w:rsidRPr="001B62B6">
        <w:rPr>
          <w:rFonts w:ascii="Tahoma" w:hAnsi="Tahoma" w:cs="Tahoma"/>
        </w:rPr>
        <w:lastRenderedPageBreak/>
        <w:t>2018, que modificó el Decreto 1076 de 2015:</w:t>
      </w: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600C7" w:rsidRPr="001B62B6" w:rsidRDefault="00D600C7" w:rsidP="00D600C7">
      <w:pPr>
        <w:pStyle w:val="Prrafodelista"/>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w:t>
      </w:r>
      <w:r w:rsidRPr="001B62B6">
        <w:rPr>
          <w:rFonts w:ascii="Tahoma" w:hAnsi="Tahoma" w:cs="Tahoma"/>
        </w:rPr>
        <w:lastRenderedPageBreak/>
        <w:t>vigentes y sin perjuicio de la afectación sobre la salud pública.</w:t>
      </w:r>
    </w:p>
    <w:p w:rsidR="00D600C7" w:rsidRPr="001B62B6" w:rsidRDefault="00D600C7" w:rsidP="00D600C7">
      <w:pPr>
        <w:jc w:val="both"/>
        <w:rPr>
          <w:rFonts w:ascii="Tahoma" w:hAnsi="Tahoma" w:cs="Tahoma"/>
          <w:b/>
        </w:rPr>
      </w:pPr>
    </w:p>
    <w:p w:rsidR="00D600C7" w:rsidRPr="001B62B6" w:rsidRDefault="00D600C7" w:rsidP="00D600C7">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D600C7" w:rsidRPr="001B62B6" w:rsidRDefault="00D600C7" w:rsidP="00D600C7">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al señor </w:t>
      </w:r>
      <w:r w:rsidRPr="001B62B6">
        <w:rPr>
          <w:rFonts w:ascii="Tahoma" w:eastAsia="Times New Roman" w:hAnsi="Tahoma" w:cs="Tahoma"/>
          <w:b/>
          <w:lang w:val="es-ES"/>
        </w:rPr>
        <w:t>ROBERTO JULIAO MARMOLEJO</w:t>
      </w:r>
      <w:r w:rsidRPr="001B62B6">
        <w:rPr>
          <w:rFonts w:ascii="Tahoma" w:eastAsia="Times New Roman" w:hAnsi="Tahoma" w:cs="Tahoma"/>
          <w:lang w:val="es-ES"/>
        </w:rPr>
        <w:t xml:space="preserve"> identificado con cédula de ciudadanía número 9.097.651 expedida en Cartagena B. en calidad de propietario</w:t>
      </w:r>
      <w:r w:rsidRPr="001B62B6">
        <w:rPr>
          <w:rFonts w:ascii="Tahoma" w:hAnsi="Tahoma" w:cs="Tahoma"/>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D600C7" w:rsidRPr="001B62B6" w:rsidRDefault="00D600C7" w:rsidP="00D600C7">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D600C7" w:rsidRPr="001B62B6" w:rsidRDefault="00D600C7" w:rsidP="00D600C7">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w:t>
      </w:r>
      <w:r w:rsidRPr="001B62B6">
        <w:rPr>
          <w:rFonts w:ascii="Tahoma" w:hAnsi="Tahoma" w:cs="Tahoma"/>
          <w:bCs/>
        </w:rPr>
        <w:lastRenderedPageBreak/>
        <w:t>conocimiento e inclusión en el programa de Control y Seguimiento.</w:t>
      </w:r>
    </w:p>
    <w:p w:rsidR="00D600C7" w:rsidRPr="001B62B6" w:rsidRDefault="00D600C7" w:rsidP="00D600C7">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600C7" w:rsidRPr="001B62B6" w:rsidRDefault="00D600C7" w:rsidP="00D600C7">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600C7" w:rsidRPr="001B62B6" w:rsidRDefault="00D600C7" w:rsidP="00D600C7">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600C7" w:rsidRPr="001B62B6" w:rsidRDefault="00D600C7" w:rsidP="00D600C7">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w:t>
      </w:r>
      <w:r w:rsidRPr="001B62B6">
        <w:rPr>
          <w:rFonts w:ascii="Tahoma" w:hAnsi="Tahoma" w:cs="Tahoma"/>
        </w:rPr>
        <w:lastRenderedPageBreak/>
        <w:t>en la cual se encuentra localizado el vertimiento.</w:t>
      </w:r>
    </w:p>
    <w:p w:rsidR="00D600C7" w:rsidRPr="001B62B6" w:rsidRDefault="00D600C7" w:rsidP="00D600C7">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para todos sus efectos la presente decisión al</w:t>
      </w:r>
      <w:r w:rsidRPr="001B62B6">
        <w:rPr>
          <w:rFonts w:ascii="Tahoma" w:eastAsia="Times New Roman" w:hAnsi="Tahoma" w:cs="Tahoma"/>
          <w:lang w:val="es-ES"/>
        </w:rPr>
        <w:t xml:space="preserve"> señor </w:t>
      </w:r>
      <w:r w:rsidRPr="001B62B6">
        <w:rPr>
          <w:rFonts w:ascii="Tahoma" w:eastAsia="Times New Roman" w:hAnsi="Tahoma" w:cs="Tahoma"/>
          <w:b/>
          <w:lang w:val="es-ES"/>
        </w:rPr>
        <w:t>ROBERTO JULIAO MARMOLEJO</w:t>
      </w:r>
      <w:r w:rsidRPr="001B62B6">
        <w:rPr>
          <w:rFonts w:ascii="Tahoma" w:eastAsia="Times New Roman" w:hAnsi="Tahoma" w:cs="Tahoma"/>
          <w:lang w:val="es-ES"/>
        </w:rPr>
        <w:t xml:space="preserve"> identificado con cédula de ciudadanía número 9.097.651 expedida en Cartagena B. quien de acuerdo a la documentación aportada es el propietario del predio LOTE CASA # 2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D600C7" w:rsidRPr="001B62B6" w:rsidRDefault="00D600C7" w:rsidP="00D600C7">
      <w:pPr>
        <w:autoSpaceDE w:val="0"/>
        <w:autoSpaceDN w:val="0"/>
        <w:adjustRightInd w:val="0"/>
        <w:jc w:val="both"/>
        <w:rPr>
          <w:rFonts w:ascii="Tahoma" w:hAnsi="Tahoma" w:cs="Tahoma"/>
        </w:rPr>
      </w:pPr>
    </w:p>
    <w:p w:rsidR="00D600C7" w:rsidRPr="001B62B6" w:rsidRDefault="00D600C7" w:rsidP="00D600C7">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D600C7" w:rsidRPr="001B62B6" w:rsidRDefault="00D600C7" w:rsidP="00D600C7">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D600C7" w:rsidRPr="001B62B6" w:rsidRDefault="00D600C7" w:rsidP="00D600C7">
      <w:pPr>
        <w:tabs>
          <w:tab w:val="left" w:pos="720"/>
        </w:tabs>
        <w:jc w:val="both"/>
        <w:rPr>
          <w:rFonts w:ascii="Tahoma" w:hAnsi="Tahoma" w:cs="Tahoma"/>
        </w:rPr>
      </w:pPr>
      <w:r w:rsidRPr="001B62B6">
        <w:rPr>
          <w:rFonts w:ascii="Tahoma" w:hAnsi="Tahoma" w:cs="Tahoma"/>
          <w:b/>
        </w:rPr>
        <w:lastRenderedPageBreak/>
        <w:t xml:space="preserve">ARTICULO DECIMO SEXTO: </w:t>
      </w:r>
      <w:r w:rsidRPr="001B62B6">
        <w:rPr>
          <w:rFonts w:ascii="Tahoma" w:hAnsi="Tahoma" w:cs="Tahoma"/>
        </w:rPr>
        <w:t>Contra el presente acto administrativo no procede recurso alguno.</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D600C7" w:rsidRPr="001B62B6" w:rsidRDefault="00D600C7" w:rsidP="00D600C7">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D600C7" w:rsidRPr="001B62B6" w:rsidRDefault="00D600C7" w:rsidP="00D600C7">
      <w:pPr>
        <w:tabs>
          <w:tab w:val="left" w:pos="720"/>
        </w:tabs>
        <w:jc w:val="both"/>
        <w:rPr>
          <w:rFonts w:ascii="Tahoma" w:eastAsia="Times New Roman" w:hAnsi="Tahoma" w:cs="Tahoma"/>
        </w:rPr>
      </w:pPr>
    </w:p>
    <w:p w:rsidR="00D600C7" w:rsidRPr="001B62B6" w:rsidRDefault="00D600C7" w:rsidP="00D600C7">
      <w:pPr>
        <w:jc w:val="center"/>
        <w:rPr>
          <w:rFonts w:ascii="Tahoma" w:hAnsi="Tahoma" w:cs="Tahoma"/>
          <w:b/>
          <w:bCs/>
        </w:rPr>
      </w:pPr>
      <w:r w:rsidRPr="001B62B6">
        <w:rPr>
          <w:rFonts w:ascii="Tahoma" w:hAnsi="Tahoma" w:cs="Tahoma"/>
          <w:b/>
          <w:bCs/>
        </w:rPr>
        <w:t>NOTIFIQUESE, PUBLIQUESE Y CUMPLASE</w:t>
      </w:r>
    </w:p>
    <w:p w:rsidR="00D600C7" w:rsidRPr="001B62B6" w:rsidRDefault="00D600C7" w:rsidP="00D600C7">
      <w:pPr>
        <w:rPr>
          <w:rFonts w:ascii="Tahoma" w:hAnsi="Tahoma" w:cs="Tahoma"/>
          <w:b/>
          <w:bCs/>
        </w:rPr>
      </w:pPr>
    </w:p>
    <w:p w:rsidR="00D600C7" w:rsidRPr="001B62B6" w:rsidRDefault="00D600C7" w:rsidP="00D600C7">
      <w:pP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r w:rsidRPr="001B62B6">
        <w:rPr>
          <w:rFonts w:ascii="Tahoma" w:hAnsi="Tahoma" w:cs="Tahoma"/>
          <w:b/>
          <w:bCs/>
        </w:rPr>
        <w:t xml:space="preserve">CARLOS ARIEL TRUKE OSPINA </w:t>
      </w:r>
    </w:p>
    <w:p w:rsidR="00D600C7" w:rsidRPr="001B62B6" w:rsidRDefault="00D600C7" w:rsidP="00D600C7">
      <w:pPr>
        <w:jc w:val="center"/>
        <w:rPr>
          <w:rFonts w:ascii="Tahoma" w:hAnsi="Tahoma" w:cs="Tahoma"/>
        </w:rPr>
      </w:pPr>
      <w:r w:rsidRPr="001B62B6">
        <w:rPr>
          <w:rFonts w:ascii="Tahoma" w:hAnsi="Tahoma" w:cs="Tahoma"/>
        </w:rPr>
        <w:t>Subdirector de Regulación y Control Ambiental</w:t>
      </w:r>
    </w:p>
    <w:p w:rsidR="00D600C7" w:rsidRPr="001B62B6" w:rsidRDefault="00D600C7" w:rsidP="00D600C7">
      <w:pPr>
        <w:jc w:val="center"/>
        <w:rPr>
          <w:rFonts w:ascii="Tahoma" w:hAnsi="Tahoma" w:cs="Tahoma"/>
        </w:rPr>
      </w:pPr>
    </w:p>
    <w:p w:rsidR="00D600C7" w:rsidRPr="001B62B6" w:rsidRDefault="00D600C7" w:rsidP="00D600C7">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546</w:t>
      </w:r>
    </w:p>
    <w:p w:rsidR="00D600C7" w:rsidRPr="001B62B6" w:rsidRDefault="00D600C7" w:rsidP="00D600C7">
      <w:pPr>
        <w:tabs>
          <w:tab w:val="center" w:pos="4419"/>
          <w:tab w:val="right" w:pos="8838"/>
        </w:tabs>
        <w:rPr>
          <w:rFonts w:ascii="Tahoma" w:hAnsi="Tahoma" w:cs="Tahoma"/>
          <w:b/>
        </w:rPr>
      </w:pPr>
      <w:r w:rsidRPr="001B62B6">
        <w:rPr>
          <w:rFonts w:ascii="Tahoma" w:hAnsi="Tahoma" w:cs="Tahoma"/>
          <w:b/>
        </w:rPr>
        <w:t>DEL 15 DE ABRIL DE 2020</w:t>
      </w:r>
    </w:p>
    <w:p w:rsidR="00D600C7" w:rsidRPr="001B62B6" w:rsidRDefault="00D600C7" w:rsidP="00D600C7">
      <w:pPr>
        <w:tabs>
          <w:tab w:val="center" w:pos="4419"/>
          <w:tab w:val="right" w:pos="8838"/>
        </w:tabs>
        <w:jc w:val="center"/>
        <w:rPr>
          <w:rFonts w:ascii="Tahoma" w:hAnsi="Tahoma" w:cs="Tahoma"/>
          <w:b/>
        </w:rPr>
      </w:pPr>
    </w:p>
    <w:p w:rsidR="00D600C7" w:rsidRPr="001B62B6" w:rsidRDefault="00D600C7" w:rsidP="00D600C7">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390 DEL 26 DE FEBRERO DE 2019 Y 1059 DEL 07 DE MAYO DE 2019 Y SE ADOPTAN OTRAS DISPOSICIONES</w:t>
      </w:r>
      <w:r w:rsidRPr="001B62B6">
        <w:rPr>
          <w:rFonts w:ascii="Tahoma" w:hAnsi="Tahoma" w:cs="Tahoma"/>
          <w:b/>
          <w:i/>
          <w:sz w:val="24"/>
          <w:szCs w:val="24"/>
          <w:lang w:val="es-CO"/>
        </w:rPr>
        <w:t>”</w:t>
      </w:r>
    </w:p>
    <w:p w:rsidR="00D600C7" w:rsidRPr="001B62B6" w:rsidRDefault="00D600C7" w:rsidP="00D600C7">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D600C7" w:rsidRPr="001B62B6" w:rsidRDefault="00D600C7" w:rsidP="00D600C7">
      <w:pPr>
        <w:autoSpaceDE w:val="0"/>
        <w:autoSpaceDN w:val="0"/>
        <w:adjustRightInd w:val="0"/>
        <w:jc w:val="both"/>
        <w:rPr>
          <w:rFonts w:ascii="Tahoma" w:eastAsia="Times New Roman" w:hAnsi="Tahoma" w:cs="Tahoma"/>
          <w:b/>
          <w:bCs/>
        </w:rPr>
      </w:pPr>
    </w:p>
    <w:p w:rsidR="00D600C7" w:rsidRPr="001B62B6" w:rsidRDefault="00D600C7" w:rsidP="00D600C7">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390 del 26 de febrero de 2019 y la Resolución 1059 del 07 de mayo de 2019 de conformidad con lo manifestado en la parte considerativa del presente proveído. Por lo tanto, se </w:t>
      </w:r>
      <w:r w:rsidRPr="001B62B6">
        <w:rPr>
          <w:rFonts w:ascii="Tahoma" w:eastAsia="Times New Roman" w:hAnsi="Tahoma" w:cs="Tahoma"/>
        </w:rPr>
        <w:lastRenderedPageBreak/>
        <w:t xml:space="preserve">deja sin efecto alguno tales actuaciones administrativas. </w:t>
      </w:r>
    </w:p>
    <w:p w:rsidR="00D600C7" w:rsidRPr="001B62B6" w:rsidRDefault="00D600C7" w:rsidP="00D600C7">
      <w:pPr>
        <w:jc w:val="both"/>
        <w:rPr>
          <w:rFonts w:ascii="Tahoma" w:eastAsia="Times New Roman" w:hAnsi="Tahoma" w:cs="Tahoma"/>
        </w:rPr>
      </w:pPr>
    </w:p>
    <w:p w:rsidR="00D600C7" w:rsidRPr="001B62B6" w:rsidRDefault="00D600C7" w:rsidP="00D600C7">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9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280-214431.</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2"/>
        <w:gridCol w:w="1863"/>
      </w:tblGrid>
      <w:tr w:rsidR="00D600C7" w:rsidRPr="001B62B6" w:rsidTr="00D600C7">
        <w:tc>
          <w:tcPr>
            <w:tcW w:w="8828" w:type="dxa"/>
            <w:gridSpan w:val="2"/>
            <w:vAlign w:val="center"/>
          </w:tcPr>
          <w:p w:rsidR="00D600C7" w:rsidRPr="001B62B6" w:rsidRDefault="00D600C7" w:rsidP="00D600C7">
            <w:pPr>
              <w:jc w:val="center"/>
              <w:rPr>
                <w:rFonts w:ascii="Tahoma" w:hAnsi="Tahoma" w:cs="Tahoma"/>
                <w:b/>
              </w:rPr>
            </w:pPr>
            <w:r w:rsidRPr="001B62B6">
              <w:rPr>
                <w:rFonts w:ascii="Tahoma" w:hAnsi="Tahoma" w:cs="Tahoma"/>
                <w:b/>
              </w:rPr>
              <w:t>INFORMACIÓN GENERAL DEL VERTIMIENTO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Nombre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bCs/>
              </w:rPr>
              <w:t xml:space="preserve">Lote No. 9 Condominio Campestre Hacienda Horizonte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lastRenderedPageBreak/>
              <w:t>Localización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Código catastral</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0002 0008 0215 000 Tomado del CUS</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Matricula Inmobiliaria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280 – 214431</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 xml:space="preserve">Nombre del sistema receptor </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Suelo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Fuente de abastecimiento de agua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Empresas Sanitarias del Quindío -ESAQUIN- S.A. (E.S.P.)</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Cuenca Hidrográfica a la que pertenece</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Rio La Vieja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vertimiento (Doméstico / No Domestico)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Doméstico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Doméstico (vivienda)</w:t>
            </w:r>
          </w:p>
        </w:tc>
      </w:tr>
    </w:tbl>
    <w:p w:rsidR="00D600C7" w:rsidRPr="001B62B6" w:rsidRDefault="00D600C7" w:rsidP="00D600C7">
      <w:pPr>
        <w:jc w:val="both"/>
        <w:rPr>
          <w:rFonts w:ascii="Tahoma" w:hAnsi="Tahoma" w:cs="Tahoma"/>
          <w:b/>
          <w:bCs/>
        </w:rPr>
      </w:pPr>
    </w:p>
    <w:p w:rsidR="00D600C7" w:rsidRPr="001B62B6" w:rsidRDefault="00D600C7" w:rsidP="00D600C7">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600C7" w:rsidRPr="001B62B6" w:rsidRDefault="00D600C7" w:rsidP="00D600C7">
      <w:pPr>
        <w:jc w:val="both"/>
        <w:rPr>
          <w:rFonts w:ascii="Tahoma" w:hAnsi="Tahoma" w:cs="Tahoma"/>
          <w:bCs/>
        </w:rPr>
      </w:pPr>
      <w:r w:rsidRPr="001B62B6">
        <w:rPr>
          <w:rFonts w:ascii="Tahoma" w:hAnsi="Tahoma" w:cs="Tahoma"/>
          <w:b/>
          <w:bCs/>
        </w:rPr>
        <w:lastRenderedPageBreak/>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D600C7" w:rsidRPr="001B62B6" w:rsidRDefault="00D600C7" w:rsidP="00D600C7">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9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280-214431., </w:t>
      </w:r>
      <w:r w:rsidRPr="001B62B6">
        <w:rPr>
          <w:rFonts w:ascii="Tahoma" w:hAnsi="Tahoma" w:cs="Tahoma"/>
          <w:bCs/>
        </w:rPr>
        <w:t xml:space="preserve">el cual es efectivo para tratar las aguas </w:t>
      </w:r>
      <w:r w:rsidRPr="001B62B6">
        <w:rPr>
          <w:rFonts w:ascii="Tahoma" w:hAnsi="Tahoma" w:cs="Tahoma"/>
          <w:bCs/>
        </w:rPr>
        <w:lastRenderedPageBreak/>
        <w:t>residuales con una contribución máxima para 10 contribuyentes.</w:t>
      </w:r>
    </w:p>
    <w:p w:rsidR="00D600C7" w:rsidRPr="001B62B6" w:rsidRDefault="00D600C7" w:rsidP="00D600C7">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w:t>
      </w:r>
      <w:r w:rsidRPr="001B62B6">
        <w:rPr>
          <w:rFonts w:ascii="Tahoma" w:hAnsi="Tahoma" w:cs="Tahoma"/>
          <w:u w:val="single"/>
        </w:rPr>
        <w:lastRenderedPageBreak/>
        <w:t xml:space="preserve">contenido es reflejo del estudio de una solicitud de permiso de vertimientos, en la cual se verifica la mitigación de los posibles impactos ambientales que se puedan llegar a generar por el desarrollo de la actividad pretendida en el predio. </w:t>
      </w:r>
    </w:p>
    <w:p w:rsidR="00D600C7" w:rsidRPr="001B62B6" w:rsidRDefault="00D600C7" w:rsidP="00D600C7">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600C7" w:rsidRPr="001B62B6" w:rsidRDefault="00D600C7" w:rsidP="00D600C7">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D600C7" w:rsidRPr="001B62B6" w:rsidRDefault="00D600C7" w:rsidP="00D600C7">
      <w:pPr>
        <w:numPr>
          <w:ilvl w:val="0"/>
          <w:numId w:val="1"/>
        </w:numPr>
        <w:jc w:val="both"/>
        <w:rPr>
          <w:rFonts w:ascii="Tahoma" w:hAnsi="Tahoma" w:cs="Tahoma"/>
        </w:rPr>
      </w:pPr>
      <w:r w:rsidRPr="001B62B6">
        <w:rPr>
          <w:rFonts w:ascii="Tahoma" w:hAnsi="Tahoma" w:cs="Tahoma"/>
        </w:rPr>
        <w:t xml:space="preserve">La adecuada remoción de carga contaminante por parte de los sistemas sépticos, es efectiva cuando además de estar adecuadamente instalados, el número de contribuyentes no supera la capacidad instalada, se separan adecuadamente las </w:t>
      </w:r>
      <w:r w:rsidRPr="001B62B6">
        <w:rPr>
          <w:rFonts w:ascii="Tahoma" w:hAnsi="Tahoma" w:cs="Tahoma"/>
        </w:rPr>
        <w:lastRenderedPageBreak/>
        <w:t>grasas y las aguas lluvias, las aguas residuales a tratar son de origen estrictamente doméstico y se realizan los mantenimientos preventivos como corresponde.</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w:t>
      </w:r>
      <w:r w:rsidRPr="001B62B6">
        <w:rPr>
          <w:rFonts w:ascii="Tahoma" w:hAnsi="Tahoma" w:cs="Tahoma"/>
        </w:rPr>
        <w:lastRenderedPageBreak/>
        <w:t xml:space="preserve">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D600C7" w:rsidRPr="001B62B6" w:rsidRDefault="00D600C7" w:rsidP="00D600C7">
      <w:pPr>
        <w:pStyle w:val="Prrafodelista"/>
        <w:rPr>
          <w:rFonts w:ascii="Tahoma" w:hAnsi="Tahoma" w:cs="Tahoma"/>
          <w:lang w:val="es-MX"/>
        </w:rPr>
      </w:pPr>
    </w:p>
    <w:p w:rsidR="00D600C7" w:rsidRPr="001B62B6" w:rsidRDefault="00D600C7" w:rsidP="00D600C7">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 xml:space="preserve">Incluir en el acto administrativo, la información de la fuente de abastecimiento del agua y de las áreas (m² o Ha) ocupadas </w:t>
      </w:r>
      <w:r w:rsidRPr="001B62B6">
        <w:rPr>
          <w:rFonts w:ascii="Tahoma" w:hAnsi="Tahoma" w:cs="Tahoma"/>
          <w:lang w:val="es-MX"/>
        </w:rPr>
        <w:lastRenderedPageBreak/>
        <w:t>por el sistema de disposición final.</w:t>
      </w:r>
    </w:p>
    <w:p w:rsidR="00D600C7" w:rsidRPr="001B62B6" w:rsidRDefault="00D600C7" w:rsidP="00D600C7">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600C7" w:rsidRPr="001B62B6" w:rsidRDefault="00D600C7" w:rsidP="00D600C7">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600C7" w:rsidRPr="001B62B6" w:rsidRDefault="00D600C7" w:rsidP="00D600C7">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lastRenderedPageBreak/>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600C7" w:rsidRPr="001B62B6" w:rsidRDefault="00D600C7" w:rsidP="00D600C7">
      <w:pPr>
        <w:pStyle w:val="Prrafodelista"/>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D600C7" w:rsidRPr="001B62B6" w:rsidRDefault="00D600C7" w:rsidP="00D600C7">
      <w:pPr>
        <w:jc w:val="both"/>
        <w:rPr>
          <w:rFonts w:ascii="Tahoma" w:hAnsi="Tahoma" w:cs="Tahoma"/>
          <w:b/>
        </w:rPr>
      </w:pPr>
    </w:p>
    <w:p w:rsidR="00D600C7" w:rsidRPr="001B62B6" w:rsidRDefault="00D600C7" w:rsidP="00D600C7">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D600C7" w:rsidRPr="001B62B6" w:rsidRDefault="00D600C7" w:rsidP="00D600C7">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w:t>
      </w:r>
      <w:r w:rsidRPr="001B62B6">
        <w:rPr>
          <w:rFonts w:ascii="Tahoma" w:hAnsi="Tahoma" w:cs="Tahoma"/>
        </w:rPr>
        <w:lastRenderedPageBreak/>
        <w:t xml:space="preserve">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D600C7" w:rsidRPr="001B62B6" w:rsidRDefault="00D600C7" w:rsidP="00D600C7">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D600C7" w:rsidRPr="001B62B6" w:rsidRDefault="00D600C7" w:rsidP="00D600C7">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600C7" w:rsidRPr="001B62B6" w:rsidRDefault="00D600C7" w:rsidP="00D600C7">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 xml:space="preserve">El incumplimiento de las obligaciones contenidas en la presente resolución podrá dar lugar a la aplicación de las sanciones que determina la ley 1333 de 2009, sin perjuicio de las penales o civiles a que haya lugar, al igual que la </w:t>
      </w:r>
      <w:r w:rsidRPr="001B62B6">
        <w:rPr>
          <w:rFonts w:ascii="Tahoma" w:hAnsi="Tahoma" w:cs="Tahoma"/>
          <w:bCs/>
        </w:rPr>
        <w:lastRenderedPageBreak/>
        <w:t>violación de las normas sobre protección ambiental o sobre manejo de los recursos naturales.</w:t>
      </w:r>
    </w:p>
    <w:p w:rsidR="00D600C7" w:rsidRPr="001B62B6" w:rsidRDefault="00D600C7" w:rsidP="00D600C7">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600C7" w:rsidRPr="001B62B6" w:rsidRDefault="00D600C7" w:rsidP="00D600C7">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600C7" w:rsidRPr="001B62B6" w:rsidRDefault="00D600C7" w:rsidP="00D600C7">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600C7" w:rsidRPr="001B62B6" w:rsidRDefault="00D600C7" w:rsidP="00D600C7">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w:t>
      </w:r>
      <w:r w:rsidRPr="001B62B6">
        <w:rPr>
          <w:rFonts w:ascii="Tahoma" w:hAnsi="Tahoma" w:cs="Tahoma"/>
        </w:rPr>
        <w:lastRenderedPageBreak/>
        <w:t>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9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D600C7" w:rsidRPr="001B62B6" w:rsidRDefault="00D600C7" w:rsidP="00D600C7">
      <w:pPr>
        <w:autoSpaceDE w:val="0"/>
        <w:autoSpaceDN w:val="0"/>
        <w:adjustRightInd w:val="0"/>
        <w:jc w:val="both"/>
        <w:rPr>
          <w:rFonts w:ascii="Tahoma" w:hAnsi="Tahoma" w:cs="Tahoma"/>
        </w:rPr>
      </w:pPr>
    </w:p>
    <w:p w:rsidR="00D600C7" w:rsidRPr="001B62B6" w:rsidRDefault="00D600C7" w:rsidP="00D600C7">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D600C7" w:rsidRPr="001B62B6" w:rsidRDefault="00D600C7" w:rsidP="00D600C7">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 xml:space="preserve">El responsable del proyecto deberá dar estricto cumplimiento al permiso </w:t>
      </w:r>
      <w:r w:rsidRPr="001B62B6">
        <w:rPr>
          <w:rFonts w:ascii="Tahoma" w:hAnsi="Tahoma" w:cs="Tahoma"/>
        </w:rPr>
        <w:lastRenderedPageBreak/>
        <w:t>aprobado y cada una de las especificaciones técnicas señaladas en el concepto técnico.</w:t>
      </w: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D600C7" w:rsidRPr="001B62B6" w:rsidRDefault="00D600C7" w:rsidP="00D600C7">
      <w:pPr>
        <w:tabs>
          <w:tab w:val="left" w:pos="720"/>
        </w:tabs>
        <w:jc w:val="both"/>
        <w:rPr>
          <w:rFonts w:ascii="Tahoma" w:eastAsia="Times New Roman" w:hAnsi="Tahoma" w:cs="Tahoma"/>
          <w:lang w:eastAsia="es-CO"/>
        </w:rPr>
      </w:pPr>
    </w:p>
    <w:p w:rsidR="00D600C7" w:rsidRPr="001B62B6" w:rsidRDefault="00D600C7" w:rsidP="00D600C7">
      <w:pPr>
        <w:jc w:val="center"/>
        <w:rPr>
          <w:rFonts w:ascii="Tahoma" w:hAnsi="Tahoma" w:cs="Tahoma"/>
          <w:b/>
          <w:bCs/>
        </w:rPr>
      </w:pPr>
      <w:r w:rsidRPr="001B62B6">
        <w:rPr>
          <w:rFonts w:ascii="Tahoma" w:hAnsi="Tahoma" w:cs="Tahoma"/>
          <w:b/>
          <w:bCs/>
        </w:rPr>
        <w:t>NOTIFIQUESE, PUBLIQUESE Y CUMPLASE</w:t>
      </w:r>
    </w:p>
    <w:p w:rsidR="00D600C7" w:rsidRPr="001B62B6" w:rsidRDefault="00D600C7" w:rsidP="00D600C7">
      <w:pP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r w:rsidRPr="001B62B6">
        <w:rPr>
          <w:rFonts w:ascii="Tahoma" w:hAnsi="Tahoma" w:cs="Tahoma"/>
          <w:b/>
          <w:bCs/>
        </w:rPr>
        <w:t xml:space="preserve">CARLOS ARIEL TRUKE OSPINA </w:t>
      </w:r>
    </w:p>
    <w:p w:rsidR="00D600C7" w:rsidRPr="001B62B6" w:rsidRDefault="00D600C7" w:rsidP="00D600C7">
      <w:pPr>
        <w:jc w:val="center"/>
        <w:rPr>
          <w:rFonts w:ascii="Tahoma" w:hAnsi="Tahoma" w:cs="Tahoma"/>
        </w:rPr>
      </w:pPr>
      <w:r w:rsidRPr="001B62B6">
        <w:rPr>
          <w:rFonts w:ascii="Tahoma" w:hAnsi="Tahoma" w:cs="Tahoma"/>
        </w:rPr>
        <w:t>Subdirector de Regulación y Control Ambiental</w:t>
      </w: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widowControl w:val="0"/>
        <w:tabs>
          <w:tab w:val="center" w:pos="4419"/>
          <w:tab w:val="right" w:pos="8838"/>
        </w:tabs>
        <w:autoSpaceDE w:val="0"/>
        <w:autoSpaceDN w:val="0"/>
        <w:ind w:left="1416"/>
        <w:rPr>
          <w:rFonts w:ascii="Tahoma" w:hAnsi="Tahoma" w:cs="Tahoma"/>
          <w:b/>
          <w:bCs/>
        </w:rPr>
      </w:pPr>
      <w:r w:rsidRPr="001B62B6">
        <w:rPr>
          <w:rFonts w:ascii="Tahoma" w:hAnsi="Tahoma" w:cs="Tahoma"/>
          <w:b/>
          <w:bCs/>
        </w:rPr>
        <w:t>RESOLUCIÓN N° 551</w:t>
      </w:r>
    </w:p>
    <w:p w:rsidR="00D600C7" w:rsidRPr="001B62B6" w:rsidRDefault="00D600C7" w:rsidP="00D600C7">
      <w:pPr>
        <w:tabs>
          <w:tab w:val="center" w:pos="4419"/>
          <w:tab w:val="right" w:pos="8838"/>
        </w:tabs>
        <w:ind w:left="1416"/>
        <w:rPr>
          <w:rFonts w:ascii="Tahoma" w:hAnsi="Tahoma" w:cs="Tahoma"/>
          <w:b/>
        </w:rPr>
      </w:pPr>
      <w:r w:rsidRPr="001B62B6">
        <w:rPr>
          <w:rFonts w:ascii="Tahoma" w:hAnsi="Tahoma" w:cs="Tahoma"/>
          <w:b/>
        </w:rPr>
        <w:t>DEL 15 DE ABRIL DE 2020</w:t>
      </w:r>
    </w:p>
    <w:p w:rsidR="00D600C7" w:rsidRPr="001B62B6" w:rsidRDefault="00D600C7" w:rsidP="00D600C7">
      <w:pPr>
        <w:tabs>
          <w:tab w:val="center" w:pos="4419"/>
          <w:tab w:val="right" w:pos="8838"/>
        </w:tabs>
        <w:jc w:val="center"/>
        <w:rPr>
          <w:rFonts w:ascii="Tahoma" w:hAnsi="Tahoma" w:cs="Tahoma"/>
          <w:b/>
        </w:rPr>
      </w:pPr>
    </w:p>
    <w:p w:rsidR="00D600C7" w:rsidRPr="001B62B6" w:rsidRDefault="00D600C7" w:rsidP="00D600C7">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381 DEL 26 DE FEBRERO DE 2019 Y 1054 DEL 07 DE MAYO DE 2019 Y SE ADOPTAN OTRAS DISPOSICIONES</w:t>
      </w:r>
      <w:r w:rsidRPr="001B62B6">
        <w:rPr>
          <w:rFonts w:ascii="Tahoma" w:hAnsi="Tahoma" w:cs="Tahoma"/>
          <w:b/>
          <w:i/>
          <w:sz w:val="24"/>
          <w:szCs w:val="24"/>
          <w:lang w:val="es-CO"/>
        </w:rPr>
        <w:t>”</w:t>
      </w:r>
    </w:p>
    <w:p w:rsidR="00D600C7" w:rsidRPr="001B62B6" w:rsidRDefault="00D600C7" w:rsidP="00D600C7">
      <w:pPr>
        <w:pStyle w:val="Encabezado"/>
        <w:jc w:val="both"/>
        <w:rPr>
          <w:rFonts w:ascii="Tahoma" w:hAnsi="Tahoma" w:cs="Tahoma"/>
          <w:b/>
          <w:sz w:val="24"/>
          <w:szCs w:val="24"/>
          <w:lang w:val="es-CO"/>
        </w:rPr>
      </w:pPr>
    </w:p>
    <w:p w:rsidR="00D600C7" w:rsidRPr="001B62B6" w:rsidRDefault="00D600C7" w:rsidP="00D600C7">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D600C7" w:rsidRPr="001B62B6" w:rsidRDefault="00D600C7" w:rsidP="00D600C7">
      <w:pPr>
        <w:autoSpaceDE w:val="0"/>
        <w:autoSpaceDN w:val="0"/>
        <w:adjustRightInd w:val="0"/>
        <w:jc w:val="both"/>
        <w:rPr>
          <w:rFonts w:ascii="Tahoma" w:eastAsia="Times New Roman" w:hAnsi="Tahoma" w:cs="Tahoma"/>
          <w:b/>
          <w:bCs/>
        </w:rPr>
      </w:pPr>
    </w:p>
    <w:p w:rsidR="00D600C7" w:rsidRPr="001B62B6" w:rsidRDefault="00D600C7" w:rsidP="00D600C7">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381 del 26 de febrero de 2019 y la Resolución 1054 del 07 de mayo de </w:t>
      </w:r>
      <w:r w:rsidRPr="001B62B6">
        <w:rPr>
          <w:rFonts w:ascii="Tahoma" w:eastAsia="Times New Roman" w:hAnsi="Tahoma" w:cs="Tahoma"/>
        </w:rPr>
        <w:lastRenderedPageBreak/>
        <w:t xml:space="preserve">2019 de conformidad con lo manifestado en la parte considerativa del presente proveído. Por lo tanto, se deja sin efecto alguno tales actuaciones administrativas. </w:t>
      </w:r>
    </w:p>
    <w:p w:rsidR="00D600C7" w:rsidRPr="001B62B6" w:rsidRDefault="00D600C7" w:rsidP="00D600C7">
      <w:pPr>
        <w:jc w:val="both"/>
        <w:rPr>
          <w:rFonts w:ascii="Tahoma" w:eastAsia="Times New Roman" w:hAnsi="Tahoma" w:cs="Tahoma"/>
        </w:rPr>
      </w:pPr>
    </w:p>
    <w:p w:rsidR="00D600C7" w:rsidRPr="001B62B6" w:rsidRDefault="00D600C7" w:rsidP="00D600C7">
      <w:pPr>
        <w:pStyle w:val="Prrafodelista"/>
        <w:autoSpaceDE w:val="0"/>
        <w:autoSpaceDN w:val="0"/>
        <w:adjustRightInd w:val="0"/>
        <w:ind w:left="0"/>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señora </w:t>
      </w:r>
      <w:r w:rsidRPr="001B62B6">
        <w:rPr>
          <w:rFonts w:ascii="Tahoma" w:eastAsia="Times New Roman" w:hAnsi="Tahoma" w:cs="Tahoma"/>
          <w:b/>
          <w:lang w:val="es-ES"/>
        </w:rPr>
        <w:t>ISABEL CRISTINA ARANGO RESTREPO</w:t>
      </w:r>
      <w:r w:rsidRPr="001B62B6">
        <w:rPr>
          <w:rFonts w:ascii="Tahoma" w:eastAsia="Times New Roman" w:hAnsi="Tahoma" w:cs="Tahoma"/>
          <w:lang w:val="es-ES"/>
        </w:rPr>
        <w:t xml:space="preserve"> identificada con cédula  de ciudadanía número 41.889.990 expedida en Armenia Q. quien de acuerdo a la documentación aportada es la propietaria del predio LOTE CASA # 30 CONDOMINIO CAMPESTRE HACIENDA HORIZONTE, KILOMETRO 3 VIA ARMENIA – CIRCASIA COSTADO IZQUIERDO ubicado en la vereda LA FLORIDA del municipio de CIRCASIA Q., identificado con matricula inmobiliaria número 280-214452;</w:t>
      </w:r>
      <w:r w:rsidRPr="001B62B6">
        <w:rPr>
          <w:rFonts w:ascii="Tahoma" w:hAnsi="Tahoma" w:cs="Tahoma"/>
          <w:b/>
          <w:noProof/>
        </w:rPr>
        <w:t xml:space="preserve"> </w:t>
      </w:r>
      <w:r w:rsidRPr="001B62B6">
        <w:rPr>
          <w:rFonts w:ascii="Tahoma" w:hAnsi="Tahoma" w:cs="Tahoma"/>
        </w:rPr>
        <w:t xml:space="preserve">Acorde con la información que se detalla: </w:t>
      </w:r>
    </w:p>
    <w:p w:rsidR="00D600C7" w:rsidRPr="001B62B6" w:rsidRDefault="00D600C7" w:rsidP="00D600C7">
      <w:pPr>
        <w:pStyle w:val="Prrafodelista"/>
        <w:autoSpaceDE w:val="0"/>
        <w:autoSpaceDN w:val="0"/>
        <w:adjustRightInd w:val="0"/>
        <w:ind w:left="0"/>
        <w:jc w:val="both"/>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0"/>
        <w:gridCol w:w="1975"/>
      </w:tblGrid>
      <w:tr w:rsidR="00D600C7" w:rsidRPr="001B62B6" w:rsidTr="00D600C7">
        <w:tc>
          <w:tcPr>
            <w:tcW w:w="8828" w:type="dxa"/>
            <w:gridSpan w:val="2"/>
            <w:vAlign w:val="center"/>
          </w:tcPr>
          <w:p w:rsidR="00D600C7" w:rsidRPr="001B62B6" w:rsidRDefault="00D600C7" w:rsidP="00D600C7">
            <w:pPr>
              <w:jc w:val="center"/>
              <w:rPr>
                <w:rFonts w:ascii="Tahoma" w:hAnsi="Tahoma" w:cs="Tahoma"/>
                <w:b/>
              </w:rPr>
            </w:pPr>
            <w:r w:rsidRPr="001B62B6">
              <w:rPr>
                <w:rFonts w:ascii="Tahoma" w:hAnsi="Tahoma" w:cs="Tahoma"/>
                <w:b/>
              </w:rPr>
              <w:t>INFORMACIÓN GENERAL DEL VERTIMIENTO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Nombre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eastAsia="Times New Roman" w:hAnsi="Tahoma" w:cs="Tahoma"/>
                <w:lang w:val="es-ES"/>
              </w:rPr>
              <w:t xml:space="preserve">LOTE CASA # 30 CONDOMINIO CAMPESTRE HACIENDA </w:t>
            </w:r>
            <w:r w:rsidRPr="001B62B6">
              <w:rPr>
                <w:rFonts w:ascii="Tahoma" w:eastAsia="Times New Roman" w:hAnsi="Tahoma" w:cs="Tahoma"/>
                <w:lang w:val="es-ES"/>
              </w:rPr>
              <w:lastRenderedPageBreak/>
              <w:t>HORIZONTE, KILOMETRO 3 VIA ARMENIA – CIRCASIA COSTADO IZQUIERDO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lastRenderedPageBreak/>
              <w:t>Localización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Matricula Inmobiliaria</w:t>
            </w:r>
          </w:p>
        </w:tc>
        <w:tc>
          <w:tcPr>
            <w:tcW w:w="4297" w:type="dxa"/>
            <w:vAlign w:val="center"/>
          </w:tcPr>
          <w:p w:rsidR="00D600C7" w:rsidRPr="001B62B6" w:rsidRDefault="00D600C7" w:rsidP="00D600C7">
            <w:pPr>
              <w:jc w:val="both"/>
              <w:rPr>
                <w:rFonts w:ascii="Tahoma" w:hAnsi="Tahoma" w:cs="Tahoma"/>
              </w:rPr>
            </w:pPr>
            <w:r w:rsidRPr="001B62B6">
              <w:rPr>
                <w:rFonts w:ascii="Tahoma" w:eastAsia="Times New Roman" w:hAnsi="Tahoma" w:cs="Tahoma"/>
                <w:lang w:val="es-ES"/>
              </w:rPr>
              <w:t>280-214452</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 xml:space="preserve">Nombre del sistema receptor </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Suelo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Fuente de abastecimiento de agua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EMPRESAS PUBLICAS DEL QUINDIO EPQ</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Doméstico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actividad que genera el vertimiento.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Doméstico (vivienda)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flujo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Intermitente</w:t>
            </w:r>
          </w:p>
        </w:tc>
      </w:tr>
    </w:tbl>
    <w:p w:rsidR="00D600C7" w:rsidRPr="001B62B6" w:rsidRDefault="00D600C7" w:rsidP="00D600C7">
      <w:pPr>
        <w:jc w:val="both"/>
        <w:rPr>
          <w:rFonts w:ascii="Tahoma" w:hAnsi="Tahoma" w:cs="Tahoma"/>
          <w:b/>
          <w:bCs/>
        </w:rPr>
      </w:pPr>
    </w:p>
    <w:p w:rsidR="00D600C7" w:rsidRPr="001B62B6" w:rsidRDefault="00D600C7" w:rsidP="00D600C7">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w:t>
      </w:r>
      <w:r w:rsidRPr="001B62B6">
        <w:rPr>
          <w:rFonts w:ascii="Tahoma" w:hAnsi="Tahoma" w:cs="Tahoma"/>
          <w:bCs/>
        </w:rPr>
        <w:lastRenderedPageBreak/>
        <w:t xml:space="preserve">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D600C7" w:rsidRPr="001B62B6" w:rsidRDefault="00D600C7" w:rsidP="00D600C7">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30 CONDOMINIO CAMPESTRE HACIENDA HORIZONTE, KILOMETRO 3 VIA ARMENIA – CIRCASIA COSTADO IZQUIERDO ubicado en la vereda LA FLORIDA del municipio de CIRCASIA Q., identificado con matricula inmobiliaria número 280-214452</w:t>
      </w:r>
      <w:r w:rsidRPr="001B62B6">
        <w:rPr>
          <w:rFonts w:ascii="Tahoma" w:hAnsi="Tahoma" w:cs="Tahoma"/>
          <w:b/>
        </w:rPr>
        <w:t xml:space="preserve">., </w:t>
      </w:r>
      <w:r w:rsidRPr="001B62B6">
        <w:rPr>
          <w:rFonts w:ascii="Tahoma" w:hAnsi="Tahoma" w:cs="Tahoma"/>
          <w:bCs/>
        </w:rPr>
        <w:t>el cual es efectivo para tratar las aguas residuales con una contribución máxima para 6 personas.</w:t>
      </w:r>
    </w:p>
    <w:p w:rsidR="00D600C7" w:rsidRPr="001B62B6" w:rsidRDefault="00D600C7" w:rsidP="00D600C7">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w:t>
      </w:r>
      <w:r w:rsidRPr="001B62B6">
        <w:rPr>
          <w:rFonts w:ascii="Tahoma" w:hAnsi="Tahoma" w:cs="Tahoma"/>
          <w:u w:val="single"/>
        </w:rPr>
        <w:lastRenderedPageBreak/>
        <w:t xml:space="preserve">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w:t>
      </w:r>
      <w:r w:rsidRPr="001B62B6">
        <w:rPr>
          <w:rFonts w:ascii="Tahoma" w:hAnsi="Tahoma" w:cs="Tahoma"/>
          <w:u w:val="single"/>
        </w:rPr>
        <w:lastRenderedPageBreak/>
        <w:t xml:space="preserve">se puedan llegar a generar por el desarrollo de la actividad pretendida en el predio. </w:t>
      </w:r>
    </w:p>
    <w:p w:rsidR="00D600C7" w:rsidRPr="001B62B6" w:rsidRDefault="00D600C7" w:rsidP="00D600C7">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600C7" w:rsidRPr="001B62B6" w:rsidRDefault="00D600C7" w:rsidP="00D600C7">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señora </w:t>
      </w:r>
      <w:r w:rsidRPr="001B62B6">
        <w:rPr>
          <w:rFonts w:ascii="Tahoma" w:eastAsia="Times New Roman" w:hAnsi="Tahoma" w:cs="Tahoma"/>
          <w:b/>
          <w:lang w:val="es-ES"/>
        </w:rPr>
        <w:t>ISABEL CRISTINA ARANGO RESTREPO</w:t>
      </w:r>
      <w:r w:rsidRPr="001B62B6">
        <w:rPr>
          <w:rFonts w:ascii="Tahoma" w:eastAsia="Times New Roman" w:hAnsi="Tahoma" w:cs="Tahoma"/>
          <w:lang w:val="es-ES"/>
        </w:rPr>
        <w:t xml:space="preserve"> identificada con cédula de ciudadanía número 41.889.990 expedida en Armenia Q. en calidad de propietaria </w:t>
      </w:r>
      <w:r w:rsidRPr="001B62B6">
        <w:rPr>
          <w:rFonts w:ascii="Tahoma" w:hAnsi="Tahoma" w:cs="Tahoma"/>
          <w:bCs/>
        </w:rPr>
        <w:t>para que cumpla con lo siguiente:</w:t>
      </w:r>
    </w:p>
    <w:p w:rsidR="00D600C7" w:rsidRPr="001B62B6" w:rsidRDefault="00D600C7" w:rsidP="00D600C7">
      <w:pPr>
        <w:numPr>
          <w:ilvl w:val="0"/>
          <w:numId w:val="1"/>
        </w:numPr>
        <w:jc w:val="both"/>
        <w:rPr>
          <w:rFonts w:ascii="Tahoma" w:hAnsi="Tahoma" w:cs="Tahoma"/>
        </w:rPr>
      </w:pPr>
      <w:r w:rsidRPr="001B62B6">
        <w:rPr>
          <w:rFonts w:ascii="Tahoma" w:hAnsi="Tahoma" w:cs="Tahoma"/>
        </w:rPr>
        <w:t xml:space="preserve">Con el fin de prevenir problemas de funcionamiento y colapso es indispensable cumplir las disposiciones técnicas y legales relativas a la ubicación del sistema de tratamiento y disposición final de aguas residuales (especialmente en pendientes pronunciadas), de acuerdo con lo establecido por el Reglamento Técnico para el sector Agua Potable y Saneamiento Básico, RAS 2000, Articulo 2.2.3.3.5.4. del Decreto </w:t>
      </w:r>
      <w:r w:rsidRPr="001B62B6">
        <w:rPr>
          <w:rFonts w:ascii="Tahoma" w:hAnsi="Tahoma" w:cs="Tahoma"/>
        </w:rPr>
        <w:lastRenderedPageBreak/>
        <w:t>1076 de 2015 el cual compilo el Decreto 3930 de 2010 (</w:t>
      </w:r>
      <w:proofErr w:type="spellStart"/>
      <w:r w:rsidRPr="001B62B6">
        <w:rPr>
          <w:rFonts w:ascii="Tahoma" w:hAnsi="Tahoma" w:cs="Tahoma"/>
        </w:rPr>
        <w:t>Articulo</w:t>
      </w:r>
      <w:proofErr w:type="spellEnd"/>
      <w:r w:rsidRPr="001B62B6">
        <w:rPr>
          <w:rFonts w:ascii="Tahoma" w:hAnsi="Tahoma" w:cs="Tahoma"/>
        </w:rPr>
        <w:t xml:space="preserve"> 44): Términos de referencia expedidos por el MAVDT – 2011. </w:t>
      </w:r>
    </w:p>
    <w:p w:rsidR="00D600C7" w:rsidRPr="001B62B6" w:rsidRDefault="00D600C7" w:rsidP="00D600C7">
      <w:pPr>
        <w:ind w:left="720"/>
        <w:jc w:val="both"/>
        <w:rPr>
          <w:rFonts w:ascii="Tahoma" w:hAnsi="Tahoma" w:cs="Tahoma"/>
        </w:rPr>
      </w:pP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 distancia mínima de cualquier punto del pozo de absorción a arboles es 5m, viviendas 6m, tuberías de agua 15m, pozos de abastecimiento y cursos de aguas superficiales (ríos, quebradas, </w:t>
      </w:r>
      <w:proofErr w:type="spellStart"/>
      <w:r w:rsidRPr="001B62B6">
        <w:rPr>
          <w:rFonts w:ascii="Tahoma" w:hAnsi="Tahoma" w:cs="Tahoma"/>
        </w:rPr>
        <w:t>etc</w:t>
      </w:r>
      <w:proofErr w:type="spellEnd"/>
      <w:r w:rsidRPr="001B62B6">
        <w:rPr>
          <w:rFonts w:ascii="Tahoma" w:hAnsi="Tahoma" w:cs="Tahoma"/>
        </w:rPr>
        <w:t>) serán de 30 y 15 m respectivamente.</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Se deben realizar los respectivos mantenimientos del sistema de tratamiento de aguas residuales por parte del usuario para garantizar el buen funcionamiento y la remoción de las cargas contaminantes.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Las aguas lluvias deben estar separadas de las aguas residuales que se van a tratar en el sistema propuesto.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La limpieza y disposición de los lodos se debe realizar de manera adecuada y respetando la normatividad ambiental.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t xml:space="preserve">Es necesario tener en cuenta la capacidad de funcionamiento que poseen los sistemas propuestos, para evitar que estos puedan sufrir presiones demasiado altas, haciendo que estos dejen de funcionar, ocasionando graves daños ambientales o simplemente no se remueva l carga contaminante. </w:t>
      </w:r>
    </w:p>
    <w:p w:rsidR="00D600C7" w:rsidRPr="001B62B6" w:rsidRDefault="00D600C7" w:rsidP="00D600C7">
      <w:pPr>
        <w:numPr>
          <w:ilvl w:val="0"/>
          <w:numId w:val="2"/>
        </w:numPr>
        <w:spacing w:after="200"/>
        <w:jc w:val="both"/>
        <w:rPr>
          <w:rFonts w:ascii="Tahoma" w:hAnsi="Tahoma" w:cs="Tahoma"/>
        </w:rPr>
      </w:pPr>
      <w:r w:rsidRPr="001B62B6">
        <w:rPr>
          <w:rFonts w:ascii="Tahoma" w:hAnsi="Tahoma" w:cs="Tahoma"/>
        </w:rPr>
        <w:lastRenderedPageBreak/>
        <w:t xml:space="preserve">Respetar las granjas de protección para las fuentes hídricas y nacimientos que se encuentren dentro del predio (100 metros para nacimientos y 30 metros a cada lado para fuentes hídricas). </w:t>
      </w:r>
    </w:p>
    <w:p w:rsidR="00D600C7" w:rsidRPr="001B62B6" w:rsidRDefault="00D600C7" w:rsidP="00D600C7">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600C7" w:rsidRPr="001B62B6" w:rsidRDefault="00D600C7" w:rsidP="00D600C7">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600C7" w:rsidRPr="001B62B6" w:rsidRDefault="00D600C7" w:rsidP="00D600C7">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 xml:space="preserve">Manual de operación del sistema de disposición de aguas residuales tratadas al suelo, incluyendo mecanismo de </w:t>
      </w:r>
      <w:r w:rsidRPr="001B62B6">
        <w:rPr>
          <w:rFonts w:ascii="Tahoma" w:hAnsi="Tahoma" w:cs="Tahoma"/>
        </w:rPr>
        <w:lastRenderedPageBreak/>
        <w:t>descarga y sus elementos estructurantes que permiten el vertimiento al suelo.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600C7" w:rsidRPr="001B62B6" w:rsidRDefault="00D600C7" w:rsidP="00D600C7">
      <w:pPr>
        <w:pStyle w:val="Prrafodelista"/>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D600C7" w:rsidRPr="001B62B6" w:rsidRDefault="00D600C7" w:rsidP="00D600C7">
      <w:pPr>
        <w:jc w:val="both"/>
        <w:rPr>
          <w:rFonts w:ascii="Tahoma" w:hAnsi="Tahoma" w:cs="Tahoma"/>
          <w:b/>
        </w:rPr>
      </w:pPr>
    </w:p>
    <w:p w:rsidR="00D600C7" w:rsidRPr="001B62B6" w:rsidRDefault="00D600C7" w:rsidP="00D600C7">
      <w:pPr>
        <w:jc w:val="both"/>
        <w:rPr>
          <w:rFonts w:ascii="Tahoma" w:hAnsi="Tahoma" w:cs="Tahoma"/>
          <w:b/>
          <w:bCs/>
        </w:rPr>
      </w:pPr>
      <w:r w:rsidRPr="001B62B6">
        <w:rPr>
          <w:rFonts w:ascii="Tahoma" w:hAnsi="Tahoma" w:cs="Tahoma"/>
          <w:b/>
        </w:rPr>
        <w:t xml:space="preserve">PARÁGRAFO. </w:t>
      </w:r>
      <w:r w:rsidRPr="001B62B6">
        <w:rPr>
          <w:rFonts w:ascii="Tahoma" w:hAnsi="Tahoma" w:cs="Tahoma"/>
        </w:rPr>
        <w:t xml:space="preserve">El incumplimiento del requerimiento podrá dar inicio a las </w:t>
      </w:r>
      <w:r w:rsidRPr="001B62B6">
        <w:rPr>
          <w:rFonts w:ascii="Tahoma" w:hAnsi="Tahoma" w:cs="Tahoma"/>
        </w:rPr>
        <w:lastRenderedPageBreak/>
        <w:t>acciones previstas en la Ley 1333 de 2009.</w:t>
      </w:r>
    </w:p>
    <w:p w:rsidR="00D600C7" w:rsidRPr="001B62B6" w:rsidRDefault="00D600C7" w:rsidP="00D600C7">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señora </w:t>
      </w:r>
      <w:r w:rsidRPr="001B62B6">
        <w:rPr>
          <w:rFonts w:ascii="Tahoma" w:eastAsia="Times New Roman" w:hAnsi="Tahoma" w:cs="Tahoma"/>
          <w:b/>
          <w:lang w:val="es-ES"/>
        </w:rPr>
        <w:t>ISABEL CRISTINA ARANGO RESTREPO</w:t>
      </w:r>
      <w:r w:rsidRPr="001B62B6">
        <w:rPr>
          <w:rFonts w:ascii="Tahoma" w:eastAsia="Times New Roman" w:hAnsi="Tahoma" w:cs="Tahoma"/>
          <w:lang w:val="es-ES"/>
        </w:rPr>
        <w:t xml:space="preserve"> identificada con cédula  de ciudadanía número 41.889.990 expedida en Armenia Q. en calidad de propietaria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D600C7" w:rsidRPr="001B62B6" w:rsidRDefault="00D600C7" w:rsidP="00D600C7">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D600C7" w:rsidRPr="001B62B6" w:rsidRDefault="00D600C7" w:rsidP="00D600C7">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600C7" w:rsidRPr="001B62B6" w:rsidRDefault="00D600C7" w:rsidP="00D600C7">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 xml:space="preserve">El incumplimiento de las obligaciones contenidas en la presente resolución podrá dar lugar a la aplicación de las sanciones que determina la ley 1333 </w:t>
      </w:r>
      <w:r w:rsidRPr="001B62B6">
        <w:rPr>
          <w:rFonts w:ascii="Tahoma" w:hAnsi="Tahoma" w:cs="Tahoma"/>
          <w:bCs/>
        </w:rPr>
        <w:lastRenderedPageBreak/>
        <w:t>de 2009, sin perjuicio de las penales o civiles a que haya lugar, al igual que la violación de las normas sobre protección ambiental o sobre manejo de los recursos naturales.</w:t>
      </w:r>
    </w:p>
    <w:p w:rsidR="00D600C7" w:rsidRPr="001B62B6" w:rsidRDefault="00D600C7" w:rsidP="00D600C7">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600C7" w:rsidRPr="001B62B6" w:rsidRDefault="00D600C7" w:rsidP="00D600C7">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600C7" w:rsidRPr="001B62B6" w:rsidRDefault="00D600C7" w:rsidP="00D600C7">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600C7" w:rsidRPr="001B62B6" w:rsidRDefault="00D600C7" w:rsidP="00D600C7">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a la </w:t>
      </w:r>
      <w:r w:rsidRPr="001B62B6">
        <w:rPr>
          <w:rFonts w:ascii="Tahoma" w:eastAsia="Times New Roman" w:hAnsi="Tahoma" w:cs="Tahoma"/>
          <w:lang w:val="es-ES"/>
        </w:rPr>
        <w:t xml:space="preserve">señora </w:t>
      </w:r>
      <w:r w:rsidRPr="001B62B6">
        <w:rPr>
          <w:rFonts w:ascii="Tahoma" w:eastAsia="Times New Roman" w:hAnsi="Tahoma" w:cs="Tahoma"/>
          <w:b/>
          <w:lang w:val="es-ES"/>
        </w:rPr>
        <w:t>ISABEL CRISTINA ARANGO RESTREPO</w:t>
      </w:r>
      <w:r w:rsidRPr="001B62B6">
        <w:rPr>
          <w:rFonts w:ascii="Tahoma" w:eastAsia="Times New Roman" w:hAnsi="Tahoma" w:cs="Tahoma"/>
          <w:lang w:val="es-ES"/>
        </w:rPr>
        <w:t xml:space="preserve"> identificada con cédula  de ciudadanía número 41.889.990 expedida en </w:t>
      </w:r>
      <w:r w:rsidRPr="001B62B6">
        <w:rPr>
          <w:rFonts w:ascii="Tahoma" w:eastAsia="Times New Roman" w:hAnsi="Tahoma" w:cs="Tahoma"/>
          <w:lang w:val="es-ES"/>
        </w:rPr>
        <w:lastRenderedPageBreak/>
        <w:t xml:space="preserve">Armenia Q. quien de acuerdo a la documentación aportada es la propietaria del predio LOTE CASA # 30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D600C7" w:rsidRPr="001B62B6" w:rsidRDefault="00D600C7" w:rsidP="00D600C7">
      <w:pPr>
        <w:autoSpaceDE w:val="0"/>
        <w:autoSpaceDN w:val="0"/>
        <w:adjustRightInd w:val="0"/>
        <w:jc w:val="both"/>
        <w:rPr>
          <w:rFonts w:ascii="Tahoma" w:hAnsi="Tahoma" w:cs="Tahoma"/>
        </w:rPr>
      </w:pPr>
    </w:p>
    <w:p w:rsidR="00D600C7" w:rsidRPr="001B62B6" w:rsidRDefault="00D600C7" w:rsidP="00D600C7">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D600C7" w:rsidRPr="001B62B6" w:rsidRDefault="00D600C7" w:rsidP="00D600C7">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 xml:space="preserve">El responsable del proyecto deberá dar estricto cumplimiento al permiso aprobado y cada una de las </w:t>
      </w:r>
      <w:r w:rsidRPr="001B62B6">
        <w:rPr>
          <w:rFonts w:ascii="Tahoma" w:hAnsi="Tahoma" w:cs="Tahoma"/>
        </w:rPr>
        <w:lastRenderedPageBreak/>
        <w:t>especificaciones técnicas señaladas en el concepto técnico.</w:t>
      </w:r>
    </w:p>
    <w:p w:rsidR="00D600C7" w:rsidRPr="001B62B6" w:rsidRDefault="00D600C7" w:rsidP="00D600C7">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D600C7" w:rsidRPr="001B62B6" w:rsidRDefault="00D600C7" w:rsidP="00D600C7">
      <w:pPr>
        <w:tabs>
          <w:tab w:val="left" w:pos="720"/>
        </w:tabs>
        <w:jc w:val="both"/>
        <w:rPr>
          <w:rFonts w:ascii="Tahoma" w:eastAsia="Times New Roman" w:hAnsi="Tahoma" w:cs="Tahoma"/>
        </w:rPr>
      </w:pPr>
    </w:p>
    <w:p w:rsidR="00D600C7" w:rsidRPr="001B62B6" w:rsidRDefault="00D600C7" w:rsidP="00D600C7">
      <w:pPr>
        <w:jc w:val="center"/>
        <w:rPr>
          <w:rFonts w:ascii="Tahoma" w:hAnsi="Tahoma" w:cs="Tahoma"/>
          <w:b/>
          <w:bCs/>
        </w:rPr>
      </w:pPr>
      <w:r w:rsidRPr="001B62B6">
        <w:rPr>
          <w:rFonts w:ascii="Tahoma" w:hAnsi="Tahoma" w:cs="Tahoma"/>
          <w:b/>
          <w:bCs/>
        </w:rPr>
        <w:t>NOTIFIQUESE, PUBLIQUESE Y CUMPLASE</w:t>
      </w:r>
    </w:p>
    <w:p w:rsidR="00D600C7" w:rsidRPr="001B62B6" w:rsidRDefault="00D600C7" w:rsidP="00D600C7">
      <w:pP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r w:rsidRPr="001B62B6">
        <w:rPr>
          <w:rFonts w:ascii="Tahoma" w:hAnsi="Tahoma" w:cs="Tahoma"/>
          <w:b/>
          <w:bCs/>
        </w:rPr>
        <w:t xml:space="preserve">CARLOS ARIEL TRUKE OSPINA </w:t>
      </w:r>
    </w:p>
    <w:p w:rsidR="00D600C7" w:rsidRPr="001B62B6" w:rsidRDefault="00D600C7" w:rsidP="00D600C7">
      <w:pPr>
        <w:jc w:val="center"/>
        <w:rPr>
          <w:rFonts w:ascii="Tahoma" w:hAnsi="Tahoma" w:cs="Tahoma"/>
        </w:rPr>
      </w:pPr>
      <w:r w:rsidRPr="001B62B6">
        <w:rPr>
          <w:rFonts w:ascii="Tahoma" w:hAnsi="Tahoma" w:cs="Tahoma"/>
        </w:rPr>
        <w:t>Subdirector de Regulación y Control Ambiental</w:t>
      </w:r>
    </w:p>
    <w:p w:rsidR="00D600C7" w:rsidRPr="001B62B6" w:rsidRDefault="00D600C7" w:rsidP="00D600C7">
      <w:pPr>
        <w:jc w:val="center"/>
        <w:rPr>
          <w:rFonts w:ascii="Tahoma" w:hAnsi="Tahoma" w:cs="Tahoma"/>
        </w:rPr>
      </w:pPr>
    </w:p>
    <w:p w:rsidR="00D600C7" w:rsidRPr="001B62B6" w:rsidRDefault="00D600C7" w:rsidP="00D600C7">
      <w:pPr>
        <w:widowControl w:val="0"/>
        <w:tabs>
          <w:tab w:val="center" w:pos="4419"/>
          <w:tab w:val="right" w:pos="8838"/>
        </w:tabs>
        <w:autoSpaceDE w:val="0"/>
        <w:autoSpaceDN w:val="0"/>
        <w:ind w:left="1416"/>
        <w:rPr>
          <w:rFonts w:ascii="Tahoma" w:hAnsi="Tahoma" w:cs="Tahoma"/>
          <w:b/>
          <w:bCs/>
        </w:rPr>
      </w:pPr>
      <w:r w:rsidRPr="001B62B6">
        <w:rPr>
          <w:rFonts w:ascii="Tahoma" w:hAnsi="Tahoma" w:cs="Tahoma"/>
          <w:b/>
          <w:bCs/>
        </w:rPr>
        <w:t>RESOLUCIÓN N° 550</w:t>
      </w:r>
    </w:p>
    <w:p w:rsidR="00D600C7" w:rsidRPr="001B62B6" w:rsidRDefault="00D600C7" w:rsidP="00D600C7">
      <w:pPr>
        <w:tabs>
          <w:tab w:val="center" w:pos="4419"/>
          <w:tab w:val="right" w:pos="8838"/>
        </w:tabs>
        <w:ind w:left="1416"/>
        <w:rPr>
          <w:rFonts w:ascii="Tahoma" w:hAnsi="Tahoma" w:cs="Tahoma"/>
          <w:b/>
        </w:rPr>
      </w:pPr>
      <w:r w:rsidRPr="001B62B6">
        <w:rPr>
          <w:rFonts w:ascii="Tahoma" w:hAnsi="Tahoma" w:cs="Tahoma"/>
          <w:b/>
        </w:rPr>
        <w:t>DEL 15 DE ABRIL DE 2020</w:t>
      </w:r>
    </w:p>
    <w:p w:rsidR="00D600C7" w:rsidRPr="001B62B6" w:rsidRDefault="00D600C7" w:rsidP="00D600C7">
      <w:pPr>
        <w:tabs>
          <w:tab w:val="center" w:pos="4419"/>
          <w:tab w:val="right" w:pos="8838"/>
        </w:tabs>
        <w:jc w:val="center"/>
        <w:rPr>
          <w:rFonts w:ascii="Tahoma" w:hAnsi="Tahoma" w:cs="Tahoma"/>
          <w:b/>
        </w:rPr>
      </w:pPr>
    </w:p>
    <w:p w:rsidR="00D600C7" w:rsidRPr="001B62B6" w:rsidRDefault="00D600C7" w:rsidP="00D600C7">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380 DEL 26 DE FEBRERO DE 2019 Y 1053 DEL 07 DE MAYO DE 2019 Y SE ADOPTAN OTRAS DISPOSICIONES</w:t>
      </w:r>
      <w:r w:rsidRPr="001B62B6">
        <w:rPr>
          <w:rFonts w:ascii="Tahoma" w:hAnsi="Tahoma" w:cs="Tahoma"/>
          <w:b/>
          <w:i/>
          <w:sz w:val="24"/>
          <w:szCs w:val="24"/>
          <w:lang w:val="es-CO"/>
        </w:rPr>
        <w:t>”</w:t>
      </w:r>
    </w:p>
    <w:p w:rsidR="00D600C7" w:rsidRPr="001B62B6" w:rsidRDefault="00D600C7" w:rsidP="00D600C7">
      <w:pPr>
        <w:pStyle w:val="Encabezado"/>
        <w:jc w:val="both"/>
        <w:rPr>
          <w:rFonts w:ascii="Tahoma" w:hAnsi="Tahoma" w:cs="Tahoma"/>
          <w:b/>
          <w:sz w:val="24"/>
          <w:szCs w:val="24"/>
          <w:lang w:val="es-CO"/>
        </w:rPr>
      </w:pPr>
    </w:p>
    <w:p w:rsidR="00D600C7" w:rsidRPr="001B62B6" w:rsidRDefault="00D600C7" w:rsidP="00D600C7">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D600C7" w:rsidRPr="001B62B6" w:rsidRDefault="00D600C7" w:rsidP="00D600C7">
      <w:pPr>
        <w:autoSpaceDE w:val="0"/>
        <w:autoSpaceDN w:val="0"/>
        <w:adjustRightInd w:val="0"/>
        <w:jc w:val="both"/>
        <w:rPr>
          <w:rFonts w:ascii="Tahoma" w:eastAsia="Times New Roman" w:hAnsi="Tahoma" w:cs="Tahoma"/>
          <w:b/>
          <w:bCs/>
        </w:rPr>
      </w:pPr>
    </w:p>
    <w:p w:rsidR="00D600C7" w:rsidRPr="001B62B6" w:rsidRDefault="00D600C7" w:rsidP="00D600C7">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380 del 26 de febrero de 2019 y la Resolución 1053 del 07 de mayo de 2019 de conformidad con lo manifestado en la parte considerativa del presente proveído. Por lo tanto, se deja sin efecto alguno tales actuaciones administrativas. </w:t>
      </w:r>
    </w:p>
    <w:p w:rsidR="00D600C7" w:rsidRPr="001B62B6" w:rsidRDefault="00D600C7" w:rsidP="00D600C7">
      <w:pPr>
        <w:jc w:val="both"/>
        <w:rPr>
          <w:rFonts w:ascii="Tahoma" w:eastAsia="Times New Roman" w:hAnsi="Tahoma" w:cs="Tahoma"/>
        </w:rPr>
      </w:pPr>
    </w:p>
    <w:p w:rsidR="00D600C7" w:rsidRPr="001B62B6" w:rsidRDefault="00D600C7" w:rsidP="00D600C7">
      <w:pPr>
        <w:pStyle w:val="Prrafodelista"/>
        <w:autoSpaceDE w:val="0"/>
        <w:autoSpaceDN w:val="0"/>
        <w:adjustRightInd w:val="0"/>
        <w:ind w:left="0"/>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w:t>
      </w:r>
      <w:r w:rsidRPr="001B62B6">
        <w:rPr>
          <w:rFonts w:ascii="Tahoma" w:hAnsi="Tahoma" w:cs="Tahoma"/>
          <w:b/>
        </w:rPr>
        <w:lastRenderedPageBreak/>
        <w:t xml:space="preserve">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al señor </w:t>
      </w:r>
      <w:r w:rsidRPr="001B62B6">
        <w:rPr>
          <w:rFonts w:ascii="Tahoma" w:eastAsia="Times New Roman" w:hAnsi="Tahoma" w:cs="Tahoma"/>
          <w:b/>
          <w:lang w:val="es-ES"/>
        </w:rPr>
        <w:t xml:space="preserve">SAUL SANTAMARIA DIAZ </w:t>
      </w:r>
      <w:r w:rsidRPr="001B62B6">
        <w:rPr>
          <w:rFonts w:ascii="Tahoma" w:eastAsia="Times New Roman" w:hAnsi="Tahoma" w:cs="Tahoma"/>
          <w:lang w:val="es-ES"/>
        </w:rPr>
        <w:t xml:space="preserve"> identificado con cédula de ciudadanía número 5.564.682 expedida en Bucaramanga y a la señora </w:t>
      </w:r>
      <w:r w:rsidRPr="001B62B6">
        <w:rPr>
          <w:rFonts w:ascii="Tahoma" w:eastAsia="Times New Roman" w:hAnsi="Tahoma" w:cs="Tahoma"/>
          <w:b/>
          <w:lang w:val="es-ES"/>
        </w:rPr>
        <w:t>ALBA DEL PILAR DUARTE DE SANTAMARIA</w:t>
      </w:r>
      <w:r w:rsidRPr="001B62B6">
        <w:rPr>
          <w:rFonts w:ascii="Tahoma" w:eastAsia="Times New Roman" w:hAnsi="Tahoma" w:cs="Tahoma"/>
          <w:lang w:val="es-ES"/>
        </w:rPr>
        <w:t xml:space="preserve"> identificada con cedula de ciudadanía número 37.817.498. quienes de acuerdo a la documentación aportada son los copropietarios del predio LOTE CASA # 32 CONDOMINIO CAMPESTRE HACIENDA HORIZONTE, KILOMETRO 3 VIA ARMENIA – CIRCASIA COSTADO IZQUIERDO ubicado en la vereda LA FLORIDA del municipio de CIRCASIA Q., identificado con matricula inmobiliaria número 280-214454;</w:t>
      </w:r>
      <w:r w:rsidRPr="001B62B6">
        <w:rPr>
          <w:rFonts w:ascii="Tahoma" w:hAnsi="Tahoma" w:cs="Tahoma"/>
          <w:b/>
          <w:noProof/>
        </w:rPr>
        <w:t xml:space="preserve"> </w:t>
      </w:r>
      <w:r w:rsidRPr="001B62B6">
        <w:rPr>
          <w:rFonts w:ascii="Tahoma" w:hAnsi="Tahoma" w:cs="Tahoma"/>
        </w:rPr>
        <w:t xml:space="preserve">Acorde con la información que se detalla: </w:t>
      </w:r>
    </w:p>
    <w:p w:rsidR="00D600C7" w:rsidRPr="001B62B6" w:rsidRDefault="00D600C7" w:rsidP="00D600C7">
      <w:pPr>
        <w:pStyle w:val="Prrafodelista"/>
        <w:autoSpaceDE w:val="0"/>
        <w:autoSpaceDN w:val="0"/>
        <w:adjustRightInd w:val="0"/>
        <w:ind w:left="0"/>
        <w:jc w:val="both"/>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0"/>
        <w:gridCol w:w="1975"/>
      </w:tblGrid>
      <w:tr w:rsidR="00D600C7" w:rsidRPr="001B62B6" w:rsidTr="00D600C7">
        <w:tc>
          <w:tcPr>
            <w:tcW w:w="8828" w:type="dxa"/>
            <w:gridSpan w:val="2"/>
            <w:vAlign w:val="center"/>
          </w:tcPr>
          <w:p w:rsidR="00D600C7" w:rsidRPr="001B62B6" w:rsidRDefault="00D600C7" w:rsidP="00D600C7">
            <w:pPr>
              <w:jc w:val="center"/>
              <w:rPr>
                <w:rFonts w:ascii="Tahoma" w:hAnsi="Tahoma" w:cs="Tahoma"/>
                <w:b/>
              </w:rPr>
            </w:pPr>
            <w:r w:rsidRPr="001B62B6">
              <w:rPr>
                <w:rFonts w:ascii="Tahoma" w:hAnsi="Tahoma" w:cs="Tahoma"/>
                <w:b/>
              </w:rPr>
              <w:t>INFORMACIÓN GENERAL DEL VERTIMIENTO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Nombre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eastAsia="Times New Roman" w:hAnsi="Tahoma" w:cs="Tahoma"/>
                <w:lang w:val="es-ES"/>
              </w:rPr>
              <w:t>LOTE CASA # 32 CONDOMINIO CAMPESTRE HACIENDA HORIZONTE, KILOMETRO 3 VIA ARMENIA – CIRCASIA COSTADO IZQUIERDO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lastRenderedPageBreak/>
              <w:t>Localización del predio o proyecto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Matricula Inmobiliaria</w:t>
            </w:r>
          </w:p>
        </w:tc>
        <w:tc>
          <w:tcPr>
            <w:tcW w:w="4297" w:type="dxa"/>
            <w:vAlign w:val="center"/>
          </w:tcPr>
          <w:p w:rsidR="00D600C7" w:rsidRPr="001B62B6" w:rsidRDefault="00D600C7" w:rsidP="00D600C7">
            <w:pPr>
              <w:jc w:val="both"/>
              <w:rPr>
                <w:rFonts w:ascii="Tahoma" w:hAnsi="Tahoma" w:cs="Tahoma"/>
              </w:rPr>
            </w:pPr>
            <w:r w:rsidRPr="001B62B6">
              <w:rPr>
                <w:rFonts w:ascii="Tahoma" w:eastAsia="Times New Roman" w:hAnsi="Tahoma" w:cs="Tahoma"/>
                <w:lang w:val="es-ES"/>
              </w:rPr>
              <w:t>280-214454</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 xml:space="preserve">Nombre del sistema receptor </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Suelo</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Fuente de abastecimiento de agua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EMPRESAS PUBLICAS DEL QUINDIO EPQ</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 xml:space="preserve">Doméstico </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actividad que genera el vertimiento.</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Doméstico (vivienda)</w:t>
            </w:r>
          </w:p>
        </w:tc>
      </w:tr>
      <w:tr w:rsidR="00D600C7" w:rsidRPr="001B62B6" w:rsidTr="00D600C7">
        <w:tc>
          <w:tcPr>
            <w:tcW w:w="4531" w:type="dxa"/>
            <w:vAlign w:val="center"/>
          </w:tcPr>
          <w:p w:rsidR="00D600C7" w:rsidRPr="001B62B6" w:rsidRDefault="00D600C7" w:rsidP="00D600C7">
            <w:pPr>
              <w:jc w:val="both"/>
              <w:rPr>
                <w:rFonts w:ascii="Tahoma" w:hAnsi="Tahoma" w:cs="Tahoma"/>
              </w:rPr>
            </w:pPr>
            <w:r w:rsidRPr="001B62B6">
              <w:rPr>
                <w:rFonts w:ascii="Tahoma" w:hAnsi="Tahoma" w:cs="Tahoma"/>
              </w:rPr>
              <w:t>Tipo de flujo de la descarga</w:t>
            </w:r>
          </w:p>
        </w:tc>
        <w:tc>
          <w:tcPr>
            <w:tcW w:w="4297" w:type="dxa"/>
            <w:vAlign w:val="center"/>
          </w:tcPr>
          <w:p w:rsidR="00D600C7" w:rsidRPr="001B62B6" w:rsidRDefault="00D600C7" w:rsidP="00D600C7">
            <w:pPr>
              <w:jc w:val="both"/>
              <w:rPr>
                <w:rFonts w:ascii="Tahoma" w:hAnsi="Tahoma" w:cs="Tahoma"/>
              </w:rPr>
            </w:pPr>
            <w:r w:rsidRPr="001B62B6">
              <w:rPr>
                <w:rFonts w:ascii="Tahoma" w:hAnsi="Tahoma" w:cs="Tahoma"/>
              </w:rPr>
              <w:t>Intermitente</w:t>
            </w:r>
          </w:p>
        </w:tc>
      </w:tr>
    </w:tbl>
    <w:p w:rsidR="00D600C7" w:rsidRPr="001B62B6" w:rsidRDefault="00D600C7" w:rsidP="00D600C7">
      <w:pPr>
        <w:jc w:val="both"/>
        <w:rPr>
          <w:rFonts w:ascii="Tahoma" w:hAnsi="Tahoma" w:cs="Tahoma"/>
          <w:b/>
          <w:bCs/>
        </w:rPr>
      </w:pPr>
    </w:p>
    <w:p w:rsidR="00D600C7" w:rsidRPr="001B62B6" w:rsidRDefault="00D600C7" w:rsidP="00D600C7">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xml:space="preserve">, de acuerdo con el artículo 2.2.3.3.5.10 </w:t>
      </w:r>
      <w:r w:rsidRPr="001B62B6">
        <w:rPr>
          <w:rFonts w:ascii="Tahoma" w:hAnsi="Tahoma" w:cs="Tahoma"/>
          <w:bCs/>
        </w:rPr>
        <w:lastRenderedPageBreak/>
        <w:t>de la sección 5 del decreto 1076 de 2015 (50 del Decreto 3930 de 2010).</w:t>
      </w:r>
    </w:p>
    <w:p w:rsidR="00D600C7" w:rsidRPr="001B62B6" w:rsidRDefault="00D600C7" w:rsidP="00D600C7">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D600C7" w:rsidRPr="001B62B6" w:rsidRDefault="00D600C7" w:rsidP="00D600C7">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32 CONDOMINIO CAMPESTRE HACIENDA HORIZONTE, KILOMETRO 3 VIA ARMENIA – CIRCASIA COSTADO IZQUIERDO ubicado en la vereda LA FLORIDA del municipio de CIRCASIA Q., identificado con matricula inmobiliaria número 280-214454</w:t>
      </w:r>
      <w:r w:rsidRPr="001B62B6">
        <w:rPr>
          <w:rFonts w:ascii="Tahoma" w:hAnsi="Tahoma" w:cs="Tahoma"/>
          <w:b/>
        </w:rPr>
        <w:t xml:space="preserve">., </w:t>
      </w:r>
      <w:r w:rsidRPr="001B62B6">
        <w:rPr>
          <w:rFonts w:ascii="Tahoma" w:hAnsi="Tahoma" w:cs="Tahoma"/>
          <w:bCs/>
        </w:rPr>
        <w:t>el cual es efectivo para tratar las aguas residuales con una contribución máxima para 6 personas.</w:t>
      </w:r>
    </w:p>
    <w:p w:rsidR="00D600C7" w:rsidRPr="001B62B6" w:rsidRDefault="00D600C7" w:rsidP="00D600C7">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w:t>
      </w:r>
      <w:r w:rsidRPr="001B62B6">
        <w:rPr>
          <w:rFonts w:ascii="Tahoma" w:hAnsi="Tahoma" w:cs="Tahoma"/>
          <w:u w:val="single"/>
        </w:rPr>
        <w:lastRenderedPageBreak/>
        <w:t xml:space="preserve">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600C7" w:rsidRPr="001B62B6" w:rsidRDefault="00D600C7" w:rsidP="00D600C7">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w:t>
      </w:r>
      <w:r w:rsidRPr="001B62B6">
        <w:rPr>
          <w:rFonts w:ascii="Tahoma" w:hAnsi="Tahoma" w:cs="Tahoma"/>
          <w:u w:val="single"/>
        </w:rPr>
        <w:lastRenderedPageBreak/>
        <w:t xml:space="preserve">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600C7" w:rsidRPr="001B62B6" w:rsidRDefault="00D600C7" w:rsidP="00D600C7">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al señor </w:t>
      </w:r>
      <w:r w:rsidRPr="001B62B6">
        <w:rPr>
          <w:rFonts w:ascii="Tahoma" w:eastAsia="Times New Roman" w:hAnsi="Tahoma" w:cs="Tahoma"/>
          <w:b/>
          <w:lang w:val="es-ES"/>
        </w:rPr>
        <w:t xml:space="preserve">SAUL SANTAMARIA DIAZ </w:t>
      </w:r>
      <w:r w:rsidRPr="001B62B6">
        <w:rPr>
          <w:rFonts w:ascii="Tahoma" w:eastAsia="Times New Roman" w:hAnsi="Tahoma" w:cs="Tahoma"/>
          <w:lang w:val="es-ES"/>
        </w:rPr>
        <w:t xml:space="preserve">identificado con cédula de ciudadanía número 5.564.682 expedida en Bucaramanga y a la señora </w:t>
      </w:r>
      <w:r w:rsidRPr="001B62B6">
        <w:rPr>
          <w:rFonts w:ascii="Tahoma" w:eastAsia="Times New Roman" w:hAnsi="Tahoma" w:cs="Tahoma"/>
          <w:b/>
          <w:lang w:val="es-ES"/>
        </w:rPr>
        <w:t>ALBA DEL PILAR DUARTE DE SANTAMARIA</w:t>
      </w:r>
      <w:r w:rsidRPr="001B62B6">
        <w:rPr>
          <w:rFonts w:ascii="Tahoma" w:eastAsia="Times New Roman" w:hAnsi="Tahoma" w:cs="Tahoma"/>
          <w:lang w:val="es-ES"/>
        </w:rPr>
        <w:t xml:space="preserve"> identificada con cedula de ciudadanía número 37.817.498. en calidad de copropietarios </w:t>
      </w:r>
      <w:r w:rsidRPr="001B62B6">
        <w:rPr>
          <w:rFonts w:ascii="Tahoma" w:hAnsi="Tahoma" w:cs="Tahoma"/>
          <w:bCs/>
        </w:rPr>
        <w:t>para que cumpla con lo siguiente:</w:t>
      </w:r>
    </w:p>
    <w:p w:rsidR="00D600C7" w:rsidRPr="001B62B6" w:rsidRDefault="00D600C7" w:rsidP="00D600C7">
      <w:pPr>
        <w:numPr>
          <w:ilvl w:val="0"/>
          <w:numId w:val="1"/>
        </w:numPr>
        <w:jc w:val="both"/>
        <w:rPr>
          <w:rFonts w:ascii="Tahoma" w:hAnsi="Tahoma" w:cs="Tahoma"/>
        </w:rPr>
      </w:pPr>
      <w:r w:rsidRPr="001B62B6">
        <w:rPr>
          <w:rFonts w:ascii="Tahoma" w:hAnsi="Tahoma" w:cs="Tahoma"/>
        </w:rPr>
        <w:t xml:space="preserve">Con el fin de prevenir problemas de funcionamiento y colapso es indispensable cumplir las disposiciones técnicas y legales relativas a la ubicación del sistema de tratamiento y disposición final de aguas residuales (especialmente en pendientes pronunciadas) de acuerdo a lo establecido por el Reglamento Técnico para el sector agua potable y saneamiento básico RAS 2000, Articulo 2.2.3.3.5.4. del Decreto 1076 de 2015 el cual compilo el Decreto 3930 de </w:t>
      </w:r>
      <w:r w:rsidRPr="001B62B6">
        <w:rPr>
          <w:rFonts w:ascii="Tahoma" w:hAnsi="Tahoma" w:cs="Tahoma"/>
        </w:rPr>
        <w:lastRenderedPageBreak/>
        <w:t>2010 (</w:t>
      </w:r>
      <w:proofErr w:type="spellStart"/>
      <w:r w:rsidRPr="001B62B6">
        <w:rPr>
          <w:rFonts w:ascii="Tahoma" w:hAnsi="Tahoma" w:cs="Tahoma"/>
        </w:rPr>
        <w:t>Articulo</w:t>
      </w:r>
      <w:proofErr w:type="spellEnd"/>
      <w:r w:rsidRPr="001B62B6">
        <w:rPr>
          <w:rFonts w:ascii="Tahoma" w:hAnsi="Tahoma" w:cs="Tahoma"/>
        </w:rPr>
        <w:t xml:space="preserve"> 44) términos de referencia expedidos por el MAVDT – 2011.</w:t>
      </w:r>
    </w:p>
    <w:p w:rsidR="00D600C7" w:rsidRPr="001B62B6" w:rsidRDefault="00D600C7" w:rsidP="00D600C7">
      <w:pPr>
        <w:ind w:left="720"/>
        <w:jc w:val="both"/>
        <w:rPr>
          <w:rFonts w:ascii="Tahoma" w:hAnsi="Tahoma" w:cs="Tahoma"/>
        </w:rPr>
      </w:pPr>
    </w:p>
    <w:p w:rsidR="00D600C7" w:rsidRPr="001B62B6" w:rsidRDefault="00D600C7" w:rsidP="00D600C7">
      <w:pPr>
        <w:numPr>
          <w:ilvl w:val="0"/>
          <w:numId w:val="1"/>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D600C7" w:rsidRPr="001B62B6" w:rsidRDefault="00D600C7" w:rsidP="00D600C7">
      <w:pPr>
        <w:numPr>
          <w:ilvl w:val="0"/>
          <w:numId w:val="1"/>
        </w:numPr>
        <w:jc w:val="both"/>
        <w:rPr>
          <w:rFonts w:ascii="Tahoma" w:hAnsi="Tahoma" w:cs="Tahoma"/>
        </w:rPr>
      </w:pPr>
      <w:r w:rsidRPr="001B62B6">
        <w:rPr>
          <w:rFonts w:ascii="Tahoma" w:hAnsi="Tahoma" w:cs="Tahoma"/>
        </w:rPr>
        <w:t xml:space="preserve">Se deben realizar los respectivos mantenimientos del sistema de tratamiento de aguas residuales por parte del usuario para garantizar el buen funcionamiento y la remoción de las cargas contaminantes. </w:t>
      </w:r>
    </w:p>
    <w:p w:rsidR="00D600C7" w:rsidRPr="001B62B6" w:rsidRDefault="00D600C7" w:rsidP="00D600C7">
      <w:pPr>
        <w:ind w:left="720"/>
        <w:jc w:val="both"/>
        <w:rPr>
          <w:rFonts w:ascii="Tahoma" w:hAnsi="Tahoma" w:cs="Tahoma"/>
        </w:rPr>
      </w:pPr>
    </w:p>
    <w:p w:rsidR="00D600C7" w:rsidRPr="001B62B6" w:rsidRDefault="00D600C7" w:rsidP="00D600C7">
      <w:pPr>
        <w:numPr>
          <w:ilvl w:val="0"/>
          <w:numId w:val="1"/>
        </w:numPr>
        <w:jc w:val="both"/>
        <w:rPr>
          <w:rFonts w:ascii="Tahoma" w:hAnsi="Tahoma" w:cs="Tahoma"/>
        </w:rPr>
      </w:pPr>
      <w:r w:rsidRPr="001B62B6">
        <w:rPr>
          <w:rFonts w:ascii="Tahoma" w:hAnsi="Tahoma" w:cs="Tahoma"/>
        </w:rPr>
        <w:t xml:space="preserve">Las aguas lluvias deben estar separadas de las aguas residuales que se van a tratar con el sistema propuesto. </w:t>
      </w:r>
    </w:p>
    <w:p w:rsidR="00D600C7" w:rsidRPr="001B62B6" w:rsidRDefault="00D600C7" w:rsidP="00D600C7">
      <w:pPr>
        <w:ind w:left="720"/>
        <w:jc w:val="both"/>
        <w:rPr>
          <w:rFonts w:ascii="Tahoma" w:hAnsi="Tahoma" w:cs="Tahoma"/>
        </w:rPr>
      </w:pPr>
    </w:p>
    <w:p w:rsidR="00D600C7" w:rsidRPr="001B62B6" w:rsidRDefault="00D600C7" w:rsidP="00D600C7">
      <w:pPr>
        <w:numPr>
          <w:ilvl w:val="0"/>
          <w:numId w:val="1"/>
        </w:numPr>
        <w:jc w:val="both"/>
        <w:rPr>
          <w:rFonts w:ascii="Tahoma" w:hAnsi="Tahoma" w:cs="Tahoma"/>
        </w:rPr>
      </w:pPr>
      <w:r w:rsidRPr="001B62B6">
        <w:rPr>
          <w:rFonts w:ascii="Tahoma" w:hAnsi="Tahoma" w:cs="Tahoma"/>
        </w:rPr>
        <w:t xml:space="preserve">La limpieza y disposición final de los lodos se debe realizar de manera adecuada y respetando la normatividad ambiental </w:t>
      </w:r>
    </w:p>
    <w:p w:rsidR="00D600C7" w:rsidRPr="001B62B6" w:rsidRDefault="00D600C7" w:rsidP="00D600C7">
      <w:pPr>
        <w:ind w:left="720"/>
        <w:jc w:val="both"/>
        <w:rPr>
          <w:rFonts w:ascii="Tahoma" w:hAnsi="Tahoma" w:cs="Tahoma"/>
        </w:rPr>
      </w:pPr>
    </w:p>
    <w:p w:rsidR="00D600C7" w:rsidRPr="001B62B6" w:rsidRDefault="00D600C7" w:rsidP="00D600C7">
      <w:pPr>
        <w:numPr>
          <w:ilvl w:val="0"/>
          <w:numId w:val="1"/>
        </w:numPr>
        <w:jc w:val="both"/>
        <w:rPr>
          <w:rFonts w:ascii="Tahoma" w:hAnsi="Tahoma" w:cs="Tahoma"/>
        </w:rPr>
      </w:pPr>
      <w:r w:rsidRPr="001B62B6">
        <w:rPr>
          <w:rFonts w:ascii="Tahoma" w:hAnsi="Tahoma" w:cs="Tahoma"/>
        </w:rPr>
        <w:t xml:space="preserve">Es necesario tener en cuenta la capacidad de funcionamiento que poseen los sistemas propuestos, para evitar que estos puedan sufrir presiones demasiado altas, haciendo que estos dejen de funcionar, ocasionando graves daños ambientales, o simplemente no se remueva la carga contaminante. </w:t>
      </w:r>
    </w:p>
    <w:p w:rsidR="00D600C7" w:rsidRPr="001B62B6" w:rsidRDefault="00D600C7" w:rsidP="00D600C7">
      <w:pPr>
        <w:ind w:left="720"/>
        <w:jc w:val="both"/>
        <w:rPr>
          <w:rFonts w:ascii="Tahoma" w:hAnsi="Tahoma" w:cs="Tahoma"/>
        </w:rPr>
      </w:pPr>
    </w:p>
    <w:p w:rsidR="00D600C7" w:rsidRPr="001B62B6" w:rsidRDefault="00D600C7" w:rsidP="00D600C7">
      <w:pPr>
        <w:numPr>
          <w:ilvl w:val="0"/>
          <w:numId w:val="1"/>
        </w:numPr>
        <w:jc w:val="both"/>
        <w:rPr>
          <w:rFonts w:ascii="Tahoma" w:hAnsi="Tahoma" w:cs="Tahoma"/>
        </w:rPr>
      </w:pPr>
      <w:r w:rsidRPr="001B62B6">
        <w:rPr>
          <w:rFonts w:ascii="Tahoma" w:hAnsi="Tahoma" w:cs="Tahoma"/>
        </w:rPr>
        <w:lastRenderedPageBreak/>
        <w:t xml:space="preserve">Respetar las franjas de protección para las fuentes hídricas y nacimientos que se encuentren dentro del predio (100 metros para nacimientos y 30 metros a cada lado para fuentes hídricas). </w:t>
      </w:r>
    </w:p>
    <w:p w:rsidR="00D600C7" w:rsidRPr="001B62B6" w:rsidRDefault="00D600C7" w:rsidP="00D600C7">
      <w:pPr>
        <w:jc w:val="both"/>
        <w:rPr>
          <w:rFonts w:ascii="Tahoma" w:hAnsi="Tahoma" w:cs="Tahoma"/>
          <w:b/>
        </w:rPr>
      </w:pPr>
    </w:p>
    <w:p w:rsidR="00D600C7" w:rsidRPr="001B62B6" w:rsidRDefault="00D600C7" w:rsidP="00D600C7">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600C7" w:rsidRPr="001B62B6" w:rsidRDefault="00D600C7" w:rsidP="00D600C7">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600C7" w:rsidRPr="001B62B6" w:rsidRDefault="00D600C7" w:rsidP="00D600C7">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 xml:space="preserve">Manual de operación del sistema de disposición de aguas residuales tratadas al suelo, incluyendo mecanismo de </w:t>
      </w:r>
      <w:r w:rsidRPr="001B62B6">
        <w:rPr>
          <w:rFonts w:ascii="Tahoma" w:hAnsi="Tahoma" w:cs="Tahoma"/>
        </w:rPr>
        <w:lastRenderedPageBreak/>
        <w:t>descarga y sus elementos estructurantes que permiten el vertimiento al suelo.</w:t>
      </w:r>
    </w:p>
    <w:p w:rsidR="00D600C7" w:rsidRPr="001B62B6" w:rsidRDefault="00D600C7" w:rsidP="00D600C7">
      <w:pPr>
        <w:pStyle w:val="Prrafodelista"/>
        <w:jc w:val="both"/>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600C7" w:rsidRPr="001B62B6" w:rsidRDefault="00D600C7" w:rsidP="00D600C7">
      <w:pPr>
        <w:pStyle w:val="Prrafodelista"/>
        <w:rPr>
          <w:rFonts w:ascii="Tahoma" w:hAnsi="Tahoma" w:cs="Tahoma"/>
        </w:rPr>
      </w:pPr>
    </w:p>
    <w:p w:rsidR="00D600C7" w:rsidRPr="001B62B6" w:rsidRDefault="00D600C7" w:rsidP="00D600C7">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D600C7" w:rsidRPr="001B62B6" w:rsidRDefault="00D600C7" w:rsidP="00D600C7">
      <w:pPr>
        <w:jc w:val="both"/>
        <w:rPr>
          <w:rFonts w:ascii="Tahoma" w:hAnsi="Tahoma" w:cs="Tahoma"/>
          <w:b/>
        </w:rPr>
      </w:pPr>
    </w:p>
    <w:p w:rsidR="00D600C7" w:rsidRPr="001B62B6" w:rsidRDefault="00D600C7" w:rsidP="00D600C7">
      <w:pPr>
        <w:jc w:val="both"/>
        <w:rPr>
          <w:rFonts w:ascii="Tahoma" w:hAnsi="Tahoma" w:cs="Tahoma"/>
        </w:rPr>
      </w:pPr>
      <w:r w:rsidRPr="001B62B6">
        <w:rPr>
          <w:rFonts w:ascii="Tahoma" w:hAnsi="Tahoma" w:cs="Tahoma"/>
          <w:b/>
        </w:rPr>
        <w:t xml:space="preserve">PARÁGRAFO. </w:t>
      </w:r>
      <w:r w:rsidRPr="001B62B6">
        <w:rPr>
          <w:rFonts w:ascii="Tahoma" w:hAnsi="Tahoma" w:cs="Tahoma"/>
        </w:rPr>
        <w:t xml:space="preserve">El incumplimiento del requerimiento podrá dar inicio a las </w:t>
      </w:r>
      <w:r w:rsidRPr="001B62B6">
        <w:rPr>
          <w:rFonts w:ascii="Tahoma" w:hAnsi="Tahoma" w:cs="Tahoma"/>
        </w:rPr>
        <w:lastRenderedPageBreak/>
        <w:t>acciones previstas en la Ley 1333 de 2009.</w:t>
      </w:r>
    </w:p>
    <w:p w:rsidR="00D600C7" w:rsidRPr="001B62B6" w:rsidRDefault="00D600C7" w:rsidP="00D600C7">
      <w:pPr>
        <w:jc w:val="both"/>
        <w:rPr>
          <w:rFonts w:ascii="Tahoma" w:hAnsi="Tahoma" w:cs="Tahoma"/>
          <w:b/>
          <w:bCs/>
        </w:rPr>
      </w:pPr>
    </w:p>
    <w:p w:rsidR="00D600C7" w:rsidRPr="001B62B6" w:rsidRDefault="00D600C7" w:rsidP="00D600C7">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al señor </w:t>
      </w:r>
      <w:r w:rsidRPr="001B62B6">
        <w:rPr>
          <w:rFonts w:ascii="Tahoma" w:eastAsia="Times New Roman" w:hAnsi="Tahoma" w:cs="Tahoma"/>
          <w:b/>
          <w:lang w:val="es-ES"/>
        </w:rPr>
        <w:t>SAUL SANTAMARIA DIAZ</w:t>
      </w:r>
      <w:r w:rsidRPr="001B62B6">
        <w:rPr>
          <w:rFonts w:ascii="Tahoma" w:eastAsia="Times New Roman" w:hAnsi="Tahoma" w:cs="Tahoma"/>
          <w:lang w:val="es-ES"/>
        </w:rPr>
        <w:t xml:space="preserve"> identificado con cédula de ciudadanía número 5.564.682 expedida en Bucaramanga y a la señora </w:t>
      </w:r>
      <w:r w:rsidRPr="001B62B6">
        <w:rPr>
          <w:rFonts w:ascii="Tahoma" w:eastAsia="Times New Roman" w:hAnsi="Tahoma" w:cs="Tahoma"/>
          <w:b/>
          <w:lang w:val="es-ES"/>
        </w:rPr>
        <w:t>ALBA DEL PILAR DUARTE DE SANTAMARIA</w:t>
      </w:r>
      <w:r w:rsidRPr="001B62B6">
        <w:rPr>
          <w:rFonts w:ascii="Tahoma" w:eastAsia="Times New Roman" w:hAnsi="Tahoma" w:cs="Tahoma"/>
          <w:lang w:val="es-ES"/>
        </w:rPr>
        <w:t xml:space="preserve"> identificada con cedula de ciudadanía número 37.817.498. en calidad de copropietarios</w:t>
      </w:r>
      <w:r w:rsidRPr="001B62B6">
        <w:rPr>
          <w:rFonts w:ascii="Tahoma" w:hAnsi="Tahoma" w:cs="Tahoma"/>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D600C7" w:rsidRPr="001B62B6" w:rsidRDefault="00D600C7" w:rsidP="00D600C7">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D600C7" w:rsidRPr="001B62B6" w:rsidRDefault="00D600C7" w:rsidP="00D600C7">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D600C7" w:rsidRPr="001B62B6" w:rsidRDefault="00D600C7" w:rsidP="00D600C7">
      <w:pPr>
        <w:jc w:val="both"/>
        <w:rPr>
          <w:rFonts w:ascii="Tahoma" w:hAnsi="Tahoma" w:cs="Tahoma"/>
          <w:bCs/>
        </w:rPr>
      </w:pPr>
      <w:r w:rsidRPr="001B62B6">
        <w:rPr>
          <w:rFonts w:ascii="Tahoma" w:hAnsi="Tahoma" w:cs="Tahoma"/>
          <w:b/>
          <w:bCs/>
        </w:rPr>
        <w:lastRenderedPageBreak/>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600C7" w:rsidRPr="001B62B6" w:rsidRDefault="00D600C7" w:rsidP="00D600C7">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600C7" w:rsidRPr="001B62B6" w:rsidRDefault="00D600C7" w:rsidP="00D600C7">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600C7" w:rsidRPr="001B62B6" w:rsidRDefault="00D600C7" w:rsidP="00D600C7">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600C7" w:rsidRPr="001B62B6" w:rsidRDefault="00D600C7" w:rsidP="00D600C7">
      <w:pPr>
        <w:autoSpaceDE w:val="0"/>
        <w:autoSpaceDN w:val="0"/>
        <w:adjustRightInd w:val="0"/>
        <w:jc w:val="both"/>
        <w:rPr>
          <w:rFonts w:ascii="Tahoma" w:hAnsi="Tahoma" w:cs="Tahoma"/>
          <w:bCs/>
        </w:rPr>
      </w:pPr>
      <w:r w:rsidRPr="001B62B6">
        <w:rPr>
          <w:rFonts w:ascii="Tahoma" w:hAnsi="Tahoma" w:cs="Tahoma"/>
          <w:b/>
          <w:bCs/>
        </w:rPr>
        <w:lastRenderedPageBreak/>
        <w:t xml:space="preserve">ARTÍCULO DÉCIMO TERCERO: NOTIFICAR </w:t>
      </w:r>
      <w:r w:rsidRPr="001B62B6">
        <w:rPr>
          <w:rFonts w:ascii="Tahoma" w:hAnsi="Tahoma" w:cs="Tahoma"/>
          <w:bCs/>
        </w:rPr>
        <w:t>para todos sus efectos la presente decisión al</w:t>
      </w:r>
      <w:r w:rsidRPr="001B62B6">
        <w:rPr>
          <w:rFonts w:ascii="Tahoma" w:eastAsia="Times New Roman" w:hAnsi="Tahoma" w:cs="Tahoma"/>
          <w:lang w:val="es-ES"/>
        </w:rPr>
        <w:t xml:space="preserve"> señor </w:t>
      </w:r>
      <w:r w:rsidRPr="001B62B6">
        <w:rPr>
          <w:rFonts w:ascii="Tahoma" w:eastAsia="Times New Roman" w:hAnsi="Tahoma" w:cs="Tahoma"/>
          <w:b/>
          <w:lang w:val="es-ES"/>
        </w:rPr>
        <w:t xml:space="preserve">SAUL SANTAMARIA DIAZ </w:t>
      </w:r>
      <w:r w:rsidRPr="001B62B6">
        <w:rPr>
          <w:rFonts w:ascii="Tahoma" w:eastAsia="Times New Roman" w:hAnsi="Tahoma" w:cs="Tahoma"/>
          <w:lang w:val="es-ES"/>
        </w:rPr>
        <w:t xml:space="preserve">identificado con cédula de ciudadanía número 5.564.682 expedida en Bucaramanga y a la señora </w:t>
      </w:r>
      <w:r w:rsidRPr="001B62B6">
        <w:rPr>
          <w:rFonts w:ascii="Tahoma" w:eastAsia="Times New Roman" w:hAnsi="Tahoma" w:cs="Tahoma"/>
          <w:b/>
          <w:lang w:val="es-ES"/>
        </w:rPr>
        <w:t>ALBA DEL PILAR DUARTE DE SANTAMARIA</w:t>
      </w:r>
      <w:r w:rsidRPr="001B62B6">
        <w:rPr>
          <w:rFonts w:ascii="Tahoma" w:eastAsia="Times New Roman" w:hAnsi="Tahoma" w:cs="Tahoma"/>
          <w:lang w:val="es-ES"/>
        </w:rPr>
        <w:t xml:space="preserve"> identificada con cedula de ciudadanía número 37.817.498. quienes de acuerdo a la documentación aportada son los copropietarios del predio LOTE CASA # 32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D600C7" w:rsidRPr="001B62B6" w:rsidRDefault="00D600C7" w:rsidP="00D600C7">
      <w:pPr>
        <w:autoSpaceDE w:val="0"/>
        <w:autoSpaceDN w:val="0"/>
        <w:adjustRightInd w:val="0"/>
        <w:jc w:val="both"/>
        <w:rPr>
          <w:rFonts w:ascii="Tahoma" w:hAnsi="Tahoma" w:cs="Tahoma"/>
        </w:rPr>
      </w:pPr>
    </w:p>
    <w:p w:rsidR="00D600C7" w:rsidRPr="001B62B6" w:rsidRDefault="00D600C7" w:rsidP="00D600C7">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D600C7" w:rsidRPr="001B62B6" w:rsidRDefault="00D600C7" w:rsidP="00D600C7">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w:t>
      </w:r>
      <w:r w:rsidRPr="001B62B6">
        <w:rPr>
          <w:rFonts w:ascii="Tahoma" w:hAnsi="Tahoma" w:cs="Tahoma"/>
        </w:rPr>
        <w:lastRenderedPageBreak/>
        <w:t>Contencioso Administrativo, (Ley 1437 de 2011).</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D600C7" w:rsidRPr="001B62B6" w:rsidRDefault="00D600C7" w:rsidP="00D600C7">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hAnsi="Tahoma" w:cs="Tahoma"/>
        </w:rPr>
      </w:pPr>
    </w:p>
    <w:p w:rsidR="00D600C7" w:rsidRPr="001B62B6" w:rsidRDefault="00D600C7" w:rsidP="00D600C7">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D600C7" w:rsidRPr="001B62B6" w:rsidRDefault="00D600C7" w:rsidP="00D600C7">
      <w:pPr>
        <w:tabs>
          <w:tab w:val="left" w:pos="720"/>
        </w:tabs>
        <w:jc w:val="both"/>
        <w:rPr>
          <w:rFonts w:ascii="Tahoma" w:eastAsia="Times New Roman" w:hAnsi="Tahoma" w:cs="Tahoma"/>
        </w:rPr>
      </w:pPr>
    </w:p>
    <w:p w:rsidR="00D600C7" w:rsidRPr="001B62B6" w:rsidRDefault="00D600C7" w:rsidP="00D600C7">
      <w:pPr>
        <w:jc w:val="center"/>
        <w:rPr>
          <w:rFonts w:ascii="Tahoma" w:hAnsi="Tahoma" w:cs="Tahoma"/>
          <w:b/>
          <w:bCs/>
        </w:rPr>
      </w:pPr>
      <w:r w:rsidRPr="001B62B6">
        <w:rPr>
          <w:rFonts w:ascii="Tahoma" w:hAnsi="Tahoma" w:cs="Tahoma"/>
          <w:b/>
          <w:bCs/>
        </w:rPr>
        <w:t>NOTIFIQUESE, PUBLIQUESE Y CUMPLASE</w:t>
      </w:r>
    </w:p>
    <w:p w:rsidR="00D600C7" w:rsidRPr="001B62B6" w:rsidRDefault="00D600C7" w:rsidP="00D600C7">
      <w:pP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p>
    <w:p w:rsidR="00D600C7" w:rsidRPr="001B62B6" w:rsidRDefault="00D600C7" w:rsidP="00D600C7">
      <w:pPr>
        <w:jc w:val="center"/>
        <w:rPr>
          <w:rFonts w:ascii="Tahoma" w:hAnsi="Tahoma" w:cs="Tahoma"/>
          <w:b/>
          <w:bCs/>
        </w:rPr>
      </w:pPr>
      <w:r w:rsidRPr="001B62B6">
        <w:rPr>
          <w:rFonts w:ascii="Tahoma" w:hAnsi="Tahoma" w:cs="Tahoma"/>
          <w:b/>
          <w:bCs/>
        </w:rPr>
        <w:t xml:space="preserve">CARLOS ARIEL TRUKE OSPINA </w:t>
      </w:r>
    </w:p>
    <w:p w:rsidR="00D600C7" w:rsidRPr="001B62B6" w:rsidRDefault="00D600C7" w:rsidP="00D600C7">
      <w:pPr>
        <w:jc w:val="center"/>
        <w:rPr>
          <w:rFonts w:ascii="Tahoma" w:hAnsi="Tahoma" w:cs="Tahoma"/>
        </w:rPr>
      </w:pPr>
      <w:r w:rsidRPr="001B62B6">
        <w:rPr>
          <w:rFonts w:ascii="Tahoma" w:hAnsi="Tahoma" w:cs="Tahoma"/>
        </w:rPr>
        <w:t>Subdirector de Regulación y Control Ambiental</w:t>
      </w: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549</w:t>
      </w:r>
    </w:p>
    <w:p w:rsidR="00D600C7" w:rsidRPr="001B62B6" w:rsidRDefault="00D600C7" w:rsidP="00D600C7">
      <w:pPr>
        <w:tabs>
          <w:tab w:val="center" w:pos="4419"/>
          <w:tab w:val="right" w:pos="8838"/>
        </w:tabs>
        <w:rPr>
          <w:rFonts w:ascii="Tahoma" w:hAnsi="Tahoma" w:cs="Tahoma"/>
          <w:b/>
        </w:rPr>
      </w:pPr>
      <w:r w:rsidRPr="001B62B6">
        <w:rPr>
          <w:rFonts w:ascii="Tahoma" w:hAnsi="Tahoma" w:cs="Tahoma"/>
          <w:b/>
        </w:rPr>
        <w:t>DEL 15 DE ABRIL DE 2020</w:t>
      </w:r>
    </w:p>
    <w:p w:rsidR="00D600C7" w:rsidRPr="001B62B6" w:rsidRDefault="00D600C7" w:rsidP="00D600C7">
      <w:pPr>
        <w:tabs>
          <w:tab w:val="center" w:pos="4419"/>
          <w:tab w:val="right" w:pos="8838"/>
        </w:tabs>
        <w:jc w:val="center"/>
        <w:rPr>
          <w:rFonts w:ascii="Tahoma" w:hAnsi="Tahoma" w:cs="Tahoma"/>
          <w:b/>
        </w:rPr>
      </w:pPr>
    </w:p>
    <w:p w:rsidR="00D600C7" w:rsidRPr="001B62B6" w:rsidRDefault="00D600C7" w:rsidP="00D600C7">
      <w:pPr>
        <w:tabs>
          <w:tab w:val="center" w:pos="4419"/>
          <w:tab w:val="right" w:pos="8838"/>
        </w:tabs>
        <w:jc w:val="center"/>
        <w:rPr>
          <w:rFonts w:ascii="Tahoma" w:hAnsi="Tahoma" w:cs="Tahoma"/>
          <w:b/>
        </w:rPr>
      </w:pPr>
    </w:p>
    <w:p w:rsidR="00D600C7" w:rsidRPr="001B62B6" w:rsidRDefault="00D600C7" w:rsidP="00D600C7">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382 DEL 26 DE FEBRERO DE 2019 Y 964 DEL 29 DE ABRIL DE 2019 Y SE ADOPTAN OTRAS DISPOSICIONES</w:t>
      </w:r>
      <w:r w:rsidRPr="001B62B6">
        <w:rPr>
          <w:rFonts w:ascii="Tahoma" w:hAnsi="Tahoma" w:cs="Tahoma"/>
          <w:b/>
          <w:i/>
          <w:sz w:val="24"/>
          <w:szCs w:val="24"/>
          <w:lang w:val="es-CO"/>
        </w:rPr>
        <w:t>”</w:t>
      </w:r>
    </w:p>
    <w:p w:rsidR="00D600C7" w:rsidRPr="001B62B6" w:rsidRDefault="00D600C7" w:rsidP="00D600C7">
      <w:pPr>
        <w:pStyle w:val="Encabezado"/>
        <w:rPr>
          <w:rFonts w:ascii="Tahoma" w:hAnsi="Tahoma" w:cs="Tahoma"/>
          <w:b/>
          <w:i/>
          <w:sz w:val="24"/>
          <w:szCs w:val="24"/>
          <w:lang w:val="es-CO"/>
        </w:rPr>
      </w:pPr>
    </w:p>
    <w:p w:rsidR="00D600C7" w:rsidRPr="001B62B6" w:rsidRDefault="00D600C7" w:rsidP="00D600C7">
      <w:pPr>
        <w:pStyle w:val="Encabezado"/>
        <w:rPr>
          <w:rFonts w:ascii="Tahoma" w:hAnsi="Tahoma" w:cs="Tahoma"/>
          <w:b/>
          <w:i/>
          <w:sz w:val="24"/>
          <w:szCs w:val="24"/>
          <w:lang w:val="es-CO"/>
        </w:rPr>
      </w:pPr>
    </w:p>
    <w:p w:rsidR="00110DCD" w:rsidRPr="001B62B6" w:rsidRDefault="00110DCD" w:rsidP="00110DCD">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110DCD" w:rsidRPr="001B62B6" w:rsidRDefault="00110DCD" w:rsidP="00110DCD">
      <w:pPr>
        <w:autoSpaceDE w:val="0"/>
        <w:autoSpaceDN w:val="0"/>
        <w:adjustRightInd w:val="0"/>
        <w:jc w:val="both"/>
        <w:rPr>
          <w:rFonts w:ascii="Tahoma" w:eastAsia="Times New Roman" w:hAnsi="Tahoma" w:cs="Tahoma"/>
          <w:b/>
          <w:bCs/>
        </w:rPr>
      </w:pPr>
    </w:p>
    <w:p w:rsidR="00110DCD" w:rsidRPr="001B62B6" w:rsidRDefault="00110DCD" w:rsidP="00110DCD">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382 del 26 de febrero de 2019 y la Resolución 964 del 29 de abril de 2019 de conformidad con lo manifestado en la parte considerativa del presente proveído. Por lo tanto, se deja sin efecto alguno tales actuaciones administrativas. </w:t>
      </w:r>
    </w:p>
    <w:p w:rsidR="00110DCD" w:rsidRPr="001B62B6" w:rsidRDefault="00110DCD" w:rsidP="00110DCD">
      <w:pPr>
        <w:jc w:val="both"/>
        <w:rPr>
          <w:rFonts w:ascii="Tahoma" w:eastAsia="Times New Roman" w:hAnsi="Tahoma" w:cs="Tahoma"/>
        </w:rPr>
      </w:pPr>
    </w:p>
    <w:p w:rsidR="00110DCD" w:rsidRPr="001B62B6" w:rsidRDefault="00110DCD" w:rsidP="00110DCD">
      <w:pPr>
        <w:pStyle w:val="Prrafodelista"/>
        <w:autoSpaceDE w:val="0"/>
        <w:autoSpaceDN w:val="0"/>
        <w:adjustRightInd w:val="0"/>
        <w:ind w:left="0"/>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al señor </w:t>
      </w:r>
      <w:r w:rsidRPr="001B62B6">
        <w:rPr>
          <w:rFonts w:ascii="Tahoma" w:eastAsia="Times New Roman" w:hAnsi="Tahoma" w:cs="Tahoma"/>
          <w:b/>
          <w:lang w:val="es-ES"/>
        </w:rPr>
        <w:t xml:space="preserve">LUIS FERNANDO CASTAÑO MORENO </w:t>
      </w:r>
      <w:r w:rsidRPr="001B62B6">
        <w:rPr>
          <w:rFonts w:ascii="Tahoma" w:eastAsia="Times New Roman" w:hAnsi="Tahoma" w:cs="Tahoma"/>
          <w:lang w:val="es-ES"/>
        </w:rPr>
        <w:t xml:space="preserve"> identificado con cédula de ciudadanía número 7.534.477 expedida en Armenia Q y a la señora </w:t>
      </w:r>
      <w:r w:rsidRPr="001B62B6">
        <w:rPr>
          <w:rFonts w:ascii="Tahoma" w:eastAsia="Times New Roman" w:hAnsi="Tahoma" w:cs="Tahoma"/>
          <w:b/>
          <w:lang w:val="es-ES"/>
        </w:rPr>
        <w:t>MARTHA LILIANA RODRIGUEZ MUÑOZ</w:t>
      </w:r>
      <w:r w:rsidRPr="001B62B6">
        <w:rPr>
          <w:rFonts w:ascii="Tahoma" w:eastAsia="Times New Roman" w:hAnsi="Tahoma" w:cs="Tahoma"/>
          <w:lang w:val="es-ES"/>
        </w:rPr>
        <w:t xml:space="preserve"> identificada con cedula de ciudadanía número 41.899.146. quienes de acuerdo a la documentación aportada son los copropietarios del predio LOTE CASA # 33 CONDOMINIO CAMPESTRE HACIENDA HORIZONTE, KILOMETRO 3 VIA ARMENIA – CIRCASIA COSTADO IZQUIERDO ubicado en la vereda LA FLORIDA del municipio de CIRCASIA Q., identificado con matricula inmobiliaria número 280-214455;</w:t>
      </w:r>
      <w:r w:rsidRPr="001B62B6">
        <w:rPr>
          <w:rFonts w:ascii="Tahoma" w:hAnsi="Tahoma" w:cs="Tahoma"/>
          <w:b/>
          <w:noProof/>
        </w:rPr>
        <w:t xml:space="preserve"> </w:t>
      </w:r>
      <w:r w:rsidRPr="001B62B6">
        <w:rPr>
          <w:rFonts w:ascii="Tahoma" w:hAnsi="Tahoma" w:cs="Tahoma"/>
        </w:rPr>
        <w:lastRenderedPageBreak/>
        <w:t xml:space="preserve">Acorde con la información que se detalla: </w:t>
      </w:r>
    </w:p>
    <w:p w:rsidR="00110DCD" w:rsidRPr="001B62B6" w:rsidRDefault="00110DCD" w:rsidP="00110DCD">
      <w:pPr>
        <w:pStyle w:val="Prrafodelista"/>
        <w:autoSpaceDE w:val="0"/>
        <w:autoSpaceDN w:val="0"/>
        <w:adjustRightInd w:val="0"/>
        <w:ind w:left="0"/>
        <w:jc w:val="both"/>
        <w:rPr>
          <w:rFonts w:ascii="Tahoma" w:hAnsi="Tahoma" w:cs="Tahom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80"/>
        <w:gridCol w:w="1975"/>
      </w:tblGrid>
      <w:tr w:rsidR="00110DCD" w:rsidRPr="001B62B6" w:rsidTr="00110DCD">
        <w:tc>
          <w:tcPr>
            <w:tcW w:w="8828" w:type="dxa"/>
            <w:gridSpan w:val="2"/>
            <w:vAlign w:val="center"/>
          </w:tcPr>
          <w:p w:rsidR="00110DCD" w:rsidRPr="001B62B6" w:rsidRDefault="00110DCD" w:rsidP="00110DCD">
            <w:pPr>
              <w:jc w:val="center"/>
              <w:rPr>
                <w:rFonts w:ascii="Tahoma" w:hAnsi="Tahoma" w:cs="Tahoma"/>
                <w:b/>
              </w:rPr>
            </w:pPr>
            <w:r w:rsidRPr="001B62B6">
              <w:rPr>
                <w:rFonts w:ascii="Tahoma" w:hAnsi="Tahoma" w:cs="Tahoma"/>
                <w:b/>
              </w:rPr>
              <w:t>INFORMACIÓN GENERAL DEL VERTIMIENTO</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Nombre del predio o proyecto</w:t>
            </w:r>
          </w:p>
        </w:tc>
        <w:tc>
          <w:tcPr>
            <w:tcW w:w="4297" w:type="dxa"/>
            <w:vAlign w:val="center"/>
          </w:tcPr>
          <w:p w:rsidR="00110DCD" w:rsidRPr="001B62B6" w:rsidRDefault="00110DCD" w:rsidP="00110DCD">
            <w:pPr>
              <w:jc w:val="both"/>
              <w:rPr>
                <w:rFonts w:ascii="Tahoma" w:hAnsi="Tahoma" w:cs="Tahoma"/>
              </w:rPr>
            </w:pPr>
            <w:r w:rsidRPr="001B62B6">
              <w:rPr>
                <w:rFonts w:ascii="Tahoma" w:eastAsia="Times New Roman" w:hAnsi="Tahoma" w:cs="Tahoma"/>
                <w:lang w:val="es-ES"/>
              </w:rPr>
              <w:t>LOTE CASA # 33 CONDOMINIO CAMPESTRE HACIENDA HORIZONTE, KILOMETRO 3 VIA ARMENIA – CIRCASIA COSTADO IZQUIERDO</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Localización del predio o proyecto</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Matricula Inmobiliaria</w:t>
            </w:r>
          </w:p>
        </w:tc>
        <w:tc>
          <w:tcPr>
            <w:tcW w:w="4297" w:type="dxa"/>
            <w:vAlign w:val="center"/>
          </w:tcPr>
          <w:p w:rsidR="00110DCD" w:rsidRPr="001B62B6" w:rsidRDefault="00110DCD" w:rsidP="00110DCD">
            <w:pPr>
              <w:jc w:val="both"/>
              <w:rPr>
                <w:rFonts w:ascii="Tahoma" w:hAnsi="Tahoma" w:cs="Tahoma"/>
              </w:rPr>
            </w:pPr>
            <w:r w:rsidRPr="001B62B6">
              <w:rPr>
                <w:rFonts w:ascii="Tahoma" w:eastAsia="Times New Roman" w:hAnsi="Tahoma" w:cs="Tahoma"/>
                <w:lang w:val="es-ES"/>
              </w:rPr>
              <w:t>280-214455</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 xml:space="preserve">Nombre del sistema receptor </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Suelo</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Fuente de abastecimiento de agua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EMPRESAS PUBLICAS DEL QUINDIO EPQ</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 xml:space="preserve">Doméstico </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Tipo de actividad que genera el vertimiento.</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Doméstico (vivienda)</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Tipo de flujo de la descarga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Intermitente</w:t>
            </w:r>
          </w:p>
        </w:tc>
      </w:tr>
    </w:tbl>
    <w:p w:rsidR="00110DCD" w:rsidRPr="001B62B6" w:rsidRDefault="00110DCD" w:rsidP="00110DCD">
      <w:pPr>
        <w:jc w:val="both"/>
        <w:rPr>
          <w:rFonts w:ascii="Tahoma" w:hAnsi="Tahoma" w:cs="Tahoma"/>
          <w:b/>
          <w:bCs/>
        </w:rPr>
      </w:pPr>
    </w:p>
    <w:p w:rsidR="00110DCD" w:rsidRPr="001B62B6" w:rsidRDefault="00110DCD" w:rsidP="00110DCD">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w:t>
      </w:r>
      <w:r w:rsidRPr="001B62B6">
        <w:rPr>
          <w:rFonts w:ascii="Tahoma" w:hAnsi="Tahoma" w:cs="Tahoma"/>
          <w:bCs/>
        </w:rPr>
        <w:lastRenderedPageBreak/>
        <w:t>24 de marzo del año 2015, término que se fijó según lo preceptuado por el artículo 2.2.3.3.5.7 de la sección 5 del decreto 1076 de 2015 (art. 47 decreto 3930 de 2010).</w:t>
      </w:r>
    </w:p>
    <w:p w:rsidR="00110DCD" w:rsidRPr="001B62B6" w:rsidRDefault="00110DCD" w:rsidP="00110DCD">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110DCD" w:rsidRPr="001B62B6" w:rsidRDefault="00110DCD" w:rsidP="00110DCD">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110DCD" w:rsidRPr="001B62B6" w:rsidRDefault="00110DCD" w:rsidP="00110DCD">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33 CONDOMINIO CAMPESTRE HACIENDA HORIZONTE, KILOMETRO 3 VIA ARMENIA – CIRCASIA COSTADO </w:t>
      </w:r>
      <w:r w:rsidRPr="001B62B6">
        <w:rPr>
          <w:rFonts w:ascii="Tahoma" w:eastAsia="Times New Roman" w:hAnsi="Tahoma" w:cs="Tahoma"/>
          <w:lang w:val="es-ES"/>
        </w:rPr>
        <w:lastRenderedPageBreak/>
        <w:t>IZQUIERDO ubicado en la vereda LA FLORIDA del municipio de CIRCASIA Q., identificado con matricula inmobiliaria número 280-214455</w:t>
      </w:r>
      <w:r w:rsidRPr="001B62B6">
        <w:rPr>
          <w:rFonts w:ascii="Tahoma" w:hAnsi="Tahoma" w:cs="Tahoma"/>
          <w:b/>
        </w:rPr>
        <w:t xml:space="preserve">., </w:t>
      </w:r>
      <w:r w:rsidRPr="001B62B6">
        <w:rPr>
          <w:rFonts w:ascii="Tahoma" w:hAnsi="Tahoma" w:cs="Tahoma"/>
          <w:bCs/>
        </w:rPr>
        <w:t>el cual es efectivo para tratar las aguas residuales con una contribución máxima para 6 personas.</w:t>
      </w:r>
    </w:p>
    <w:p w:rsidR="00110DCD" w:rsidRPr="001B62B6" w:rsidRDefault="00110DCD" w:rsidP="00110DCD">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w:t>
      </w:r>
      <w:r w:rsidRPr="001B62B6">
        <w:rPr>
          <w:rFonts w:ascii="Tahoma" w:hAnsi="Tahoma" w:cs="Tahoma"/>
          <w:u w:val="single"/>
        </w:rPr>
        <w:lastRenderedPageBreak/>
        <w:t xml:space="preserve">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10DCD" w:rsidRPr="001B62B6" w:rsidRDefault="00110DCD" w:rsidP="00110DCD">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10DCD" w:rsidRPr="001B62B6" w:rsidRDefault="00110DCD" w:rsidP="00110DCD">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al señor </w:t>
      </w:r>
      <w:r w:rsidRPr="001B62B6">
        <w:rPr>
          <w:rFonts w:ascii="Tahoma" w:eastAsia="Times New Roman" w:hAnsi="Tahoma" w:cs="Tahoma"/>
          <w:b/>
          <w:lang w:val="es-ES"/>
        </w:rPr>
        <w:t xml:space="preserve">LUIS FERNANDO CASTAÑO MORENO </w:t>
      </w:r>
      <w:r w:rsidRPr="001B62B6">
        <w:rPr>
          <w:rFonts w:ascii="Tahoma" w:eastAsia="Times New Roman" w:hAnsi="Tahoma" w:cs="Tahoma"/>
          <w:lang w:val="es-ES"/>
        </w:rPr>
        <w:t xml:space="preserve">identificado con cédula de ciudadanía número 7.534.477 expedida en Armenia Q y a la señora </w:t>
      </w:r>
      <w:r w:rsidRPr="001B62B6">
        <w:rPr>
          <w:rFonts w:ascii="Tahoma" w:eastAsia="Times New Roman" w:hAnsi="Tahoma" w:cs="Tahoma"/>
          <w:b/>
          <w:lang w:val="es-ES"/>
        </w:rPr>
        <w:t>MARTHA LILIANA RODRIGUEZ MUÑOZ</w:t>
      </w:r>
      <w:r w:rsidRPr="001B62B6">
        <w:rPr>
          <w:rFonts w:ascii="Tahoma" w:eastAsia="Times New Roman" w:hAnsi="Tahoma" w:cs="Tahoma"/>
          <w:lang w:val="es-ES"/>
        </w:rPr>
        <w:t xml:space="preserve"> identificada con cedula de ciudadanía número 41.899.146. en calidad de copropietarios </w:t>
      </w:r>
      <w:r w:rsidRPr="001B62B6">
        <w:rPr>
          <w:rFonts w:ascii="Tahoma" w:hAnsi="Tahoma" w:cs="Tahoma"/>
          <w:bCs/>
        </w:rPr>
        <w:t>para que cumpla con lo siguiente:</w:t>
      </w:r>
    </w:p>
    <w:p w:rsidR="00110DCD" w:rsidRPr="001B62B6" w:rsidRDefault="00110DCD" w:rsidP="00110DCD">
      <w:pPr>
        <w:numPr>
          <w:ilvl w:val="0"/>
          <w:numId w:val="1"/>
        </w:numPr>
        <w:jc w:val="both"/>
        <w:rPr>
          <w:rFonts w:ascii="Tahoma" w:hAnsi="Tahoma" w:cs="Tahoma"/>
        </w:rPr>
      </w:pPr>
      <w:r w:rsidRPr="001B62B6">
        <w:rPr>
          <w:rFonts w:ascii="Tahoma" w:hAnsi="Tahoma" w:cs="Tahoma"/>
        </w:rPr>
        <w:t xml:space="preserve">Con el fin de prevenir problemas de funcionamiento y </w:t>
      </w:r>
      <w:r w:rsidRPr="001B62B6">
        <w:rPr>
          <w:rFonts w:ascii="Tahoma" w:hAnsi="Tahoma" w:cs="Tahoma"/>
        </w:rPr>
        <w:lastRenderedPageBreak/>
        <w:t>colapso es indispensable cumplir las disposiciones técnicas y legales relativas a la ubicación del sistema de tratamiento y disposición final de aguas residuales (especialmente en pendientes pronunciadas) de acuerdo a lo establecido por el Reglamento Técnico para el sector agua potable y saneamiento básico RAS 2000, Articulo 2.2.3.3.5.4. del Decreto 1076 de 2015 el cual compilo el Decreto 3930 de 2010 (</w:t>
      </w:r>
      <w:proofErr w:type="spellStart"/>
      <w:r w:rsidRPr="001B62B6">
        <w:rPr>
          <w:rFonts w:ascii="Tahoma" w:hAnsi="Tahoma" w:cs="Tahoma"/>
        </w:rPr>
        <w:t>Articulo</w:t>
      </w:r>
      <w:proofErr w:type="spellEnd"/>
      <w:r w:rsidRPr="001B62B6">
        <w:rPr>
          <w:rFonts w:ascii="Tahoma" w:hAnsi="Tahoma" w:cs="Tahoma"/>
        </w:rPr>
        <w:t xml:space="preserve"> 44) términos de referencia expedidos por el MAVDT – 2011.</w:t>
      </w:r>
    </w:p>
    <w:p w:rsidR="00110DCD" w:rsidRPr="001B62B6" w:rsidRDefault="00110DCD" w:rsidP="00110DCD">
      <w:pPr>
        <w:ind w:left="720"/>
        <w:jc w:val="both"/>
        <w:rPr>
          <w:rFonts w:ascii="Tahoma" w:hAnsi="Tahoma" w:cs="Tahoma"/>
        </w:rPr>
      </w:pPr>
    </w:p>
    <w:p w:rsidR="00110DCD" w:rsidRPr="001B62B6" w:rsidRDefault="00110DCD" w:rsidP="00110DCD">
      <w:pPr>
        <w:numPr>
          <w:ilvl w:val="0"/>
          <w:numId w:val="1"/>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110DCD" w:rsidRPr="001B62B6" w:rsidRDefault="00110DCD" w:rsidP="00110DCD">
      <w:pPr>
        <w:numPr>
          <w:ilvl w:val="0"/>
          <w:numId w:val="1"/>
        </w:numPr>
        <w:jc w:val="both"/>
        <w:rPr>
          <w:rFonts w:ascii="Tahoma" w:hAnsi="Tahoma" w:cs="Tahoma"/>
        </w:rPr>
      </w:pPr>
      <w:r w:rsidRPr="001B62B6">
        <w:rPr>
          <w:rFonts w:ascii="Tahoma" w:hAnsi="Tahoma" w:cs="Tahoma"/>
        </w:rPr>
        <w:t xml:space="preserve">Se deben realizar los respectivos mantenimientos del sistema de tratamiento de aguas residuales por parte del usuario para garantizar el buen funcionamiento y la remoción de las cargas contaminantes. </w:t>
      </w:r>
    </w:p>
    <w:p w:rsidR="00110DCD" w:rsidRPr="001B62B6" w:rsidRDefault="00110DCD" w:rsidP="00110DCD">
      <w:pPr>
        <w:ind w:left="720"/>
        <w:jc w:val="both"/>
        <w:rPr>
          <w:rFonts w:ascii="Tahoma" w:hAnsi="Tahoma" w:cs="Tahoma"/>
        </w:rPr>
      </w:pPr>
    </w:p>
    <w:p w:rsidR="00110DCD" w:rsidRPr="001B62B6" w:rsidRDefault="00110DCD" w:rsidP="00110DCD">
      <w:pPr>
        <w:numPr>
          <w:ilvl w:val="0"/>
          <w:numId w:val="1"/>
        </w:numPr>
        <w:jc w:val="both"/>
        <w:rPr>
          <w:rFonts w:ascii="Tahoma" w:hAnsi="Tahoma" w:cs="Tahoma"/>
        </w:rPr>
      </w:pPr>
      <w:r w:rsidRPr="001B62B6">
        <w:rPr>
          <w:rFonts w:ascii="Tahoma" w:hAnsi="Tahoma" w:cs="Tahoma"/>
        </w:rPr>
        <w:t xml:space="preserve">Las aguas lluvias deben estar separadas de las aguas residuales que se van a tratar con el sistema propuesto. </w:t>
      </w:r>
    </w:p>
    <w:p w:rsidR="00110DCD" w:rsidRPr="001B62B6" w:rsidRDefault="00110DCD" w:rsidP="00110DCD">
      <w:pPr>
        <w:ind w:left="720"/>
        <w:jc w:val="both"/>
        <w:rPr>
          <w:rFonts w:ascii="Tahoma" w:hAnsi="Tahoma" w:cs="Tahoma"/>
        </w:rPr>
      </w:pPr>
    </w:p>
    <w:p w:rsidR="00110DCD" w:rsidRPr="001B62B6" w:rsidRDefault="00110DCD" w:rsidP="00110DCD">
      <w:pPr>
        <w:numPr>
          <w:ilvl w:val="0"/>
          <w:numId w:val="1"/>
        </w:numPr>
        <w:jc w:val="both"/>
        <w:rPr>
          <w:rFonts w:ascii="Tahoma" w:hAnsi="Tahoma" w:cs="Tahoma"/>
        </w:rPr>
      </w:pPr>
      <w:r w:rsidRPr="001B62B6">
        <w:rPr>
          <w:rFonts w:ascii="Tahoma" w:hAnsi="Tahoma" w:cs="Tahoma"/>
        </w:rPr>
        <w:t xml:space="preserve">La limpieza y disposición final de los lodos se debe realizar de manera adecuada y respetando la normatividad ambiental </w:t>
      </w:r>
    </w:p>
    <w:p w:rsidR="00110DCD" w:rsidRPr="001B62B6" w:rsidRDefault="00110DCD" w:rsidP="00110DCD">
      <w:pPr>
        <w:ind w:left="720"/>
        <w:jc w:val="both"/>
        <w:rPr>
          <w:rFonts w:ascii="Tahoma" w:hAnsi="Tahoma" w:cs="Tahoma"/>
        </w:rPr>
      </w:pPr>
    </w:p>
    <w:p w:rsidR="00110DCD" w:rsidRPr="001B62B6" w:rsidRDefault="00110DCD" w:rsidP="00110DCD">
      <w:pPr>
        <w:numPr>
          <w:ilvl w:val="0"/>
          <w:numId w:val="1"/>
        </w:numPr>
        <w:jc w:val="both"/>
        <w:rPr>
          <w:rFonts w:ascii="Tahoma" w:hAnsi="Tahoma" w:cs="Tahoma"/>
        </w:rPr>
      </w:pPr>
      <w:r w:rsidRPr="001B62B6">
        <w:rPr>
          <w:rFonts w:ascii="Tahoma" w:hAnsi="Tahoma" w:cs="Tahoma"/>
        </w:rPr>
        <w:t xml:space="preserve">Es necesario tener en cuenta la capacidad de funcionamiento que poseen los sistemas propuestos, para evitar que estos puedan sufrir presiones demasiado altas, haciendo que estos dejen de funcionar, ocasionando graves daños ambientales, o simplemente no se remueva la carga contaminante. </w:t>
      </w:r>
    </w:p>
    <w:p w:rsidR="00110DCD" w:rsidRPr="001B62B6" w:rsidRDefault="00110DCD" w:rsidP="00110DCD">
      <w:pPr>
        <w:ind w:left="720"/>
        <w:jc w:val="both"/>
        <w:rPr>
          <w:rFonts w:ascii="Tahoma" w:hAnsi="Tahoma" w:cs="Tahoma"/>
        </w:rPr>
      </w:pPr>
    </w:p>
    <w:p w:rsidR="00110DCD" w:rsidRPr="001B62B6" w:rsidRDefault="00110DCD" w:rsidP="00110DCD">
      <w:pPr>
        <w:numPr>
          <w:ilvl w:val="0"/>
          <w:numId w:val="1"/>
        </w:numPr>
        <w:jc w:val="both"/>
        <w:rPr>
          <w:rFonts w:ascii="Tahoma" w:hAnsi="Tahoma" w:cs="Tahoma"/>
        </w:rPr>
      </w:pPr>
      <w:r w:rsidRPr="001B62B6">
        <w:rPr>
          <w:rFonts w:ascii="Tahoma" w:hAnsi="Tahoma" w:cs="Tahoma"/>
        </w:rPr>
        <w:t xml:space="preserve">Respetar las franjas de protección para las fuentes hídricas y nacimientos que se encuentren dentro del predio (100 metros para nacimientos y 30 metros a cada lado para fuentes hídricas). </w:t>
      </w:r>
    </w:p>
    <w:p w:rsidR="00110DCD" w:rsidRPr="001B62B6" w:rsidRDefault="00110DCD" w:rsidP="00110DCD">
      <w:pPr>
        <w:jc w:val="both"/>
        <w:rPr>
          <w:rFonts w:ascii="Tahoma" w:hAnsi="Tahoma" w:cs="Tahoma"/>
          <w:b/>
        </w:rPr>
      </w:pPr>
    </w:p>
    <w:p w:rsidR="00110DCD" w:rsidRPr="001B62B6" w:rsidRDefault="00110DCD" w:rsidP="00110DCD">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10DCD" w:rsidRPr="001B62B6" w:rsidRDefault="00110DCD" w:rsidP="00110DCD">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w:t>
      </w:r>
      <w:r w:rsidRPr="001B62B6">
        <w:rPr>
          <w:rFonts w:ascii="Tahoma" w:hAnsi="Tahoma" w:cs="Tahoma"/>
        </w:rPr>
        <w:lastRenderedPageBreak/>
        <w:t xml:space="preserve">idóneo y/o empresas debidamente autorizadas. </w:t>
      </w:r>
    </w:p>
    <w:p w:rsidR="00110DCD" w:rsidRPr="001B62B6" w:rsidRDefault="00110DCD" w:rsidP="00110DCD">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110DCD" w:rsidRPr="001B62B6" w:rsidRDefault="00110DCD" w:rsidP="00110DCD">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110DCD" w:rsidRPr="001B62B6" w:rsidRDefault="00110DCD" w:rsidP="00110DCD">
      <w:pPr>
        <w:pStyle w:val="Prrafodelista"/>
        <w:rPr>
          <w:rFonts w:ascii="Tahoma" w:hAnsi="Tahoma" w:cs="Tahoma"/>
        </w:rPr>
      </w:pPr>
    </w:p>
    <w:p w:rsidR="00110DCD" w:rsidRPr="001B62B6" w:rsidRDefault="00110DCD" w:rsidP="00110DCD">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w:t>
      </w:r>
      <w:r w:rsidRPr="001B62B6">
        <w:rPr>
          <w:rFonts w:ascii="Tahoma" w:hAnsi="Tahoma" w:cs="Tahoma"/>
        </w:rPr>
        <w:lastRenderedPageBreak/>
        <w:t>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110DCD" w:rsidRPr="001B62B6" w:rsidRDefault="00110DCD" w:rsidP="00110DCD">
      <w:pPr>
        <w:jc w:val="both"/>
        <w:rPr>
          <w:rFonts w:ascii="Tahoma" w:hAnsi="Tahoma" w:cs="Tahoma"/>
          <w:b/>
        </w:rPr>
      </w:pPr>
    </w:p>
    <w:p w:rsidR="00110DCD" w:rsidRPr="001B62B6" w:rsidRDefault="00110DCD" w:rsidP="00110DCD">
      <w:pPr>
        <w:jc w:val="both"/>
        <w:rPr>
          <w:rFonts w:ascii="Tahoma" w:hAnsi="Tahoma" w:cs="Tahoma"/>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110DCD" w:rsidRPr="001B62B6" w:rsidRDefault="00110DCD" w:rsidP="00110DCD">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al señor </w:t>
      </w:r>
      <w:r w:rsidRPr="001B62B6">
        <w:rPr>
          <w:rFonts w:ascii="Tahoma" w:eastAsia="Times New Roman" w:hAnsi="Tahoma" w:cs="Tahoma"/>
          <w:b/>
          <w:lang w:val="es-ES"/>
        </w:rPr>
        <w:t>LUIS FERNANDO CASTAÑO MORENO</w:t>
      </w:r>
      <w:r w:rsidRPr="001B62B6">
        <w:rPr>
          <w:rFonts w:ascii="Tahoma" w:eastAsia="Times New Roman" w:hAnsi="Tahoma" w:cs="Tahoma"/>
          <w:lang w:val="es-ES"/>
        </w:rPr>
        <w:t xml:space="preserve"> identificado con cédula de ciudadanía número 7.534.477 expedida en Armenia Q y a la señora </w:t>
      </w:r>
      <w:r w:rsidRPr="001B62B6">
        <w:rPr>
          <w:rFonts w:ascii="Tahoma" w:eastAsia="Times New Roman" w:hAnsi="Tahoma" w:cs="Tahoma"/>
          <w:b/>
          <w:lang w:val="es-ES"/>
        </w:rPr>
        <w:t>MARTHA LILIANA RODRIGUEZ MUÑOZ</w:t>
      </w:r>
      <w:r w:rsidRPr="001B62B6">
        <w:rPr>
          <w:rFonts w:ascii="Tahoma" w:eastAsia="Times New Roman" w:hAnsi="Tahoma" w:cs="Tahoma"/>
          <w:lang w:val="es-ES"/>
        </w:rPr>
        <w:t xml:space="preserve"> identificada con cedula de ciudadanía número 41.899.146. en calidad de copropietarios</w:t>
      </w:r>
      <w:r w:rsidRPr="001B62B6">
        <w:rPr>
          <w:rFonts w:ascii="Tahoma" w:hAnsi="Tahoma" w:cs="Tahoma"/>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110DCD" w:rsidRPr="001B62B6" w:rsidRDefault="00110DCD" w:rsidP="00110DCD">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w:t>
      </w:r>
      <w:r w:rsidRPr="001B62B6">
        <w:rPr>
          <w:rFonts w:ascii="Tahoma" w:hAnsi="Tahoma" w:cs="Tahoma"/>
        </w:rPr>
        <w:lastRenderedPageBreak/>
        <w:t xml:space="preserve">establecido en el artículo 96 de la Ley 633 de 2000, de acuerdo con las actividades realizadas por la Corporación en el respectivo año. </w:t>
      </w:r>
    </w:p>
    <w:p w:rsidR="00110DCD" w:rsidRPr="001B62B6" w:rsidRDefault="00110DCD" w:rsidP="00110DCD">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110DCD" w:rsidRPr="001B62B6" w:rsidRDefault="00110DCD" w:rsidP="00110DCD">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10DCD" w:rsidRPr="001B62B6" w:rsidRDefault="00110DCD" w:rsidP="00110DCD">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110DCD" w:rsidRPr="001B62B6" w:rsidRDefault="00110DCD" w:rsidP="00110DCD">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10DCD" w:rsidRPr="001B62B6" w:rsidRDefault="00110DCD" w:rsidP="00110DCD">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Decreto 3930 de 2010), la Corporación </w:t>
      </w:r>
      <w:r w:rsidRPr="001B62B6">
        <w:rPr>
          <w:rFonts w:ascii="Tahoma" w:hAnsi="Tahoma" w:cs="Tahoma"/>
        </w:rPr>
        <w:lastRenderedPageBreak/>
        <w:t>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10DCD" w:rsidRPr="001B62B6" w:rsidRDefault="00110DCD" w:rsidP="00110DCD">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para todos sus efectos la presente decisión al</w:t>
      </w:r>
      <w:r w:rsidRPr="001B62B6">
        <w:rPr>
          <w:rFonts w:ascii="Tahoma" w:eastAsia="Times New Roman" w:hAnsi="Tahoma" w:cs="Tahoma"/>
          <w:lang w:val="es-ES"/>
        </w:rPr>
        <w:t xml:space="preserve"> señor </w:t>
      </w:r>
      <w:r w:rsidRPr="001B62B6">
        <w:rPr>
          <w:rFonts w:ascii="Tahoma" w:eastAsia="Times New Roman" w:hAnsi="Tahoma" w:cs="Tahoma"/>
          <w:b/>
          <w:lang w:val="es-ES"/>
        </w:rPr>
        <w:t xml:space="preserve">LUIS FERNANDO CASTAÑO MORENO </w:t>
      </w:r>
      <w:r w:rsidRPr="001B62B6">
        <w:rPr>
          <w:rFonts w:ascii="Tahoma" w:eastAsia="Times New Roman" w:hAnsi="Tahoma" w:cs="Tahoma"/>
          <w:lang w:val="es-ES"/>
        </w:rPr>
        <w:t xml:space="preserve">identificado con cédula de ciudadanía número 7.534.477 expedida en Armenia Q y a la señora </w:t>
      </w:r>
      <w:r w:rsidRPr="001B62B6">
        <w:rPr>
          <w:rFonts w:ascii="Tahoma" w:eastAsia="Times New Roman" w:hAnsi="Tahoma" w:cs="Tahoma"/>
          <w:b/>
          <w:lang w:val="es-ES"/>
        </w:rPr>
        <w:t>MARTHA LILIANA RODRIGUEZ MUÑOZ</w:t>
      </w:r>
      <w:r w:rsidRPr="001B62B6">
        <w:rPr>
          <w:rFonts w:ascii="Tahoma" w:eastAsia="Times New Roman" w:hAnsi="Tahoma" w:cs="Tahoma"/>
          <w:lang w:val="es-ES"/>
        </w:rPr>
        <w:t xml:space="preserve"> identificada con cedula de ciudadanía número 41.899.146. quienes de acuerdo a la documentación aportada son los copropietarios del predio LOTE CASA # 33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MARIA ALEJANDRA SAAVEDRA CORTES identificada con cédula de ciudadanía número 1.094.931.222 expedida en Armenia Q., y portadora de la Tarjeta profesional 318.822 del C.S.J quienes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110DCD" w:rsidRPr="001B62B6" w:rsidRDefault="00110DCD" w:rsidP="00110DCD">
      <w:pPr>
        <w:autoSpaceDE w:val="0"/>
        <w:autoSpaceDN w:val="0"/>
        <w:adjustRightInd w:val="0"/>
        <w:jc w:val="both"/>
        <w:rPr>
          <w:rFonts w:ascii="Tahoma" w:hAnsi="Tahoma" w:cs="Tahoma"/>
        </w:rPr>
      </w:pPr>
    </w:p>
    <w:p w:rsidR="00110DCD" w:rsidRPr="001B62B6" w:rsidRDefault="00110DCD" w:rsidP="00110DCD">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w:t>
      </w:r>
      <w:r w:rsidRPr="001B62B6">
        <w:rPr>
          <w:rFonts w:ascii="Tahoma" w:hAnsi="Tahoma" w:cs="Tahoma"/>
        </w:rPr>
        <w:lastRenderedPageBreak/>
        <w:t xml:space="preserve">presente Resolución, deberá ser publicada en el boletín ambiental de la C.R.Q., a costa del interesado, </w:t>
      </w:r>
      <w:r w:rsidRPr="001B62B6">
        <w:rPr>
          <w:rFonts w:ascii="Tahoma" w:hAnsi="Tahoma" w:cs="Tahoma"/>
          <w:iCs/>
        </w:rPr>
        <w:t>de conformidad con los Artículos 70 y 71 de la Ley 99 de 1993.</w:t>
      </w:r>
    </w:p>
    <w:p w:rsidR="00110DCD" w:rsidRPr="001B62B6" w:rsidRDefault="00110DCD" w:rsidP="00110DCD">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110DCD" w:rsidRPr="001B62B6" w:rsidRDefault="00110DCD" w:rsidP="00110DCD">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110DCD" w:rsidRPr="001B62B6" w:rsidRDefault="00110DCD" w:rsidP="00110DCD">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110DCD" w:rsidRPr="001B62B6" w:rsidRDefault="00110DCD" w:rsidP="00110DCD">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110DCD" w:rsidRPr="001B62B6" w:rsidRDefault="00110DCD" w:rsidP="00110DCD">
      <w:pPr>
        <w:tabs>
          <w:tab w:val="left" w:pos="720"/>
        </w:tabs>
        <w:jc w:val="both"/>
        <w:rPr>
          <w:rFonts w:ascii="Tahoma" w:eastAsia="Times New Roman" w:hAnsi="Tahoma" w:cs="Tahoma"/>
        </w:rPr>
      </w:pPr>
    </w:p>
    <w:p w:rsidR="00110DCD" w:rsidRPr="001B62B6" w:rsidRDefault="00110DCD" w:rsidP="00110DCD">
      <w:pPr>
        <w:jc w:val="center"/>
        <w:rPr>
          <w:rFonts w:ascii="Tahoma" w:hAnsi="Tahoma" w:cs="Tahoma"/>
          <w:b/>
          <w:bCs/>
        </w:rPr>
      </w:pPr>
      <w:r w:rsidRPr="001B62B6">
        <w:rPr>
          <w:rFonts w:ascii="Tahoma" w:hAnsi="Tahoma" w:cs="Tahoma"/>
          <w:b/>
          <w:bCs/>
        </w:rPr>
        <w:t>NOTIFIQUESE, PUBLIQUESE Y CUMPLASE</w:t>
      </w:r>
    </w:p>
    <w:p w:rsidR="00110DCD" w:rsidRPr="001B62B6" w:rsidRDefault="00110DCD" w:rsidP="00110DCD">
      <w:pPr>
        <w:rPr>
          <w:rFonts w:ascii="Tahoma" w:hAnsi="Tahoma" w:cs="Tahoma"/>
          <w:b/>
          <w:bCs/>
        </w:rPr>
      </w:pPr>
    </w:p>
    <w:p w:rsidR="00110DCD" w:rsidRPr="001B62B6" w:rsidRDefault="00110DCD" w:rsidP="00110DCD">
      <w:pPr>
        <w:jc w:val="center"/>
        <w:rPr>
          <w:rFonts w:ascii="Tahoma" w:hAnsi="Tahoma" w:cs="Tahoma"/>
          <w:b/>
          <w:bCs/>
        </w:rPr>
      </w:pPr>
    </w:p>
    <w:p w:rsidR="00110DCD" w:rsidRPr="001B62B6" w:rsidRDefault="00110DCD" w:rsidP="00110DCD">
      <w:pPr>
        <w:jc w:val="center"/>
        <w:rPr>
          <w:rFonts w:ascii="Tahoma" w:hAnsi="Tahoma" w:cs="Tahoma"/>
          <w:b/>
          <w:bCs/>
        </w:rPr>
      </w:pPr>
    </w:p>
    <w:p w:rsidR="00110DCD" w:rsidRPr="001B62B6" w:rsidRDefault="00110DCD" w:rsidP="00110DCD">
      <w:pPr>
        <w:jc w:val="center"/>
        <w:rPr>
          <w:rFonts w:ascii="Tahoma" w:hAnsi="Tahoma" w:cs="Tahoma"/>
          <w:b/>
          <w:bCs/>
        </w:rPr>
      </w:pPr>
    </w:p>
    <w:p w:rsidR="00110DCD" w:rsidRPr="001B62B6" w:rsidRDefault="00110DCD" w:rsidP="00110DCD">
      <w:pPr>
        <w:jc w:val="center"/>
        <w:rPr>
          <w:rFonts w:ascii="Tahoma" w:hAnsi="Tahoma" w:cs="Tahoma"/>
          <w:b/>
          <w:bCs/>
        </w:rPr>
      </w:pPr>
      <w:r w:rsidRPr="001B62B6">
        <w:rPr>
          <w:rFonts w:ascii="Tahoma" w:hAnsi="Tahoma" w:cs="Tahoma"/>
          <w:b/>
          <w:bCs/>
        </w:rPr>
        <w:t xml:space="preserve">CARLOS ARIEL TRUKE OSPINA </w:t>
      </w:r>
    </w:p>
    <w:p w:rsidR="00110DCD" w:rsidRPr="001B62B6" w:rsidRDefault="00110DCD" w:rsidP="00110DCD">
      <w:pPr>
        <w:jc w:val="center"/>
        <w:rPr>
          <w:rFonts w:ascii="Tahoma" w:hAnsi="Tahoma" w:cs="Tahoma"/>
        </w:rPr>
      </w:pPr>
      <w:r w:rsidRPr="001B62B6">
        <w:rPr>
          <w:rFonts w:ascii="Tahoma" w:hAnsi="Tahoma" w:cs="Tahoma"/>
        </w:rPr>
        <w:t>Subdirector de Regulación y Control Ambiental</w:t>
      </w:r>
    </w:p>
    <w:p w:rsidR="00D600C7" w:rsidRPr="001B62B6" w:rsidRDefault="00D600C7" w:rsidP="00D600C7">
      <w:pPr>
        <w:pStyle w:val="Encabezado"/>
        <w:rPr>
          <w:rFonts w:ascii="Tahoma" w:hAnsi="Tahoma" w:cs="Tahoma"/>
          <w:b/>
          <w:i/>
          <w:sz w:val="24"/>
          <w:szCs w:val="24"/>
          <w:lang w:val="es-CO"/>
        </w:rPr>
      </w:pPr>
    </w:p>
    <w:p w:rsidR="00D600C7" w:rsidRPr="001B62B6" w:rsidRDefault="00D600C7" w:rsidP="00F44818">
      <w:pPr>
        <w:rPr>
          <w:rFonts w:ascii="Tahoma" w:hAnsi="Tahoma" w:cs="Tahoma"/>
        </w:rPr>
      </w:pPr>
    </w:p>
    <w:p w:rsidR="00110DCD" w:rsidRPr="001B62B6" w:rsidRDefault="00110DCD" w:rsidP="00110DCD">
      <w:pPr>
        <w:spacing w:after="120"/>
        <w:rPr>
          <w:rFonts w:ascii="Tahoma" w:hAnsi="Tahoma" w:cs="Tahoma"/>
          <w:b/>
          <w:bCs/>
          <w:i/>
          <w:highlight w:val="yellow"/>
        </w:rPr>
      </w:pPr>
      <w:r w:rsidRPr="001B62B6">
        <w:rPr>
          <w:rFonts w:ascii="Tahoma" w:hAnsi="Tahoma" w:cs="Tahoma"/>
          <w:b/>
          <w:bCs/>
          <w:i/>
        </w:rPr>
        <w:t xml:space="preserve">RESOLUCIÓN  No. 423 DEL 13 DE MARZO DE 2020        </w:t>
      </w:r>
    </w:p>
    <w:p w:rsidR="00110DCD" w:rsidRPr="001B62B6" w:rsidRDefault="00110DCD" w:rsidP="00110DCD">
      <w:pPr>
        <w:autoSpaceDE w:val="0"/>
        <w:autoSpaceDN w:val="0"/>
        <w:adjustRightInd w:val="0"/>
        <w:jc w:val="center"/>
        <w:rPr>
          <w:rFonts w:ascii="Tahoma" w:hAnsi="Tahoma" w:cs="Tahoma"/>
          <w:b/>
          <w:bCs/>
          <w:i/>
        </w:rPr>
      </w:pPr>
      <w:r w:rsidRPr="001B62B6">
        <w:rPr>
          <w:rFonts w:ascii="Tahoma" w:hAnsi="Tahoma" w:cs="Tahoma"/>
          <w:b/>
          <w:bCs/>
          <w:i/>
        </w:rPr>
        <w:t xml:space="preserve">“POR MEDIO DE LA CUAL SE RESUELVE UN RECURSO DE REPOSICIÓN INTERPUESTO </w:t>
      </w:r>
      <w:r w:rsidRPr="001B62B6">
        <w:rPr>
          <w:rFonts w:ascii="Tahoma" w:hAnsi="Tahoma" w:cs="Tahoma"/>
          <w:b/>
          <w:bCs/>
          <w:i/>
        </w:rPr>
        <w:lastRenderedPageBreak/>
        <w:t xml:space="preserve">CONTRA LA RESOLUCIÓN </w:t>
      </w:r>
      <w:r w:rsidRPr="001B62B6">
        <w:rPr>
          <w:rFonts w:ascii="Tahoma" w:hAnsi="Tahoma" w:cs="Tahoma"/>
          <w:b/>
        </w:rPr>
        <w:t xml:space="preserve">2861 </w:t>
      </w:r>
      <w:r w:rsidRPr="001B62B6">
        <w:rPr>
          <w:rFonts w:ascii="Tahoma" w:hAnsi="Tahoma" w:cs="Tahoma"/>
          <w:b/>
          <w:bCs/>
          <w:i/>
        </w:rPr>
        <w:t>DEL 20 DE NOVIEMBRE DE 2019”</w:t>
      </w:r>
    </w:p>
    <w:p w:rsidR="00110DCD" w:rsidRPr="001B62B6" w:rsidRDefault="00110DCD" w:rsidP="00F44818">
      <w:pPr>
        <w:rPr>
          <w:rFonts w:ascii="Tahoma" w:hAnsi="Tahoma" w:cs="Tahoma"/>
        </w:rPr>
      </w:pPr>
    </w:p>
    <w:p w:rsidR="00110DCD" w:rsidRPr="001B62B6" w:rsidRDefault="00110DCD" w:rsidP="00110DCD">
      <w:pPr>
        <w:jc w:val="center"/>
        <w:outlineLvl w:val="0"/>
        <w:rPr>
          <w:rFonts w:ascii="Tahoma" w:hAnsi="Tahoma" w:cs="Tahoma"/>
          <w:b/>
          <w:bCs/>
        </w:rPr>
      </w:pPr>
      <w:r w:rsidRPr="001B62B6">
        <w:rPr>
          <w:rFonts w:ascii="Tahoma" w:hAnsi="Tahoma" w:cs="Tahoma"/>
          <w:b/>
          <w:bCs/>
        </w:rPr>
        <w:t>RESUELVE</w:t>
      </w:r>
    </w:p>
    <w:p w:rsidR="00110DCD" w:rsidRPr="001B62B6" w:rsidRDefault="00110DCD" w:rsidP="00110DCD">
      <w:pPr>
        <w:pStyle w:val="Textoindependiente"/>
        <w:spacing w:before="240"/>
        <w:jc w:val="both"/>
        <w:rPr>
          <w:rFonts w:ascii="Tahoma" w:eastAsia="Times New Roman" w:hAnsi="Tahoma" w:cs="Tahoma"/>
          <w:sz w:val="24"/>
          <w:szCs w:val="24"/>
          <w:lang w:val="es-ES" w:eastAsia="es-ES"/>
        </w:rPr>
      </w:pPr>
      <w:r w:rsidRPr="001B62B6">
        <w:rPr>
          <w:rFonts w:ascii="Tahoma" w:eastAsia="Calibri" w:hAnsi="Tahoma" w:cs="Tahoma"/>
          <w:b/>
          <w:bCs/>
          <w:sz w:val="24"/>
          <w:szCs w:val="24"/>
          <w:lang w:eastAsia="es-ES"/>
        </w:rPr>
        <w:t xml:space="preserve">ARTÍCULO PRIMERO: </w:t>
      </w:r>
      <w:r w:rsidRPr="001B62B6">
        <w:rPr>
          <w:rFonts w:ascii="Tahoma" w:eastAsia="Times New Roman" w:hAnsi="Tahoma" w:cs="Tahoma"/>
          <w:b/>
          <w:bCs/>
          <w:sz w:val="24"/>
          <w:szCs w:val="24"/>
        </w:rPr>
        <w:t xml:space="preserve">CONFIRMAR </w:t>
      </w:r>
      <w:r w:rsidRPr="001B62B6">
        <w:rPr>
          <w:rFonts w:ascii="Tahoma" w:eastAsia="Times New Roman" w:hAnsi="Tahoma" w:cs="Tahoma"/>
          <w:bCs/>
          <w:sz w:val="24"/>
          <w:szCs w:val="24"/>
        </w:rPr>
        <w:t xml:space="preserve">la decisión contenida en </w:t>
      </w:r>
      <w:r w:rsidRPr="001B62B6">
        <w:rPr>
          <w:rFonts w:ascii="Tahoma" w:eastAsia="Times New Roman" w:hAnsi="Tahoma" w:cs="Tahoma"/>
          <w:sz w:val="24"/>
          <w:szCs w:val="24"/>
          <w:lang w:val="es-ES" w:eastAsia="es-ES"/>
        </w:rPr>
        <w:t xml:space="preserve">la </w:t>
      </w:r>
      <w:r w:rsidRPr="001B62B6">
        <w:rPr>
          <w:rFonts w:ascii="Tahoma" w:hAnsi="Tahoma" w:cs="Tahoma"/>
          <w:sz w:val="24"/>
          <w:szCs w:val="24"/>
        </w:rPr>
        <w:t>Resolución No. 2861 del 20 de noviembre del año 2019</w:t>
      </w:r>
      <w:r w:rsidRPr="001B62B6">
        <w:rPr>
          <w:rFonts w:ascii="Tahoma" w:hAnsi="Tahoma" w:cs="Tahoma"/>
          <w:bCs/>
          <w:sz w:val="24"/>
          <w:szCs w:val="24"/>
        </w:rPr>
        <w:t>, “</w:t>
      </w:r>
      <w:r w:rsidRPr="001B62B6">
        <w:rPr>
          <w:rFonts w:ascii="Tahoma" w:hAnsi="Tahoma" w:cs="Tahoma"/>
          <w:b/>
          <w:bCs/>
          <w:i/>
          <w:sz w:val="24"/>
          <w:szCs w:val="24"/>
        </w:rPr>
        <w:t>POR MEDIO DEL CUAL SE NIEGA UN PERMISO DE VERTIMIENTO DE AGUAS RESIDUALES DOMESTICAS Y SE ADOPTAN OTRAS DISPOSICIONES</w:t>
      </w:r>
      <w:r w:rsidRPr="001B62B6">
        <w:rPr>
          <w:rFonts w:ascii="Tahoma" w:eastAsia="Calibri" w:hAnsi="Tahoma" w:cs="Tahoma"/>
          <w:bCs/>
          <w:sz w:val="24"/>
          <w:szCs w:val="24"/>
          <w:lang w:val="es-ES"/>
        </w:rPr>
        <w:t>”,</w:t>
      </w:r>
      <w:r w:rsidRPr="001B62B6">
        <w:rPr>
          <w:rFonts w:ascii="Tahoma" w:hAnsi="Tahoma" w:cs="Tahoma"/>
          <w:b/>
          <w:sz w:val="24"/>
          <w:szCs w:val="24"/>
          <w:u w:val="single"/>
        </w:rPr>
        <w:t xml:space="preserve"> expedida por la </w:t>
      </w:r>
      <w:proofErr w:type="spellStart"/>
      <w:r w:rsidRPr="001B62B6">
        <w:rPr>
          <w:rFonts w:ascii="Tahoma" w:hAnsi="Tahoma" w:cs="Tahoma"/>
          <w:b/>
          <w:sz w:val="24"/>
          <w:szCs w:val="24"/>
          <w:u w:val="single"/>
        </w:rPr>
        <w:t>Subdireccion</w:t>
      </w:r>
      <w:proofErr w:type="spellEnd"/>
      <w:r w:rsidRPr="001B62B6">
        <w:rPr>
          <w:rFonts w:ascii="Tahoma" w:hAnsi="Tahoma" w:cs="Tahoma"/>
          <w:b/>
          <w:sz w:val="24"/>
          <w:szCs w:val="24"/>
          <w:u w:val="single"/>
        </w:rPr>
        <w:t xml:space="preserve"> de </w:t>
      </w:r>
      <w:proofErr w:type="spellStart"/>
      <w:r w:rsidRPr="001B62B6">
        <w:rPr>
          <w:rFonts w:ascii="Tahoma" w:hAnsi="Tahoma" w:cs="Tahoma"/>
          <w:b/>
          <w:sz w:val="24"/>
          <w:szCs w:val="24"/>
          <w:u w:val="single"/>
        </w:rPr>
        <w:t>Regulacion</w:t>
      </w:r>
      <w:proofErr w:type="spellEnd"/>
      <w:r w:rsidRPr="001B62B6">
        <w:rPr>
          <w:rFonts w:ascii="Tahoma" w:hAnsi="Tahoma" w:cs="Tahoma"/>
          <w:b/>
          <w:sz w:val="24"/>
          <w:szCs w:val="24"/>
          <w:u w:val="single"/>
        </w:rPr>
        <w:t xml:space="preserve"> y Control Ambiental </w:t>
      </w:r>
      <w:r w:rsidRPr="001B62B6">
        <w:rPr>
          <w:rFonts w:ascii="Tahoma" w:hAnsi="Tahoma" w:cs="Tahoma"/>
          <w:bCs/>
          <w:sz w:val="24"/>
          <w:szCs w:val="24"/>
        </w:rPr>
        <w:t>de la Corporación Autónoma Regional del Quindío, C.R.Q</w:t>
      </w:r>
      <w:r w:rsidRPr="001B62B6">
        <w:rPr>
          <w:rFonts w:ascii="Tahoma" w:hAnsi="Tahoma" w:cs="Tahoma"/>
          <w:sz w:val="24"/>
          <w:szCs w:val="24"/>
        </w:rPr>
        <w:t xml:space="preserve"> con radicado número 9105-2018 en el sentido de dar por terminada la citada actuación administrativa y archivar la misma, </w:t>
      </w:r>
      <w:r w:rsidRPr="001B62B6">
        <w:rPr>
          <w:rFonts w:ascii="Tahoma" w:eastAsia="Times New Roman" w:hAnsi="Tahoma" w:cs="Tahoma"/>
          <w:sz w:val="24"/>
          <w:szCs w:val="24"/>
          <w:lang w:val="es-ES" w:eastAsia="es-ES"/>
        </w:rPr>
        <w:t>con fundamento en la parte considerativa del presente acto administrativo.</w:t>
      </w:r>
    </w:p>
    <w:p w:rsidR="00110DCD" w:rsidRPr="001B62B6" w:rsidRDefault="00110DCD" w:rsidP="00110DCD">
      <w:pPr>
        <w:jc w:val="both"/>
        <w:rPr>
          <w:rFonts w:ascii="Tahoma" w:eastAsia="Times New Roman" w:hAnsi="Tahoma" w:cs="Tahoma"/>
          <w:lang w:val="es-ES"/>
        </w:rPr>
      </w:pPr>
    </w:p>
    <w:p w:rsidR="00110DCD" w:rsidRPr="001B62B6" w:rsidRDefault="00110DCD" w:rsidP="00110DCD">
      <w:pPr>
        <w:jc w:val="both"/>
        <w:rPr>
          <w:rFonts w:ascii="Tahoma" w:hAnsi="Tahoma" w:cs="Tahoma"/>
          <w:bCs/>
        </w:rPr>
      </w:pPr>
      <w:r w:rsidRPr="001B62B6">
        <w:rPr>
          <w:rFonts w:ascii="Tahoma" w:hAnsi="Tahoma" w:cs="Tahoma"/>
          <w:b/>
          <w:bCs/>
        </w:rPr>
        <w:t xml:space="preserve">ARTICULO SEGUNDO: - NOTIFICAR </w:t>
      </w:r>
      <w:r w:rsidRPr="001B62B6">
        <w:rPr>
          <w:rFonts w:ascii="Tahoma" w:hAnsi="Tahoma" w:cs="Tahoma"/>
          <w:bCs/>
        </w:rPr>
        <w:t xml:space="preserve">la presente decisión a </w:t>
      </w:r>
      <w:r w:rsidRPr="001B62B6">
        <w:rPr>
          <w:rFonts w:ascii="Tahoma" w:hAnsi="Tahoma" w:cs="Tahoma"/>
        </w:rPr>
        <w:t xml:space="preserve">la señora </w:t>
      </w:r>
      <w:r w:rsidRPr="001B62B6">
        <w:rPr>
          <w:rFonts w:ascii="Tahoma" w:hAnsi="Tahoma" w:cs="Tahoma"/>
          <w:b/>
        </w:rPr>
        <w:t xml:space="preserve">LILA MARGARITA OCHOA ROMERO </w:t>
      </w:r>
      <w:r w:rsidRPr="001B62B6">
        <w:rPr>
          <w:rFonts w:ascii="Tahoma" w:hAnsi="Tahoma" w:cs="Tahoma"/>
        </w:rPr>
        <w:t xml:space="preserve">identificada con la cedula de ciudadanía No. 33.279.997 </w:t>
      </w:r>
      <w:r w:rsidRPr="001B62B6">
        <w:rPr>
          <w:rFonts w:ascii="Tahoma" w:eastAsia="Times New Roman" w:hAnsi="Tahoma" w:cs="Tahoma"/>
          <w:lang w:eastAsia="ar-SA"/>
        </w:rPr>
        <w:t>en calidad de propietaria</w:t>
      </w:r>
      <w:r w:rsidRPr="001B62B6">
        <w:rPr>
          <w:rFonts w:ascii="Tahoma" w:hAnsi="Tahoma" w:cs="Tahoma"/>
          <w:bCs/>
        </w:rPr>
        <w:t xml:space="preserve">, el cual según la información aportada en el Recurso de Reposición se podrá enviar citación de notificación en la Calle 19 Norte # 14-21 Edificio  </w:t>
      </w:r>
      <w:proofErr w:type="spellStart"/>
      <w:r w:rsidRPr="001B62B6">
        <w:rPr>
          <w:rFonts w:ascii="Tahoma" w:hAnsi="Tahoma" w:cs="Tahoma"/>
          <w:bCs/>
        </w:rPr>
        <w:t>Guival</w:t>
      </w:r>
      <w:proofErr w:type="spellEnd"/>
      <w:r w:rsidRPr="001B62B6">
        <w:rPr>
          <w:rFonts w:ascii="Tahoma" w:hAnsi="Tahoma" w:cs="Tahoma"/>
          <w:bCs/>
        </w:rPr>
        <w:t xml:space="preserve"> del municipio de Armenia Quindío teléfono 3155220801, correo electrónico lilamargaritaochoa@gmail.com o a su apoderado quien deberá acreditar su calidad y facultad para notificarse y para actuar en este asunto conforme al artículo 76 del Código de </w:t>
      </w:r>
      <w:r w:rsidRPr="001B62B6">
        <w:rPr>
          <w:rFonts w:ascii="Tahoma" w:hAnsi="Tahoma" w:cs="Tahoma"/>
          <w:bCs/>
        </w:rPr>
        <w:lastRenderedPageBreak/>
        <w:t>Procedimiento Administrativo y de lo Contencioso Administrativo.</w:t>
      </w:r>
    </w:p>
    <w:p w:rsidR="00110DCD" w:rsidRPr="001B62B6" w:rsidRDefault="00110DCD" w:rsidP="00110DCD">
      <w:pPr>
        <w:spacing w:before="100" w:beforeAutospacing="1" w:after="100" w:afterAutospacing="1"/>
        <w:jc w:val="both"/>
        <w:rPr>
          <w:rFonts w:ascii="Tahoma" w:hAnsi="Tahoma" w:cs="Tahoma"/>
          <w:bCs/>
        </w:rPr>
      </w:pPr>
      <w:r w:rsidRPr="001B62B6">
        <w:rPr>
          <w:rFonts w:ascii="Tahoma" w:hAnsi="Tahoma" w:cs="Tahoma"/>
          <w:b/>
          <w:bCs/>
        </w:rPr>
        <w:t xml:space="preserve">ARTICULO TERCERO. </w:t>
      </w:r>
      <w:r w:rsidRPr="001B62B6">
        <w:rPr>
          <w:rFonts w:ascii="Tahoma" w:hAnsi="Tahoma" w:cs="Tahoma"/>
        </w:rPr>
        <w:t>Contra la presente Resolución no procede recurso alguno.</w:t>
      </w:r>
    </w:p>
    <w:p w:rsidR="00110DCD" w:rsidRPr="001B62B6" w:rsidRDefault="00110DCD" w:rsidP="00110DCD">
      <w:pPr>
        <w:jc w:val="both"/>
        <w:rPr>
          <w:rFonts w:ascii="Tahoma" w:hAnsi="Tahoma" w:cs="Tahoma"/>
        </w:rPr>
      </w:pPr>
      <w:r w:rsidRPr="001B62B6">
        <w:rPr>
          <w:rFonts w:ascii="Tahoma" w:hAnsi="Tahoma" w:cs="Tahoma"/>
          <w:b/>
          <w:bCs/>
        </w:rPr>
        <w:t>ARTÍCULO CUARTO</w:t>
      </w:r>
      <w:r w:rsidRPr="001B62B6">
        <w:rPr>
          <w:rFonts w:ascii="Tahoma" w:hAnsi="Tahoma" w:cs="Tahoma"/>
        </w:rPr>
        <w:t>. La presente Resolución rige a partir de la fecha de ejecutoría, de conformidad con el artículo 87 del Código de Procedimiento Administrativo y de lo Contencioso Administrativo.</w:t>
      </w:r>
    </w:p>
    <w:p w:rsidR="00110DCD" w:rsidRPr="001B62B6" w:rsidRDefault="00110DCD" w:rsidP="00110DCD">
      <w:pPr>
        <w:jc w:val="both"/>
        <w:rPr>
          <w:rFonts w:ascii="Tahoma" w:hAnsi="Tahoma" w:cs="Tahoma"/>
        </w:rPr>
      </w:pPr>
    </w:p>
    <w:p w:rsidR="00110DCD" w:rsidRPr="001B62B6" w:rsidRDefault="00110DCD" w:rsidP="00110DCD">
      <w:pPr>
        <w:tabs>
          <w:tab w:val="left" w:pos="1830"/>
        </w:tabs>
        <w:jc w:val="both"/>
        <w:rPr>
          <w:rFonts w:ascii="Tahoma" w:hAnsi="Tahoma" w:cs="Tahoma"/>
        </w:rPr>
      </w:pPr>
      <w:r w:rsidRPr="001B62B6">
        <w:rPr>
          <w:rFonts w:ascii="Tahoma" w:eastAsia="Times New Roman" w:hAnsi="Tahoma" w:cs="Tahoma"/>
          <w:b/>
          <w:bCs/>
          <w:lang w:val="es-ES"/>
        </w:rPr>
        <w:t>ARTÍCULO QUINTO:</w:t>
      </w:r>
      <w:r w:rsidRPr="001B62B6">
        <w:rPr>
          <w:rFonts w:ascii="Tahoma" w:eastAsia="Times New Roman" w:hAnsi="Tahoma" w:cs="Tahoma"/>
          <w:lang w:val="es-ES"/>
        </w:rPr>
        <w:t xml:space="preserve"> - </w:t>
      </w:r>
      <w:r w:rsidRPr="001B62B6">
        <w:rPr>
          <w:rFonts w:ascii="Tahoma" w:hAnsi="Tahoma" w:cs="Tahoma"/>
          <w:b/>
          <w:bCs/>
        </w:rPr>
        <w:t xml:space="preserve">PUBLÍQUESE. </w:t>
      </w:r>
      <w:r w:rsidRPr="001B62B6">
        <w:rPr>
          <w:rFonts w:ascii="Tahoma" w:hAnsi="Tahoma" w:cs="Tahoma"/>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rsidR="00110DCD" w:rsidRPr="001B62B6" w:rsidRDefault="00110DCD" w:rsidP="00110DCD">
      <w:pPr>
        <w:tabs>
          <w:tab w:val="left" w:pos="720"/>
        </w:tabs>
        <w:jc w:val="both"/>
        <w:rPr>
          <w:rFonts w:ascii="Tahoma" w:eastAsia="Times New Roman" w:hAnsi="Tahoma" w:cs="Tahoma"/>
          <w:b/>
          <w:bCs/>
        </w:rPr>
      </w:pPr>
    </w:p>
    <w:p w:rsidR="00110DCD" w:rsidRPr="001B62B6" w:rsidRDefault="00110DCD" w:rsidP="00110DCD">
      <w:pPr>
        <w:tabs>
          <w:tab w:val="left" w:pos="720"/>
        </w:tabs>
        <w:jc w:val="both"/>
        <w:rPr>
          <w:rFonts w:ascii="Tahoma" w:eastAsia="Times New Roman" w:hAnsi="Tahoma" w:cs="Tahoma"/>
          <w:b/>
          <w:bCs/>
        </w:rPr>
      </w:pPr>
    </w:p>
    <w:p w:rsidR="00110DCD" w:rsidRPr="001B62B6" w:rsidRDefault="00110DCD" w:rsidP="00110DCD">
      <w:pPr>
        <w:tabs>
          <w:tab w:val="left" w:pos="720"/>
        </w:tabs>
        <w:jc w:val="center"/>
        <w:outlineLvl w:val="0"/>
        <w:rPr>
          <w:rFonts w:ascii="Tahoma" w:eastAsia="Times New Roman" w:hAnsi="Tahoma" w:cs="Tahoma"/>
          <w:b/>
          <w:bCs/>
        </w:rPr>
      </w:pPr>
      <w:r w:rsidRPr="001B62B6">
        <w:rPr>
          <w:rFonts w:ascii="Tahoma" w:eastAsia="Times New Roman" w:hAnsi="Tahoma" w:cs="Tahoma"/>
          <w:b/>
          <w:bCs/>
        </w:rPr>
        <w:t>NOTIFÍQUESE, PUBLÍQUESE Y CÚMPLASE</w:t>
      </w:r>
    </w:p>
    <w:p w:rsidR="00110DCD" w:rsidRPr="001B62B6" w:rsidRDefault="00110DCD" w:rsidP="00110DCD">
      <w:pPr>
        <w:tabs>
          <w:tab w:val="left" w:pos="720"/>
        </w:tabs>
        <w:jc w:val="center"/>
        <w:outlineLvl w:val="0"/>
        <w:rPr>
          <w:rFonts w:ascii="Tahoma" w:eastAsia="Times New Roman" w:hAnsi="Tahoma" w:cs="Tahoma"/>
          <w:b/>
          <w:bCs/>
        </w:rPr>
      </w:pPr>
    </w:p>
    <w:p w:rsidR="00110DCD" w:rsidRPr="001B62B6" w:rsidRDefault="00110DCD" w:rsidP="00110DCD">
      <w:pPr>
        <w:tabs>
          <w:tab w:val="left" w:pos="720"/>
        </w:tabs>
        <w:jc w:val="both"/>
        <w:outlineLvl w:val="0"/>
        <w:rPr>
          <w:rFonts w:ascii="Tahoma" w:eastAsia="Times New Roman" w:hAnsi="Tahoma" w:cs="Tahoma"/>
          <w:b/>
          <w:bCs/>
        </w:rPr>
      </w:pPr>
    </w:p>
    <w:p w:rsidR="00110DCD" w:rsidRPr="001B62B6" w:rsidRDefault="00110DCD" w:rsidP="00110DCD">
      <w:pPr>
        <w:tabs>
          <w:tab w:val="left" w:pos="720"/>
        </w:tabs>
        <w:jc w:val="both"/>
        <w:rPr>
          <w:rFonts w:ascii="Tahoma" w:eastAsia="Times New Roman" w:hAnsi="Tahoma" w:cs="Tahoma"/>
          <w:b/>
          <w:bCs/>
        </w:rPr>
      </w:pPr>
    </w:p>
    <w:p w:rsidR="00110DCD" w:rsidRPr="001B62B6" w:rsidRDefault="00110DCD" w:rsidP="00110DCD">
      <w:pPr>
        <w:tabs>
          <w:tab w:val="left" w:pos="720"/>
        </w:tabs>
        <w:jc w:val="both"/>
        <w:rPr>
          <w:rFonts w:ascii="Tahoma" w:eastAsia="Times New Roman" w:hAnsi="Tahoma" w:cs="Tahoma"/>
          <w:b/>
          <w:bCs/>
        </w:rPr>
      </w:pPr>
    </w:p>
    <w:p w:rsidR="00110DCD" w:rsidRPr="001B62B6" w:rsidRDefault="00110DCD" w:rsidP="00110DCD">
      <w:pPr>
        <w:pStyle w:val="Sinespaciado"/>
        <w:spacing w:line="276" w:lineRule="auto"/>
        <w:jc w:val="center"/>
        <w:outlineLvl w:val="0"/>
        <w:rPr>
          <w:rFonts w:ascii="Tahoma" w:hAnsi="Tahoma" w:cs="Tahoma"/>
          <w:b/>
          <w:sz w:val="24"/>
          <w:szCs w:val="24"/>
        </w:rPr>
      </w:pPr>
      <w:r w:rsidRPr="001B62B6">
        <w:rPr>
          <w:rFonts w:ascii="Tahoma" w:hAnsi="Tahoma" w:cs="Tahoma"/>
          <w:b/>
          <w:sz w:val="24"/>
          <w:szCs w:val="24"/>
        </w:rPr>
        <w:t>CARLOS ARIEL TRUKE OSPINA</w:t>
      </w:r>
    </w:p>
    <w:p w:rsidR="00110DCD" w:rsidRPr="001B62B6" w:rsidRDefault="00110DCD" w:rsidP="00110DCD">
      <w:pPr>
        <w:pStyle w:val="Sinespaciado"/>
        <w:spacing w:line="276" w:lineRule="auto"/>
        <w:jc w:val="center"/>
        <w:rPr>
          <w:rFonts w:ascii="Tahoma" w:hAnsi="Tahoma" w:cs="Tahoma"/>
          <w:sz w:val="24"/>
          <w:szCs w:val="24"/>
        </w:rPr>
      </w:pPr>
      <w:r w:rsidRPr="001B62B6">
        <w:rPr>
          <w:rFonts w:ascii="Tahoma" w:hAnsi="Tahoma" w:cs="Tahoma"/>
          <w:sz w:val="24"/>
          <w:szCs w:val="24"/>
        </w:rPr>
        <w:t>Subdirector de Regulación y Control Ambiental</w:t>
      </w:r>
    </w:p>
    <w:p w:rsidR="00110DCD" w:rsidRPr="001B62B6" w:rsidRDefault="00110DCD" w:rsidP="00110DCD">
      <w:pPr>
        <w:pStyle w:val="Sinespaciado"/>
        <w:spacing w:line="276" w:lineRule="auto"/>
        <w:jc w:val="center"/>
        <w:rPr>
          <w:rFonts w:ascii="Tahoma" w:hAnsi="Tahoma" w:cs="Tahoma"/>
          <w:sz w:val="24"/>
          <w:szCs w:val="24"/>
        </w:rPr>
      </w:pPr>
    </w:p>
    <w:p w:rsidR="00110DCD" w:rsidRPr="001B62B6" w:rsidRDefault="00110DCD" w:rsidP="00110DCD">
      <w:pPr>
        <w:tabs>
          <w:tab w:val="center" w:pos="4420"/>
          <w:tab w:val="right" w:pos="8838"/>
        </w:tabs>
        <w:rPr>
          <w:rFonts w:ascii="Tahoma" w:hAnsi="Tahoma" w:cs="Tahoma"/>
          <w:b/>
          <w:bCs/>
          <w:i/>
        </w:rPr>
      </w:pPr>
    </w:p>
    <w:p w:rsidR="00110DCD" w:rsidRPr="001B62B6" w:rsidRDefault="00110DCD" w:rsidP="00110DCD">
      <w:pPr>
        <w:tabs>
          <w:tab w:val="center" w:pos="4420"/>
          <w:tab w:val="right" w:pos="8838"/>
        </w:tabs>
        <w:rPr>
          <w:rFonts w:ascii="Tahoma" w:hAnsi="Tahoma" w:cs="Tahoma"/>
          <w:b/>
          <w:bCs/>
          <w:i/>
        </w:rPr>
      </w:pPr>
    </w:p>
    <w:p w:rsidR="00110DCD" w:rsidRPr="001B62B6" w:rsidRDefault="00110DCD" w:rsidP="00110DCD">
      <w:pPr>
        <w:tabs>
          <w:tab w:val="center" w:pos="4420"/>
          <w:tab w:val="right" w:pos="8838"/>
        </w:tabs>
        <w:rPr>
          <w:rFonts w:ascii="Tahoma" w:hAnsi="Tahoma" w:cs="Tahoma"/>
          <w:b/>
          <w:bCs/>
          <w:i/>
        </w:rPr>
      </w:pPr>
    </w:p>
    <w:p w:rsidR="00110DCD" w:rsidRPr="001B62B6" w:rsidRDefault="00110DCD" w:rsidP="00110DCD">
      <w:pPr>
        <w:tabs>
          <w:tab w:val="center" w:pos="4420"/>
          <w:tab w:val="right" w:pos="8838"/>
        </w:tabs>
        <w:rPr>
          <w:rFonts w:ascii="Tahoma" w:hAnsi="Tahoma" w:cs="Tahoma"/>
          <w:b/>
          <w:bCs/>
          <w:i/>
        </w:rPr>
      </w:pPr>
      <w:r w:rsidRPr="001B62B6">
        <w:rPr>
          <w:rFonts w:ascii="Tahoma" w:hAnsi="Tahoma" w:cs="Tahoma"/>
          <w:b/>
          <w:bCs/>
          <w:i/>
        </w:rPr>
        <w:t xml:space="preserve">RESOLUCIÓN No.389 DEL 11 DE MARZO DE 2020        </w:t>
      </w:r>
      <w:r w:rsidRPr="001B62B6">
        <w:rPr>
          <w:rFonts w:ascii="Tahoma" w:hAnsi="Tahoma" w:cs="Tahoma"/>
          <w:b/>
          <w:bCs/>
          <w:i/>
        </w:rPr>
        <w:tab/>
      </w:r>
    </w:p>
    <w:p w:rsidR="00110DCD" w:rsidRPr="001B62B6" w:rsidRDefault="00110DCD" w:rsidP="00110DCD">
      <w:pPr>
        <w:ind w:left="1416" w:firstLine="708"/>
        <w:rPr>
          <w:rFonts w:ascii="Tahoma" w:hAnsi="Tahoma" w:cs="Tahoma"/>
          <w:b/>
          <w:bCs/>
          <w:i/>
        </w:rPr>
      </w:pPr>
      <w:r w:rsidRPr="001B62B6">
        <w:rPr>
          <w:rFonts w:ascii="Tahoma" w:hAnsi="Tahoma" w:cs="Tahoma"/>
          <w:b/>
          <w:bCs/>
          <w:i/>
        </w:rPr>
        <w:t xml:space="preserve"> </w:t>
      </w:r>
    </w:p>
    <w:p w:rsidR="00110DCD" w:rsidRPr="001B62B6" w:rsidRDefault="00110DCD" w:rsidP="00110DCD">
      <w:pPr>
        <w:jc w:val="center"/>
        <w:rPr>
          <w:rFonts w:ascii="Tahoma" w:hAnsi="Tahoma" w:cs="Tahoma"/>
          <w:b/>
          <w:bCs/>
          <w:i/>
        </w:rPr>
      </w:pPr>
      <w:r w:rsidRPr="001B62B6">
        <w:rPr>
          <w:rFonts w:ascii="Tahoma" w:hAnsi="Tahoma" w:cs="Tahoma"/>
          <w:b/>
          <w:bCs/>
          <w:i/>
        </w:rPr>
        <w:lastRenderedPageBreak/>
        <w:t>“POR MEDIO DEL CUAL SE NIEGA UN PERMISO DE VERTIMIENTO DE AGUAS RESIDUALES DOMESTICAS Y SE ADOPTAN OTRAS DISPOSICIONES”</w:t>
      </w:r>
    </w:p>
    <w:p w:rsidR="00110DCD" w:rsidRPr="001B62B6" w:rsidRDefault="00110DCD" w:rsidP="00F44818">
      <w:pPr>
        <w:rPr>
          <w:rFonts w:ascii="Tahoma" w:hAnsi="Tahoma" w:cs="Tahoma"/>
        </w:rPr>
      </w:pPr>
    </w:p>
    <w:p w:rsidR="00110DCD" w:rsidRPr="001B62B6" w:rsidRDefault="00110DCD" w:rsidP="00110DCD">
      <w:pPr>
        <w:jc w:val="center"/>
        <w:rPr>
          <w:rFonts w:ascii="Tahoma" w:hAnsi="Tahoma" w:cs="Tahoma"/>
          <w:b/>
          <w:bCs/>
        </w:rPr>
      </w:pPr>
      <w:r w:rsidRPr="001B62B6">
        <w:rPr>
          <w:rFonts w:ascii="Tahoma" w:hAnsi="Tahoma" w:cs="Tahoma"/>
          <w:b/>
          <w:bCs/>
        </w:rPr>
        <w:t>RESUELVE</w:t>
      </w:r>
    </w:p>
    <w:p w:rsidR="00110DCD" w:rsidRPr="001B62B6" w:rsidRDefault="00110DCD" w:rsidP="00110DCD">
      <w:pPr>
        <w:rPr>
          <w:rFonts w:ascii="Tahoma" w:hAnsi="Tahoma" w:cs="Tahoma"/>
          <w:b/>
          <w:bCs/>
        </w:rPr>
      </w:pPr>
    </w:p>
    <w:p w:rsidR="00110DCD" w:rsidRPr="001B62B6" w:rsidRDefault="00110DCD" w:rsidP="00110DCD">
      <w:pPr>
        <w:autoSpaceDE w:val="0"/>
        <w:autoSpaceDN w:val="0"/>
        <w:adjustRightInd w:val="0"/>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NEGAR EL PERMISO DE VERTIMIENTO DOMÉSTICO </w:t>
      </w:r>
      <w:r w:rsidRPr="001B62B6">
        <w:rPr>
          <w:rFonts w:ascii="Tahoma" w:hAnsi="Tahoma" w:cs="Tahoma"/>
        </w:rPr>
        <w:t xml:space="preserve">para el predio </w:t>
      </w:r>
      <w:r w:rsidRPr="001B62B6">
        <w:rPr>
          <w:rFonts w:ascii="Tahoma" w:hAnsi="Tahoma" w:cs="Tahoma"/>
          <w:b/>
        </w:rPr>
        <w:t>1) LOTE DE TERRENO EL PLACER</w:t>
      </w:r>
      <w:r w:rsidRPr="001B62B6">
        <w:rPr>
          <w:rFonts w:ascii="Tahoma" w:hAnsi="Tahoma" w:cs="Tahoma"/>
        </w:rPr>
        <w:t xml:space="preserve"> ubicado en la Vereda</w:t>
      </w:r>
      <w:r w:rsidRPr="001B62B6">
        <w:rPr>
          <w:rFonts w:ascii="Tahoma" w:hAnsi="Tahoma" w:cs="Tahoma"/>
          <w:b/>
        </w:rPr>
        <w:t xml:space="preserve"> SALENTO</w:t>
      </w:r>
      <w:r w:rsidRPr="001B62B6">
        <w:rPr>
          <w:rFonts w:ascii="Tahoma" w:hAnsi="Tahoma" w:cs="Tahoma"/>
        </w:rPr>
        <w:t xml:space="preserve"> del Municipio de </w:t>
      </w:r>
      <w:r w:rsidRPr="001B62B6">
        <w:rPr>
          <w:rFonts w:ascii="Tahoma" w:hAnsi="Tahoma" w:cs="Tahoma"/>
          <w:b/>
        </w:rPr>
        <w:t>SALENTO (Q),</w:t>
      </w:r>
      <w:r w:rsidRPr="001B62B6">
        <w:rPr>
          <w:rFonts w:ascii="Tahoma" w:hAnsi="Tahoma" w:cs="Tahoma"/>
        </w:rPr>
        <w:t xml:space="preserve"> identificado con matrícula inmobiliaria </w:t>
      </w:r>
      <w:r w:rsidRPr="001B62B6">
        <w:rPr>
          <w:rFonts w:ascii="Tahoma" w:hAnsi="Tahoma" w:cs="Tahoma"/>
          <w:b/>
        </w:rPr>
        <w:t>No. 280-189710</w:t>
      </w:r>
      <w:r w:rsidRPr="001B62B6">
        <w:rPr>
          <w:rFonts w:ascii="Tahoma" w:hAnsi="Tahoma" w:cs="Tahoma"/>
        </w:rPr>
        <w:t xml:space="preserve"> y ficha catastral </w:t>
      </w:r>
      <w:r w:rsidRPr="001B62B6">
        <w:rPr>
          <w:rFonts w:ascii="Tahoma" w:hAnsi="Tahoma" w:cs="Tahoma"/>
          <w:b/>
        </w:rPr>
        <w:t>N°000000000005130000000000</w:t>
      </w:r>
      <w:r w:rsidRPr="001B62B6">
        <w:rPr>
          <w:rFonts w:ascii="Tahoma" w:hAnsi="Tahoma" w:cs="Tahoma"/>
        </w:rPr>
        <w:t xml:space="preserve">, propiedad de los señores </w:t>
      </w:r>
      <w:r w:rsidRPr="001B62B6">
        <w:rPr>
          <w:rFonts w:ascii="Tahoma" w:hAnsi="Tahoma" w:cs="Tahoma"/>
          <w:b/>
        </w:rPr>
        <w:t xml:space="preserve">IVAN ALEXANDER RAMOS MOLINA </w:t>
      </w:r>
      <w:r w:rsidRPr="001B62B6">
        <w:rPr>
          <w:rFonts w:ascii="Tahoma" w:hAnsi="Tahoma" w:cs="Tahoma"/>
        </w:rPr>
        <w:t>identificado con cédula de ciudadanía número 16.368.433 y</w:t>
      </w:r>
      <w:r w:rsidRPr="001B62B6">
        <w:rPr>
          <w:rFonts w:ascii="Tahoma" w:hAnsi="Tahoma" w:cs="Tahoma"/>
          <w:b/>
        </w:rPr>
        <w:t xml:space="preserve"> PAULA MARIA MARIN VARGAS</w:t>
      </w:r>
      <w:r w:rsidRPr="001B62B6">
        <w:rPr>
          <w:rFonts w:ascii="Tahoma" w:hAnsi="Tahoma" w:cs="Tahoma"/>
        </w:rPr>
        <w:t xml:space="preserve"> identificada con cédula de ciudadanía número 42.015.472.</w:t>
      </w:r>
    </w:p>
    <w:p w:rsidR="00110DCD" w:rsidRPr="001B62B6" w:rsidRDefault="00110DCD" w:rsidP="00110DCD">
      <w:pPr>
        <w:autoSpaceDE w:val="0"/>
        <w:autoSpaceDN w:val="0"/>
        <w:adjustRightInd w:val="0"/>
        <w:jc w:val="both"/>
        <w:rPr>
          <w:rFonts w:ascii="Tahoma" w:hAnsi="Tahoma" w:cs="Tahoma"/>
          <w:b/>
        </w:rPr>
      </w:pPr>
      <w:r w:rsidRPr="001B62B6">
        <w:rPr>
          <w:rFonts w:ascii="Tahoma" w:hAnsi="Tahoma" w:cs="Tahoma"/>
        </w:rPr>
        <w:t xml:space="preserve"> </w:t>
      </w:r>
    </w:p>
    <w:p w:rsidR="00110DCD" w:rsidRPr="001B62B6" w:rsidRDefault="00110DCD" w:rsidP="00110DCD">
      <w:pPr>
        <w:autoSpaceDE w:val="0"/>
        <w:autoSpaceDN w:val="0"/>
        <w:adjustRightInd w:val="0"/>
        <w:jc w:val="both"/>
        <w:rPr>
          <w:rFonts w:ascii="Tahoma" w:hAnsi="Tahoma" w:cs="Tahoma"/>
          <w:b/>
        </w:rPr>
      </w:pPr>
      <w:r w:rsidRPr="001B62B6">
        <w:rPr>
          <w:rFonts w:ascii="Tahoma" w:hAnsi="Tahoma" w:cs="Tahoma"/>
          <w:b/>
        </w:rPr>
        <w:t xml:space="preserve">Parágrafo: </w:t>
      </w:r>
      <w:r w:rsidRPr="001B62B6">
        <w:rPr>
          <w:rFonts w:ascii="Tahoma" w:hAnsi="Tahoma" w:cs="Tahoma"/>
        </w:rPr>
        <w:t xml:space="preserve">La negación del permiso de vertimiento para el predio </w:t>
      </w:r>
      <w:r w:rsidRPr="001B62B6">
        <w:rPr>
          <w:rFonts w:ascii="Tahoma" w:hAnsi="Tahoma" w:cs="Tahoma"/>
          <w:b/>
        </w:rPr>
        <w:t>LOTE DE TERRENO EL PLACER</w:t>
      </w:r>
      <w:r w:rsidRPr="001B62B6">
        <w:rPr>
          <w:rFonts w:ascii="Tahoma" w:hAnsi="Tahoma" w:cs="Tahoma"/>
        </w:rPr>
        <w:t xml:space="preserve"> ubicado en la Vereda</w:t>
      </w:r>
      <w:r w:rsidRPr="001B62B6">
        <w:rPr>
          <w:rFonts w:ascii="Tahoma" w:hAnsi="Tahoma" w:cs="Tahoma"/>
          <w:b/>
        </w:rPr>
        <w:t xml:space="preserve"> SALENTO</w:t>
      </w:r>
      <w:r w:rsidRPr="001B62B6">
        <w:rPr>
          <w:rFonts w:ascii="Tahoma" w:hAnsi="Tahoma" w:cs="Tahoma"/>
        </w:rPr>
        <w:t xml:space="preserve"> del Municipio de </w:t>
      </w:r>
      <w:r w:rsidRPr="001B62B6">
        <w:rPr>
          <w:rFonts w:ascii="Tahoma" w:hAnsi="Tahoma" w:cs="Tahoma"/>
          <w:b/>
        </w:rPr>
        <w:t>SALENTO (Q),</w:t>
      </w:r>
      <w:r w:rsidRPr="001B62B6">
        <w:rPr>
          <w:rFonts w:ascii="Tahoma" w:hAnsi="Tahoma" w:cs="Tahoma"/>
        </w:rPr>
        <w:t xml:space="preserve"> identificado con matrícula inmobiliaria </w:t>
      </w:r>
      <w:r w:rsidRPr="001B62B6">
        <w:rPr>
          <w:rFonts w:ascii="Tahoma" w:hAnsi="Tahoma" w:cs="Tahoma"/>
          <w:b/>
        </w:rPr>
        <w:t>No. 280-189710</w:t>
      </w:r>
      <w:r w:rsidRPr="001B62B6">
        <w:rPr>
          <w:rFonts w:ascii="Tahoma" w:hAnsi="Tahoma" w:cs="Tahoma"/>
        </w:rPr>
        <w:t>, se efectúa por los argumentos expuestos en la parte motiva del presente proveído.</w:t>
      </w:r>
    </w:p>
    <w:p w:rsidR="00110DCD" w:rsidRPr="001B62B6" w:rsidRDefault="00110DCD" w:rsidP="00110DCD">
      <w:pPr>
        <w:autoSpaceDE w:val="0"/>
        <w:autoSpaceDN w:val="0"/>
        <w:adjustRightInd w:val="0"/>
        <w:jc w:val="both"/>
        <w:rPr>
          <w:rFonts w:ascii="Tahoma" w:hAnsi="Tahoma" w:cs="Tahoma"/>
        </w:rPr>
      </w:pPr>
    </w:p>
    <w:p w:rsidR="00110DCD" w:rsidRPr="001B62B6" w:rsidRDefault="00110DCD" w:rsidP="00110DCD">
      <w:pPr>
        <w:autoSpaceDE w:val="0"/>
        <w:autoSpaceDN w:val="0"/>
        <w:adjustRightInd w:val="0"/>
        <w:jc w:val="both"/>
        <w:rPr>
          <w:rFonts w:ascii="Tahoma" w:hAnsi="Tahoma" w:cs="Tahoma"/>
          <w:b/>
        </w:rPr>
      </w:pPr>
      <w:r w:rsidRPr="001B62B6">
        <w:rPr>
          <w:rFonts w:ascii="Tahoma" w:hAnsi="Tahoma" w:cs="Tahoma"/>
          <w:b/>
          <w:lang w:eastAsia="es-CO"/>
        </w:rPr>
        <w:t>ARTICULO SEGUNDO</w:t>
      </w:r>
      <w:r w:rsidRPr="001B62B6">
        <w:rPr>
          <w:rFonts w:ascii="Tahoma" w:hAnsi="Tahoma" w:cs="Tahoma"/>
          <w:lang w:eastAsia="es-CO"/>
        </w:rPr>
        <w:t xml:space="preserve">: Como consecuencia de lo anterior </w:t>
      </w:r>
      <w:r w:rsidRPr="001B62B6">
        <w:rPr>
          <w:rFonts w:ascii="Tahoma" w:hAnsi="Tahoma" w:cs="Tahoma"/>
          <w:b/>
          <w:lang w:eastAsia="es-CO"/>
        </w:rPr>
        <w:t xml:space="preserve">Archívese </w:t>
      </w:r>
      <w:r w:rsidRPr="001B62B6">
        <w:rPr>
          <w:rFonts w:ascii="Tahoma" w:hAnsi="Tahoma" w:cs="Tahoma"/>
          <w:lang w:eastAsia="es-CO"/>
        </w:rPr>
        <w:t>el</w:t>
      </w:r>
      <w:r w:rsidRPr="001B62B6">
        <w:rPr>
          <w:rFonts w:ascii="Tahoma" w:hAnsi="Tahoma" w:cs="Tahoma"/>
          <w:b/>
          <w:lang w:eastAsia="es-CO"/>
        </w:rPr>
        <w:t xml:space="preserve"> </w:t>
      </w:r>
      <w:r w:rsidRPr="001B62B6">
        <w:rPr>
          <w:rFonts w:ascii="Tahoma" w:hAnsi="Tahoma" w:cs="Tahoma"/>
        </w:rPr>
        <w:t xml:space="preserve">trámite administrativo de solicitud de permiso de vertimientos, adelantado bajo el expediente radicado </w:t>
      </w:r>
      <w:r w:rsidRPr="001B62B6">
        <w:rPr>
          <w:rFonts w:ascii="Tahoma" w:hAnsi="Tahoma" w:cs="Tahoma"/>
          <w:b/>
        </w:rPr>
        <w:t>CRQ ARM 9876 de 2019</w:t>
      </w:r>
      <w:r w:rsidRPr="001B62B6">
        <w:rPr>
          <w:rFonts w:ascii="Tahoma" w:hAnsi="Tahoma" w:cs="Tahoma"/>
        </w:rPr>
        <w:t xml:space="preserve"> seis (06) de septiembre de dos mil diecinueve (2019), relacionado con el predio </w:t>
      </w:r>
      <w:r w:rsidRPr="001B62B6">
        <w:rPr>
          <w:rFonts w:ascii="Tahoma" w:hAnsi="Tahoma" w:cs="Tahoma"/>
          <w:b/>
        </w:rPr>
        <w:t xml:space="preserve">1) LOTE DE TERRENO </w:t>
      </w:r>
      <w:r w:rsidRPr="001B62B6">
        <w:rPr>
          <w:rFonts w:ascii="Tahoma" w:hAnsi="Tahoma" w:cs="Tahoma"/>
          <w:b/>
        </w:rPr>
        <w:lastRenderedPageBreak/>
        <w:t>EL PLACER</w:t>
      </w:r>
      <w:r w:rsidRPr="001B62B6">
        <w:rPr>
          <w:rFonts w:ascii="Tahoma" w:hAnsi="Tahoma" w:cs="Tahoma"/>
        </w:rPr>
        <w:t xml:space="preserve"> ubicado en la Vereda</w:t>
      </w:r>
      <w:r w:rsidRPr="001B62B6">
        <w:rPr>
          <w:rFonts w:ascii="Tahoma" w:hAnsi="Tahoma" w:cs="Tahoma"/>
          <w:b/>
        </w:rPr>
        <w:t xml:space="preserve"> SALENTO</w:t>
      </w:r>
      <w:r w:rsidRPr="001B62B6">
        <w:rPr>
          <w:rFonts w:ascii="Tahoma" w:hAnsi="Tahoma" w:cs="Tahoma"/>
        </w:rPr>
        <w:t xml:space="preserve"> del Municipio de </w:t>
      </w:r>
      <w:r w:rsidRPr="001B62B6">
        <w:rPr>
          <w:rFonts w:ascii="Tahoma" w:hAnsi="Tahoma" w:cs="Tahoma"/>
          <w:b/>
        </w:rPr>
        <w:t>SALENTO (Q).</w:t>
      </w:r>
    </w:p>
    <w:p w:rsidR="00110DCD" w:rsidRPr="001B62B6" w:rsidRDefault="00110DCD" w:rsidP="00110DCD">
      <w:pPr>
        <w:autoSpaceDE w:val="0"/>
        <w:autoSpaceDN w:val="0"/>
        <w:adjustRightInd w:val="0"/>
        <w:jc w:val="both"/>
        <w:rPr>
          <w:rFonts w:ascii="Tahoma" w:hAnsi="Tahoma" w:cs="Tahoma"/>
          <w:b/>
          <w:lang w:val="es-ES"/>
        </w:rPr>
      </w:pPr>
    </w:p>
    <w:p w:rsidR="00110DCD" w:rsidRPr="001B62B6" w:rsidRDefault="00110DCD" w:rsidP="00110DCD">
      <w:pPr>
        <w:autoSpaceDE w:val="0"/>
        <w:autoSpaceDN w:val="0"/>
        <w:adjustRightInd w:val="0"/>
        <w:jc w:val="both"/>
        <w:rPr>
          <w:rFonts w:ascii="Tahoma" w:hAnsi="Tahoma" w:cs="Tahoma"/>
        </w:rPr>
      </w:pPr>
      <w:r w:rsidRPr="001B62B6">
        <w:rPr>
          <w:rFonts w:ascii="Tahoma" w:hAnsi="Tahoma" w:cs="Tahoma"/>
          <w:b/>
        </w:rPr>
        <w:t xml:space="preserve">ARTÍCULO TERCERO: </w:t>
      </w:r>
      <w:r w:rsidRPr="001B62B6">
        <w:rPr>
          <w:rFonts w:ascii="Tahoma" w:hAnsi="Tahoma" w:cs="Tahoma"/>
        </w:rPr>
        <w:t xml:space="preserve">Citar para la notificación personal del presente acto administrativo a los señores </w:t>
      </w:r>
      <w:r w:rsidRPr="001B62B6">
        <w:rPr>
          <w:rFonts w:ascii="Tahoma" w:hAnsi="Tahoma" w:cs="Tahoma"/>
          <w:b/>
        </w:rPr>
        <w:t xml:space="preserve">IVAN ALEXANDER RAMOS MOLINA </w:t>
      </w:r>
      <w:r w:rsidRPr="001B62B6">
        <w:rPr>
          <w:rFonts w:ascii="Tahoma" w:hAnsi="Tahoma" w:cs="Tahoma"/>
        </w:rPr>
        <w:t>identificado con cédula de ciudadanía número 16.368.433 y</w:t>
      </w:r>
      <w:r w:rsidRPr="001B62B6">
        <w:rPr>
          <w:rFonts w:ascii="Tahoma" w:hAnsi="Tahoma" w:cs="Tahoma"/>
          <w:b/>
        </w:rPr>
        <w:t xml:space="preserve"> PAULA MARIA MARIN VARGAS</w:t>
      </w:r>
      <w:r w:rsidRPr="001B62B6">
        <w:rPr>
          <w:rFonts w:ascii="Tahoma" w:hAnsi="Tahoma" w:cs="Tahoma"/>
        </w:rPr>
        <w:t xml:space="preserve"> identificada con cédula de ciudadanía número 42.015.472, quienes actúan en calidad de copropietarios  del predio </w:t>
      </w:r>
      <w:r w:rsidRPr="001B62B6">
        <w:rPr>
          <w:rFonts w:ascii="Tahoma" w:hAnsi="Tahoma" w:cs="Tahoma"/>
          <w:b/>
        </w:rPr>
        <w:t>1) LOTE DE TERRENO EL PLACER</w:t>
      </w:r>
      <w:r w:rsidRPr="001B62B6">
        <w:rPr>
          <w:rFonts w:ascii="Tahoma" w:hAnsi="Tahoma" w:cs="Tahoma"/>
        </w:rPr>
        <w:t xml:space="preserve"> ubicado en la Vereda</w:t>
      </w:r>
      <w:r w:rsidRPr="001B62B6">
        <w:rPr>
          <w:rFonts w:ascii="Tahoma" w:hAnsi="Tahoma" w:cs="Tahoma"/>
          <w:b/>
        </w:rPr>
        <w:t xml:space="preserve"> SALENTO</w:t>
      </w:r>
      <w:r w:rsidRPr="001B62B6">
        <w:rPr>
          <w:rFonts w:ascii="Tahoma" w:hAnsi="Tahoma" w:cs="Tahoma"/>
        </w:rPr>
        <w:t xml:space="preserve"> del Municipio de </w:t>
      </w:r>
      <w:r w:rsidRPr="001B62B6">
        <w:rPr>
          <w:rFonts w:ascii="Tahoma" w:hAnsi="Tahoma" w:cs="Tahoma"/>
          <w:b/>
        </w:rPr>
        <w:t>SALENTO (Q),</w:t>
      </w:r>
      <w:r w:rsidRPr="001B62B6">
        <w:rPr>
          <w:rFonts w:ascii="Tahoma" w:hAnsi="Tahoma" w:cs="Tahoma"/>
        </w:rPr>
        <w:t xml:space="preserve"> identificado con matrícula inmobiliaria </w:t>
      </w:r>
      <w:r w:rsidRPr="001B62B6">
        <w:rPr>
          <w:rFonts w:ascii="Tahoma" w:hAnsi="Tahoma" w:cs="Tahoma"/>
          <w:b/>
        </w:rPr>
        <w:t>No. 280-189710</w:t>
      </w:r>
      <w:r w:rsidRPr="001B62B6">
        <w:rPr>
          <w:rFonts w:ascii="Tahoma" w:hAnsi="Tahoma" w:cs="Tahoma"/>
        </w:rPr>
        <w:t xml:space="preserve"> </w:t>
      </w:r>
      <w:r w:rsidRPr="001B62B6">
        <w:rPr>
          <w:rFonts w:ascii="Tahoma" w:hAnsi="Tahoma" w:cs="Tahoma"/>
          <w:b/>
        </w:rPr>
        <w:t xml:space="preserve"> (Q)</w:t>
      </w:r>
      <w:r w:rsidRPr="001B62B6">
        <w:rPr>
          <w:rFonts w:ascii="Tahoma" w:hAnsi="Tahoma" w:cs="Tahoma"/>
        </w:rPr>
        <w:t xml:space="preserve">, o a su apoderado, debidamente constituido o quien haga sus veces en los términos del </w:t>
      </w:r>
      <w:proofErr w:type="spellStart"/>
      <w:r w:rsidRPr="001B62B6">
        <w:rPr>
          <w:rFonts w:ascii="Tahoma" w:hAnsi="Tahoma" w:cs="Tahoma"/>
        </w:rPr>
        <w:t>articulo</w:t>
      </w:r>
      <w:proofErr w:type="spellEnd"/>
      <w:r w:rsidRPr="001B62B6">
        <w:rPr>
          <w:rFonts w:ascii="Tahoma" w:hAnsi="Tahoma" w:cs="Tahoma"/>
        </w:rPr>
        <w:t xml:space="preserve"> 66 y siguientes de la ley 1437 de 2011. En forma personal o en su defecto por aviso con la inserción de la parte resolutiva de la providencia.</w:t>
      </w:r>
    </w:p>
    <w:p w:rsidR="00110DCD" w:rsidRPr="001B62B6" w:rsidRDefault="00110DCD" w:rsidP="00110DCD">
      <w:pPr>
        <w:autoSpaceDE w:val="0"/>
        <w:autoSpaceDN w:val="0"/>
        <w:adjustRightInd w:val="0"/>
        <w:jc w:val="both"/>
        <w:rPr>
          <w:rFonts w:ascii="Tahoma" w:hAnsi="Tahoma" w:cs="Tahoma"/>
        </w:rPr>
      </w:pPr>
    </w:p>
    <w:p w:rsidR="00110DCD" w:rsidRPr="001B62B6" w:rsidRDefault="00110DCD" w:rsidP="00110DCD">
      <w:pPr>
        <w:jc w:val="both"/>
        <w:rPr>
          <w:rFonts w:ascii="Tahoma" w:hAnsi="Tahoma" w:cs="Tahoma"/>
          <w:iCs/>
        </w:rPr>
      </w:pPr>
      <w:r w:rsidRPr="001B62B6">
        <w:rPr>
          <w:rFonts w:ascii="Tahoma" w:hAnsi="Tahoma" w:cs="Tahoma"/>
          <w:b/>
          <w:bCs/>
        </w:rPr>
        <w:t xml:space="preserve">ARTÍCULO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 y lo pagado previamente por el solicitante.</w:t>
      </w:r>
    </w:p>
    <w:p w:rsidR="00110DCD" w:rsidRPr="001B62B6" w:rsidRDefault="00110DCD" w:rsidP="00110DCD">
      <w:pPr>
        <w:jc w:val="both"/>
        <w:rPr>
          <w:rFonts w:ascii="Tahoma" w:hAnsi="Tahoma" w:cs="Tahoma"/>
          <w:iCs/>
        </w:rPr>
      </w:pPr>
    </w:p>
    <w:p w:rsidR="00110DCD" w:rsidRPr="001B62B6" w:rsidRDefault="00110DCD" w:rsidP="00110DCD">
      <w:pPr>
        <w:tabs>
          <w:tab w:val="left" w:pos="720"/>
        </w:tabs>
        <w:jc w:val="both"/>
        <w:rPr>
          <w:rFonts w:ascii="Tahoma" w:hAnsi="Tahoma" w:cs="Tahoma"/>
        </w:rPr>
      </w:pPr>
      <w:r w:rsidRPr="001B62B6">
        <w:rPr>
          <w:rFonts w:ascii="Tahoma" w:hAnsi="Tahoma" w:cs="Tahoma"/>
          <w:b/>
          <w:bCs/>
        </w:rPr>
        <w:t>ARTÍCULO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110DCD" w:rsidRPr="001B62B6" w:rsidRDefault="00110DCD" w:rsidP="00110DCD">
      <w:pPr>
        <w:tabs>
          <w:tab w:val="left" w:pos="720"/>
        </w:tabs>
        <w:jc w:val="both"/>
        <w:rPr>
          <w:rFonts w:ascii="Tahoma" w:hAnsi="Tahoma" w:cs="Tahoma"/>
        </w:rPr>
      </w:pPr>
    </w:p>
    <w:p w:rsidR="00110DCD" w:rsidRPr="001B62B6" w:rsidRDefault="00110DCD" w:rsidP="00110DCD">
      <w:pPr>
        <w:tabs>
          <w:tab w:val="left" w:pos="720"/>
        </w:tabs>
        <w:jc w:val="both"/>
        <w:rPr>
          <w:rFonts w:ascii="Tahoma" w:hAnsi="Tahoma" w:cs="Tahoma"/>
        </w:rPr>
      </w:pPr>
      <w:r w:rsidRPr="001B62B6">
        <w:rPr>
          <w:rFonts w:ascii="Tahoma" w:hAnsi="Tahoma" w:cs="Tahoma"/>
          <w:b/>
        </w:rPr>
        <w:lastRenderedPageBreak/>
        <w:t xml:space="preserve">ARTICULO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110DCD" w:rsidRPr="001B62B6" w:rsidRDefault="00110DCD" w:rsidP="00110DCD">
      <w:pPr>
        <w:tabs>
          <w:tab w:val="left" w:pos="720"/>
        </w:tabs>
        <w:jc w:val="both"/>
        <w:rPr>
          <w:rFonts w:ascii="Tahoma" w:hAnsi="Tahoma" w:cs="Tahoma"/>
        </w:rPr>
      </w:pPr>
    </w:p>
    <w:p w:rsidR="00110DCD" w:rsidRPr="001B62B6" w:rsidRDefault="00110DCD" w:rsidP="00110DCD">
      <w:pPr>
        <w:tabs>
          <w:tab w:val="left" w:pos="720"/>
        </w:tabs>
        <w:jc w:val="both"/>
        <w:rPr>
          <w:rFonts w:ascii="Tahoma" w:hAnsi="Tahoma" w:cs="Tahoma"/>
        </w:rPr>
      </w:pPr>
    </w:p>
    <w:p w:rsidR="00110DCD" w:rsidRPr="001B62B6" w:rsidRDefault="00110DCD" w:rsidP="00110DCD">
      <w:pPr>
        <w:jc w:val="center"/>
        <w:rPr>
          <w:rFonts w:ascii="Tahoma" w:hAnsi="Tahoma" w:cs="Tahoma"/>
          <w:b/>
          <w:bCs/>
        </w:rPr>
      </w:pPr>
      <w:r w:rsidRPr="001B62B6">
        <w:rPr>
          <w:rFonts w:ascii="Tahoma" w:hAnsi="Tahoma" w:cs="Tahoma"/>
          <w:b/>
          <w:bCs/>
        </w:rPr>
        <w:t>NOTIFÍQUESE, PUBLÍQUESE Y CÚMPLASE</w:t>
      </w:r>
    </w:p>
    <w:p w:rsidR="00110DCD" w:rsidRPr="001B62B6" w:rsidRDefault="00110DCD" w:rsidP="00110DCD">
      <w:pPr>
        <w:jc w:val="center"/>
        <w:rPr>
          <w:rFonts w:ascii="Tahoma" w:hAnsi="Tahoma" w:cs="Tahoma"/>
          <w:b/>
          <w:bCs/>
        </w:rPr>
      </w:pPr>
    </w:p>
    <w:p w:rsidR="00110DCD" w:rsidRPr="001B62B6" w:rsidRDefault="00110DCD" w:rsidP="00110DCD">
      <w:pPr>
        <w:rPr>
          <w:rFonts w:ascii="Tahoma" w:hAnsi="Tahoma" w:cs="Tahoma"/>
          <w:b/>
          <w:bCs/>
        </w:rPr>
      </w:pPr>
    </w:p>
    <w:p w:rsidR="00110DCD" w:rsidRPr="001B62B6" w:rsidRDefault="00110DCD" w:rsidP="00110DCD">
      <w:pPr>
        <w:rPr>
          <w:rFonts w:ascii="Tahoma" w:hAnsi="Tahoma" w:cs="Tahoma"/>
          <w:b/>
          <w:bCs/>
        </w:rPr>
      </w:pPr>
    </w:p>
    <w:p w:rsidR="00110DCD" w:rsidRPr="001B62B6" w:rsidRDefault="00110DCD" w:rsidP="00110DCD">
      <w:pPr>
        <w:jc w:val="center"/>
        <w:rPr>
          <w:rFonts w:ascii="Tahoma" w:hAnsi="Tahoma" w:cs="Tahoma"/>
          <w:b/>
          <w:bCs/>
        </w:rPr>
      </w:pPr>
    </w:p>
    <w:p w:rsidR="00110DCD" w:rsidRPr="001B62B6" w:rsidRDefault="00110DCD" w:rsidP="00110DCD">
      <w:pPr>
        <w:jc w:val="center"/>
        <w:rPr>
          <w:rFonts w:ascii="Tahoma" w:hAnsi="Tahoma" w:cs="Tahoma"/>
          <w:b/>
          <w:bCs/>
        </w:rPr>
      </w:pPr>
      <w:r w:rsidRPr="001B62B6">
        <w:rPr>
          <w:rFonts w:ascii="Tahoma" w:hAnsi="Tahoma" w:cs="Tahoma"/>
          <w:b/>
          <w:bCs/>
        </w:rPr>
        <w:t>CARLOS ARIEL TRUKE OSPINA</w:t>
      </w:r>
    </w:p>
    <w:p w:rsidR="00110DCD" w:rsidRPr="001B62B6" w:rsidRDefault="00110DCD" w:rsidP="00110DCD">
      <w:pPr>
        <w:jc w:val="center"/>
        <w:rPr>
          <w:rFonts w:ascii="Tahoma" w:hAnsi="Tahoma" w:cs="Tahoma"/>
        </w:rPr>
      </w:pPr>
      <w:r w:rsidRPr="001B62B6">
        <w:rPr>
          <w:rFonts w:ascii="Tahoma" w:hAnsi="Tahoma" w:cs="Tahoma"/>
        </w:rPr>
        <w:t>Subdirector de Regulación y Control Ambiental</w:t>
      </w:r>
    </w:p>
    <w:p w:rsidR="00110DCD" w:rsidRPr="001B62B6" w:rsidRDefault="00110DCD" w:rsidP="00110DCD">
      <w:pPr>
        <w:jc w:val="center"/>
        <w:rPr>
          <w:rFonts w:ascii="Tahoma" w:hAnsi="Tahoma" w:cs="Tahoma"/>
        </w:rPr>
      </w:pPr>
    </w:p>
    <w:p w:rsidR="00110DCD" w:rsidRPr="001B62B6" w:rsidRDefault="00110DCD" w:rsidP="00110DCD">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 548</w:t>
      </w:r>
    </w:p>
    <w:p w:rsidR="00110DCD" w:rsidRPr="001B62B6" w:rsidRDefault="00110DCD" w:rsidP="00110DCD">
      <w:pPr>
        <w:tabs>
          <w:tab w:val="center" w:pos="4419"/>
          <w:tab w:val="right" w:pos="8838"/>
        </w:tabs>
        <w:rPr>
          <w:rFonts w:ascii="Tahoma" w:hAnsi="Tahoma" w:cs="Tahoma"/>
          <w:b/>
        </w:rPr>
      </w:pPr>
      <w:r w:rsidRPr="001B62B6">
        <w:rPr>
          <w:rFonts w:ascii="Tahoma" w:hAnsi="Tahoma" w:cs="Tahoma"/>
          <w:b/>
        </w:rPr>
        <w:t>DEL 15 DE ABRIL DE 2020</w:t>
      </w:r>
    </w:p>
    <w:p w:rsidR="00110DCD" w:rsidRPr="001B62B6" w:rsidRDefault="00110DCD" w:rsidP="00110DCD">
      <w:pPr>
        <w:tabs>
          <w:tab w:val="center" w:pos="4419"/>
          <w:tab w:val="right" w:pos="8838"/>
        </w:tabs>
        <w:jc w:val="center"/>
        <w:rPr>
          <w:rFonts w:ascii="Tahoma" w:hAnsi="Tahoma" w:cs="Tahoma"/>
          <w:b/>
        </w:rPr>
      </w:pPr>
    </w:p>
    <w:p w:rsidR="00110DCD" w:rsidRPr="001B62B6" w:rsidRDefault="00110DCD" w:rsidP="00110DCD">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383 DEL 26 DE FEBRERO DE 2019 Y 976 DEL 29 DE ABRIL DE 2019 Y SE ADOPTAN OTRAS DISPOSICIONES</w:t>
      </w:r>
      <w:r w:rsidRPr="001B62B6">
        <w:rPr>
          <w:rFonts w:ascii="Tahoma" w:hAnsi="Tahoma" w:cs="Tahoma"/>
          <w:b/>
          <w:i/>
          <w:sz w:val="24"/>
          <w:szCs w:val="24"/>
          <w:lang w:val="es-CO"/>
        </w:rPr>
        <w:t>”</w:t>
      </w:r>
    </w:p>
    <w:p w:rsidR="00110DCD" w:rsidRPr="001B62B6" w:rsidRDefault="00110DCD" w:rsidP="00F44818">
      <w:pPr>
        <w:rPr>
          <w:rFonts w:ascii="Tahoma" w:hAnsi="Tahoma" w:cs="Tahoma"/>
        </w:rPr>
      </w:pPr>
    </w:p>
    <w:p w:rsidR="00110DCD" w:rsidRPr="001B62B6" w:rsidRDefault="00110DCD" w:rsidP="00110DCD">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110DCD" w:rsidRPr="001B62B6" w:rsidRDefault="00110DCD" w:rsidP="00110DCD">
      <w:pPr>
        <w:autoSpaceDE w:val="0"/>
        <w:autoSpaceDN w:val="0"/>
        <w:adjustRightInd w:val="0"/>
        <w:jc w:val="both"/>
        <w:rPr>
          <w:rFonts w:ascii="Tahoma" w:eastAsia="Times New Roman" w:hAnsi="Tahoma" w:cs="Tahoma"/>
          <w:b/>
          <w:bCs/>
        </w:rPr>
      </w:pPr>
    </w:p>
    <w:p w:rsidR="00110DCD" w:rsidRPr="001B62B6" w:rsidRDefault="00110DCD" w:rsidP="00110DCD">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383 del 26 de febrero de 2019 y la Resolución 976 del 29 de abril de 2019 de conformidad con lo manifestado en la parte considerativa del presente proveído. Por lo tanto, se deja sin efecto alguno tales actuaciones administrativas. </w:t>
      </w:r>
    </w:p>
    <w:p w:rsidR="00110DCD" w:rsidRPr="001B62B6" w:rsidRDefault="00110DCD" w:rsidP="00110DCD">
      <w:pPr>
        <w:jc w:val="both"/>
        <w:rPr>
          <w:rFonts w:ascii="Tahoma" w:eastAsia="Times New Roman" w:hAnsi="Tahoma" w:cs="Tahoma"/>
        </w:rPr>
      </w:pPr>
    </w:p>
    <w:p w:rsidR="00110DCD" w:rsidRPr="001B62B6" w:rsidRDefault="00110DCD" w:rsidP="00110DCD">
      <w:pPr>
        <w:jc w:val="both"/>
        <w:rPr>
          <w:rFonts w:ascii="Tahoma" w:hAnsi="Tahoma" w:cs="Tahoma"/>
        </w:rPr>
      </w:pPr>
      <w:r w:rsidRPr="001B62B6">
        <w:rPr>
          <w:rFonts w:ascii="Tahoma" w:hAnsi="Tahoma" w:cs="Tahoma"/>
          <w:b/>
          <w:bCs/>
        </w:rPr>
        <w:lastRenderedPageBreak/>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22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280-214444.</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110DCD" w:rsidRPr="001B62B6" w:rsidTr="00110DCD">
        <w:tc>
          <w:tcPr>
            <w:tcW w:w="8828" w:type="dxa"/>
            <w:gridSpan w:val="2"/>
            <w:vAlign w:val="center"/>
          </w:tcPr>
          <w:p w:rsidR="00110DCD" w:rsidRPr="001B62B6" w:rsidRDefault="00110DCD" w:rsidP="00110DCD">
            <w:pPr>
              <w:jc w:val="center"/>
              <w:rPr>
                <w:rFonts w:ascii="Tahoma" w:hAnsi="Tahoma" w:cs="Tahoma"/>
                <w:b/>
              </w:rPr>
            </w:pPr>
            <w:r w:rsidRPr="001B62B6">
              <w:rPr>
                <w:rFonts w:ascii="Tahoma" w:hAnsi="Tahoma" w:cs="Tahoma"/>
                <w:b/>
              </w:rPr>
              <w:t>INFORMACIÓN GENERAL DEL VERTIMIENTO</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Nombre del predio o proyecto</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bCs/>
              </w:rPr>
              <w:t xml:space="preserve">Condominio Campestre Hacienda Horizontes lote No. 22 </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Localización del predio o proyecto</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lastRenderedPageBreak/>
              <w:t xml:space="preserve">Municipio de Circasia </w:t>
            </w:r>
            <w:r w:rsidRPr="001B62B6">
              <w:rPr>
                <w:rFonts w:ascii="Tahoma" w:hAnsi="Tahoma" w:cs="Tahoma"/>
                <w:bCs/>
              </w:rPr>
              <w:t>(Q.)</w:t>
            </w:r>
          </w:p>
        </w:tc>
      </w:tr>
      <w:tr w:rsidR="00110DCD" w:rsidRPr="001B62B6" w:rsidTr="00110DCD">
        <w:tc>
          <w:tcPr>
            <w:tcW w:w="4531" w:type="dxa"/>
            <w:tcBorders>
              <w:top w:val="single" w:sz="4" w:space="0" w:color="000000"/>
              <w:left w:val="single" w:sz="4" w:space="0" w:color="000000"/>
              <w:bottom w:val="single" w:sz="4" w:space="0" w:color="000000"/>
              <w:right w:val="single" w:sz="4" w:space="0" w:color="000000"/>
            </w:tcBorders>
            <w:vAlign w:val="center"/>
          </w:tcPr>
          <w:p w:rsidR="00110DCD" w:rsidRPr="001B62B6" w:rsidRDefault="00110DCD" w:rsidP="00110DCD">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110DCD" w:rsidRPr="001B62B6" w:rsidRDefault="00110DCD" w:rsidP="00110DCD">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N Long: -75° 38’ W</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Código catastral</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Certificado de tradición y libertad sin información – según Concepto de Uso de Suelo 0002 0008 0215 000 ficha catastral globalizada para el condominio.</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Matricula Inmobiliaria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280 -214444</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 xml:space="preserve">Nombre del sistema receptor </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Suelo</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Fuente de abastecimiento de agua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 xml:space="preserve">Empresa Sanitaria del Quindío S.A. (ESP) ahora llamada (Empresas Publicas del Quindío E.P.Q.) </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Cuenca Hidrográfica a la que pertenece</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Rio Quindío</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 xml:space="preserve">Tipo de vertimiento (Doméstico / No Domestica) </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 xml:space="preserve">Doméstico </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 xml:space="preserve">Tipo de actividad que genera el vertimiento (Domestica, industrial – </w:t>
            </w:r>
            <w:r w:rsidRPr="001B62B6">
              <w:rPr>
                <w:rFonts w:ascii="Tahoma" w:hAnsi="Tahoma" w:cs="Tahoma"/>
              </w:rPr>
              <w:lastRenderedPageBreak/>
              <w:t>Comercial o de Servicios).</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lastRenderedPageBreak/>
              <w:t>Doméstico (vivienda)</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lastRenderedPageBreak/>
              <w:t>Caudal de la descarga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 xml:space="preserve">0,012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Frecuencia de la descarga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30 días/mes.</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Tiempo de la descarga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16 horas/día</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Tipo de flujo de la descarga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Intermitente</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Área de disposición final</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12,30 m</w:t>
            </w:r>
            <w:r w:rsidRPr="001B62B6">
              <w:rPr>
                <w:rFonts w:ascii="Tahoma" w:hAnsi="Tahoma" w:cs="Tahoma"/>
                <w:vertAlign w:val="superscript"/>
              </w:rPr>
              <w:t>2</w:t>
            </w:r>
          </w:p>
        </w:tc>
      </w:tr>
    </w:tbl>
    <w:p w:rsidR="00110DCD" w:rsidRPr="001B62B6" w:rsidRDefault="00110DCD" w:rsidP="00110DCD">
      <w:pPr>
        <w:jc w:val="both"/>
        <w:rPr>
          <w:rFonts w:ascii="Tahoma" w:hAnsi="Tahoma" w:cs="Tahoma"/>
          <w:b/>
          <w:bCs/>
        </w:rPr>
      </w:pPr>
    </w:p>
    <w:p w:rsidR="00110DCD" w:rsidRPr="001B62B6" w:rsidRDefault="00110DCD" w:rsidP="00110DCD">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10DCD" w:rsidRPr="001B62B6" w:rsidRDefault="00110DCD" w:rsidP="00110DCD">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110DCD" w:rsidRPr="001B62B6" w:rsidRDefault="00110DCD" w:rsidP="00110DCD">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w:t>
      </w:r>
      <w:r w:rsidRPr="001B62B6">
        <w:rPr>
          <w:rFonts w:ascii="Tahoma" w:hAnsi="Tahoma" w:cs="Tahoma"/>
          <w:bCs/>
        </w:rPr>
        <w:lastRenderedPageBreak/>
        <w:t xml:space="preserve">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110DCD" w:rsidRPr="001B62B6" w:rsidRDefault="00110DCD" w:rsidP="00110DCD">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22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280-214444., </w:t>
      </w:r>
      <w:r w:rsidRPr="001B62B6">
        <w:rPr>
          <w:rFonts w:ascii="Tahoma" w:hAnsi="Tahoma" w:cs="Tahoma"/>
          <w:bCs/>
        </w:rPr>
        <w:t>el cual es efectivo para tratar las aguas residuales con una contribución máxima para 10 contribuyentes.</w:t>
      </w:r>
    </w:p>
    <w:p w:rsidR="00110DCD" w:rsidRPr="001B62B6" w:rsidRDefault="00110DCD" w:rsidP="00110DCD">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w:t>
      </w:r>
      <w:r w:rsidRPr="001B62B6">
        <w:rPr>
          <w:rFonts w:ascii="Tahoma" w:hAnsi="Tahoma" w:cs="Tahoma"/>
          <w:u w:val="single"/>
        </w:rPr>
        <w:lastRenderedPageBreak/>
        <w:t xml:space="preserve">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10DCD" w:rsidRPr="001B62B6" w:rsidRDefault="00110DCD" w:rsidP="00110DCD">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w:t>
      </w:r>
      <w:r w:rsidRPr="001B62B6">
        <w:rPr>
          <w:rFonts w:ascii="Tahoma" w:hAnsi="Tahoma" w:cs="Tahoma"/>
          <w:u w:val="single"/>
        </w:rPr>
        <w:lastRenderedPageBreak/>
        <w:t xml:space="preserve">sancionatoria ambiental (ley 1333 de 2009). </w:t>
      </w:r>
    </w:p>
    <w:p w:rsidR="00110DCD" w:rsidRPr="001B62B6" w:rsidRDefault="00110DCD" w:rsidP="00110DCD">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110DCD" w:rsidRPr="001B62B6" w:rsidRDefault="00110DCD" w:rsidP="00110DCD">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2"/>
        </w:numPr>
        <w:spacing w:after="200"/>
        <w:jc w:val="both"/>
        <w:rPr>
          <w:rFonts w:ascii="Tahoma" w:hAnsi="Tahoma" w:cs="Tahoma"/>
        </w:rPr>
      </w:pPr>
      <w:r w:rsidRPr="001B62B6">
        <w:rPr>
          <w:rFonts w:ascii="Tahoma" w:hAnsi="Tahoma" w:cs="Tahoma"/>
        </w:rPr>
        <w:lastRenderedPageBreak/>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10DCD" w:rsidRPr="001B62B6" w:rsidRDefault="00110DCD" w:rsidP="00110DCD">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110DCD" w:rsidRPr="001B62B6" w:rsidRDefault="00110DCD" w:rsidP="00110DCD">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w:t>
      </w:r>
      <w:r w:rsidRPr="001B62B6">
        <w:rPr>
          <w:rFonts w:ascii="Tahoma" w:hAnsi="Tahoma" w:cs="Tahoma"/>
          <w:lang w:val="es-MX"/>
        </w:rPr>
        <w:lastRenderedPageBreak/>
        <w:t>Autónoma regional del Quindío para realizar las adecuaciones y modificación técnicas y jurídicas al permiso de vertimientos otorgado.</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110DCD" w:rsidRPr="001B62B6" w:rsidRDefault="00110DCD" w:rsidP="00110DCD">
      <w:pPr>
        <w:pStyle w:val="Prrafodelista"/>
        <w:rPr>
          <w:rFonts w:ascii="Tahoma" w:hAnsi="Tahoma" w:cs="Tahoma"/>
          <w:lang w:val="es-MX"/>
        </w:rPr>
      </w:pPr>
    </w:p>
    <w:p w:rsidR="00110DCD" w:rsidRPr="001B62B6" w:rsidRDefault="00110DCD" w:rsidP="00110DCD">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110DCD" w:rsidRPr="001B62B6" w:rsidRDefault="00110DCD" w:rsidP="00110DCD">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10DCD" w:rsidRPr="001B62B6" w:rsidRDefault="00110DCD" w:rsidP="00110DCD">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w:t>
      </w:r>
      <w:r w:rsidRPr="001B62B6">
        <w:rPr>
          <w:rFonts w:ascii="Tahoma" w:hAnsi="Tahoma" w:cs="Tahoma"/>
        </w:rPr>
        <w:lastRenderedPageBreak/>
        <w:t xml:space="preserve">instalación y será responsabilidad del fabricante y/o constructor, para el caso de la limpieza y los mantenimientos, estos deberán ser realizados por personal capacitado e idóneo y/o empresas debidamente autorizadas. </w:t>
      </w:r>
    </w:p>
    <w:p w:rsidR="00110DCD" w:rsidRPr="001B62B6" w:rsidRDefault="00110DCD" w:rsidP="00110DCD">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110DCD" w:rsidRPr="001B62B6" w:rsidRDefault="00110DCD" w:rsidP="00110DCD">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110DCD" w:rsidRPr="001B62B6" w:rsidRDefault="00110DCD" w:rsidP="00110DCD">
      <w:pPr>
        <w:pStyle w:val="Prrafodelista"/>
        <w:rPr>
          <w:rFonts w:ascii="Tahoma" w:hAnsi="Tahoma" w:cs="Tahoma"/>
        </w:rPr>
      </w:pPr>
    </w:p>
    <w:p w:rsidR="00110DCD" w:rsidRPr="001B62B6" w:rsidRDefault="00110DCD" w:rsidP="00110DCD">
      <w:pPr>
        <w:pStyle w:val="Prrafodelista"/>
        <w:numPr>
          <w:ilvl w:val="0"/>
          <w:numId w:val="3"/>
        </w:numPr>
        <w:spacing w:line="259" w:lineRule="auto"/>
        <w:jc w:val="both"/>
        <w:rPr>
          <w:rFonts w:ascii="Tahoma" w:hAnsi="Tahoma" w:cs="Tahoma"/>
        </w:rPr>
      </w:pPr>
      <w:r w:rsidRPr="001B62B6">
        <w:rPr>
          <w:rFonts w:ascii="Tahoma" w:hAnsi="Tahoma" w:cs="Tahoma"/>
        </w:rPr>
        <w:lastRenderedPageBreak/>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110DCD" w:rsidRPr="001B62B6" w:rsidRDefault="00110DCD" w:rsidP="00110DCD">
      <w:pPr>
        <w:jc w:val="both"/>
        <w:rPr>
          <w:rFonts w:ascii="Tahoma" w:hAnsi="Tahoma" w:cs="Tahoma"/>
          <w:b/>
        </w:rPr>
      </w:pPr>
    </w:p>
    <w:p w:rsidR="00110DCD" w:rsidRPr="001B62B6" w:rsidRDefault="00110DCD" w:rsidP="00110DCD">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110DCD" w:rsidRPr="001B62B6" w:rsidRDefault="00110DCD" w:rsidP="00110DCD">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cuenta que en ningún caso se permitirá modificación en la cantidad de carga contaminante, así como tampoco se modificará </w:t>
      </w:r>
      <w:r w:rsidRPr="001B62B6">
        <w:rPr>
          <w:rFonts w:ascii="Tahoma" w:hAnsi="Tahoma" w:cs="Tahoma"/>
          <w:b/>
          <w:bCs/>
        </w:rPr>
        <w:lastRenderedPageBreak/>
        <w:t>para otro tipo de proyecto</w:t>
      </w:r>
      <w:r w:rsidRPr="001B62B6">
        <w:rPr>
          <w:rFonts w:ascii="Tahoma" w:hAnsi="Tahoma" w:cs="Tahoma"/>
          <w:bCs/>
        </w:rPr>
        <w:t xml:space="preserve">; </w:t>
      </w:r>
      <w:r w:rsidRPr="001B62B6">
        <w:rPr>
          <w:rFonts w:ascii="Tahoma" w:hAnsi="Tahoma" w:cs="Tahoma"/>
          <w:b/>
          <w:bCs/>
        </w:rPr>
        <w:t>por tratarse de un área protegida.</w:t>
      </w:r>
    </w:p>
    <w:p w:rsidR="00110DCD" w:rsidRPr="001B62B6" w:rsidRDefault="00110DCD" w:rsidP="00110DCD">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110DCD" w:rsidRPr="001B62B6" w:rsidRDefault="00110DCD" w:rsidP="00110DCD">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110DCD" w:rsidRPr="001B62B6" w:rsidRDefault="00110DCD" w:rsidP="00110DCD">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10DCD" w:rsidRPr="001B62B6" w:rsidRDefault="00110DCD" w:rsidP="00110DCD">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110DCD" w:rsidRPr="001B62B6" w:rsidRDefault="00110DCD" w:rsidP="00110DCD">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Ministerios de Ambiente y Desarrollo Sostenible y Ministerio de Vivienda, Ciudad y Territorio, a los parámetros y los límites máximos permisibles de los vertimientos a las aguas superficiales, </w:t>
      </w:r>
      <w:r w:rsidRPr="001B62B6">
        <w:rPr>
          <w:rFonts w:ascii="Tahoma" w:hAnsi="Tahoma" w:cs="Tahoma"/>
        </w:rPr>
        <w:lastRenderedPageBreak/>
        <w:t>marinas, a los sistemas de alcantarillado público y al suelo.</w:t>
      </w:r>
    </w:p>
    <w:p w:rsidR="00110DCD" w:rsidRPr="001B62B6" w:rsidRDefault="00110DCD" w:rsidP="00110DCD">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10DCD" w:rsidRPr="001B62B6" w:rsidRDefault="00110DCD" w:rsidP="00110DCD">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22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w:t>
      </w:r>
      <w:r w:rsidRPr="001B62B6">
        <w:rPr>
          <w:rFonts w:ascii="Tahoma" w:hAnsi="Tahoma" w:cs="Tahoma"/>
          <w:bCs/>
        </w:rPr>
        <w:lastRenderedPageBreak/>
        <w:t>hará en los términos estipulados en el Código de Procedimiento Administrativo y de lo Contencioso Administrativo (NOTIFICACION POR AVISO).</w:t>
      </w:r>
    </w:p>
    <w:p w:rsidR="00110DCD" w:rsidRPr="001B62B6" w:rsidRDefault="00110DCD" w:rsidP="00110DCD">
      <w:pPr>
        <w:autoSpaceDE w:val="0"/>
        <w:autoSpaceDN w:val="0"/>
        <w:adjustRightInd w:val="0"/>
        <w:jc w:val="both"/>
        <w:rPr>
          <w:rFonts w:ascii="Tahoma" w:hAnsi="Tahoma" w:cs="Tahoma"/>
        </w:rPr>
      </w:pPr>
    </w:p>
    <w:p w:rsidR="00110DCD" w:rsidRPr="001B62B6" w:rsidRDefault="00110DCD" w:rsidP="00110DCD">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110DCD" w:rsidRPr="001B62B6" w:rsidRDefault="00110DCD" w:rsidP="00110DCD">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110DCD" w:rsidRPr="001B62B6" w:rsidRDefault="00110DCD" w:rsidP="00110DCD">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110DCD" w:rsidRPr="001B62B6" w:rsidRDefault="00110DCD" w:rsidP="00110DCD">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110DCD" w:rsidRPr="001B62B6" w:rsidRDefault="00110DCD" w:rsidP="00110DCD">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110DCD" w:rsidRPr="001B62B6" w:rsidRDefault="00110DCD" w:rsidP="00110DCD">
      <w:pPr>
        <w:tabs>
          <w:tab w:val="left" w:pos="720"/>
        </w:tabs>
        <w:jc w:val="both"/>
        <w:rPr>
          <w:rFonts w:ascii="Tahoma" w:eastAsia="Times New Roman" w:hAnsi="Tahoma" w:cs="Tahoma"/>
          <w:lang w:eastAsia="es-CO"/>
        </w:rPr>
      </w:pPr>
    </w:p>
    <w:p w:rsidR="00110DCD" w:rsidRPr="001B62B6" w:rsidRDefault="00110DCD" w:rsidP="00110DCD">
      <w:pPr>
        <w:jc w:val="center"/>
        <w:rPr>
          <w:rFonts w:ascii="Tahoma" w:hAnsi="Tahoma" w:cs="Tahoma"/>
          <w:b/>
          <w:bCs/>
        </w:rPr>
      </w:pPr>
      <w:r w:rsidRPr="001B62B6">
        <w:rPr>
          <w:rFonts w:ascii="Tahoma" w:hAnsi="Tahoma" w:cs="Tahoma"/>
          <w:b/>
          <w:bCs/>
        </w:rPr>
        <w:t>NOTIFIQUESE, PUBLIQUESE Y CUMPLASE</w:t>
      </w:r>
    </w:p>
    <w:p w:rsidR="00110DCD" w:rsidRPr="001B62B6" w:rsidRDefault="00110DCD" w:rsidP="00110DCD">
      <w:pPr>
        <w:rPr>
          <w:rFonts w:ascii="Tahoma" w:hAnsi="Tahoma" w:cs="Tahoma"/>
          <w:b/>
          <w:bCs/>
        </w:rPr>
      </w:pPr>
    </w:p>
    <w:p w:rsidR="00110DCD" w:rsidRPr="001B62B6" w:rsidRDefault="00110DCD" w:rsidP="00110DCD">
      <w:pPr>
        <w:jc w:val="center"/>
        <w:rPr>
          <w:rFonts w:ascii="Tahoma" w:hAnsi="Tahoma" w:cs="Tahoma"/>
          <w:b/>
          <w:bCs/>
        </w:rPr>
      </w:pPr>
    </w:p>
    <w:p w:rsidR="00110DCD" w:rsidRPr="001B62B6" w:rsidRDefault="00110DCD" w:rsidP="00110DCD">
      <w:pPr>
        <w:jc w:val="center"/>
        <w:rPr>
          <w:rFonts w:ascii="Tahoma" w:hAnsi="Tahoma" w:cs="Tahoma"/>
          <w:b/>
          <w:bCs/>
        </w:rPr>
      </w:pPr>
    </w:p>
    <w:p w:rsidR="00110DCD" w:rsidRPr="001B62B6" w:rsidRDefault="00110DCD" w:rsidP="00110DCD">
      <w:pPr>
        <w:jc w:val="center"/>
        <w:rPr>
          <w:rFonts w:ascii="Tahoma" w:hAnsi="Tahoma" w:cs="Tahoma"/>
          <w:b/>
          <w:bCs/>
        </w:rPr>
      </w:pPr>
    </w:p>
    <w:p w:rsidR="00110DCD" w:rsidRPr="001B62B6" w:rsidRDefault="00110DCD" w:rsidP="00110DCD">
      <w:pPr>
        <w:jc w:val="center"/>
        <w:rPr>
          <w:rFonts w:ascii="Tahoma" w:hAnsi="Tahoma" w:cs="Tahoma"/>
          <w:b/>
          <w:bCs/>
        </w:rPr>
      </w:pPr>
      <w:r w:rsidRPr="001B62B6">
        <w:rPr>
          <w:rFonts w:ascii="Tahoma" w:hAnsi="Tahoma" w:cs="Tahoma"/>
          <w:b/>
          <w:bCs/>
        </w:rPr>
        <w:t xml:space="preserve">CARLOS ARIEL TRUKE OSPINA </w:t>
      </w:r>
    </w:p>
    <w:p w:rsidR="00110DCD" w:rsidRPr="001B62B6" w:rsidRDefault="00110DCD" w:rsidP="00110DCD">
      <w:pPr>
        <w:jc w:val="center"/>
        <w:rPr>
          <w:rFonts w:ascii="Tahoma" w:hAnsi="Tahoma" w:cs="Tahoma"/>
        </w:rPr>
      </w:pPr>
      <w:r w:rsidRPr="001B62B6">
        <w:rPr>
          <w:rFonts w:ascii="Tahoma" w:hAnsi="Tahoma" w:cs="Tahoma"/>
        </w:rPr>
        <w:lastRenderedPageBreak/>
        <w:t>Subdirector de Regulación y Control Ambiental</w:t>
      </w:r>
    </w:p>
    <w:p w:rsidR="00110DCD" w:rsidRPr="001B62B6" w:rsidRDefault="00110DCD" w:rsidP="00F44818">
      <w:pPr>
        <w:rPr>
          <w:rFonts w:ascii="Tahoma" w:hAnsi="Tahoma" w:cs="Tahoma"/>
        </w:rPr>
      </w:pPr>
    </w:p>
    <w:p w:rsidR="00110DCD" w:rsidRPr="001B62B6" w:rsidRDefault="00110DCD" w:rsidP="00110DCD">
      <w:pPr>
        <w:widowControl w:val="0"/>
        <w:tabs>
          <w:tab w:val="center" w:pos="4419"/>
          <w:tab w:val="right" w:pos="8838"/>
        </w:tabs>
        <w:autoSpaceDE w:val="0"/>
        <w:autoSpaceDN w:val="0"/>
        <w:ind w:left="1416"/>
        <w:rPr>
          <w:rFonts w:ascii="Tahoma" w:hAnsi="Tahoma" w:cs="Tahoma"/>
          <w:b/>
          <w:bCs/>
        </w:rPr>
      </w:pPr>
      <w:r w:rsidRPr="001B62B6">
        <w:rPr>
          <w:rFonts w:ascii="Tahoma" w:hAnsi="Tahoma" w:cs="Tahoma"/>
          <w:b/>
          <w:bCs/>
        </w:rPr>
        <w:t>RESOLUCIÓN N° 547</w:t>
      </w:r>
    </w:p>
    <w:p w:rsidR="00110DCD" w:rsidRPr="001B62B6" w:rsidRDefault="00110DCD" w:rsidP="00110DCD">
      <w:pPr>
        <w:tabs>
          <w:tab w:val="center" w:pos="4419"/>
          <w:tab w:val="right" w:pos="8838"/>
        </w:tabs>
        <w:ind w:left="1416"/>
        <w:rPr>
          <w:rFonts w:ascii="Tahoma" w:hAnsi="Tahoma" w:cs="Tahoma"/>
          <w:b/>
        </w:rPr>
      </w:pPr>
      <w:r w:rsidRPr="001B62B6">
        <w:rPr>
          <w:rFonts w:ascii="Tahoma" w:hAnsi="Tahoma" w:cs="Tahoma"/>
          <w:b/>
        </w:rPr>
        <w:t>DEL 15 DE ABRIL DE 2020</w:t>
      </w:r>
    </w:p>
    <w:p w:rsidR="00110DCD" w:rsidRPr="001B62B6" w:rsidRDefault="00110DCD" w:rsidP="00110DCD">
      <w:pPr>
        <w:tabs>
          <w:tab w:val="center" w:pos="4419"/>
          <w:tab w:val="right" w:pos="8838"/>
        </w:tabs>
        <w:jc w:val="center"/>
        <w:rPr>
          <w:rFonts w:ascii="Tahoma" w:hAnsi="Tahoma" w:cs="Tahoma"/>
          <w:b/>
        </w:rPr>
      </w:pPr>
    </w:p>
    <w:p w:rsidR="00110DCD" w:rsidRPr="001B62B6" w:rsidRDefault="00110DCD" w:rsidP="00110DCD">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375 DEL 26 DE FEBRERO DE 2019 Y 977 DEL 29 DE ABRIL DE 2019 Y SE ADOPTAN OTRAS DISPOSICIONES</w:t>
      </w:r>
      <w:r w:rsidRPr="001B62B6">
        <w:rPr>
          <w:rFonts w:ascii="Tahoma" w:hAnsi="Tahoma" w:cs="Tahoma"/>
          <w:b/>
          <w:i/>
          <w:sz w:val="24"/>
          <w:szCs w:val="24"/>
          <w:lang w:val="es-CO"/>
        </w:rPr>
        <w:t>”</w:t>
      </w:r>
    </w:p>
    <w:p w:rsidR="00110DCD" w:rsidRPr="001B62B6" w:rsidRDefault="00110DCD" w:rsidP="00110DCD">
      <w:pPr>
        <w:pStyle w:val="Encabezado"/>
        <w:rPr>
          <w:rFonts w:ascii="Tahoma" w:hAnsi="Tahoma" w:cs="Tahoma"/>
          <w:b/>
          <w:i/>
          <w:sz w:val="24"/>
          <w:szCs w:val="24"/>
          <w:lang w:val="es-CO"/>
        </w:rPr>
      </w:pPr>
    </w:p>
    <w:p w:rsidR="00110DCD" w:rsidRPr="001B62B6" w:rsidRDefault="00110DCD" w:rsidP="00110DCD">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110DCD" w:rsidRPr="001B62B6" w:rsidRDefault="00110DCD" w:rsidP="00110DCD">
      <w:pPr>
        <w:autoSpaceDE w:val="0"/>
        <w:autoSpaceDN w:val="0"/>
        <w:adjustRightInd w:val="0"/>
        <w:jc w:val="both"/>
        <w:rPr>
          <w:rFonts w:ascii="Tahoma" w:eastAsia="Times New Roman" w:hAnsi="Tahoma" w:cs="Tahoma"/>
          <w:b/>
          <w:bCs/>
        </w:rPr>
      </w:pPr>
    </w:p>
    <w:p w:rsidR="00110DCD" w:rsidRPr="001B62B6" w:rsidRDefault="00110DCD" w:rsidP="00110DCD">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375 del 26 de febrero de 2019 y la Resolución 977 del 29 de abril de 2019 de conformidad con lo manifestado en la parte considerativa del presente proveído. Por lo tanto, se deja sin efecto alguno tales actuaciones administrativas. </w:t>
      </w:r>
    </w:p>
    <w:p w:rsidR="00110DCD" w:rsidRPr="001B62B6" w:rsidRDefault="00110DCD" w:rsidP="00110DCD">
      <w:pPr>
        <w:jc w:val="both"/>
        <w:rPr>
          <w:rFonts w:ascii="Tahoma" w:eastAsia="Times New Roman" w:hAnsi="Tahoma" w:cs="Tahoma"/>
        </w:rPr>
      </w:pPr>
    </w:p>
    <w:p w:rsidR="00110DCD" w:rsidRPr="001B62B6" w:rsidRDefault="00110DCD" w:rsidP="00110DCD">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w:t>
      </w:r>
      <w:r w:rsidRPr="001B62B6">
        <w:rPr>
          <w:rFonts w:ascii="Tahoma" w:hAnsi="Tahoma" w:cs="Tahoma"/>
        </w:rPr>
        <w:lastRenderedPageBreak/>
        <w:t xml:space="preserve">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sociedad que ostenta la calidad de propietaria</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5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280-214427.</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5"/>
        <w:gridCol w:w="1750"/>
      </w:tblGrid>
      <w:tr w:rsidR="00110DCD" w:rsidRPr="001B62B6" w:rsidTr="00110DCD">
        <w:tc>
          <w:tcPr>
            <w:tcW w:w="8828" w:type="dxa"/>
            <w:gridSpan w:val="2"/>
            <w:vAlign w:val="center"/>
          </w:tcPr>
          <w:p w:rsidR="00110DCD" w:rsidRPr="001B62B6" w:rsidRDefault="00110DCD" w:rsidP="00110DCD">
            <w:pPr>
              <w:jc w:val="center"/>
              <w:rPr>
                <w:rFonts w:ascii="Tahoma" w:hAnsi="Tahoma" w:cs="Tahoma"/>
                <w:b/>
              </w:rPr>
            </w:pPr>
            <w:r w:rsidRPr="001B62B6">
              <w:rPr>
                <w:rFonts w:ascii="Tahoma" w:hAnsi="Tahoma" w:cs="Tahoma"/>
                <w:b/>
              </w:rPr>
              <w:t>INFORMACIÓN GENERAL DEL VERTIMIENTO</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Nombre del predio o proyecto</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bCs/>
              </w:rPr>
              <w:t>CONDOMINIO CAMPESTRE HACIENDA HORIZONTE CASA No. 05</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Localización del predio o proyecto</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 xml:space="preserve">Vereda Congal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110DCD" w:rsidRPr="001B62B6" w:rsidTr="00110DCD">
        <w:tc>
          <w:tcPr>
            <w:tcW w:w="4531" w:type="dxa"/>
            <w:tcBorders>
              <w:top w:val="single" w:sz="4" w:space="0" w:color="000000"/>
              <w:left w:val="single" w:sz="4" w:space="0" w:color="000000"/>
              <w:bottom w:val="single" w:sz="4" w:space="0" w:color="000000"/>
              <w:right w:val="single" w:sz="4" w:space="0" w:color="000000"/>
            </w:tcBorders>
            <w:vAlign w:val="center"/>
          </w:tcPr>
          <w:p w:rsidR="00110DCD" w:rsidRPr="001B62B6" w:rsidRDefault="00110DCD" w:rsidP="00110DCD">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110DCD" w:rsidRPr="001B62B6" w:rsidRDefault="00110DCD" w:rsidP="00110DCD">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13” N Long: -75° 38’ 24” W</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Código catastral</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0002-00080215000</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Matricula Inmobiliaria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280-214427</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 xml:space="preserve">Nombre del sistema receptor </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Suelo</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Fuente de abastecimiento de agua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 xml:space="preserve">Empresa Sanitaria del Quindío  (ESAQUIN), al día de hoy Empresas </w:t>
            </w:r>
            <w:r w:rsidRPr="001B62B6">
              <w:rPr>
                <w:rFonts w:ascii="Tahoma" w:hAnsi="Tahoma" w:cs="Tahoma"/>
              </w:rPr>
              <w:lastRenderedPageBreak/>
              <w:t xml:space="preserve">Públicas del Quindío EPQ </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 xml:space="preserve">Doméstico </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Tipo de actividad que genera el vertimiento.</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Doméstico (vivienda)</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Caudal de la descarga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 xml:space="preserve">0,027xx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Frecuencia de la descarga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30 días/mes.</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Tiempo de la descarga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16 horas/día</w:t>
            </w:r>
          </w:p>
        </w:tc>
      </w:tr>
      <w:tr w:rsidR="00110DCD" w:rsidRPr="001B62B6" w:rsidTr="00110DCD">
        <w:tc>
          <w:tcPr>
            <w:tcW w:w="4531" w:type="dxa"/>
            <w:vAlign w:val="center"/>
          </w:tcPr>
          <w:p w:rsidR="00110DCD" w:rsidRPr="001B62B6" w:rsidRDefault="00110DCD" w:rsidP="00110DCD">
            <w:pPr>
              <w:jc w:val="both"/>
              <w:rPr>
                <w:rFonts w:ascii="Tahoma" w:hAnsi="Tahoma" w:cs="Tahoma"/>
              </w:rPr>
            </w:pPr>
            <w:r w:rsidRPr="001B62B6">
              <w:rPr>
                <w:rFonts w:ascii="Tahoma" w:hAnsi="Tahoma" w:cs="Tahoma"/>
              </w:rPr>
              <w:t>Tipo de flujo de la descarga</w:t>
            </w:r>
          </w:p>
        </w:tc>
        <w:tc>
          <w:tcPr>
            <w:tcW w:w="4297" w:type="dxa"/>
            <w:vAlign w:val="center"/>
          </w:tcPr>
          <w:p w:rsidR="00110DCD" w:rsidRPr="001B62B6" w:rsidRDefault="00110DCD" w:rsidP="00110DCD">
            <w:pPr>
              <w:jc w:val="both"/>
              <w:rPr>
                <w:rFonts w:ascii="Tahoma" w:hAnsi="Tahoma" w:cs="Tahoma"/>
              </w:rPr>
            </w:pPr>
            <w:r w:rsidRPr="001B62B6">
              <w:rPr>
                <w:rFonts w:ascii="Tahoma" w:hAnsi="Tahoma" w:cs="Tahoma"/>
              </w:rPr>
              <w:t>Intermitente</w:t>
            </w:r>
          </w:p>
        </w:tc>
      </w:tr>
    </w:tbl>
    <w:p w:rsidR="00110DCD" w:rsidRPr="001B62B6" w:rsidRDefault="00110DCD" w:rsidP="00110DCD">
      <w:pPr>
        <w:jc w:val="both"/>
        <w:rPr>
          <w:rFonts w:ascii="Tahoma" w:hAnsi="Tahoma" w:cs="Tahoma"/>
          <w:b/>
          <w:bCs/>
        </w:rPr>
      </w:pPr>
    </w:p>
    <w:p w:rsidR="00110DCD" w:rsidRPr="001B62B6" w:rsidRDefault="00110DCD" w:rsidP="00110DCD">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10DCD" w:rsidRPr="001B62B6" w:rsidRDefault="00110DCD" w:rsidP="00110DCD">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110DCD" w:rsidRPr="001B62B6" w:rsidRDefault="00110DCD" w:rsidP="00110DCD">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w:t>
      </w:r>
      <w:r w:rsidRPr="001B62B6">
        <w:rPr>
          <w:rFonts w:ascii="Tahoma" w:hAnsi="Tahoma" w:cs="Tahoma"/>
          <w:bCs/>
        </w:rPr>
        <w:lastRenderedPageBreak/>
        <w:t xml:space="preserve">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110DCD" w:rsidRPr="001B62B6" w:rsidRDefault="00110DCD" w:rsidP="00110DCD">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5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280-214427., </w:t>
      </w:r>
      <w:r w:rsidRPr="001B62B6">
        <w:rPr>
          <w:rFonts w:ascii="Tahoma" w:hAnsi="Tahoma" w:cs="Tahoma"/>
          <w:bCs/>
        </w:rPr>
        <w:t>el cual es efectivo para tratar las aguas residuales con una contribución máxima para 10 contribuyentes.</w:t>
      </w:r>
    </w:p>
    <w:p w:rsidR="00110DCD" w:rsidRPr="001B62B6" w:rsidRDefault="00110DCD" w:rsidP="00110DCD">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pretende desarrollar en el predio. Sin embargo es importante advertir que las Autoridades Municipales son las </w:t>
      </w:r>
      <w:r w:rsidRPr="001B62B6">
        <w:rPr>
          <w:rFonts w:ascii="Tahoma" w:hAnsi="Tahoma" w:cs="Tahoma"/>
          <w:u w:val="single"/>
        </w:rPr>
        <w:lastRenderedPageBreak/>
        <w:t xml:space="preserve">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10DCD" w:rsidRPr="001B62B6" w:rsidRDefault="00110DCD" w:rsidP="00110DCD">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w:t>
      </w:r>
      <w:r w:rsidRPr="001B62B6">
        <w:rPr>
          <w:rFonts w:ascii="Tahoma" w:hAnsi="Tahoma" w:cs="Tahoma"/>
          <w:u w:val="single"/>
        </w:rPr>
        <w:lastRenderedPageBreak/>
        <w:t xml:space="preserve">Ambiental, de igual forma el Ente territorial deberá verificar el cumplimiento de la normativa ambiental y exigir el cumplimiento de la misma, de lo contrario podrá verse inmersa en procesos de investigación sancionatoria ambiental (ley 1333 de 2009). </w:t>
      </w:r>
    </w:p>
    <w:p w:rsidR="00110DCD" w:rsidRPr="001B62B6" w:rsidRDefault="00110DCD" w:rsidP="00110DCD">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para que cumpla con lo siguiente:</w:t>
      </w:r>
    </w:p>
    <w:p w:rsidR="00110DCD" w:rsidRPr="001B62B6" w:rsidRDefault="00110DCD" w:rsidP="00110DCD">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1"/>
        </w:numPr>
        <w:jc w:val="both"/>
        <w:rPr>
          <w:rFonts w:ascii="Tahoma" w:hAnsi="Tahoma" w:cs="Tahoma"/>
        </w:rPr>
      </w:pPr>
      <w:r w:rsidRPr="001B62B6">
        <w:rPr>
          <w:rFonts w:ascii="Tahoma" w:hAnsi="Tahoma" w:cs="Tahoma"/>
        </w:rPr>
        <w:t xml:space="preserve">Es indispensable tener presente que una ocupación de la vivienda superior a las personas establecidas, así sea temporal, puede implicar ineficiencias en el tratamiento del agua residual </w:t>
      </w:r>
      <w:r w:rsidRPr="001B62B6">
        <w:rPr>
          <w:rFonts w:ascii="Tahoma" w:hAnsi="Tahoma" w:cs="Tahoma"/>
        </w:rPr>
        <w:lastRenderedPageBreak/>
        <w:t>que se traducen en remociones de carga contaminante inferiores a las establecidas por la normativa ambiental vigente (Decreto 50 de 2018).</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10DCD" w:rsidRPr="001B62B6" w:rsidRDefault="00110DCD" w:rsidP="00110DCD">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110DCD" w:rsidRPr="001B62B6" w:rsidRDefault="00110DCD" w:rsidP="00110DCD">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w:t>
      </w:r>
      <w:r w:rsidRPr="001B62B6">
        <w:rPr>
          <w:rFonts w:ascii="Tahoma" w:hAnsi="Tahoma" w:cs="Tahoma"/>
          <w:lang w:val="es-MX"/>
        </w:rPr>
        <w:lastRenderedPageBreak/>
        <w:t>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110DCD" w:rsidRPr="001B62B6" w:rsidRDefault="00110DCD" w:rsidP="00110DCD">
      <w:pPr>
        <w:pStyle w:val="Prrafodelista"/>
        <w:rPr>
          <w:rFonts w:ascii="Tahoma" w:hAnsi="Tahoma" w:cs="Tahoma"/>
          <w:lang w:val="es-MX"/>
        </w:rPr>
      </w:pPr>
    </w:p>
    <w:p w:rsidR="00110DCD" w:rsidRPr="001B62B6" w:rsidRDefault="00110DCD" w:rsidP="00110DCD">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110DCD" w:rsidRPr="001B62B6" w:rsidRDefault="00110DCD" w:rsidP="00110DCD">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w:t>
      </w:r>
      <w:r w:rsidRPr="001B62B6">
        <w:rPr>
          <w:rFonts w:ascii="Tahoma" w:hAnsi="Tahoma" w:cs="Tahoma"/>
        </w:rPr>
        <w:lastRenderedPageBreak/>
        <w:t xml:space="preserve">inspección del sistema, realizando las labores necesarias para este fin. </w:t>
      </w:r>
    </w:p>
    <w:p w:rsidR="00110DCD" w:rsidRPr="001B62B6" w:rsidRDefault="00110DCD" w:rsidP="00110DCD">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10DCD" w:rsidRPr="001B62B6" w:rsidRDefault="00110DCD" w:rsidP="00110DCD">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110DCD" w:rsidRPr="001B62B6" w:rsidRDefault="00110DCD" w:rsidP="00110DCD">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110DCD" w:rsidRPr="001B62B6" w:rsidRDefault="00110DCD" w:rsidP="00110DCD">
      <w:pPr>
        <w:pStyle w:val="Prrafodelista"/>
        <w:jc w:val="both"/>
        <w:rPr>
          <w:rFonts w:ascii="Tahoma" w:hAnsi="Tahoma" w:cs="Tahoma"/>
        </w:rPr>
      </w:pPr>
    </w:p>
    <w:p w:rsidR="00110DCD" w:rsidRPr="001B62B6" w:rsidRDefault="00110DCD" w:rsidP="00110DCD">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w:t>
      </w:r>
      <w:r w:rsidRPr="001B62B6">
        <w:rPr>
          <w:rFonts w:ascii="Tahoma" w:hAnsi="Tahoma" w:cs="Tahoma"/>
        </w:rPr>
        <w:lastRenderedPageBreak/>
        <w:t>doméstica tratada, conforme al Plan de Ordenación y Manejo de Cuenca Hidrográfica y los instrumentos de ordenamiento territorial vigentes.</w:t>
      </w:r>
    </w:p>
    <w:p w:rsidR="00110DCD" w:rsidRPr="001B62B6" w:rsidRDefault="00110DCD" w:rsidP="00110DCD">
      <w:pPr>
        <w:pStyle w:val="Prrafodelista"/>
        <w:rPr>
          <w:rFonts w:ascii="Tahoma" w:hAnsi="Tahoma" w:cs="Tahoma"/>
        </w:rPr>
      </w:pPr>
    </w:p>
    <w:p w:rsidR="00110DCD" w:rsidRPr="001B62B6" w:rsidRDefault="00110DCD" w:rsidP="00110DCD">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110DCD" w:rsidRPr="001B62B6" w:rsidRDefault="00110DCD" w:rsidP="00110DCD">
      <w:pPr>
        <w:jc w:val="both"/>
        <w:rPr>
          <w:rFonts w:ascii="Tahoma" w:hAnsi="Tahoma" w:cs="Tahoma"/>
          <w:b/>
        </w:rPr>
      </w:pPr>
    </w:p>
    <w:p w:rsidR="00110DCD" w:rsidRPr="001B62B6" w:rsidRDefault="00110DCD" w:rsidP="00110DCD">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110DCD" w:rsidRPr="001B62B6" w:rsidRDefault="00110DCD" w:rsidP="00110DCD">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  o quien haga sus veces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w:t>
      </w:r>
      <w:r w:rsidRPr="001B62B6">
        <w:rPr>
          <w:rFonts w:ascii="Tahoma" w:hAnsi="Tahoma" w:cs="Tahoma"/>
          <w:bCs/>
        </w:rPr>
        <w:lastRenderedPageBreak/>
        <w:t xml:space="preserve">(artículo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110DCD" w:rsidRPr="001B62B6" w:rsidRDefault="00110DCD" w:rsidP="00110DCD">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110DCD" w:rsidRPr="001B62B6" w:rsidRDefault="00110DCD" w:rsidP="00110DCD">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110DCD" w:rsidRPr="001B62B6" w:rsidRDefault="00110DCD" w:rsidP="00110DCD">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10DCD" w:rsidRPr="001B62B6" w:rsidRDefault="00110DCD" w:rsidP="00110DCD">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110DCD" w:rsidRPr="001B62B6" w:rsidRDefault="00110DCD" w:rsidP="00110DCD">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w:t>
      </w:r>
      <w:r w:rsidRPr="001B62B6">
        <w:rPr>
          <w:rFonts w:ascii="Tahoma" w:hAnsi="Tahoma" w:cs="Tahoma"/>
        </w:rPr>
        <w:lastRenderedPageBreak/>
        <w:t>Ministerios de Ambiente y Desarrollo Sostenible y Ministerio de Vivienda, Ciudad y Territorio, a los parámetros y los límites máximos permisibles de los vertimientos a las aguas superficiales, marinas, a los sistemas de alcantarillado público y al suelo.</w:t>
      </w:r>
    </w:p>
    <w:p w:rsidR="00110DCD" w:rsidRPr="001B62B6" w:rsidRDefault="00110DCD" w:rsidP="00110DCD">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110DCD" w:rsidRPr="001B62B6" w:rsidRDefault="00110DCD" w:rsidP="00110DCD">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 o quien haga sus veces,</w:t>
      </w:r>
      <w:r w:rsidRPr="001B62B6">
        <w:rPr>
          <w:rFonts w:ascii="Tahoma" w:eastAsia="Times New Roman" w:hAnsi="Tahoma" w:cs="Tahoma"/>
          <w:lang w:val="es-ES"/>
        </w:rPr>
        <w:t xml:space="preserve"> quien de acuerdo a la documentación aportada es la sociedad propietaria del predio LOTE CASA # 5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 xml:space="preserve">abogada MARIA ALEJANDRA SAAVEDRA CORTES identificada con cédula de ciudadanía número 1.094.931.222 expedida en Armenia </w:t>
      </w:r>
      <w:r w:rsidRPr="001B62B6">
        <w:rPr>
          <w:rFonts w:ascii="Tahoma" w:eastAsia="Times New Roman" w:hAnsi="Tahoma" w:cs="Tahoma"/>
          <w:lang w:val="es-ES"/>
        </w:rPr>
        <w:lastRenderedPageBreak/>
        <w:t>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110DCD" w:rsidRPr="001B62B6" w:rsidRDefault="00110DCD" w:rsidP="00110DCD">
      <w:pPr>
        <w:autoSpaceDE w:val="0"/>
        <w:autoSpaceDN w:val="0"/>
        <w:adjustRightInd w:val="0"/>
        <w:jc w:val="both"/>
        <w:rPr>
          <w:rFonts w:ascii="Tahoma" w:hAnsi="Tahoma" w:cs="Tahoma"/>
        </w:rPr>
      </w:pPr>
    </w:p>
    <w:p w:rsidR="00110DCD" w:rsidRPr="001B62B6" w:rsidRDefault="00110DCD" w:rsidP="00110DCD">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110DCD" w:rsidRPr="001B62B6" w:rsidRDefault="00110DCD" w:rsidP="00110DCD">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110DCD" w:rsidRPr="001B62B6" w:rsidRDefault="00110DCD" w:rsidP="00110DCD">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110DCD" w:rsidRPr="001B62B6" w:rsidRDefault="00110DCD" w:rsidP="00110DCD">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110DCD" w:rsidRPr="001B62B6" w:rsidRDefault="00110DCD" w:rsidP="00110DCD">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110DCD" w:rsidRPr="001B62B6" w:rsidRDefault="00110DCD" w:rsidP="00110DCD">
      <w:pPr>
        <w:tabs>
          <w:tab w:val="left" w:pos="720"/>
        </w:tabs>
        <w:jc w:val="both"/>
        <w:rPr>
          <w:rFonts w:ascii="Tahoma" w:eastAsia="Times New Roman" w:hAnsi="Tahoma" w:cs="Tahoma"/>
          <w:lang w:eastAsia="es-CO"/>
        </w:rPr>
      </w:pPr>
    </w:p>
    <w:p w:rsidR="00110DCD" w:rsidRPr="001B62B6" w:rsidRDefault="00110DCD" w:rsidP="00110DCD">
      <w:pPr>
        <w:tabs>
          <w:tab w:val="left" w:pos="720"/>
        </w:tabs>
        <w:jc w:val="both"/>
        <w:rPr>
          <w:rFonts w:ascii="Tahoma" w:eastAsia="Times New Roman" w:hAnsi="Tahoma" w:cs="Tahoma"/>
          <w:lang w:eastAsia="es-CO"/>
        </w:rPr>
      </w:pPr>
    </w:p>
    <w:p w:rsidR="00110DCD" w:rsidRPr="001B62B6" w:rsidRDefault="00110DCD" w:rsidP="00110DCD">
      <w:pPr>
        <w:tabs>
          <w:tab w:val="left" w:pos="720"/>
        </w:tabs>
        <w:jc w:val="both"/>
        <w:rPr>
          <w:rFonts w:ascii="Tahoma" w:eastAsia="Times New Roman" w:hAnsi="Tahoma" w:cs="Tahoma"/>
          <w:lang w:eastAsia="es-CO"/>
        </w:rPr>
      </w:pPr>
    </w:p>
    <w:p w:rsidR="00110DCD" w:rsidRPr="001B62B6" w:rsidRDefault="00110DCD" w:rsidP="00110DCD">
      <w:pPr>
        <w:jc w:val="center"/>
        <w:rPr>
          <w:rFonts w:ascii="Tahoma" w:hAnsi="Tahoma" w:cs="Tahoma"/>
          <w:b/>
          <w:bCs/>
        </w:rPr>
      </w:pPr>
      <w:r w:rsidRPr="001B62B6">
        <w:rPr>
          <w:rFonts w:ascii="Tahoma" w:hAnsi="Tahoma" w:cs="Tahoma"/>
          <w:b/>
          <w:bCs/>
        </w:rPr>
        <w:lastRenderedPageBreak/>
        <w:t>NOTIFIQUESE, PUBLIQUESE Y CUMPLASE</w:t>
      </w:r>
    </w:p>
    <w:p w:rsidR="00110DCD" w:rsidRPr="001B62B6" w:rsidRDefault="00110DCD" w:rsidP="00110DCD">
      <w:pPr>
        <w:rPr>
          <w:rFonts w:ascii="Tahoma" w:hAnsi="Tahoma" w:cs="Tahoma"/>
          <w:b/>
          <w:bCs/>
        </w:rPr>
      </w:pPr>
    </w:p>
    <w:p w:rsidR="00110DCD" w:rsidRPr="001B62B6" w:rsidRDefault="00110DCD" w:rsidP="00110DCD">
      <w:pPr>
        <w:jc w:val="center"/>
        <w:rPr>
          <w:rFonts w:ascii="Tahoma" w:hAnsi="Tahoma" w:cs="Tahoma"/>
          <w:b/>
          <w:bCs/>
        </w:rPr>
      </w:pPr>
    </w:p>
    <w:p w:rsidR="00110DCD" w:rsidRPr="001B62B6" w:rsidRDefault="00110DCD" w:rsidP="00110DCD">
      <w:pPr>
        <w:jc w:val="center"/>
        <w:rPr>
          <w:rFonts w:ascii="Tahoma" w:hAnsi="Tahoma" w:cs="Tahoma"/>
          <w:b/>
          <w:bCs/>
        </w:rPr>
      </w:pPr>
    </w:p>
    <w:p w:rsidR="00110DCD" w:rsidRPr="001B62B6" w:rsidRDefault="00110DCD" w:rsidP="00110DCD">
      <w:pPr>
        <w:jc w:val="center"/>
        <w:rPr>
          <w:rFonts w:ascii="Tahoma" w:hAnsi="Tahoma" w:cs="Tahoma"/>
          <w:b/>
          <w:bCs/>
        </w:rPr>
      </w:pPr>
    </w:p>
    <w:p w:rsidR="00110DCD" w:rsidRPr="001B62B6" w:rsidRDefault="00110DCD" w:rsidP="00110DCD">
      <w:pPr>
        <w:jc w:val="center"/>
        <w:rPr>
          <w:rFonts w:ascii="Tahoma" w:hAnsi="Tahoma" w:cs="Tahoma"/>
          <w:b/>
          <w:bCs/>
        </w:rPr>
      </w:pPr>
      <w:r w:rsidRPr="001B62B6">
        <w:rPr>
          <w:rFonts w:ascii="Tahoma" w:hAnsi="Tahoma" w:cs="Tahoma"/>
          <w:b/>
          <w:bCs/>
        </w:rPr>
        <w:t xml:space="preserve">CARLOS ARIEL TRUKE OSPINA </w:t>
      </w:r>
    </w:p>
    <w:p w:rsidR="00110DCD" w:rsidRPr="001B62B6" w:rsidRDefault="00110DCD" w:rsidP="00110DCD">
      <w:pPr>
        <w:jc w:val="center"/>
        <w:rPr>
          <w:rFonts w:ascii="Tahoma" w:hAnsi="Tahoma" w:cs="Tahoma"/>
        </w:rPr>
      </w:pPr>
      <w:r w:rsidRPr="001B62B6">
        <w:rPr>
          <w:rFonts w:ascii="Tahoma" w:hAnsi="Tahoma" w:cs="Tahoma"/>
        </w:rPr>
        <w:t>Subdirector de Regulación y Control Ambiental</w:t>
      </w:r>
    </w:p>
    <w:p w:rsidR="00110DCD" w:rsidRPr="001B62B6" w:rsidRDefault="00110DCD" w:rsidP="00110DCD">
      <w:pPr>
        <w:pStyle w:val="Encabezado"/>
        <w:rPr>
          <w:rFonts w:ascii="Tahoma" w:hAnsi="Tahoma" w:cs="Tahoma"/>
          <w:b/>
          <w:i/>
          <w:sz w:val="24"/>
          <w:szCs w:val="24"/>
          <w:lang w:val="es-CO"/>
        </w:rPr>
      </w:pPr>
    </w:p>
    <w:p w:rsidR="00110DCD" w:rsidRPr="001B62B6" w:rsidRDefault="00110DCD" w:rsidP="00110DCD">
      <w:pPr>
        <w:pStyle w:val="Encabezado"/>
        <w:jc w:val="center"/>
        <w:rPr>
          <w:rFonts w:ascii="Tahoma" w:hAnsi="Tahoma" w:cs="Tahoma"/>
          <w:b/>
          <w:i/>
          <w:color w:val="000000" w:themeColor="text1"/>
          <w:sz w:val="24"/>
          <w:szCs w:val="24"/>
          <w:lang w:val="es-CO"/>
        </w:rPr>
      </w:pPr>
      <w:r w:rsidRPr="001B62B6">
        <w:rPr>
          <w:rFonts w:ascii="Tahoma" w:hAnsi="Tahoma" w:cs="Tahoma"/>
          <w:b/>
          <w:i/>
          <w:color w:val="000000" w:themeColor="text1"/>
          <w:sz w:val="24"/>
          <w:szCs w:val="24"/>
          <w:lang w:val="es-CO"/>
        </w:rPr>
        <w:t>AUTO DE INICIACIÓN DE TRÁMITE DE PERMISO DE VERTIMIENTO</w:t>
      </w:r>
    </w:p>
    <w:p w:rsidR="00110DCD" w:rsidRPr="001B62B6" w:rsidRDefault="00110DCD" w:rsidP="00110DCD">
      <w:pPr>
        <w:pStyle w:val="Encabezado"/>
        <w:jc w:val="center"/>
        <w:rPr>
          <w:rFonts w:ascii="Tahoma" w:hAnsi="Tahoma" w:cs="Tahoma"/>
          <w:b/>
          <w:i/>
          <w:color w:val="000000" w:themeColor="text1"/>
          <w:sz w:val="24"/>
          <w:szCs w:val="24"/>
          <w:lang w:val="es-ES"/>
        </w:rPr>
      </w:pPr>
      <w:r w:rsidRPr="001B62B6">
        <w:rPr>
          <w:rFonts w:ascii="Tahoma" w:hAnsi="Tahoma" w:cs="Tahoma"/>
          <w:b/>
          <w:i/>
          <w:color w:val="000000" w:themeColor="text1"/>
          <w:sz w:val="24"/>
          <w:szCs w:val="24"/>
          <w:lang w:val="es-CO"/>
        </w:rPr>
        <w:t>SRCA-AITV-145</w:t>
      </w:r>
      <w:r w:rsidRPr="001B62B6">
        <w:rPr>
          <w:rFonts w:ascii="Tahoma" w:hAnsi="Tahoma" w:cs="Tahoma"/>
          <w:b/>
          <w:i/>
          <w:noProof/>
          <w:color w:val="000000" w:themeColor="text1"/>
          <w:sz w:val="24"/>
          <w:szCs w:val="24"/>
          <w:lang w:val="es-ES"/>
        </w:rPr>
        <w:t>-03-20</w:t>
      </w:r>
    </w:p>
    <w:p w:rsidR="00110DCD" w:rsidRPr="001B62B6" w:rsidRDefault="00110DCD" w:rsidP="00110DCD">
      <w:pPr>
        <w:pStyle w:val="Encabezado"/>
        <w:jc w:val="center"/>
        <w:rPr>
          <w:rFonts w:ascii="Tahoma" w:hAnsi="Tahoma" w:cs="Tahoma"/>
          <w:b/>
          <w:i/>
          <w:color w:val="0D0D0D" w:themeColor="text1" w:themeTint="F2"/>
          <w:sz w:val="24"/>
          <w:szCs w:val="24"/>
          <w:lang w:val="es-CO"/>
        </w:rPr>
      </w:pPr>
      <w:r w:rsidRPr="001B62B6">
        <w:rPr>
          <w:rFonts w:ascii="Tahoma" w:hAnsi="Tahoma" w:cs="Tahoma"/>
          <w:b/>
          <w:i/>
          <w:color w:val="000000" w:themeColor="text1"/>
          <w:sz w:val="24"/>
          <w:szCs w:val="24"/>
          <w:lang w:val="es-ES"/>
        </w:rPr>
        <w:t xml:space="preserve"> DIECISIETE</w:t>
      </w:r>
      <w:r w:rsidRPr="001B62B6">
        <w:rPr>
          <w:rFonts w:ascii="Tahoma" w:hAnsi="Tahoma" w:cs="Tahoma"/>
          <w:b/>
          <w:i/>
          <w:noProof/>
          <w:color w:val="000000" w:themeColor="text1"/>
          <w:sz w:val="24"/>
          <w:szCs w:val="24"/>
          <w:lang w:val="es-ES"/>
        </w:rPr>
        <w:t xml:space="preserve"> (17) DE MARZO DE DOS MIL VEINTE (2020</w:t>
      </w:r>
      <w:r w:rsidRPr="001B62B6">
        <w:rPr>
          <w:rFonts w:ascii="Tahoma" w:hAnsi="Tahoma" w:cs="Tahoma"/>
          <w:b/>
          <w:i/>
          <w:noProof/>
          <w:color w:val="0D0D0D" w:themeColor="text1" w:themeTint="F2"/>
          <w:sz w:val="24"/>
          <w:szCs w:val="24"/>
          <w:lang w:val="es-ES"/>
        </w:rPr>
        <w:t>)</w:t>
      </w:r>
    </w:p>
    <w:p w:rsidR="00110DCD" w:rsidRPr="001B62B6" w:rsidRDefault="00110DCD" w:rsidP="00110DCD">
      <w:pPr>
        <w:pStyle w:val="Encabezado"/>
        <w:jc w:val="both"/>
        <w:rPr>
          <w:rFonts w:ascii="Tahoma" w:hAnsi="Tahoma" w:cs="Tahoma"/>
          <w:b/>
          <w:sz w:val="24"/>
          <w:szCs w:val="24"/>
          <w:lang w:val="es-CO"/>
        </w:rPr>
      </w:pPr>
    </w:p>
    <w:p w:rsidR="00110DCD" w:rsidRPr="001B62B6" w:rsidRDefault="00110DCD" w:rsidP="00110DCD">
      <w:pPr>
        <w:jc w:val="center"/>
        <w:rPr>
          <w:rFonts w:ascii="Tahoma" w:hAnsi="Tahoma" w:cs="Tahoma"/>
        </w:rPr>
      </w:pPr>
      <w:r w:rsidRPr="001B62B6">
        <w:rPr>
          <w:rFonts w:ascii="Tahoma" w:hAnsi="Tahoma" w:cs="Tahoma"/>
          <w:b/>
        </w:rPr>
        <w:t>DISPONE:</w:t>
      </w:r>
    </w:p>
    <w:p w:rsidR="00110DCD" w:rsidRPr="001B62B6" w:rsidRDefault="00110DCD" w:rsidP="00110DCD">
      <w:pPr>
        <w:jc w:val="both"/>
        <w:rPr>
          <w:rFonts w:ascii="Tahoma" w:hAnsi="Tahoma" w:cs="Tahoma"/>
        </w:rPr>
      </w:pPr>
      <w:r w:rsidRPr="001B62B6">
        <w:rPr>
          <w:rFonts w:ascii="Tahoma" w:hAnsi="Tahoma" w:cs="Tahoma"/>
          <w:b/>
        </w:rPr>
        <w:t xml:space="preserve">ARTÍCULO PRIMERO: </w:t>
      </w:r>
      <w:r w:rsidRPr="001B62B6">
        <w:rPr>
          <w:rFonts w:ascii="Tahoma" w:hAnsi="Tahoma" w:cs="Tahoma"/>
        </w:rPr>
        <w:t>Dar inicio al trámite de solicitud de Permiso de Vertimiento presentada por el señor Mateo Ramírez Cortes</w:t>
      </w:r>
      <w:r w:rsidRPr="001B62B6">
        <w:rPr>
          <w:rFonts w:ascii="Tahoma" w:hAnsi="Tahoma" w:cs="Tahoma"/>
          <w:color w:val="0D0D0D" w:themeColor="text1" w:themeTint="F2"/>
        </w:rPr>
        <w:t xml:space="preserve">, identificado con la cédula de ciudadanía número </w:t>
      </w:r>
      <w:r w:rsidRPr="001B62B6">
        <w:rPr>
          <w:rFonts w:ascii="Tahoma" w:hAnsi="Tahoma" w:cs="Tahoma"/>
          <w:noProof/>
          <w:color w:val="0D0D0D" w:themeColor="text1" w:themeTint="F2"/>
        </w:rPr>
        <w:t>2.255.376</w:t>
      </w:r>
      <w:r w:rsidRPr="001B62B6">
        <w:rPr>
          <w:rFonts w:ascii="Tahoma" w:hAnsi="Tahoma" w:cs="Tahoma"/>
          <w:noProof/>
        </w:rPr>
        <w:t xml:space="preserve"> expedida en </w:t>
      </w:r>
      <w:r w:rsidRPr="001B62B6">
        <w:rPr>
          <w:rFonts w:ascii="Tahoma" w:hAnsi="Tahoma" w:cs="Tahoma"/>
          <w:noProof/>
          <w:color w:val="0D0D0D" w:themeColor="text1" w:themeTint="F2"/>
        </w:rPr>
        <w:t>ataco tolima</w:t>
      </w:r>
      <w:r w:rsidRPr="001B62B6">
        <w:rPr>
          <w:rFonts w:ascii="Tahoma" w:hAnsi="Tahoma" w:cs="Tahoma"/>
          <w:b/>
        </w:rPr>
        <w:t xml:space="preserve">, </w:t>
      </w:r>
      <w:r w:rsidRPr="001B62B6">
        <w:rPr>
          <w:rFonts w:ascii="Tahoma" w:hAnsi="Tahoma" w:cs="Tahoma"/>
        </w:rPr>
        <w:t xml:space="preserve">quien actúa en calidad de </w:t>
      </w:r>
      <w:r w:rsidRPr="001B62B6">
        <w:rPr>
          <w:rFonts w:ascii="Tahoma" w:hAnsi="Tahoma" w:cs="Tahoma"/>
          <w:b/>
          <w:color w:val="0D0D0D" w:themeColor="text1" w:themeTint="F2"/>
        </w:rPr>
        <w:t>Propietario,</w:t>
      </w:r>
      <w:r w:rsidRPr="001B62B6">
        <w:rPr>
          <w:rFonts w:ascii="Tahoma" w:hAnsi="Tahoma" w:cs="Tahoma"/>
          <w:color w:val="0D0D0D" w:themeColor="text1" w:themeTint="F2"/>
        </w:rPr>
        <w:t xml:space="preserve"> </w:t>
      </w:r>
      <w:r w:rsidRPr="001B62B6">
        <w:rPr>
          <w:rFonts w:ascii="Tahoma" w:hAnsi="Tahoma" w:cs="Tahoma"/>
        </w:rPr>
        <w:t>actual propietario del predio denominado</w:t>
      </w:r>
      <w:r w:rsidRPr="001B62B6">
        <w:rPr>
          <w:rFonts w:ascii="Tahoma" w:hAnsi="Tahoma" w:cs="Tahoma"/>
          <w:b/>
          <w:color w:val="0D0D0D" w:themeColor="text1" w:themeTint="F2"/>
        </w:rPr>
        <w:t>: LOTE SAN MATEO</w:t>
      </w:r>
      <w:r w:rsidRPr="001B62B6">
        <w:rPr>
          <w:rFonts w:ascii="Tahoma" w:hAnsi="Tahoma" w:cs="Tahoma"/>
          <w:color w:val="0D0D0D" w:themeColor="text1" w:themeTint="F2"/>
        </w:rPr>
        <w:t xml:space="preserve"> </w:t>
      </w:r>
      <w:r w:rsidRPr="001B62B6">
        <w:rPr>
          <w:rFonts w:ascii="Tahoma" w:hAnsi="Tahoma" w:cs="Tahoma"/>
        </w:rPr>
        <w:t xml:space="preserve">ubicado en la Vereda </w:t>
      </w:r>
      <w:r w:rsidRPr="001B62B6">
        <w:rPr>
          <w:rFonts w:ascii="Tahoma" w:hAnsi="Tahoma" w:cs="Tahoma"/>
          <w:b/>
        </w:rPr>
        <w:t xml:space="preserve">HOJAS ANCHAS </w:t>
      </w:r>
      <w:r w:rsidRPr="001B62B6">
        <w:rPr>
          <w:rFonts w:ascii="Tahoma" w:hAnsi="Tahoma" w:cs="Tahoma"/>
        </w:rPr>
        <w:t xml:space="preserve">del municipio de </w:t>
      </w:r>
      <w:r w:rsidRPr="001B62B6">
        <w:rPr>
          <w:rFonts w:ascii="Tahoma" w:hAnsi="Tahoma" w:cs="Tahoma"/>
          <w:b/>
          <w:noProof/>
          <w:color w:val="0D0D0D" w:themeColor="text1" w:themeTint="F2"/>
        </w:rPr>
        <w:t>CIRCASIA (</w:t>
      </w:r>
      <w:r w:rsidRPr="001B62B6">
        <w:rPr>
          <w:rFonts w:ascii="Tahoma" w:hAnsi="Tahoma" w:cs="Tahoma"/>
          <w:b/>
          <w:color w:val="0D0D0D" w:themeColor="text1" w:themeTint="F2"/>
        </w:rPr>
        <w:t>Q.)</w:t>
      </w:r>
      <w:r w:rsidRPr="001B62B6">
        <w:rPr>
          <w:rFonts w:ascii="Tahoma" w:hAnsi="Tahoma" w:cs="Tahoma"/>
          <w:b/>
        </w:rPr>
        <w:t xml:space="preserve">, </w:t>
      </w:r>
      <w:r w:rsidRPr="001B62B6">
        <w:rPr>
          <w:rFonts w:ascii="Tahoma" w:hAnsi="Tahoma" w:cs="Tahoma"/>
        </w:rPr>
        <w:t xml:space="preserve">identificado con matrícula inmobiliaria </w:t>
      </w:r>
      <w:r w:rsidRPr="001B62B6">
        <w:rPr>
          <w:rFonts w:ascii="Tahoma" w:hAnsi="Tahoma" w:cs="Tahoma"/>
          <w:b/>
        </w:rPr>
        <w:t xml:space="preserve">No. 280-208868 </w:t>
      </w:r>
      <w:r w:rsidRPr="001B62B6">
        <w:rPr>
          <w:rFonts w:ascii="Tahoma" w:hAnsi="Tahoma" w:cs="Tahoma"/>
        </w:rPr>
        <w:t xml:space="preserve">y código catastral número </w:t>
      </w:r>
      <w:r w:rsidRPr="001B62B6">
        <w:rPr>
          <w:rFonts w:ascii="Tahoma" w:hAnsi="Tahoma" w:cs="Tahoma"/>
          <w:b/>
          <w:noProof/>
          <w:color w:val="0D0D0D" w:themeColor="text1" w:themeTint="F2"/>
        </w:rPr>
        <w:t>0002000703290000</w:t>
      </w:r>
      <w:r w:rsidRPr="001B62B6">
        <w:rPr>
          <w:rFonts w:ascii="Tahoma" w:hAnsi="Tahoma" w:cs="Tahoma"/>
          <w:b/>
        </w:rPr>
        <w:t>,</w:t>
      </w:r>
      <w:r w:rsidRPr="001B62B6">
        <w:rPr>
          <w:rFonts w:ascii="Tahoma" w:hAnsi="Tahoma" w:cs="Tahoma"/>
        </w:rPr>
        <w:t xml:space="preserve">en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color w:val="0D0D0D" w:themeColor="text1" w:themeTint="F2"/>
        </w:rPr>
        <w:t>No.</w:t>
      </w:r>
      <w:r w:rsidRPr="001B62B6">
        <w:rPr>
          <w:rFonts w:ascii="Tahoma" w:hAnsi="Tahoma" w:cs="Tahoma"/>
          <w:b/>
          <w:noProof/>
          <w:color w:val="0D0D0D" w:themeColor="text1" w:themeTint="F2"/>
        </w:rPr>
        <w:t>11162-2018</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parcialmente por el Decreto 050 de 2018.</w:t>
      </w:r>
    </w:p>
    <w:p w:rsidR="00110DCD" w:rsidRPr="001B62B6" w:rsidRDefault="00110DCD" w:rsidP="00110DCD">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w:t>
      </w:r>
      <w:r w:rsidRPr="001B62B6">
        <w:rPr>
          <w:rFonts w:ascii="Tahoma" w:hAnsi="Tahoma" w:cs="Tahoma"/>
        </w:rPr>
        <w:lastRenderedPageBreak/>
        <w:t xml:space="preserve">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110DCD" w:rsidRPr="001B62B6" w:rsidRDefault="00110DCD" w:rsidP="00110DCD">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110DCD" w:rsidRPr="001B62B6" w:rsidRDefault="00110DCD" w:rsidP="00110DCD">
      <w:pPr>
        <w:jc w:val="both"/>
        <w:rPr>
          <w:rFonts w:ascii="Tahoma" w:hAnsi="Tahoma" w:cs="Tahoma"/>
          <w:b/>
        </w:rPr>
      </w:pPr>
      <w:r w:rsidRPr="001B62B6">
        <w:rPr>
          <w:rFonts w:ascii="Tahoma" w:hAnsi="Tahoma" w:cs="Tahoma"/>
          <w:b/>
        </w:rPr>
        <w:t xml:space="preserve">ARTICULO TERCRO: </w:t>
      </w:r>
      <w:r w:rsidRPr="001B62B6">
        <w:rPr>
          <w:rFonts w:ascii="Tahoma" w:hAnsi="Tahoma" w:cs="Tahoma"/>
        </w:rPr>
        <w:t xml:space="preserve">Contra el presente auto no procede recurso alguno, según lo dispuesto en el artículo 75 de la Ley 1437 de 2011.                      </w:t>
      </w:r>
    </w:p>
    <w:p w:rsidR="00110DCD" w:rsidRPr="001B62B6" w:rsidRDefault="00110DCD" w:rsidP="00110DCD">
      <w:pPr>
        <w:jc w:val="both"/>
        <w:rPr>
          <w:rFonts w:ascii="Tahoma" w:hAnsi="Tahoma" w:cs="Tahoma"/>
          <w:noProof/>
        </w:rPr>
      </w:pPr>
      <w:r w:rsidRPr="001B62B6">
        <w:rPr>
          <w:rFonts w:ascii="Tahoma" w:hAnsi="Tahoma" w:cs="Tahoma"/>
          <w:b/>
        </w:rPr>
        <w:t xml:space="preserve">ARTICULO CUARTO: </w:t>
      </w:r>
      <w:r w:rsidRPr="001B62B6">
        <w:rPr>
          <w:rFonts w:ascii="Tahoma" w:hAnsi="Tahoma" w:cs="Tahoma"/>
        </w:rPr>
        <w:t xml:space="preserve">Notificar el presente acto administrativo </w:t>
      </w:r>
      <w:r w:rsidRPr="001B62B6">
        <w:rPr>
          <w:rFonts w:ascii="Tahoma" w:hAnsi="Tahoma" w:cs="Tahoma"/>
          <w:spacing w:val="5"/>
          <w:lang w:val="es-ES"/>
        </w:rPr>
        <w:t xml:space="preserve">al </w:t>
      </w:r>
      <w:r w:rsidRPr="001B62B6">
        <w:rPr>
          <w:rFonts w:ascii="Tahoma" w:hAnsi="Tahoma" w:cs="Tahoma"/>
        </w:rPr>
        <w:t xml:space="preserve">señor </w:t>
      </w:r>
      <w:r w:rsidRPr="001B62B6">
        <w:rPr>
          <w:rFonts w:ascii="Tahoma" w:hAnsi="Tahoma" w:cs="Tahoma"/>
          <w:b/>
          <w:noProof/>
          <w:color w:val="0D0D0D" w:themeColor="text1" w:themeTint="F2"/>
        </w:rPr>
        <w:t>Mateo Ramirez Cortes</w:t>
      </w:r>
      <w:r w:rsidRPr="001B62B6">
        <w:rPr>
          <w:rFonts w:ascii="Tahoma" w:hAnsi="Tahoma" w:cs="Tahoma"/>
          <w:b/>
          <w:noProof/>
          <w:color w:val="FF0000"/>
        </w:rPr>
        <w:t xml:space="preserve"> </w:t>
      </w:r>
      <w:r w:rsidRPr="001B62B6">
        <w:rPr>
          <w:rFonts w:ascii="Tahoma" w:hAnsi="Tahoma" w:cs="Tahoma"/>
        </w:rPr>
        <w:t xml:space="preserve">identificado con la cédula de ciudadanía número 2.255.376 </w:t>
      </w:r>
      <w:r w:rsidRPr="001B62B6">
        <w:rPr>
          <w:rFonts w:ascii="Tahoma" w:hAnsi="Tahoma" w:cs="Tahoma"/>
          <w:noProof/>
        </w:rPr>
        <w:t xml:space="preserve">expedida en </w:t>
      </w:r>
      <w:r w:rsidRPr="001B62B6">
        <w:rPr>
          <w:rFonts w:ascii="Tahoma" w:hAnsi="Tahoma" w:cs="Tahoma"/>
          <w:b/>
          <w:noProof/>
          <w:color w:val="0D0D0D" w:themeColor="text1" w:themeTint="F2"/>
        </w:rPr>
        <w:t>Ataco Tolima</w:t>
      </w:r>
      <w:r w:rsidRPr="001B62B6">
        <w:rPr>
          <w:rFonts w:ascii="Tahoma" w:hAnsi="Tahoma" w:cs="Tahoma"/>
          <w:b/>
        </w:rPr>
        <w:t xml:space="preserve">, </w:t>
      </w:r>
      <w:r w:rsidRPr="001B62B6">
        <w:rPr>
          <w:rFonts w:ascii="Tahoma" w:hAnsi="Tahoma" w:cs="Tahoma"/>
        </w:rPr>
        <w:t xml:space="preserve">quien actúa en calidad </w:t>
      </w:r>
      <w:r w:rsidRPr="001B62B6">
        <w:rPr>
          <w:rFonts w:ascii="Tahoma" w:hAnsi="Tahoma" w:cs="Tahoma"/>
          <w:b/>
          <w:color w:val="0D0D0D" w:themeColor="text1" w:themeTint="F2"/>
        </w:rPr>
        <w:t>Propietario</w:t>
      </w:r>
      <w:r w:rsidRPr="001B62B6">
        <w:rPr>
          <w:rFonts w:ascii="Tahoma" w:hAnsi="Tahoma" w:cs="Tahoma"/>
          <w:color w:val="FF0000"/>
        </w:rPr>
        <w:t xml:space="preserve"> </w:t>
      </w:r>
      <w:r w:rsidRPr="001B62B6">
        <w:rPr>
          <w:rFonts w:ascii="Tahoma" w:hAnsi="Tahoma" w:cs="Tahoma"/>
        </w:rPr>
        <w:t>o a su apoderado, en los términos de la Ley 1437 de 2011.</w:t>
      </w:r>
    </w:p>
    <w:p w:rsidR="00110DCD" w:rsidRPr="001B62B6" w:rsidRDefault="00110DCD" w:rsidP="00110DCD">
      <w:pPr>
        <w:jc w:val="both"/>
        <w:rPr>
          <w:rFonts w:ascii="Tahoma" w:hAnsi="Tahoma" w:cs="Tahoma"/>
        </w:rPr>
      </w:pPr>
    </w:p>
    <w:p w:rsidR="00110DCD" w:rsidRPr="001B62B6" w:rsidRDefault="00110DCD" w:rsidP="00110DCD">
      <w:pPr>
        <w:jc w:val="both"/>
        <w:rPr>
          <w:rFonts w:ascii="Tahoma" w:hAnsi="Tahoma" w:cs="Tahoma"/>
        </w:rPr>
      </w:pPr>
    </w:p>
    <w:p w:rsidR="00110DCD" w:rsidRPr="001B62B6" w:rsidRDefault="00110DCD" w:rsidP="00110DCD">
      <w:pPr>
        <w:jc w:val="both"/>
        <w:rPr>
          <w:rFonts w:ascii="Tahoma" w:hAnsi="Tahoma" w:cs="Tahoma"/>
        </w:rPr>
      </w:pPr>
    </w:p>
    <w:p w:rsidR="00110DCD" w:rsidRPr="001B62B6" w:rsidRDefault="00110DCD" w:rsidP="00110DCD">
      <w:pPr>
        <w:pStyle w:val="Prrafodelista"/>
        <w:jc w:val="center"/>
        <w:rPr>
          <w:rFonts w:ascii="Tahoma" w:hAnsi="Tahoma" w:cs="Tahoma"/>
          <w:b/>
        </w:rPr>
      </w:pPr>
      <w:r w:rsidRPr="001B62B6">
        <w:rPr>
          <w:rFonts w:ascii="Tahoma" w:hAnsi="Tahoma" w:cs="Tahoma"/>
          <w:b/>
        </w:rPr>
        <w:t>NOTIFÍQUESE, PUBLÍQUESE Y CÚMPLASE</w:t>
      </w:r>
    </w:p>
    <w:p w:rsidR="00110DCD" w:rsidRPr="001B62B6" w:rsidRDefault="00110DCD" w:rsidP="00110DCD">
      <w:pPr>
        <w:pStyle w:val="Prrafodelista"/>
        <w:jc w:val="both"/>
        <w:rPr>
          <w:rFonts w:ascii="Tahoma" w:hAnsi="Tahoma" w:cs="Tahoma"/>
          <w:b/>
        </w:rPr>
      </w:pPr>
    </w:p>
    <w:p w:rsidR="00110DCD" w:rsidRPr="001B62B6" w:rsidRDefault="00110DCD" w:rsidP="00110DCD">
      <w:pPr>
        <w:pStyle w:val="Prrafodelista"/>
        <w:jc w:val="both"/>
        <w:rPr>
          <w:rFonts w:ascii="Tahoma" w:hAnsi="Tahoma" w:cs="Tahoma"/>
          <w:b/>
        </w:rPr>
      </w:pPr>
    </w:p>
    <w:p w:rsidR="00110DCD" w:rsidRPr="001B62B6" w:rsidRDefault="00110DCD" w:rsidP="00110DCD">
      <w:pPr>
        <w:pStyle w:val="Prrafodelista"/>
        <w:jc w:val="both"/>
        <w:rPr>
          <w:rFonts w:ascii="Tahoma" w:hAnsi="Tahoma" w:cs="Tahoma"/>
          <w:b/>
        </w:rPr>
      </w:pPr>
    </w:p>
    <w:p w:rsidR="00110DCD" w:rsidRPr="001B62B6" w:rsidRDefault="00110DCD" w:rsidP="00110DCD">
      <w:pPr>
        <w:pStyle w:val="Prrafodelista"/>
        <w:jc w:val="both"/>
        <w:rPr>
          <w:rFonts w:ascii="Tahoma" w:hAnsi="Tahoma" w:cs="Tahoma"/>
          <w:b/>
        </w:rPr>
      </w:pPr>
    </w:p>
    <w:p w:rsidR="00110DCD" w:rsidRPr="001B62B6" w:rsidRDefault="00110DCD" w:rsidP="00110DCD">
      <w:pPr>
        <w:pStyle w:val="Prrafodelista"/>
        <w:jc w:val="both"/>
        <w:rPr>
          <w:rFonts w:ascii="Tahoma" w:hAnsi="Tahoma" w:cs="Tahoma"/>
          <w:b/>
        </w:rPr>
      </w:pPr>
    </w:p>
    <w:p w:rsidR="00110DCD" w:rsidRPr="001B62B6" w:rsidRDefault="00110DCD" w:rsidP="00110DCD">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110DCD" w:rsidRPr="001B62B6" w:rsidRDefault="00110DCD" w:rsidP="00110DCD">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110DCD" w:rsidRPr="001B62B6" w:rsidRDefault="00110DCD" w:rsidP="00110DCD">
      <w:pPr>
        <w:pStyle w:val="Encabezado"/>
        <w:jc w:val="both"/>
        <w:rPr>
          <w:rFonts w:ascii="Tahoma" w:hAnsi="Tahoma" w:cs="Tahoma"/>
          <w:b/>
          <w:sz w:val="24"/>
          <w:szCs w:val="24"/>
          <w:lang w:val="es-CO"/>
        </w:rPr>
      </w:pPr>
    </w:p>
    <w:p w:rsidR="00110DCD" w:rsidRPr="001B62B6" w:rsidRDefault="00110DCD" w:rsidP="00110DCD">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110DCD" w:rsidRPr="001B62B6" w:rsidRDefault="00110DCD" w:rsidP="00110DCD">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154</w:t>
      </w:r>
      <w:r w:rsidRPr="001B62B6">
        <w:rPr>
          <w:rFonts w:ascii="Tahoma" w:hAnsi="Tahoma" w:cs="Tahoma"/>
          <w:b/>
          <w:i/>
          <w:noProof/>
          <w:sz w:val="24"/>
          <w:szCs w:val="24"/>
          <w:lang w:val="es-ES"/>
        </w:rPr>
        <w:t>-03-20</w:t>
      </w:r>
    </w:p>
    <w:p w:rsidR="00110DCD" w:rsidRPr="001B62B6" w:rsidRDefault="00110DCD" w:rsidP="00110DCD">
      <w:pPr>
        <w:pStyle w:val="Encabezado"/>
        <w:jc w:val="center"/>
        <w:rPr>
          <w:rFonts w:ascii="Tahoma" w:hAnsi="Tahoma" w:cs="Tahoma"/>
          <w:b/>
          <w:i/>
          <w:sz w:val="24"/>
          <w:szCs w:val="24"/>
          <w:lang w:val="es-CO"/>
        </w:rPr>
      </w:pPr>
      <w:r w:rsidRPr="001B62B6">
        <w:rPr>
          <w:rFonts w:ascii="Tahoma" w:hAnsi="Tahoma" w:cs="Tahoma"/>
          <w:b/>
          <w:i/>
          <w:sz w:val="24"/>
          <w:szCs w:val="24"/>
          <w:lang w:val="es-ES"/>
        </w:rPr>
        <w:t xml:space="preserve">VEINTE </w:t>
      </w:r>
      <w:r w:rsidRPr="001B62B6">
        <w:rPr>
          <w:rFonts w:ascii="Tahoma" w:hAnsi="Tahoma" w:cs="Tahoma"/>
          <w:b/>
          <w:i/>
          <w:noProof/>
          <w:sz w:val="24"/>
          <w:szCs w:val="24"/>
          <w:lang w:val="es-ES"/>
        </w:rPr>
        <w:t>(20) DE MARZO DE DOS MIL VEINTE (2020)</w:t>
      </w:r>
    </w:p>
    <w:p w:rsidR="00110DCD" w:rsidRPr="001B62B6" w:rsidRDefault="00110DCD" w:rsidP="00F44818">
      <w:pPr>
        <w:rPr>
          <w:rFonts w:ascii="Tahoma" w:hAnsi="Tahoma" w:cs="Tahoma"/>
        </w:rPr>
      </w:pPr>
    </w:p>
    <w:p w:rsidR="00110DCD" w:rsidRPr="001B62B6" w:rsidRDefault="00110DCD" w:rsidP="00110DCD">
      <w:pPr>
        <w:jc w:val="center"/>
        <w:rPr>
          <w:rFonts w:ascii="Tahoma" w:hAnsi="Tahoma" w:cs="Tahoma"/>
          <w:b/>
        </w:rPr>
      </w:pPr>
      <w:r w:rsidRPr="001B62B6">
        <w:rPr>
          <w:rFonts w:ascii="Tahoma" w:hAnsi="Tahoma" w:cs="Tahoma"/>
          <w:b/>
        </w:rPr>
        <w:t>DISPONE:</w:t>
      </w:r>
    </w:p>
    <w:p w:rsidR="00110DCD" w:rsidRPr="001B62B6" w:rsidRDefault="00110DCD" w:rsidP="00110DCD">
      <w:pPr>
        <w:jc w:val="both"/>
        <w:rPr>
          <w:rFonts w:ascii="Tahoma" w:hAnsi="Tahoma" w:cs="Tahoma"/>
          <w:color w:val="000000" w:themeColor="text1"/>
        </w:rPr>
      </w:pPr>
      <w:r w:rsidRPr="001B62B6">
        <w:rPr>
          <w:rFonts w:ascii="Tahoma" w:hAnsi="Tahoma" w:cs="Tahoma"/>
          <w:b/>
          <w:color w:val="000000" w:themeColor="text1"/>
        </w:rPr>
        <w:t xml:space="preserve">ARTÍCULO PRIMERO: </w:t>
      </w:r>
      <w:r w:rsidRPr="001B62B6">
        <w:rPr>
          <w:rFonts w:ascii="Tahoma" w:hAnsi="Tahoma" w:cs="Tahoma"/>
          <w:color w:val="000000" w:themeColor="text1"/>
        </w:rPr>
        <w:t xml:space="preserve">Dar inicio al trámite de solicitud de Permiso de Vertimiento presentada por el señor  </w:t>
      </w:r>
      <w:r w:rsidRPr="001B62B6">
        <w:rPr>
          <w:rFonts w:ascii="Tahoma" w:hAnsi="Tahoma" w:cs="Tahoma"/>
          <w:b/>
          <w:bCs/>
          <w:color w:val="000000" w:themeColor="text1"/>
        </w:rPr>
        <w:t>DIEGO LUIS MONTOYA URIBE</w:t>
      </w:r>
      <w:r w:rsidRPr="001B62B6">
        <w:rPr>
          <w:rFonts w:ascii="Tahoma" w:hAnsi="Tahoma" w:cs="Tahoma"/>
          <w:color w:val="000000" w:themeColor="text1"/>
        </w:rPr>
        <w:t xml:space="preserve">, identificado con la cédula de ciudadanía número </w:t>
      </w:r>
      <w:r w:rsidRPr="001B62B6">
        <w:rPr>
          <w:rFonts w:ascii="Tahoma" w:hAnsi="Tahoma" w:cs="Tahoma"/>
          <w:b/>
          <w:bCs/>
          <w:noProof/>
          <w:color w:val="000000" w:themeColor="text1"/>
        </w:rPr>
        <w:t>89.008.968</w:t>
      </w:r>
      <w:r w:rsidRPr="001B62B6">
        <w:rPr>
          <w:rFonts w:ascii="Tahoma" w:hAnsi="Tahoma" w:cs="Tahoma"/>
          <w:b/>
          <w:color w:val="000000" w:themeColor="text1"/>
        </w:rPr>
        <w:t xml:space="preserve">, </w:t>
      </w:r>
      <w:r w:rsidRPr="001B62B6">
        <w:rPr>
          <w:rFonts w:ascii="Tahoma" w:hAnsi="Tahoma" w:cs="Tahoma"/>
          <w:color w:val="000000" w:themeColor="text1"/>
        </w:rPr>
        <w:t xml:space="preserve">quien actúa en calidad de Representante Legal Suplente de la sociedad </w:t>
      </w:r>
      <w:r w:rsidRPr="001B62B6">
        <w:rPr>
          <w:rFonts w:ascii="Tahoma" w:hAnsi="Tahoma" w:cs="Tahoma"/>
          <w:b/>
          <w:bCs/>
          <w:color w:val="000000" w:themeColor="text1"/>
        </w:rPr>
        <w:t xml:space="preserve">POLLO RANCHERO DEL EJE S.A.S, </w:t>
      </w:r>
      <w:r w:rsidRPr="001B62B6">
        <w:rPr>
          <w:rFonts w:ascii="Tahoma" w:hAnsi="Tahoma" w:cs="Tahoma"/>
          <w:bCs/>
          <w:color w:val="000000" w:themeColor="text1"/>
        </w:rPr>
        <w:t xml:space="preserve">identificada con el </w:t>
      </w:r>
      <w:proofErr w:type="spellStart"/>
      <w:r w:rsidRPr="001B62B6">
        <w:rPr>
          <w:rFonts w:ascii="Tahoma" w:hAnsi="Tahoma" w:cs="Tahoma"/>
          <w:bCs/>
          <w:color w:val="000000" w:themeColor="text1"/>
        </w:rPr>
        <w:t>Nit</w:t>
      </w:r>
      <w:proofErr w:type="spellEnd"/>
      <w:r w:rsidRPr="001B62B6">
        <w:rPr>
          <w:rFonts w:ascii="Tahoma" w:hAnsi="Tahoma" w:cs="Tahoma"/>
          <w:bCs/>
          <w:color w:val="000000" w:themeColor="text1"/>
        </w:rPr>
        <w:t xml:space="preserve"> 900.627.136-1</w:t>
      </w:r>
      <w:r w:rsidRPr="001B62B6">
        <w:rPr>
          <w:rFonts w:ascii="Tahoma" w:hAnsi="Tahoma" w:cs="Tahoma"/>
          <w:b/>
          <w:color w:val="000000" w:themeColor="text1"/>
        </w:rPr>
        <w:t xml:space="preserve"> </w:t>
      </w:r>
      <w:r w:rsidRPr="001B62B6">
        <w:rPr>
          <w:rFonts w:ascii="Tahoma" w:hAnsi="Tahoma" w:cs="Tahoma"/>
          <w:color w:val="000000" w:themeColor="text1"/>
        </w:rPr>
        <w:t>y a su vez en calidad de apoderado del señor</w:t>
      </w:r>
      <w:r w:rsidRPr="001B62B6">
        <w:rPr>
          <w:rFonts w:ascii="Tahoma" w:hAnsi="Tahoma" w:cs="Tahoma"/>
          <w:b/>
          <w:color w:val="000000" w:themeColor="text1"/>
        </w:rPr>
        <w:t xml:space="preserve"> HECTOR MEJIA ECHEVERRI, </w:t>
      </w:r>
      <w:r w:rsidRPr="001B62B6">
        <w:rPr>
          <w:rFonts w:ascii="Tahoma" w:hAnsi="Tahoma" w:cs="Tahoma"/>
          <w:color w:val="000000" w:themeColor="text1"/>
        </w:rPr>
        <w:t xml:space="preserve">identificado con la cedula de ciudadanía número 4.322.365, quien es el  actual propietario del predio denominado: </w:t>
      </w:r>
      <w:r w:rsidRPr="001B62B6">
        <w:rPr>
          <w:rFonts w:ascii="Tahoma" w:hAnsi="Tahoma" w:cs="Tahoma"/>
          <w:b/>
          <w:bCs/>
          <w:color w:val="000000" w:themeColor="text1"/>
        </w:rPr>
        <w:t xml:space="preserve">LOTE BELENCITO, </w:t>
      </w:r>
      <w:r w:rsidRPr="001B62B6">
        <w:rPr>
          <w:rFonts w:ascii="Tahoma" w:hAnsi="Tahoma" w:cs="Tahoma"/>
          <w:bCs/>
          <w:color w:val="000000" w:themeColor="text1"/>
        </w:rPr>
        <w:t>donde se desarrolla una actividad comercial</w:t>
      </w:r>
      <w:r w:rsidRPr="001B62B6">
        <w:rPr>
          <w:rFonts w:ascii="Tahoma" w:hAnsi="Tahoma" w:cs="Tahoma"/>
          <w:b/>
          <w:bCs/>
          <w:color w:val="000000" w:themeColor="text1"/>
        </w:rPr>
        <w:t xml:space="preserve"> (GRANJA AVICOLA) La poderosa,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LA TEBAIDA </w:t>
      </w:r>
      <w:r w:rsidRPr="001B62B6">
        <w:rPr>
          <w:rFonts w:ascii="Tahoma" w:hAnsi="Tahoma" w:cs="Tahoma"/>
          <w:color w:val="000000" w:themeColor="text1"/>
        </w:rPr>
        <w:t xml:space="preserve">del municipio de </w:t>
      </w:r>
      <w:r w:rsidRPr="001B62B6">
        <w:rPr>
          <w:rFonts w:ascii="Tahoma" w:hAnsi="Tahoma" w:cs="Tahoma"/>
          <w:b/>
          <w:noProof/>
          <w:color w:val="000000" w:themeColor="text1"/>
        </w:rPr>
        <w:t xml:space="preserve">TEBAIDA </w:t>
      </w:r>
      <w:r w:rsidRPr="001B62B6">
        <w:rPr>
          <w:rFonts w:ascii="Tahoma" w:hAnsi="Tahoma" w:cs="Tahoma"/>
          <w:b/>
          <w:color w:val="000000" w:themeColor="text1"/>
        </w:rPr>
        <w:t xml:space="preserve">(Q.), </w:t>
      </w:r>
      <w:r w:rsidRPr="001B62B6">
        <w:rPr>
          <w:rFonts w:ascii="Tahoma" w:hAnsi="Tahoma" w:cs="Tahoma"/>
          <w:bCs/>
          <w:color w:val="000000" w:themeColor="text1"/>
        </w:rPr>
        <w:t>identificado</w:t>
      </w:r>
      <w:r w:rsidRPr="001B62B6">
        <w:rPr>
          <w:rFonts w:ascii="Tahoma" w:hAnsi="Tahoma" w:cs="Tahoma"/>
          <w:color w:val="000000" w:themeColor="text1"/>
        </w:rPr>
        <w:t xml:space="preserve"> con matrícula inmobiliaria </w:t>
      </w:r>
      <w:r w:rsidRPr="001B62B6">
        <w:rPr>
          <w:rFonts w:ascii="Tahoma" w:hAnsi="Tahoma" w:cs="Tahoma"/>
          <w:b/>
          <w:color w:val="000000" w:themeColor="text1"/>
        </w:rPr>
        <w:t xml:space="preserve">No. 280-175191 </w:t>
      </w:r>
      <w:r w:rsidRPr="001B62B6">
        <w:rPr>
          <w:rFonts w:ascii="Tahoma" w:hAnsi="Tahoma" w:cs="Tahoma"/>
          <w:color w:val="000000" w:themeColor="text1"/>
        </w:rPr>
        <w:t xml:space="preserve">y código catastral número </w:t>
      </w:r>
      <w:r w:rsidRPr="001B62B6">
        <w:rPr>
          <w:rFonts w:ascii="Tahoma" w:hAnsi="Tahoma" w:cs="Tahoma"/>
          <w:b/>
          <w:noProof/>
          <w:color w:val="000000" w:themeColor="text1"/>
        </w:rPr>
        <w:t>00-01-0006-0123-000,</w:t>
      </w:r>
      <w:r w:rsidRPr="001B62B6">
        <w:rPr>
          <w:rFonts w:ascii="Tahoma" w:hAnsi="Tahoma" w:cs="Tahoma"/>
          <w:color w:val="000000" w:themeColor="text1"/>
        </w:rPr>
        <w:t xml:space="preserve"> en la </w:t>
      </w:r>
      <w:r w:rsidRPr="001B62B6">
        <w:rPr>
          <w:rFonts w:ascii="Tahoma" w:hAnsi="Tahoma" w:cs="Tahoma"/>
          <w:b/>
          <w:color w:val="000000" w:themeColor="text1"/>
        </w:rPr>
        <w:t>CORPORACIÓN AUTÓNOMA REGIONAL DEL QUINDÍO</w:t>
      </w:r>
      <w:r w:rsidRPr="001B62B6">
        <w:rPr>
          <w:rFonts w:ascii="Tahoma" w:hAnsi="Tahoma" w:cs="Tahoma"/>
          <w:color w:val="000000" w:themeColor="text1"/>
        </w:rPr>
        <w:t xml:space="preserve">, bajo el radicado </w:t>
      </w:r>
      <w:r w:rsidRPr="001B62B6">
        <w:rPr>
          <w:rFonts w:ascii="Tahoma" w:hAnsi="Tahoma" w:cs="Tahoma"/>
          <w:b/>
          <w:color w:val="000000" w:themeColor="text1"/>
        </w:rPr>
        <w:t>No.</w:t>
      </w:r>
      <w:r w:rsidRPr="001B62B6">
        <w:rPr>
          <w:rFonts w:ascii="Tahoma" w:hAnsi="Tahoma" w:cs="Tahoma"/>
          <w:b/>
          <w:noProof/>
          <w:color w:val="000000" w:themeColor="text1"/>
        </w:rPr>
        <w:t>14066-2019,</w:t>
      </w:r>
      <w:r w:rsidRPr="001B62B6">
        <w:rPr>
          <w:rFonts w:ascii="Tahoma" w:hAnsi="Tahoma" w:cs="Tahoma"/>
          <w:b/>
          <w:color w:val="000000" w:themeColor="text1"/>
        </w:rPr>
        <w:t xml:space="preserve"> </w:t>
      </w:r>
      <w:r w:rsidRPr="001B62B6">
        <w:rPr>
          <w:rFonts w:ascii="Tahoma" w:hAnsi="Tahoma" w:cs="Tahoma"/>
          <w:color w:val="000000" w:themeColor="text1"/>
        </w:rPr>
        <w:t xml:space="preserve">tal como lo establece el Decreto 3930 de 2010, compilado por el Decreto 1076 de </w:t>
      </w:r>
      <w:r w:rsidRPr="001B62B6">
        <w:rPr>
          <w:rFonts w:ascii="Tahoma" w:hAnsi="Tahoma" w:cs="Tahoma"/>
          <w:color w:val="000000" w:themeColor="text1"/>
        </w:rPr>
        <w:lastRenderedPageBreak/>
        <w:t>2015 , modificado por el Decreto 050 de 2018</w:t>
      </w:r>
      <w:r w:rsidRPr="001B62B6">
        <w:rPr>
          <w:rFonts w:ascii="Tahoma" w:hAnsi="Tahoma" w:cs="Tahoma"/>
        </w:rPr>
        <w:t>.</w:t>
      </w:r>
    </w:p>
    <w:p w:rsidR="00110DCD" w:rsidRPr="001B62B6" w:rsidRDefault="00110DCD" w:rsidP="00110DCD">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110DCD" w:rsidRPr="001B62B6" w:rsidRDefault="00110DCD" w:rsidP="00110DCD">
      <w:pPr>
        <w:jc w:val="both"/>
        <w:rPr>
          <w:rFonts w:ascii="Tahoma" w:hAnsi="Tahoma" w:cs="Tahoma"/>
        </w:rPr>
      </w:pPr>
      <w:r w:rsidRPr="001B62B6">
        <w:rPr>
          <w:rFonts w:ascii="Tahoma" w:hAnsi="Tahoma" w:cs="Tahoma"/>
          <w:b/>
        </w:rPr>
        <w:t>ARTÍCULO SEGUNDO</w:t>
      </w:r>
      <w:r w:rsidRPr="001B62B6">
        <w:rPr>
          <w:rFonts w:ascii="Tahoma" w:hAnsi="Tahoma" w:cs="Tahoma"/>
          <w:b/>
          <w:bCs/>
        </w:rPr>
        <w:t>:</w:t>
      </w:r>
      <w:r w:rsidRPr="001B62B6">
        <w:rPr>
          <w:rFonts w:ascii="Tahoma" w:hAnsi="Tahoma" w:cs="Tahoma"/>
        </w:rPr>
        <w:t xml:space="preserve"> Cualquier persona natural o jurídica podrá intervenir en el presente trámite, en las condiciones señaladas en el artículo 69 de la Ley 99 de 1993.</w:t>
      </w:r>
    </w:p>
    <w:p w:rsidR="00110DCD" w:rsidRPr="001B62B6" w:rsidRDefault="00110DCD" w:rsidP="00110DCD">
      <w:pPr>
        <w:jc w:val="both"/>
        <w:rPr>
          <w:rFonts w:ascii="Tahoma" w:hAnsi="Tahoma" w:cs="Tahoma"/>
        </w:rPr>
      </w:pPr>
      <w:r w:rsidRPr="001B62B6">
        <w:rPr>
          <w:rFonts w:ascii="Tahoma" w:hAnsi="Tahoma" w:cs="Tahoma"/>
          <w:b/>
          <w:bCs/>
        </w:rPr>
        <w:t xml:space="preserve">ARTÍCULO TERCERO: </w:t>
      </w:r>
      <w:r w:rsidRPr="001B62B6">
        <w:rPr>
          <w:rFonts w:ascii="Tahoma" w:hAnsi="Tahoma" w:cs="Tahoma"/>
        </w:rPr>
        <w:t>El encabezado y la parte Resolutiva del presente Acto Administrativo, deberá ser publicada en el boletín ambiental de la C.R.Q., a costa del interesado, de conformidad con los Artículos 70 y 71 de la Ley 99 de 1993.</w:t>
      </w:r>
    </w:p>
    <w:p w:rsidR="00110DCD" w:rsidRPr="001B62B6" w:rsidRDefault="00110DCD" w:rsidP="00110DCD">
      <w:pPr>
        <w:jc w:val="both"/>
        <w:rPr>
          <w:rFonts w:ascii="Tahoma" w:hAnsi="Tahoma" w:cs="Tahoma"/>
          <w:b/>
        </w:rPr>
      </w:pPr>
      <w:r w:rsidRPr="001B62B6">
        <w:rPr>
          <w:rFonts w:ascii="Tahoma" w:hAnsi="Tahoma" w:cs="Tahoma"/>
          <w:b/>
        </w:rPr>
        <w:t xml:space="preserve">ARTICULO CUARTO: </w:t>
      </w:r>
      <w:r w:rsidRPr="001B62B6">
        <w:rPr>
          <w:rFonts w:ascii="Tahoma" w:hAnsi="Tahoma" w:cs="Tahoma"/>
        </w:rPr>
        <w:t xml:space="preserve">Contra el presente auto no procede recurso alguno, según lo dispuesto en el artículo 75 de la Ley 1437 de 2011.                      </w:t>
      </w:r>
    </w:p>
    <w:p w:rsidR="00110DCD" w:rsidRPr="001B62B6" w:rsidRDefault="00110DCD" w:rsidP="00110DCD">
      <w:pPr>
        <w:jc w:val="both"/>
        <w:rPr>
          <w:rFonts w:ascii="Tahoma" w:hAnsi="Tahoma" w:cs="Tahoma"/>
        </w:rPr>
      </w:pPr>
      <w:r w:rsidRPr="001B62B6">
        <w:rPr>
          <w:rFonts w:ascii="Tahoma" w:hAnsi="Tahoma" w:cs="Tahoma"/>
          <w:b/>
        </w:rPr>
        <w:t xml:space="preserve">ARTICULO QUINTO: </w:t>
      </w:r>
      <w:r w:rsidRPr="001B62B6">
        <w:rPr>
          <w:rFonts w:ascii="Tahoma" w:hAnsi="Tahoma" w:cs="Tahoma"/>
        </w:rPr>
        <w:t xml:space="preserve">Notificar el presente acto administrativo </w:t>
      </w:r>
      <w:r w:rsidRPr="001B62B6">
        <w:rPr>
          <w:rFonts w:ascii="Tahoma" w:hAnsi="Tahoma" w:cs="Tahoma"/>
          <w:spacing w:val="5"/>
          <w:lang w:val="es-ES"/>
        </w:rPr>
        <w:t xml:space="preserve">al señor </w:t>
      </w:r>
      <w:r w:rsidRPr="001B62B6">
        <w:rPr>
          <w:rFonts w:ascii="Tahoma" w:hAnsi="Tahoma" w:cs="Tahoma"/>
          <w:b/>
          <w:bCs/>
          <w:color w:val="000000" w:themeColor="text1"/>
        </w:rPr>
        <w:t>DIEGO LUIS MONTOYA URIBE</w:t>
      </w:r>
      <w:r w:rsidRPr="001B62B6">
        <w:rPr>
          <w:rFonts w:ascii="Tahoma" w:hAnsi="Tahoma" w:cs="Tahoma"/>
          <w:color w:val="000000" w:themeColor="text1"/>
        </w:rPr>
        <w:t xml:space="preserve">; identificado con la cédula de </w:t>
      </w:r>
      <w:r w:rsidRPr="001B62B6">
        <w:rPr>
          <w:rFonts w:ascii="Tahoma" w:hAnsi="Tahoma" w:cs="Tahoma"/>
          <w:color w:val="000000" w:themeColor="text1"/>
        </w:rPr>
        <w:lastRenderedPageBreak/>
        <w:t xml:space="preserve">ciudadanía número </w:t>
      </w:r>
      <w:r w:rsidRPr="001B62B6">
        <w:rPr>
          <w:rFonts w:ascii="Tahoma" w:hAnsi="Tahoma" w:cs="Tahoma"/>
          <w:b/>
          <w:bCs/>
          <w:noProof/>
          <w:color w:val="000000" w:themeColor="text1"/>
        </w:rPr>
        <w:t xml:space="preserve">89.008.968  quien actua en claidad de </w:t>
      </w:r>
      <w:r w:rsidRPr="001B62B6">
        <w:rPr>
          <w:rFonts w:ascii="Tahoma" w:hAnsi="Tahoma" w:cs="Tahoma"/>
          <w:color w:val="000000" w:themeColor="text1"/>
        </w:rPr>
        <w:t>representante legal de la Sociedad</w:t>
      </w:r>
      <w:r w:rsidRPr="001B62B6">
        <w:rPr>
          <w:rFonts w:ascii="Tahoma" w:hAnsi="Tahoma" w:cs="Tahoma"/>
        </w:rPr>
        <w:t xml:space="preserve"> </w:t>
      </w:r>
      <w:r w:rsidRPr="001B62B6">
        <w:rPr>
          <w:rFonts w:ascii="Tahoma" w:hAnsi="Tahoma" w:cs="Tahoma"/>
          <w:b/>
          <w:bCs/>
          <w:color w:val="000000" w:themeColor="text1"/>
        </w:rPr>
        <w:t>POLLO RANCHERO DEL EJE S.A.S</w:t>
      </w:r>
      <w:r w:rsidRPr="001B62B6">
        <w:rPr>
          <w:rFonts w:ascii="Tahoma" w:hAnsi="Tahoma" w:cs="Tahoma"/>
          <w:spacing w:val="5"/>
          <w:lang w:val="es-ES"/>
        </w:rPr>
        <w:t>,  y a su vez en calidad de apoderado del señor  HECTOR MEJIA ECHEVERRY, identificado con la cédula de ciudadanía número 4.322.365 en calidad de propiedad</w:t>
      </w:r>
      <w:r w:rsidRPr="001B62B6">
        <w:rPr>
          <w:rFonts w:ascii="Tahoma" w:hAnsi="Tahoma" w:cs="Tahoma"/>
        </w:rPr>
        <w:t>, en los términos de la Ley 1437 de 2011.</w:t>
      </w:r>
    </w:p>
    <w:p w:rsidR="00110DCD" w:rsidRPr="001B62B6" w:rsidRDefault="00110DCD" w:rsidP="00110DCD">
      <w:pPr>
        <w:jc w:val="both"/>
        <w:rPr>
          <w:rFonts w:ascii="Tahoma" w:hAnsi="Tahoma" w:cs="Tahoma"/>
        </w:rPr>
      </w:pPr>
    </w:p>
    <w:p w:rsidR="00110DCD" w:rsidRPr="001B62B6" w:rsidRDefault="00110DCD" w:rsidP="00110DCD">
      <w:pPr>
        <w:jc w:val="both"/>
        <w:rPr>
          <w:rFonts w:ascii="Tahoma" w:hAnsi="Tahoma" w:cs="Tahoma"/>
        </w:rPr>
      </w:pPr>
    </w:p>
    <w:p w:rsidR="00110DCD" w:rsidRPr="001B62B6" w:rsidRDefault="00110DCD" w:rsidP="00110DCD">
      <w:pPr>
        <w:jc w:val="both"/>
        <w:rPr>
          <w:rFonts w:ascii="Tahoma" w:hAnsi="Tahoma" w:cs="Tahoma"/>
        </w:rPr>
      </w:pPr>
    </w:p>
    <w:p w:rsidR="00110DCD" w:rsidRPr="001B62B6" w:rsidRDefault="00110DCD" w:rsidP="00110DCD">
      <w:pPr>
        <w:pStyle w:val="Prrafodelista"/>
        <w:jc w:val="center"/>
        <w:rPr>
          <w:rFonts w:ascii="Tahoma" w:hAnsi="Tahoma" w:cs="Tahoma"/>
          <w:b/>
        </w:rPr>
      </w:pPr>
      <w:r w:rsidRPr="001B62B6">
        <w:rPr>
          <w:rFonts w:ascii="Tahoma" w:hAnsi="Tahoma" w:cs="Tahoma"/>
          <w:b/>
        </w:rPr>
        <w:t>NOTIFIQUESE, PUBLÍQUESE Y CÚMPLASE</w:t>
      </w:r>
    </w:p>
    <w:p w:rsidR="00110DCD" w:rsidRPr="001B62B6" w:rsidRDefault="00110DCD" w:rsidP="00110DCD">
      <w:pPr>
        <w:pStyle w:val="Prrafodelista"/>
        <w:jc w:val="both"/>
        <w:rPr>
          <w:rFonts w:ascii="Tahoma" w:hAnsi="Tahoma" w:cs="Tahoma"/>
          <w:b/>
        </w:rPr>
      </w:pPr>
    </w:p>
    <w:p w:rsidR="00110DCD" w:rsidRPr="001B62B6" w:rsidRDefault="00110DCD" w:rsidP="00110DCD">
      <w:pPr>
        <w:pStyle w:val="Prrafodelista"/>
        <w:jc w:val="both"/>
        <w:rPr>
          <w:rFonts w:ascii="Tahoma" w:hAnsi="Tahoma" w:cs="Tahoma"/>
          <w:b/>
        </w:rPr>
      </w:pPr>
    </w:p>
    <w:p w:rsidR="00110DCD" w:rsidRPr="001B62B6" w:rsidRDefault="00110DCD" w:rsidP="00110DCD">
      <w:pPr>
        <w:pStyle w:val="Prrafodelista"/>
        <w:jc w:val="both"/>
        <w:rPr>
          <w:rFonts w:ascii="Tahoma" w:hAnsi="Tahoma" w:cs="Tahoma"/>
          <w:b/>
        </w:rPr>
      </w:pPr>
    </w:p>
    <w:p w:rsidR="00110DCD" w:rsidRPr="001B62B6" w:rsidRDefault="00110DCD" w:rsidP="00110DCD">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110DCD" w:rsidRPr="001B62B6" w:rsidRDefault="00110DCD" w:rsidP="00110DCD">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523 DEL QUINCE (15) DE ABRIL DE DOS MIL VEINTE (2020)</w:t>
      </w:r>
    </w:p>
    <w:p w:rsidR="00B05C93" w:rsidRPr="001B62B6" w:rsidRDefault="00B05C93" w:rsidP="00B05C93">
      <w:pPr>
        <w:pStyle w:val="Encabezado"/>
        <w:jc w:val="center"/>
        <w:rPr>
          <w:rFonts w:ascii="Tahoma" w:hAnsi="Tahoma" w:cs="Tahoma"/>
          <w:b/>
          <w:i/>
          <w:sz w:val="24"/>
          <w:szCs w:val="24"/>
          <w:lang w:val="es-CO"/>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 xml:space="preserve"> “</w:t>
      </w:r>
      <w:r w:rsidRPr="001B62B6">
        <w:rPr>
          <w:rFonts w:ascii="Tahoma" w:hAnsi="Tahoma" w:cs="Tahoma"/>
          <w:b/>
          <w:sz w:val="24"/>
          <w:szCs w:val="24"/>
          <w:lang w:val="es-CO"/>
        </w:rPr>
        <w:t>POR MEDIO DE LA CUAL SE REVOCA LA RESOLUCION 2286 DEL 30 DE SEPTIEMBRE DE 2019 Y SE ADOPTAN OTRAS DISPOSICIONES</w:t>
      </w:r>
      <w:r w:rsidRPr="001B62B6">
        <w:rPr>
          <w:rFonts w:ascii="Tahoma" w:hAnsi="Tahoma" w:cs="Tahoma"/>
          <w:b/>
          <w:i/>
          <w:sz w:val="24"/>
          <w:szCs w:val="24"/>
          <w:lang w:val="es-CO"/>
        </w:rPr>
        <w:t>”</w:t>
      </w: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2286 del 30 de septiembre de 2019 de conformidad con lo manifestado en la parte considerativa del presente proveído. Por lo tanto, se deja sin efecto alguno tal actuación administrativa.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rPr>
        <w:t>Parágrafo</w:t>
      </w:r>
      <w:r w:rsidRPr="001B62B6">
        <w:rPr>
          <w:rFonts w:ascii="Tahoma" w:eastAsia="Times New Roman" w:hAnsi="Tahoma" w:cs="Tahoma"/>
        </w:rPr>
        <w:t xml:space="preserve">. Esta revocatoria se hace con fundamento en la intensión y </w:t>
      </w:r>
      <w:r w:rsidRPr="001B62B6">
        <w:rPr>
          <w:rFonts w:ascii="Tahoma" w:eastAsia="Times New Roman" w:hAnsi="Tahoma" w:cs="Tahoma"/>
        </w:rPr>
        <w:lastRenderedPageBreak/>
        <w:t>autorización plasmada por la parte solicitante a través de oficio 2659 de 2020.</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#07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280-214429.</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5"/>
        <w:gridCol w:w="175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lang w:val="es-ES"/>
              </w:rPr>
            </w:pPr>
            <w:r w:rsidRPr="001B62B6">
              <w:rPr>
                <w:rFonts w:ascii="Tahoma" w:hAnsi="Tahoma" w:cs="Tahoma"/>
                <w:b/>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bCs/>
                <w:lang w:val="es-ES"/>
              </w:rPr>
              <w:t xml:space="preserve">CONDOMINIO CAMPESTRE HACIENDA </w:t>
            </w:r>
            <w:r w:rsidRPr="001B62B6">
              <w:rPr>
                <w:rFonts w:ascii="Tahoma" w:hAnsi="Tahoma" w:cs="Tahoma"/>
                <w:bCs/>
                <w:lang w:val="es-ES"/>
              </w:rPr>
              <w:lastRenderedPageBreak/>
              <w:t>HORIZONTE CASA No. 7</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lastRenderedPageBreak/>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Vereda Congal Km 2 </w:t>
            </w:r>
            <w:proofErr w:type="spellStart"/>
            <w:r w:rsidRPr="001B62B6">
              <w:rPr>
                <w:rFonts w:ascii="Tahoma" w:hAnsi="Tahoma" w:cs="Tahoma"/>
                <w:lang w:val="es-ES"/>
              </w:rPr>
              <w:t>via</w:t>
            </w:r>
            <w:proofErr w:type="spellEnd"/>
            <w:r w:rsidRPr="001B62B6">
              <w:rPr>
                <w:rFonts w:ascii="Tahoma" w:hAnsi="Tahoma" w:cs="Tahoma"/>
                <w:lang w:val="es-ES"/>
              </w:rPr>
              <w:t xml:space="preserve"> circasia – Armenia municipio de Circasia </w:t>
            </w:r>
            <w:r w:rsidRPr="001B62B6">
              <w:rPr>
                <w:rFonts w:ascii="Tahoma" w:hAnsi="Tahoma" w:cs="Tahoma"/>
                <w:bCs/>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12” Long: 75° 38’ 26”</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280-214429</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0002-00080215000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Tipo de vertimiento (Doméstico / industrial – Comercial o de Servicios, municipal, </w:t>
            </w:r>
            <w:proofErr w:type="spellStart"/>
            <w:r w:rsidRPr="001B62B6">
              <w:rPr>
                <w:rFonts w:ascii="Tahoma" w:hAnsi="Tahoma" w:cs="Tahoma"/>
                <w:lang w:val="es-ES"/>
              </w:rPr>
              <w:t>etc</w:t>
            </w:r>
            <w:proofErr w:type="spellEnd"/>
            <w:r w:rsidRPr="001B62B6">
              <w:rPr>
                <w:rFonts w:ascii="Tahoma" w:hAnsi="Tahoma" w:cs="Tahoma"/>
                <w:lang w:val="es-ES"/>
              </w:rPr>
              <w:t>)</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actividad que genera el vertimiento.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Intermitente</w:t>
            </w:r>
          </w:p>
        </w:tc>
      </w:tr>
    </w:tbl>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w:t>
      </w:r>
      <w:r w:rsidRPr="001B62B6">
        <w:rPr>
          <w:rFonts w:ascii="Tahoma" w:hAnsi="Tahoma" w:cs="Tahoma"/>
          <w:bCs/>
        </w:rPr>
        <w:lastRenderedPageBreak/>
        <w:t>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07 CONDOMINIO CAMPESTRE HACIENDA HORIZONTE, KILOMETRO 3 VIA ARMENIA – CIRCASIA COSTADO IZQUIERDO ubicado en la vereda LA FLORIDA del municipio de CIRCASIA Q., identificado con matricula </w:t>
      </w:r>
      <w:r w:rsidRPr="001B62B6">
        <w:rPr>
          <w:rFonts w:ascii="Tahoma" w:eastAsia="Times New Roman" w:hAnsi="Tahoma" w:cs="Tahoma"/>
          <w:lang w:val="es-ES"/>
        </w:rPr>
        <w:lastRenderedPageBreak/>
        <w:t>inmobiliaria número 280-214440</w:t>
      </w:r>
      <w:r w:rsidRPr="001B62B6">
        <w:rPr>
          <w:rFonts w:ascii="Tahoma" w:hAnsi="Tahoma" w:cs="Tahoma"/>
          <w:b/>
        </w:rPr>
        <w:t xml:space="preserve">., </w:t>
      </w:r>
      <w:r w:rsidRPr="001B62B6">
        <w:rPr>
          <w:rFonts w:ascii="Tahoma" w:hAnsi="Tahoma" w:cs="Tahoma"/>
          <w:bCs/>
        </w:rPr>
        <w:t>el cual es efectivo para tratar las aguas residuales con una contribución máxima para 4 personas de manera permanente y 10 de forma temporal.</w:t>
      </w: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w:t>
      </w:r>
      <w:r w:rsidRPr="001B62B6">
        <w:rPr>
          <w:rFonts w:ascii="Tahoma" w:hAnsi="Tahoma" w:cs="Tahoma"/>
          <w:u w:val="single"/>
        </w:rPr>
        <w:lastRenderedPageBreak/>
        <w:t xml:space="preserve">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pStyle w:val="Prrafodelista"/>
        <w:numPr>
          <w:ilvl w:val="0"/>
          <w:numId w:val="1"/>
        </w:numPr>
        <w:spacing w:after="200" w:line="276" w:lineRule="auto"/>
        <w:jc w:val="both"/>
        <w:rPr>
          <w:rFonts w:ascii="Tahoma" w:hAnsi="Tahoma" w:cs="Tahoma"/>
        </w:rPr>
      </w:pP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spacing w:line="276" w:lineRule="auto"/>
        <w:jc w:val="both"/>
        <w:rPr>
          <w:rFonts w:ascii="Tahoma" w:hAnsi="Tahoma" w:cs="Tahoma"/>
          <w:i/>
        </w:rPr>
      </w:pPr>
      <w:r w:rsidRPr="001B62B6">
        <w:rPr>
          <w:rFonts w:ascii="Tahoma" w:hAnsi="Tahoma" w:cs="Tahoma"/>
          <w:i/>
        </w:rPr>
        <w:lastRenderedPageBreak/>
        <w:t>Con el fin de prevenir problemas de funcionamiento y colapso es indispensable cumplir las disposiciones técnicas y legales relativas a la ubicación del sistema de tratamiento y disposición final de aguas residuales (especialmente en pendientes pronunciadas) de acuerdo a lo establecido por el Reglamento Técnico para el sector agua potable y saneamiento básico RAS 2000, Articulo 2.2.3.3.5.4. del Decreto 1076 de 2015 el cual compilo el Decreto 3930 de 2010 (</w:t>
      </w:r>
      <w:proofErr w:type="spellStart"/>
      <w:r w:rsidRPr="001B62B6">
        <w:rPr>
          <w:rFonts w:ascii="Tahoma" w:hAnsi="Tahoma" w:cs="Tahoma"/>
          <w:i/>
        </w:rPr>
        <w:t>Articulo</w:t>
      </w:r>
      <w:proofErr w:type="spellEnd"/>
      <w:r w:rsidRPr="001B62B6">
        <w:rPr>
          <w:rFonts w:ascii="Tahoma" w:hAnsi="Tahoma" w:cs="Tahoma"/>
          <w:i/>
        </w:rPr>
        <w:t xml:space="preserve"> 44) términos de referencia expedidos por el MAVDT – 2011.</w:t>
      </w:r>
    </w:p>
    <w:p w:rsidR="00B05C93" w:rsidRPr="001B62B6" w:rsidRDefault="00B05C93" w:rsidP="00B05C93">
      <w:pPr>
        <w:numPr>
          <w:ilvl w:val="0"/>
          <w:numId w:val="1"/>
        </w:numPr>
        <w:spacing w:after="200" w:line="276" w:lineRule="auto"/>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B05C93" w:rsidRPr="001B62B6" w:rsidRDefault="00B05C93" w:rsidP="00B05C93">
      <w:pPr>
        <w:numPr>
          <w:ilvl w:val="0"/>
          <w:numId w:val="1"/>
        </w:numPr>
        <w:spacing w:line="276" w:lineRule="auto"/>
        <w:jc w:val="both"/>
        <w:rPr>
          <w:rFonts w:ascii="Tahoma" w:hAnsi="Tahoma" w:cs="Tahoma"/>
          <w:i/>
        </w:rPr>
      </w:pPr>
      <w:r w:rsidRPr="001B62B6">
        <w:rPr>
          <w:rFonts w:ascii="Tahoma" w:hAnsi="Tahoma" w:cs="Tahoma"/>
          <w:i/>
        </w:rPr>
        <w:t xml:space="preserve">Se deben realizar los respectivos mantenimientos del sistema de tratamiento de aguas residuales por parte del usuario para garantizar el buen funcionamiento y la remoción de las cargas contaminantes. </w:t>
      </w:r>
    </w:p>
    <w:p w:rsidR="00B05C93" w:rsidRPr="001B62B6" w:rsidRDefault="00B05C93" w:rsidP="00B05C93">
      <w:pPr>
        <w:ind w:left="720"/>
        <w:jc w:val="both"/>
        <w:rPr>
          <w:rFonts w:ascii="Tahoma" w:hAnsi="Tahoma" w:cs="Tahoma"/>
          <w:i/>
        </w:rPr>
      </w:pPr>
    </w:p>
    <w:p w:rsidR="00B05C93" w:rsidRPr="001B62B6" w:rsidRDefault="00B05C93" w:rsidP="00B05C93">
      <w:pPr>
        <w:numPr>
          <w:ilvl w:val="0"/>
          <w:numId w:val="1"/>
        </w:numPr>
        <w:spacing w:line="276" w:lineRule="auto"/>
        <w:jc w:val="both"/>
        <w:rPr>
          <w:rFonts w:ascii="Tahoma" w:hAnsi="Tahoma" w:cs="Tahoma"/>
          <w:i/>
        </w:rPr>
      </w:pPr>
      <w:r w:rsidRPr="001B62B6">
        <w:rPr>
          <w:rFonts w:ascii="Tahoma" w:hAnsi="Tahoma" w:cs="Tahoma"/>
          <w:i/>
        </w:rPr>
        <w:t xml:space="preserve">Las aguas lluvias deben estar separadas de las aguas </w:t>
      </w:r>
      <w:r w:rsidRPr="001B62B6">
        <w:rPr>
          <w:rFonts w:ascii="Tahoma" w:hAnsi="Tahoma" w:cs="Tahoma"/>
          <w:i/>
        </w:rPr>
        <w:lastRenderedPageBreak/>
        <w:t xml:space="preserve">residuales que se van a tratar con el sistema propuesto. </w:t>
      </w:r>
    </w:p>
    <w:p w:rsidR="00B05C93" w:rsidRPr="001B62B6" w:rsidRDefault="00B05C93" w:rsidP="00B05C93">
      <w:pPr>
        <w:pStyle w:val="Prrafodelista"/>
        <w:rPr>
          <w:rFonts w:ascii="Tahoma" w:hAnsi="Tahoma" w:cs="Tahoma"/>
          <w:i/>
        </w:rPr>
      </w:pPr>
    </w:p>
    <w:p w:rsidR="00B05C93" w:rsidRPr="001B62B6" w:rsidRDefault="00B05C93" w:rsidP="00B05C93">
      <w:pPr>
        <w:numPr>
          <w:ilvl w:val="0"/>
          <w:numId w:val="1"/>
        </w:numPr>
        <w:spacing w:line="276" w:lineRule="auto"/>
        <w:jc w:val="both"/>
        <w:rPr>
          <w:rFonts w:ascii="Tahoma" w:hAnsi="Tahoma" w:cs="Tahoma"/>
          <w:i/>
        </w:rPr>
      </w:pPr>
      <w:r w:rsidRPr="001B62B6">
        <w:rPr>
          <w:rFonts w:ascii="Tahoma" w:hAnsi="Tahoma" w:cs="Tahoma"/>
          <w:i/>
        </w:rPr>
        <w:t>La limpieza y disposición final de los lodos se debe realizar de manera adecuada y respetando la normatividad ambiental.</w:t>
      </w:r>
    </w:p>
    <w:p w:rsidR="00B05C93" w:rsidRPr="001B62B6" w:rsidRDefault="00B05C93" w:rsidP="00B05C93">
      <w:pPr>
        <w:pStyle w:val="Prrafodelista"/>
        <w:rPr>
          <w:rFonts w:ascii="Tahoma" w:hAnsi="Tahoma" w:cs="Tahoma"/>
          <w:i/>
        </w:rPr>
      </w:pPr>
    </w:p>
    <w:p w:rsidR="00B05C93" w:rsidRPr="001B62B6" w:rsidRDefault="00B05C93" w:rsidP="00B05C93">
      <w:pPr>
        <w:numPr>
          <w:ilvl w:val="0"/>
          <w:numId w:val="1"/>
        </w:numPr>
        <w:spacing w:line="276" w:lineRule="auto"/>
        <w:jc w:val="both"/>
        <w:rPr>
          <w:rFonts w:ascii="Tahoma" w:hAnsi="Tahoma" w:cs="Tahoma"/>
          <w:i/>
        </w:rPr>
      </w:pPr>
      <w:r w:rsidRPr="001B62B6">
        <w:rPr>
          <w:rFonts w:ascii="Tahoma" w:hAnsi="Tahoma" w:cs="Tahoma"/>
          <w:i/>
        </w:rPr>
        <w:t xml:space="preserve">Es necesario tener en cuenta la capacidad de funcionamiento que poseen los sistemas propuestos, para evitar que estos puedan sufrir presiones demasiado altas, haciendo que estos dejen de funcionar, ocasionando graves daños ambientales, o simplemente no se remueva la carga contaminante. </w:t>
      </w:r>
    </w:p>
    <w:p w:rsidR="00B05C93" w:rsidRPr="001B62B6" w:rsidRDefault="00B05C93" w:rsidP="00B05C93">
      <w:pPr>
        <w:pStyle w:val="Prrafodelista"/>
        <w:rPr>
          <w:rFonts w:ascii="Tahoma" w:hAnsi="Tahoma" w:cs="Tahoma"/>
          <w:i/>
        </w:rPr>
      </w:pPr>
    </w:p>
    <w:p w:rsidR="00B05C93" w:rsidRPr="001B62B6" w:rsidRDefault="00B05C93" w:rsidP="00B05C93">
      <w:pPr>
        <w:numPr>
          <w:ilvl w:val="0"/>
          <w:numId w:val="1"/>
        </w:numPr>
        <w:spacing w:line="276" w:lineRule="auto"/>
        <w:jc w:val="both"/>
        <w:rPr>
          <w:rFonts w:ascii="Tahoma" w:hAnsi="Tahoma" w:cs="Tahoma"/>
          <w:i/>
        </w:rPr>
      </w:pPr>
      <w:r w:rsidRPr="001B62B6">
        <w:rPr>
          <w:rFonts w:ascii="Tahoma" w:hAnsi="Tahoma" w:cs="Tahoma"/>
          <w:i/>
        </w:rPr>
        <w:t xml:space="preserve">Respetar las franjas de protección para las fuentes hídricas y nacimientos que se encuentren dentro del predio (100 metros para nacimientos y 30 metros a cada lado para fuentes hídricas). </w:t>
      </w:r>
    </w:p>
    <w:p w:rsidR="00B05C93" w:rsidRPr="001B62B6" w:rsidRDefault="00B05C93" w:rsidP="00B05C93">
      <w:pPr>
        <w:jc w:val="both"/>
        <w:rPr>
          <w:rFonts w:ascii="Tahoma" w:hAnsi="Tahoma" w:cs="Tahoma"/>
          <w:i/>
        </w:rPr>
      </w:pPr>
    </w:p>
    <w:p w:rsidR="00B05C93" w:rsidRPr="001B62B6" w:rsidRDefault="00B05C93" w:rsidP="00B05C93">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w:t>
      </w:r>
      <w:r w:rsidRPr="001B62B6">
        <w:rPr>
          <w:rFonts w:ascii="Tahoma" w:hAnsi="Tahoma" w:cs="Tahoma"/>
        </w:rPr>
        <w:lastRenderedPageBreak/>
        <w:t xml:space="preserve">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CUARTO: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w:t>
      </w:r>
      <w:r w:rsidRPr="001B62B6">
        <w:rPr>
          <w:rFonts w:ascii="Tahoma" w:hAnsi="Tahoma" w:cs="Tahoma"/>
        </w:rPr>
        <w:lastRenderedPageBreak/>
        <w:t>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QUINTO: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cuenta que en ningún </w:t>
      </w:r>
      <w:r w:rsidRPr="001B62B6">
        <w:rPr>
          <w:rFonts w:ascii="Tahoma" w:hAnsi="Tahoma" w:cs="Tahoma"/>
          <w:b/>
          <w:bCs/>
        </w:rPr>
        <w:lastRenderedPageBreak/>
        <w:t>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SEXTO: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SEPTIMO: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OCTAVO: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NOVENO: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w:t>
      </w:r>
      <w:r w:rsidRPr="001B62B6">
        <w:rPr>
          <w:rFonts w:ascii="Tahoma" w:hAnsi="Tahoma" w:cs="Tahoma"/>
        </w:rPr>
        <w:t xml:space="preserve">Este permiso queda sujeto a la reglamentación que expidan los Ministerios de Ambiente y Desarrollo Sostenible y Ministerio de Vivienda, Ciudad y Territorio, a los </w:t>
      </w:r>
      <w:r w:rsidRPr="001B62B6">
        <w:rPr>
          <w:rFonts w:ascii="Tahoma" w:hAnsi="Tahoma" w:cs="Tahoma"/>
        </w:rPr>
        <w:lastRenderedPageBreak/>
        <w:t>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PRIMERO: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eastAsia="Times New Roman" w:hAnsi="Tahoma" w:cs="Tahoma"/>
          <w:lang w:val="es-E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07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 xml:space="preserve">abogada MARIA ALEJANDRA SAAVEDRA CORTES identificada con cédula de ciudadanía número 1.094.931.222 expedida en Armenia Q., y portadora de la Tarjeta profesional 318.822 del C.S.J quien se le reconoce personería jurídica para </w:t>
      </w:r>
      <w:r w:rsidRPr="001B62B6">
        <w:rPr>
          <w:rFonts w:ascii="Tahoma" w:eastAsia="Times New Roman" w:hAnsi="Tahoma" w:cs="Tahoma"/>
          <w:lang w:val="es-ES"/>
        </w:rPr>
        <w:lastRenderedPageBreak/>
        <w:t>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bCs/>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CUARTO: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SEPTIMO: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110DCD" w:rsidRPr="001B62B6" w:rsidRDefault="00110DCD" w:rsidP="00F44818">
      <w:pPr>
        <w:rPr>
          <w:rFonts w:ascii="Tahoma" w:hAnsi="Tahoma" w:cs="Tahoma"/>
        </w:rPr>
      </w:pPr>
    </w:p>
    <w:p w:rsidR="00B05C93" w:rsidRPr="001B62B6" w:rsidRDefault="00B05C93" w:rsidP="00F44818">
      <w:pPr>
        <w:rPr>
          <w:rFonts w:ascii="Tahoma" w:hAnsi="Tahoma" w:cs="Tahoma"/>
        </w:rPr>
      </w:pPr>
      <w:r w:rsidRPr="001B62B6">
        <w:rPr>
          <w:rFonts w:ascii="Tahoma" w:hAnsi="Tahoma" w:cs="Tahoma"/>
          <w:noProof/>
          <w:lang w:eastAsia="es-CO"/>
        </w:rPr>
        <w:lastRenderedPageBreak/>
        <w:drawing>
          <wp:anchor distT="0" distB="0" distL="114300" distR="114300" simplePos="0" relativeHeight="251659264" behindDoc="1" locked="0" layoutInCell="1" allowOverlap="1" wp14:anchorId="20804B03" wp14:editId="74CA6E7B">
            <wp:simplePos x="0" y="0"/>
            <wp:positionH relativeFrom="column">
              <wp:posOffset>123825</wp:posOffset>
            </wp:positionH>
            <wp:positionV relativeFrom="paragraph">
              <wp:posOffset>486410</wp:posOffset>
            </wp:positionV>
            <wp:extent cx="1943100" cy="949703"/>
            <wp:effectExtent l="0" t="0" r="0" b="317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949703"/>
                    </a:xfrm>
                    <a:prstGeom prst="rect">
                      <a:avLst/>
                    </a:prstGeom>
                    <a:noFill/>
                  </pic:spPr>
                </pic:pic>
              </a:graphicData>
            </a:graphic>
            <wp14:sizeRelH relativeFrom="page">
              <wp14:pctWidth>0</wp14:pctWidth>
            </wp14:sizeRelH>
            <wp14:sizeRelV relativeFrom="page">
              <wp14:pctHeight>0</wp14:pctHeight>
            </wp14:sizeRelV>
          </wp:anchor>
        </w:drawing>
      </w:r>
      <w:r w:rsidRPr="001B62B6">
        <w:rPr>
          <w:rFonts w:ascii="Tahoma" w:hAnsi="Tahoma" w:cs="Tahoma"/>
          <w:b/>
          <w:bCs/>
        </w:rPr>
        <w:t>NOTIFIQUESE, PUBLIQUESE Y CUMPLASE</w:t>
      </w:r>
    </w:p>
    <w:p w:rsidR="00B05C93" w:rsidRPr="001B62B6" w:rsidRDefault="00B05C93" w:rsidP="00F44818">
      <w:pPr>
        <w:rPr>
          <w:rFonts w:ascii="Tahoma" w:hAnsi="Tahoma" w:cs="Tahoma"/>
        </w:rPr>
      </w:pPr>
    </w:p>
    <w:p w:rsidR="00B05C93" w:rsidRPr="001B62B6" w:rsidRDefault="00B05C93" w:rsidP="00B05C93">
      <w:pPr>
        <w:widowControl w:val="0"/>
        <w:tabs>
          <w:tab w:val="center" w:pos="4419"/>
          <w:tab w:val="right" w:pos="8838"/>
        </w:tabs>
        <w:autoSpaceDE w:val="0"/>
        <w:autoSpaceDN w:val="0"/>
        <w:rPr>
          <w:rFonts w:ascii="Tahoma" w:hAnsi="Tahoma" w:cs="Tahoma"/>
          <w:b/>
          <w:bCs/>
        </w:rPr>
      </w:pPr>
      <w:r w:rsidRPr="001B62B6">
        <w:rPr>
          <w:rFonts w:ascii="Tahoma" w:hAnsi="Tahoma" w:cs="Tahoma"/>
          <w:b/>
          <w:bCs/>
        </w:rPr>
        <w:t>RESOLUCIÓN N°573 DEL DIECISIETE (17) DE ABRIL DE DOS MIL VEINTE (2020)</w:t>
      </w:r>
    </w:p>
    <w:p w:rsidR="00B05C93" w:rsidRPr="001B62B6" w:rsidRDefault="00B05C93" w:rsidP="00B05C93">
      <w:pPr>
        <w:tabs>
          <w:tab w:val="center" w:pos="4419"/>
          <w:tab w:val="right" w:pos="8838"/>
        </w:tabs>
        <w:jc w:val="center"/>
        <w:rPr>
          <w:rFonts w:ascii="Tahoma" w:hAnsi="Tahoma" w:cs="Tahoma"/>
          <w:b/>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377 DEL 26 DE FEBRERO DE 2019 Y 975 DEL 29 DE ABRIL DE 2019 Y SE ADOPTAN OTRAS DISPOSICIONES</w:t>
      </w:r>
      <w:r w:rsidRPr="001B62B6">
        <w:rPr>
          <w:rFonts w:ascii="Tahoma" w:hAnsi="Tahoma" w:cs="Tahoma"/>
          <w:b/>
          <w:i/>
          <w:sz w:val="24"/>
          <w:szCs w:val="24"/>
          <w:lang w:val="es-CO"/>
        </w:rPr>
        <w:t>”</w:t>
      </w: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377 del 26 de febrero de 2019 y la Resolución 975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w:t>
      </w:r>
      <w:r w:rsidRPr="001B62B6">
        <w:rPr>
          <w:rFonts w:ascii="Tahoma" w:hAnsi="Tahoma" w:cs="Tahoma"/>
          <w:b/>
        </w:rPr>
        <w:lastRenderedPageBreak/>
        <w:t xml:space="preserve">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12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280-214434.</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5"/>
        <w:gridCol w:w="175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rPr>
            </w:pPr>
            <w:r w:rsidRPr="001B62B6">
              <w:rPr>
                <w:rFonts w:ascii="Tahoma" w:hAnsi="Tahoma" w:cs="Tahoma"/>
                <w:b/>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bCs/>
              </w:rPr>
              <w:t>CONDOMINIO CAMPESTRE HACIENDA HORIZONTE CASA No. 12</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 xml:space="preserve">Vereda Congal Km 2 vía circasia – Armenia municipio de Circasia </w:t>
            </w:r>
            <w:r w:rsidRPr="001B62B6">
              <w:rPr>
                <w:rFonts w:ascii="Tahoma" w:hAnsi="Tahoma" w:cs="Tahoma"/>
                <w:bC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15” Long: 75° 38’ 30”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jc w:val="both"/>
              <w:rPr>
                <w:rFonts w:ascii="Tahoma" w:hAnsi="Tahoma" w:cs="Tahoma"/>
              </w:rPr>
            </w:pPr>
            <w:r w:rsidRPr="001B62B6">
              <w:rPr>
                <w:rFonts w:ascii="Tahoma" w:hAnsi="Tahoma" w:cs="Tahoma"/>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jc w:val="both"/>
              <w:rPr>
                <w:rFonts w:ascii="Tahoma" w:hAnsi="Tahoma" w:cs="Tahoma"/>
              </w:rPr>
            </w:pPr>
            <w:r w:rsidRPr="001B62B6">
              <w:rPr>
                <w:rFonts w:ascii="Tahoma" w:hAnsi="Tahoma" w:cs="Tahoma"/>
              </w:rPr>
              <w:t>280-214434</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0002-00080215000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jc w:val="both"/>
              <w:rPr>
                <w:rFonts w:ascii="Tahoma" w:hAnsi="Tahoma" w:cs="Tahoma"/>
              </w:rPr>
            </w:pPr>
            <w:r w:rsidRPr="001B62B6">
              <w:rPr>
                <w:rFonts w:ascii="Tahoma" w:hAnsi="Tahoma" w:cs="Tahoma"/>
              </w:rPr>
              <w:lastRenderedPageBreak/>
              <w:t xml:space="preserve">Tipo de vertimiento (Doméstico / industrial – Comercial o de Servicios, municipal, </w:t>
            </w:r>
            <w:proofErr w:type="spellStart"/>
            <w:r w:rsidRPr="001B62B6">
              <w:rPr>
                <w:rFonts w:ascii="Tahoma" w:hAnsi="Tahoma" w:cs="Tahoma"/>
              </w:rPr>
              <w:t>etc</w:t>
            </w:r>
            <w:proofErr w:type="spellEnd"/>
            <w:r w:rsidRPr="001B62B6">
              <w:rPr>
                <w:rFonts w:ascii="Tahoma" w:hAnsi="Tahoma" w:cs="Tahoma"/>
              </w:rPr>
              <w:t>)</w:t>
            </w:r>
          </w:p>
        </w:tc>
        <w:tc>
          <w:tcPr>
            <w:tcW w:w="4297"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jc w:val="both"/>
              <w:rPr>
                <w:rFonts w:ascii="Tahoma" w:hAnsi="Tahoma" w:cs="Tahoma"/>
              </w:rPr>
            </w:pPr>
            <w:r w:rsidRPr="001B62B6">
              <w:rPr>
                <w:rFonts w:ascii="Tahoma" w:hAnsi="Tahoma" w:cs="Tahoma"/>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 xml:space="preserve">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Tipo de actividad que genera el vertimiento.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Intermitente</w:t>
            </w:r>
          </w:p>
        </w:tc>
      </w:tr>
    </w:tbl>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w:t>
      </w:r>
      <w:r w:rsidRPr="001B62B6">
        <w:rPr>
          <w:rFonts w:ascii="Tahoma" w:hAnsi="Tahoma" w:cs="Tahoma"/>
          <w:bCs/>
        </w:rPr>
        <w:lastRenderedPageBreak/>
        <w:t xml:space="preserve">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12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280-214434., </w:t>
      </w:r>
      <w:r w:rsidRPr="001B62B6">
        <w:rPr>
          <w:rFonts w:ascii="Tahoma" w:hAnsi="Tahoma" w:cs="Tahoma"/>
          <w:bCs/>
        </w:rPr>
        <w:t>el cual es efectivo para tratar las aguas residuales con una contribución máxima para 6 contribuyentes.</w:t>
      </w: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w:t>
      </w:r>
      <w:r w:rsidRPr="001B62B6">
        <w:rPr>
          <w:rFonts w:ascii="Tahoma" w:hAnsi="Tahoma" w:cs="Tahoma"/>
          <w:u w:val="single"/>
        </w:rPr>
        <w:lastRenderedPageBreak/>
        <w:t xml:space="preserve">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w:t>
      </w:r>
      <w:r w:rsidRPr="001B62B6">
        <w:rPr>
          <w:rFonts w:ascii="Tahoma" w:hAnsi="Tahoma" w:cs="Tahoma"/>
          <w:u w:val="single"/>
        </w:rPr>
        <w:lastRenderedPageBreak/>
        <w:t xml:space="preserve">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i/>
        </w:rPr>
      </w:pPr>
      <w:r w:rsidRPr="001B62B6">
        <w:rPr>
          <w:rFonts w:ascii="Tahoma" w:hAnsi="Tahoma" w:cs="Tahoma"/>
          <w:i/>
        </w:rPr>
        <w:t>Con el fin de prevenir problemas de funcionamiento y colapso es indispensable cumplir las disposiciones técnicas y legales relativas a la ubicación del sistema de tratamiento y disposición final de aguas residuales (especialmente en pendientes pronunciadas) de acuerdo a lo establecido por el Reglamento Técnico para el sector agua potable y saneamiento básico RAS 2000, Articulo 2.2.3.3.5.4. del Decreto 1076 de 2015 el cual compilo el Decreto 3930 de 2010 (</w:t>
      </w:r>
      <w:proofErr w:type="spellStart"/>
      <w:r w:rsidRPr="001B62B6">
        <w:rPr>
          <w:rFonts w:ascii="Tahoma" w:hAnsi="Tahoma" w:cs="Tahoma"/>
          <w:i/>
        </w:rPr>
        <w:t>Articulo</w:t>
      </w:r>
      <w:proofErr w:type="spellEnd"/>
      <w:r w:rsidRPr="001B62B6">
        <w:rPr>
          <w:rFonts w:ascii="Tahoma" w:hAnsi="Tahoma" w:cs="Tahoma"/>
          <w:i/>
        </w:rPr>
        <w:t xml:space="preserve"> 44) términos de referencia expedidos por el MAVDT – 2011.</w:t>
      </w:r>
    </w:p>
    <w:p w:rsidR="00B05C93" w:rsidRPr="001B62B6" w:rsidRDefault="00B05C93" w:rsidP="00B05C93">
      <w:pPr>
        <w:ind w:left="720"/>
        <w:jc w:val="both"/>
        <w:rPr>
          <w:rFonts w:ascii="Tahoma" w:hAnsi="Tahoma" w:cs="Tahoma"/>
          <w:i/>
        </w:rPr>
      </w:pPr>
    </w:p>
    <w:p w:rsidR="00B05C93" w:rsidRPr="001B62B6" w:rsidRDefault="00B05C93" w:rsidP="00B05C93">
      <w:pPr>
        <w:numPr>
          <w:ilvl w:val="0"/>
          <w:numId w:val="1"/>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xml:space="preserve">) y </w:t>
      </w:r>
      <w:r w:rsidRPr="001B62B6">
        <w:rPr>
          <w:rFonts w:ascii="Tahoma" w:hAnsi="Tahoma" w:cs="Tahoma"/>
          <w:i/>
        </w:rPr>
        <w:lastRenderedPageBreak/>
        <w:t>cualquier árbol, serán de 5, 15, 30, 30 y 3 metros respectivamente.</w:t>
      </w:r>
    </w:p>
    <w:p w:rsidR="00B05C93" w:rsidRPr="001B62B6" w:rsidRDefault="00B05C93" w:rsidP="00B05C93">
      <w:pPr>
        <w:numPr>
          <w:ilvl w:val="0"/>
          <w:numId w:val="1"/>
        </w:numPr>
        <w:jc w:val="both"/>
        <w:rPr>
          <w:rFonts w:ascii="Tahoma" w:hAnsi="Tahoma" w:cs="Tahoma"/>
          <w:i/>
        </w:rPr>
      </w:pPr>
      <w:r w:rsidRPr="001B62B6">
        <w:rPr>
          <w:rFonts w:ascii="Tahoma" w:hAnsi="Tahoma" w:cs="Tahoma"/>
          <w:i/>
        </w:rPr>
        <w:t xml:space="preserve">Se deben realizar los respectivos mantenimientos del sistema de tratamiento de aguas residuales por parte del usuario para garantizar el buen funcionamiento y la remoción de las cargas contaminantes. </w:t>
      </w:r>
    </w:p>
    <w:p w:rsidR="00B05C93" w:rsidRPr="001B62B6" w:rsidRDefault="00B05C93" w:rsidP="00B05C93">
      <w:pPr>
        <w:ind w:left="720"/>
        <w:jc w:val="both"/>
        <w:rPr>
          <w:rFonts w:ascii="Tahoma" w:hAnsi="Tahoma" w:cs="Tahoma"/>
          <w:i/>
        </w:rPr>
      </w:pPr>
    </w:p>
    <w:p w:rsidR="00B05C93" w:rsidRPr="001B62B6" w:rsidRDefault="00B05C93" w:rsidP="00B05C93">
      <w:pPr>
        <w:numPr>
          <w:ilvl w:val="0"/>
          <w:numId w:val="1"/>
        </w:numPr>
        <w:jc w:val="both"/>
        <w:rPr>
          <w:rFonts w:ascii="Tahoma" w:hAnsi="Tahoma" w:cs="Tahoma"/>
          <w:i/>
        </w:rPr>
      </w:pPr>
      <w:r w:rsidRPr="001B62B6">
        <w:rPr>
          <w:rFonts w:ascii="Tahoma" w:hAnsi="Tahoma" w:cs="Tahoma"/>
          <w:i/>
        </w:rPr>
        <w:t xml:space="preserve">Las aguas lluvias deben estar separadas de las aguas residuales que se van a tratar con el sistema propuesto. </w:t>
      </w:r>
    </w:p>
    <w:p w:rsidR="00B05C93" w:rsidRPr="001B62B6" w:rsidRDefault="00B05C93" w:rsidP="00B05C93">
      <w:pPr>
        <w:pStyle w:val="Prrafodelista"/>
        <w:rPr>
          <w:rFonts w:ascii="Tahoma" w:hAnsi="Tahoma" w:cs="Tahoma"/>
          <w:i/>
        </w:rPr>
      </w:pPr>
    </w:p>
    <w:p w:rsidR="00B05C93" w:rsidRPr="001B62B6" w:rsidRDefault="00B05C93" w:rsidP="00B05C93">
      <w:pPr>
        <w:numPr>
          <w:ilvl w:val="0"/>
          <w:numId w:val="1"/>
        </w:numPr>
        <w:jc w:val="both"/>
        <w:rPr>
          <w:rFonts w:ascii="Tahoma" w:hAnsi="Tahoma" w:cs="Tahoma"/>
          <w:i/>
        </w:rPr>
      </w:pPr>
      <w:r w:rsidRPr="001B62B6">
        <w:rPr>
          <w:rFonts w:ascii="Tahoma" w:hAnsi="Tahoma" w:cs="Tahoma"/>
          <w:i/>
        </w:rPr>
        <w:t>La limpieza y disposición final de los lodos se debe realizar de manera adecuada y respetando la normatividad ambiental.</w:t>
      </w:r>
    </w:p>
    <w:p w:rsidR="00B05C93" w:rsidRPr="001B62B6" w:rsidRDefault="00B05C93" w:rsidP="00B05C93">
      <w:pPr>
        <w:pStyle w:val="Prrafodelista"/>
        <w:rPr>
          <w:rFonts w:ascii="Tahoma" w:hAnsi="Tahoma" w:cs="Tahoma"/>
          <w:i/>
        </w:rPr>
      </w:pPr>
    </w:p>
    <w:p w:rsidR="00B05C93" w:rsidRPr="001B62B6" w:rsidRDefault="00B05C93" w:rsidP="00B05C93">
      <w:pPr>
        <w:numPr>
          <w:ilvl w:val="0"/>
          <w:numId w:val="1"/>
        </w:numPr>
        <w:jc w:val="both"/>
        <w:rPr>
          <w:rFonts w:ascii="Tahoma" w:hAnsi="Tahoma" w:cs="Tahoma"/>
          <w:i/>
        </w:rPr>
      </w:pPr>
      <w:r w:rsidRPr="001B62B6">
        <w:rPr>
          <w:rFonts w:ascii="Tahoma" w:hAnsi="Tahoma" w:cs="Tahoma"/>
          <w:i/>
        </w:rPr>
        <w:t xml:space="preserve">Es necesario tener en cuenta la capacidad de funcionamiento que poseen los sistemas propuestos, para evitar que estos puedan sufrir presiones demasiado altas, haciendo que estos dejen de funcionar, ocasionando graves daños ambientales, o simplemente no se remueva la carga contaminante. </w:t>
      </w:r>
    </w:p>
    <w:p w:rsidR="00B05C93" w:rsidRPr="001B62B6" w:rsidRDefault="00B05C93" w:rsidP="00B05C93">
      <w:pPr>
        <w:pStyle w:val="Prrafodelista"/>
        <w:rPr>
          <w:rFonts w:ascii="Tahoma" w:hAnsi="Tahoma" w:cs="Tahoma"/>
          <w:i/>
        </w:rPr>
      </w:pPr>
    </w:p>
    <w:p w:rsidR="00B05C93" w:rsidRPr="001B62B6" w:rsidRDefault="00B05C93" w:rsidP="00B05C93">
      <w:pPr>
        <w:numPr>
          <w:ilvl w:val="0"/>
          <w:numId w:val="1"/>
        </w:numPr>
        <w:jc w:val="both"/>
        <w:rPr>
          <w:rFonts w:ascii="Tahoma" w:hAnsi="Tahoma" w:cs="Tahoma"/>
          <w:i/>
        </w:rPr>
      </w:pPr>
      <w:r w:rsidRPr="001B62B6">
        <w:rPr>
          <w:rFonts w:ascii="Tahoma" w:hAnsi="Tahoma" w:cs="Tahoma"/>
          <w:i/>
        </w:rPr>
        <w:t xml:space="preserve">Respetar las franjas de protección para las fuentes hídricas y nacimientos que se encuentren dentro del predio (100 metros para nacimientos y 30 metros a cada lado para fuentes hídricas). </w:t>
      </w:r>
    </w:p>
    <w:p w:rsidR="00B05C93" w:rsidRPr="001B62B6" w:rsidRDefault="00B05C93" w:rsidP="00B05C93">
      <w:pPr>
        <w:rPr>
          <w:rFonts w:ascii="Tahoma" w:hAnsi="Tahoma" w:cs="Tahoma"/>
          <w:i/>
          <w:lang w:val="es-MX"/>
        </w:rPr>
      </w:pP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w:t>
      </w:r>
      <w:r w:rsidRPr="001B62B6">
        <w:rPr>
          <w:rFonts w:ascii="Tahoma" w:hAnsi="Tahoma" w:cs="Tahoma"/>
        </w:rPr>
        <w:lastRenderedPageBreak/>
        <w:t xml:space="preserve">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w:t>
      </w:r>
      <w:r w:rsidRPr="001B62B6">
        <w:rPr>
          <w:rFonts w:ascii="Tahoma" w:hAnsi="Tahoma" w:cs="Tahoma"/>
        </w:rPr>
        <w:lastRenderedPageBreak/>
        <w:t>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w:t>
      </w:r>
      <w:r w:rsidRPr="001B62B6">
        <w:rPr>
          <w:rFonts w:ascii="Tahoma" w:hAnsi="Tahoma" w:cs="Tahoma"/>
          <w:bCs/>
        </w:rPr>
        <w:lastRenderedPageBreak/>
        <w:t xml:space="preserve">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w:t>
      </w:r>
      <w:r w:rsidRPr="001B62B6">
        <w:rPr>
          <w:rFonts w:ascii="Tahoma" w:hAnsi="Tahoma" w:cs="Tahoma"/>
          <w:iCs/>
        </w:rPr>
        <w:lastRenderedPageBreak/>
        <w:t>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12 CONDOMINIO CAMPESTRE </w:t>
      </w:r>
      <w:r w:rsidRPr="001B62B6">
        <w:rPr>
          <w:rFonts w:ascii="Tahoma" w:eastAsia="Times New Roman" w:hAnsi="Tahoma" w:cs="Tahoma"/>
          <w:lang w:val="es-ES"/>
        </w:rPr>
        <w:lastRenderedPageBreak/>
        <w:t xml:space="preserve">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 xml:space="preserve">Trasladar para su competencia a la Secretaria de Planeación Municipal de </w:t>
      </w:r>
      <w:r w:rsidRPr="001B62B6">
        <w:rPr>
          <w:rFonts w:ascii="Tahoma" w:eastAsia="Times New Roman" w:hAnsi="Tahoma" w:cs="Tahoma"/>
          <w:lang w:eastAsia="es-CO"/>
        </w:rPr>
        <w:lastRenderedPageBreak/>
        <w:t>Circasia (Q), para que realicen los respectivos análisis y se adelanten las acciones pertinentes.</w:t>
      </w:r>
    </w:p>
    <w:p w:rsidR="00B05C93" w:rsidRPr="001B62B6" w:rsidRDefault="00B05C93" w:rsidP="00B05C93">
      <w:pPr>
        <w:tabs>
          <w:tab w:val="left" w:pos="720"/>
        </w:tabs>
        <w:jc w:val="both"/>
        <w:rPr>
          <w:rFonts w:ascii="Tahoma" w:eastAsia="Times New Roman" w:hAnsi="Tahoma" w:cs="Tahoma"/>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r w:rsidRPr="001B62B6">
        <w:rPr>
          <w:rFonts w:ascii="Tahoma" w:hAnsi="Tahoma" w:cs="Tahoma"/>
          <w:noProof/>
          <w:lang w:eastAsia="es-CO"/>
        </w:rPr>
        <w:drawing>
          <wp:anchor distT="0" distB="0" distL="114300" distR="114300" simplePos="0" relativeHeight="251661312" behindDoc="1" locked="0" layoutInCell="1" allowOverlap="1" wp14:anchorId="4C53D1E5" wp14:editId="46A82119">
            <wp:simplePos x="0" y="0"/>
            <wp:positionH relativeFrom="margin">
              <wp:posOffset>596265</wp:posOffset>
            </wp:positionH>
            <wp:positionV relativeFrom="paragraph">
              <wp:posOffset>9525</wp:posOffset>
            </wp:positionV>
            <wp:extent cx="1851214" cy="904875"/>
            <wp:effectExtent l="0" t="0" r="0" b="0"/>
            <wp:wrapNone/>
            <wp:docPr id="7" name="Imagen 7" descr="C:\Users\angelica\AppData\Local\Microsoft\Windows\INetCache\Content.Word\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AppData\Local\Microsoft\Windows\INetCache\Content.Word\SnipImage.jpg"/>
                    <pic:cNvPicPr>
                      <a:picLocks noChangeAspect="1" noChangeArrowheads="1"/>
                    </pic:cNvPicPr>
                  </pic:nvPicPr>
                  <pic:blipFill>
                    <a:blip r:embed="rId9" cstate="print">
                      <a:alphaModFix amt="70000"/>
                      <a:extLst>
                        <a:ext uri="{BEBA8EAE-BF5A-486C-A8C5-ECC9F3942E4B}">
                          <a14:imgProps xmlns:a14="http://schemas.microsoft.com/office/drawing/2010/main">
                            <a14:imgLayer r:embed="rId10">
                              <a14:imgEffect>
                                <a14:sharpenSoften amount="6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1214"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528 DEL QUINCE (15) DE ABRIL DE DOS MIL VEINTE (2020)</w:t>
      </w:r>
    </w:p>
    <w:p w:rsidR="00B05C93" w:rsidRPr="001B62B6" w:rsidRDefault="00B05C93" w:rsidP="00B05C93">
      <w:pPr>
        <w:tabs>
          <w:tab w:val="center" w:pos="4419"/>
          <w:tab w:val="right" w:pos="8838"/>
        </w:tabs>
        <w:rPr>
          <w:rFonts w:ascii="Tahoma" w:hAnsi="Tahoma" w:cs="Tahoma"/>
          <w:b/>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373 DEL 26 DE FEBRERO DE 2019 Y 1056 DEL 07 DE MAYO DE 2019 Y SE ADOPTAN OTRAS DISPOSICIONES</w:t>
      </w:r>
      <w:r w:rsidRPr="001B62B6">
        <w:rPr>
          <w:rFonts w:ascii="Tahoma" w:hAnsi="Tahoma" w:cs="Tahoma"/>
          <w:b/>
          <w:i/>
          <w:sz w:val="24"/>
          <w:szCs w:val="24"/>
          <w:lang w:val="es-CO"/>
        </w:rPr>
        <w:t>”</w:t>
      </w: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373 del 26 de febrero de 2019 y la Resolución 1056 del 07 de mayo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w:t>
      </w:r>
      <w:r w:rsidRPr="001B62B6">
        <w:rPr>
          <w:rFonts w:ascii="Tahoma" w:hAnsi="Tahoma" w:cs="Tahoma"/>
          <w:b/>
        </w:rPr>
        <w:lastRenderedPageBreak/>
        <w:t xml:space="preserve">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#23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280-214445.</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 xml:space="preserve">dentro del primer trimestre del último año de </w:t>
      </w:r>
      <w:r w:rsidRPr="001B62B6">
        <w:rPr>
          <w:rFonts w:ascii="Tahoma" w:hAnsi="Tahoma" w:cs="Tahoma"/>
          <w:b/>
          <w:bCs/>
          <w:u w:val="single"/>
        </w:rPr>
        <w:lastRenderedPageBreak/>
        <w:t>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23 CONDOMINIO CAMPESTRE HACIENDA HORIZONTE, KILOMETRO 3 VIA ARMENIA – CIRCASIA COSTADO IZQUIERDO ubicado en la vereda LA FLORIDA del municipio de CIRCASIA Q., identificado con matrícula inmobiliaria número 280-214445</w:t>
      </w:r>
      <w:r w:rsidRPr="001B62B6">
        <w:rPr>
          <w:rFonts w:ascii="Tahoma" w:hAnsi="Tahoma" w:cs="Tahoma"/>
          <w:b/>
        </w:rPr>
        <w:t xml:space="preserve">., </w:t>
      </w:r>
      <w:r w:rsidRPr="001B62B6">
        <w:rPr>
          <w:rFonts w:ascii="Tahoma" w:hAnsi="Tahoma" w:cs="Tahoma"/>
          <w:bCs/>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lang w:val="es-ES"/>
              </w:rPr>
            </w:pPr>
            <w:r w:rsidRPr="001B62B6">
              <w:rPr>
                <w:rFonts w:ascii="Tahoma" w:hAnsi="Tahoma" w:cs="Tahoma"/>
                <w:b/>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bCs/>
                <w:lang w:val="es-ES"/>
              </w:rPr>
              <w:t xml:space="preserve">Condominio Campestre </w:t>
            </w:r>
            <w:r w:rsidRPr="001B62B6">
              <w:rPr>
                <w:rFonts w:ascii="Tahoma" w:hAnsi="Tahoma" w:cs="Tahoma"/>
                <w:bCs/>
                <w:lang w:val="es-ES"/>
              </w:rPr>
              <w:lastRenderedPageBreak/>
              <w:t xml:space="preserve">Hacienda Horizontes lote No. 23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lastRenderedPageBreak/>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Vereda La Florida </w:t>
            </w:r>
            <w:r w:rsidRPr="001B62B6">
              <w:rPr>
                <w:rFonts w:ascii="Tahoma" w:hAnsi="Tahoma" w:cs="Tahoma"/>
                <w:bCs/>
                <w:lang w:val="es-ES"/>
              </w:rPr>
              <w:t xml:space="preserve">del </w:t>
            </w:r>
            <w:r w:rsidRPr="001B62B6">
              <w:rPr>
                <w:rFonts w:ascii="Tahoma" w:hAnsi="Tahoma" w:cs="Tahoma"/>
                <w:lang w:val="es-ES"/>
              </w:rPr>
              <w:t xml:space="preserve">Municipio de Circasia </w:t>
            </w:r>
            <w:r w:rsidRPr="001B62B6">
              <w:rPr>
                <w:rFonts w:ascii="Tahoma" w:hAnsi="Tahoma" w:cs="Tahoma"/>
                <w:bCs/>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N Long: -75° 38’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Certificado de tradición y libertad sin información – según Concepto de Uso de Suelo 0002 0008 0215 000 ficha catastral globalizada para el condominio.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280 -214445</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Empresa Sanitaria del Quindío S.A. (ESP) ahora llamada (Empresas Publicas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Cuenca Hidrográfica a la que pertenece</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Rio Quindío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Tipo de vertimiento (Doméstico / No Domestica)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lastRenderedPageBreak/>
              <w:t>Tipo de actividad que genera el vertimiento (Domestica,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0,012 </w:t>
            </w:r>
            <w:proofErr w:type="spellStart"/>
            <w:r w:rsidRPr="001B62B6">
              <w:rPr>
                <w:rFonts w:ascii="Tahoma" w:hAnsi="Tahoma" w:cs="Tahoma"/>
                <w:lang w:val="es-ES"/>
              </w:rPr>
              <w:t>Lt</w:t>
            </w:r>
            <w:proofErr w:type="spellEnd"/>
            <w:r w:rsidRPr="001B62B6">
              <w:rPr>
                <w:rFonts w:ascii="Tahoma" w:hAnsi="Tahoma" w:cs="Tahoma"/>
                <w:lang w:val="es-ES"/>
              </w:rPr>
              <w:t>/</w:t>
            </w:r>
            <w:proofErr w:type="spellStart"/>
            <w:r w:rsidRPr="001B62B6">
              <w:rPr>
                <w:rFonts w:ascii="Tahoma" w:hAnsi="Tahoma" w:cs="Tahoma"/>
                <w:lang w:val="es-ES"/>
              </w:rPr>
              <w:t>seg</w:t>
            </w:r>
            <w:proofErr w:type="spellEnd"/>
            <w:r w:rsidRPr="001B62B6">
              <w:rPr>
                <w:rFonts w:ascii="Tahoma" w:hAnsi="Tahoma" w:cs="Tahoma"/>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Intermitente</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Área de disposición final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12,30 m</w:t>
            </w:r>
            <w:r w:rsidRPr="001B62B6">
              <w:rPr>
                <w:rFonts w:ascii="Tahoma" w:hAnsi="Tahoma" w:cs="Tahoma"/>
                <w:vertAlign w:val="superscript"/>
                <w:lang w:val="es-ES"/>
              </w:rPr>
              <w:t>2</w:t>
            </w:r>
          </w:p>
        </w:tc>
      </w:tr>
    </w:tbl>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w:t>
      </w:r>
      <w:r w:rsidRPr="001B62B6">
        <w:rPr>
          <w:rFonts w:ascii="Tahoma" w:hAnsi="Tahoma" w:cs="Tahoma"/>
          <w:u w:val="single"/>
        </w:rPr>
        <w:lastRenderedPageBreak/>
        <w:t xml:space="preserve">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w:t>
      </w:r>
      <w:r w:rsidRPr="001B62B6">
        <w:rPr>
          <w:rFonts w:ascii="Tahoma" w:hAnsi="Tahoma" w:cs="Tahoma"/>
          <w:b/>
        </w:rPr>
        <w:lastRenderedPageBreak/>
        <w:t xml:space="preserve">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w:t>
      </w:r>
      <w:r w:rsidRPr="001B62B6">
        <w:rPr>
          <w:rFonts w:ascii="Tahoma" w:hAnsi="Tahoma" w:cs="Tahoma"/>
        </w:rPr>
        <w:lastRenderedPageBreak/>
        <w:t xml:space="preserve">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 xml:space="preserve">El sistema de tratamiento debe corresponder al diseño propuesto y aquí avalado y </w:t>
      </w:r>
      <w:r w:rsidRPr="001B62B6">
        <w:rPr>
          <w:rFonts w:ascii="Tahoma" w:hAnsi="Tahoma" w:cs="Tahoma"/>
        </w:rPr>
        <w:lastRenderedPageBreak/>
        <w:t>cumplir con las indicaciones técnicas correspondientes.</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B05C93" w:rsidRPr="001B62B6" w:rsidRDefault="00B05C93" w:rsidP="00B05C93">
      <w:pPr>
        <w:pStyle w:val="Prrafodelista"/>
        <w:rPr>
          <w:rFonts w:ascii="Tahoma" w:hAnsi="Tahoma" w:cs="Tahoma"/>
          <w:lang w:val="es-MX"/>
        </w:rPr>
      </w:pPr>
    </w:p>
    <w:p w:rsidR="00B05C93" w:rsidRPr="001B62B6" w:rsidRDefault="00B05C93" w:rsidP="00B05C93">
      <w:pPr>
        <w:pStyle w:val="Prrafodelista"/>
        <w:rPr>
          <w:rFonts w:ascii="Tahoma" w:hAnsi="Tahoma" w:cs="Tahoma"/>
          <w:i/>
          <w:lang w:val="es-MX"/>
        </w:rPr>
      </w:pP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lastRenderedPageBreak/>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w:t>
      </w:r>
      <w:r w:rsidRPr="001B62B6">
        <w:rPr>
          <w:rFonts w:ascii="Tahoma" w:hAnsi="Tahoma" w:cs="Tahoma"/>
        </w:rPr>
        <w:lastRenderedPageBreak/>
        <w:t>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actuando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w:t>
      </w:r>
      <w:r w:rsidRPr="001B62B6">
        <w:rPr>
          <w:rFonts w:ascii="Tahoma" w:hAnsi="Tahoma" w:cs="Tahoma"/>
          <w:bCs/>
        </w:rPr>
        <w:lastRenderedPageBreak/>
        <w:t>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w:t>
      </w:r>
      <w:r w:rsidRPr="001B62B6">
        <w:rPr>
          <w:rFonts w:ascii="Tahoma" w:hAnsi="Tahoma" w:cs="Tahoma"/>
        </w:rPr>
        <w:lastRenderedPageBreak/>
        <w:t>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23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w:t>
      </w:r>
      <w:r w:rsidRPr="001B62B6">
        <w:rPr>
          <w:rFonts w:ascii="Tahoma" w:hAnsi="Tahoma" w:cs="Tahoma"/>
        </w:rPr>
        <w:lastRenderedPageBreak/>
        <w:t>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tabs>
          <w:tab w:val="left" w:pos="720"/>
        </w:tabs>
        <w:jc w:val="both"/>
        <w:rPr>
          <w:rFonts w:ascii="Tahoma" w:eastAsia="Times New Roman" w:hAnsi="Tahoma" w:cs="Tahoma"/>
          <w:lang w:eastAsia="es-CO"/>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noProof/>
          <w:lang w:eastAsia="es-CO"/>
        </w:rPr>
        <w:drawing>
          <wp:anchor distT="0" distB="0" distL="114300" distR="114300" simplePos="0" relativeHeight="251663360" behindDoc="1" locked="0" layoutInCell="1" allowOverlap="1" wp14:anchorId="2CC05D6E" wp14:editId="6ACD1AC0">
            <wp:simplePos x="0" y="0"/>
            <wp:positionH relativeFrom="margin">
              <wp:align>left</wp:align>
            </wp:positionH>
            <wp:positionV relativeFrom="paragraph">
              <wp:posOffset>177166</wp:posOffset>
            </wp:positionV>
            <wp:extent cx="2038350" cy="99625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996256"/>
                    </a:xfrm>
                    <a:prstGeom prst="rect">
                      <a:avLst/>
                    </a:prstGeom>
                    <a:noFill/>
                  </pic:spPr>
                </pic:pic>
              </a:graphicData>
            </a:graphic>
            <wp14:sizeRelH relativeFrom="page">
              <wp14:pctWidth>0</wp14:pctWidth>
            </wp14:sizeRelH>
            <wp14:sizeRelV relativeFrom="page">
              <wp14:pctHeight>0</wp14:pctHeight>
            </wp14:sizeRelV>
          </wp:anchor>
        </w:drawing>
      </w:r>
    </w:p>
    <w:p w:rsidR="00B05C93" w:rsidRPr="001B62B6" w:rsidRDefault="00B05C93" w:rsidP="00B05C93">
      <w:pPr>
        <w:tabs>
          <w:tab w:val="left" w:pos="720"/>
        </w:tabs>
        <w:jc w:val="both"/>
        <w:rPr>
          <w:rFonts w:ascii="Tahoma" w:eastAsia="Times New Roman" w:hAnsi="Tahoma" w:cs="Tahoma"/>
          <w:lang w:eastAsia="es-CO"/>
        </w:rPr>
      </w:pPr>
    </w:p>
    <w:p w:rsidR="00B05C93" w:rsidRPr="001B62B6" w:rsidRDefault="00B05C93" w:rsidP="00B05C93">
      <w:pPr>
        <w:jc w:val="center"/>
        <w:rPr>
          <w:rFonts w:ascii="Tahoma" w:hAnsi="Tahoma" w:cs="Tahoma"/>
          <w:b/>
          <w:bCs/>
        </w:rPr>
      </w:pPr>
    </w:p>
    <w:p w:rsidR="00B05C93" w:rsidRPr="001B62B6" w:rsidRDefault="00B05C93" w:rsidP="00F44818">
      <w:pPr>
        <w:rPr>
          <w:rFonts w:ascii="Tahoma" w:hAnsi="Tahoma" w:cs="Tahoma"/>
        </w:rPr>
      </w:pPr>
    </w:p>
    <w:p w:rsidR="00B05C93" w:rsidRPr="001B62B6" w:rsidRDefault="00B05C93" w:rsidP="00F44818">
      <w:pPr>
        <w:rPr>
          <w:rFonts w:ascii="Tahoma" w:hAnsi="Tahoma" w:cs="Tahoma"/>
        </w:rPr>
      </w:pPr>
    </w:p>
    <w:p w:rsidR="00B05C93" w:rsidRPr="001B62B6" w:rsidRDefault="00B05C93" w:rsidP="00F44818">
      <w:pPr>
        <w:rPr>
          <w:rFonts w:ascii="Tahoma" w:hAnsi="Tahoma" w:cs="Tahoma"/>
        </w:rPr>
      </w:pPr>
    </w:p>
    <w:p w:rsidR="00B05C93" w:rsidRPr="001B62B6" w:rsidRDefault="00B05C93" w:rsidP="00F44818">
      <w:pPr>
        <w:rPr>
          <w:rFonts w:ascii="Tahoma" w:hAnsi="Tahoma" w:cs="Tahoma"/>
        </w:rPr>
      </w:pPr>
    </w:p>
    <w:p w:rsidR="00B05C93" w:rsidRPr="001B62B6" w:rsidRDefault="00B05C93" w:rsidP="00F44818">
      <w:pP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529 DEL QUINCE (15) DE ABRIL DE DOS MIL VEINTE (2020)</w:t>
      </w:r>
    </w:p>
    <w:p w:rsidR="00B05C93" w:rsidRPr="001B62B6" w:rsidRDefault="00B05C93" w:rsidP="00B05C93">
      <w:pPr>
        <w:tabs>
          <w:tab w:val="center" w:pos="4419"/>
          <w:tab w:val="right" w:pos="8838"/>
        </w:tabs>
        <w:jc w:val="center"/>
        <w:rPr>
          <w:rFonts w:ascii="Tahoma" w:hAnsi="Tahoma" w:cs="Tahoma"/>
          <w:b/>
        </w:rPr>
      </w:pPr>
    </w:p>
    <w:p w:rsidR="00B05C93" w:rsidRPr="001B62B6" w:rsidRDefault="00B05C93" w:rsidP="00B05C93">
      <w:pPr>
        <w:pStyle w:val="Encabezado"/>
        <w:jc w:val="center"/>
        <w:rPr>
          <w:rFonts w:ascii="Tahoma" w:hAnsi="Tahoma" w:cs="Tahoma"/>
          <w:b/>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 xml:space="preserve">POR MEDIO DE LA CUAL SE REVOCAN LAS RESOLUCIONES 376 DEL 26 DE FEBRERO DE 2019 Y 1023 DEL 03 DE </w:t>
      </w: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sz w:val="24"/>
          <w:szCs w:val="24"/>
          <w:lang w:val="es-CO"/>
        </w:rPr>
        <w:t>MAYO DE 2019 Y SE ADOPTAN OTRAS DISPOSICIONES</w:t>
      </w:r>
      <w:r w:rsidRPr="001B62B6">
        <w:rPr>
          <w:rFonts w:ascii="Tahoma" w:hAnsi="Tahoma" w:cs="Tahoma"/>
          <w:b/>
          <w:i/>
          <w:sz w:val="24"/>
          <w:szCs w:val="24"/>
          <w:lang w:val="es-CO"/>
        </w:rPr>
        <w:t>”</w:t>
      </w: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376 </w:t>
      </w:r>
      <w:r w:rsidRPr="001B62B6">
        <w:rPr>
          <w:rFonts w:ascii="Tahoma" w:eastAsia="Times New Roman" w:hAnsi="Tahoma" w:cs="Tahoma"/>
        </w:rPr>
        <w:lastRenderedPageBreak/>
        <w:t xml:space="preserve">del 26 de febrero de 2019 y la Resolución 1023 del 03 de mayo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#4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280-214426.</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lang w:val="es-ES"/>
              </w:rPr>
            </w:pPr>
            <w:r w:rsidRPr="001B62B6">
              <w:rPr>
                <w:rFonts w:ascii="Tahoma" w:hAnsi="Tahoma" w:cs="Tahoma"/>
                <w:b/>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lastRenderedPageBreak/>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bCs/>
                <w:lang w:val="es-ES"/>
              </w:rPr>
              <w:t xml:space="preserve">Condominio Campestre Hacienda Horizontes lote No. 4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Vereda La Florida </w:t>
            </w:r>
            <w:r w:rsidRPr="001B62B6">
              <w:rPr>
                <w:rFonts w:ascii="Tahoma" w:hAnsi="Tahoma" w:cs="Tahoma"/>
                <w:bCs/>
                <w:lang w:val="es-ES"/>
              </w:rPr>
              <w:t xml:space="preserve">del </w:t>
            </w:r>
            <w:r w:rsidRPr="001B62B6">
              <w:rPr>
                <w:rFonts w:ascii="Tahoma" w:hAnsi="Tahoma" w:cs="Tahoma"/>
                <w:lang w:val="es-ES"/>
              </w:rPr>
              <w:t xml:space="preserve">Municipio de Circasia </w:t>
            </w:r>
            <w:r w:rsidRPr="001B62B6">
              <w:rPr>
                <w:rFonts w:ascii="Tahoma" w:hAnsi="Tahoma" w:cs="Tahoma"/>
                <w:bCs/>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N Long: -75° 38’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Certificado de tradición y libertad sin información – según Concepto de Uso de Suelo 0002 0008 0215 000 ficha catastral globalizada para el condominio.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280 -214426</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Empresa Sanitaria del Quindío S.A. (ESP) ahora llamada (Empresas Públicas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Cuenca Hidrográfica a la que pertenece</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Rio Quindío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lastRenderedPageBreak/>
              <w:t xml:space="preserve">Tipo de vertimiento (Doméstico / No Domestica)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actividad que genera el vertimiento (Domestica,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0,027 </w:t>
            </w:r>
            <w:proofErr w:type="spellStart"/>
            <w:r w:rsidRPr="001B62B6">
              <w:rPr>
                <w:rFonts w:ascii="Tahoma" w:hAnsi="Tahoma" w:cs="Tahoma"/>
                <w:lang w:val="es-ES"/>
              </w:rPr>
              <w:t>Lt</w:t>
            </w:r>
            <w:proofErr w:type="spellEnd"/>
            <w:r w:rsidRPr="001B62B6">
              <w:rPr>
                <w:rFonts w:ascii="Tahoma" w:hAnsi="Tahoma" w:cs="Tahoma"/>
                <w:lang w:val="es-ES"/>
              </w:rPr>
              <w:t>/</w:t>
            </w:r>
            <w:proofErr w:type="spellStart"/>
            <w:r w:rsidRPr="001B62B6">
              <w:rPr>
                <w:rFonts w:ascii="Tahoma" w:hAnsi="Tahoma" w:cs="Tahoma"/>
                <w:lang w:val="es-ES"/>
              </w:rPr>
              <w:t>seg</w:t>
            </w:r>
            <w:proofErr w:type="spellEnd"/>
            <w:r w:rsidRPr="001B62B6">
              <w:rPr>
                <w:rFonts w:ascii="Tahoma" w:hAnsi="Tahoma" w:cs="Tahoma"/>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Intermitente</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Área de disposición final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12,30 m</w:t>
            </w:r>
            <w:r w:rsidRPr="001B62B6">
              <w:rPr>
                <w:rFonts w:ascii="Tahoma" w:hAnsi="Tahoma" w:cs="Tahoma"/>
                <w:vertAlign w:val="superscript"/>
                <w:lang w:val="es-ES"/>
              </w:rPr>
              <w:t>2</w:t>
            </w:r>
          </w:p>
        </w:tc>
      </w:tr>
    </w:tbl>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lastRenderedPageBreak/>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04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280-214426., </w:t>
      </w:r>
      <w:r w:rsidRPr="001B62B6">
        <w:rPr>
          <w:rFonts w:ascii="Tahoma" w:hAnsi="Tahoma" w:cs="Tahoma"/>
          <w:bCs/>
        </w:rPr>
        <w:t>el cual es efectivo para tratar las aguas residuales con una contribución máxima para 10 contribuyentes.</w:t>
      </w: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w:t>
      </w:r>
      <w:r w:rsidRPr="001B62B6">
        <w:rPr>
          <w:rFonts w:ascii="Tahoma" w:hAnsi="Tahoma" w:cs="Tahoma"/>
          <w:u w:val="single"/>
        </w:rPr>
        <w:lastRenderedPageBreak/>
        <w:t xml:space="preserve">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w:t>
      </w:r>
      <w:r w:rsidRPr="001B62B6">
        <w:rPr>
          <w:rFonts w:ascii="Tahoma" w:hAnsi="Tahoma" w:cs="Tahoma"/>
          <w:u w:val="single"/>
        </w:rPr>
        <w:lastRenderedPageBreak/>
        <w:t xml:space="preserve">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1"/>
        </w:numPr>
        <w:jc w:val="both"/>
        <w:rPr>
          <w:rFonts w:ascii="Tahoma" w:hAnsi="Tahoma" w:cs="Tahoma"/>
        </w:rPr>
      </w:pPr>
      <w:r w:rsidRPr="001B62B6">
        <w:rPr>
          <w:rFonts w:ascii="Tahoma" w:hAnsi="Tahoma" w:cs="Tahoma"/>
        </w:rPr>
        <w:t xml:space="preserve">Es indispensable tener presente que una ocupación de la vivienda superior a las personas establecidas, así sea temporal, puede implicar ineficiencias en </w:t>
      </w:r>
      <w:r w:rsidRPr="001B62B6">
        <w:rPr>
          <w:rFonts w:ascii="Tahoma" w:hAnsi="Tahoma" w:cs="Tahoma"/>
        </w:rPr>
        <w:lastRenderedPageBreak/>
        <w:t>el tratamiento del agua residual que se traducen en remociones de carga contaminante inferiores a las establecidas por la normativa ambiental vigente (Decreto 50 de 2018).</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w:t>
      </w:r>
      <w:r w:rsidRPr="001B62B6">
        <w:rPr>
          <w:rFonts w:ascii="Tahoma" w:hAnsi="Tahoma" w:cs="Tahoma"/>
          <w:lang w:val="es-MX"/>
        </w:rPr>
        <w:lastRenderedPageBreak/>
        <w:t>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B05C93" w:rsidRPr="001B62B6" w:rsidRDefault="00B05C93" w:rsidP="00B05C93">
      <w:pPr>
        <w:pStyle w:val="Prrafodelista"/>
        <w:rPr>
          <w:rFonts w:ascii="Tahoma" w:hAnsi="Tahoma" w:cs="Tahoma"/>
          <w:lang w:val="es-MX"/>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Requerir en la Resolución de otorgamiento del permiso de vertimiento, el ajuste a los requisitos establecidos en el Decreto 50 de 2018.</w:t>
      </w:r>
    </w:p>
    <w:p w:rsidR="00B05C93" w:rsidRPr="001B62B6" w:rsidRDefault="00B05C93" w:rsidP="00B05C93">
      <w:pPr>
        <w:pStyle w:val="Prrafodelista"/>
        <w:jc w:val="both"/>
        <w:rPr>
          <w:rFonts w:ascii="Tahoma" w:hAnsi="Tahoma" w:cs="Tahoma"/>
          <w:lang w:val="es-MX"/>
        </w:rPr>
      </w:pPr>
    </w:p>
    <w:p w:rsidR="00B05C93" w:rsidRPr="001B62B6" w:rsidRDefault="00B05C93" w:rsidP="00B05C93">
      <w:pPr>
        <w:pStyle w:val="Prrafodelista"/>
        <w:rPr>
          <w:rFonts w:ascii="Tahoma" w:hAnsi="Tahoma" w:cs="Tahoma"/>
          <w:lang w:val="es-MX"/>
        </w:rPr>
      </w:pPr>
    </w:p>
    <w:p w:rsidR="00B05C93" w:rsidRPr="001B62B6" w:rsidRDefault="00B05C93" w:rsidP="00B05C93">
      <w:pPr>
        <w:pStyle w:val="Prrafodelista"/>
        <w:rPr>
          <w:rFonts w:ascii="Tahoma" w:hAnsi="Tahoma" w:cs="Tahoma"/>
          <w:i/>
          <w:lang w:val="es-MX"/>
        </w:rPr>
      </w:pP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w:t>
      </w:r>
      <w:r w:rsidRPr="001B62B6">
        <w:rPr>
          <w:rFonts w:ascii="Tahoma" w:hAnsi="Tahoma" w:cs="Tahoma"/>
        </w:rPr>
        <w:lastRenderedPageBreak/>
        <w:t xml:space="preserve">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w:t>
      </w:r>
      <w:r w:rsidRPr="001B62B6">
        <w:rPr>
          <w:rFonts w:ascii="Tahoma" w:hAnsi="Tahoma" w:cs="Tahoma"/>
        </w:rPr>
        <w:lastRenderedPageBreak/>
        <w:t>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w:t>
      </w:r>
      <w:r w:rsidRPr="001B62B6">
        <w:rPr>
          <w:rFonts w:ascii="Tahoma" w:hAnsi="Tahoma" w:cs="Tahoma"/>
          <w:bCs/>
        </w:rPr>
        <w:lastRenderedPageBreak/>
        <w:t xml:space="preserve">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lastRenderedPageBreak/>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4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 xml:space="preserve">abogada MARIA ALEJANDRA SAAVEDRA CORTES identificada con </w:t>
      </w:r>
      <w:r w:rsidRPr="001B62B6">
        <w:rPr>
          <w:rFonts w:ascii="Tahoma" w:eastAsia="Times New Roman" w:hAnsi="Tahoma" w:cs="Tahoma"/>
          <w:lang w:val="es-ES"/>
        </w:rPr>
        <w:lastRenderedPageBreak/>
        <w:t>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F44818">
      <w:pPr>
        <w:rPr>
          <w:rFonts w:ascii="Tahoma" w:hAnsi="Tahoma" w:cs="Tahoma"/>
        </w:rPr>
      </w:pPr>
    </w:p>
    <w:p w:rsidR="00B05C93" w:rsidRPr="001B62B6" w:rsidRDefault="00B05C93" w:rsidP="00F44818">
      <w:pPr>
        <w:rPr>
          <w:rFonts w:ascii="Tahoma" w:hAnsi="Tahoma" w:cs="Tahoma"/>
        </w:rPr>
      </w:pPr>
    </w:p>
    <w:p w:rsidR="00B05C93" w:rsidRPr="001B62B6" w:rsidRDefault="00B05C93" w:rsidP="00B05C93">
      <w:pPr>
        <w:jc w:val="center"/>
        <w:rPr>
          <w:rFonts w:ascii="Tahoma" w:hAnsi="Tahoma" w:cs="Tahoma"/>
          <w:b/>
          <w:bCs/>
        </w:rPr>
      </w:pPr>
      <w:r w:rsidRPr="001B62B6">
        <w:rPr>
          <w:rFonts w:ascii="Tahoma" w:hAnsi="Tahoma" w:cs="Tahoma"/>
          <w:b/>
          <w:bCs/>
        </w:rPr>
        <w:lastRenderedPageBreak/>
        <w:t>NOTIFIQUESE, PUBLIQUESE Y CUMPLASE</w:t>
      </w:r>
    </w:p>
    <w:p w:rsidR="00B05C93" w:rsidRPr="001B62B6" w:rsidRDefault="00B05C93" w:rsidP="00B05C93">
      <w:pPr>
        <w:tabs>
          <w:tab w:val="left" w:pos="2730"/>
        </w:tabs>
        <w:rPr>
          <w:rFonts w:ascii="Tahoma" w:hAnsi="Tahoma" w:cs="Tahoma"/>
          <w:b/>
          <w:bCs/>
        </w:rPr>
      </w:pPr>
      <w:r w:rsidRPr="001B62B6">
        <w:rPr>
          <w:rFonts w:ascii="Tahoma" w:hAnsi="Tahoma" w:cs="Tahoma"/>
          <w:b/>
          <w:bCs/>
        </w:rPr>
        <w:tab/>
      </w: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tabs>
          <w:tab w:val="left" w:pos="6165"/>
        </w:tabs>
        <w:rPr>
          <w:rFonts w:ascii="Tahoma" w:hAnsi="Tahoma" w:cs="Tahoma"/>
          <w:b/>
          <w:bCs/>
        </w:rPr>
      </w:pPr>
      <w:r w:rsidRPr="001B62B6">
        <w:rPr>
          <w:rFonts w:ascii="Tahoma" w:hAnsi="Tahoma" w:cs="Tahoma"/>
          <w:b/>
          <w:bCs/>
        </w:rPr>
        <w:tab/>
      </w: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F44818">
      <w:pP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530 DEL QUINCE (15) DE ABRIL DE DOS MIL VEINTE (2020)</w:t>
      </w:r>
    </w:p>
    <w:p w:rsidR="00B05C93" w:rsidRPr="001B62B6" w:rsidRDefault="00B05C93" w:rsidP="00B05C93">
      <w:pPr>
        <w:tabs>
          <w:tab w:val="center" w:pos="4419"/>
          <w:tab w:val="right" w:pos="8838"/>
        </w:tabs>
        <w:jc w:val="center"/>
        <w:rPr>
          <w:rFonts w:ascii="Tahoma" w:hAnsi="Tahoma" w:cs="Tahoma"/>
          <w:b/>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391 DEL 26 DE FEBRERO DE 2019 Y 978 DEL 29 DE ABRIL DE 2019 Y SE ADOPTAN OTRAS DISPOSICIONES</w:t>
      </w:r>
      <w:r w:rsidRPr="001B62B6">
        <w:rPr>
          <w:rFonts w:ascii="Tahoma" w:hAnsi="Tahoma" w:cs="Tahoma"/>
          <w:b/>
          <w:i/>
          <w:sz w:val="24"/>
          <w:szCs w:val="24"/>
          <w:lang w:val="es-CO"/>
        </w:rPr>
        <w:t>”</w:t>
      </w:r>
    </w:p>
    <w:p w:rsidR="00B05C93" w:rsidRPr="001B62B6" w:rsidRDefault="00B05C93" w:rsidP="00F44818">
      <w:pPr>
        <w:rPr>
          <w:rFonts w:ascii="Tahoma" w:hAnsi="Tahoma" w:cs="Tahoma"/>
        </w:rPr>
      </w:pP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391 del 26 de febrero de 2019 y la Resolución 978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w:t>
      </w:r>
      <w:r w:rsidRPr="001B62B6">
        <w:rPr>
          <w:rFonts w:ascii="Tahoma" w:hAnsi="Tahoma" w:cs="Tahoma"/>
          <w:b/>
        </w:rPr>
        <w:lastRenderedPageBreak/>
        <w:t xml:space="preserve">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#3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280-214425.</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lang w:val="es-ES"/>
              </w:rPr>
            </w:pPr>
            <w:r w:rsidRPr="001B62B6">
              <w:rPr>
                <w:rFonts w:ascii="Tahoma" w:hAnsi="Tahoma" w:cs="Tahoma"/>
                <w:b/>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bCs/>
                <w:lang w:val="es-ES"/>
              </w:rPr>
              <w:t>Condominio Campestre Hacienda Horizontes lote No. 3</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Vereda La Florida </w:t>
            </w:r>
            <w:r w:rsidRPr="001B62B6">
              <w:rPr>
                <w:rFonts w:ascii="Tahoma" w:hAnsi="Tahoma" w:cs="Tahoma"/>
                <w:bCs/>
                <w:lang w:val="es-ES"/>
              </w:rPr>
              <w:t xml:space="preserve">del </w:t>
            </w:r>
            <w:r w:rsidRPr="001B62B6">
              <w:rPr>
                <w:rFonts w:ascii="Tahoma" w:hAnsi="Tahoma" w:cs="Tahoma"/>
                <w:lang w:val="es-ES"/>
              </w:rPr>
              <w:t xml:space="preserve">Municipio de Circasia </w:t>
            </w:r>
            <w:r w:rsidRPr="001B62B6">
              <w:rPr>
                <w:rFonts w:ascii="Tahoma" w:hAnsi="Tahoma" w:cs="Tahoma"/>
                <w:bCs/>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N Long: -75° 38’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Certificado de tradición y libertad sin información – según </w:t>
            </w:r>
            <w:r w:rsidRPr="001B62B6">
              <w:rPr>
                <w:rFonts w:ascii="Tahoma" w:hAnsi="Tahoma" w:cs="Tahoma"/>
                <w:lang w:val="es-ES"/>
              </w:rPr>
              <w:lastRenderedPageBreak/>
              <w:t>Concepto de Uso de Suelo 0002 0008 0215 000 ficha catastral globalizada para el condominio.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lastRenderedPageBreak/>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280 -214425</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Empresa Sanitaria del Quindío S.A. (ESP) ahora llamada (Empresas Publicas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Cuenca Hidrográfica a la que pertenece</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Rio Quindío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Tipo de vertimiento (Doméstico / No Domestica)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actividad que genera el vertimiento (Domestica,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0,012 </w:t>
            </w:r>
            <w:proofErr w:type="spellStart"/>
            <w:r w:rsidRPr="001B62B6">
              <w:rPr>
                <w:rFonts w:ascii="Tahoma" w:hAnsi="Tahoma" w:cs="Tahoma"/>
                <w:lang w:val="es-ES"/>
              </w:rPr>
              <w:t>Lt</w:t>
            </w:r>
            <w:proofErr w:type="spellEnd"/>
            <w:r w:rsidRPr="001B62B6">
              <w:rPr>
                <w:rFonts w:ascii="Tahoma" w:hAnsi="Tahoma" w:cs="Tahoma"/>
                <w:lang w:val="es-ES"/>
              </w:rPr>
              <w:t>/</w:t>
            </w:r>
            <w:proofErr w:type="spellStart"/>
            <w:r w:rsidRPr="001B62B6">
              <w:rPr>
                <w:rFonts w:ascii="Tahoma" w:hAnsi="Tahoma" w:cs="Tahoma"/>
                <w:lang w:val="es-ES"/>
              </w:rPr>
              <w:t>seg</w:t>
            </w:r>
            <w:proofErr w:type="spellEnd"/>
            <w:r w:rsidRPr="001B62B6">
              <w:rPr>
                <w:rFonts w:ascii="Tahoma" w:hAnsi="Tahoma" w:cs="Tahoma"/>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Intermitente</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Área de disposición final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12,30 m</w:t>
            </w:r>
            <w:r w:rsidRPr="001B62B6">
              <w:rPr>
                <w:rFonts w:ascii="Tahoma" w:hAnsi="Tahoma" w:cs="Tahoma"/>
                <w:vertAlign w:val="superscript"/>
                <w:lang w:val="es-ES"/>
              </w:rPr>
              <w:t>2</w:t>
            </w:r>
          </w:p>
        </w:tc>
      </w:tr>
    </w:tbl>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lastRenderedPageBreak/>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03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280-214425., </w:t>
      </w:r>
      <w:r w:rsidRPr="001B62B6">
        <w:rPr>
          <w:rFonts w:ascii="Tahoma" w:hAnsi="Tahoma" w:cs="Tahoma"/>
          <w:bCs/>
        </w:rPr>
        <w:t>el cual es efectivo para tratar las aguas residuales con una contribución máxima para 10 contribuyentes.</w:t>
      </w: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w:t>
      </w:r>
      <w:r w:rsidRPr="001B62B6">
        <w:rPr>
          <w:rFonts w:ascii="Tahoma" w:hAnsi="Tahoma" w:cs="Tahoma"/>
          <w:u w:val="single"/>
        </w:rPr>
        <w:lastRenderedPageBreak/>
        <w:t xml:space="preserve">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w:t>
      </w:r>
      <w:r w:rsidRPr="001B62B6">
        <w:rPr>
          <w:rFonts w:ascii="Tahoma" w:hAnsi="Tahoma" w:cs="Tahoma"/>
        </w:rPr>
        <w:lastRenderedPageBreak/>
        <w:t xml:space="preserve">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w:t>
      </w:r>
      <w:r w:rsidRPr="001B62B6">
        <w:rPr>
          <w:rFonts w:ascii="Tahoma" w:hAnsi="Tahoma" w:cs="Tahoma"/>
        </w:rPr>
        <w:lastRenderedPageBreak/>
        <w:t xml:space="preserve">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B05C93" w:rsidRPr="001B62B6" w:rsidRDefault="00B05C93" w:rsidP="00B05C93">
      <w:pPr>
        <w:pStyle w:val="Prrafodelista"/>
        <w:rPr>
          <w:rFonts w:ascii="Tahoma" w:hAnsi="Tahoma" w:cs="Tahoma"/>
          <w:lang w:val="es-MX"/>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Requerir en la Resolución de otorgamiento del permiso de vertimiento, el ajuste a</w:t>
      </w: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los requisitos establecidos en el Decreto 50 de 2018.</w:t>
      </w:r>
    </w:p>
    <w:p w:rsidR="00B05C93" w:rsidRPr="001B62B6" w:rsidRDefault="00B05C93" w:rsidP="00B05C93">
      <w:pPr>
        <w:pStyle w:val="Prrafodelista"/>
        <w:rPr>
          <w:rFonts w:ascii="Tahoma" w:hAnsi="Tahoma" w:cs="Tahoma"/>
          <w:i/>
          <w:lang w:val="es-MX"/>
        </w:rPr>
      </w:pP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xml:space="preserve">, en un término no superior a seis (6) meses contados a partir de la ejecutoria del presente acto administrativo, los siguientes documentos o requisitos, contemplados en el Decreto 50 de </w:t>
      </w:r>
      <w:r w:rsidRPr="001B62B6">
        <w:rPr>
          <w:rFonts w:ascii="Tahoma" w:hAnsi="Tahoma" w:cs="Tahoma"/>
        </w:rPr>
        <w:lastRenderedPageBreak/>
        <w:t>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w:t>
      </w:r>
      <w:r w:rsidRPr="001B62B6">
        <w:rPr>
          <w:rFonts w:ascii="Tahoma" w:hAnsi="Tahoma" w:cs="Tahoma"/>
        </w:rPr>
        <w:lastRenderedPageBreak/>
        <w:t>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w:t>
      </w:r>
      <w:r w:rsidRPr="001B62B6">
        <w:rPr>
          <w:rFonts w:ascii="Tahoma" w:hAnsi="Tahoma" w:cs="Tahoma"/>
          <w:bCs/>
        </w:rPr>
        <w:lastRenderedPageBreak/>
        <w:t>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w:t>
      </w:r>
      <w:r w:rsidRPr="001B62B6">
        <w:rPr>
          <w:rFonts w:ascii="Tahoma" w:hAnsi="Tahoma" w:cs="Tahoma"/>
        </w:rPr>
        <w:lastRenderedPageBreak/>
        <w:t>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3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w:t>
      </w:r>
      <w:r w:rsidRPr="001B62B6">
        <w:rPr>
          <w:rFonts w:ascii="Tahoma" w:hAnsi="Tahoma" w:cs="Tahoma"/>
        </w:rPr>
        <w:lastRenderedPageBreak/>
        <w:t>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F44818">
      <w:pPr>
        <w:rPr>
          <w:rFonts w:ascii="Tahoma" w:hAnsi="Tahoma" w:cs="Tahoma"/>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tabs>
          <w:tab w:val="left" w:pos="5415"/>
        </w:tabs>
        <w:rPr>
          <w:rFonts w:ascii="Tahoma" w:hAnsi="Tahoma" w:cs="Tahoma"/>
          <w:b/>
          <w:bCs/>
        </w:rPr>
      </w:pPr>
      <w:r w:rsidRPr="001B62B6">
        <w:rPr>
          <w:rFonts w:ascii="Tahoma" w:hAnsi="Tahoma" w:cs="Tahoma"/>
          <w:b/>
          <w:bCs/>
        </w:rPr>
        <w:tab/>
      </w: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F44818">
      <w:pP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531 DEL QUINCE (15) DE ABRIL DE DOS MIL VEINTE (2020)</w:t>
      </w:r>
    </w:p>
    <w:p w:rsidR="00B05C93" w:rsidRPr="001B62B6" w:rsidRDefault="00B05C93" w:rsidP="00B05C93">
      <w:pPr>
        <w:pStyle w:val="Encabezado"/>
        <w:jc w:val="center"/>
        <w:rPr>
          <w:rFonts w:ascii="Tahoma" w:hAnsi="Tahoma" w:cs="Tahoma"/>
          <w:b/>
          <w:i/>
          <w:sz w:val="24"/>
          <w:szCs w:val="24"/>
          <w:lang w:val="es-CO"/>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 xml:space="preserve"> “</w:t>
      </w:r>
      <w:r w:rsidRPr="001B62B6">
        <w:rPr>
          <w:rFonts w:ascii="Tahoma" w:hAnsi="Tahoma" w:cs="Tahoma"/>
          <w:b/>
          <w:sz w:val="24"/>
          <w:szCs w:val="24"/>
          <w:lang w:val="es-CO"/>
        </w:rPr>
        <w:t>POR MEDIO DE LA CUAL SE REVOCAN LAS RESOLUCIONES 386 DEL 26 DE FEBRERO DE 2019 Y 979 DEL 29 DE ABRIL DE 2019 Y SE ADOPTAN OTRAS DISPOSICIONES</w:t>
      </w:r>
      <w:r w:rsidRPr="001B62B6">
        <w:rPr>
          <w:rFonts w:ascii="Tahoma" w:hAnsi="Tahoma" w:cs="Tahoma"/>
          <w:b/>
          <w:i/>
          <w:sz w:val="24"/>
          <w:szCs w:val="24"/>
          <w:lang w:val="es-CO"/>
        </w:rPr>
        <w:t>”</w:t>
      </w:r>
    </w:p>
    <w:p w:rsidR="00B05C93" w:rsidRPr="001B62B6" w:rsidRDefault="00B05C93" w:rsidP="00F44818">
      <w:pPr>
        <w:rPr>
          <w:rFonts w:ascii="Tahoma" w:hAnsi="Tahoma" w:cs="Tahoma"/>
        </w:rPr>
      </w:pP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386 del 26 de febrero de 2019 y la Resolución 979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#36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lastRenderedPageBreak/>
        <w:t>No. 280-214458.</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 xml:space="preserve">una Licencia ambiental, ni una licencia de construcción, ni una licencia de parcelación, ni una licencia urbanística, ni ningún otro permiso que no esté </w:t>
      </w:r>
      <w:r w:rsidRPr="001B62B6">
        <w:rPr>
          <w:rFonts w:ascii="Tahoma" w:hAnsi="Tahoma" w:cs="Tahoma"/>
          <w:bCs/>
        </w:rPr>
        <w:lastRenderedPageBreak/>
        <w:t>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36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280-214426., </w:t>
      </w:r>
      <w:r w:rsidRPr="001B62B6">
        <w:rPr>
          <w:rFonts w:ascii="Tahoma" w:hAnsi="Tahoma" w:cs="Tahoma"/>
          <w:bCs/>
        </w:rPr>
        <w:t>el cual es efectivo para tratar las aguas residuales con una contribución máxima para 10 contribuyentes.</w:t>
      </w:r>
    </w:p>
    <w:p w:rsidR="00B05C93" w:rsidRPr="001B62B6" w:rsidRDefault="00B05C93" w:rsidP="00B05C93">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241"/>
        <w:gridCol w:w="1814"/>
      </w:tblGrid>
      <w:tr w:rsidR="00B05C93" w:rsidRPr="001B62B6" w:rsidTr="00B05C9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center"/>
              <w:rPr>
                <w:rFonts w:ascii="Tahoma" w:eastAsia="Times New Roman" w:hAnsi="Tahoma" w:cs="Tahoma"/>
                <w:lang w:eastAsia="es-CO"/>
              </w:rPr>
            </w:pPr>
            <w:r w:rsidRPr="001B62B6">
              <w:rPr>
                <w:rFonts w:ascii="Tahoma" w:eastAsia="Times New Roman" w:hAnsi="Tahoma" w:cs="Tahoma"/>
                <w:b/>
                <w:bCs/>
                <w:color w:val="000000"/>
                <w:lang w:eastAsia="es-CO"/>
              </w:rPr>
              <w:t>INFORMACIÓN GENERAL DEL VERTIMIENTO</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Condominio Campestre Hacienda Horizontes lote No. 36</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Vereda La Florida del Municipio de Circasia (Q.)</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val="en-US" w:eastAsia="es-CO"/>
              </w:rPr>
            </w:pPr>
            <w:proofErr w:type="spellStart"/>
            <w:r w:rsidRPr="001B62B6">
              <w:rPr>
                <w:rFonts w:ascii="Tahoma" w:eastAsia="Times New Roman" w:hAnsi="Tahoma" w:cs="Tahoma"/>
                <w:color w:val="000000"/>
                <w:lang w:val="en-US" w:eastAsia="es-CO"/>
              </w:rPr>
              <w:t>Lat</w:t>
            </w:r>
            <w:proofErr w:type="spellEnd"/>
            <w:r w:rsidRPr="001B62B6">
              <w:rPr>
                <w:rFonts w:ascii="Tahoma" w:eastAsia="Times New Roman" w:hAnsi="Tahoma" w:cs="Tahoma"/>
                <w:color w:val="000000"/>
                <w:lang w:val="en-US" w:eastAsia="es-CO"/>
              </w:rPr>
              <w:t>: 4° 36’  N Long: -75° 38’ W</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 xml:space="preserve">Certificado de tradición y libertad sin información – </w:t>
            </w:r>
            <w:proofErr w:type="spellStart"/>
            <w:r w:rsidRPr="001B62B6">
              <w:rPr>
                <w:rFonts w:ascii="Tahoma" w:eastAsia="Times New Roman" w:hAnsi="Tahoma" w:cs="Tahoma"/>
                <w:color w:val="000000"/>
                <w:lang w:eastAsia="es-CO"/>
              </w:rPr>
              <w:t>segúnConcepto</w:t>
            </w:r>
            <w:proofErr w:type="spellEnd"/>
            <w:r w:rsidRPr="001B62B6">
              <w:rPr>
                <w:rFonts w:ascii="Tahoma" w:eastAsia="Times New Roman" w:hAnsi="Tahoma" w:cs="Tahoma"/>
                <w:color w:val="000000"/>
                <w:lang w:eastAsia="es-CO"/>
              </w:rPr>
              <w:t xml:space="preserve"> de Uso de Suelo 0002 0008 0215 000 ficha catastral </w:t>
            </w:r>
            <w:r w:rsidRPr="001B62B6">
              <w:rPr>
                <w:rFonts w:ascii="Tahoma" w:eastAsia="Times New Roman" w:hAnsi="Tahoma" w:cs="Tahoma"/>
                <w:color w:val="000000"/>
                <w:lang w:eastAsia="es-CO"/>
              </w:rPr>
              <w:lastRenderedPageBreak/>
              <w:t>globalizada para el condominio.</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280 -214458</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Suelo</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Empresa Sanitaria del Quindío S.A. (ESP) ahora llamada (Empresas Publicas del Quindío E.P.Q.) </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proofErr w:type="spellStart"/>
            <w:r w:rsidRPr="001B62B6">
              <w:rPr>
                <w:rFonts w:ascii="Tahoma" w:eastAsia="Times New Roman" w:hAnsi="Tahoma" w:cs="Tahoma"/>
                <w:color w:val="000000"/>
                <w:lang w:eastAsia="es-CO"/>
              </w:rPr>
              <w:t>RioQuindío</w:t>
            </w:r>
            <w:proofErr w:type="spellEnd"/>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Tipo de vertimiento (Doméstico / No Domestica)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Doméstico </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Tipo de actividad que genera el vertimiento (Domestica,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Doméstico (vivienda)</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0,027Lt/</w:t>
            </w:r>
            <w:proofErr w:type="spellStart"/>
            <w:r w:rsidRPr="001B62B6">
              <w:rPr>
                <w:rFonts w:ascii="Tahoma" w:eastAsia="Times New Roman" w:hAnsi="Tahoma" w:cs="Tahoma"/>
                <w:color w:val="000000"/>
                <w:lang w:eastAsia="es-CO"/>
              </w:rPr>
              <w:t>seg</w:t>
            </w:r>
            <w:proofErr w:type="spellEnd"/>
            <w:r w:rsidRPr="001B62B6">
              <w:rPr>
                <w:rFonts w:ascii="Tahoma" w:eastAsia="Times New Roman" w:hAnsi="Tahoma" w:cs="Tahoma"/>
                <w:color w:val="000000"/>
                <w:lang w:eastAsia="es-CO"/>
              </w:rPr>
              <w:t>.</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30 días/mes.</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16 horas/día</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Intermitente</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12,30 m</w:t>
            </w:r>
            <w:r w:rsidRPr="001B62B6">
              <w:rPr>
                <w:rFonts w:ascii="Tahoma" w:eastAsia="Times New Roman" w:hAnsi="Tahoma" w:cs="Tahoma"/>
                <w:color w:val="000000"/>
                <w:vertAlign w:val="superscript"/>
                <w:lang w:eastAsia="es-CO"/>
              </w:rPr>
              <w:t>2</w:t>
            </w:r>
          </w:p>
        </w:tc>
      </w:tr>
    </w:tbl>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w:t>
      </w:r>
      <w:r w:rsidRPr="001B62B6">
        <w:rPr>
          <w:rFonts w:ascii="Tahoma" w:hAnsi="Tahoma" w:cs="Tahoma"/>
          <w:u w:val="single"/>
        </w:rPr>
        <w:lastRenderedPageBreak/>
        <w:t xml:space="preserve">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w:t>
      </w:r>
      <w:r w:rsidRPr="001B62B6">
        <w:rPr>
          <w:rFonts w:ascii="Tahoma" w:hAnsi="Tahoma" w:cs="Tahoma"/>
          <w:u w:val="single"/>
        </w:rPr>
        <w:lastRenderedPageBreak/>
        <w:t xml:space="preserve">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8"/>
        </w:numPr>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rPr>
          <w:rFonts w:ascii="Tahoma" w:eastAsia="Times New Roman" w:hAnsi="Tahoma" w:cs="Tahoma"/>
          <w:lang w:eastAsia="es-CO"/>
        </w:rPr>
      </w:pPr>
    </w:p>
    <w:p w:rsidR="00B05C93" w:rsidRPr="001B62B6" w:rsidRDefault="00B05C93" w:rsidP="00B05C93">
      <w:pPr>
        <w:numPr>
          <w:ilvl w:val="0"/>
          <w:numId w:val="19"/>
        </w:numPr>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B05C93" w:rsidRPr="001B62B6" w:rsidRDefault="00B05C93" w:rsidP="00B05C93">
      <w:pPr>
        <w:rPr>
          <w:rFonts w:ascii="Tahoma" w:eastAsia="Times New Roman" w:hAnsi="Tahoma" w:cs="Tahoma"/>
          <w:lang w:eastAsia="es-CO"/>
        </w:rPr>
      </w:pPr>
    </w:p>
    <w:p w:rsidR="00B05C93" w:rsidRPr="001B62B6" w:rsidRDefault="00B05C93" w:rsidP="00B05C93">
      <w:pPr>
        <w:numPr>
          <w:ilvl w:val="0"/>
          <w:numId w:val="20"/>
        </w:numPr>
        <w:spacing w:after="200"/>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0"/>
        </w:numPr>
        <w:spacing w:after="200"/>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 xml:space="preserve">La distancia mínima de cualquier punto de la infiltración a viviendas, tuberías de agua, pozos de abastecimiento, cursos de aguas superficiales (quebradas, ríos, </w:t>
      </w:r>
      <w:proofErr w:type="spellStart"/>
      <w:r w:rsidRPr="001B62B6">
        <w:rPr>
          <w:rFonts w:ascii="Tahoma" w:eastAsia="Times New Roman" w:hAnsi="Tahoma" w:cs="Tahoma"/>
          <w:color w:val="000000"/>
          <w:lang w:eastAsia="es-CO"/>
        </w:rPr>
        <w:t>etc</w:t>
      </w:r>
      <w:proofErr w:type="spellEnd"/>
      <w:r w:rsidRPr="001B62B6">
        <w:rPr>
          <w:rFonts w:ascii="Tahoma" w:eastAsia="Times New Roman" w:hAnsi="Tahoma" w:cs="Tahoma"/>
          <w:color w:val="000000"/>
          <w:lang w:eastAsia="es-CO"/>
        </w:rPr>
        <w:t xml:space="preserve">) y cualquier árbol, serán de 5, 15, </w:t>
      </w:r>
      <w:r w:rsidRPr="001B62B6">
        <w:rPr>
          <w:rFonts w:ascii="Tahoma" w:eastAsia="Times New Roman" w:hAnsi="Tahoma" w:cs="Tahoma"/>
          <w:color w:val="000000"/>
          <w:lang w:eastAsia="es-CO"/>
        </w:rPr>
        <w:lastRenderedPageBreak/>
        <w:t>30, 30 y 3 metros respectivamente.</w:t>
      </w:r>
    </w:p>
    <w:p w:rsidR="00B05C93" w:rsidRPr="001B62B6" w:rsidRDefault="00B05C93" w:rsidP="00B05C93">
      <w:pPr>
        <w:numPr>
          <w:ilvl w:val="0"/>
          <w:numId w:val="20"/>
        </w:numPr>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rPr>
          <w:rFonts w:ascii="Tahoma" w:eastAsia="Times New Roman" w:hAnsi="Tahoma" w:cs="Tahoma"/>
          <w:lang w:eastAsia="es-CO"/>
        </w:rPr>
      </w:pPr>
    </w:p>
    <w:p w:rsidR="00B05C93" w:rsidRPr="001B62B6" w:rsidRDefault="00B05C93" w:rsidP="00B05C93">
      <w:pPr>
        <w:numPr>
          <w:ilvl w:val="0"/>
          <w:numId w:val="21"/>
        </w:numPr>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El sistema de tratamiento debe corresponder al diseño propuesto y aquí avalado y cumplir con las indicaciones técnicas correspondientes.</w:t>
      </w:r>
    </w:p>
    <w:p w:rsidR="00B05C93" w:rsidRPr="001B62B6" w:rsidRDefault="00B05C93" w:rsidP="00B05C93">
      <w:pPr>
        <w:rPr>
          <w:rFonts w:ascii="Tahoma" w:eastAsia="Times New Roman" w:hAnsi="Tahoma" w:cs="Tahoma"/>
          <w:lang w:eastAsia="es-CO"/>
        </w:rPr>
      </w:pPr>
    </w:p>
    <w:p w:rsidR="00B05C93" w:rsidRPr="001B62B6" w:rsidRDefault="00B05C93" w:rsidP="00B05C93">
      <w:pPr>
        <w:numPr>
          <w:ilvl w:val="0"/>
          <w:numId w:val="22"/>
        </w:numPr>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B05C93" w:rsidRPr="001B62B6" w:rsidRDefault="00B05C93" w:rsidP="00B05C93">
      <w:pPr>
        <w:rPr>
          <w:rFonts w:ascii="Tahoma" w:eastAsia="Times New Roman" w:hAnsi="Tahoma" w:cs="Tahoma"/>
          <w:lang w:eastAsia="es-CO"/>
        </w:rPr>
      </w:pPr>
    </w:p>
    <w:p w:rsidR="00B05C93" w:rsidRPr="001B62B6" w:rsidRDefault="00B05C93" w:rsidP="00B05C93">
      <w:pPr>
        <w:numPr>
          <w:ilvl w:val="0"/>
          <w:numId w:val="23"/>
        </w:numPr>
        <w:spacing w:after="200"/>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Requerir en la Resolución de otorgamiento del permiso de vertimiento, el ajuste a los requisitos establecidos en el Decreto 50 de 2018.</w:t>
      </w: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w:t>
      </w:r>
      <w:r w:rsidRPr="001B62B6">
        <w:rPr>
          <w:rFonts w:ascii="Tahoma" w:hAnsi="Tahoma" w:cs="Tahoma"/>
        </w:rPr>
        <w:lastRenderedPageBreak/>
        <w:t xml:space="preserve">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w:t>
      </w:r>
      <w:r w:rsidRPr="001B62B6">
        <w:rPr>
          <w:rFonts w:ascii="Tahoma" w:hAnsi="Tahoma" w:cs="Tahoma"/>
        </w:rPr>
        <w:lastRenderedPageBreak/>
        <w:t>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w:t>
      </w:r>
      <w:r w:rsidRPr="001B62B6">
        <w:rPr>
          <w:rFonts w:ascii="Tahoma" w:hAnsi="Tahoma" w:cs="Tahoma"/>
          <w:bCs/>
        </w:rPr>
        <w:lastRenderedPageBreak/>
        <w:t xml:space="preserve">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lastRenderedPageBreak/>
        <w:t xml:space="preserve">ARTÍCULO DECIMO PRIMERO :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36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 xml:space="preserve">abogada MARIA ALEJANDRA SAAVEDRA CORTES identificada con </w:t>
      </w:r>
      <w:r w:rsidRPr="001B62B6">
        <w:rPr>
          <w:rFonts w:ascii="Tahoma" w:eastAsia="Times New Roman" w:hAnsi="Tahoma" w:cs="Tahoma"/>
          <w:lang w:val="es-ES"/>
        </w:rPr>
        <w:lastRenderedPageBreak/>
        <w:t>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F44818">
      <w:pPr>
        <w:rPr>
          <w:rFonts w:ascii="Tahoma" w:hAnsi="Tahoma" w:cs="Tahoma"/>
        </w:rPr>
      </w:pPr>
    </w:p>
    <w:p w:rsidR="00B05C93" w:rsidRPr="001B62B6" w:rsidRDefault="00B05C93" w:rsidP="00B05C93">
      <w:pPr>
        <w:jc w:val="center"/>
        <w:rPr>
          <w:rFonts w:ascii="Tahoma" w:hAnsi="Tahoma" w:cs="Tahoma"/>
          <w:b/>
          <w:bCs/>
        </w:rPr>
      </w:pPr>
      <w:r w:rsidRPr="001B62B6">
        <w:rPr>
          <w:rFonts w:ascii="Tahoma" w:hAnsi="Tahoma" w:cs="Tahoma"/>
          <w:b/>
          <w:bCs/>
        </w:rPr>
        <w:lastRenderedPageBreak/>
        <w:t>NOTIFIQUESE, PUBLIQUESE Y CUMPLASE</w:t>
      </w: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rPr>
          <w:rFonts w:ascii="Tahoma" w:hAnsi="Tahoma" w:cs="Tahoma"/>
        </w:rPr>
      </w:pPr>
      <w:r w:rsidRPr="001B62B6">
        <w:rPr>
          <w:rFonts w:ascii="Tahoma" w:hAnsi="Tahoma" w:cs="Tahoma"/>
        </w:rPr>
        <w:tab/>
      </w: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532 DEL QUINCE (15) DE ABRIL DE DOS MIL VEINTE (2020)</w:t>
      </w: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 xml:space="preserve"> “</w:t>
      </w:r>
      <w:r w:rsidRPr="001B62B6">
        <w:rPr>
          <w:rFonts w:ascii="Tahoma" w:hAnsi="Tahoma" w:cs="Tahoma"/>
          <w:b/>
          <w:sz w:val="24"/>
          <w:szCs w:val="24"/>
          <w:lang w:val="es-CO"/>
        </w:rPr>
        <w:t>POR MEDIO DE LA CUAL SE REVOCAN LAS RESOLUCIONES 368 DEL 26 DE FEBRERO DE 2019 Y 1024 DEL 03 DE MAYO DE 2019 Y SE ADOPTAN OTRAS DISPOSICIONES</w:t>
      </w:r>
      <w:r w:rsidRPr="001B62B6">
        <w:rPr>
          <w:rFonts w:ascii="Tahoma" w:hAnsi="Tahoma" w:cs="Tahoma"/>
          <w:b/>
          <w:i/>
          <w:sz w:val="24"/>
          <w:szCs w:val="24"/>
          <w:lang w:val="es-CO"/>
        </w:rPr>
        <w:t>”</w:t>
      </w: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368 del 26 de febrero de 2019 y la Resolución 1024 del 03 de mayo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w:t>
      </w:r>
      <w:r w:rsidRPr="001B62B6">
        <w:rPr>
          <w:rFonts w:ascii="Tahoma" w:hAnsi="Tahoma" w:cs="Tahoma"/>
          <w:b/>
        </w:rPr>
        <w:lastRenderedPageBreak/>
        <w:t xml:space="preserve">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#34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280-214456.</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lang w:val="es-ES"/>
              </w:rPr>
            </w:pPr>
            <w:r w:rsidRPr="001B62B6">
              <w:rPr>
                <w:rFonts w:ascii="Tahoma" w:hAnsi="Tahoma" w:cs="Tahoma"/>
                <w:b/>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bCs/>
                <w:lang w:val="es-ES"/>
              </w:rPr>
              <w:t>Condominio Campestre Hacienda Horizontes lote No. 34</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Vereda La Florida </w:t>
            </w:r>
            <w:r w:rsidRPr="001B62B6">
              <w:rPr>
                <w:rFonts w:ascii="Tahoma" w:hAnsi="Tahoma" w:cs="Tahoma"/>
                <w:bCs/>
                <w:lang w:val="es-ES"/>
              </w:rPr>
              <w:t xml:space="preserve">del </w:t>
            </w:r>
            <w:r w:rsidRPr="001B62B6">
              <w:rPr>
                <w:rFonts w:ascii="Tahoma" w:hAnsi="Tahoma" w:cs="Tahoma"/>
                <w:lang w:val="es-ES"/>
              </w:rPr>
              <w:t xml:space="preserve">Municipio de Circasia </w:t>
            </w:r>
            <w:r w:rsidRPr="001B62B6">
              <w:rPr>
                <w:rFonts w:ascii="Tahoma" w:hAnsi="Tahoma" w:cs="Tahoma"/>
                <w:bCs/>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N Long: -75° 38’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Certificado de tradición y libertad sin información – según Concepto de Uso de Suelo </w:t>
            </w:r>
            <w:r w:rsidRPr="001B62B6">
              <w:rPr>
                <w:rFonts w:ascii="Tahoma" w:hAnsi="Tahoma" w:cs="Tahoma"/>
                <w:lang w:val="es-ES"/>
              </w:rPr>
              <w:lastRenderedPageBreak/>
              <w:t>0002 0008 0215 000 ficha catastral globalizada para el condominio.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280 -214456</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Empresa Sanitaria del Quindío S.A. (ESP) ahora llamada (Empresas Publicas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Cuenca Hidrográfica a la que pertenece</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Rio Quindío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Tipo de vertimiento (Doméstico / No Domestica)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actividad que genera el vertimiento (Domestica,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0,012 </w:t>
            </w:r>
            <w:proofErr w:type="spellStart"/>
            <w:r w:rsidRPr="001B62B6">
              <w:rPr>
                <w:rFonts w:ascii="Tahoma" w:hAnsi="Tahoma" w:cs="Tahoma"/>
                <w:lang w:val="es-ES"/>
              </w:rPr>
              <w:t>Lt</w:t>
            </w:r>
            <w:proofErr w:type="spellEnd"/>
            <w:r w:rsidRPr="001B62B6">
              <w:rPr>
                <w:rFonts w:ascii="Tahoma" w:hAnsi="Tahoma" w:cs="Tahoma"/>
                <w:lang w:val="es-ES"/>
              </w:rPr>
              <w:t>/</w:t>
            </w:r>
            <w:proofErr w:type="spellStart"/>
            <w:r w:rsidRPr="001B62B6">
              <w:rPr>
                <w:rFonts w:ascii="Tahoma" w:hAnsi="Tahoma" w:cs="Tahoma"/>
                <w:lang w:val="es-ES"/>
              </w:rPr>
              <w:t>seg</w:t>
            </w:r>
            <w:proofErr w:type="spellEnd"/>
            <w:r w:rsidRPr="001B62B6">
              <w:rPr>
                <w:rFonts w:ascii="Tahoma" w:hAnsi="Tahoma" w:cs="Tahoma"/>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Intermitente</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Área de disposición final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12,30 m</w:t>
            </w:r>
            <w:r w:rsidRPr="001B62B6">
              <w:rPr>
                <w:rFonts w:ascii="Tahoma" w:hAnsi="Tahoma" w:cs="Tahoma"/>
                <w:vertAlign w:val="superscript"/>
                <w:lang w:val="es-ES"/>
              </w:rPr>
              <w:t>2</w:t>
            </w:r>
          </w:p>
        </w:tc>
      </w:tr>
    </w:tbl>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lastRenderedPageBreak/>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w:t>
      </w:r>
      <w:r w:rsidRPr="001B62B6">
        <w:rPr>
          <w:rFonts w:ascii="Tahoma" w:hAnsi="Tahoma" w:cs="Tahoma"/>
          <w:bCs/>
        </w:rPr>
        <w:lastRenderedPageBreak/>
        <w:t xml:space="preserve">residuales domésticas que fue presentado en las memorias de la solicitud el cual se encuentra construido en el predio </w:t>
      </w:r>
      <w:r w:rsidRPr="001B62B6">
        <w:rPr>
          <w:rFonts w:ascii="Tahoma" w:eastAsia="Times New Roman" w:hAnsi="Tahoma" w:cs="Tahoma"/>
          <w:lang w:val="es-ES"/>
        </w:rPr>
        <w:t xml:space="preserve">LOTE CASA # 34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280-214456., </w:t>
      </w:r>
      <w:r w:rsidRPr="001B62B6">
        <w:rPr>
          <w:rFonts w:ascii="Tahoma" w:hAnsi="Tahoma" w:cs="Tahoma"/>
          <w:bCs/>
        </w:rPr>
        <w:t>el cual es efectivo para tratar las aguas residuales con una contribución máxima para 10 contribuyentes.</w:t>
      </w: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w:t>
      </w:r>
      <w:r w:rsidRPr="001B62B6">
        <w:rPr>
          <w:rFonts w:ascii="Tahoma" w:hAnsi="Tahoma" w:cs="Tahoma"/>
          <w:u w:val="single"/>
        </w:rPr>
        <w:lastRenderedPageBreak/>
        <w:t xml:space="preserve">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xml:space="preserve">, identificado </w:t>
      </w:r>
      <w:r w:rsidRPr="001B62B6">
        <w:rPr>
          <w:rFonts w:ascii="Tahoma" w:hAnsi="Tahoma" w:cs="Tahoma"/>
        </w:rPr>
        <w:lastRenderedPageBreak/>
        <w:t>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rPr>
      </w:pPr>
    </w:p>
    <w:p w:rsidR="00B05C93" w:rsidRPr="001B62B6" w:rsidRDefault="00B05C93" w:rsidP="00B05C93">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w:t>
      </w:r>
      <w:r w:rsidRPr="001B62B6">
        <w:rPr>
          <w:rFonts w:ascii="Tahoma" w:hAnsi="Tahoma" w:cs="Tahoma"/>
          <w:lang w:val="es-MX"/>
        </w:rPr>
        <w:lastRenderedPageBreak/>
        <w:t>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B05C93" w:rsidRPr="001B62B6" w:rsidRDefault="00B05C93" w:rsidP="00B05C93">
      <w:pPr>
        <w:pStyle w:val="Prrafodelista"/>
        <w:rPr>
          <w:rFonts w:ascii="Tahoma" w:hAnsi="Tahoma" w:cs="Tahoma"/>
          <w:lang w:val="es-MX"/>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Requerir en la Resolución de otorgamiento del permiso de vertimiento, el ajuste a los requisitos establecidos en el Decreto 50 de 2018.</w:t>
      </w:r>
    </w:p>
    <w:p w:rsidR="00B05C93" w:rsidRPr="001B62B6" w:rsidRDefault="00B05C93" w:rsidP="00B05C93">
      <w:pPr>
        <w:pStyle w:val="Prrafodelista"/>
        <w:rPr>
          <w:rFonts w:ascii="Tahoma" w:hAnsi="Tahoma" w:cs="Tahoma"/>
          <w:lang w:val="es-MX"/>
        </w:rPr>
      </w:pPr>
    </w:p>
    <w:p w:rsidR="00B05C93" w:rsidRPr="001B62B6" w:rsidRDefault="00B05C93" w:rsidP="00B05C93">
      <w:pPr>
        <w:pStyle w:val="Prrafodelista"/>
        <w:rPr>
          <w:rFonts w:ascii="Tahoma" w:hAnsi="Tahoma" w:cs="Tahoma"/>
          <w:i/>
          <w:lang w:val="es-MX"/>
        </w:rPr>
      </w:pP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w:t>
      </w:r>
      <w:r w:rsidRPr="001B62B6">
        <w:rPr>
          <w:rFonts w:ascii="Tahoma" w:hAnsi="Tahoma" w:cs="Tahoma"/>
        </w:rPr>
        <w:lastRenderedPageBreak/>
        <w:t xml:space="preserve">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cuenta que en ningún caso se permitirá modificación en la cantidad de carga </w:t>
      </w:r>
      <w:r w:rsidRPr="001B62B6">
        <w:rPr>
          <w:rFonts w:ascii="Tahoma" w:hAnsi="Tahoma" w:cs="Tahoma"/>
          <w:b/>
          <w:bCs/>
        </w:rPr>
        <w:lastRenderedPageBreak/>
        <w:t>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Ministerios de Ambiente y Desarrollo Sostenible y Ministerio de Vivienda, Ciudad y Territorio, a los parámetros y los límites máximos permisibles de los </w:t>
      </w:r>
      <w:r w:rsidRPr="001B62B6">
        <w:rPr>
          <w:rFonts w:ascii="Tahoma" w:hAnsi="Tahoma" w:cs="Tahoma"/>
        </w:rPr>
        <w:lastRenderedPageBreak/>
        <w:t>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#34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w:t>
      </w:r>
      <w:r w:rsidRPr="001B62B6">
        <w:rPr>
          <w:rFonts w:ascii="Tahoma" w:hAnsi="Tahoma" w:cs="Tahoma"/>
          <w:bCs/>
        </w:rPr>
        <w:lastRenderedPageBreak/>
        <w:t>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F44818">
      <w:pPr>
        <w:rPr>
          <w:rFonts w:ascii="Tahoma" w:hAnsi="Tahoma" w:cs="Tahoma"/>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p>
    <w:p w:rsidR="00B05C93" w:rsidRPr="001B62B6" w:rsidRDefault="00B05C93" w:rsidP="00B05C93">
      <w:pPr>
        <w:tabs>
          <w:tab w:val="left" w:pos="5265"/>
        </w:tabs>
        <w:rPr>
          <w:rFonts w:ascii="Tahoma" w:hAnsi="Tahoma" w:cs="Tahoma"/>
          <w:b/>
          <w:bCs/>
        </w:rPr>
      </w:pPr>
      <w:r w:rsidRPr="001B62B6">
        <w:rPr>
          <w:rFonts w:ascii="Tahoma" w:hAnsi="Tahoma" w:cs="Tahoma"/>
          <w:b/>
          <w:bCs/>
        </w:rPr>
        <w:tab/>
      </w: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lastRenderedPageBreak/>
        <w:t>Subdirector de Regulación y Control Ambiental</w:t>
      </w:r>
    </w:p>
    <w:p w:rsidR="00B05C93" w:rsidRPr="001B62B6" w:rsidRDefault="00B05C93" w:rsidP="00B05C93">
      <w:pPr>
        <w:rPr>
          <w:rFonts w:ascii="Tahoma" w:hAnsi="Tahoma" w:cs="Tahoma"/>
        </w:rPr>
      </w:pPr>
      <w:r w:rsidRPr="001B62B6">
        <w:rPr>
          <w:rFonts w:ascii="Tahoma" w:hAnsi="Tahoma" w:cs="Tahoma"/>
        </w:rPr>
        <w:tab/>
      </w:r>
    </w:p>
    <w:p w:rsidR="00B05C93" w:rsidRPr="001B62B6" w:rsidRDefault="00B05C93" w:rsidP="00F44818">
      <w:pP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533 DEL QUINCE (15) DE ABRIL DE DOS MIL VEINTE (2020)</w:t>
      </w: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 xml:space="preserve"> “</w:t>
      </w:r>
      <w:r w:rsidRPr="001B62B6">
        <w:rPr>
          <w:rFonts w:ascii="Tahoma" w:hAnsi="Tahoma" w:cs="Tahoma"/>
          <w:b/>
          <w:sz w:val="24"/>
          <w:szCs w:val="24"/>
          <w:lang w:val="es-CO"/>
        </w:rPr>
        <w:t>POR MEDIO DE LA CUAL SE REVOCAN LAS RESOLUCIONES 367 DEL 26 DE FEBRERO DE 2019 Y 970 DEL 29 DE ABRIL DE 2019 Y SE ADOPTAN OTRAS DISPOSICIONES</w:t>
      </w:r>
      <w:r w:rsidRPr="001B62B6">
        <w:rPr>
          <w:rFonts w:ascii="Tahoma" w:hAnsi="Tahoma" w:cs="Tahoma"/>
          <w:b/>
          <w:i/>
          <w:sz w:val="24"/>
          <w:szCs w:val="24"/>
          <w:lang w:val="es-CO"/>
        </w:rPr>
        <w:t>”</w:t>
      </w: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367 del 26 de febrero de 2019 y la Resolución 970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w:t>
      </w:r>
      <w:r w:rsidRPr="001B62B6">
        <w:rPr>
          <w:rFonts w:ascii="Tahoma" w:hAnsi="Tahoma" w:cs="Tahoma"/>
        </w:rPr>
        <w:lastRenderedPageBreak/>
        <w:t xml:space="preserve">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#27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280-214449.</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w:t>
      </w:r>
      <w:r w:rsidRPr="001B62B6">
        <w:rPr>
          <w:rFonts w:ascii="Tahoma" w:hAnsi="Tahoma" w:cs="Tahoma"/>
          <w:bCs/>
        </w:rPr>
        <w:lastRenderedPageBreak/>
        <w:t xml:space="preserve">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27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280-214449., </w:t>
      </w:r>
      <w:r w:rsidRPr="001B62B6">
        <w:rPr>
          <w:rFonts w:ascii="Tahoma" w:hAnsi="Tahoma" w:cs="Tahoma"/>
          <w:bCs/>
        </w:rPr>
        <w:t>el cual es efectivo para tratar las aguas residuales con una contribución máxima para 10 contribuyentes.</w:t>
      </w:r>
    </w:p>
    <w:p w:rsidR="00B05C93" w:rsidRPr="001B62B6" w:rsidRDefault="00B05C93" w:rsidP="00B05C93">
      <w:pPr>
        <w:rPr>
          <w:rFonts w:ascii="Tahoma" w:eastAsia="Times New Roman" w:hAnsi="Tahoma" w:cs="Tahoma"/>
          <w:lang w:eastAsia="es-CO"/>
        </w:rPr>
      </w:pPr>
    </w:p>
    <w:p w:rsidR="00B05C93" w:rsidRPr="001B62B6" w:rsidRDefault="00B05C93" w:rsidP="00B05C93">
      <w:pPr>
        <w:rPr>
          <w:rFonts w:ascii="Tahoma" w:eastAsia="Times New Roman" w:hAnsi="Tahoma" w:cs="Tahoma"/>
          <w:lang w:eastAsia="es-CO"/>
        </w:rPr>
      </w:pPr>
    </w:p>
    <w:tbl>
      <w:tblPr>
        <w:tblW w:w="0" w:type="auto"/>
        <w:tblCellMar>
          <w:top w:w="15" w:type="dxa"/>
          <w:left w:w="15" w:type="dxa"/>
          <w:bottom w:w="15" w:type="dxa"/>
          <w:right w:w="15" w:type="dxa"/>
        </w:tblCellMar>
        <w:tblLook w:val="04A0" w:firstRow="1" w:lastRow="0" w:firstColumn="1" w:lastColumn="0" w:noHBand="0" w:noVBand="1"/>
      </w:tblPr>
      <w:tblGrid>
        <w:gridCol w:w="2365"/>
        <w:gridCol w:w="1690"/>
      </w:tblGrid>
      <w:tr w:rsidR="00B05C93" w:rsidRPr="001B62B6" w:rsidTr="00B05C93">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center"/>
              <w:rPr>
                <w:rFonts w:ascii="Tahoma" w:eastAsia="Times New Roman" w:hAnsi="Tahoma" w:cs="Tahoma"/>
                <w:lang w:eastAsia="es-CO"/>
              </w:rPr>
            </w:pPr>
            <w:r w:rsidRPr="001B62B6">
              <w:rPr>
                <w:rFonts w:ascii="Tahoma" w:eastAsia="Times New Roman" w:hAnsi="Tahoma" w:cs="Tahoma"/>
                <w:b/>
                <w:bCs/>
                <w:color w:val="000000"/>
                <w:lang w:eastAsia="es-CO"/>
              </w:rPr>
              <w:t>INFORMACIÓN GENERAL DEL VERTIMIENTO</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Nombre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Condominio Campestre Hacienda Horizontes lote No. 27</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Localización del predio o proyecto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Vereda La Florida del Municipio de Circasia (Q.)</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lastRenderedPageBreak/>
              <w:t>Ubicación del vertimiento (coordenadas georreferenciadas).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val="en-US" w:eastAsia="es-CO"/>
              </w:rPr>
            </w:pPr>
            <w:proofErr w:type="spellStart"/>
            <w:r w:rsidRPr="001B62B6">
              <w:rPr>
                <w:rFonts w:ascii="Tahoma" w:eastAsia="Times New Roman" w:hAnsi="Tahoma" w:cs="Tahoma"/>
                <w:color w:val="000000"/>
                <w:lang w:val="en-US" w:eastAsia="es-CO"/>
              </w:rPr>
              <w:t>Lat</w:t>
            </w:r>
            <w:proofErr w:type="spellEnd"/>
            <w:r w:rsidRPr="001B62B6">
              <w:rPr>
                <w:rFonts w:ascii="Tahoma" w:eastAsia="Times New Roman" w:hAnsi="Tahoma" w:cs="Tahoma"/>
                <w:color w:val="000000"/>
                <w:lang w:val="en-US" w:eastAsia="es-CO"/>
              </w:rPr>
              <w:t>: 4° 36’  N Long: -75° 38’ W</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Código catastral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Certificado de tradición y libertad sin información – según Concepto de Uso de Suelo 0002 0008 0215 000 ficha catastral globalizada para el condominio.</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Matricula Inmobiliaria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280 -214449</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Nombre del sistema receptor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Suelo</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Fuente de abastecimiento de agua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Empresa Sanitaria del Quindío S.A. (ESP) ahora llamada (Empresas Publicas del Quindío E.P.Q.) </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Cuenca Hidrográfica a la que pertenece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Rio Quindío</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Tipo de vertimiento (Doméstico / No Domestica)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Doméstico </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Tipo de actividad que genera el vertimiento (Domestica, industrial – Comercial o de Servicios).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Doméstico (vivienda)</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Caudal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 xml:space="preserve">0,012 </w:t>
            </w:r>
            <w:proofErr w:type="spellStart"/>
            <w:r w:rsidRPr="001B62B6">
              <w:rPr>
                <w:rFonts w:ascii="Tahoma" w:eastAsia="Times New Roman" w:hAnsi="Tahoma" w:cs="Tahoma"/>
                <w:color w:val="000000"/>
                <w:lang w:eastAsia="es-CO"/>
              </w:rPr>
              <w:t>Lt</w:t>
            </w:r>
            <w:proofErr w:type="spellEnd"/>
            <w:r w:rsidRPr="001B62B6">
              <w:rPr>
                <w:rFonts w:ascii="Tahoma" w:eastAsia="Times New Roman" w:hAnsi="Tahoma" w:cs="Tahoma"/>
                <w:color w:val="000000"/>
                <w:lang w:eastAsia="es-CO"/>
              </w:rPr>
              <w:t>/</w:t>
            </w:r>
            <w:proofErr w:type="spellStart"/>
            <w:r w:rsidRPr="001B62B6">
              <w:rPr>
                <w:rFonts w:ascii="Tahoma" w:eastAsia="Times New Roman" w:hAnsi="Tahoma" w:cs="Tahoma"/>
                <w:color w:val="000000"/>
                <w:lang w:eastAsia="es-CO"/>
              </w:rPr>
              <w:t>seg</w:t>
            </w:r>
            <w:proofErr w:type="spellEnd"/>
            <w:r w:rsidRPr="001B62B6">
              <w:rPr>
                <w:rFonts w:ascii="Tahoma" w:eastAsia="Times New Roman" w:hAnsi="Tahoma" w:cs="Tahoma"/>
                <w:color w:val="000000"/>
                <w:lang w:eastAsia="es-CO"/>
              </w:rPr>
              <w:t>.</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lastRenderedPageBreak/>
              <w:t>Frecuencia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30 días/mes.</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Tiempo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16 horas/día</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Tipo de flujo de la descarga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Intermitente</w:t>
            </w:r>
          </w:p>
        </w:tc>
      </w:tr>
      <w:tr w:rsidR="00B05C93" w:rsidRPr="001B62B6" w:rsidTr="00B05C9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Área de disposición final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B05C93" w:rsidRPr="001B62B6" w:rsidRDefault="00B05C93" w:rsidP="00B05C93">
            <w:pPr>
              <w:jc w:val="both"/>
              <w:rPr>
                <w:rFonts w:ascii="Tahoma" w:eastAsia="Times New Roman" w:hAnsi="Tahoma" w:cs="Tahoma"/>
                <w:lang w:eastAsia="es-CO"/>
              </w:rPr>
            </w:pPr>
            <w:r w:rsidRPr="001B62B6">
              <w:rPr>
                <w:rFonts w:ascii="Tahoma" w:eastAsia="Times New Roman" w:hAnsi="Tahoma" w:cs="Tahoma"/>
                <w:color w:val="000000"/>
                <w:lang w:eastAsia="es-CO"/>
              </w:rPr>
              <w:t>12,30 m</w:t>
            </w:r>
            <w:r w:rsidRPr="001B62B6">
              <w:rPr>
                <w:rFonts w:ascii="Tahoma" w:eastAsia="Times New Roman" w:hAnsi="Tahoma" w:cs="Tahoma"/>
                <w:color w:val="000000"/>
                <w:vertAlign w:val="superscript"/>
                <w:lang w:eastAsia="es-CO"/>
              </w:rPr>
              <w:t>2</w:t>
            </w:r>
          </w:p>
        </w:tc>
      </w:tr>
    </w:tbl>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w:t>
      </w:r>
      <w:r w:rsidRPr="001B62B6">
        <w:rPr>
          <w:rFonts w:ascii="Tahoma" w:hAnsi="Tahoma" w:cs="Tahoma"/>
          <w:u w:val="single"/>
        </w:rPr>
        <w:lastRenderedPageBreak/>
        <w:t xml:space="preserve">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24"/>
        </w:numPr>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 xml:space="preserve">La adecuada remoción de carga contaminante por parte de los </w:t>
      </w:r>
      <w:r w:rsidRPr="001B62B6">
        <w:rPr>
          <w:rFonts w:ascii="Tahoma" w:eastAsia="Times New Roman" w:hAnsi="Tahoma" w:cs="Tahoma"/>
          <w:color w:val="000000"/>
          <w:lang w:eastAsia="es-CO"/>
        </w:rPr>
        <w:lastRenderedPageBreak/>
        <w:t>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rPr>
          <w:rFonts w:ascii="Tahoma" w:eastAsia="Times New Roman" w:hAnsi="Tahoma" w:cs="Tahoma"/>
          <w:lang w:eastAsia="es-CO"/>
        </w:rPr>
      </w:pPr>
    </w:p>
    <w:p w:rsidR="00B05C93" w:rsidRPr="001B62B6" w:rsidRDefault="00B05C93" w:rsidP="00B05C93">
      <w:pPr>
        <w:numPr>
          <w:ilvl w:val="0"/>
          <w:numId w:val="25"/>
        </w:numPr>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B05C93" w:rsidRPr="001B62B6" w:rsidRDefault="00B05C93" w:rsidP="00B05C93">
      <w:pPr>
        <w:rPr>
          <w:rFonts w:ascii="Tahoma" w:eastAsia="Times New Roman" w:hAnsi="Tahoma" w:cs="Tahoma"/>
          <w:lang w:eastAsia="es-CO"/>
        </w:rPr>
      </w:pPr>
    </w:p>
    <w:p w:rsidR="00B05C93" w:rsidRPr="001B62B6" w:rsidRDefault="00B05C93" w:rsidP="00B05C93">
      <w:pPr>
        <w:numPr>
          <w:ilvl w:val="0"/>
          <w:numId w:val="26"/>
        </w:numPr>
        <w:spacing w:after="200"/>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w:t>
      </w:r>
      <w:r w:rsidRPr="001B62B6">
        <w:rPr>
          <w:rFonts w:ascii="Tahoma" w:eastAsia="Times New Roman" w:hAnsi="Tahoma" w:cs="Tahoma"/>
          <w:color w:val="000000"/>
          <w:lang w:eastAsia="es-CO"/>
        </w:rPr>
        <w:lastRenderedPageBreak/>
        <w:t>conllevan problemas de funcionamiento, colapso del sistema y los respectivos riesgos ambientales. </w:t>
      </w:r>
    </w:p>
    <w:p w:rsidR="00B05C93" w:rsidRPr="001B62B6" w:rsidRDefault="00B05C93" w:rsidP="00B05C93">
      <w:pPr>
        <w:numPr>
          <w:ilvl w:val="0"/>
          <w:numId w:val="26"/>
        </w:numPr>
        <w:spacing w:after="200"/>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 xml:space="preserve">La distancia mínima de cualquier punto de la infiltración a viviendas, tuberías de agua, pozos de abastecimiento, cursos de aguas superficiales (quebradas, ríos, </w:t>
      </w:r>
      <w:proofErr w:type="spellStart"/>
      <w:r w:rsidRPr="001B62B6">
        <w:rPr>
          <w:rFonts w:ascii="Tahoma" w:eastAsia="Times New Roman" w:hAnsi="Tahoma" w:cs="Tahoma"/>
          <w:color w:val="000000"/>
          <w:lang w:eastAsia="es-CO"/>
        </w:rPr>
        <w:t>etc</w:t>
      </w:r>
      <w:proofErr w:type="spellEnd"/>
      <w:r w:rsidRPr="001B62B6">
        <w:rPr>
          <w:rFonts w:ascii="Tahoma" w:eastAsia="Times New Roman" w:hAnsi="Tahoma" w:cs="Tahoma"/>
          <w:color w:val="000000"/>
          <w:lang w:eastAsia="es-CO"/>
        </w:rPr>
        <w:t>) y cualquier árbol, serán de 5, 15, 30, 30 y 3 metros respectivamente.</w:t>
      </w:r>
    </w:p>
    <w:p w:rsidR="00B05C93" w:rsidRPr="001B62B6" w:rsidRDefault="00B05C93" w:rsidP="00B05C93">
      <w:pPr>
        <w:numPr>
          <w:ilvl w:val="0"/>
          <w:numId w:val="26"/>
        </w:numPr>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Si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rPr>
          <w:rFonts w:ascii="Tahoma" w:eastAsia="Times New Roman" w:hAnsi="Tahoma" w:cs="Tahoma"/>
          <w:lang w:eastAsia="es-CO"/>
        </w:rPr>
      </w:pPr>
    </w:p>
    <w:p w:rsidR="00B05C93" w:rsidRPr="001B62B6" w:rsidRDefault="00B05C93" w:rsidP="00B05C93">
      <w:pPr>
        <w:numPr>
          <w:ilvl w:val="0"/>
          <w:numId w:val="27"/>
        </w:numPr>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El sistema de tratamiento debe corresponder al diseño propuesto y aquí avalado y cumplir con las indicaciones técnicas correspondientes.</w:t>
      </w:r>
    </w:p>
    <w:p w:rsidR="00B05C93" w:rsidRPr="001B62B6" w:rsidRDefault="00B05C93" w:rsidP="00B05C93">
      <w:pPr>
        <w:rPr>
          <w:rFonts w:ascii="Tahoma" w:eastAsia="Times New Roman" w:hAnsi="Tahoma" w:cs="Tahoma"/>
          <w:lang w:eastAsia="es-CO"/>
        </w:rPr>
      </w:pPr>
    </w:p>
    <w:p w:rsidR="00B05C93" w:rsidRPr="001B62B6" w:rsidRDefault="00B05C93" w:rsidP="00B05C93">
      <w:pPr>
        <w:numPr>
          <w:ilvl w:val="0"/>
          <w:numId w:val="28"/>
        </w:numPr>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En cualquier caso, el vertimiento de las aguas residuales no se debe realizar sin el tratamiento de las mismas antes de la disposición final.</w:t>
      </w:r>
    </w:p>
    <w:p w:rsidR="00B05C93" w:rsidRPr="001B62B6" w:rsidRDefault="00B05C93" w:rsidP="00B05C93">
      <w:pPr>
        <w:rPr>
          <w:rFonts w:ascii="Tahoma" w:eastAsia="Times New Roman" w:hAnsi="Tahoma" w:cs="Tahoma"/>
          <w:lang w:eastAsia="es-CO"/>
        </w:rPr>
      </w:pPr>
    </w:p>
    <w:p w:rsidR="00B05C93" w:rsidRPr="001B62B6" w:rsidRDefault="00B05C93" w:rsidP="00B05C93">
      <w:pPr>
        <w:numPr>
          <w:ilvl w:val="0"/>
          <w:numId w:val="29"/>
        </w:numPr>
        <w:spacing w:after="200"/>
        <w:jc w:val="both"/>
        <w:textAlignment w:val="baseline"/>
        <w:rPr>
          <w:rFonts w:ascii="Tahoma" w:eastAsia="Times New Roman" w:hAnsi="Tahoma" w:cs="Tahoma"/>
          <w:color w:val="000000"/>
          <w:lang w:eastAsia="es-CO"/>
        </w:rPr>
      </w:pPr>
      <w:r w:rsidRPr="001B62B6">
        <w:rPr>
          <w:rFonts w:ascii="Tahoma" w:eastAsia="Times New Roman" w:hAnsi="Tahoma" w:cs="Tahoma"/>
          <w:color w:val="000000"/>
          <w:lang w:eastAsia="es-CO"/>
        </w:rPr>
        <w:t xml:space="preserve">Requerir en la Resolución de otorgamiento del permiso de </w:t>
      </w:r>
      <w:r w:rsidRPr="001B62B6">
        <w:rPr>
          <w:rFonts w:ascii="Tahoma" w:eastAsia="Times New Roman" w:hAnsi="Tahoma" w:cs="Tahoma"/>
          <w:color w:val="000000"/>
          <w:lang w:eastAsia="es-CO"/>
        </w:rPr>
        <w:lastRenderedPageBreak/>
        <w:t>vertimiento, el ajuste a los requisitos establecidos en el Decreto 50 de 2018.</w:t>
      </w: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lastRenderedPageBreak/>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 xml:space="preserve">El incumplimiento de las obligaciones contenidas en la presente resolución podrá dar lugar a la aplicación de las sanciones que determina la ley 1333 </w:t>
      </w:r>
      <w:r w:rsidRPr="001B62B6">
        <w:rPr>
          <w:rFonts w:ascii="Tahoma" w:hAnsi="Tahoma" w:cs="Tahoma"/>
          <w:bCs/>
        </w:rPr>
        <w:lastRenderedPageBreak/>
        <w:t>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w:t>
      </w:r>
      <w:r w:rsidRPr="001B62B6">
        <w:rPr>
          <w:rFonts w:ascii="Tahoma" w:hAnsi="Tahoma" w:cs="Tahoma"/>
        </w:rPr>
        <w:lastRenderedPageBreak/>
        <w:t xml:space="preserve">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27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 xml:space="preserve">El responsable del proyecto deberá dar </w:t>
      </w:r>
      <w:r w:rsidRPr="001B62B6">
        <w:rPr>
          <w:rFonts w:ascii="Tahoma" w:hAnsi="Tahoma" w:cs="Tahoma"/>
        </w:rPr>
        <w:lastRenderedPageBreak/>
        <w:t>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F44818">
      <w:pPr>
        <w:rPr>
          <w:rFonts w:ascii="Tahoma" w:hAnsi="Tahoma" w:cs="Tahoma"/>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rPr>
          <w:rFonts w:ascii="Tahoma" w:hAnsi="Tahoma" w:cs="Tahoma"/>
        </w:rPr>
      </w:pPr>
      <w:r w:rsidRPr="001B62B6">
        <w:rPr>
          <w:rFonts w:ascii="Tahoma" w:hAnsi="Tahoma" w:cs="Tahoma"/>
        </w:rPr>
        <w:tab/>
      </w: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534DEL QUINCE (15) DE ABRIL DE DOS MIL VEINTE (2020)</w:t>
      </w:r>
    </w:p>
    <w:p w:rsidR="00B05C93" w:rsidRPr="001B62B6" w:rsidRDefault="00B05C93" w:rsidP="00B05C93">
      <w:pPr>
        <w:tabs>
          <w:tab w:val="center" w:pos="4419"/>
          <w:tab w:val="right" w:pos="8838"/>
        </w:tabs>
        <w:ind w:left="1416"/>
        <w:jc w:val="center"/>
        <w:rPr>
          <w:rFonts w:ascii="Tahoma" w:hAnsi="Tahoma" w:cs="Tahoma"/>
          <w:b/>
        </w:rPr>
      </w:pPr>
    </w:p>
    <w:p w:rsidR="00B05C93" w:rsidRPr="001B62B6" w:rsidRDefault="00B05C93" w:rsidP="00B05C93">
      <w:pPr>
        <w:tabs>
          <w:tab w:val="center" w:pos="4419"/>
          <w:tab w:val="right" w:pos="8838"/>
        </w:tabs>
        <w:jc w:val="center"/>
        <w:rPr>
          <w:rFonts w:ascii="Tahoma" w:hAnsi="Tahoma" w:cs="Tahoma"/>
          <w:b/>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389 DEL 26 DE FEBRERO DE 2019 Y 1057 DEL 07 DE MAYO DE 2019 Y SE ADOPTAN OTRAS DISPOSICIONES</w:t>
      </w:r>
      <w:r w:rsidRPr="001B62B6">
        <w:rPr>
          <w:rFonts w:ascii="Tahoma" w:hAnsi="Tahoma" w:cs="Tahoma"/>
          <w:b/>
          <w:i/>
          <w:sz w:val="24"/>
          <w:szCs w:val="24"/>
          <w:lang w:val="es-CO"/>
        </w:rPr>
        <w:t>”</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389 </w:t>
      </w:r>
      <w:r w:rsidRPr="001B62B6">
        <w:rPr>
          <w:rFonts w:ascii="Tahoma" w:eastAsia="Times New Roman" w:hAnsi="Tahoma" w:cs="Tahoma"/>
        </w:rPr>
        <w:lastRenderedPageBreak/>
        <w:t xml:space="preserve">del 26 de febrero de 2019 y la Resolución 1057 del 07 de mayo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31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280-214453.</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lastRenderedPageBreak/>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w:t>
      </w:r>
      <w:r w:rsidRPr="001B62B6">
        <w:rPr>
          <w:rFonts w:ascii="Tahoma" w:hAnsi="Tahoma" w:cs="Tahoma"/>
          <w:bCs/>
        </w:rPr>
        <w:lastRenderedPageBreak/>
        <w:t xml:space="preserve">residuales domésticas que fue presentado en las memorias de la solicitud el cual se encuentra construido en el predio </w:t>
      </w:r>
      <w:r w:rsidRPr="001B62B6">
        <w:rPr>
          <w:rFonts w:ascii="Tahoma" w:eastAsia="Times New Roman" w:hAnsi="Tahoma" w:cs="Tahoma"/>
          <w:lang w:val="es-ES"/>
        </w:rPr>
        <w:t xml:space="preserve">LOTE CASA # 31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280-214453., </w:t>
      </w:r>
      <w:r w:rsidRPr="001B62B6">
        <w:rPr>
          <w:rFonts w:ascii="Tahoma" w:hAnsi="Tahoma" w:cs="Tahoma"/>
          <w:bCs/>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B05C93" w:rsidRPr="001B62B6" w:rsidTr="00B05C93">
        <w:tc>
          <w:tcPr>
            <w:tcW w:w="8828" w:type="dxa"/>
            <w:gridSpan w:val="2"/>
            <w:vAlign w:val="center"/>
          </w:tcPr>
          <w:p w:rsidR="00B05C93" w:rsidRPr="001B62B6" w:rsidRDefault="00B05C93" w:rsidP="00B05C93">
            <w:pPr>
              <w:jc w:val="center"/>
              <w:rPr>
                <w:rFonts w:ascii="Tahoma" w:hAnsi="Tahoma" w:cs="Tahoma"/>
                <w:b/>
              </w:rPr>
            </w:pPr>
            <w:r w:rsidRPr="001B62B6">
              <w:rPr>
                <w:rFonts w:ascii="Tahoma" w:hAnsi="Tahoma" w:cs="Tahoma"/>
                <w:b/>
              </w:rPr>
              <w:t>INFORMACIÓN GENERAL DEL VERTIMIENTO</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Nombre del predio o proyecto</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bCs/>
              </w:rPr>
              <w:t>Condominio Campestre Hacienda Horizontes lote No. 31</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Localización del predio o proyecto</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N Long: -75° 38’ W</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Código catastral</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Certificado de tradición y libertad sin información – según Concepto de Uso de Suelo 0002 0008 0215 000 ficha catastral globalizada para el condominio.</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lastRenderedPageBreak/>
              <w:t>Matricula Inmobiliaria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280 -214453</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 xml:space="preserve">Nombre del sistema receptor </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Suelo</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Fuente de abastecimiento de agua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Empresa Sanitaria del Quindío S.A. (ESP) ahora llamada (Empresas Publicas del Quindío E.P.Q.) </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Cuenca Hidrográfica a la que pertenece</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Rio Quindío</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 xml:space="preserve">Tipo de vertimiento (Doméstico / No Domestica) </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Doméstico </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Tipo de actividad que genera el vertimiento (Domestica, industrial – Comercial o de Servicios).</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Doméstico (vivienda)</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Caudal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0,012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Frecuencia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30 días/mes.</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Tiempo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16 horas/día</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Tipo de flujo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Intermitente</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Área de disposición final</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12,30 m</w:t>
            </w:r>
            <w:r w:rsidRPr="001B62B6">
              <w:rPr>
                <w:rFonts w:ascii="Tahoma" w:hAnsi="Tahoma" w:cs="Tahoma"/>
                <w:vertAlign w:val="superscript"/>
              </w:rPr>
              <w:t>2</w:t>
            </w:r>
          </w:p>
        </w:tc>
      </w:tr>
    </w:tbl>
    <w:p w:rsidR="00B05C93" w:rsidRPr="001B62B6" w:rsidRDefault="00B05C93" w:rsidP="00B05C93">
      <w:pPr>
        <w:jc w:val="both"/>
        <w:rPr>
          <w:rFonts w:ascii="Tahoma" w:hAnsi="Tahoma" w:cs="Tahoma"/>
          <w:b/>
          <w:u w:val="single"/>
        </w:rPr>
      </w:pP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w:t>
      </w:r>
      <w:r w:rsidRPr="001B62B6">
        <w:rPr>
          <w:rFonts w:ascii="Tahoma" w:hAnsi="Tahoma" w:cs="Tahoma"/>
          <w:u w:val="single"/>
        </w:rPr>
        <w:lastRenderedPageBreak/>
        <w:t xml:space="preserve">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w:t>
      </w:r>
      <w:r w:rsidRPr="001B62B6">
        <w:rPr>
          <w:rFonts w:ascii="Tahoma" w:hAnsi="Tahoma" w:cs="Tahoma"/>
          <w:u w:val="single"/>
        </w:rPr>
        <w:lastRenderedPageBreak/>
        <w:t xml:space="preserve">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1"/>
        </w:numPr>
        <w:jc w:val="both"/>
        <w:rPr>
          <w:rFonts w:ascii="Tahoma" w:hAnsi="Tahoma" w:cs="Tahoma"/>
        </w:rPr>
      </w:pPr>
      <w:r w:rsidRPr="001B62B6">
        <w:rPr>
          <w:rFonts w:ascii="Tahoma" w:hAnsi="Tahoma" w:cs="Tahoma"/>
        </w:rPr>
        <w:t xml:space="preserve">Es indispensable tener presente que una ocupación de la vivienda superior a las personas establecidas, así sea temporal, </w:t>
      </w:r>
      <w:r w:rsidRPr="001B62B6">
        <w:rPr>
          <w:rFonts w:ascii="Tahoma" w:hAnsi="Tahoma" w:cs="Tahoma"/>
        </w:rPr>
        <w:lastRenderedPageBreak/>
        <w:t>puede implicar ineficiencias en el tratamiento del agua residual que se traducen en remociones de carga contaminante inferiores a las establecidas por la normativa ambiental vigente (Decreto 50 de 2018).</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w:t>
      </w:r>
      <w:r w:rsidRPr="001B62B6">
        <w:rPr>
          <w:rFonts w:ascii="Tahoma" w:hAnsi="Tahoma" w:cs="Tahoma"/>
          <w:lang w:val="es-MX"/>
        </w:rPr>
        <w:lastRenderedPageBreak/>
        <w:t>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B05C93" w:rsidRPr="001B62B6" w:rsidRDefault="00B05C93" w:rsidP="00B05C93">
      <w:pPr>
        <w:pStyle w:val="Prrafodelista"/>
        <w:rPr>
          <w:rFonts w:ascii="Tahoma" w:hAnsi="Tahoma" w:cs="Tahoma"/>
          <w:lang w:val="es-MX"/>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Requerir en la Resolución de otorgamiento del permiso de vertimiento, el ajuste a los requisitos establecidos en el Decreto 50 de 2018.</w:t>
      </w:r>
    </w:p>
    <w:p w:rsidR="00B05C93" w:rsidRPr="001B62B6" w:rsidRDefault="00B05C93" w:rsidP="00B05C93">
      <w:pPr>
        <w:pStyle w:val="Prrafodelista"/>
        <w:rPr>
          <w:rFonts w:ascii="Tahoma" w:hAnsi="Tahoma" w:cs="Tahoma"/>
          <w:i/>
          <w:lang w:val="es-MX"/>
        </w:rPr>
      </w:pP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w:t>
      </w:r>
      <w:r w:rsidRPr="001B62B6">
        <w:rPr>
          <w:rFonts w:ascii="Tahoma" w:hAnsi="Tahoma" w:cs="Tahoma"/>
        </w:rPr>
        <w:lastRenderedPageBreak/>
        <w:t xml:space="preserve">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w:t>
      </w:r>
      <w:r w:rsidRPr="001B62B6">
        <w:rPr>
          <w:rFonts w:ascii="Tahoma" w:hAnsi="Tahoma" w:cs="Tahoma"/>
        </w:rPr>
        <w:lastRenderedPageBreak/>
        <w:t>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w:t>
      </w:r>
      <w:r w:rsidRPr="001B62B6">
        <w:rPr>
          <w:rFonts w:ascii="Tahoma" w:hAnsi="Tahoma" w:cs="Tahoma"/>
          <w:bCs/>
        </w:rPr>
        <w:lastRenderedPageBreak/>
        <w:t xml:space="preserve">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lastRenderedPageBreak/>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TEWRCERO: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31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 xml:space="preserve">abogada MARIA ALEJANDRA SAAVEDRA CORTES identificada con </w:t>
      </w:r>
      <w:r w:rsidRPr="001B62B6">
        <w:rPr>
          <w:rFonts w:ascii="Tahoma" w:eastAsia="Times New Roman" w:hAnsi="Tahoma" w:cs="Tahoma"/>
          <w:lang w:val="es-ES"/>
        </w:rPr>
        <w:lastRenderedPageBreak/>
        <w:t>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procede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hAnsi="Tahoma" w:cs="Tahoma"/>
          <w:b/>
          <w:bCs/>
        </w:rPr>
      </w:pPr>
      <w:r w:rsidRPr="001B62B6">
        <w:rPr>
          <w:rFonts w:ascii="Tahoma" w:hAnsi="Tahoma" w:cs="Tahoma"/>
          <w:b/>
          <w:bCs/>
        </w:rPr>
        <w:lastRenderedPageBreak/>
        <w:t>NOTIFIQUESE, PUBLIQUESE Y CUMPLASE</w:t>
      </w:r>
    </w:p>
    <w:p w:rsidR="00B05C93" w:rsidRPr="001B62B6" w:rsidRDefault="00B05C93" w:rsidP="00B05C93">
      <w:pPr>
        <w:tabs>
          <w:tab w:val="left" w:pos="5310"/>
        </w:tabs>
        <w:rPr>
          <w:rFonts w:ascii="Tahoma" w:hAnsi="Tahoma" w:cs="Tahoma"/>
          <w:b/>
          <w:bCs/>
        </w:rPr>
      </w:pPr>
      <w:r w:rsidRPr="001B62B6">
        <w:rPr>
          <w:rFonts w:ascii="Tahoma" w:hAnsi="Tahoma" w:cs="Tahoma"/>
          <w:b/>
          <w:bCs/>
        </w:rPr>
        <w:tab/>
      </w: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rPr>
          <w:rFonts w:ascii="Tahoma" w:hAnsi="Tahoma" w:cs="Tahoma"/>
        </w:rPr>
      </w:pPr>
      <w:r w:rsidRPr="001B62B6">
        <w:rPr>
          <w:rFonts w:ascii="Tahoma" w:hAnsi="Tahoma" w:cs="Tahoma"/>
        </w:rPr>
        <w:tab/>
      </w: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535 DEL QUINCE (15) DE ABRIL DE DOS MIL VEINTE (2020)</w:t>
      </w:r>
    </w:p>
    <w:p w:rsidR="00B05C93" w:rsidRPr="001B62B6" w:rsidRDefault="00B05C93" w:rsidP="00B05C93">
      <w:pPr>
        <w:pStyle w:val="Encabezado"/>
        <w:jc w:val="center"/>
        <w:rPr>
          <w:rFonts w:ascii="Tahoma" w:hAnsi="Tahoma" w:cs="Tahoma"/>
          <w:b/>
          <w:i/>
          <w:sz w:val="24"/>
          <w:szCs w:val="24"/>
          <w:lang w:val="es-CO"/>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 xml:space="preserve"> “</w:t>
      </w:r>
      <w:r w:rsidRPr="001B62B6">
        <w:rPr>
          <w:rFonts w:ascii="Tahoma" w:hAnsi="Tahoma" w:cs="Tahoma"/>
          <w:b/>
          <w:sz w:val="24"/>
          <w:szCs w:val="24"/>
          <w:lang w:val="es-CO"/>
        </w:rPr>
        <w:t>POR MEDIO DE LA CUAL SE REVOCAN LAS RESOLUCIONES 372 DEL 26 DE FEBRERO DE 2019 Y 967 DEL 29 DE ABRIL DE 2019 Y SE ADOPTAN OTRAS DISPOSICIONES</w:t>
      </w:r>
      <w:r w:rsidRPr="001B62B6">
        <w:rPr>
          <w:rFonts w:ascii="Tahoma" w:hAnsi="Tahoma" w:cs="Tahoma"/>
          <w:b/>
          <w:i/>
          <w:sz w:val="24"/>
          <w:szCs w:val="24"/>
          <w:lang w:val="es-CO"/>
        </w:rPr>
        <w:t>”</w:t>
      </w: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372 del 26 de febrero de 2019 y la Resolución 967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w:t>
      </w:r>
      <w:r w:rsidRPr="001B62B6">
        <w:rPr>
          <w:rFonts w:ascii="Tahoma" w:hAnsi="Tahoma" w:cs="Tahoma"/>
          <w:b/>
        </w:rPr>
        <w:lastRenderedPageBreak/>
        <w:t xml:space="preserve">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26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280-214448.</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lang w:val="es-ES"/>
              </w:rPr>
            </w:pPr>
            <w:r w:rsidRPr="001B62B6">
              <w:rPr>
                <w:rFonts w:ascii="Tahoma" w:hAnsi="Tahoma" w:cs="Tahoma"/>
                <w:b/>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bCs/>
                <w:lang w:val="es-ES"/>
              </w:rPr>
              <w:t>Condominio Campestre Hacienda Horizontes lote No. 26</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Vereda La Florida </w:t>
            </w:r>
            <w:r w:rsidRPr="001B62B6">
              <w:rPr>
                <w:rFonts w:ascii="Tahoma" w:hAnsi="Tahoma" w:cs="Tahoma"/>
                <w:bCs/>
                <w:lang w:val="es-ES"/>
              </w:rPr>
              <w:t xml:space="preserve">del </w:t>
            </w:r>
            <w:r w:rsidRPr="001B62B6">
              <w:rPr>
                <w:rFonts w:ascii="Tahoma" w:hAnsi="Tahoma" w:cs="Tahoma"/>
                <w:lang w:val="es-ES"/>
              </w:rPr>
              <w:t xml:space="preserve">Municipio de Circasia </w:t>
            </w:r>
            <w:r w:rsidRPr="001B62B6">
              <w:rPr>
                <w:rFonts w:ascii="Tahoma" w:hAnsi="Tahoma" w:cs="Tahoma"/>
                <w:bCs/>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N Long: -75° 38’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Certificado de tradición y libertad sin información – según Concepto de </w:t>
            </w:r>
            <w:r w:rsidRPr="001B62B6">
              <w:rPr>
                <w:rFonts w:ascii="Tahoma" w:hAnsi="Tahoma" w:cs="Tahoma"/>
                <w:lang w:val="es-ES"/>
              </w:rPr>
              <w:lastRenderedPageBreak/>
              <w:t>Uso de Suelo 0002 0008 0215 000 ficha catastral globalizada para el condominio.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lastRenderedPageBreak/>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280 -214448</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Empresa Sanitaria del Quindío S.A. (ESP) ahora llamada (Empresas Publicas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Cuenca Hidrográfica a la que pertenece</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Rio Quindío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Tipo de vertimiento (Doméstico / No Domestica)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actividad que genera el vertimiento (Domestica,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0,012 </w:t>
            </w:r>
            <w:proofErr w:type="spellStart"/>
            <w:r w:rsidRPr="001B62B6">
              <w:rPr>
                <w:rFonts w:ascii="Tahoma" w:hAnsi="Tahoma" w:cs="Tahoma"/>
                <w:lang w:val="es-ES"/>
              </w:rPr>
              <w:t>Lt</w:t>
            </w:r>
            <w:proofErr w:type="spellEnd"/>
            <w:r w:rsidRPr="001B62B6">
              <w:rPr>
                <w:rFonts w:ascii="Tahoma" w:hAnsi="Tahoma" w:cs="Tahoma"/>
                <w:lang w:val="es-ES"/>
              </w:rPr>
              <w:t>/</w:t>
            </w:r>
            <w:proofErr w:type="spellStart"/>
            <w:r w:rsidRPr="001B62B6">
              <w:rPr>
                <w:rFonts w:ascii="Tahoma" w:hAnsi="Tahoma" w:cs="Tahoma"/>
                <w:lang w:val="es-ES"/>
              </w:rPr>
              <w:t>seg</w:t>
            </w:r>
            <w:proofErr w:type="spellEnd"/>
            <w:r w:rsidRPr="001B62B6">
              <w:rPr>
                <w:rFonts w:ascii="Tahoma" w:hAnsi="Tahoma" w:cs="Tahoma"/>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Intermitente</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Área de disposición final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12,30 m</w:t>
            </w:r>
            <w:r w:rsidRPr="001B62B6">
              <w:rPr>
                <w:rFonts w:ascii="Tahoma" w:hAnsi="Tahoma" w:cs="Tahoma"/>
                <w:vertAlign w:val="superscript"/>
                <w:lang w:val="es-ES"/>
              </w:rPr>
              <w:t>2</w:t>
            </w:r>
          </w:p>
        </w:tc>
      </w:tr>
    </w:tbl>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lastRenderedPageBreak/>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w:t>
      </w:r>
      <w:r w:rsidRPr="001B62B6">
        <w:rPr>
          <w:rFonts w:ascii="Tahoma" w:hAnsi="Tahoma" w:cs="Tahoma"/>
          <w:bCs/>
        </w:rPr>
        <w:lastRenderedPageBreak/>
        <w:t xml:space="preserve">residuales domésticas que fue presentado en las memorias de la solicitud el cual se encuentra construido en el predio </w:t>
      </w:r>
      <w:r w:rsidRPr="001B62B6">
        <w:rPr>
          <w:rFonts w:ascii="Tahoma" w:eastAsia="Times New Roman" w:hAnsi="Tahoma" w:cs="Tahoma"/>
          <w:lang w:val="es-ES"/>
        </w:rPr>
        <w:t>LOTE CASA # 26 CONDOMINIO CAMPESTRE HACIENDA HORIZONTE, KILOMETRO 3 VIA ARMENIA – CIRCASIA COSTADO IZQUIERDO ubicado en la vereda LA FLORIDA del municipio de CIRCASIA Q., identificado con matrícula inmobiliaria número 280-214448</w:t>
      </w:r>
      <w:r w:rsidRPr="001B62B6">
        <w:rPr>
          <w:rFonts w:ascii="Tahoma" w:hAnsi="Tahoma" w:cs="Tahoma"/>
          <w:b/>
        </w:rPr>
        <w:t xml:space="preserve">., </w:t>
      </w:r>
      <w:r w:rsidRPr="001B62B6">
        <w:rPr>
          <w:rFonts w:ascii="Tahoma" w:hAnsi="Tahoma" w:cs="Tahoma"/>
          <w:bCs/>
        </w:rPr>
        <w:t>el cual es efectivo para tratar las aguas residuales con una contribución máxima para 10 contribuyentes.</w:t>
      </w: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w:t>
      </w:r>
      <w:r w:rsidRPr="001B62B6">
        <w:rPr>
          <w:rFonts w:ascii="Tahoma" w:hAnsi="Tahoma" w:cs="Tahoma"/>
          <w:u w:val="single"/>
        </w:rPr>
        <w:lastRenderedPageBreak/>
        <w:t xml:space="preserve">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xml:space="preserve">, identificado </w:t>
      </w:r>
      <w:r w:rsidRPr="001B62B6">
        <w:rPr>
          <w:rFonts w:ascii="Tahoma" w:hAnsi="Tahoma" w:cs="Tahoma"/>
        </w:rPr>
        <w:lastRenderedPageBreak/>
        <w:t>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w:t>
      </w:r>
      <w:r w:rsidRPr="001B62B6">
        <w:rPr>
          <w:rFonts w:ascii="Tahoma" w:hAnsi="Tahoma" w:cs="Tahoma"/>
        </w:rPr>
        <w:lastRenderedPageBreak/>
        <w:t xml:space="preserve">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lastRenderedPageBreak/>
        <w:t>En cualquier caso, el vertimiento de las aguas residuales no se debe realizar sin el tratamiento de las mismas antes de la disposición final.</w:t>
      </w: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Manual de operación del sistema de disposición de aguas residuales tratadas al suelo, incluyendo mecanismo de descarga y sus elementos </w:t>
      </w:r>
      <w:r w:rsidRPr="001B62B6">
        <w:rPr>
          <w:rFonts w:ascii="Tahoma" w:hAnsi="Tahoma" w:cs="Tahoma"/>
        </w:rPr>
        <w:lastRenderedPageBreak/>
        <w:t>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lastRenderedPageBreak/>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y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 xml:space="preserve">El incumplimiento de las obligaciones contenidas en la presente resolución </w:t>
      </w:r>
      <w:r w:rsidRPr="001B62B6">
        <w:rPr>
          <w:rFonts w:ascii="Tahoma" w:hAnsi="Tahoma" w:cs="Tahoma"/>
          <w:bCs/>
        </w:rPr>
        <w:lastRenderedPageBreak/>
        <w:t>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lastRenderedPageBreak/>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26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lastRenderedPageBreak/>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rPr>
          <w:rFonts w:ascii="Tahoma" w:hAnsi="Tahoma" w:cs="Tahoma"/>
        </w:rPr>
      </w:pPr>
      <w:r w:rsidRPr="001B62B6">
        <w:rPr>
          <w:rFonts w:ascii="Tahoma" w:hAnsi="Tahoma" w:cs="Tahoma"/>
        </w:rPr>
        <w:tab/>
      </w:r>
    </w:p>
    <w:p w:rsidR="00B05C93" w:rsidRPr="001B62B6" w:rsidRDefault="00B05C93" w:rsidP="00B05C93">
      <w:pPr>
        <w:rPr>
          <w:rFonts w:ascii="Tahoma" w:hAnsi="Tahoma" w:cs="Tahoma"/>
        </w:rPr>
      </w:pPr>
    </w:p>
    <w:p w:rsidR="00B05C93" w:rsidRPr="001B62B6" w:rsidRDefault="00B05C93" w:rsidP="00B05C93">
      <w:pPr>
        <w:rPr>
          <w:rFonts w:ascii="Tahoma" w:hAnsi="Tahoma" w:cs="Tahoma"/>
        </w:rPr>
      </w:pPr>
    </w:p>
    <w:p w:rsidR="00B05C93" w:rsidRPr="001B62B6" w:rsidRDefault="00B05C93" w:rsidP="00B05C93">
      <w:pPr>
        <w:rPr>
          <w:rFonts w:ascii="Tahoma" w:hAnsi="Tahoma" w:cs="Tahoma"/>
        </w:rPr>
      </w:pPr>
    </w:p>
    <w:p w:rsidR="00B05C93" w:rsidRPr="001B62B6" w:rsidRDefault="00B05C93" w:rsidP="00B05C93">
      <w:pPr>
        <w:rPr>
          <w:rFonts w:ascii="Tahoma" w:hAnsi="Tahoma" w:cs="Tahoma"/>
        </w:rPr>
      </w:pPr>
    </w:p>
    <w:p w:rsidR="00B05C93" w:rsidRPr="001B62B6" w:rsidRDefault="00B05C93" w:rsidP="00B05C93">
      <w:pPr>
        <w:rPr>
          <w:rFonts w:ascii="Tahoma" w:hAnsi="Tahoma" w:cs="Tahoma"/>
        </w:rPr>
      </w:pPr>
    </w:p>
    <w:p w:rsidR="00B05C93" w:rsidRPr="001B62B6" w:rsidRDefault="00B05C93" w:rsidP="00B05C93">
      <w:pPr>
        <w:rPr>
          <w:rFonts w:ascii="Tahoma" w:hAnsi="Tahoma" w:cs="Tahoma"/>
        </w:rPr>
      </w:pPr>
    </w:p>
    <w:p w:rsidR="00B05C93" w:rsidRPr="001B62B6" w:rsidRDefault="00B05C93" w:rsidP="00B05C93">
      <w:pP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536 DEL QUINCE (15) DE ABRIL DE DOS MIL VEINTE (2020)</w:t>
      </w:r>
    </w:p>
    <w:p w:rsidR="00B05C93" w:rsidRPr="001B62B6" w:rsidRDefault="00B05C93" w:rsidP="00B05C93">
      <w:pPr>
        <w:tabs>
          <w:tab w:val="center" w:pos="4419"/>
          <w:tab w:val="right" w:pos="8838"/>
        </w:tabs>
        <w:ind w:left="1416"/>
        <w:jc w:val="center"/>
        <w:rPr>
          <w:rFonts w:ascii="Tahoma" w:hAnsi="Tahoma" w:cs="Tahoma"/>
          <w:b/>
        </w:rPr>
      </w:pPr>
    </w:p>
    <w:p w:rsidR="00B05C93" w:rsidRPr="001B62B6" w:rsidRDefault="00B05C93" w:rsidP="00B05C93">
      <w:pPr>
        <w:tabs>
          <w:tab w:val="center" w:pos="4419"/>
          <w:tab w:val="right" w:pos="8838"/>
        </w:tabs>
        <w:ind w:left="1416"/>
        <w:jc w:val="center"/>
        <w:rPr>
          <w:rFonts w:ascii="Tahoma" w:hAnsi="Tahoma" w:cs="Tahoma"/>
          <w:b/>
        </w:rPr>
      </w:pPr>
    </w:p>
    <w:p w:rsidR="00B05C93" w:rsidRPr="001B62B6" w:rsidRDefault="00B05C93" w:rsidP="00B05C93">
      <w:pPr>
        <w:tabs>
          <w:tab w:val="center" w:pos="4419"/>
          <w:tab w:val="right" w:pos="8838"/>
        </w:tabs>
        <w:jc w:val="center"/>
        <w:rPr>
          <w:rFonts w:ascii="Tahoma" w:hAnsi="Tahoma" w:cs="Tahoma"/>
          <w:b/>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388 DEL 26 DE FEBRERO DE 2019 Y 969 DEL 29 DE ABRIL DE 2019 Y SE ADOPTAN OTRAS DISPOSICIONES</w:t>
      </w:r>
      <w:r w:rsidRPr="001B62B6">
        <w:rPr>
          <w:rFonts w:ascii="Tahoma" w:hAnsi="Tahoma" w:cs="Tahoma"/>
          <w:b/>
          <w:i/>
          <w:sz w:val="24"/>
          <w:szCs w:val="24"/>
          <w:lang w:val="es-CO"/>
        </w:rPr>
        <w:t>”</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385 del 26 de febrero de 2019 y la Resolución 969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#17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lastRenderedPageBreak/>
        <w:t>No. 280-214439.</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 xml:space="preserve">una Licencia ambiental, ni una licencia de construcción, ni una licencia de parcelación, ni una licencia urbanística, ni ningún otro permiso que no esté </w:t>
      </w:r>
      <w:r w:rsidRPr="001B62B6">
        <w:rPr>
          <w:rFonts w:ascii="Tahoma" w:hAnsi="Tahoma" w:cs="Tahoma"/>
          <w:bCs/>
        </w:rPr>
        <w:lastRenderedPageBreak/>
        <w:t>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17 CONDOMINIO CAMPESTRE HACIENDA HORIZONTE, KILOMETRO 3 VIA ARMENIA – CIRCASIA COSTADO IZQUIERDO ubicado en la vereda LA FLORIDA del municipio de CIRCASIA Q., identificado con matrícula inmobiliaria número 280-214439</w:t>
      </w:r>
      <w:r w:rsidRPr="001B62B6">
        <w:rPr>
          <w:rFonts w:ascii="Tahoma" w:hAnsi="Tahoma" w:cs="Tahoma"/>
          <w:b/>
        </w:rPr>
        <w:t xml:space="preserve">., </w:t>
      </w:r>
      <w:r w:rsidRPr="001B62B6">
        <w:rPr>
          <w:rFonts w:ascii="Tahoma" w:hAnsi="Tahoma" w:cs="Tahoma"/>
          <w:bCs/>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lang w:val="es-ES"/>
              </w:rPr>
            </w:pPr>
            <w:r w:rsidRPr="001B62B6">
              <w:rPr>
                <w:rFonts w:ascii="Tahoma" w:hAnsi="Tahoma" w:cs="Tahoma"/>
                <w:b/>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bCs/>
                <w:lang w:val="es-ES"/>
              </w:rPr>
              <w:t>Condominio Campestre Hacienda Horizontes lote No. 17</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Vereda La Florida </w:t>
            </w:r>
            <w:r w:rsidRPr="001B62B6">
              <w:rPr>
                <w:rFonts w:ascii="Tahoma" w:hAnsi="Tahoma" w:cs="Tahoma"/>
                <w:bCs/>
                <w:lang w:val="es-ES"/>
              </w:rPr>
              <w:t xml:space="preserve">del </w:t>
            </w:r>
            <w:r w:rsidRPr="001B62B6">
              <w:rPr>
                <w:rFonts w:ascii="Tahoma" w:hAnsi="Tahoma" w:cs="Tahoma"/>
                <w:lang w:val="es-ES"/>
              </w:rPr>
              <w:t xml:space="preserve">Municipio de Circasia </w:t>
            </w:r>
            <w:r w:rsidRPr="001B62B6">
              <w:rPr>
                <w:rFonts w:ascii="Tahoma" w:hAnsi="Tahoma" w:cs="Tahoma"/>
                <w:bCs/>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N Long: -75° 38’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Certificado de tradición y libertad sin información – según Concepto de Uso de Suelo 0002 0008 0215 000 ficha catastral </w:t>
            </w:r>
            <w:r w:rsidRPr="001B62B6">
              <w:rPr>
                <w:rFonts w:ascii="Tahoma" w:hAnsi="Tahoma" w:cs="Tahoma"/>
                <w:lang w:val="es-ES"/>
              </w:rPr>
              <w:lastRenderedPageBreak/>
              <w:t>globalizada para el condominio.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280 -214439</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Empresa Sanitaria del Quindío S.A. (ESP) ahora llamada (Empresas Públicas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Cuenca Hidrográfica a la que pertenece</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Rio Quindío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Tipo de vertimiento (Doméstico / No Domestica)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actividad que genera el vertimiento (Domestica,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0,012 </w:t>
            </w:r>
            <w:proofErr w:type="spellStart"/>
            <w:r w:rsidRPr="001B62B6">
              <w:rPr>
                <w:rFonts w:ascii="Tahoma" w:hAnsi="Tahoma" w:cs="Tahoma"/>
                <w:lang w:val="es-ES"/>
              </w:rPr>
              <w:t>Lt</w:t>
            </w:r>
            <w:proofErr w:type="spellEnd"/>
            <w:r w:rsidRPr="001B62B6">
              <w:rPr>
                <w:rFonts w:ascii="Tahoma" w:hAnsi="Tahoma" w:cs="Tahoma"/>
                <w:lang w:val="es-ES"/>
              </w:rPr>
              <w:t>/</w:t>
            </w:r>
            <w:proofErr w:type="spellStart"/>
            <w:r w:rsidRPr="001B62B6">
              <w:rPr>
                <w:rFonts w:ascii="Tahoma" w:hAnsi="Tahoma" w:cs="Tahoma"/>
                <w:lang w:val="es-ES"/>
              </w:rPr>
              <w:t>seg</w:t>
            </w:r>
            <w:proofErr w:type="spellEnd"/>
            <w:r w:rsidRPr="001B62B6">
              <w:rPr>
                <w:rFonts w:ascii="Tahoma" w:hAnsi="Tahoma" w:cs="Tahoma"/>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Intermitente</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Área de disposición final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12,30 m</w:t>
            </w:r>
            <w:r w:rsidRPr="001B62B6">
              <w:rPr>
                <w:rFonts w:ascii="Tahoma" w:hAnsi="Tahoma" w:cs="Tahoma"/>
                <w:vertAlign w:val="superscript"/>
                <w:lang w:val="es-ES"/>
              </w:rPr>
              <w:t>2</w:t>
            </w:r>
          </w:p>
        </w:tc>
      </w:tr>
    </w:tbl>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w:t>
      </w:r>
      <w:r w:rsidRPr="001B62B6">
        <w:rPr>
          <w:rFonts w:ascii="Tahoma" w:hAnsi="Tahoma" w:cs="Tahoma"/>
          <w:u w:val="single"/>
        </w:rPr>
        <w:lastRenderedPageBreak/>
        <w:t xml:space="preserve">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lastRenderedPageBreak/>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1"/>
        </w:numPr>
        <w:jc w:val="both"/>
        <w:rPr>
          <w:rFonts w:ascii="Tahoma" w:hAnsi="Tahoma" w:cs="Tahoma"/>
        </w:rPr>
      </w:pPr>
      <w:r w:rsidRPr="001B62B6">
        <w:rPr>
          <w:rFonts w:ascii="Tahoma" w:hAnsi="Tahoma" w:cs="Tahoma"/>
        </w:rPr>
        <w:lastRenderedPageBreak/>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rPr>
        <w:lastRenderedPageBreak/>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w:t>
      </w:r>
      <w:r w:rsidRPr="001B62B6">
        <w:rPr>
          <w:rFonts w:ascii="Tahoma" w:hAnsi="Tahoma" w:cs="Tahoma"/>
        </w:rPr>
        <w:lastRenderedPageBreak/>
        <w:t xml:space="preserve">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w:t>
      </w:r>
      <w:r w:rsidRPr="001B62B6">
        <w:rPr>
          <w:rFonts w:ascii="Tahoma" w:hAnsi="Tahoma" w:cs="Tahoma"/>
        </w:rPr>
        <w:lastRenderedPageBreak/>
        <w:t>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quien actúa en calidad de propietaria del predio y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cuenta que </w:t>
      </w:r>
      <w:r w:rsidRPr="001B62B6">
        <w:rPr>
          <w:rFonts w:ascii="Tahoma" w:hAnsi="Tahoma" w:cs="Tahoma"/>
          <w:b/>
          <w:bCs/>
        </w:rPr>
        <w:lastRenderedPageBreak/>
        <w:t>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Ministerios de Ambiente y Desarrollo Sostenible y Ministerio de Vivienda, </w:t>
      </w:r>
      <w:r w:rsidRPr="001B62B6">
        <w:rPr>
          <w:rFonts w:ascii="Tahoma" w:hAnsi="Tahoma" w:cs="Tahoma"/>
        </w:rPr>
        <w:lastRenderedPageBreak/>
        <w:t>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17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 xml:space="preserve">abogada MARIA ALEJANDRA SAAVEDRA CORTES identificada con cédula de ciudadanía número 1.094.931.222 expedida en Armenia Q., y portadora de la Tarjeta profesional 318.822 del C.S.J quien se le reconoce personería jurídica para </w:t>
      </w:r>
      <w:r w:rsidRPr="001B62B6">
        <w:rPr>
          <w:rFonts w:ascii="Tahoma" w:eastAsia="Times New Roman" w:hAnsi="Tahoma" w:cs="Tahoma"/>
          <w:lang w:val="es-ES"/>
        </w:rPr>
        <w:lastRenderedPageBreak/>
        <w:t>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tabs>
          <w:tab w:val="left" w:pos="720"/>
        </w:tabs>
        <w:jc w:val="both"/>
        <w:rPr>
          <w:rFonts w:ascii="Tahoma" w:eastAsia="Times New Roman" w:hAnsi="Tahoma" w:cs="Tahoma"/>
          <w:lang w:eastAsia="es-CO"/>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tabs>
          <w:tab w:val="left" w:pos="5295"/>
        </w:tabs>
        <w:rPr>
          <w:rFonts w:ascii="Tahoma" w:hAnsi="Tahoma" w:cs="Tahoma"/>
          <w:b/>
          <w:bCs/>
        </w:rPr>
      </w:pPr>
      <w:r w:rsidRPr="001B62B6">
        <w:rPr>
          <w:rFonts w:ascii="Tahoma" w:hAnsi="Tahoma" w:cs="Tahoma"/>
          <w:b/>
          <w:bCs/>
        </w:rPr>
        <w:tab/>
      </w:r>
    </w:p>
    <w:p w:rsidR="00B05C93" w:rsidRPr="001B62B6" w:rsidRDefault="00B05C93" w:rsidP="00B05C93">
      <w:pPr>
        <w:rPr>
          <w:rFonts w:ascii="Tahoma" w:hAnsi="Tahoma" w:cs="Tahoma"/>
          <w:b/>
          <w:bCs/>
        </w:rPr>
      </w:pP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rPr>
          <w:rFonts w:ascii="Tahoma" w:hAnsi="Tahoma" w:cs="Tahoma"/>
        </w:rPr>
      </w:pPr>
      <w:r w:rsidRPr="001B62B6">
        <w:rPr>
          <w:rFonts w:ascii="Tahoma" w:hAnsi="Tahoma" w:cs="Tahoma"/>
        </w:rPr>
        <w:tab/>
      </w: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rPr>
        <w:tab/>
      </w:r>
      <w:r w:rsidRPr="001B62B6">
        <w:rPr>
          <w:rFonts w:ascii="Tahoma" w:hAnsi="Tahoma" w:cs="Tahoma"/>
          <w:b/>
          <w:bCs/>
        </w:rPr>
        <w:t>RESOLUCIÓN N° 538 DEL QUINCE (15) DE ABRIL DE DOS MIL VEINTE (2020)</w:t>
      </w: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 xml:space="preserve"> “</w:t>
      </w:r>
      <w:r w:rsidRPr="001B62B6">
        <w:rPr>
          <w:rFonts w:ascii="Tahoma" w:hAnsi="Tahoma" w:cs="Tahoma"/>
          <w:b/>
          <w:sz w:val="24"/>
          <w:szCs w:val="24"/>
          <w:lang w:val="es-CO"/>
        </w:rPr>
        <w:t>POR MEDIO DE LA CUAL SE REVOCAN LAS RESOLUCIONES 384 DEL 26 DE FEBRERO DE 2019 Y 974 DEL 29 DE ABRIL DE 2019 Y SE ADOPTAN OTRAS DISPOSICIONES</w:t>
      </w:r>
      <w:r w:rsidRPr="001B62B6">
        <w:rPr>
          <w:rFonts w:ascii="Tahoma" w:hAnsi="Tahoma" w:cs="Tahoma"/>
          <w:b/>
          <w:i/>
          <w:sz w:val="24"/>
          <w:szCs w:val="24"/>
          <w:lang w:val="es-CO"/>
        </w:rPr>
        <w:t>”</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384 del 26 de febrero de 2019 y la Resolución 974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lastRenderedPageBreak/>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#21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280-214443.</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w:t>
      </w:r>
      <w:r w:rsidRPr="001B62B6">
        <w:rPr>
          <w:rFonts w:ascii="Tahoma" w:hAnsi="Tahoma" w:cs="Tahoma"/>
          <w:bCs/>
        </w:rPr>
        <w:lastRenderedPageBreak/>
        <w:t xml:space="preserve">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21 CONDOMINIO CAMPESTRE HACIENDA HORIZONTE, KILOMETRO 3 VIA ARMENIA – CIRCASIA COSTADO IZQUIERDO ubicado en la vereda LA FLORIDA del municipio de CIRCASIA Q., identificado con matrícula inmobiliaria número 280-214443</w:t>
      </w:r>
      <w:r w:rsidRPr="001B62B6">
        <w:rPr>
          <w:rFonts w:ascii="Tahoma" w:hAnsi="Tahoma" w:cs="Tahoma"/>
          <w:b/>
        </w:rPr>
        <w:t xml:space="preserve">., </w:t>
      </w:r>
      <w:r w:rsidRPr="001B62B6">
        <w:rPr>
          <w:rFonts w:ascii="Tahoma" w:hAnsi="Tahoma" w:cs="Tahoma"/>
          <w:bCs/>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1"/>
        <w:gridCol w:w="1764"/>
      </w:tblGrid>
      <w:tr w:rsidR="00B05C93" w:rsidRPr="001B62B6" w:rsidTr="00B05C93">
        <w:tc>
          <w:tcPr>
            <w:tcW w:w="9039"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lang w:val="es-ES"/>
              </w:rPr>
            </w:pPr>
            <w:r w:rsidRPr="001B62B6">
              <w:rPr>
                <w:rFonts w:ascii="Tahoma" w:hAnsi="Tahoma" w:cs="Tahoma"/>
                <w:b/>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Nombre del predio o proyecto</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bCs/>
                <w:lang w:val="es-ES"/>
              </w:rPr>
              <w:t>CONDOMINIO CAMPESTRE HACIENDA HORIZONTE CASA No. 21</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Localización del predio o proyecto</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Vereda Congal </w:t>
            </w:r>
            <w:r w:rsidRPr="001B62B6">
              <w:rPr>
                <w:rFonts w:ascii="Tahoma" w:hAnsi="Tahoma" w:cs="Tahoma"/>
                <w:bCs/>
                <w:lang w:val="es-ES"/>
              </w:rPr>
              <w:t xml:space="preserve">del </w:t>
            </w:r>
            <w:r w:rsidRPr="001B62B6">
              <w:rPr>
                <w:rFonts w:ascii="Tahoma" w:hAnsi="Tahoma" w:cs="Tahoma"/>
                <w:lang w:val="es-ES"/>
              </w:rPr>
              <w:t xml:space="preserve">Municipio de Circasia </w:t>
            </w:r>
            <w:r w:rsidRPr="001B62B6">
              <w:rPr>
                <w:rFonts w:ascii="Tahoma" w:hAnsi="Tahoma" w:cs="Tahoma"/>
                <w:bCs/>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lastRenderedPageBreak/>
              <w:t>Ubicación del vertimiento (coordenadas georreferenciadas).</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13” N Long: -75° 38’ 24”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Código catastral</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0002-00080215000-Numero sin des englobe</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Matricula Inmobiliaria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280-214443</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Nombre del sistema receptor </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Fuente de abastecimiento de agua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Empresa Sanitaria del Quindío (ESAQUIN), al día de hoy Empresas Públicas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vertimiento (Doméstico / industrial – Comercial o de Servicios)</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actividad que genera el vertimiento.</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Caudal de la descarga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0,027xx </w:t>
            </w:r>
            <w:proofErr w:type="spellStart"/>
            <w:r w:rsidRPr="001B62B6">
              <w:rPr>
                <w:rFonts w:ascii="Tahoma" w:hAnsi="Tahoma" w:cs="Tahoma"/>
                <w:lang w:val="es-ES"/>
              </w:rPr>
              <w:t>Lt</w:t>
            </w:r>
            <w:proofErr w:type="spellEnd"/>
            <w:r w:rsidRPr="001B62B6">
              <w:rPr>
                <w:rFonts w:ascii="Tahoma" w:hAnsi="Tahoma" w:cs="Tahoma"/>
                <w:lang w:val="es-ES"/>
              </w:rPr>
              <w:t>/</w:t>
            </w:r>
            <w:proofErr w:type="spellStart"/>
            <w:r w:rsidRPr="001B62B6">
              <w:rPr>
                <w:rFonts w:ascii="Tahoma" w:hAnsi="Tahoma" w:cs="Tahoma"/>
                <w:lang w:val="es-ES"/>
              </w:rPr>
              <w:t>seg</w:t>
            </w:r>
            <w:proofErr w:type="spellEnd"/>
            <w:r w:rsidRPr="001B62B6">
              <w:rPr>
                <w:rFonts w:ascii="Tahoma" w:hAnsi="Tahoma" w:cs="Tahoma"/>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Frecuencia de la descarga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Tiempo de la descarga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flujo de la descarga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Intermitente</w:t>
            </w:r>
          </w:p>
        </w:tc>
      </w:tr>
    </w:tbl>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w:t>
      </w:r>
      <w:r w:rsidRPr="001B62B6">
        <w:rPr>
          <w:rFonts w:ascii="Tahoma" w:hAnsi="Tahoma" w:cs="Tahoma"/>
          <w:u w:val="single"/>
        </w:rPr>
        <w:lastRenderedPageBreak/>
        <w:t xml:space="preserve">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w:t>
      </w:r>
      <w:r w:rsidRPr="001B62B6">
        <w:rPr>
          <w:rFonts w:ascii="Tahoma" w:hAnsi="Tahoma" w:cs="Tahoma"/>
          <w:u w:val="single"/>
        </w:rPr>
        <w:lastRenderedPageBreak/>
        <w:t xml:space="preserve">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1"/>
        </w:numPr>
        <w:jc w:val="both"/>
        <w:rPr>
          <w:rFonts w:ascii="Tahoma" w:hAnsi="Tahoma" w:cs="Tahoma"/>
          <w:i/>
        </w:rPr>
      </w:pPr>
      <w:r w:rsidRPr="001B62B6">
        <w:rPr>
          <w:rFonts w:ascii="Tahoma" w:hAnsi="Tahoma" w:cs="Tahoma"/>
          <w:i/>
        </w:rPr>
        <w:t xml:space="preserve">Es indispensable tener presente que una ocupación de la vivienda superior a las personas </w:t>
      </w:r>
      <w:r w:rsidRPr="001B62B6">
        <w:rPr>
          <w:rFonts w:ascii="Tahoma" w:hAnsi="Tahoma" w:cs="Tahoma"/>
          <w:i/>
        </w:rPr>
        <w:lastRenderedPageBreak/>
        <w:t>establecidas, así sea temporal, puede implicar ineficiencias en el tratamiento del agua residual que se traducen en remociones de carga contaminante inferiores a las establecidas por la normativa ambiental vigente, decreto 50 del 16 de enero de 2018.</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lastRenderedPageBreak/>
        <w:t>S</w:t>
      </w:r>
      <w:r w:rsidRPr="001B62B6">
        <w:rPr>
          <w:rFonts w:ascii="Tahoma" w:hAnsi="Tahoma" w:cs="Tahoma"/>
          <w:i/>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B05C93" w:rsidRPr="001B62B6" w:rsidRDefault="00B05C93" w:rsidP="00B05C93">
      <w:pPr>
        <w:pStyle w:val="Prrafodelista"/>
        <w:rPr>
          <w:rFonts w:ascii="Tahoma" w:hAnsi="Tahoma" w:cs="Tahoma"/>
          <w:i/>
          <w:lang w:val="es-MX"/>
        </w:rPr>
      </w:pP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w:t>
      </w:r>
      <w:r w:rsidRPr="001B62B6">
        <w:rPr>
          <w:rFonts w:ascii="Tahoma" w:hAnsi="Tahoma" w:cs="Tahoma"/>
        </w:rPr>
        <w:lastRenderedPageBreak/>
        <w:t xml:space="preserve">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w:t>
      </w:r>
      <w:r w:rsidRPr="001B62B6">
        <w:rPr>
          <w:rFonts w:ascii="Tahoma" w:hAnsi="Tahoma" w:cs="Tahoma"/>
        </w:rPr>
        <w:lastRenderedPageBreak/>
        <w:t>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en calidad de propietario</w:t>
      </w:r>
      <w:r w:rsidRPr="001B62B6">
        <w:rPr>
          <w:rFonts w:ascii="Tahoma" w:hAnsi="Tahoma" w:cs="Tahoma"/>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w:t>
      </w:r>
      <w:r w:rsidRPr="001B62B6">
        <w:rPr>
          <w:rFonts w:ascii="Tahoma" w:hAnsi="Tahoma" w:cs="Tahoma"/>
          <w:b/>
          <w:bCs/>
        </w:rPr>
        <w:lastRenderedPageBreak/>
        <w:t>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Ministerios de Ambiente y Desarrollo Sostenible y Ministerio de Vivienda, </w:t>
      </w:r>
      <w:r w:rsidRPr="001B62B6">
        <w:rPr>
          <w:rFonts w:ascii="Tahoma" w:hAnsi="Tahoma" w:cs="Tahoma"/>
        </w:rPr>
        <w:lastRenderedPageBreak/>
        <w:t>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21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 xml:space="preserve">abogada MARIA ALEJANDRA SAAVEDRA CORTES identificada con cédula de ciudadanía número 1.094.931.222 expedida en Armenia Q., y portadora de la Tarjeta profesional 318.822 del C.S.J quien se le reconoce personería jurídica para </w:t>
      </w:r>
      <w:r w:rsidRPr="001B62B6">
        <w:rPr>
          <w:rFonts w:ascii="Tahoma" w:eastAsia="Times New Roman" w:hAnsi="Tahoma" w:cs="Tahoma"/>
          <w:lang w:val="es-ES"/>
        </w:rPr>
        <w:lastRenderedPageBreak/>
        <w:t>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lastRenderedPageBreak/>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jc w:val="cente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539 DEL QUINCE (15) DE ABRIL DE DOS MIL VEINTE (2020)</w:t>
      </w:r>
    </w:p>
    <w:p w:rsidR="00B05C93" w:rsidRPr="001B62B6" w:rsidRDefault="00B05C93" w:rsidP="00B05C93">
      <w:pPr>
        <w:tabs>
          <w:tab w:val="center" w:pos="4419"/>
          <w:tab w:val="right" w:pos="8838"/>
        </w:tabs>
        <w:jc w:val="center"/>
        <w:rPr>
          <w:rFonts w:ascii="Tahoma" w:hAnsi="Tahoma" w:cs="Tahoma"/>
          <w:b/>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374 DEL 26 DE FEBRERO DE 2019 Y 968 DEL 29 DE ABRIL DE 2019 Y SE ADOPTAN OTRAS DISPOSICIONES</w:t>
      </w:r>
      <w:r w:rsidRPr="001B62B6">
        <w:rPr>
          <w:rFonts w:ascii="Tahoma" w:hAnsi="Tahoma" w:cs="Tahoma"/>
          <w:b/>
          <w:i/>
          <w:sz w:val="24"/>
          <w:szCs w:val="24"/>
          <w:lang w:val="es-CO"/>
        </w:rPr>
        <w:t>”</w:t>
      </w:r>
    </w:p>
    <w:p w:rsidR="00B05C93" w:rsidRPr="001B62B6" w:rsidRDefault="00B05C93" w:rsidP="00B05C93">
      <w:pPr>
        <w:jc w:val="center"/>
        <w:rPr>
          <w:rFonts w:ascii="Tahoma" w:eastAsia="Times New Roman" w:hAnsi="Tahoma" w:cs="Tahoma"/>
          <w:b/>
          <w:bCs/>
          <w:lang w:val="es-ES" w:eastAsia="es-CO"/>
        </w:rPr>
      </w:pP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374 del 26 de febrero de 2019 y la Resolución 968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w:t>
      </w:r>
      <w:r w:rsidRPr="001B62B6">
        <w:rPr>
          <w:rFonts w:ascii="Tahoma" w:hAnsi="Tahoma" w:cs="Tahoma"/>
        </w:rPr>
        <w:lastRenderedPageBreak/>
        <w:t xml:space="preserve">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16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280-214438.</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1"/>
        <w:gridCol w:w="1764"/>
      </w:tblGrid>
      <w:tr w:rsidR="00B05C93" w:rsidRPr="001B62B6" w:rsidTr="00B05C93">
        <w:tc>
          <w:tcPr>
            <w:tcW w:w="9039"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i/>
                <w:lang w:val="es-ES"/>
              </w:rPr>
            </w:pPr>
            <w:r w:rsidRPr="001B62B6">
              <w:rPr>
                <w:rFonts w:ascii="Tahoma" w:hAnsi="Tahoma" w:cs="Tahoma"/>
                <w:b/>
                <w:i/>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Nombre del predio o proyecto</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bCs/>
                <w:i/>
                <w:lang w:val="es-ES"/>
              </w:rPr>
              <w:t>CONDOMINIO CAMPESTRE HACIENDA HORIZONTE CASA No. 16</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Localización del predio o proyecto</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Vereda Congal </w:t>
            </w:r>
            <w:r w:rsidRPr="001B62B6">
              <w:rPr>
                <w:rFonts w:ascii="Tahoma" w:hAnsi="Tahoma" w:cs="Tahoma"/>
                <w:bCs/>
                <w:i/>
                <w:lang w:val="es-ES"/>
              </w:rPr>
              <w:t xml:space="preserve">del </w:t>
            </w:r>
            <w:r w:rsidRPr="001B62B6">
              <w:rPr>
                <w:rFonts w:ascii="Tahoma" w:hAnsi="Tahoma" w:cs="Tahoma"/>
                <w:i/>
                <w:lang w:val="es-ES"/>
              </w:rPr>
              <w:t xml:space="preserve">Municipio de Circasia </w:t>
            </w:r>
            <w:r w:rsidRPr="001B62B6">
              <w:rPr>
                <w:rFonts w:ascii="Tahoma" w:hAnsi="Tahoma" w:cs="Tahoma"/>
                <w:bCs/>
                <w:i/>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Ubicación del vertimiento (coordenadas georreferenciadas).</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n-US"/>
              </w:rPr>
            </w:pPr>
            <w:proofErr w:type="spellStart"/>
            <w:r w:rsidRPr="001B62B6">
              <w:rPr>
                <w:rFonts w:ascii="Tahoma" w:hAnsi="Tahoma" w:cs="Tahoma"/>
                <w:i/>
                <w:lang w:val="en-US"/>
              </w:rPr>
              <w:t>Lat</w:t>
            </w:r>
            <w:proofErr w:type="spellEnd"/>
            <w:r w:rsidRPr="001B62B6">
              <w:rPr>
                <w:rFonts w:ascii="Tahoma" w:hAnsi="Tahoma" w:cs="Tahoma"/>
                <w:i/>
                <w:lang w:val="en-US"/>
              </w:rPr>
              <w:t>: 4° 36’ 13” N Long: -75° 38’ 24”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Código catastral</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0002-00080215000-Numero sin </w:t>
            </w:r>
            <w:proofErr w:type="spellStart"/>
            <w:r w:rsidRPr="001B62B6">
              <w:rPr>
                <w:rFonts w:ascii="Tahoma" w:hAnsi="Tahoma" w:cs="Tahoma"/>
                <w:i/>
                <w:lang w:val="es-ES"/>
              </w:rPr>
              <w:t>desenglobe</w:t>
            </w:r>
            <w:proofErr w:type="spellEnd"/>
            <w:r w:rsidRPr="001B62B6">
              <w:rPr>
                <w:rFonts w:ascii="Tahoma" w:hAnsi="Tahoma" w:cs="Tahoma"/>
                <w:i/>
                <w:lang w:val="es-ES"/>
              </w:rPr>
              <w:t xml:space="preserve"> del predio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Matricula Inmobiliaria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280-214438</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Nombre del sistema receptor </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Fuente de abastecimiento de agua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Empresa Sanitaria del Quindío  (ESAQUIN), al </w:t>
            </w:r>
            <w:r w:rsidRPr="001B62B6">
              <w:rPr>
                <w:rFonts w:ascii="Tahoma" w:hAnsi="Tahoma" w:cs="Tahoma"/>
                <w:i/>
                <w:lang w:val="es-ES"/>
              </w:rPr>
              <w:lastRenderedPageBreak/>
              <w:t xml:space="preserve">día de hoy Empresas Públicas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lastRenderedPageBreak/>
              <w:t>Tipo de vertimiento (Doméstico / industrial – Comercial o de Servicios)</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Tipo de actividad que genera el vertimiento.</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Caudal de la descarga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0,027xx </w:t>
            </w:r>
            <w:proofErr w:type="spellStart"/>
            <w:r w:rsidRPr="001B62B6">
              <w:rPr>
                <w:rFonts w:ascii="Tahoma" w:hAnsi="Tahoma" w:cs="Tahoma"/>
                <w:i/>
                <w:lang w:val="es-ES"/>
              </w:rPr>
              <w:t>Lt</w:t>
            </w:r>
            <w:proofErr w:type="spellEnd"/>
            <w:r w:rsidRPr="001B62B6">
              <w:rPr>
                <w:rFonts w:ascii="Tahoma" w:hAnsi="Tahoma" w:cs="Tahoma"/>
                <w:i/>
                <w:lang w:val="es-ES"/>
              </w:rPr>
              <w:t>/</w:t>
            </w:r>
            <w:proofErr w:type="spellStart"/>
            <w:r w:rsidRPr="001B62B6">
              <w:rPr>
                <w:rFonts w:ascii="Tahoma" w:hAnsi="Tahoma" w:cs="Tahoma"/>
                <w:i/>
                <w:lang w:val="es-ES"/>
              </w:rPr>
              <w:t>seg</w:t>
            </w:r>
            <w:proofErr w:type="spellEnd"/>
            <w:r w:rsidRPr="001B62B6">
              <w:rPr>
                <w:rFonts w:ascii="Tahoma" w:hAnsi="Tahoma" w:cs="Tahoma"/>
                <w:i/>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Frecuencia de la descarga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Tiempo de la descarga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Tipo de flujo de la descarga</w:t>
            </w:r>
          </w:p>
        </w:tc>
        <w:tc>
          <w:tcPr>
            <w:tcW w:w="4508"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Intermitente</w:t>
            </w:r>
          </w:p>
        </w:tc>
      </w:tr>
    </w:tbl>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lastRenderedPageBreak/>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 xml:space="preserve">LOTE CASA # 16 CONDOMINIO CAMPESTRE HACIENDA HORIZONTE, KILOMETRO 3 VIA ARMENIA – CIRCASIA COSTADO IZQUIERDO ubicado en la vereda LA FLORIDA del municipio de CIRCASIA Q., identificado con matrícula inmobiliaria número </w:t>
      </w:r>
      <w:r w:rsidRPr="001B62B6">
        <w:rPr>
          <w:rFonts w:ascii="Tahoma" w:hAnsi="Tahoma" w:cs="Tahoma"/>
          <w:b/>
        </w:rPr>
        <w:t xml:space="preserve">280-214438., </w:t>
      </w:r>
      <w:r w:rsidRPr="001B62B6">
        <w:rPr>
          <w:rFonts w:ascii="Tahoma" w:hAnsi="Tahoma" w:cs="Tahoma"/>
          <w:bCs/>
        </w:rPr>
        <w:t>el cual es efectivo para tratar las aguas residuales con una contribución máxima para 10 contribuyentes.</w:t>
      </w: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w:t>
      </w:r>
      <w:r w:rsidRPr="001B62B6">
        <w:rPr>
          <w:rFonts w:ascii="Tahoma" w:hAnsi="Tahoma" w:cs="Tahoma"/>
          <w:u w:val="single"/>
        </w:rPr>
        <w:lastRenderedPageBreak/>
        <w:t xml:space="preserve">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w:t>
      </w:r>
      <w:r w:rsidRPr="001B62B6">
        <w:rPr>
          <w:rFonts w:ascii="Tahoma" w:hAnsi="Tahoma" w:cs="Tahoma"/>
          <w:u w:val="single"/>
        </w:rPr>
        <w:lastRenderedPageBreak/>
        <w:t xml:space="preserve">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1"/>
        </w:numPr>
        <w:jc w:val="both"/>
        <w:rPr>
          <w:rFonts w:ascii="Tahoma" w:hAnsi="Tahoma" w:cs="Tahoma"/>
          <w:i/>
        </w:rPr>
      </w:pPr>
      <w:r w:rsidRPr="001B62B6">
        <w:rPr>
          <w:rFonts w:ascii="Tahoma" w:hAnsi="Tahoma" w:cs="Tahoma"/>
          <w:i/>
        </w:rPr>
        <w:t xml:space="preserve">Es indispensable tener presente que una ocupación de la vivienda superior a las personas establecidas, así sea temporal, puede implicar ineficiencias en </w:t>
      </w:r>
      <w:r w:rsidRPr="001B62B6">
        <w:rPr>
          <w:rFonts w:ascii="Tahoma" w:hAnsi="Tahoma" w:cs="Tahoma"/>
          <w:i/>
        </w:rPr>
        <w:lastRenderedPageBreak/>
        <w:t>el tratamiento del agua residual que se traducen en remociones de carga contaminante inferiores a las establecidas por la normativa ambiental vigente, decreto 50 del 16 de enero de 2018.</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 xml:space="preserve">i se va a realizar algún tipo de modificación en calidad o cantidad del vertimiento, y/o </w:t>
      </w:r>
      <w:r w:rsidRPr="001B62B6">
        <w:rPr>
          <w:rFonts w:ascii="Tahoma" w:hAnsi="Tahoma" w:cs="Tahoma"/>
          <w:i/>
          <w:lang w:val="es-MX"/>
        </w:rPr>
        <w:lastRenderedPageBreak/>
        <w:t>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B05C93" w:rsidRPr="001B62B6" w:rsidRDefault="00B05C93" w:rsidP="00B05C93">
      <w:pPr>
        <w:pStyle w:val="Prrafodelista"/>
        <w:rPr>
          <w:rFonts w:ascii="Tahoma" w:hAnsi="Tahoma" w:cs="Tahoma"/>
          <w:i/>
          <w:lang w:val="es-MX"/>
        </w:rPr>
      </w:pP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w:t>
      </w:r>
      <w:r w:rsidRPr="001B62B6">
        <w:rPr>
          <w:rFonts w:ascii="Tahoma" w:hAnsi="Tahoma" w:cs="Tahoma"/>
        </w:rPr>
        <w:lastRenderedPageBreak/>
        <w:t xml:space="preserve">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lastRenderedPageBreak/>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cuenta que en ningún caso se permitirá modificación en la cantidad de carga contaminante, así como tampoco </w:t>
      </w:r>
      <w:r w:rsidRPr="001B62B6">
        <w:rPr>
          <w:rFonts w:ascii="Tahoma" w:hAnsi="Tahoma" w:cs="Tahoma"/>
          <w:b/>
          <w:bCs/>
        </w:rPr>
        <w:lastRenderedPageBreak/>
        <w:t>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Ministerios de Ambiente y Desarrollo Sostenible y Ministerio de Vivienda, Ciudad y Territorio, a los parámetros y los límites máximos permisibles de los vertimientos a las aguas superficiales, </w:t>
      </w:r>
      <w:r w:rsidRPr="001B62B6">
        <w:rPr>
          <w:rFonts w:ascii="Tahoma" w:hAnsi="Tahoma" w:cs="Tahoma"/>
        </w:rPr>
        <w:lastRenderedPageBreak/>
        <w:t>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16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w:t>
      </w:r>
      <w:r w:rsidRPr="001B62B6">
        <w:rPr>
          <w:rFonts w:ascii="Tahoma" w:hAnsi="Tahoma" w:cs="Tahoma"/>
          <w:bCs/>
        </w:rPr>
        <w:lastRenderedPageBreak/>
        <w:t>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jc w:val="cente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540 DEL QUINCE (15) DE ABRIL DE DOS MIL VEINTE (2020)</w:t>
      </w: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 xml:space="preserve"> “</w:t>
      </w:r>
      <w:r w:rsidRPr="001B62B6">
        <w:rPr>
          <w:rFonts w:ascii="Tahoma" w:hAnsi="Tahoma" w:cs="Tahoma"/>
          <w:b/>
          <w:sz w:val="24"/>
          <w:szCs w:val="24"/>
          <w:lang w:val="es-CO"/>
        </w:rPr>
        <w:t>POR MEDIO DE LA CUAL SE REVOCAN LAS RESOLUCIONES 370 DEL 26 DE FEBRERO DE 2019 Y 966 DEL 29 DE ABRIL DE 2019 Y SE ADOPTAN OTRAS DISPOSICIONES</w:t>
      </w:r>
      <w:r w:rsidRPr="001B62B6">
        <w:rPr>
          <w:rFonts w:ascii="Tahoma" w:hAnsi="Tahoma" w:cs="Tahoma"/>
          <w:b/>
          <w:i/>
          <w:sz w:val="24"/>
          <w:szCs w:val="24"/>
          <w:lang w:val="es-CO"/>
        </w:rPr>
        <w:t>”</w:t>
      </w:r>
    </w:p>
    <w:p w:rsidR="00B05C93" w:rsidRPr="001B62B6" w:rsidRDefault="00B05C93" w:rsidP="00B05C93">
      <w:pPr>
        <w:pStyle w:val="Encabezado"/>
        <w:jc w:val="both"/>
        <w:rPr>
          <w:rFonts w:ascii="Tahoma" w:hAnsi="Tahoma" w:cs="Tahoma"/>
          <w:b/>
          <w:sz w:val="24"/>
          <w:szCs w:val="24"/>
          <w:lang w:val="es-CO"/>
        </w:rPr>
      </w:pP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370 del 26 de febrero de 2019 y la Resolución 966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 xml:space="preserve">JULIAN </w:t>
      </w:r>
      <w:r w:rsidRPr="001B62B6">
        <w:rPr>
          <w:rFonts w:ascii="Tahoma" w:hAnsi="Tahoma" w:cs="Tahoma"/>
          <w:b/>
        </w:rPr>
        <w:lastRenderedPageBreak/>
        <w:t>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#15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280-214437.</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w:t>
      </w:r>
      <w:r w:rsidRPr="001B62B6">
        <w:rPr>
          <w:rFonts w:ascii="Tahoma" w:hAnsi="Tahoma" w:cs="Tahoma"/>
          <w:bCs/>
        </w:rPr>
        <w:lastRenderedPageBreak/>
        <w:t xml:space="preserve">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15 CONDOMINIO CAMPESTRE HACIENDA HORIZONTE, KILOMETRO 3 VIA ARMENIA – CIRCASIA COSTADO IZQUIERDO ubicado en la vereda LA FLORIDA del municipio de CIRCASIA Q., identificado con matrícula inmobiliaria número 280-214437</w:t>
      </w:r>
      <w:r w:rsidRPr="001B62B6">
        <w:rPr>
          <w:rFonts w:ascii="Tahoma" w:hAnsi="Tahoma" w:cs="Tahoma"/>
          <w:b/>
        </w:rPr>
        <w:t xml:space="preserve">., </w:t>
      </w:r>
      <w:r w:rsidRPr="001B62B6">
        <w:rPr>
          <w:rFonts w:ascii="Tahoma" w:hAnsi="Tahoma" w:cs="Tahoma"/>
          <w:bCs/>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985"/>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center"/>
              <w:rPr>
                <w:rFonts w:ascii="Tahoma" w:hAnsi="Tahoma" w:cs="Tahoma"/>
                <w:b/>
                <w:i/>
                <w:lang w:val="es-ES"/>
              </w:rPr>
            </w:pPr>
            <w:r w:rsidRPr="001B62B6">
              <w:rPr>
                <w:rFonts w:ascii="Tahoma" w:hAnsi="Tahoma" w:cs="Tahoma"/>
                <w:b/>
                <w:i/>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bCs/>
                <w:i/>
                <w:lang w:val="es-ES"/>
              </w:rPr>
              <w:t>Conjunto Hacienda Horizontes lote casa 15</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 xml:space="preserve">Vereda Congal sector al Florida </w:t>
            </w:r>
            <w:r w:rsidRPr="001B62B6">
              <w:rPr>
                <w:rFonts w:ascii="Tahoma" w:hAnsi="Tahoma" w:cs="Tahoma"/>
                <w:bCs/>
                <w:i/>
                <w:lang w:val="es-ES"/>
              </w:rPr>
              <w:t xml:space="preserve">del </w:t>
            </w:r>
            <w:r w:rsidRPr="001B62B6">
              <w:rPr>
                <w:rFonts w:ascii="Tahoma" w:hAnsi="Tahoma" w:cs="Tahoma"/>
                <w:i/>
                <w:lang w:val="es-ES"/>
              </w:rPr>
              <w:t xml:space="preserve">Municipio de Circasia </w:t>
            </w:r>
            <w:r w:rsidRPr="001B62B6">
              <w:rPr>
                <w:rFonts w:ascii="Tahoma" w:hAnsi="Tahoma" w:cs="Tahoma"/>
                <w:bCs/>
                <w:i/>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 xml:space="preserve">Ubicación del vertimiento (coordenadas </w:t>
            </w:r>
            <w:r w:rsidRPr="001B62B6">
              <w:rPr>
                <w:rFonts w:ascii="Tahoma" w:hAnsi="Tahoma" w:cs="Tahoma"/>
                <w:i/>
                <w:lang w:val="es-ES"/>
              </w:rPr>
              <w:lastRenderedPageBreak/>
              <w:t>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n-US"/>
              </w:rPr>
            </w:pPr>
            <w:proofErr w:type="spellStart"/>
            <w:r w:rsidRPr="001B62B6">
              <w:rPr>
                <w:rFonts w:ascii="Tahoma" w:hAnsi="Tahoma" w:cs="Tahoma"/>
                <w:i/>
                <w:lang w:val="en-US"/>
              </w:rPr>
              <w:lastRenderedPageBreak/>
              <w:t>Lat</w:t>
            </w:r>
            <w:proofErr w:type="spellEnd"/>
            <w:r w:rsidRPr="001B62B6">
              <w:rPr>
                <w:rFonts w:ascii="Tahoma" w:hAnsi="Tahoma" w:cs="Tahoma"/>
                <w:i/>
                <w:lang w:val="en-US"/>
              </w:rPr>
              <w:t>: 4° 36’ 13” N Long: -75° 38’ 34”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eastAsia="Times New Roman" w:hAnsi="Tahoma" w:cs="Tahoma"/>
                <w:i/>
                <w:lang w:val="es-ES"/>
              </w:rPr>
            </w:pPr>
            <w:r w:rsidRPr="001B62B6">
              <w:rPr>
                <w:rFonts w:ascii="Tahoma" w:hAnsi="Tahoma" w:cs="Tahoma"/>
                <w:i/>
                <w:lang w:val="es-ES"/>
              </w:rPr>
              <w:lastRenderedPageBreak/>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000200080215000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eastAsia="Times New Roman" w:hAnsi="Tahoma" w:cs="Tahoma"/>
                <w:i/>
                <w:lang w:val="es-ES"/>
              </w:rPr>
            </w:pPr>
            <w:r w:rsidRPr="001B62B6">
              <w:rPr>
                <w:rFonts w:ascii="Tahoma" w:hAnsi="Tahoma" w:cs="Tahoma"/>
                <w:i/>
                <w:lang w:val="es-ES"/>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280-214437</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eastAsia="Times New Roman" w:hAnsi="Tahoma" w:cs="Tahoma"/>
                <w:i/>
                <w:lang w:val="es-ES"/>
              </w:rPr>
            </w:pPr>
            <w:r w:rsidRPr="001B62B6">
              <w:rPr>
                <w:rFonts w:ascii="Tahoma" w:hAnsi="Tahoma" w:cs="Tahoma"/>
                <w:i/>
                <w:lang w:val="es-ES"/>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Empresas Púbicas del Quindío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Tipo de vertimiento (Doméstico /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Tipo de actividad que genera el vertimiento.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 xml:space="preserve">0,01 </w:t>
            </w:r>
            <w:proofErr w:type="spellStart"/>
            <w:r w:rsidRPr="001B62B6">
              <w:rPr>
                <w:rFonts w:ascii="Tahoma" w:hAnsi="Tahoma" w:cs="Tahoma"/>
                <w:i/>
                <w:lang w:val="es-ES"/>
              </w:rPr>
              <w:t>Lt</w:t>
            </w:r>
            <w:proofErr w:type="spellEnd"/>
            <w:r w:rsidRPr="001B62B6">
              <w:rPr>
                <w:rFonts w:ascii="Tahoma" w:hAnsi="Tahoma" w:cs="Tahoma"/>
                <w:i/>
                <w:lang w:val="es-ES"/>
              </w:rPr>
              <w:t>/</w:t>
            </w:r>
            <w:proofErr w:type="spellStart"/>
            <w:r w:rsidRPr="001B62B6">
              <w:rPr>
                <w:rFonts w:ascii="Tahoma" w:hAnsi="Tahoma" w:cs="Tahoma"/>
                <w:i/>
                <w:lang w:val="es-ES"/>
              </w:rPr>
              <w:t>seg</w:t>
            </w:r>
            <w:proofErr w:type="spellEnd"/>
            <w:r w:rsidRPr="001B62B6">
              <w:rPr>
                <w:rFonts w:ascii="Tahoma" w:hAnsi="Tahoma" w:cs="Tahoma"/>
                <w:i/>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i/>
                <w:lang w:val="es-ES"/>
              </w:rPr>
            </w:pPr>
            <w:r w:rsidRPr="001B62B6">
              <w:rPr>
                <w:rFonts w:ascii="Tahoma" w:hAnsi="Tahoma" w:cs="Tahoma"/>
                <w:i/>
                <w:lang w:val="es-ES"/>
              </w:rPr>
              <w:t>Intermitente</w:t>
            </w:r>
          </w:p>
        </w:tc>
      </w:tr>
    </w:tbl>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w:t>
      </w:r>
      <w:r w:rsidRPr="001B62B6">
        <w:rPr>
          <w:rFonts w:ascii="Tahoma" w:hAnsi="Tahoma" w:cs="Tahoma"/>
          <w:u w:val="single"/>
        </w:rPr>
        <w:lastRenderedPageBreak/>
        <w:t xml:space="preserve">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w:t>
      </w:r>
      <w:r w:rsidRPr="001B62B6">
        <w:rPr>
          <w:rFonts w:ascii="Tahoma" w:hAnsi="Tahoma" w:cs="Tahoma"/>
          <w:u w:val="single"/>
        </w:rPr>
        <w:lastRenderedPageBreak/>
        <w:t xml:space="preserve">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1"/>
        </w:numPr>
        <w:jc w:val="both"/>
        <w:rPr>
          <w:rFonts w:ascii="Tahoma" w:hAnsi="Tahoma" w:cs="Tahoma"/>
          <w:i/>
        </w:rPr>
      </w:pPr>
      <w:r w:rsidRPr="001B62B6">
        <w:rPr>
          <w:rFonts w:ascii="Tahoma" w:hAnsi="Tahoma" w:cs="Tahoma"/>
          <w:i/>
        </w:rPr>
        <w:t xml:space="preserve">Es indispensable tener presente que una ocupación de la vivienda superior a las personas establecidas así sea temporal, puede implicar ineficiencias en el tratamiento del agua residual que se traducen en remociones </w:t>
      </w:r>
      <w:r w:rsidRPr="001B62B6">
        <w:rPr>
          <w:rFonts w:ascii="Tahoma" w:hAnsi="Tahoma" w:cs="Tahoma"/>
          <w:i/>
        </w:rPr>
        <w:lastRenderedPageBreak/>
        <w:t>de carga contaminante inferiores a las establecidas por la normativa ambiental vigente.</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con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 xml:space="preserve">i se va a realizar algún tipo de modificación en calidad o cantidad del vertimiento, y/o adición a los sistemas de tratamiento de aguas residuales propuestos en las memorias </w:t>
      </w:r>
      <w:r w:rsidRPr="001B62B6">
        <w:rPr>
          <w:rFonts w:ascii="Tahoma" w:hAnsi="Tahoma" w:cs="Tahoma"/>
          <w:i/>
          <w:lang w:val="es-MX"/>
        </w:rPr>
        <w:lastRenderedPageBreak/>
        <w:t>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B05C93" w:rsidRPr="001B62B6" w:rsidRDefault="00B05C93" w:rsidP="00B05C93">
      <w:pPr>
        <w:pStyle w:val="Prrafodelista"/>
        <w:rPr>
          <w:rFonts w:ascii="Tahoma" w:hAnsi="Tahoma" w:cs="Tahoma"/>
          <w:i/>
          <w:lang w:val="es-MX"/>
        </w:rPr>
      </w:pP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w:t>
      </w:r>
      <w:r w:rsidRPr="001B62B6">
        <w:rPr>
          <w:rFonts w:ascii="Tahoma" w:hAnsi="Tahoma" w:cs="Tahoma"/>
        </w:rPr>
        <w:lastRenderedPageBreak/>
        <w:t xml:space="preserve">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w:t>
      </w:r>
      <w:r w:rsidRPr="001B62B6">
        <w:rPr>
          <w:rFonts w:ascii="Tahoma" w:hAnsi="Tahoma" w:cs="Tahoma"/>
        </w:rPr>
        <w:lastRenderedPageBreak/>
        <w:t>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actuando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lastRenderedPageBreak/>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lastRenderedPageBreak/>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15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w:t>
      </w:r>
      <w:r w:rsidRPr="001B62B6">
        <w:rPr>
          <w:rFonts w:ascii="Tahoma" w:hAnsi="Tahoma" w:cs="Tahoma"/>
          <w:bCs/>
        </w:rPr>
        <w:lastRenderedPageBreak/>
        <w:t>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tabs>
          <w:tab w:val="left" w:pos="720"/>
        </w:tabs>
        <w:jc w:val="both"/>
        <w:rPr>
          <w:rFonts w:ascii="Tahoma" w:eastAsia="Times New Roman" w:hAnsi="Tahoma" w:cs="Tahoma"/>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 xml:space="preserve">RESOLUCIÓN N° 541 DEL </w:t>
      </w:r>
      <w:r w:rsidRPr="001B62B6">
        <w:rPr>
          <w:rFonts w:ascii="Tahoma" w:hAnsi="Tahoma" w:cs="Tahoma"/>
          <w:b/>
          <w:bCs/>
        </w:rPr>
        <w:lastRenderedPageBreak/>
        <w:t>QUINCE (15) DE ABRIL DE DOS MIL VEINTE (2020)</w:t>
      </w:r>
    </w:p>
    <w:p w:rsidR="00B05C93" w:rsidRPr="001B62B6" w:rsidRDefault="00B05C93" w:rsidP="00B05C93">
      <w:pPr>
        <w:tabs>
          <w:tab w:val="center" w:pos="4419"/>
          <w:tab w:val="right" w:pos="8838"/>
        </w:tabs>
        <w:jc w:val="center"/>
        <w:rPr>
          <w:rFonts w:ascii="Tahoma" w:hAnsi="Tahoma" w:cs="Tahoma"/>
          <w:b/>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369 DEL 26 DE FEBRERO DE 2019 Y 971 DEL 29 DE ABRIL DE 2019 Y SE ADOPTAN OTRAS DISPOSICIONES</w:t>
      </w:r>
      <w:r w:rsidRPr="001B62B6">
        <w:rPr>
          <w:rFonts w:ascii="Tahoma" w:hAnsi="Tahoma" w:cs="Tahoma"/>
          <w:b/>
          <w:i/>
          <w:sz w:val="24"/>
          <w:szCs w:val="24"/>
          <w:lang w:val="es-CO"/>
        </w:rPr>
        <w:t>”</w:t>
      </w: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369 del 26 de febrero de 2019 y la Resolución 971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xml:space="preserve">, identificado con cédula de ciudadanía número 1.094.887.313 de Armenia, quien </w:t>
      </w:r>
      <w:r w:rsidRPr="001B62B6">
        <w:rPr>
          <w:rFonts w:ascii="Tahoma" w:hAnsi="Tahoma" w:cs="Tahoma"/>
        </w:rPr>
        <w:lastRenderedPageBreak/>
        <w:t>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#6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280-214428.</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w:t>
      </w:r>
      <w:r w:rsidRPr="001B62B6">
        <w:rPr>
          <w:rFonts w:ascii="Tahoma" w:hAnsi="Tahoma" w:cs="Tahoma"/>
          <w:bCs/>
        </w:rPr>
        <w:lastRenderedPageBreak/>
        <w:t xml:space="preserve">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6 CONDOMINIO CAMPESTRE HACIENDA HORIZONTE, KILOMETRO 3 VIA ARMENIA – CIRCASIA COSTADO IZQUIERDO ubicado en la vereda LA FLORIDA del municipio de CIRCASIA Q., identificado con matrícula inmobiliaria número 280-214428</w:t>
      </w:r>
      <w:r w:rsidRPr="001B62B6">
        <w:rPr>
          <w:rFonts w:ascii="Tahoma" w:hAnsi="Tahoma" w:cs="Tahoma"/>
          <w:b/>
        </w:rPr>
        <w:t xml:space="preserve">., </w:t>
      </w:r>
      <w:r w:rsidRPr="001B62B6">
        <w:rPr>
          <w:rFonts w:ascii="Tahoma" w:hAnsi="Tahoma" w:cs="Tahoma"/>
          <w:bCs/>
        </w:rPr>
        <w:t>el cual es efectivo para tratar las aguas residuales con una contribución máxima para 12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985"/>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i/>
                <w:lang w:val="es-ES"/>
              </w:rPr>
            </w:pPr>
            <w:r w:rsidRPr="001B62B6">
              <w:rPr>
                <w:rFonts w:ascii="Tahoma" w:hAnsi="Tahoma" w:cs="Tahoma"/>
                <w:b/>
                <w:i/>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bCs/>
                <w:i/>
                <w:lang w:val="es-ES"/>
              </w:rPr>
              <w:t>CASA 6 CONDOMINIO CAMPESTRE HACIENDA HORIZONTES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Vereda Congal sector la Florida </w:t>
            </w:r>
            <w:r w:rsidRPr="001B62B6">
              <w:rPr>
                <w:rFonts w:ascii="Tahoma" w:hAnsi="Tahoma" w:cs="Tahoma"/>
                <w:bCs/>
                <w:i/>
                <w:lang w:val="es-ES"/>
              </w:rPr>
              <w:t xml:space="preserve">del </w:t>
            </w:r>
            <w:r w:rsidRPr="001B62B6">
              <w:rPr>
                <w:rFonts w:ascii="Tahoma" w:hAnsi="Tahoma" w:cs="Tahoma"/>
                <w:i/>
                <w:lang w:val="es-ES"/>
              </w:rPr>
              <w:t xml:space="preserve">Municipio de Circasia </w:t>
            </w:r>
            <w:r w:rsidRPr="001B62B6">
              <w:rPr>
                <w:rFonts w:ascii="Tahoma" w:hAnsi="Tahoma" w:cs="Tahoma"/>
                <w:bCs/>
                <w:i/>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n-US"/>
              </w:rPr>
            </w:pPr>
            <w:proofErr w:type="spellStart"/>
            <w:r w:rsidRPr="001B62B6">
              <w:rPr>
                <w:rFonts w:ascii="Tahoma" w:hAnsi="Tahoma" w:cs="Tahoma"/>
                <w:i/>
                <w:lang w:val="en-US"/>
              </w:rPr>
              <w:t>Lat</w:t>
            </w:r>
            <w:proofErr w:type="spellEnd"/>
            <w:r w:rsidRPr="001B62B6">
              <w:rPr>
                <w:rFonts w:ascii="Tahoma" w:hAnsi="Tahoma" w:cs="Tahoma"/>
                <w:i/>
                <w:lang w:val="en-US"/>
              </w:rPr>
              <w:t>: 4° 36’ 13” N Long: -75° 38’ 32”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000200080215000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lastRenderedPageBreak/>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280-214428</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EMPRESAS PÚBLICAS DEL QUINDIO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Tipo de vertimiento (Doméstico /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Tipo de actividad que genera el vertimiento.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0,01 </w:t>
            </w:r>
            <w:proofErr w:type="spellStart"/>
            <w:r w:rsidRPr="001B62B6">
              <w:rPr>
                <w:rFonts w:ascii="Tahoma" w:hAnsi="Tahoma" w:cs="Tahoma"/>
                <w:i/>
                <w:lang w:val="es-ES"/>
              </w:rPr>
              <w:t>Lt</w:t>
            </w:r>
            <w:proofErr w:type="spellEnd"/>
            <w:r w:rsidRPr="001B62B6">
              <w:rPr>
                <w:rFonts w:ascii="Tahoma" w:hAnsi="Tahoma" w:cs="Tahoma"/>
                <w:i/>
                <w:lang w:val="es-ES"/>
              </w:rPr>
              <w:t>/</w:t>
            </w:r>
            <w:proofErr w:type="spellStart"/>
            <w:r w:rsidRPr="001B62B6">
              <w:rPr>
                <w:rFonts w:ascii="Tahoma" w:hAnsi="Tahoma" w:cs="Tahoma"/>
                <w:i/>
                <w:lang w:val="es-ES"/>
              </w:rPr>
              <w:t>seg</w:t>
            </w:r>
            <w:proofErr w:type="spellEnd"/>
            <w:r w:rsidRPr="001B62B6">
              <w:rPr>
                <w:rFonts w:ascii="Tahoma" w:hAnsi="Tahoma" w:cs="Tahoma"/>
                <w:i/>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Intermitente</w:t>
            </w:r>
          </w:p>
        </w:tc>
      </w:tr>
    </w:tbl>
    <w:p w:rsidR="00B05C93" w:rsidRPr="001B62B6" w:rsidRDefault="00B05C93" w:rsidP="00B05C93">
      <w:pPr>
        <w:jc w:val="both"/>
        <w:rPr>
          <w:rFonts w:ascii="Tahoma" w:hAnsi="Tahoma" w:cs="Tahoma"/>
          <w:b/>
          <w:i/>
        </w:rPr>
      </w:pPr>
    </w:p>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w:t>
      </w:r>
      <w:r w:rsidRPr="001B62B6">
        <w:rPr>
          <w:rFonts w:ascii="Tahoma" w:hAnsi="Tahoma" w:cs="Tahoma"/>
          <w:u w:val="single"/>
        </w:rPr>
        <w:lastRenderedPageBreak/>
        <w:t xml:space="preserve">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w:t>
      </w:r>
      <w:r w:rsidRPr="001B62B6">
        <w:rPr>
          <w:rFonts w:ascii="Tahoma" w:hAnsi="Tahoma" w:cs="Tahoma"/>
          <w:u w:val="single"/>
        </w:rPr>
        <w:lastRenderedPageBreak/>
        <w:t xml:space="preserve">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1"/>
        </w:numPr>
        <w:jc w:val="both"/>
        <w:rPr>
          <w:rFonts w:ascii="Tahoma" w:hAnsi="Tahoma" w:cs="Tahoma"/>
          <w:i/>
        </w:rPr>
      </w:pPr>
      <w:r w:rsidRPr="001B62B6">
        <w:rPr>
          <w:rFonts w:ascii="Tahoma" w:hAnsi="Tahoma" w:cs="Tahoma"/>
          <w:i/>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lastRenderedPageBreak/>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w:t>
      </w:r>
      <w:r w:rsidRPr="001B62B6">
        <w:rPr>
          <w:rFonts w:ascii="Tahoma" w:hAnsi="Tahoma" w:cs="Tahoma"/>
          <w:i/>
          <w:lang w:val="es-MX"/>
        </w:rPr>
        <w:lastRenderedPageBreak/>
        <w:t>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B05C93" w:rsidRPr="001B62B6" w:rsidRDefault="00B05C93" w:rsidP="00B05C93">
      <w:pPr>
        <w:pStyle w:val="Prrafodelista"/>
        <w:rPr>
          <w:rFonts w:ascii="Tahoma" w:hAnsi="Tahoma" w:cs="Tahoma"/>
          <w:i/>
          <w:lang w:val="es-MX"/>
        </w:rPr>
      </w:pP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lastRenderedPageBreak/>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w:t>
      </w:r>
      <w:r w:rsidRPr="001B62B6">
        <w:rPr>
          <w:rFonts w:ascii="Tahoma" w:hAnsi="Tahoma" w:cs="Tahoma"/>
        </w:rPr>
        <w:lastRenderedPageBreak/>
        <w:t>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actuando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w:t>
      </w:r>
      <w:r w:rsidRPr="001B62B6">
        <w:rPr>
          <w:rFonts w:ascii="Tahoma" w:hAnsi="Tahoma" w:cs="Tahoma"/>
        </w:rPr>
        <w:lastRenderedPageBreak/>
        <w:t xml:space="preserve">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Decreto 3930 de 2010), la Corporación Autónoma Regional del Quindío, en </w:t>
      </w:r>
      <w:r w:rsidRPr="001B62B6">
        <w:rPr>
          <w:rFonts w:ascii="Tahoma" w:hAnsi="Tahoma" w:cs="Tahoma"/>
        </w:rPr>
        <w:lastRenderedPageBreak/>
        <w:t>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6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w:t>
      </w:r>
      <w:r w:rsidRPr="001B62B6">
        <w:rPr>
          <w:rFonts w:ascii="Tahoma" w:hAnsi="Tahoma" w:cs="Tahoma"/>
        </w:rPr>
        <w:lastRenderedPageBreak/>
        <w:t xml:space="preserve">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tabs>
          <w:tab w:val="left" w:pos="720"/>
        </w:tabs>
        <w:jc w:val="both"/>
        <w:rPr>
          <w:rFonts w:ascii="Tahoma" w:eastAsia="Times New Roman" w:hAnsi="Tahoma" w:cs="Tahoma"/>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jc w:val="cente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542 DEL QUINCE (15) DE ABRIL DE DOS MIL VEINTE (2020)</w:t>
      </w:r>
    </w:p>
    <w:p w:rsidR="00B05C93" w:rsidRPr="001B62B6" w:rsidRDefault="00B05C93" w:rsidP="00B05C93">
      <w:pPr>
        <w:tabs>
          <w:tab w:val="center" w:pos="4419"/>
          <w:tab w:val="right" w:pos="8838"/>
        </w:tabs>
        <w:ind w:left="1416"/>
        <w:jc w:val="center"/>
        <w:rPr>
          <w:rFonts w:ascii="Tahoma" w:hAnsi="Tahoma" w:cs="Tahoma"/>
          <w:b/>
        </w:rPr>
      </w:pPr>
    </w:p>
    <w:p w:rsidR="00B05C93" w:rsidRPr="001B62B6" w:rsidRDefault="00B05C93" w:rsidP="00B05C93">
      <w:pPr>
        <w:tabs>
          <w:tab w:val="center" w:pos="4419"/>
          <w:tab w:val="right" w:pos="8838"/>
        </w:tabs>
        <w:jc w:val="center"/>
        <w:rPr>
          <w:rFonts w:ascii="Tahoma" w:hAnsi="Tahoma" w:cs="Tahoma"/>
          <w:b/>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385 DEL 26 DE FEBRERO DE 2019 Y 1029 DEL 03 DE MAYO DE 2019 Y SE ADOPTAN OTRAS DISPOSICIONES</w:t>
      </w:r>
      <w:r w:rsidRPr="001B62B6">
        <w:rPr>
          <w:rFonts w:ascii="Tahoma" w:hAnsi="Tahoma" w:cs="Tahoma"/>
          <w:b/>
          <w:i/>
          <w:sz w:val="24"/>
          <w:szCs w:val="24"/>
          <w:lang w:val="es-CO"/>
        </w:rPr>
        <w:t>”</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385 del 26 de febrero de 2019 y la Resolución 1029 del 03 de mayo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b/>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w:t>
      </w:r>
      <w:r w:rsidRPr="001B62B6">
        <w:rPr>
          <w:rFonts w:ascii="Tahoma" w:hAnsi="Tahoma" w:cs="Tahoma"/>
        </w:rPr>
        <w:lastRenderedPageBreak/>
        <w:t xml:space="preserve">predio denominado: </w:t>
      </w:r>
      <w:r w:rsidRPr="001B62B6">
        <w:rPr>
          <w:rFonts w:ascii="Tahoma" w:hAnsi="Tahoma" w:cs="Tahoma"/>
          <w:b/>
        </w:rPr>
        <w:t>LOTE CASA #8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280-214430.</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w:t>
      </w:r>
      <w:r w:rsidRPr="001B62B6">
        <w:rPr>
          <w:rFonts w:ascii="Tahoma" w:hAnsi="Tahoma" w:cs="Tahoma"/>
          <w:bCs/>
        </w:rPr>
        <w:lastRenderedPageBreak/>
        <w:t xml:space="preserve">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8 CONDOMINIO CAMPESTRE HACIENDA HORIZONTE, KILOMETRO 3 VIA ARMENIA – CIRCASIA COSTADO IZQUIERDO ubicado en la vereda LA FLORIDA del municipio de CIRCASIA Q., identificado con matrícula inmobiliaria número 280-214430</w:t>
      </w:r>
      <w:r w:rsidRPr="001B62B6">
        <w:rPr>
          <w:rFonts w:ascii="Tahoma" w:hAnsi="Tahoma" w:cs="Tahoma"/>
          <w:b/>
        </w:rPr>
        <w:t xml:space="preserve">., </w:t>
      </w:r>
      <w:r w:rsidRPr="001B62B6">
        <w:rPr>
          <w:rFonts w:ascii="Tahoma" w:hAnsi="Tahoma" w:cs="Tahoma"/>
          <w:bCs/>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5"/>
        <w:gridCol w:w="175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i/>
                <w:lang w:val="es-ES"/>
              </w:rPr>
            </w:pPr>
            <w:r w:rsidRPr="001B62B6">
              <w:rPr>
                <w:rFonts w:ascii="Tahoma" w:hAnsi="Tahoma" w:cs="Tahoma"/>
                <w:b/>
                <w:i/>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bCs/>
                <w:i/>
                <w:lang w:val="es-ES"/>
              </w:rPr>
              <w:t>CONDOMINIO CAMPESTRE HACIENDA HORIZONTE CASA No. 08</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Vereda Congal </w:t>
            </w:r>
            <w:r w:rsidRPr="001B62B6">
              <w:rPr>
                <w:rFonts w:ascii="Tahoma" w:hAnsi="Tahoma" w:cs="Tahoma"/>
                <w:bCs/>
                <w:i/>
                <w:lang w:val="es-ES"/>
              </w:rPr>
              <w:t xml:space="preserve">del </w:t>
            </w:r>
            <w:r w:rsidRPr="001B62B6">
              <w:rPr>
                <w:rFonts w:ascii="Tahoma" w:hAnsi="Tahoma" w:cs="Tahoma"/>
                <w:i/>
                <w:lang w:val="es-ES"/>
              </w:rPr>
              <w:t xml:space="preserve">Municipio de Circasia </w:t>
            </w:r>
            <w:r w:rsidRPr="001B62B6">
              <w:rPr>
                <w:rFonts w:ascii="Tahoma" w:hAnsi="Tahoma" w:cs="Tahoma"/>
                <w:bCs/>
                <w:i/>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n-US"/>
              </w:rPr>
            </w:pPr>
            <w:proofErr w:type="spellStart"/>
            <w:r w:rsidRPr="001B62B6">
              <w:rPr>
                <w:rFonts w:ascii="Tahoma" w:hAnsi="Tahoma" w:cs="Tahoma"/>
                <w:i/>
                <w:lang w:val="en-US"/>
              </w:rPr>
              <w:t>Lat</w:t>
            </w:r>
            <w:proofErr w:type="spellEnd"/>
            <w:r w:rsidRPr="001B62B6">
              <w:rPr>
                <w:rFonts w:ascii="Tahoma" w:hAnsi="Tahoma" w:cs="Tahoma"/>
                <w:i/>
                <w:lang w:val="en-US"/>
              </w:rPr>
              <w:t>: 4° 36’ 13” N Long: -75° 38’ 24”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0002-00080215000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280-214430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lastRenderedPageBreak/>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eastAsia="Times New Roman" w:hAnsi="Tahoma" w:cs="Tahoma"/>
                <w:i/>
                <w:lang w:val="es-ES"/>
              </w:rPr>
            </w:pPr>
            <w:r w:rsidRPr="001B62B6">
              <w:rPr>
                <w:rFonts w:ascii="Tahoma" w:hAnsi="Tahoma" w:cs="Tahoma"/>
                <w:i/>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Empresa Sanitaria del Quindío  (ESAQUIN), al día de hoy Empresas Públicas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Tipo de vertimiento (Doméstico /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Tipo de actividad que genera el vertimiento.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 xml:space="preserve">0,027xx </w:t>
            </w:r>
            <w:proofErr w:type="spellStart"/>
            <w:r w:rsidRPr="001B62B6">
              <w:rPr>
                <w:rFonts w:ascii="Tahoma" w:hAnsi="Tahoma" w:cs="Tahoma"/>
                <w:i/>
                <w:lang w:val="es-ES"/>
              </w:rPr>
              <w:t>Lt</w:t>
            </w:r>
            <w:proofErr w:type="spellEnd"/>
            <w:r w:rsidRPr="001B62B6">
              <w:rPr>
                <w:rFonts w:ascii="Tahoma" w:hAnsi="Tahoma" w:cs="Tahoma"/>
                <w:i/>
                <w:lang w:val="es-ES"/>
              </w:rPr>
              <w:t>/</w:t>
            </w:r>
            <w:proofErr w:type="spellStart"/>
            <w:r w:rsidRPr="001B62B6">
              <w:rPr>
                <w:rFonts w:ascii="Tahoma" w:hAnsi="Tahoma" w:cs="Tahoma"/>
                <w:i/>
                <w:lang w:val="es-ES"/>
              </w:rPr>
              <w:t>seg</w:t>
            </w:r>
            <w:proofErr w:type="spellEnd"/>
            <w:r w:rsidRPr="001B62B6">
              <w:rPr>
                <w:rFonts w:ascii="Tahoma" w:hAnsi="Tahoma" w:cs="Tahoma"/>
                <w:i/>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i/>
                <w:lang w:val="es-ES"/>
              </w:rPr>
            </w:pPr>
            <w:r w:rsidRPr="001B62B6">
              <w:rPr>
                <w:rFonts w:ascii="Tahoma" w:hAnsi="Tahoma" w:cs="Tahoma"/>
                <w:i/>
                <w:lang w:val="es-ES"/>
              </w:rPr>
              <w:t>Intermitente</w:t>
            </w:r>
          </w:p>
        </w:tc>
      </w:tr>
    </w:tbl>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w:t>
      </w:r>
      <w:r w:rsidRPr="001B62B6">
        <w:rPr>
          <w:rFonts w:ascii="Tahoma" w:hAnsi="Tahoma" w:cs="Tahoma"/>
          <w:u w:val="single"/>
        </w:rPr>
        <w:lastRenderedPageBreak/>
        <w:t xml:space="preserve">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w:t>
      </w:r>
      <w:r w:rsidRPr="001B62B6">
        <w:rPr>
          <w:rFonts w:ascii="Tahoma" w:hAnsi="Tahoma" w:cs="Tahoma"/>
          <w:u w:val="single"/>
        </w:rPr>
        <w:lastRenderedPageBreak/>
        <w:t xml:space="preserve">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1"/>
        </w:numPr>
        <w:jc w:val="both"/>
        <w:rPr>
          <w:rFonts w:ascii="Tahoma" w:hAnsi="Tahoma" w:cs="Tahoma"/>
          <w:i/>
        </w:rPr>
      </w:pPr>
      <w:r w:rsidRPr="001B62B6">
        <w:rPr>
          <w:rFonts w:ascii="Tahoma" w:hAnsi="Tahoma" w:cs="Tahoma"/>
          <w:i/>
        </w:rPr>
        <w:t xml:space="preserve">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(Por favor revisar porque entiendo que ya no es con % de </w:t>
      </w:r>
      <w:r w:rsidRPr="001B62B6">
        <w:rPr>
          <w:rFonts w:ascii="Tahoma" w:hAnsi="Tahoma" w:cs="Tahoma"/>
          <w:i/>
        </w:rPr>
        <w:lastRenderedPageBreak/>
        <w:t>remoción y la que aplica es la Resolución 631 de 2015).</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 xml:space="preserve">i se va a realizar algún tipo de modificación en calidad o cantidad del vertimiento, y/o adición a los sistemas de tratamiento de aguas residuales propuestos en las memorias técnicas, como así mismo la </w:t>
      </w:r>
      <w:r w:rsidRPr="001B62B6">
        <w:rPr>
          <w:rFonts w:ascii="Tahoma" w:hAnsi="Tahoma" w:cs="Tahoma"/>
          <w:i/>
          <w:lang w:val="es-MX"/>
        </w:rPr>
        <w:lastRenderedPageBreak/>
        <w:t>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w:t>
      </w:r>
      <w:r w:rsidRPr="001B62B6">
        <w:rPr>
          <w:rFonts w:ascii="Tahoma" w:hAnsi="Tahoma" w:cs="Tahoma"/>
        </w:rPr>
        <w:lastRenderedPageBreak/>
        <w:t xml:space="preserve">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w:t>
      </w:r>
      <w:r w:rsidRPr="001B62B6">
        <w:rPr>
          <w:rFonts w:ascii="Tahoma" w:hAnsi="Tahoma" w:cs="Tahoma"/>
        </w:rPr>
        <w:lastRenderedPageBreak/>
        <w:t>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en calidad de propietario</w:t>
      </w:r>
      <w:r w:rsidRPr="001B62B6">
        <w:rPr>
          <w:rFonts w:ascii="Tahoma" w:hAnsi="Tahoma" w:cs="Tahoma"/>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w:t>
      </w:r>
      <w:r w:rsidRPr="001B62B6">
        <w:rPr>
          <w:rFonts w:ascii="Tahoma" w:hAnsi="Tahoma" w:cs="Tahoma"/>
        </w:rPr>
        <w:lastRenderedPageBreak/>
        <w:t xml:space="preserve">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Decreto 3930 de 2010), la Corporación Autónoma Regional del Quindío, en </w:t>
      </w:r>
      <w:r w:rsidRPr="001B62B6">
        <w:rPr>
          <w:rFonts w:ascii="Tahoma" w:hAnsi="Tahoma" w:cs="Tahoma"/>
        </w:rPr>
        <w:lastRenderedPageBreak/>
        <w:t>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8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w:t>
      </w:r>
      <w:r w:rsidRPr="001B62B6">
        <w:rPr>
          <w:rFonts w:ascii="Tahoma" w:hAnsi="Tahoma" w:cs="Tahoma"/>
        </w:rPr>
        <w:lastRenderedPageBreak/>
        <w:t xml:space="preserve">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QUINT0:</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tabs>
          <w:tab w:val="left" w:pos="720"/>
        </w:tabs>
        <w:jc w:val="both"/>
        <w:rPr>
          <w:rFonts w:ascii="Tahoma" w:eastAsia="Times New Roman" w:hAnsi="Tahoma" w:cs="Tahoma"/>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tabs>
          <w:tab w:val="left" w:pos="2610"/>
        </w:tabs>
        <w:rPr>
          <w:rFonts w:ascii="Tahoma" w:hAnsi="Tahoma" w:cs="Tahoma"/>
          <w:b/>
          <w:bCs/>
        </w:rPr>
      </w:pPr>
      <w:r w:rsidRPr="001B62B6">
        <w:rPr>
          <w:rFonts w:ascii="Tahoma" w:hAnsi="Tahoma" w:cs="Tahoma"/>
          <w:b/>
          <w:bCs/>
        </w:rPr>
        <w:tab/>
      </w: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jc w:val="cente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543 DEL QUINCE (15) DE ABRIL DE DOS MIL VEINTE (2020)</w:t>
      </w:r>
    </w:p>
    <w:p w:rsidR="00B05C93" w:rsidRPr="001B62B6" w:rsidRDefault="00B05C93" w:rsidP="00B05C93">
      <w:pPr>
        <w:tabs>
          <w:tab w:val="center" w:pos="4419"/>
          <w:tab w:val="right" w:pos="8838"/>
        </w:tabs>
        <w:ind w:left="1416"/>
        <w:jc w:val="center"/>
        <w:rPr>
          <w:rFonts w:ascii="Tahoma" w:hAnsi="Tahoma" w:cs="Tahoma"/>
          <w:b/>
        </w:rPr>
      </w:pPr>
    </w:p>
    <w:p w:rsidR="00B05C93" w:rsidRPr="001B62B6" w:rsidRDefault="00B05C93" w:rsidP="00B05C93">
      <w:pPr>
        <w:tabs>
          <w:tab w:val="center" w:pos="4419"/>
          <w:tab w:val="right" w:pos="8838"/>
        </w:tabs>
        <w:jc w:val="center"/>
        <w:rPr>
          <w:rFonts w:ascii="Tahoma" w:hAnsi="Tahoma" w:cs="Tahoma"/>
          <w:b/>
        </w:rPr>
      </w:pP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 xml:space="preserve">POR MEDIO DE LA CUAL SE REVOCAN LAS RESOLUCIONES </w:t>
      </w:r>
      <w:r w:rsidRPr="001B62B6">
        <w:rPr>
          <w:rFonts w:ascii="Tahoma" w:hAnsi="Tahoma" w:cs="Tahoma"/>
          <w:b/>
          <w:sz w:val="24"/>
          <w:szCs w:val="24"/>
          <w:lang w:val="es-CO"/>
        </w:rPr>
        <w:lastRenderedPageBreak/>
        <w:t>378 DEL 26 DE FEBRERO DE 2019 Y 965 DEL 29 DE ABRIL DE 2019 Y SE ADOPTAN OTRAS DISPOSICIONES</w:t>
      </w:r>
      <w:r w:rsidRPr="001B62B6">
        <w:rPr>
          <w:rFonts w:ascii="Tahoma" w:hAnsi="Tahoma" w:cs="Tahoma"/>
          <w:b/>
          <w:i/>
          <w:sz w:val="24"/>
          <w:szCs w:val="24"/>
          <w:lang w:val="es-CO"/>
        </w:rPr>
        <w:t>”</w:t>
      </w: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378 del 26 de febrero de 2019 y la Resolución 965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#10 CONDOMINIO CAMPESTRE HACIENDA HORIZONTES, KILOMETRO 3 VIA ARMENIA-</w:t>
      </w:r>
      <w:r w:rsidRPr="001B62B6">
        <w:rPr>
          <w:rFonts w:ascii="Tahoma" w:hAnsi="Tahoma" w:cs="Tahoma"/>
          <w:b/>
        </w:rPr>
        <w:lastRenderedPageBreak/>
        <w:t>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280-214432.</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 xml:space="preserve">una Licencia ambiental, ni una licencia de </w:t>
      </w:r>
      <w:r w:rsidRPr="001B62B6">
        <w:rPr>
          <w:rFonts w:ascii="Tahoma" w:hAnsi="Tahoma" w:cs="Tahoma"/>
          <w:bCs/>
        </w:rPr>
        <w:lastRenderedPageBreak/>
        <w:t>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10 CONDOMINIO CAMPESTRE HACIENDA HORIZONTE, KILOMETRO 3 VIA ARMENIA – CIRCASIA COSTADO IZQUIERDO ubicado en la vereda LA FLORIDA del municipio de CIRCASIA Q., identificado con matrícula inmobiliaria número 280-214432</w:t>
      </w:r>
      <w:r w:rsidRPr="001B62B6">
        <w:rPr>
          <w:rFonts w:ascii="Tahoma" w:hAnsi="Tahoma" w:cs="Tahoma"/>
          <w:b/>
        </w:rPr>
        <w:t xml:space="preserve">., </w:t>
      </w:r>
      <w:r w:rsidRPr="001B62B6">
        <w:rPr>
          <w:rFonts w:ascii="Tahoma" w:hAnsi="Tahoma" w:cs="Tahoma"/>
          <w:bCs/>
        </w:rPr>
        <w:t>el cual es efectivo para tratar las aguas residuales con una contribución máxima para 10 contribuyentes.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5"/>
        <w:gridCol w:w="175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center"/>
              <w:rPr>
                <w:rFonts w:ascii="Tahoma" w:hAnsi="Tahoma" w:cs="Tahoma"/>
                <w:b/>
              </w:rPr>
            </w:pPr>
            <w:r w:rsidRPr="001B62B6">
              <w:rPr>
                <w:rFonts w:ascii="Tahoma" w:hAnsi="Tahoma" w:cs="Tahoma"/>
                <w:b/>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bCs/>
              </w:rPr>
              <w:t>CONDOMINIO CAMPESTRE HACIENDA HORIZONTE CASA No. 10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 xml:space="preserve">Vereda Congal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13” N Long: -75° 38’ 24”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eastAsia="Times New Roman" w:hAnsi="Tahoma" w:cs="Tahoma"/>
              </w:rPr>
            </w:pPr>
            <w:r w:rsidRPr="001B62B6">
              <w:rPr>
                <w:rFonts w:ascii="Tahoma" w:hAnsi="Tahoma" w:cs="Tahoma"/>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0002-00080215000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eastAsia="Times New Roman" w:hAnsi="Tahoma" w:cs="Tahoma"/>
              </w:rPr>
            </w:pPr>
            <w:r w:rsidRPr="001B62B6">
              <w:rPr>
                <w:rFonts w:ascii="Tahoma" w:hAnsi="Tahoma" w:cs="Tahoma"/>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280-214432</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eastAsia="Times New Roman" w:hAnsi="Tahoma" w:cs="Tahoma"/>
              </w:rPr>
            </w:pPr>
            <w:r w:rsidRPr="001B62B6">
              <w:rPr>
                <w:rFonts w:ascii="Tahoma" w:hAnsi="Tahoma" w:cs="Tahoma"/>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lastRenderedPageBreak/>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 xml:space="preserve">Empresa Sanitaria del Quindío  (ESAQUIN), al día de hoy Empresas Públicas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Tipo de vertimiento (Doméstico /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Tipo de actividad que genera el vertimiento.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 xml:space="preserve">0,027xx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spacing w:line="254" w:lineRule="auto"/>
              <w:jc w:val="both"/>
              <w:rPr>
                <w:rFonts w:ascii="Tahoma" w:hAnsi="Tahoma" w:cs="Tahoma"/>
              </w:rPr>
            </w:pPr>
            <w:r w:rsidRPr="001B62B6">
              <w:rPr>
                <w:rFonts w:ascii="Tahoma" w:hAnsi="Tahoma" w:cs="Tahoma"/>
              </w:rPr>
              <w:t>Intermitente</w:t>
            </w:r>
          </w:p>
        </w:tc>
      </w:tr>
    </w:tbl>
    <w:p w:rsidR="00B05C93" w:rsidRPr="001B62B6" w:rsidRDefault="00B05C93" w:rsidP="00B05C93">
      <w:pPr>
        <w:jc w:val="both"/>
        <w:rPr>
          <w:rFonts w:ascii="Tahoma" w:hAnsi="Tahoma" w:cs="Tahoma"/>
          <w:bCs/>
        </w:rPr>
      </w:pP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w:t>
      </w:r>
      <w:r w:rsidRPr="001B62B6">
        <w:rPr>
          <w:rFonts w:ascii="Tahoma" w:hAnsi="Tahoma" w:cs="Tahoma"/>
          <w:u w:val="single"/>
        </w:rPr>
        <w:lastRenderedPageBreak/>
        <w:t xml:space="preserve">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w:t>
      </w:r>
      <w:r w:rsidRPr="001B62B6">
        <w:rPr>
          <w:rFonts w:ascii="Tahoma" w:hAnsi="Tahoma" w:cs="Tahoma"/>
          <w:u w:val="single"/>
        </w:rPr>
        <w:lastRenderedPageBreak/>
        <w:t xml:space="preserve">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1"/>
        </w:numPr>
        <w:jc w:val="both"/>
        <w:rPr>
          <w:rFonts w:ascii="Tahoma" w:hAnsi="Tahoma" w:cs="Tahoma"/>
          <w:i/>
        </w:rPr>
      </w:pPr>
      <w:r w:rsidRPr="001B62B6">
        <w:rPr>
          <w:rFonts w:ascii="Tahoma" w:hAnsi="Tahoma" w:cs="Tahoma"/>
          <w:i/>
        </w:rPr>
        <w:t xml:space="preserve">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(Por favor revisar porque entiendo que ya no es con % de </w:t>
      </w:r>
      <w:r w:rsidRPr="001B62B6">
        <w:rPr>
          <w:rFonts w:ascii="Tahoma" w:hAnsi="Tahoma" w:cs="Tahoma"/>
          <w:i/>
        </w:rPr>
        <w:lastRenderedPageBreak/>
        <w:t>remoción y la que aplica es la Resolución 631 de 2015).</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 xml:space="preserve">i se va a realizar algún tipo de modificación en calidad o cantidad del vertimiento, y/o adición a los sistemas de tratamiento de aguas residuales propuestos en las memorias técnicas, como así mismo la </w:t>
      </w:r>
      <w:r w:rsidRPr="001B62B6">
        <w:rPr>
          <w:rFonts w:ascii="Tahoma" w:hAnsi="Tahoma" w:cs="Tahoma"/>
          <w:i/>
          <w:lang w:val="es-MX"/>
        </w:rPr>
        <w:lastRenderedPageBreak/>
        <w:t>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B05C93" w:rsidRPr="001B62B6" w:rsidRDefault="00B05C93" w:rsidP="00B05C93">
      <w:pPr>
        <w:jc w:val="both"/>
        <w:rPr>
          <w:rFonts w:ascii="Tahoma" w:hAnsi="Tahoma" w:cs="Tahoma"/>
        </w:rPr>
      </w:pPr>
      <w:r w:rsidRPr="001B62B6">
        <w:rPr>
          <w:rFonts w:ascii="Tahoma" w:hAnsi="Tahoma" w:cs="Tahoma"/>
          <w:b/>
        </w:rPr>
        <w:t xml:space="preserve"> 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w:t>
      </w:r>
      <w:r w:rsidRPr="001B62B6">
        <w:rPr>
          <w:rFonts w:ascii="Tahoma" w:hAnsi="Tahoma" w:cs="Tahoma"/>
        </w:rPr>
        <w:lastRenderedPageBreak/>
        <w:t xml:space="preserve">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w:t>
      </w:r>
      <w:r w:rsidRPr="001B62B6">
        <w:rPr>
          <w:rFonts w:ascii="Tahoma" w:hAnsi="Tahoma" w:cs="Tahoma"/>
        </w:rPr>
        <w:lastRenderedPageBreak/>
        <w:t>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actuando en calidad de propietaria del predio,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w:t>
      </w:r>
      <w:r w:rsidRPr="001B62B6">
        <w:rPr>
          <w:rFonts w:ascii="Tahoma" w:hAnsi="Tahoma" w:cs="Tahoma"/>
        </w:rPr>
        <w:lastRenderedPageBreak/>
        <w:t xml:space="preserve">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 xml:space="preserve">De conformidad con el artículo 2.2.3.3.5.11 de la sección 5 del decreto 1076 de 2015, (artículo 51 del </w:t>
      </w:r>
      <w:r w:rsidRPr="001B62B6">
        <w:rPr>
          <w:rFonts w:ascii="Tahoma" w:hAnsi="Tahoma" w:cs="Tahoma"/>
        </w:rPr>
        <w:lastRenderedPageBreak/>
        <w:t>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10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lastRenderedPageBreak/>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tabs>
          <w:tab w:val="left" w:pos="720"/>
        </w:tabs>
        <w:jc w:val="both"/>
        <w:rPr>
          <w:rFonts w:ascii="Tahoma" w:eastAsia="Times New Roman" w:hAnsi="Tahoma" w:cs="Tahoma"/>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rPr>
          <w:rFonts w:ascii="Tahoma" w:hAnsi="Tahoma" w:cs="Tahoma"/>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544 DEL QUINCE (15) DE ABRIL DE DOS MIL VEINTE (2020)</w:t>
      </w: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i/>
          <w:sz w:val="24"/>
          <w:szCs w:val="24"/>
          <w:lang w:val="es-CO"/>
        </w:rPr>
        <w:lastRenderedPageBreak/>
        <w:t xml:space="preserve"> “</w:t>
      </w:r>
      <w:r w:rsidRPr="001B62B6">
        <w:rPr>
          <w:rFonts w:ascii="Tahoma" w:hAnsi="Tahoma" w:cs="Tahoma"/>
          <w:b/>
          <w:sz w:val="24"/>
          <w:szCs w:val="24"/>
          <w:lang w:val="es-CO"/>
        </w:rPr>
        <w:t>POR MEDIO DE LA CUAL SE REVOCAN LAS RESOLUCIONES 366 DEL 26 DE FEBRERO DE 2019 Y 972 DEL 29 DE ABRIL DE 2019 Y SE ADOPTAN OTRAS DISPOSICIONES</w:t>
      </w:r>
      <w:r w:rsidRPr="001B62B6">
        <w:rPr>
          <w:rFonts w:ascii="Tahoma" w:hAnsi="Tahoma" w:cs="Tahoma"/>
          <w:b/>
          <w:i/>
          <w:sz w:val="24"/>
          <w:szCs w:val="24"/>
          <w:lang w:val="es-CO"/>
        </w:rPr>
        <w:t>”</w:t>
      </w:r>
    </w:p>
    <w:p w:rsidR="00B05C93" w:rsidRPr="001B62B6" w:rsidRDefault="00B05C93" w:rsidP="00B05C93">
      <w:pPr>
        <w:rPr>
          <w:rFonts w:ascii="Tahoma" w:hAnsi="Tahoma" w:cs="Tahoma"/>
        </w:rPr>
      </w:pP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366 del 26 de febrero de 2019 y la Resolución 972 del 29 de abril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 xml:space="preserve">LOTE CASA # </w:t>
      </w:r>
      <w:r w:rsidRPr="001B62B6">
        <w:rPr>
          <w:rFonts w:ascii="Tahoma" w:hAnsi="Tahoma" w:cs="Tahoma"/>
          <w:b/>
        </w:rPr>
        <w:lastRenderedPageBreak/>
        <w:t>11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280-214433.</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5"/>
        <w:gridCol w:w="175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lang w:val="es-ES"/>
              </w:rPr>
            </w:pPr>
            <w:r w:rsidRPr="001B62B6">
              <w:rPr>
                <w:rFonts w:ascii="Tahoma" w:hAnsi="Tahoma" w:cs="Tahoma"/>
                <w:b/>
                <w:lang w:val="es-ES"/>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bCs/>
                <w:lang w:val="es-ES"/>
              </w:rPr>
              <w:t>CONDOMINIO CAMPESTRE HACIENDA HORIZONTE CASA No. 11</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Vereda Congal </w:t>
            </w:r>
            <w:r w:rsidRPr="001B62B6">
              <w:rPr>
                <w:rFonts w:ascii="Tahoma" w:hAnsi="Tahoma" w:cs="Tahoma"/>
                <w:bCs/>
                <w:lang w:val="es-ES"/>
              </w:rPr>
              <w:t xml:space="preserve">del </w:t>
            </w:r>
            <w:r w:rsidRPr="001B62B6">
              <w:rPr>
                <w:rFonts w:ascii="Tahoma" w:hAnsi="Tahoma" w:cs="Tahoma"/>
                <w:lang w:val="es-ES"/>
              </w:rPr>
              <w:t xml:space="preserve">Municipio de Circasia </w:t>
            </w:r>
            <w:r w:rsidRPr="001B62B6">
              <w:rPr>
                <w:rFonts w:ascii="Tahoma" w:hAnsi="Tahoma" w:cs="Tahoma"/>
                <w:bCs/>
                <w:lang w:val="es-E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13” N Long: -75° 38’ 24”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0002-00080215000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280-214433</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eastAsia="Times New Roman" w:hAnsi="Tahoma" w:cs="Tahoma"/>
                <w:lang w:val="es-ES"/>
              </w:rPr>
            </w:pPr>
            <w:r w:rsidRPr="001B62B6">
              <w:rPr>
                <w:rFonts w:ascii="Tahoma" w:hAnsi="Tahoma" w:cs="Tahoma"/>
                <w:lang w:val="es-ES"/>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Empresa Sanitaria del Quindío  (ESAQUIN), al día de hoy Empresas Públicas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vertimiento (Doméstico /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lastRenderedPageBreak/>
              <w:t>Tipo de actividad que genera el vertimiento.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 xml:space="preserve">0,027xx </w:t>
            </w:r>
            <w:proofErr w:type="spellStart"/>
            <w:r w:rsidRPr="001B62B6">
              <w:rPr>
                <w:rFonts w:ascii="Tahoma" w:hAnsi="Tahoma" w:cs="Tahoma"/>
                <w:lang w:val="es-ES"/>
              </w:rPr>
              <w:t>Lt</w:t>
            </w:r>
            <w:proofErr w:type="spellEnd"/>
            <w:r w:rsidRPr="001B62B6">
              <w:rPr>
                <w:rFonts w:ascii="Tahoma" w:hAnsi="Tahoma" w:cs="Tahoma"/>
                <w:lang w:val="es-ES"/>
              </w:rPr>
              <w:t>/</w:t>
            </w:r>
            <w:proofErr w:type="spellStart"/>
            <w:r w:rsidRPr="001B62B6">
              <w:rPr>
                <w:rFonts w:ascii="Tahoma" w:hAnsi="Tahoma" w:cs="Tahoma"/>
                <w:lang w:val="es-ES"/>
              </w:rPr>
              <w:t>seg</w:t>
            </w:r>
            <w:proofErr w:type="spellEnd"/>
            <w:r w:rsidRPr="001B62B6">
              <w:rPr>
                <w:rFonts w:ascii="Tahoma" w:hAnsi="Tahoma" w:cs="Tahoma"/>
                <w:lang w:val="es-ES"/>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s-ES"/>
              </w:rPr>
            </w:pPr>
            <w:r w:rsidRPr="001B62B6">
              <w:rPr>
                <w:rFonts w:ascii="Tahoma" w:hAnsi="Tahoma" w:cs="Tahoma"/>
                <w:lang w:val="es-ES"/>
              </w:rPr>
              <w:t>Intermitente</w:t>
            </w:r>
          </w:p>
        </w:tc>
      </w:tr>
    </w:tbl>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w:t>
      </w:r>
      <w:r w:rsidRPr="001B62B6">
        <w:rPr>
          <w:rFonts w:ascii="Tahoma" w:hAnsi="Tahoma" w:cs="Tahoma"/>
          <w:bCs/>
        </w:rPr>
        <w:lastRenderedPageBreak/>
        <w:t xml:space="preserve">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#11 CONDOMINIO CAMPESTRE HACIENDA HORIZONTE, KILOMETRO 3 VIA ARMENIA – CIRCASIA COSTADO IZQUIERDO ubicado en la vereda LA FLORIDA del municipio de CIRCASIA Q., identificado con matrícula inmobiliaria número 280-214433</w:t>
      </w:r>
      <w:r w:rsidRPr="001B62B6">
        <w:rPr>
          <w:rFonts w:ascii="Tahoma" w:hAnsi="Tahoma" w:cs="Tahoma"/>
          <w:b/>
        </w:rPr>
        <w:t xml:space="preserve">., </w:t>
      </w:r>
      <w:r w:rsidRPr="001B62B6">
        <w:rPr>
          <w:rFonts w:ascii="Tahoma" w:hAnsi="Tahoma" w:cs="Tahoma"/>
          <w:bCs/>
        </w:rPr>
        <w:t>el cual es efectivo para tratar las aguas residuales con una contribución máxima para 10 contribuyentes.</w:t>
      </w: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w:t>
      </w:r>
      <w:r w:rsidRPr="001B62B6">
        <w:rPr>
          <w:rFonts w:ascii="Tahoma" w:hAnsi="Tahoma" w:cs="Tahoma"/>
          <w:u w:val="single"/>
        </w:rPr>
        <w:lastRenderedPageBreak/>
        <w:t xml:space="preserve">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w:t>
      </w:r>
      <w:r w:rsidRPr="001B62B6">
        <w:rPr>
          <w:rFonts w:ascii="Tahoma" w:hAnsi="Tahoma" w:cs="Tahoma"/>
          <w:u w:val="single"/>
        </w:rPr>
        <w:lastRenderedPageBreak/>
        <w:t xml:space="preserve">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1"/>
        </w:numPr>
        <w:jc w:val="both"/>
        <w:rPr>
          <w:rFonts w:ascii="Tahoma" w:hAnsi="Tahoma" w:cs="Tahoma"/>
          <w:i/>
        </w:rPr>
      </w:pPr>
      <w:r w:rsidRPr="001B62B6">
        <w:rPr>
          <w:rFonts w:ascii="Tahoma" w:hAnsi="Tahoma" w:cs="Tahoma"/>
          <w:i/>
        </w:rPr>
        <w:t xml:space="preserve">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(Por favor revisar porque entiendo que ya no es con % de </w:t>
      </w:r>
      <w:r w:rsidRPr="001B62B6">
        <w:rPr>
          <w:rFonts w:ascii="Tahoma" w:hAnsi="Tahoma" w:cs="Tahoma"/>
          <w:i/>
        </w:rPr>
        <w:lastRenderedPageBreak/>
        <w:t>remoción y la que aplica es la Resolución 631 de 2015).</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 xml:space="preserve">i se va a realizar algún tipo de modificación en calidad o cantidad del vertimiento, y/o adición a los sistemas de tratamiento de aguas residuales propuestos en las memorias técnicas, como así mismo la </w:t>
      </w:r>
      <w:r w:rsidRPr="001B62B6">
        <w:rPr>
          <w:rFonts w:ascii="Tahoma" w:hAnsi="Tahoma" w:cs="Tahoma"/>
          <w:i/>
          <w:lang w:val="es-MX"/>
        </w:rPr>
        <w:lastRenderedPageBreak/>
        <w:t>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B05C93" w:rsidRPr="001B62B6" w:rsidRDefault="00B05C93" w:rsidP="00B05C93">
      <w:pPr>
        <w:pStyle w:val="Prrafodelista"/>
        <w:rPr>
          <w:rFonts w:ascii="Tahoma" w:hAnsi="Tahoma" w:cs="Tahoma"/>
          <w:i/>
          <w:lang w:val="es-MX"/>
        </w:rPr>
      </w:pP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Requerir en la Resolución de otorgamiento del permiso de vertimiento, el ajuste a los requisitos establecidos en el Decreto 50 de 2018, en un término de seis (6) meses.</w:t>
      </w:r>
    </w:p>
    <w:p w:rsidR="00B05C93" w:rsidRPr="001B62B6" w:rsidRDefault="00B05C93" w:rsidP="00B05C93">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w:t>
      </w:r>
      <w:r w:rsidRPr="001B62B6">
        <w:rPr>
          <w:rFonts w:ascii="Tahoma" w:hAnsi="Tahoma" w:cs="Tahoma"/>
        </w:rPr>
        <w:lastRenderedPageBreak/>
        <w:t xml:space="preserve">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w:t>
      </w:r>
      <w:r w:rsidRPr="001B62B6">
        <w:rPr>
          <w:rFonts w:ascii="Tahoma" w:hAnsi="Tahoma" w:cs="Tahoma"/>
        </w:rPr>
        <w:lastRenderedPageBreak/>
        <w:t>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quien actúa en calidad de propietaria del predio y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cuenta que </w:t>
      </w:r>
      <w:r w:rsidRPr="001B62B6">
        <w:rPr>
          <w:rFonts w:ascii="Tahoma" w:hAnsi="Tahoma" w:cs="Tahoma"/>
          <w:b/>
          <w:bCs/>
        </w:rPr>
        <w:lastRenderedPageBreak/>
        <w:t>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Ministerios de Ambiente y Desarrollo Sostenible y Ministerio de Vivienda, </w:t>
      </w:r>
      <w:r w:rsidRPr="001B62B6">
        <w:rPr>
          <w:rFonts w:ascii="Tahoma" w:hAnsi="Tahoma" w:cs="Tahoma"/>
        </w:rPr>
        <w:lastRenderedPageBreak/>
        <w:t>Ciudad y Territorio, a los parámetros y los límites máximos permisibles de los vertimientos a las aguas superficiales, 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11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 xml:space="preserve">abogada MARIA ALEJANDRA SAAVEDRA CORTES identificada con cédula de ciudadanía número 1.094.931.222 expedida en Armenia Q., y portadora de la Tarjeta profesional 318.822 del C.S.J quien se le reconoce personería jurídica para </w:t>
      </w:r>
      <w:r w:rsidRPr="001B62B6">
        <w:rPr>
          <w:rFonts w:ascii="Tahoma" w:eastAsia="Times New Roman" w:hAnsi="Tahoma" w:cs="Tahoma"/>
          <w:lang w:val="es-ES"/>
        </w:rPr>
        <w:lastRenderedPageBreak/>
        <w:t>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lastRenderedPageBreak/>
        <w:t>Subdirector de Regulación y Control Ambiental</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widowControl w:val="0"/>
        <w:tabs>
          <w:tab w:val="center" w:pos="4419"/>
          <w:tab w:val="right" w:pos="8838"/>
        </w:tabs>
        <w:autoSpaceDE w:val="0"/>
        <w:autoSpaceDN w:val="0"/>
        <w:jc w:val="center"/>
        <w:rPr>
          <w:rFonts w:ascii="Tahoma" w:hAnsi="Tahoma" w:cs="Tahoma"/>
          <w:b/>
          <w:bCs/>
        </w:rPr>
      </w:pPr>
      <w:r w:rsidRPr="001B62B6">
        <w:rPr>
          <w:rFonts w:ascii="Tahoma" w:hAnsi="Tahoma" w:cs="Tahoma"/>
          <w:b/>
          <w:bCs/>
        </w:rPr>
        <w:t>RESOLUCIÓN N° 545 DEL QUINCE (15) DE ABRIL DE DOS MIL VEINTE (2020)</w:t>
      </w:r>
    </w:p>
    <w:p w:rsidR="00B05C93" w:rsidRPr="001B62B6" w:rsidRDefault="00B05C93" w:rsidP="00B05C93">
      <w:pPr>
        <w:tabs>
          <w:tab w:val="center" w:pos="4419"/>
          <w:tab w:val="right" w:pos="8838"/>
        </w:tabs>
        <w:ind w:left="1416"/>
        <w:jc w:val="center"/>
        <w:rPr>
          <w:rFonts w:ascii="Tahoma" w:hAnsi="Tahoma" w:cs="Tahoma"/>
          <w:b/>
        </w:rPr>
      </w:pPr>
    </w:p>
    <w:p w:rsidR="00B05C93" w:rsidRPr="001B62B6" w:rsidRDefault="00B05C93" w:rsidP="00B05C93">
      <w:pPr>
        <w:tabs>
          <w:tab w:val="center" w:pos="4419"/>
          <w:tab w:val="right" w:pos="8838"/>
        </w:tabs>
        <w:jc w:val="center"/>
        <w:rPr>
          <w:rFonts w:ascii="Tahoma" w:hAnsi="Tahoma" w:cs="Tahoma"/>
          <w:b/>
        </w:rPr>
      </w:pPr>
    </w:p>
    <w:p w:rsidR="00B05C93" w:rsidRPr="001B62B6" w:rsidRDefault="00B05C93" w:rsidP="00B05C93">
      <w:pPr>
        <w:pStyle w:val="Encabezado"/>
        <w:jc w:val="center"/>
        <w:rPr>
          <w:rFonts w:ascii="Tahoma" w:hAnsi="Tahoma" w:cs="Tahoma"/>
          <w:b/>
          <w:sz w:val="24"/>
          <w:szCs w:val="24"/>
          <w:lang w:val="es-CO"/>
        </w:rPr>
      </w:pPr>
      <w:r w:rsidRPr="001B62B6">
        <w:rPr>
          <w:rFonts w:ascii="Tahoma" w:hAnsi="Tahoma" w:cs="Tahoma"/>
          <w:b/>
          <w:i/>
          <w:sz w:val="24"/>
          <w:szCs w:val="24"/>
          <w:lang w:val="es-CO"/>
        </w:rPr>
        <w:t>“</w:t>
      </w:r>
      <w:r w:rsidRPr="001B62B6">
        <w:rPr>
          <w:rFonts w:ascii="Tahoma" w:hAnsi="Tahoma" w:cs="Tahoma"/>
          <w:b/>
          <w:sz w:val="24"/>
          <w:szCs w:val="24"/>
          <w:lang w:val="es-CO"/>
        </w:rPr>
        <w:t>POR MEDIO DE LA CUAL SE REVOCAN LAS RESOLUCIONES 387 DEL 26 DE FEBRERO DE 2019 Y 1058 DEL 07 DE</w:t>
      </w:r>
    </w:p>
    <w:p w:rsidR="00B05C93" w:rsidRPr="001B62B6" w:rsidRDefault="00B05C93" w:rsidP="00B05C93">
      <w:pPr>
        <w:pStyle w:val="Encabezado"/>
        <w:jc w:val="center"/>
        <w:rPr>
          <w:rFonts w:ascii="Tahoma" w:hAnsi="Tahoma" w:cs="Tahoma"/>
          <w:b/>
          <w:i/>
          <w:sz w:val="24"/>
          <w:szCs w:val="24"/>
          <w:lang w:val="es-CO"/>
        </w:rPr>
      </w:pPr>
      <w:r w:rsidRPr="001B62B6">
        <w:rPr>
          <w:rFonts w:ascii="Tahoma" w:hAnsi="Tahoma" w:cs="Tahoma"/>
          <w:b/>
          <w:sz w:val="24"/>
          <w:szCs w:val="24"/>
          <w:lang w:val="es-CO"/>
        </w:rPr>
        <w:t xml:space="preserve"> MAYO DE 2019 Y SE ADOPTAN OTRAS DISPOSICIONES</w:t>
      </w:r>
      <w:r w:rsidRPr="001B62B6">
        <w:rPr>
          <w:rFonts w:ascii="Tahoma" w:hAnsi="Tahoma" w:cs="Tahoma"/>
          <w:b/>
          <w:i/>
          <w:sz w:val="24"/>
          <w:szCs w:val="24"/>
          <w:lang w:val="es-CO"/>
        </w:rPr>
        <w:t>”</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eastAsia="Times New Roman" w:hAnsi="Tahoma" w:cs="Tahoma"/>
          <w:b/>
          <w:bCs/>
          <w:lang w:val="es-ES" w:eastAsia="es-CO"/>
        </w:rPr>
      </w:pPr>
      <w:r w:rsidRPr="001B62B6">
        <w:rPr>
          <w:rFonts w:ascii="Tahoma" w:eastAsia="Times New Roman" w:hAnsi="Tahoma" w:cs="Tahoma"/>
          <w:b/>
          <w:bCs/>
          <w:lang w:val="es-ES" w:eastAsia="es-CO"/>
        </w:rPr>
        <w:t xml:space="preserve">RESUELVE </w:t>
      </w:r>
    </w:p>
    <w:p w:rsidR="00B05C93" w:rsidRPr="001B62B6" w:rsidRDefault="00B05C93" w:rsidP="00B05C93">
      <w:pPr>
        <w:autoSpaceDE w:val="0"/>
        <w:autoSpaceDN w:val="0"/>
        <w:adjustRightInd w:val="0"/>
        <w:jc w:val="both"/>
        <w:rPr>
          <w:rFonts w:ascii="Tahoma" w:eastAsia="Times New Roman" w:hAnsi="Tahoma" w:cs="Tahoma"/>
          <w:b/>
          <w:bCs/>
        </w:rPr>
      </w:pPr>
    </w:p>
    <w:p w:rsidR="00B05C93" w:rsidRPr="001B62B6" w:rsidRDefault="00B05C93" w:rsidP="00B05C93">
      <w:pPr>
        <w:jc w:val="both"/>
        <w:rPr>
          <w:rFonts w:ascii="Tahoma" w:eastAsia="Times New Roman" w:hAnsi="Tahoma" w:cs="Tahoma"/>
        </w:rPr>
      </w:pPr>
      <w:r w:rsidRPr="001B62B6">
        <w:rPr>
          <w:rFonts w:ascii="Tahoma" w:eastAsia="Times New Roman" w:hAnsi="Tahoma" w:cs="Tahoma"/>
          <w:b/>
          <w:bCs/>
        </w:rPr>
        <w:t xml:space="preserve">ARTÍCULO PRIMERO: </w:t>
      </w:r>
      <w:r w:rsidRPr="001B62B6">
        <w:rPr>
          <w:rFonts w:ascii="Tahoma" w:eastAsia="Times New Roman" w:hAnsi="Tahoma" w:cs="Tahoma"/>
          <w:b/>
        </w:rPr>
        <w:t xml:space="preserve">REVOCAR </w:t>
      </w:r>
      <w:r w:rsidRPr="001B62B6">
        <w:rPr>
          <w:rFonts w:ascii="Tahoma" w:eastAsia="Times New Roman" w:hAnsi="Tahoma" w:cs="Tahoma"/>
        </w:rPr>
        <w:t>en todas sus partes</w:t>
      </w:r>
      <w:r w:rsidRPr="001B62B6">
        <w:rPr>
          <w:rFonts w:ascii="Tahoma" w:eastAsia="Times New Roman" w:hAnsi="Tahoma" w:cs="Tahoma"/>
          <w:b/>
        </w:rPr>
        <w:t xml:space="preserve"> </w:t>
      </w:r>
      <w:r w:rsidRPr="001B62B6">
        <w:rPr>
          <w:rFonts w:ascii="Tahoma" w:eastAsia="Times New Roman" w:hAnsi="Tahoma" w:cs="Tahoma"/>
        </w:rPr>
        <w:t xml:space="preserve">la Resolución 387 del 26 de febrero de 2019 y la Resolución 1058 del 07 de mayo de 2019 de conformidad con lo manifestado en la parte considerativa del presente proveído. Por lo tanto, se deja sin efecto alguno tales actuaciones administrativas. </w:t>
      </w:r>
    </w:p>
    <w:p w:rsidR="00B05C93" w:rsidRPr="001B62B6" w:rsidRDefault="00B05C93" w:rsidP="00B05C93">
      <w:pPr>
        <w:jc w:val="both"/>
        <w:rPr>
          <w:rFonts w:ascii="Tahoma" w:eastAsia="Times New Roman" w:hAnsi="Tahoma" w:cs="Tahoma"/>
        </w:rPr>
      </w:pPr>
    </w:p>
    <w:p w:rsidR="00B05C93" w:rsidRPr="001B62B6" w:rsidRDefault="00B05C93" w:rsidP="00B05C93">
      <w:pPr>
        <w:jc w:val="both"/>
        <w:rPr>
          <w:rFonts w:ascii="Tahoma" w:hAnsi="Tahoma" w:cs="Tahoma"/>
        </w:rPr>
      </w:pPr>
      <w:r w:rsidRPr="001B62B6">
        <w:rPr>
          <w:rFonts w:ascii="Tahoma" w:hAnsi="Tahoma" w:cs="Tahoma"/>
          <w:b/>
          <w:bCs/>
        </w:rPr>
        <w:t xml:space="preserve">ARTÍCULO SEGUNDO: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lastRenderedPageBreak/>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 quien ostenta la calidad de propietario</w:t>
      </w:r>
      <w:r w:rsidRPr="001B62B6">
        <w:rPr>
          <w:rFonts w:ascii="Tahoma" w:hAnsi="Tahoma" w:cs="Tahoma"/>
          <w:b/>
        </w:rPr>
        <w:t xml:space="preserve"> </w:t>
      </w:r>
      <w:r w:rsidRPr="001B62B6">
        <w:rPr>
          <w:rFonts w:ascii="Tahoma" w:hAnsi="Tahoma" w:cs="Tahoma"/>
        </w:rPr>
        <w:t xml:space="preserve">del predio denominado: </w:t>
      </w:r>
      <w:r w:rsidRPr="001B62B6">
        <w:rPr>
          <w:rFonts w:ascii="Tahoma" w:hAnsi="Tahoma" w:cs="Tahoma"/>
          <w:b/>
        </w:rPr>
        <w:t>LOTE CASA # 01 CONDOMINIO CAMPESTRE HACIENDA HORIZONTES, KILOMETRO 3 VIA ARMENIA-CIRCASIA COSTADO IZQUIERDO ubicado en la Vereda LA FLORIDA, del Municipio de CIRCASIA (Q),</w:t>
      </w:r>
      <w:r w:rsidRPr="001B62B6">
        <w:rPr>
          <w:rFonts w:ascii="Tahoma" w:hAnsi="Tahoma" w:cs="Tahoma"/>
        </w:rPr>
        <w:t xml:space="preserve"> identificado con matrícula inmobiliaria </w:t>
      </w:r>
      <w:r w:rsidRPr="001B62B6">
        <w:rPr>
          <w:rFonts w:ascii="Tahoma" w:hAnsi="Tahoma" w:cs="Tahoma"/>
          <w:b/>
        </w:rPr>
        <w:t>No. 280-214423.</w:t>
      </w:r>
      <w:r w:rsidRPr="001B62B6">
        <w:rPr>
          <w:rFonts w:ascii="Tahoma" w:eastAsia="Times New Roman" w:hAnsi="Tahoma" w:cs="Tahoma"/>
          <w:lang w:val="es-ES"/>
        </w:rPr>
        <w:t>;</w:t>
      </w:r>
      <w:r w:rsidRPr="001B62B6">
        <w:rPr>
          <w:rFonts w:ascii="Tahoma" w:hAnsi="Tahoma" w:cs="Tahoma"/>
          <w:b/>
          <w:noProof/>
        </w:rPr>
        <w:t xml:space="preserve"> </w:t>
      </w:r>
      <w:r w:rsidRPr="001B62B6">
        <w:rPr>
          <w:rFonts w:ascii="Tahoma" w:hAnsi="Tahoma" w:cs="Tahoma"/>
        </w:rPr>
        <w:t xml:space="preserve">Acorde con la información que se detalla: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05"/>
        <w:gridCol w:w="1750"/>
      </w:tblGrid>
      <w:tr w:rsidR="00B05C93" w:rsidRPr="001B62B6" w:rsidTr="00B05C93">
        <w:tc>
          <w:tcPr>
            <w:tcW w:w="8828" w:type="dxa"/>
            <w:gridSpan w:val="2"/>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center"/>
              <w:rPr>
                <w:rFonts w:ascii="Tahoma" w:hAnsi="Tahoma" w:cs="Tahoma"/>
                <w:b/>
              </w:rPr>
            </w:pPr>
            <w:r w:rsidRPr="001B62B6">
              <w:rPr>
                <w:rFonts w:ascii="Tahoma" w:hAnsi="Tahoma" w:cs="Tahoma"/>
                <w:b/>
              </w:rPr>
              <w:t>INFORMACIÓN GENERAL DEL VERTIMIENTO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Nombre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bCs/>
              </w:rPr>
              <w:t>CONDOMINIO CAMPESTRE HACIENDA HORIZONTE CASA No. 01</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Localización del predio o proyecto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 xml:space="preserve">Vereda Congal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 36’ 13” N Long: -75° 38’ 24” W</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Código catastral</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0002-00080215000</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Matricula Inmobiliaria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280-214423</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 xml:space="preserve">Nombre del sistema receptor </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Suelo</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Fuente de abastecimiento de agua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 xml:space="preserve">Empresa Sanitaria del Quindío  (ESAQUIN), al día de hoy Empresas </w:t>
            </w:r>
            <w:r w:rsidRPr="001B62B6">
              <w:rPr>
                <w:rFonts w:ascii="Tahoma" w:hAnsi="Tahoma" w:cs="Tahoma"/>
              </w:rPr>
              <w:lastRenderedPageBreak/>
              <w:t xml:space="preserve">Públicas del Quindío EPQ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lastRenderedPageBreak/>
              <w:t>Tipo de vertimiento (Doméstico / industrial – Comercial o de Servicios)</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 xml:space="preserve">Doméstico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Tipo de actividad que genera el vertimiento.</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Doméstico (vivienda)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Caudal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 xml:space="preserve">0,027xx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Frecuencia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30 días/mes.</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Tiempo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16 horas/día</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Tipo de flujo de la descarga</w:t>
            </w:r>
          </w:p>
        </w:tc>
        <w:tc>
          <w:tcPr>
            <w:tcW w:w="4297" w:type="dxa"/>
            <w:tcBorders>
              <w:top w:val="single" w:sz="4" w:space="0" w:color="000000"/>
              <w:left w:val="single" w:sz="4" w:space="0" w:color="000000"/>
              <w:bottom w:val="single" w:sz="4" w:space="0" w:color="000000"/>
              <w:right w:val="single" w:sz="4" w:space="0" w:color="000000"/>
            </w:tcBorders>
            <w:vAlign w:val="center"/>
            <w:hideMark/>
          </w:tcPr>
          <w:p w:rsidR="00B05C93" w:rsidRPr="001B62B6" w:rsidRDefault="00B05C93" w:rsidP="00B05C93">
            <w:pPr>
              <w:jc w:val="both"/>
              <w:rPr>
                <w:rFonts w:ascii="Tahoma" w:hAnsi="Tahoma" w:cs="Tahoma"/>
              </w:rPr>
            </w:pPr>
            <w:r w:rsidRPr="001B62B6">
              <w:rPr>
                <w:rFonts w:ascii="Tahoma" w:hAnsi="Tahoma" w:cs="Tahoma"/>
              </w:rPr>
              <w:t>Intermitente</w:t>
            </w:r>
          </w:p>
        </w:tc>
      </w:tr>
    </w:tbl>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con el artículo 2.2.3.3.5.10 de la sección 5 del decreto 1076 de 2015 (50 del Decreto 3930 de 2010).</w:t>
      </w:r>
    </w:p>
    <w:p w:rsidR="00B05C93" w:rsidRPr="001B62B6" w:rsidRDefault="00B05C93" w:rsidP="00B05C93">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w:t>
      </w:r>
      <w:r w:rsidRPr="001B62B6">
        <w:rPr>
          <w:rFonts w:ascii="Tahoma" w:hAnsi="Tahoma" w:cs="Tahoma"/>
          <w:bCs/>
        </w:rPr>
        <w:lastRenderedPageBreak/>
        <w:t xml:space="preserve">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jc w:val="both"/>
        <w:rPr>
          <w:rFonts w:ascii="Tahoma" w:hAnsi="Tahoma" w:cs="Tahoma"/>
          <w:bCs/>
        </w:rPr>
      </w:pPr>
      <w:r w:rsidRPr="001B62B6">
        <w:rPr>
          <w:rFonts w:ascii="Tahoma" w:hAnsi="Tahoma" w:cs="Tahoma"/>
          <w:b/>
          <w:bCs/>
        </w:rPr>
        <w:t xml:space="preserve">ARTÍCULO TERCERO: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eastAsia="Times New Roman" w:hAnsi="Tahoma" w:cs="Tahoma"/>
          <w:lang w:val="es-ES"/>
        </w:rPr>
        <w:t>LOTE CASA # 1 CONDOMINIO CAMPESTRE HACIENDA HORIZONTE, KILOMETRO 3 VIA ARMENIA – CIRCASIA COSTADO IZQUIERDO ubicado en la vereda LA FLORIDA del municipio de CIRCASIA Q., identificado con matrícula inmobiliaria número 280-214423</w:t>
      </w:r>
      <w:r w:rsidRPr="001B62B6">
        <w:rPr>
          <w:rFonts w:ascii="Tahoma" w:hAnsi="Tahoma" w:cs="Tahoma"/>
          <w:b/>
        </w:rPr>
        <w:t xml:space="preserve">., </w:t>
      </w:r>
      <w:r w:rsidRPr="001B62B6">
        <w:rPr>
          <w:rFonts w:ascii="Tahoma" w:hAnsi="Tahoma" w:cs="Tahoma"/>
          <w:bCs/>
        </w:rPr>
        <w:t>el cual es efectivo para tratar las aguas residuales con una contribución máxima para 10 contribuyentes.</w:t>
      </w:r>
    </w:p>
    <w:p w:rsidR="00B05C93" w:rsidRPr="001B62B6" w:rsidRDefault="00B05C93" w:rsidP="00B05C9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que se desarrolla en el predio. Sin embargo es importante advertir que las Autoridades Municipales son las </w:t>
      </w:r>
      <w:r w:rsidRPr="001B62B6">
        <w:rPr>
          <w:rFonts w:ascii="Tahoma" w:hAnsi="Tahoma" w:cs="Tahoma"/>
          <w:u w:val="single"/>
        </w:rPr>
        <w:lastRenderedPageBreak/>
        <w:t xml:space="preserve">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w:t>
      </w:r>
      <w:r w:rsidRPr="001B62B6">
        <w:rPr>
          <w:rFonts w:ascii="Tahoma" w:hAnsi="Tahoma" w:cs="Tahoma"/>
          <w:u w:val="single"/>
        </w:rPr>
        <w:lastRenderedPageBreak/>
        <w:t xml:space="preserve">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a través de su representante legal,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para que cumpla con lo siguiente:</w:t>
      </w:r>
    </w:p>
    <w:p w:rsidR="00B05C93" w:rsidRPr="001B62B6" w:rsidRDefault="00B05C93" w:rsidP="00B05C9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1"/>
        </w:numPr>
        <w:jc w:val="both"/>
        <w:rPr>
          <w:rFonts w:ascii="Tahoma" w:hAnsi="Tahoma" w:cs="Tahoma"/>
          <w:i/>
        </w:rPr>
      </w:pPr>
      <w:r w:rsidRPr="001B62B6">
        <w:rPr>
          <w:rFonts w:ascii="Tahoma" w:hAnsi="Tahoma" w:cs="Tahoma"/>
          <w:i/>
        </w:rPr>
        <w:t xml:space="preserve">Es indispensable tener presente que una ocupación de la vivienda superior a las personas establecidas, así sea temporal, puede implicar ineficiencias en el tratamiento del agua residual que se traducen en remociones </w:t>
      </w:r>
      <w:r w:rsidRPr="001B62B6">
        <w:rPr>
          <w:rFonts w:ascii="Tahoma" w:hAnsi="Tahoma" w:cs="Tahoma"/>
          <w:i/>
        </w:rPr>
        <w:lastRenderedPageBreak/>
        <w:t>de carga contaminante inferiores a las establecidas por la normativa ambiental vigente (Por favor revisar porque entiendo que ya no es con % de remoción y la que aplica es la Resolución 631 de 2015).</w:t>
      </w:r>
    </w:p>
    <w:p w:rsidR="00B05C93" w:rsidRPr="001B62B6" w:rsidRDefault="00B05C93" w:rsidP="00B05C93">
      <w:pPr>
        <w:ind w:left="720"/>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 xml:space="preserve">i se va a realizar algún tipo de modificación en calidad o cantidad del vertimiento, y/o </w:t>
      </w:r>
      <w:r w:rsidRPr="001B62B6">
        <w:rPr>
          <w:rFonts w:ascii="Tahoma" w:hAnsi="Tahoma" w:cs="Tahoma"/>
          <w:i/>
          <w:lang w:val="es-MX"/>
        </w:rPr>
        <w:lastRenderedPageBreak/>
        <w:t>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i/>
        </w:rPr>
      </w:pPr>
    </w:p>
    <w:p w:rsidR="00B05C93" w:rsidRPr="001B62B6" w:rsidRDefault="00B05C93" w:rsidP="00B05C9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B05C93" w:rsidRPr="001B62B6" w:rsidRDefault="00B05C93" w:rsidP="00B05C93">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trata las aguas residuales de tipo domestico deberá ser efectuado bajo las condiciones y recomendaciones establecidas en los manuales de </w:t>
      </w:r>
      <w:r w:rsidRPr="001B62B6">
        <w:rPr>
          <w:rFonts w:ascii="Tahoma" w:hAnsi="Tahoma" w:cs="Tahoma"/>
        </w:rPr>
        <w:lastRenderedPageBreak/>
        <w:t xml:space="preserve">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jc w:val="both"/>
        <w:rPr>
          <w:rFonts w:ascii="Tahoma" w:hAnsi="Tahoma" w:cs="Tahoma"/>
        </w:rPr>
      </w:pPr>
      <w:r w:rsidRPr="001B62B6">
        <w:rPr>
          <w:rFonts w:ascii="Tahoma" w:hAnsi="Tahoma" w:cs="Tahoma"/>
          <w:b/>
          <w:bCs/>
        </w:rPr>
        <w:t>ARTÍCULO QUINTO:</w:t>
      </w:r>
      <w:r w:rsidRPr="001B62B6">
        <w:rPr>
          <w:rFonts w:ascii="Tahoma" w:hAnsi="Tahoma" w:cs="Tahoma"/>
          <w:bCs/>
        </w:rPr>
        <w:t xml:space="preserve"> 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spacing w:line="259" w:lineRule="auto"/>
        <w:jc w:val="both"/>
        <w:rPr>
          <w:rFonts w:ascii="Tahoma" w:hAnsi="Tahoma" w:cs="Tahoma"/>
        </w:rPr>
      </w:pPr>
      <w:r w:rsidRPr="001B62B6">
        <w:rPr>
          <w:rFonts w:ascii="Tahoma" w:hAnsi="Tahoma" w:cs="Tahoma"/>
        </w:rPr>
        <w:lastRenderedPageBreak/>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jc w:val="both"/>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Cs/>
        </w:rPr>
      </w:pPr>
      <w:r w:rsidRPr="001B62B6">
        <w:rPr>
          <w:rFonts w:ascii="Tahoma" w:hAnsi="Tahoma" w:cs="Tahoma"/>
          <w:b/>
          <w:bCs/>
        </w:rPr>
        <w:t>ARTICULO SEXTO: INFORMAR</w:t>
      </w:r>
      <w:r w:rsidRPr="001B62B6">
        <w:rPr>
          <w:rFonts w:ascii="Tahoma" w:hAnsi="Tahoma" w:cs="Tahoma"/>
        </w:rPr>
        <w:t xml:space="preserve"> a la </w:t>
      </w:r>
      <w:r w:rsidRPr="001B62B6">
        <w:rPr>
          <w:rFonts w:ascii="Tahoma" w:hAnsi="Tahoma" w:cs="Tahoma"/>
          <w:b/>
        </w:rPr>
        <w:t xml:space="preserve">CONSTRUCTORA BIO S.A.S. </w:t>
      </w:r>
      <w:r w:rsidRPr="001B62B6">
        <w:rPr>
          <w:rFonts w:ascii="Tahoma" w:hAnsi="Tahoma" w:cs="Tahoma"/>
        </w:rPr>
        <w:t xml:space="preserve">identificada con el NIT. número 900526712-9, quien actúa en calidad de propietaria del predio y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w:t>
      </w:r>
      <w:r w:rsidRPr="001B62B6">
        <w:rPr>
          <w:rFonts w:ascii="Tahoma" w:hAnsi="Tahoma" w:cs="Tahoma"/>
          <w:bCs/>
        </w:rPr>
        <w:t xml:space="preserve">que, de requerirse ajustes, modificaciones, cambios al diseño del sistema de tratamiento presentado o cambios en cuanto al derecho real de dominio, deberá solicitar la modificación del permiso de acuerdo con el artículo 2.2.3.3.5.9 de la sección 5 del decreto 1076 de 2015 (artículo 49 del Decreto 3930 de 2010). </w:t>
      </w:r>
      <w:r w:rsidRPr="001B62B6">
        <w:rPr>
          <w:rFonts w:ascii="Tahoma" w:hAnsi="Tahoma" w:cs="Tahoma"/>
          <w:b/>
          <w:bCs/>
        </w:rPr>
        <w:t xml:space="preserve">Para lo cual deberá tener en cuenta que en ningún caso se permitirá modificación en la cantidad de carga contaminante, así como </w:t>
      </w:r>
      <w:r w:rsidRPr="001B62B6">
        <w:rPr>
          <w:rFonts w:ascii="Tahoma" w:hAnsi="Tahoma" w:cs="Tahoma"/>
          <w:b/>
          <w:bCs/>
        </w:rPr>
        <w:lastRenderedPageBreak/>
        <w:t>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B05C93" w:rsidRPr="001B62B6" w:rsidRDefault="00B05C93" w:rsidP="00B05C93">
      <w:pPr>
        <w:jc w:val="both"/>
        <w:rPr>
          <w:rFonts w:ascii="Tahoma" w:hAnsi="Tahoma" w:cs="Tahoma"/>
        </w:rPr>
      </w:pPr>
      <w:r w:rsidRPr="001B62B6">
        <w:rPr>
          <w:rFonts w:ascii="Tahoma" w:hAnsi="Tahoma" w:cs="Tahoma"/>
          <w:b/>
        </w:rPr>
        <w:t xml:space="preserve">ARTÍCULO SEPTIMO: </w:t>
      </w:r>
      <w:r w:rsidRPr="001B62B6">
        <w:rPr>
          <w:rFonts w:ascii="Tahoma" w:hAnsi="Tahoma" w:cs="Tahoma"/>
        </w:rPr>
        <w:t xml:space="preserve">Los costos derivados del control y seguimiento al permiso de vertimiento, serán liquidados anualmente, según lo establecido en el artículo 96 de la Ley 633 de 2000, de acuerdo con las actividades realizadas por la Corporación en el respectivo año. </w:t>
      </w:r>
    </w:p>
    <w:p w:rsidR="00B05C93" w:rsidRPr="001B62B6" w:rsidRDefault="00B05C93" w:rsidP="00B05C93">
      <w:pPr>
        <w:jc w:val="both"/>
        <w:rPr>
          <w:rFonts w:ascii="Tahoma" w:hAnsi="Tahoma" w:cs="Tahoma"/>
          <w:bCs/>
        </w:rPr>
      </w:pPr>
      <w:r w:rsidRPr="001B62B6">
        <w:rPr>
          <w:rFonts w:ascii="Tahoma" w:hAnsi="Tahoma" w:cs="Tahoma"/>
          <w:b/>
          <w:bCs/>
        </w:rPr>
        <w:t>ARTÍCULO OCTAVO: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B05C93" w:rsidRPr="001B62B6" w:rsidRDefault="00B05C93" w:rsidP="00B05C93">
      <w:pPr>
        <w:jc w:val="both"/>
        <w:rPr>
          <w:rFonts w:ascii="Tahoma" w:hAnsi="Tahoma" w:cs="Tahoma"/>
          <w:bCs/>
        </w:rPr>
      </w:pPr>
      <w:r w:rsidRPr="001B62B6">
        <w:rPr>
          <w:rFonts w:ascii="Tahoma" w:hAnsi="Tahoma" w:cs="Tahoma"/>
          <w:b/>
          <w:bCs/>
        </w:rPr>
        <w:t xml:space="preserve">ARTÍCULO NOVENO: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jc w:val="both"/>
        <w:rPr>
          <w:rFonts w:ascii="Tahoma" w:hAnsi="Tahoma" w:cs="Tahoma"/>
          <w:iCs/>
        </w:rPr>
      </w:pPr>
      <w:r w:rsidRPr="001B62B6">
        <w:rPr>
          <w:rFonts w:ascii="Tahoma" w:hAnsi="Tahoma" w:cs="Tahoma"/>
          <w:b/>
        </w:rPr>
        <w:t>ARTÍCULO DECIMO: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jc w:val="both"/>
        <w:rPr>
          <w:rFonts w:ascii="Tahoma" w:hAnsi="Tahoma" w:cs="Tahoma"/>
        </w:rPr>
      </w:pPr>
      <w:r w:rsidRPr="001B62B6">
        <w:rPr>
          <w:rFonts w:ascii="Tahoma" w:hAnsi="Tahoma" w:cs="Tahoma"/>
          <w:b/>
        </w:rPr>
        <w:t xml:space="preserve">ARTÍCULO DECIMO PRIMERO: </w:t>
      </w:r>
      <w:r w:rsidRPr="001B62B6">
        <w:rPr>
          <w:rFonts w:ascii="Tahoma" w:hAnsi="Tahoma" w:cs="Tahoma"/>
        </w:rPr>
        <w:t xml:space="preserve">Este permiso queda sujeto a la reglamentación que expidan los Ministerios de Ambiente y Desarrollo Sostenible y Ministerio de Vivienda, Ciudad y Territorio, a los parámetros y los límites máximos permisibles de los vertimientos a las aguas superficiales, </w:t>
      </w:r>
      <w:r w:rsidRPr="001B62B6">
        <w:rPr>
          <w:rFonts w:ascii="Tahoma" w:hAnsi="Tahoma" w:cs="Tahoma"/>
        </w:rPr>
        <w:lastRenderedPageBreak/>
        <w:t>marinas, a los sistemas de alcantarillado público y al suelo.</w:t>
      </w:r>
    </w:p>
    <w:p w:rsidR="00B05C93" w:rsidRPr="001B62B6" w:rsidRDefault="00B05C93" w:rsidP="00B05C93">
      <w:pPr>
        <w:jc w:val="both"/>
        <w:rPr>
          <w:rFonts w:ascii="Tahoma" w:hAnsi="Tahoma" w:cs="Tahoma"/>
        </w:rPr>
      </w:pPr>
      <w:r w:rsidRPr="001B62B6">
        <w:rPr>
          <w:rFonts w:ascii="Tahoma" w:hAnsi="Tahoma" w:cs="Tahoma"/>
          <w:b/>
        </w:rPr>
        <w:t xml:space="preserve">ARTÍCULO DÉCIMO SEGUNDO: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autoSpaceDE w:val="0"/>
        <w:autoSpaceDN w:val="0"/>
        <w:adjustRightInd w:val="0"/>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w:t>
      </w:r>
      <w:r w:rsidRPr="001B62B6">
        <w:rPr>
          <w:rFonts w:ascii="Tahoma" w:hAnsi="Tahoma" w:cs="Tahoma"/>
          <w:b/>
        </w:rPr>
        <w:t xml:space="preserve">CONSTRUCTORA BIO S.A.S. </w:t>
      </w:r>
      <w:r w:rsidRPr="001B62B6">
        <w:rPr>
          <w:rFonts w:ascii="Tahoma" w:hAnsi="Tahoma" w:cs="Tahoma"/>
        </w:rPr>
        <w:t xml:space="preserve">identificada con el NIT. número 900526712-9, representada legalmente por el señor </w:t>
      </w:r>
      <w:r w:rsidRPr="001B62B6">
        <w:rPr>
          <w:rFonts w:ascii="Tahoma" w:hAnsi="Tahoma" w:cs="Tahoma"/>
          <w:b/>
        </w:rPr>
        <w:t>JULIAN ESCOBAR BELTRÁN</w:t>
      </w:r>
      <w:r w:rsidRPr="001B62B6">
        <w:rPr>
          <w:rFonts w:ascii="Tahoma" w:hAnsi="Tahoma" w:cs="Tahoma"/>
        </w:rPr>
        <w:t>, identificado con cédula de ciudadanía número 1.094.887.313 de Armenia,</w:t>
      </w:r>
      <w:r w:rsidRPr="001B62B6">
        <w:rPr>
          <w:rFonts w:ascii="Tahoma" w:eastAsia="Times New Roman" w:hAnsi="Tahoma" w:cs="Tahoma"/>
          <w:lang w:val="es-ES"/>
        </w:rPr>
        <w:t xml:space="preserve"> quien de acuerdo a la documentación aportada es el propietario del predio LOTE CASA # 1 CONDOMINIO CAMPESTRE HACIENDA HORIZONTE, KILOMETRO 3 VIA ARMENIA – CIRCASIA COSTADO IZQUIERDO </w:t>
      </w:r>
      <w:r w:rsidRPr="001B62B6">
        <w:rPr>
          <w:rFonts w:ascii="Tahoma" w:hAnsi="Tahoma" w:cs="Tahoma"/>
        </w:rPr>
        <w:t xml:space="preserve">o a su apoderada la abogada </w:t>
      </w:r>
      <w:r w:rsidRPr="001B62B6">
        <w:rPr>
          <w:rFonts w:ascii="Tahoma" w:eastAsia="Times New Roman" w:hAnsi="Tahoma" w:cs="Tahoma"/>
          <w:lang w:val="es-ES"/>
        </w:rPr>
        <w:t>abogada MARIA ALEJANDRA SAAVEDRA CORTES identificada con cédula de ciudadanía número 1.094.931.222 expedida en Armenia Q., y portadora de la Tarjeta profesional 318.822 del C.S.J quien se le reconoce personería jurídica para actuar en el presente proceso</w:t>
      </w:r>
      <w:r w:rsidRPr="001B62B6">
        <w:rPr>
          <w:rFonts w:ascii="Tahoma" w:hAnsi="Tahoma" w:cs="Tahoma"/>
        </w:rPr>
        <w:t>, de</w:t>
      </w:r>
      <w:r w:rsidRPr="001B62B6">
        <w:rPr>
          <w:rFonts w:ascii="Tahoma" w:hAnsi="Tahoma" w:cs="Tahoma"/>
          <w:bCs/>
        </w:rPr>
        <w:t xml:space="preserve"> no ser posible la notificación personal, se hará en los términos estipulados en el </w:t>
      </w:r>
      <w:r w:rsidRPr="001B62B6">
        <w:rPr>
          <w:rFonts w:ascii="Tahoma" w:hAnsi="Tahoma" w:cs="Tahoma"/>
          <w:bCs/>
        </w:rPr>
        <w:lastRenderedPageBreak/>
        <w:t>Código de Procedimiento Administrativo y de lo Contencioso Administrativo (NOTIFICACION POR AVISO).</w:t>
      </w:r>
    </w:p>
    <w:p w:rsidR="00B05C93" w:rsidRPr="001B62B6" w:rsidRDefault="00B05C93" w:rsidP="00B05C93">
      <w:pPr>
        <w:autoSpaceDE w:val="0"/>
        <w:autoSpaceDN w:val="0"/>
        <w:adjustRightInd w:val="0"/>
        <w:jc w:val="both"/>
        <w:rPr>
          <w:rFonts w:ascii="Tahoma" w:hAnsi="Tahoma" w:cs="Tahoma"/>
        </w:rPr>
      </w:pPr>
    </w:p>
    <w:p w:rsidR="00B05C93" w:rsidRPr="001B62B6" w:rsidRDefault="00B05C93" w:rsidP="00B05C9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no procede recurso alguno.</w:t>
      </w:r>
    </w:p>
    <w:p w:rsidR="00B05C93" w:rsidRPr="001B62B6" w:rsidRDefault="00B05C93" w:rsidP="00B05C9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jc w:val="both"/>
        <w:rPr>
          <w:rFonts w:ascii="Tahoma" w:eastAsia="Times New Roman" w:hAnsi="Tahoma" w:cs="Tahoma"/>
          <w:lang w:eastAsia="es-CO"/>
        </w:rPr>
      </w:pPr>
      <w:r w:rsidRPr="001B62B6">
        <w:rPr>
          <w:rFonts w:ascii="Tahoma" w:hAnsi="Tahoma" w:cs="Tahoma"/>
          <w:b/>
        </w:rPr>
        <w:t xml:space="preserve">ARTICULO DECIMO OCTAVO: </w:t>
      </w:r>
      <w:r w:rsidRPr="001B62B6">
        <w:rPr>
          <w:rFonts w:ascii="Tahoma" w:eastAsia="Times New Roman" w:hAnsi="Tahoma" w:cs="Tahoma"/>
          <w:lang w:eastAsia="es-CO"/>
        </w:rPr>
        <w:t>Trasladar para su competencia a la Secretaria de Planeación Municipal de Circasia (Q), para que realicen los respectivos análisis y se adelanten las acciones pertinentes.</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jc w:val="center"/>
        <w:rPr>
          <w:rFonts w:ascii="Tahoma" w:hAnsi="Tahoma" w:cs="Tahoma"/>
          <w:b/>
          <w:bCs/>
        </w:rPr>
      </w:pPr>
      <w:r w:rsidRPr="001B62B6">
        <w:rPr>
          <w:rFonts w:ascii="Tahoma" w:hAnsi="Tahoma" w:cs="Tahoma"/>
          <w:b/>
          <w:bCs/>
        </w:rPr>
        <w:t>NOTIFIQUESE, PUBLIQUESE Y CUMPLASE</w:t>
      </w: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jc w:val="center"/>
        <w:rPr>
          <w:rFonts w:ascii="Tahoma" w:hAnsi="Tahoma" w:cs="Tahoma"/>
          <w:b/>
          <w:bCs/>
        </w:rPr>
      </w:pPr>
    </w:p>
    <w:p w:rsidR="00B05C93" w:rsidRPr="001B62B6" w:rsidRDefault="00B05C93" w:rsidP="00B05C93">
      <w:pPr>
        <w:rPr>
          <w:rFonts w:ascii="Tahoma" w:hAnsi="Tahoma" w:cs="Tahoma"/>
          <w:b/>
          <w:bCs/>
        </w:rPr>
      </w:pPr>
    </w:p>
    <w:p w:rsidR="00B05C93" w:rsidRPr="001B62B6" w:rsidRDefault="00B05C93" w:rsidP="00B05C93">
      <w:pPr>
        <w:jc w:val="center"/>
        <w:rPr>
          <w:rFonts w:ascii="Tahoma" w:hAnsi="Tahoma" w:cs="Tahoma"/>
          <w:b/>
          <w:bCs/>
        </w:rPr>
      </w:pPr>
      <w:r w:rsidRPr="001B62B6">
        <w:rPr>
          <w:rFonts w:ascii="Tahoma" w:hAnsi="Tahoma" w:cs="Tahoma"/>
          <w:b/>
          <w:bCs/>
        </w:rPr>
        <w:t xml:space="preserve">CARLOS ARIEL TRUKE OSPINA </w:t>
      </w:r>
    </w:p>
    <w:p w:rsidR="00B05C93" w:rsidRPr="001B62B6" w:rsidRDefault="00B05C93" w:rsidP="00B05C93">
      <w:pPr>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jc w:val="center"/>
        <w:rPr>
          <w:rFonts w:ascii="Tahoma" w:hAnsi="Tahoma" w:cs="Tahoma"/>
        </w:rPr>
      </w:pPr>
    </w:p>
    <w:p w:rsidR="00B05C93" w:rsidRPr="001B62B6" w:rsidRDefault="00B05C93" w:rsidP="00B05C93">
      <w:pPr>
        <w:rPr>
          <w:rFonts w:ascii="Tahoma" w:hAnsi="Tahoma" w:cs="Tahoma"/>
          <w:b/>
          <w:bCs/>
          <w:i/>
        </w:rPr>
      </w:pPr>
      <w:r w:rsidRPr="001B62B6">
        <w:rPr>
          <w:rFonts w:ascii="Tahoma" w:hAnsi="Tahoma" w:cs="Tahoma"/>
          <w:b/>
          <w:bCs/>
          <w:i/>
        </w:rPr>
        <w:t>RESOLUCIÓN No. 489 DE 2020</w:t>
      </w:r>
    </w:p>
    <w:p w:rsidR="00B05C93" w:rsidRPr="001B62B6" w:rsidRDefault="00B05C93" w:rsidP="00B05C93">
      <w:pPr>
        <w:rPr>
          <w:rFonts w:ascii="Tahoma" w:hAnsi="Tahoma" w:cs="Tahoma"/>
          <w:b/>
          <w:bCs/>
          <w:i/>
        </w:rPr>
      </w:pPr>
      <w:r w:rsidRPr="001B62B6">
        <w:rPr>
          <w:rFonts w:ascii="Tahoma" w:hAnsi="Tahoma" w:cs="Tahoma"/>
          <w:b/>
          <w:bCs/>
          <w:i/>
        </w:rPr>
        <w:t>27 DE MARZO DE 2020</w:t>
      </w:r>
    </w:p>
    <w:p w:rsidR="00B05C93" w:rsidRPr="001B62B6" w:rsidRDefault="00B05C93" w:rsidP="00B05C93">
      <w:pPr>
        <w:tabs>
          <w:tab w:val="left" w:pos="830"/>
          <w:tab w:val="center" w:pos="4419"/>
        </w:tabs>
        <w:rPr>
          <w:rFonts w:ascii="Tahoma" w:hAnsi="Tahoma" w:cs="Tahoma"/>
          <w:b/>
          <w:bCs/>
          <w:i/>
        </w:rPr>
      </w:pPr>
      <w:r w:rsidRPr="001B62B6">
        <w:rPr>
          <w:rFonts w:ascii="Tahoma" w:hAnsi="Tahoma" w:cs="Tahoma"/>
          <w:b/>
          <w:bCs/>
          <w:i/>
        </w:rPr>
        <w:tab/>
      </w:r>
      <w:r w:rsidRPr="001B62B6">
        <w:rPr>
          <w:rFonts w:ascii="Tahoma" w:hAnsi="Tahoma" w:cs="Tahoma"/>
          <w:b/>
          <w:bCs/>
          <w:i/>
        </w:rPr>
        <w:tab/>
        <w:t xml:space="preserve">                                                     </w:t>
      </w:r>
    </w:p>
    <w:p w:rsidR="00B05C93" w:rsidRPr="001B62B6" w:rsidRDefault="00B05C93" w:rsidP="00B05C93">
      <w:pPr>
        <w:jc w:val="center"/>
        <w:rPr>
          <w:rFonts w:ascii="Tahoma" w:hAnsi="Tahoma" w:cs="Tahoma"/>
          <w:b/>
          <w:bCs/>
          <w:i/>
        </w:rPr>
      </w:pPr>
      <w:r w:rsidRPr="001B62B6">
        <w:rPr>
          <w:rFonts w:ascii="Tahoma" w:hAnsi="Tahoma" w:cs="Tahoma"/>
          <w:b/>
          <w:bCs/>
          <w:i/>
        </w:rPr>
        <w:t>“POR MEDIO DEL CUAL SE NIEGA UN PERMISO DE VERTIMIENTO DE AGUAS RESIDUALES DOMESTICAS Y SE ADOPTAN OTRAS DISPOSICIONES”</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RESUELVE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NEGAR EL PERMISO DE VERTIMIENTO DOMÉSTICO, </w:t>
      </w:r>
      <w:r w:rsidRPr="001B62B6">
        <w:rPr>
          <w:rFonts w:ascii="Tahoma" w:hAnsi="Tahoma" w:cs="Tahoma"/>
        </w:rPr>
        <w:t>para</w:t>
      </w:r>
      <w:r w:rsidRPr="001B62B6">
        <w:rPr>
          <w:rFonts w:ascii="Tahoma" w:hAnsi="Tahoma" w:cs="Tahoma"/>
          <w:b/>
        </w:rPr>
        <w:t xml:space="preserve"> </w:t>
      </w:r>
      <w:r w:rsidRPr="001B62B6">
        <w:rPr>
          <w:rFonts w:ascii="Tahoma" w:hAnsi="Tahoma" w:cs="Tahoma"/>
        </w:rPr>
        <w:t>el predio denominado</w:t>
      </w:r>
      <w:r w:rsidRPr="001B62B6">
        <w:rPr>
          <w:rFonts w:ascii="Tahoma" w:hAnsi="Tahoma" w:cs="Tahoma"/>
          <w:b/>
        </w:rPr>
        <w:t xml:space="preserve"> 1) CONDOMINIO BAMBAZU - VIA QUE CONDUCE DEL CORREGIMIENTO EL CAIMO A LA GLORIETA DEL CLUB CAMPESTRE - LOTE NUMERO CINCO (5) </w:t>
      </w:r>
      <w:r w:rsidRPr="001B62B6">
        <w:rPr>
          <w:rFonts w:ascii="Tahoma" w:hAnsi="Tahoma" w:cs="Tahoma"/>
        </w:rPr>
        <w:t xml:space="preserve">ubicado en la vereda </w:t>
      </w:r>
      <w:r w:rsidRPr="001B62B6">
        <w:rPr>
          <w:rFonts w:ascii="Tahoma" w:hAnsi="Tahoma" w:cs="Tahoma"/>
          <w:b/>
        </w:rPr>
        <w:t xml:space="preserve">MURILLO </w:t>
      </w:r>
      <w:r w:rsidRPr="001B62B6">
        <w:rPr>
          <w:rFonts w:ascii="Tahoma" w:hAnsi="Tahoma" w:cs="Tahoma"/>
        </w:rPr>
        <w:t xml:space="preserve">del municipio de </w:t>
      </w:r>
      <w:r w:rsidRPr="001B62B6">
        <w:rPr>
          <w:rFonts w:ascii="Tahoma" w:hAnsi="Tahoma" w:cs="Tahoma"/>
          <w:b/>
        </w:rPr>
        <w:t>ARMENIA (Q)</w:t>
      </w:r>
      <w:r w:rsidRPr="001B62B6">
        <w:rPr>
          <w:rFonts w:ascii="Tahoma" w:hAnsi="Tahoma" w:cs="Tahoma"/>
        </w:rPr>
        <w:t xml:space="preserve">, presentado por el señor </w:t>
      </w:r>
      <w:r w:rsidRPr="001B62B6">
        <w:rPr>
          <w:rFonts w:ascii="Tahoma" w:hAnsi="Tahoma" w:cs="Tahoma"/>
          <w:b/>
        </w:rPr>
        <w:t xml:space="preserve">SEBASTIAN ZAPATA POSADA, </w:t>
      </w:r>
      <w:r w:rsidRPr="001B62B6">
        <w:rPr>
          <w:rFonts w:ascii="Tahoma" w:hAnsi="Tahoma" w:cs="Tahoma"/>
        </w:rPr>
        <w:t xml:space="preserve">identificado con la cedula de ciudadanía No. 89.009.224 en calidad de propietario. </w:t>
      </w:r>
    </w:p>
    <w:p w:rsidR="00B05C93" w:rsidRPr="001B62B6" w:rsidRDefault="00B05C93" w:rsidP="00B05C93">
      <w:pPr>
        <w:spacing w:line="276" w:lineRule="auto"/>
        <w:ind w:right="4"/>
        <w:jc w:val="both"/>
        <w:rPr>
          <w:rFonts w:ascii="Tahoma" w:hAnsi="Tahoma" w:cs="Tahoma"/>
          <w:b/>
        </w:rPr>
      </w:pPr>
    </w:p>
    <w:p w:rsidR="00B05C93" w:rsidRPr="001B62B6" w:rsidRDefault="00B05C93" w:rsidP="00B05C93">
      <w:pPr>
        <w:spacing w:line="276" w:lineRule="auto"/>
        <w:jc w:val="both"/>
        <w:rPr>
          <w:rFonts w:ascii="Tahoma" w:eastAsia="Times New Roman" w:hAnsi="Tahoma" w:cs="Tahoma"/>
          <w:lang w:val="es-ES_tradnl" w:eastAsia="es-ES_tradnl"/>
        </w:rPr>
      </w:pPr>
      <w:r w:rsidRPr="001B62B6">
        <w:rPr>
          <w:rFonts w:ascii="Tahoma" w:hAnsi="Tahoma" w:cs="Tahoma"/>
          <w:b/>
        </w:rPr>
        <w:t xml:space="preserve">Parágrafo: </w:t>
      </w:r>
      <w:r w:rsidRPr="001B62B6">
        <w:rPr>
          <w:rFonts w:ascii="Tahoma" w:hAnsi="Tahoma" w:cs="Tahoma"/>
        </w:rPr>
        <w:t xml:space="preserve">La negación del permiso de vertimiento para el predio </w:t>
      </w:r>
      <w:r w:rsidRPr="001B62B6">
        <w:rPr>
          <w:rFonts w:ascii="Tahoma" w:hAnsi="Tahoma" w:cs="Tahoma"/>
          <w:b/>
        </w:rPr>
        <w:t xml:space="preserve">1) CONDOMINIO BAMBAZU - VIA QUE CONDUCE DEL CORREGIMIENTO EL CAIMO A LA GLORIETA DEL CLUB CAMPESTRE - LOTE NUMERO CINCO (5) </w:t>
      </w:r>
      <w:r w:rsidRPr="001B62B6">
        <w:rPr>
          <w:rFonts w:ascii="Tahoma" w:hAnsi="Tahoma" w:cs="Tahoma"/>
        </w:rPr>
        <w:t xml:space="preserve">ubicado en le vereda </w:t>
      </w:r>
      <w:r w:rsidRPr="001B62B6">
        <w:rPr>
          <w:rFonts w:ascii="Tahoma" w:hAnsi="Tahoma" w:cs="Tahoma"/>
          <w:b/>
        </w:rPr>
        <w:t xml:space="preserve">MURILLO </w:t>
      </w:r>
      <w:r w:rsidRPr="001B62B6">
        <w:rPr>
          <w:rFonts w:ascii="Tahoma" w:hAnsi="Tahoma" w:cs="Tahoma"/>
        </w:rPr>
        <w:t xml:space="preserve">del municipio de </w:t>
      </w:r>
      <w:r w:rsidRPr="001B62B6">
        <w:rPr>
          <w:rFonts w:ascii="Tahoma" w:hAnsi="Tahoma" w:cs="Tahoma"/>
          <w:b/>
        </w:rPr>
        <w:t>ARMENIA (Q),</w:t>
      </w:r>
      <w:r w:rsidRPr="001B62B6">
        <w:rPr>
          <w:rFonts w:ascii="Tahoma" w:hAnsi="Tahoma" w:cs="Tahoma"/>
        </w:rPr>
        <w:t xml:space="preserve"> identificado con matrícula inmobiliaria número 280-183201, se efectúa por los argumentos expuestos en la parte </w:t>
      </w:r>
      <w:r w:rsidRPr="001B62B6">
        <w:rPr>
          <w:rFonts w:ascii="Tahoma" w:hAnsi="Tahoma" w:cs="Tahoma"/>
        </w:rPr>
        <w:lastRenderedPageBreak/>
        <w:t xml:space="preserve">motiva del presente proveído; </w:t>
      </w:r>
      <w:r w:rsidRPr="001B62B6">
        <w:rPr>
          <w:rFonts w:ascii="Tahoma" w:eastAsia="Times New Roman" w:hAnsi="Tahoma" w:cs="Tahoma"/>
        </w:rPr>
        <w:t>en todo caso se deja claro que la solicitud de permiso de vertimiento de aguas residuales se encuentra construido pero no se encuentra acorde con la documentación presentada dentro del trámite del predio objeto de solicitud</w:t>
      </w:r>
      <w:r w:rsidRPr="001B62B6">
        <w:rPr>
          <w:rFonts w:ascii="Tahoma" w:eastAsia="Times New Roman" w:hAnsi="Tahoma" w:cs="Tahoma"/>
          <w:lang w:val="es-ES_tradnl" w:eastAsia="es-ES_tradnl"/>
        </w:rPr>
        <w:t>.</w:t>
      </w:r>
    </w:p>
    <w:p w:rsidR="00B05C93" w:rsidRPr="001B62B6" w:rsidRDefault="00B05C93" w:rsidP="00B05C93">
      <w:pPr>
        <w:autoSpaceDE w:val="0"/>
        <w:autoSpaceDN w:val="0"/>
        <w:adjustRightInd w:val="0"/>
        <w:spacing w:line="276" w:lineRule="auto"/>
        <w:jc w:val="both"/>
        <w:rPr>
          <w:rFonts w:ascii="Tahoma" w:hAnsi="Tahoma" w:cs="Tahoma"/>
        </w:rPr>
      </w:pP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lang w:eastAsia="es-CO"/>
        </w:rPr>
        <w:t>ARTICULO SEGUNDO</w:t>
      </w:r>
      <w:r w:rsidRPr="001B62B6">
        <w:rPr>
          <w:rFonts w:ascii="Tahoma" w:hAnsi="Tahoma" w:cs="Tahoma"/>
          <w:lang w:eastAsia="es-CO"/>
        </w:rPr>
        <w:t xml:space="preserve">: Como consecuencia de lo anterior </w:t>
      </w:r>
      <w:r w:rsidRPr="001B62B6">
        <w:rPr>
          <w:rFonts w:ascii="Tahoma" w:hAnsi="Tahoma" w:cs="Tahoma"/>
          <w:b/>
          <w:lang w:eastAsia="es-CO"/>
        </w:rPr>
        <w:t xml:space="preserve">Archívese </w:t>
      </w:r>
      <w:r w:rsidRPr="001B62B6">
        <w:rPr>
          <w:rFonts w:ascii="Tahoma" w:hAnsi="Tahoma" w:cs="Tahoma"/>
          <w:lang w:eastAsia="es-CO"/>
        </w:rPr>
        <w:t>el</w:t>
      </w:r>
      <w:r w:rsidRPr="001B62B6">
        <w:rPr>
          <w:rFonts w:ascii="Tahoma" w:hAnsi="Tahoma" w:cs="Tahoma"/>
          <w:b/>
          <w:lang w:eastAsia="es-CO"/>
        </w:rPr>
        <w:t xml:space="preserve"> </w:t>
      </w:r>
      <w:r w:rsidRPr="001B62B6">
        <w:rPr>
          <w:rFonts w:ascii="Tahoma" w:hAnsi="Tahoma" w:cs="Tahoma"/>
        </w:rPr>
        <w:t xml:space="preserve">trámite administrativo de Solicitud de permiso de Vertimientos, adelantado bajo el expediente radicado </w:t>
      </w:r>
      <w:r w:rsidRPr="001B62B6">
        <w:rPr>
          <w:rFonts w:ascii="Tahoma" w:hAnsi="Tahoma" w:cs="Tahoma"/>
          <w:b/>
        </w:rPr>
        <w:t>CRQ ARM 1281-2016</w:t>
      </w:r>
      <w:r w:rsidRPr="001B62B6">
        <w:rPr>
          <w:rFonts w:ascii="Tahoma" w:hAnsi="Tahoma" w:cs="Tahoma"/>
        </w:rPr>
        <w:t xml:space="preserve"> del 22 de febrero del año 2016, relacionado con el predio </w:t>
      </w:r>
      <w:r w:rsidRPr="001B62B6">
        <w:rPr>
          <w:rFonts w:ascii="Tahoma" w:hAnsi="Tahoma" w:cs="Tahoma"/>
          <w:b/>
        </w:rPr>
        <w:t xml:space="preserve">1) CONDOMINIO BAMBAZU - VIA QUE CONDUCE DEL CORREGIMIENTO EL CAIMO A LA GLORIETA DEL CLUB CAMPESTRE - LOTE NUMERO CINCO (5) </w:t>
      </w:r>
      <w:r w:rsidRPr="001B62B6">
        <w:rPr>
          <w:rFonts w:ascii="Tahoma" w:hAnsi="Tahoma" w:cs="Tahoma"/>
        </w:rPr>
        <w:t xml:space="preserve">ubicado en le vereda </w:t>
      </w:r>
      <w:r w:rsidRPr="001B62B6">
        <w:rPr>
          <w:rFonts w:ascii="Tahoma" w:hAnsi="Tahoma" w:cs="Tahoma"/>
          <w:b/>
        </w:rPr>
        <w:t xml:space="preserve">MURILLO </w:t>
      </w:r>
      <w:r w:rsidRPr="001B62B6">
        <w:rPr>
          <w:rFonts w:ascii="Tahoma" w:hAnsi="Tahoma" w:cs="Tahoma"/>
        </w:rPr>
        <w:t xml:space="preserve">del municipio de </w:t>
      </w:r>
      <w:r w:rsidRPr="001B62B6">
        <w:rPr>
          <w:rFonts w:ascii="Tahoma" w:hAnsi="Tahoma" w:cs="Tahoma"/>
          <w:b/>
        </w:rPr>
        <w:t>ARMENIA (Q)</w:t>
      </w:r>
      <w:r w:rsidRPr="001B62B6">
        <w:rPr>
          <w:rFonts w:ascii="Tahoma" w:hAnsi="Tahoma" w:cs="Tahoma"/>
        </w:rPr>
        <w:t>, identificado con matrícula inmobiliaria número 280-183201.</w:t>
      </w:r>
    </w:p>
    <w:p w:rsidR="00B05C93" w:rsidRPr="001B62B6" w:rsidRDefault="00B05C93" w:rsidP="00B05C93">
      <w:pPr>
        <w:autoSpaceDE w:val="0"/>
        <w:autoSpaceDN w:val="0"/>
        <w:adjustRightInd w:val="0"/>
        <w:spacing w:line="276" w:lineRule="auto"/>
        <w:jc w:val="both"/>
        <w:rPr>
          <w:rFonts w:ascii="Tahoma" w:hAnsi="Tahoma" w:cs="Tahoma"/>
          <w:b/>
        </w:rPr>
      </w:pPr>
      <w:r w:rsidRPr="001B62B6">
        <w:rPr>
          <w:rFonts w:ascii="Tahoma" w:hAnsi="Tahoma" w:cs="Tahoma"/>
          <w:b/>
        </w:rPr>
        <w:t xml:space="preserve"> </w:t>
      </w: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lang w:val="es-ES"/>
        </w:rPr>
        <w:t>Parágrafo:</w:t>
      </w:r>
      <w:r w:rsidRPr="001B62B6">
        <w:rPr>
          <w:rFonts w:ascii="Tahoma" w:hAnsi="Tahoma" w:cs="Tahoma"/>
          <w:lang w:val="es-ES"/>
        </w:rPr>
        <w:t xml:space="preserve"> </w:t>
      </w:r>
      <w:r w:rsidRPr="001B62B6">
        <w:rPr>
          <w:rFonts w:ascii="Tahoma" w:hAnsi="Tahoma" w:cs="Tahoma"/>
        </w:rPr>
        <w:t>Para</w:t>
      </w:r>
      <w:r w:rsidRPr="001B62B6">
        <w:rPr>
          <w:rFonts w:ascii="Tahoma" w:hAnsi="Tahoma" w:cs="Tahoma"/>
          <w:b/>
        </w:rPr>
        <w:t xml:space="preserve"> </w:t>
      </w:r>
      <w:r w:rsidRPr="001B62B6">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w:t>
      </w:r>
      <w:r w:rsidRPr="001B62B6">
        <w:rPr>
          <w:rFonts w:ascii="Tahoma" w:hAnsi="Tahoma" w:cs="Tahoma"/>
        </w:rPr>
        <w:lastRenderedPageBreak/>
        <w:t xml:space="preserve">deberá permitir a la C.R.Q. evaluar integralmente lo planteado, incluido los posibles impactos y su mitigación.  </w:t>
      </w:r>
    </w:p>
    <w:p w:rsidR="00B05C93" w:rsidRPr="001B62B6" w:rsidRDefault="00B05C93" w:rsidP="00B05C93">
      <w:pPr>
        <w:autoSpaceDE w:val="0"/>
        <w:autoSpaceDN w:val="0"/>
        <w:adjustRightInd w:val="0"/>
        <w:spacing w:line="276" w:lineRule="auto"/>
        <w:jc w:val="both"/>
        <w:rPr>
          <w:rFonts w:ascii="Tahoma" w:hAnsi="Tahoma" w:cs="Tahoma"/>
        </w:rPr>
      </w:pPr>
    </w:p>
    <w:p w:rsidR="00B05C93" w:rsidRPr="001B62B6" w:rsidRDefault="00B05C93" w:rsidP="00B05C93">
      <w:pPr>
        <w:spacing w:line="276" w:lineRule="auto"/>
        <w:ind w:right="4"/>
        <w:jc w:val="both"/>
        <w:rPr>
          <w:rFonts w:ascii="Tahoma" w:hAnsi="Tahoma" w:cs="Tahoma"/>
        </w:rPr>
      </w:pPr>
      <w:r w:rsidRPr="001B62B6">
        <w:rPr>
          <w:rFonts w:ascii="Tahoma" w:hAnsi="Tahoma" w:cs="Tahoma"/>
          <w:b/>
        </w:rPr>
        <w:t xml:space="preserve">ARTÍCULO TERCERO: </w:t>
      </w:r>
      <w:r w:rsidRPr="001B62B6">
        <w:rPr>
          <w:rFonts w:ascii="Tahoma" w:hAnsi="Tahoma" w:cs="Tahoma"/>
        </w:rPr>
        <w:t xml:space="preserve">Citar para la notificación personal del presente acto administrativo al señor </w:t>
      </w:r>
      <w:r w:rsidRPr="001B62B6">
        <w:rPr>
          <w:rFonts w:ascii="Tahoma" w:hAnsi="Tahoma" w:cs="Tahoma"/>
          <w:b/>
        </w:rPr>
        <w:t>SEBASTIAN ZAPATA POSADA</w:t>
      </w:r>
      <w:r w:rsidRPr="001B62B6">
        <w:rPr>
          <w:rFonts w:ascii="Tahoma" w:hAnsi="Tahoma" w:cs="Tahoma"/>
        </w:rPr>
        <w:t xml:space="preserve"> identificado con la cedula de ciudadanía número 89.009.224 en calidad de propietario o a su apoderado el señor </w:t>
      </w:r>
      <w:r w:rsidRPr="001B62B6">
        <w:rPr>
          <w:rFonts w:ascii="Tahoma" w:hAnsi="Tahoma" w:cs="Tahoma"/>
          <w:b/>
        </w:rPr>
        <w:t xml:space="preserve">DARIO ZAPATA PELAEZ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7.504.037,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spacing w:line="276" w:lineRule="auto"/>
        <w:ind w:right="4"/>
        <w:jc w:val="both"/>
        <w:rPr>
          <w:rFonts w:ascii="Tahoma" w:hAnsi="Tahoma" w:cs="Tahoma"/>
        </w:rPr>
      </w:pPr>
    </w:p>
    <w:p w:rsidR="00B05C93" w:rsidRPr="001B62B6" w:rsidRDefault="00B05C93" w:rsidP="00B05C93">
      <w:pPr>
        <w:spacing w:line="276" w:lineRule="auto"/>
        <w:ind w:right="4"/>
        <w:jc w:val="both"/>
        <w:rPr>
          <w:rFonts w:ascii="Tahoma" w:eastAsia="Times New Roman" w:hAnsi="Tahoma" w:cs="Tahoma"/>
          <w:color w:val="000000"/>
          <w:lang w:eastAsia="es-CO"/>
        </w:rPr>
      </w:pPr>
      <w:r w:rsidRPr="001B62B6">
        <w:rPr>
          <w:rFonts w:ascii="Tahoma" w:hAnsi="Tahoma" w:cs="Tahoma"/>
          <w:b/>
          <w:bCs/>
        </w:rPr>
        <w:t xml:space="preserve">ARTÍCULO CUARTO: </w:t>
      </w:r>
      <w:r w:rsidRPr="001B62B6">
        <w:rPr>
          <w:rFonts w:ascii="Tahoma" w:eastAsia="Times New Roman" w:hAnsi="Tahoma" w:cs="Tahoma"/>
          <w:color w:val="000000"/>
          <w:lang w:eastAsia="es-CO"/>
        </w:rPr>
        <w:t xml:space="preserve">El encabezado y la parte Resolutiva de la presente Resolución, deberá ser publicada en el boletín ambiental de la C.R.Q., a costa del interesado, de conformidad con los Artículos 70 y 71 de la Ley 99 de 1993. </w:t>
      </w:r>
    </w:p>
    <w:p w:rsidR="00B05C93" w:rsidRPr="001B62B6" w:rsidRDefault="00B05C93" w:rsidP="00B05C93">
      <w:pPr>
        <w:spacing w:before="100" w:beforeAutospacing="1" w:after="100" w:afterAutospacing="1" w:line="276" w:lineRule="auto"/>
        <w:jc w:val="both"/>
        <w:rPr>
          <w:rFonts w:ascii="Tahoma" w:eastAsia="Times New Roman" w:hAnsi="Tahoma" w:cs="Tahoma"/>
          <w:color w:val="000000"/>
          <w:lang w:eastAsia="es-CO"/>
        </w:rPr>
      </w:pPr>
      <w:r w:rsidRPr="001B62B6">
        <w:rPr>
          <w:rFonts w:ascii="Tahoma" w:hAnsi="Tahoma" w:cs="Tahoma"/>
          <w:b/>
          <w:bCs/>
        </w:rPr>
        <w:t>ARTÍCULO QUINTO:</w:t>
      </w:r>
      <w:r w:rsidRPr="001B62B6">
        <w:rPr>
          <w:rFonts w:ascii="Tahoma" w:hAnsi="Tahoma" w:cs="Tahoma"/>
        </w:rPr>
        <w:t xml:space="preserve"> </w:t>
      </w:r>
      <w:r w:rsidRPr="001B62B6">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spacing w:before="100" w:beforeAutospacing="1" w:after="100" w:afterAutospacing="1" w:line="276" w:lineRule="auto"/>
        <w:jc w:val="both"/>
        <w:rPr>
          <w:rFonts w:ascii="Tahoma" w:eastAsia="Times New Roman" w:hAnsi="Tahoma" w:cs="Tahoma"/>
          <w:color w:val="000000"/>
          <w:lang w:eastAsia="es-CO"/>
        </w:rPr>
      </w:pPr>
      <w:r w:rsidRPr="001B62B6">
        <w:rPr>
          <w:rFonts w:ascii="Tahoma" w:hAnsi="Tahoma" w:cs="Tahoma"/>
          <w:b/>
        </w:rPr>
        <w:t xml:space="preserve">ARTICULO SEXTO: </w:t>
      </w:r>
      <w:r w:rsidRPr="001B62B6">
        <w:rPr>
          <w:rFonts w:ascii="Tahoma" w:eastAsia="Times New Roman" w:hAnsi="Tahoma" w:cs="Tahoma"/>
          <w:color w:val="000000"/>
          <w:lang w:eastAsia="es-CO"/>
        </w:rPr>
        <w:t xml:space="preserve">Contra el presente acto administrativo procede únicamente el recurso de reposición, el cual debe interponerse ante el </w:t>
      </w:r>
      <w:r w:rsidRPr="001B62B6">
        <w:rPr>
          <w:rFonts w:ascii="Tahoma" w:eastAsia="Times New Roman" w:hAnsi="Tahoma" w:cs="Tahoma"/>
          <w:color w:val="000000"/>
          <w:lang w:eastAsia="es-CO"/>
        </w:rPr>
        <w:lastRenderedPageBreak/>
        <w:t>funcionario que profirió el acto y deberá ser interpuesto por el solicitante dentro de los diez (10) días siguientes a la notificación, según lo dispuesto por la ley 1437 de 2011.</w:t>
      </w:r>
    </w:p>
    <w:p w:rsidR="00B05C93" w:rsidRPr="001B62B6" w:rsidRDefault="00B05C93" w:rsidP="00B05C93">
      <w:pPr>
        <w:spacing w:line="276" w:lineRule="auto"/>
        <w:ind w:right="4"/>
        <w:jc w:val="both"/>
        <w:rPr>
          <w:rFonts w:ascii="Tahoma" w:eastAsia="Times New Roman" w:hAnsi="Tahoma" w:cs="Tahoma"/>
          <w:lang w:eastAsia="es-CO"/>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NOTIFÍQUESE, PUBLÍQUESE Y CÚMPLASE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CARLOS ARIEL TRUKE OSPINA</w:t>
      </w:r>
    </w:p>
    <w:p w:rsidR="00B05C93" w:rsidRPr="001B62B6" w:rsidRDefault="00B05C93" w:rsidP="00B05C93">
      <w:pPr>
        <w:spacing w:line="276" w:lineRule="auto"/>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spacing w:line="276" w:lineRule="auto"/>
        <w:jc w:val="center"/>
        <w:rPr>
          <w:rFonts w:ascii="Tahoma" w:hAnsi="Tahoma" w:cs="Tahoma"/>
        </w:rPr>
      </w:pPr>
    </w:p>
    <w:p w:rsidR="00B05C93" w:rsidRPr="001B62B6" w:rsidRDefault="00B05C93" w:rsidP="00B05C93">
      <w:pPr>
        <w:rPr>
          <w:rFonts w:ascii="Tahoma" w:hAnsi="Tahoma" w:cs="Tahoma"/>
          <w:b/>
          <w:bCs/>
          <w:i/>
        </w:rPr>
      </w:pPr>
      <w:r w:rsidRPr="001B62B6">
        <w:rPr>
          <w:rFonts w:ascii="Tahoma" w:hAnsi="Tahoma" w:cs="Tahoma"/>
          <w:b/>
          <w:bCs/>
          <w:i/>
        </w:rPr>
        <w:t>RESOLUCIÓN No. 490 DE 2020</w:t>
      </w:r>
    </w:p>
    <w:p w:rsidR="00B05C93" w:rsidRPr="001B62B6" w:rsidRDefault="00B05C93" w:rsidP="00B05C93">
      <w:pPr>
        <w:rPr>
          <w:rFonts w:ascii="Tahoma" w:hAnsi="Tahoma" w:cs="Tahoma"/>
          <w:b/>
          <w:bCs/>
          <w:i/>
        </w:rPr>
      </w:pPr>
      <w:r w:rsidRPr="001B62B6">
        <w:rPr>
          <w:rFonts w:ascii="Tahoma" w:hAnsi="Tahoma" w:cs="Tahoma"/>
          <w:b/>
          <w:bCs/>
          <w:i/>
        </w:rPr>
        <w:t>27 DE MARZO DE 2020</w:t>
      </w:r>
    </w:p>
    <w:p w:rsidR="00B05C93" w:rsidRPr="001B62B6" w:rsidRDefault="00B05C93" w:rsidP="00B05C93">
      <w:pPr>
        <w:tabs>
          <w:tab w:val="left" w:pos="830"/>
          <w:tab w:val="center" w:pos="4419"/>
        </w:tabs>
        <w:rPr>
          <w:rFonts w:ascii="Tahoma" w:hAnsi="Tahoma" w:cs="Tahoma"/>
          <w:b/>
          <w:bCs/>
          <w:i/>
        </w:rPr>
      </w:pPr>
      <w:r w:rsidRPr="001B62B6">
        <w:rPr>
          <w:rFonts w:ascii="Tahoma" w:hAnsi="Tahoma" w:cs="Tahoma"/>
          <w:b/>
          <w:bCs/>
          <w:i/>
        </w:rPr>
        <w:tab/>
      </w:r>
      <w:r w:rsidRPr="001B62B6">
        <w:rPr>
          <w:rFonts w:ascii="Tahoma" w:hAnsi="Tahoma" w:cs="Tahoma"/>
          <w:b/>
          <w:bCs/>
          <w:i/>
        </w:rPr>
        <w:tab/>
        <w:t xml:space="preserve">                                                     </w:t>
      </w:r>
    </w:p>
    <w:p w:rsidR="00B05C93" w:rsidRPr="001B62B6" w:rsidRDefault="00B05C93" w:rsidP="00B05C93">
      <w:pPr>
        <w:jc w:val="center"/>
        <w:rPr>
          <w:rFonts w:ascii="Tahoma" w:hAnsi="Tahoma" w:cs="Tahoma"/>
          <w:b/>
          <w:bCs/>
          <w:i/>
        </w:rPr>
      </w:pPr>
      <w:r w:rsidRPr="001B62B6">
        <w:rPr>
          <w:rFonts w:ascii="Tahoma" w:hAnsi="Tahoma" w:cs="Tahoma"/>
          <w:b/>
          <w:bCs/>
          <w:i/>
        </w:rPr>
        <w:t>“POR MEDIO DEL CUAL SE NIEGA UN PERMISO DE VERTIMIENTO DE AGUAS RESIDUALES DOMESTICAS Y SE ADOPTAN OTRAS DISPOSICIONES”</w:t>
      </w:r>
    </w:p>
    <w:p w:rsidR="00B05C93" w:rsidRPr="001B62B6" w:rsidRDefault="00B05C93" w:rsidP="00B05C93">
      <w:pPr>
        <w:rPr>
          <w:rFonts w:ascii="Tahoma" w:hAnsi="Tahoma" w:cs="Tahoma"/>
          <w:b/>
          <w:bCs/>
          <w:i/>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RESUELVE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NEGAR EL PERMISO DE VERTIMIENTO DOMÉSTICO, </w:t>
      </w:r>
      <w:r w:rsidRPr="001B62B6">
        <w:rPr>
          <w:rFonts w:ascii="Tahoma" w:hAnsi="Tahoma" w:cs="Tahoma"/>
        </w:rPr>
        <w:t>para</w:t>
      </w:r>
      <w:r w:rsidRPr="001B62B6">
        <w:rPr>
          <w:rFonts w:ascii="Tahoma" w:hAnsi="Tahoma" w:cs="Tahoma"/>
          <w:b/>
        </w:rPr>
        <w:t xml:space="preserve"> </w:t>
      </w:r>
      <w:r w:rsidRPr="001B62B6">
        <w:rPr>
          <w:rFonts w:ascii="Tahoma" w:hAnsi="Tahoma" w:cs="Tahoma"/>
        </w:rPr>
        <w:t>el predio denominado</w:t>
      </w:r>
      <w:r w:rsidRPr="001B62B6">
        <w:rPr>
          <w:rFonts w:ascii="Tahoma" w:hAnsi="Tahoma" w:cs="Tahoma"/>
          <w:b/>
        </w:rPr>
        <w:t xml:space="preserve"> 1) BUENOS AIRES </w:t>
      </w:r>
      <w:r w:rsidRPr="001B62B6">
        <w:rPr>
          <w:rFonts w:ascii="Tahoma" w:hAnsi="Tahoma" w:cs="Tahoma"/>
        </w:rPr>
        <w:t xml:space="preserve">ubicado en la vereda </w:t>
      </w:r>
      <w:r w:rsidRPr="001B62B6">
        <w:rPr>
          <w:rFonts w:ascii="Tahoma" w:hAnsi="Tahoma" w:cs="Tahoma"/>
          <w:b/>
        </w:rPr>
        <w:t xml:space="preserve">LA GRANJA </w:t>
      </w:r>
      <w:r w:rsidRPr="001B62B6">
        <w:rPr>
          <w:rFonts w:ascii="Tahoma" w:hAnsi="Tahoma" w:cs="Tahoma"/>
        </w:rPr>
        <w:t xml:space="preserve">del municipio de </w:t>
      </w:r>
      <w:r w:rsidRPr="001B62B6">
        <w:rPr>
          <w:rFonts w:ascii="Tahoma" w:hAnsi="Tahoma" w:cs="Tahoma"/>
          <w:b/>
        </w:rPr>
        <w:t>QUIMBAYA (Q)</w:t>
      </w:r>
      <w:r w:rsidRPr="001B62B6">
        <w:rPr>
          <w:rFonts w:ascii="Tahoma" w:hAnsi="Tahoma" w:cs="Tahoma"/>
        </w:rPr>
        <w:t xml:space="preserve">, presentado por el señor </w:t>
      </w:r>
      <w:r w:rsidRPr="001B62B6">
        <w:rPr>
          <w:rFonts w:ascii="Tahoma" w:hAnsi="Tahoma" w:cs="Tahoma"/>
          <w:b/>
        </w:rPr>
        <w:t xml:space="preserve">ALEJANDRO COLLAZOS ROTAVISTA, </w:t>
      </w:r>
      <w:r w:rsidRPr="001B62B6">
        <w:rPr>
          <w:rFonts w:ascii="Tahoma" w:hAnsi="Tahoma" w:cs="Tahoma"/>
        </w:rPr>
        <w:t xml:space="preserve">identificado con la cedula de ciudadanía No. 9.730.479 en calidad de copropietario y apoderado de los señores </w:t>
      </w:r>
      <w:r w:rsidRPr="001B62B6">
        <w:rPr>
          <w:rFonts w:ascii="Tahoma" w:hAnsi="Tahoma" w:cs="Tahoma"/>
          <w:b/>
        </w:rPr>
        <w:t xml:space="preserve">DIEGO HERNAN COLLAZOS ROTAVISTA </w:t>
      </w:r>
      <w:r w:rsidRPr="001B62B6">
        <w:rPr>
          <w:rFonts w:ascii="Tahoma" w:hAnsi="Tahoma" w:cs="Tahoma"/>
        </w:rPr>
        <w:t xml:space="preserve">identificado </w:t>
      </w:r>
      <w:r w:rsidRPr="001B62B6">
        <w:rPr>
          <w:rFonts w:ascii="Tahoma" w:hAnsi="Tahoma" w:cs="Tahoma"/>
        </w:rPr>
        <w:lastRenderedPageBreak/>
        <w:t xml:space="preserve">con la cedula de </w:t>
      </w:r>
      <w:proofErr w:type="spellStart"/>
      <w:r w:rsidRPr="001B62B6">
        <w:rPr>
          <w:rFonts w:ascii="Tahoma" w:hAnsi="Tahoma" w:cs="Tahoma"/>
        </w:rPr>
        <w:t>ciudadania</w:t>
      </w:r>
      <w:proofErr w:type="spellEnd"/>
      <w:r w:rsidRPr="001B62B6">
        <w:rPr>
          <w:rFonts w:ascii="Tahoma" w:hAnsi="Tahoma" w:cs="Tahoma"/>
        </w:rPr>
        <w:t xml:space="preserve"> No. 89.004.223, </w:t>
      </w:r>
      <w:r w:rsidRPr="001B62B6">
        <w:rPr>
          <w:rFonts w:ascii="Tahoma" w:hAnsi="Tahoma" w:cs="Tahoma"/>
          <w:b/>
        </w:rPr>
        <w:t xml:space="preserve">JULIAN ALBERTO COLLAZOS ROTAVISTA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7.557.365 y </w:t>
      </w:r>
      <w:r w:rsidRPr="001B62B6">
        <w:rPr>
          <w:rFonts w:ascii="Tahoma" w:hAnsi="Tahoma" w:cs="Tahoma"/>
          <w:b/>
        </w:rPr>
        <w:t xml:space="preserve">OLGA LUCIA COLLAZOS ROTAVISTA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41.906.539 quienes son los </w:t>
      </w:r>
      <w:proofErr w:type="spellStart"/>
      <w:r w:rsidRPr="001B62B6">
        <w:rPr>
          <w:rFonts w:ascii="Tahoma" w:hAnsi="Tahoma" w:cs="Tahoma"/>
        </w:rPr>
        <w:t>demas</w:t>
      </w:r>
      <w:proofErr w:type="spellEnd"/>
      <w:r w:rsidRPr="001B62B6">
        <w:rPr>
          <w:rFonts w:ascii="Tahoma" w:hAnsi="Tahoma" w:cs="Tahoma"/>
        </w:rPr>
        <w:t xml:space="preserve"> copropietarios del predio objeto de solicitud.</w:t>
      </w:r>
    </w:p>
    <w:p w:rsidR="00B05C93" w:rsidRPr="001B62B6" w:rsidRDefault="00B05C93" w:rsidP="00B05C93">
      <w:pPr>
        <w:spacing w:line="276" w:lineRule="auto"/>
        <w:ind w:right="4"/>
        <w:jc w:val="both"/>
        <w:rPr>
          <w:rFonts w:ascii="Tahoma" w:hAnsi="Tahoma" w:cs="Tahoma"/>
          <w:b/>
        </w:rPr>
      </w:pPr>
    </w:p>
    <w:p w:rsidR="00B05C93" w:rsidRPr="001B62B6" w:rsidRDefault="00B05C93" w:rsidP="00B05C93">
      <w:pPr>
        <w:spacing w:line="276" w:lineRule="auto"/>
        <w:jc w:val="both"/>
        <w:rPr>
          <w:rFonts w:ascii="Tahoma" w:eastAsia="Times New Roman" w:hAnsi="Tahoma" w:cs="Tahoma"/>
          <w:lang w:val="es-ES_tradnl" w:eastAsia="es-ES_tradnl"/>
        </w:rPr>
      </w:pPr>
      <w:r w:rsidRPr="001B62B6">
        <w:rPr>
          <w:rFonts w:ascii="Tahoma" w:hAnsi="Tahoma" w:cs="Tahoma"/>
          <w:b/>
        </w:rPr>
        <w:t xml:space="preserve">Parágrafo: </w:t>
      </w:r>
      <w:r w:rsidRPr="001B62B6">
        <w:rPr>
          <w:rFonts w:ascii="Tahoma" w:hAnsi="Tahoma" w:cs="Tahoma"/>
        </w:rPr>
        <w:t xml:space="preserve">La negación del permiso de vertimiento para el predio </w:t>
      </w:r>
      <w:r w:rsidRPr="001B62B6">
        <w:rPr>
          <w:rFonts w:ascii="Tahoma" w:hAnsi="Tahoma" w:cs="Tahoma"/>
          <w:b/>
        </w:rPr>
        <w:t xml:space="preserve">1) BUENOS AIRES </w:t>
      </w:r>
      <w:r w:rsidRPr="001B62B6">
        <w:rPr>
          <w:rFonts w:ascii="Tahoma" w:hAnsi="Tahoma" w:cs="Tahoma"/>
        </w:rPr>
        <w:t xml:space="preserve">ubicado en le vereda </w:t>
      </w:r>
      <w:r w:rsidRPr="001B62B6">
        <w:rPr>
          <w:rFonts w:ascii="Tahoma" w:hAnsi="Tahoma" w:cs="Tahoma"/>
          <w:b/>
        </w:rPr>
        <w:t xml:space="preserve">LA GRANJA </w:t>
      </w:r>
      <w:r w:rsidRPr="001B62B6">
        <w:rPr>
          <w:rFonts w:ascii="Tahoma" w:hAnsi="Tahoma" w:cs="Tahoma"/>
        </w:rPr>
        <w:t xml:space="preserve">del municipio de </w:t>
      </w:r>
      <w:r w:rsidRPr="001B62B6">
        <w:rPr>
          <w:rFonts w:ascii="Tahoma" w:hAnsi="Tahoma" w:cs="Tahoma"/>
          <w:b/>
        </w:rPr>
        <w:t>QUIMBAYA (Q),</w:t>
      </w:r>
      <w:r w:rsidRPr="001B62B6">
        <w:rPr>
          <w:rFonts w:ascii="Tahoma" w:hAnsi="Tahoma" w:cs="Tahoma"/>
        </w:rPr>
        <w:t xml:space="preserve"> identificado con matrícula inmobiliaria número 280-33200, se efectúa por los argumentos expuestos en la parte motiva del presente proveído; </w:t>
      </w:r>
      <w:r w:rsidRPr="001B62B6">
        <w:rPr>
          <w:rFonts w:ascii="Tahoma" w:eastAsia="Times New Roman" w:hAnsi="Tahoma" w:cs="Tahoma"/>
        </w:rPr>
        <w:t>en todo caso se deja claro que la solicitud de permiso de vertimiento de aguas residuales se encuentra construido pero no se encuentra acorde con la documentación presentada dentro del trámite del predio objeto de solicitud</w:t>
      </w:r>
      <w:r w:rsidRPr="001B62B6">
        <w:rPr>
          <w:rFonts w:ascii="Tahoma" w:eastAsia="Times New Roman" w:hAnsi="Tahoma" w:cs="Tahoma"/>
          <w:lang w:val="es-ES_tradnl" w:eastAsia="es-ES_tradnl"/>
        </w:rPr>
        <w:t>.</w:t>
      </w:r>
    </w:p>
    <w:p w:rsidR="00B05C93" w:rsidRPr="001B62B6" w:rsidRDefault="00B05C93" w:rsidP="00B05C93">
      <w:pPr>
        <w:autoSpaceDE w:val="0"/>
        <w:autoSpaceDN w:val="0"/>
        <w:adjustRightInd w:val="0"/>
        <w:spacing w:line="276" w:lineRule="auto"/>
        <w:jc w:val="both"/>
        <w:rPr>
          <w:rFonts w:ascii="Tahoma" w:hAnsi="Tahoma" w:cs="Tahoma"/>
        </w:rPr>
      </w:pP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lang w:eastAsia="es-CO"/>
        </w:rPr>
        <w:t>ARTICULO SEGUNDO</w:t>
      </w:r>
      <w:r w:rsidRPr="001B62B6">
        <w:rPr>
          <w:rFonts w:ascii="Tahoma" w:hAnsi="Tahoma" w:cs="Tahoma"/>
          <w:lang w:eastAsia="es-CO"/>
        </w:rPr>
        <w:t xml:space="preserve">: Como consecuencia de lo anterior </w:t>
      </w:r>
      <w:r w:rsidRPr="001B62B6">
        <w:rPr>
          <w:rFonts w:ascii="Tahoma" w:hAnsi="Tahoma" w:cs="Tahoma"/>
          <w:b/>
          <w:lang w:eastAsia="es-CO"/>
        </w:rPr>
        <w:t xml:space="preserve">Archívese </w:t>
      </w:r>
      <w:r w:rsidRPr="001B62B6">
        <w:rPr>
          <w:rFonts w:ascii="Tahoma" w:hAnsi="Tahoma" w:cs="Tahoma"/>
          <w:lang w:eastAsia="es-CO"/>
        </w:rPr>
        <w:t>el</w:t>
      </w:r>
      <w:r w:rsidRPr="001B62B6">
        <w:rPr>
          <w:rFonts w:ascii="Tahoma" w:hAnsi="Tahoma" w:cs="Tahoma"/>
          <w:b/>
          <w:lang w:eastAsia="es-CO"/>
        </w:rPr>
        <w:t xml:space="preserve"> </w:t>
      </w:r>
      <w:r w:rsidRPr="001B62B6">
        <w:rPr>
          <w:rFonts w:ascii="Tahoma" w:hAnsi="Tahoma" w:cs="Tahoma"/>
        </w:rPr>
        <w:t xml:space="preserve">trámite administrativo de Solicitud de permiso de Vertimientos, adelantado bajo el expediente radicado </w:t>
      </w:r>
      <w:r w:rsidRPr="001B62B6">
        <w:rPr>
          <w:rFonts w:ascii="Tahoma" w:hAnsi="Tahoma" w:cs="Tahoma"/>
          <w:b/>
        </w:rPr>
        <w:t>CRQ ARM 4054-2016</w:t>
      </w:r>
      <w:r w:rsidRPr="001B62B6">
        <w:rPr>
          <w:rFonts w:ascii="Tahoma" w:hAnsi="Tahoma" w:cs="Tahoma"/>
        </w:rPr>
        <w:t xml:space="preserve"> del 17 de mayo del 2016, relacionado con el predio </w:t>
      </w:r>
      <w:r w:rsidRPr="001B62B6">
        <w:rPr>
          <w:rFonts w:ascii="Tahoma" w:hAnsi="Tahoma" w:cs="Tahoma"/>
          <w:b/>
        </w:rPr>
        <w:t xml:space="preserve">1) BUENOS AIRES </w:t>
      </w:r>
      <w:r w:rsidRPr="001B62B6">
        <w:rPr>
          <w:rFonts w:ascii="Tahoma" w:hAnsi="Tahoma" w:cs="Tahoma"/>
        </w:rPr>
        <w:t xml:space="preserve">ubicado en le vereda </w:t>
      </w:r>
      <w:r w:rsidRPr="001B62B6">
        <w:rPr>
          <w:rFonts w:ascii="Tahoma" w:hAnsi="Tahoma" w:cs="Tahoma"/>
          <w:b/>
        </w:rPr>
        <w:t xml:space="preserve">LA GRANJA </w:t>
      </w:r>
      <w:r w:rsidRPr="001B62B6">
        <w:rPr>
          <w:rFonts w:ascii="Tahoma" w:hAnsi="Tahoma" w:cs="Tahoma"/>
        </w:rPr>
        <w:t xml:space="preserve">del municipio de </w:t>
      </w:r>
      <w:r w:rsidRPr="001B62B6">
        <w:rPr>
          <w:rFonts w:ascii="Tahoma" w:hAnsi="Tahoma" w:cs="Tahoma"/>
          <w:b/>
        </w:rPr>
        <w:t>QUIMBAYA (Q)</w:t>
      </w:r>
      <w:r w:rsidRPr="001B62B6">
        <w:rPr>
          <w:rFonts w:ascii="Tahoma" w:hAnsi="Tahoma" w:cs="Tahoma"/>
        </w:rPr>
        <w:t xml:space="preserve">, identificado con </w:t>
      </w:r>
      <w:r w:rsidRPr="001B62B6">
        <w:rPr>
          <w:rFonts w:ascii="Tahoma" w:hAnsi="Tahoma" w:cs="Tahoma"/>
        </w:rPr>
        <w:lastRenderedPageBreak/>
        <w:t>matrícula inmobiliaria número 280-33200.</w:t>
      </w:r>
    </w:p>
    <w:p w:rsidR="00B05C93" w:rsidRPr="001B62B6" w:rsidRDefault="00B05C93" w:rsidP="00B05C93">
      <w:pPr>
        <w:autoSpaceDE w:val="0"/>
        <w:autoSpaceDN w:val="0"/>
        <w:adjustRightInd w:val="0"/>
        <w:spacing w:line="276" w:lineRule="auto"/>
        <w:jc w:val="both"/>
        <w:rPr>
          <w:rFonts w:ascii="Tahoma" w:hAnsi="Tahoma" w:cs="Tahoma"/>
          <w:b/>
        </w:rPr>
      </w:pPr>
      <w:r w:rsidRPr="001B62B6">
        <w:rPr>
          <w:rFonts w:ascii="Tahoma" w:hAnsi="Tahoma" w:cs="Tahoma"/>
          <w:b/>
        </w:rPr>
        <w:t xml:space="preserve"> </w:t>
      </w: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lang w:val="es-ES"/>
        </w:rPr>
        <w:t>Parágrafo:</w:t>
      </w:r>
      <w:r w:rsidRPr="001B62B6">
        <w:rPr>
          <w:rFonts w:ascii="Tahoma" w:hAnsi="Tahoma" w:cs="Tahoma"/>
          <w:lang w:val="es-ES"/>
        </w:rPr>
        <w:t xml:space="preserve"> </w:t>
      </w:r>
      <w:r w:rsidRPr="001B62B6">
        <w:rPr>
          <w:rFonts w:ascii="Tahoma" w:hAnsi="Tahoma" w:cs="Tahoma"/>
        </w:rPr>
        <w:t>Para</w:t>
      </w:r>
      <w:r w:rsidRPr="001B62B6">
        <w:rPr>
          <w:rFonts w:ascii="Tahoma" w:hAnsi="Tahoma" w:cs="Tahoma"/>
          <w:b/>
        </w:rPr>
        <w:t xml:space="preserve"> </w:t>
      </w:r>
      <w:r w:rsidRPr="001B62B6">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B05C93" w:rsidRPr="001B62B6" w:rsidRDefault="00B05C93" w:rsidP="00B05C93">
      <w:pPr>
        <w:autoSpaceDE w:val="0"/>
        <w:autoSpaceDN w:val="0"/>
        <w:adjustRightInd w:val="0"/>
        <w:spacing w:line="276" w:lineRule="auto"/>
        <w:jc w:val="both"/>
        <w:rPr>
          <w:rFonts w:ascii="Tahoma" w:hAnsi="Tahoma" w:cs="Tahoma"/>
        </w:rPr>
      </w:pPr>
    </w:p>
    <w:p w:rsidR="00B05C93" w:rsidRPr="001B62B6" w:rsidRDefault="00B05C93" w:rsidP="00B05C93">
      <w:pPr>
        <w:spacing w:line="276" w:lineRule="auto"/>
        <w:ind w:right="4"/>
        <w:jc w:val="both"/>
        <w:rPr>
          <w:rFonts w:ascii="Tahoma" w:hAnsi="Tahoma" w:cs="Tahoma"/>
        </w:rPr>
      </w:pPr>
      <w:r w:rsidRPr="001B62B6">
        <w:rPr>
          <w:rFonts w:ascii="Tahoma" w:hAnsi="Tahoma" w:cs="Tahoma"/>
          <w:b/>
        </w:rPr>
        <w:t xml:space="preserve">ARTÍCULO TERCERO: </w:t>
      </w:r>
      <w:r w:rsidRPr="001B62B6">
        <w:rPr>
          <w:rFonts w:ascii="Tahoma" w:hAnsi="Tahoma" w:cs="Tahoma"/>
        </w:rPr>
        <w:t xml:space="preserve">Citar para la notificación personal del presente acto administrativo al señor </w:t>
      </w:r>
      <w:r w:rsidRPr="001B62B6">
        <w:rPr>
          <w:rFonts w:ascii="Tahoma" w:hAnsi="Tahoma" w:cs="Tahoma"/>
          <w:b/>
        </w:rPr>
        <w:t>ALEJANDRO COLLAZOS ROTAVISTA</w:t>
      </w:r>
      <w:r w:rsidRPr="001B62B6">
        <w:rPr>
          <w:rFonts w:ascii="Tahoma" w:hAnsi="Tahoma" w:cs="Tahoma"/>
        </w:rPr>
        <w:t xml:space="preserve"> identificado con la cedula de ciudadanía número 9.730.479 en calidad de copropietario y apoderado de los señores </w:t>
      </w:r>
      <w:r w:rsidRPr="001B62B6">
        <w:rPr>
          <w:rFonts w:ascii="Tahoma" w:hAnsi="Tahoma" w:cs="Tahoma"/>
          <w:b/>
        </w:rPr>
        <w:t xml:space="preserve">DIEGO HERNAN COLLAZOS ROTAVISTA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89.004.223, </w:t>
      </w:r>
      <w:r w:rsidRPr="001B62B6">
        <w:rPr>
          <w:rFonts w:ascii="Tahoma" w:hAnsi="Tahoma" w:cs="Tahoma"/>
          <w:b/>
        </w:rPr>
        <w:t xml:space="preserve">JULIAN ALBERTO COLLAZOS ROTAVISTA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7.557.365 y </w:t>
      </w:r>
      <w:r w:rsidRPr="001B62B6">
        <w:rPr>
          <w:rFonts w:ascii="Tahoma" w:hAnsi="Tahoma" w:cs="Tahoma"/>
          <w:b/>
        </w:rPr>
        <w:t xml:space="preserve">OLGA LUCIA COLLAZOS ROTAVISTA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41.906.539 quienes son los </w:t>
      </w:r>
      <w:proofErr w:type="spellStart"/>
      <w:r w:rsidRPr="001B62B6">
        <w:rPr>
          <w:rFonts w:ascii="Tahoma" w:hAnsi="Tahoma" w:cs="Tahoma"/>
        </w:rPr>
        <w:t>demas</w:t>
      </w:r>
      <w:proofErr w:type="spellEnd"/>
      <w:r w:rsidRPr="001B62B6">
        <w:rPr>
          <w:rFonts w:ascii="Tahoma" w:hAnsi="Tahoma" w:cs="Tahoma"/>
        </w:rPr>
        <w:t xml:space="preserve"> copropietarios del predio objeto de solicitud, de</w:t>
      </w:r>
      <w:r w:rsidRPr="001B62B6">
        <w:rPr>
          <w:rFonts w:ascii="Tahoma" w:hAnsi="Tahoma" w:cs="Tahoma"/>
          <w:bCs/>
        </w:rPr>
        <w:t xml:space="preserve"> no ser posible la notificación personal, se </w:t>
      </w:r>
      <w:r w:rsidRPr="001B62B6">
        <w:rPr>
          <w:rFonts w:ascii="Tahoma" w:hAnsi="Tahoma" w:cs="Tahoma"/>
          <w:bCs/>
        </w:rPr>
        <w:lastRenderedPageBreak/>
        <w:t>hará en los términos estipulados en el Código de Procedimiento Administrativo y de lo Contencioso Administrativo (NOTIFICACION POR AVISO).</w:t>
      </w:r>
    </w:p>
    <w:p w:rsidR="00B05C93" w:rsidRPr="001B62B6" w:rsidRDefault="00B05C93" w:rsidP="00B05C93">
      <w:pPr>
        <w:spacing w:line="276" w:lineRule="auto"/>
        <w:ind w:right="4"/>
        <w:jc w:val="both"/>
        <w:rPr>
          <w:rFonts w:ascii="Tahoma" w:hAnsi="Tahoma" w:cs="Tahoma"/>
        </w:rPr>
      </w:pPr>
    </w:p>
    <w:p w:rsidR="00B05C93" w:rsidRPr="001B62B6" w:rsidRDefault="00B05C93" w:rsidP="00B05C93">
      <w:pPr>
        <w:spacing w:line="276" w:lineRule="auto"/>
        <w:ind w:right="4"/>
        <w:jc w:val="both"/>
        <w:rPr>
          <w:rFonts w:ascii="Tahoma" w:eastAsia="Times New Roman" w:hAnsi="Tahoma" w:cs="Tahoma"/>
          <w:color w:val="000000"/>
          <w:lang w:eastAsia="es-CO"/>
        </w:rPr>
      </w:pPr>
      <w:r w:rsidRPr="001B62B6">
        <w:rPr>
          <w:rFonts w:ascii="Tahoma" w:hAnsi="Tahoma" w:cs="Tahoma"/>
          <w:b/>
          <w:bCs/>
        </w:rPr>
        <w:t xml:space="preserve">ARTÍCULO CUARTO: </w:t>
      </w:r>
      <w:r w:rsidRPr="001B62B6">
        <w:rPr>
          <w:rFonts w:ascii="Tahoma" w:eastAsia="Times New Roman" w:hAnsi="Tahoma" w:cs="Tahoma"/>
          <w:color w:val="000000"/>
          <w:lang w:eastAsia="es-CO"/>
        </w:rPr>
        <w:t xml:space="preserve">El encabezado y la parte Resolutiva de la presente Resolución, deberá ser publicada en el boletín ambiental de la C.R.Q., a costa del interesado, de conformidad con los Artículos 70 y 71 de la Ley 99 de 1993. </w:t>
      </w:r>
    </w:p>
    <w:p w:rsidR="00B05C93" w:rsidRPr="001B62B6" w:rsidRDefault="00B05C93" w:rsidP="00B05C93">
      <w:pPr>
        <w:spacing w:before="100" w:beforeAutospacing="1" w:after="100" w:afterAutospacing="1" w:line="276" w:lineRule="auto"/>
        <w:jc w:val="both"/>
        <w:rPr>
          <w:rFonts w:ascii="Tahoma" w:eastAsia="Times New Roman" w:hAnsi="Tahoma" w:cs="Tahoma"/>
          <w:color w:val="000000"/>
          <w:lang w:eastAsia="es-CO"/>
        </w:rPr>
      </w:pPr>
      <w:r w:rsidRPr="001B62B6">
        <w:rPr>
          <w:rFonts w:ascii="Tahoma" w:hAnsi="Tahoma" w:cs="Tahoma"/>
          <w:b/>
          <w:bCs/>
        </w:rPr>
        <w:t>ARTÍCULO QUINTO:</w:t>
      </w:r>
      <w:r w:rsidRPr="001B62B6">
        <w:rPr>
          <w:rFonts w:ascii="Tahoma" w:hAnsi="Tahoma" w:cs="Tahoma"/>
        </w:rPr>
        <w:t xml:space="preserve"> </w:t>
      </w:r>
      <w:r w:rsidRPr="001B62B6">
        <w:rPr>
          <w:rFonts w:ascii="Tahoma" w:eastAsia="Times New Roman" w:hAnsi="Tahoma" w:cs="Tahoma"/>
          <w:color w:val="000000"/>
          <w:lang w:eastAsia="es-CO"/>
        </w:rPr>
        <w:t>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spacing w:before="100" w:beforeAutospacing="1" w:after="100" w:afterAutospacing="1" w:line="276" w:lineRule="auto"/>
        <w:jc w:val="both"/>
        <w:rPr>
          <w:rFonts w:ascii="Tahoma" w:eastAsia="Times New Roman" w:hAnsi="Tahoma" w:cs="Tahoma"/>
          <w:color w:val="000000"/>
          <w:lang w:eastAsia="es-CO"/>
        </w:rPr>
      </w:pPr>
      <w:r w:rsidRPr="001B62B6">
        <w:rPr>
          <w:rFonts w:ascii="Tahoma" w:hAnsi="Tahoma" w:cs="Tahoma"/>
          <w:b/>
        </w:rPr>
        <w:t xml:space="preserve">ARTICULO SEXTO: </w:t>
      </w:r>
      <w:r w:rsidRPr="001B62B6">
        <w:rPr>
          <w:rFonts w:ascii="Tahoma" w:eastAsia="Times New Roman" w:hAnsi="Tahoma" w:cs="Tahoma"/>
          <w:color w:val="000000"/>
          <w:lang w:eastAsia="es-CO"/>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B05C93" w:rsidRPr="001B62B6" w:rsidRDefault="00B05C93" w:rsidP="00B05C93">
      <w:pPr>
        <w:spacing w:line="276" w:lineRule="auto"/>
        <w:ind w:right="4"/>
        <w:jc w:val="both"/>
        <w:rPr>
          <w:rFonts w:ascii="Tahoma" w:eastAsia="Times New Roman" w:hAnsi="Tahoma" w:cs="Tahoma"/>
          <w:lang w:eastAsia="es-CO"/>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NOTIFÍQUESE, PUBLÍQUESE Y CÚMPLASE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CARLOS ARIEL TRUKE OSPINA</w:t>
      </w:r>
    </w:p>
    <w:p w:rsidR="00B05C93" w:rsidRPr="001B62B6" w:rsidRDefault="00B05C93" w:rsidP="00B05C93">
      <w:pPr>
        <w:spacing w:line="276" w:lineRule="auto"/>
        <w:jc w:val="center"/>
        <w:rPr>
          <w:rFonts w:ascii="Tahoma" w:hAnsi="Tahoma" w:cs="Tahoma"/>
        </w:rPr>
      </w:pPr>
      <w:r w:rsidRPr="001B62B6">
        <w:rPr>
          <w:rFonts w:ascii="Tahoma" w:hAnsi="Tahoma" w:cs="Tahoma"/>
        </w:rPr>
        <w:lastRenderedPageBreak/>
        <w:t>Subdirector de Regulación y Control Ambiental</w:t>
      </w:r>
    </w:p>
    <w:p w:rsidR="00B05C93" w:rsidRPr="001B62B6" w:rsidRDefault="00B05C93" w:rsidP="00B05C93">
      <w:pPr>
        <w:rPr>
          <w:rFonts w:ascii="Tahoma" w:hAnsi="Tahoma" w:cs="Tahoma"/>
          <w:b/>
          <w:bCs/>
          <w:i/>
        </w:rPr>
      </w:pPr>
    </w:p>
    <w:p w:rsidR="00B05C93" w:rsidRPr="001B62B6" w:rsidRDefault="00B05C93" w:rsidP="00B05C93">
      <w:pPr>
        <w:rPr>
          <w:rFonts w:ascii="Tahoma" w:hAnsi="Tahoma" w:cs="Tahoma"/>
          <w:b/>
          <w:bCs/>
          <w:i/>
        </w:rPr>
      </w:pPr>
      <w:r w:rsidRPr="001B62B6">
        <w:rPr>
          <w:rFonts w:ascii="Tahoma" w:hAnsi="Tahoma" w:cs="Tahoma"/>
          <w:b/>
          <w:bCs/>
          <w:i/>
        </w:rPr>
        <w:t>RESOLUCIÓN No. 491 DE 2020</w:t>
      </w:r>
    </w:p>
    <w:p w:rsidR="00B05C93" w:rsidRPr="001B62B6" w:rsidRDefault="00B05C93" w:rsidP="00B05C93">
      <w:pPr>
        <w:rPr>
          <w:rFonts w:ascii="Tahoma" w:hAnsi="Tahoma" w:cs="Tahoma"/>
          <w:b/>
          <w:bCs/>
          <w:i/>
        </w:rPr>
      </w:pPr>
      <w:r w:rsidRPr="001B62B6">
        <w:rPr>
          <w:rFonts w:ascii="Tahoma" w:hAnsi="Tahoma" w:cs="Tahoma"/>
          <w:b/>
          <w:bCs/>
          <w:i/>
        </w:rPr>
        <w:t>27 DE MARZO DE 2020</w:t>
      </w:r>
    </w:p>
    <w:p w:rsidR="00B05C93" w:rsidRPr="001B62B6" w:rsidRDefault="00B05C93" w:rsidP="00B05C93">
      <w:pPr>
        <w:tabs>
          <w:tab w:val="left" w:pos="830"/>
          <w:tab w:val="center" w:pos="4419"/>
        </w:tabs>
        <w:rPr>
          <w:rFonts w:ascii="Tahoma" w:hAnsi="Tahoma" w:cs="Tahoma"/>
          <w:b/>
          <w:bCs/>
          <w:i/>
        </w:rPr>
      </w:pPr>
      <w:r w:rsidRPr="001B62B6">
        <w:rPr>
          <w:rFonts w:ascii="Tahoma" w:hAnsi="Tahoma" w:cs="Tahoma"/>
          <w:b/>
          <w:bCs/>
          <w:i/>
        </w:rPr>
        <w:tab/>
      </w:r>
      <w:r w:rsidRPr="001B62B6">
        <w:rPr>
          <w:rFonts w:ascii="Tahoma" w:hAnsi="Tahoma" w:cs="Tahoma"/>
          <w:b/>
          <w:bCs/>
          <w:i/>
        </w:rPr>
        <w:tab/>
        <w:t xml:space="preserve">                                                     </w:t>
      </w:r>
    </w:p>
    <w:p w:rsidR="00B05C93" w:rsidRPr="001B62B6" w:rsidRDefault="00B05C93" w:rsidP="00B05C93">
      <w:pPr>
        <w:jc w:val="center"/>
        <w:rPr>
          <w:rFonts w:ascii="Tahoma" w:hAnsi="Tahoma" w:cs="Tahoma"/>
          <w:b/>
          <w:bCs/>
          <w:i/>
        </w:rPr>
      </w:pPr>
      <w:r w:rsidRPr="001B62B6">
        <w:rPr>
          <w:rFonts w:ascii="Tahoma" w:hAnsi="Tahoma" w:cs="Tahoma"/>
          <w:b/>
          <w:bCs/>
          <w:i/>
        </w:rPr>
        <w:t>“POR MEDIO DEL CUAL SE NIEGA UNA RENOVACIÓN DE UN PERMISO DE VERTIMIENTO DE AGUAS RESIDUALES DOMESTICAS Y SE ADOPTAN OTRAS DISPOSICIONES”</w:t>
      </w: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RESUELVE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NEGAR LA RENOVACIÓN DEL PERMISO DE VERTIMIENTO DOMÉSTICO, </w:t>
      </w:r>
      <w:r w:rsidRPr="001B62B6">
        <w:rPr>
          <w:rFonts w:ascii="Tahoma" w:hAnsi="Tahoma" w:cs="Tahoma"/>
        </w:rPr>
        <w:t>para</w:t>
      </w:r>
      <w:r w:rsidRPr="001B62B6">
        <w:rPr>
          <w:rFonts w:ascii="Tahoma" w:hAnsi="Tahoma" w:cs="Tahoma"/>
          <w:b/>
        </w:rPr>
        <w:t xml:space="preserve"> </w:t>
      </w:r>
      <w:r w:rsidRPr="001B62B6">
        <w:rPr>
          <w:rFonts w:ascii="Tahoma" w:hAnsi="Tahoma" w:cs="Tahoma"/>
        </w:rPr>
        <w:t>el predio</w:t>
      </w:r>
      <w:r w:rsidRPr="001B62B6">
        <w:rPr>
          <w:rFonts w:ascii="Tahoma" w:hAnsi="Tahoma" w:cs="Tahoma"/>
          <w:b/>
        </w:rPr>
        <w:t xml:space="preserve"> 1) LOTE “CA\ABRAVA” </w:t>
      </w:r>
      <w:r w:rsidRPr="001B62B6">
        <w:rPr>
          <w:rFonts w:ascii="Tahoma" w:hAnsi="Tahoma" w:cs="Tahoma"/>
        </w:rPr>
        <w:t xml:space="preserve">ubicado en la vereda </w:t>
      </w:r>
      <w:r w:rsidRPr="001B62B6">
        <w:rPr>
          <w:rFonts w:ascii="Tahoma" w:hAnsi="Tahoma" w:cs="Tahoma"/>
          <w:b/>
        </w:rPr>
        <w:t xml:space="preserve">EL CUSCO </w:t>
      </w:r>
      <w:r w:rsidRPr="001B62B6">
        <w:rPr>
          <w:rFonts w:ascii="Tahoma" w:hAnsi="Tahoma" w:cs="Tahoma"/>
        </w:rPr>
        <w:t xml:space="preserve">del municipio de </w:t>
      </w:r>
      <w:r w:rsidRPr="001B62B6">
        <w:rPr>
          <w:rFonts w:ascii="Tahoma" w:hAnsi="Tahoma" w:cs="Tahoma"/>
          <w:b/>
        </w:rPr>
        <w:t>MONTENEGRO (Q)</w:t>
      </w:r>
      <w:r w:rsidRPr="001B62B6">
        <w:rPr>
          <w:rFonts w:ascii="Tahoma" w:hAnsi="Tahoma" w:cs="Tahoma"/>
        </w:rPr>
        <w:t xml:space="preserve">, presentado por la señora </w:t>
      </w:r>
      <w:r w:rsidRPr="001B62B6">
        <w:rPr>
          <w:rFonts w:ascii="Tahoma" w:hAnsi="Tahoma" w:cs="Tahoma"/>
          <w:b/>
        </w:rPr>
        <w:t xml:space="preserve">CIELO LILIANA ZAPATA, </w:t>
      </w:r>
      <w:r w:rsidRPr="001B62B6">
        <w:rPr>
          <w:rFonts w:ascii="Tahoma" w:hAnsi="Tahoma" w:cs="Tahoma"/>
        </w:rPr>
        <w:t xml:space="preserve">identificada con la cedula de ciudadanía No. 25.081.329 de Risaralda, en calidad de apoderada del señor </w:t>
      </w:r>
      <w:r w:rsidRPr="001B62B6">
        <w:rPr>
          <w:rFonts w:ascii="Tahoma" w:hAnsi="Tahoma" w:cs="Tahoma"/>
          <w:b/>
        </w:rPr>
        <w:t>SANTIAGO DE GERMAN-RIBON CHIESA</w:t>
      </w:r>
      <w:r w:rsidRPr="001B62B6">
        <w:rPr>
          <w:rFonts w:ascii="Tahoma" w:hAnsi="Tahoma" w:cs="Tahoma"/>
        </w:rPr>
        <w:t xml:space="preserve"> identificado con la cedula de </w:t>
      </w:r>
      <w:proofErr w:type="spellStart"/>
      <w:r w:rsidRPr="001B62B6">
        <w:rPr>
          <w:rFonts w:ascii="Tahoma" w:hAnsi="Tahoma" w:cs="Tahoma"/>
        </w:rPr>
        <w:t>ciudadania</w:t>
      </w:r>
      <w:proofErr w:type="spellEnd"/>
      <w:r w:rsidRPr="001B62B6">
        <w:rPr>
          <w:rFonts w:ascii="Tahoma" w:hAnsi="Tahoma" w:cs="Tahoma"/>
        </w:rPr>
        <w:t xml:space="preserve"> No. 193.276 (solicitante).</w:t>
      </w:r>
    </w:p>
    <w:p w:rsidR="00B05C93" w:rsidRPr="001B62B6" w:rsidRDefault="00B05C93" w:rsidP="00B05C93">
      <w:pPr>
        <w:spacing w:line="276" w:lineRule="auto"/>
        <w:ind w:right="4"/>
        <w:jc w:val="both"/>
        <w:rPr>
          <w:rFonts w:ascii="Tahoma" w:hAnsi="Tahoma" w:cs="Tahoma"/>
          <w:b/>
        </w:rPr>
      </w:pP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La negación de la renovación del permiso de vertimiento para el predio </w:t>
      </w:r>
      <w:r w:rsidRPr="001B62B6">
        <w:rPr>
          <w:rFonts w:ascii="Tahoma" w:hAnsi="Tahoma" w:cs="Tahoma"/>
          <w:b/>
        </w:rPr>
        <w:t xml:space="preserve">1) LOTE “CA\ABRAVA” </w:t>
      </w:r>
      <w:r w:rsidRPr="001B62B6">
        <w:rPr>
          <w:rFonts w:ascii="Tahoma" w:hAnsi="Tahoma" w:cs="Tahoma"/>
        </w:rPr>
        <w:t xml:space="preserve">ubicado en le vereda </w:t>
      </w:r>
      <w:r w:rsidRPr="001B62B6">
        <w:rPr>
          <w:rFonts w:ascii="Tahoma" w:hAnsi="Tahoma" w:cs="Tahoma"/>
          <w:b/>
        </w:rPr>
        <w:t xml:space="preserve">EL CUSCO </w:t>
      </w:r>
      <w:r w:rsidRPr="001B62B6">
        <w:rPr>
          <w:rFonts w:ascii="Tahoma" w:hAnsi="Tahoma" w:cs="Tahoma"/>
        </w:rPr>
        <w:t xml:space="preserve">del municipio de </w:t>
      </w:r>
      <w:r w:rsidRPr="001B62B6">
        <w:rPr>
          <w:rFonts w:ascii="Tahoma" w:hAnsi="Tahoma" w:cs="Tahoma"/>
          <w:b/>
        </w:rPr>
        <w:t>MONTENEGRO (Q),</w:t>
      </w:r>
      <w:r w:rsidRPr="001B62B6">
        <w:rPr>
          <w:rFonts w:ascii="Tahoma" w:hAnsi="Tahoma" w:cs="Tahoma"/>
        </w:rPr>
        <w:t xml:space="preserve"> identificado con matrícula inmobiliaria número 280-162922, se efectúa por los argumentos expuestos en la parte motiva del presente proveído. </w:t>
      </w:r>
    </w:p>
    <w:p w:rsidR="00B05C93" w:rsidRPr="001B62B6" w:rsidRDefault="00B05C93" w:rsidP="00B05C93">
      <w:pPr>
        <w:autoSpaceDE w:val="0"/>
        <w:autoSpaceDN w:val="0"/>
        <w:adjustRightInd w:val="0"/>
        <w:spacing w:line="276" w:lineRule="auto"/>
        <w:jc w:val="both"/>
        <w:rPr>
          <w:rFonts w:ascii="Tahoma" w:hAnsi="Tahoma" w:cs="Tahoma"/>
        </w:rPr>
      </w:pP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lang w:eastAsia="es-CO"/>
        </w:rPr>
        <w:lastRenderedPageBreak/>
        <w:t>ARTICULO SEGUNDO</w:t>
      </w:r>
      <w:r w:rsidRPr="001B62B6">
        <w:rPr>
          <w:rFonts w:ascii="Tahoma" w:hAnsi="Tahoma" w:cs="Tahoma"/>
          <w:lang w:eastAsia="es-CO"/>
        </w:rPr>
        <w:t xml:space="preserve">: Como consecuencia de lo anterior </w:t>
      </w:r>
      <w:r w:rsidRPr="001B62B6">
        <w:rPr>
          <w:rFonts w:ascii="Tahoma" w:hAnsi="Tahoma" w:cs="Tahoma"/>
          <w:b/>
          <w:lang w:eastAsia="es-CO"/>
        </w:rPr>
        <w:t xml:space="preserve">Archívese </w:t>
      </w:r>
      <w:r w:rsidRPr="001B62B6">
        <w:rPr>
          <w:rFonts w:ascii="Tahoma" w:hAnsi="Tahoma" w:cs="Tahoma"/>
          <w:lang w:eastAsia="es-CO"/>
        </w:rPr>
        <w:t>el</w:t>
      </w:r>
      <w:r w:rsidRPr="001B62B6">
        <w:rPr>
          <w:rFonts w:ascii="Tahoma" w:hAnsi="Tahoma" w:cs="Tahoma"/>
          <w:b/>
          <w:lang w:eastAsia="es-CO"/>
        </w:rPr>
        <w:t xml:space="preserve"> </w:t>
      </w:r>
      <w:r w:rsidRPr="001B62B6">
        <w:rPr>
          <w:rFonts w:ascii="Tahoma" w:hAnsi="Tahoma" w:cs="Tahoma"/>
        </w:rPr>
        <w:t xml:space="preserve">trámite administrativo de Solicitud de Renovación del Permiso de vertimientos, adelantado bajo el expediente radicado </w:t>
      </w:r>
      <w:r w:rsidRPr="001B62B6">
        <w:rPr>
          <w:rFonts w:ascii="Tahoma" w:hAnsi="Tahoma" w:cs="Tahoma"/>
          <w:b/>
        </w:rPr>
        <w:t>CRQ ARM 7137-2016</w:t>
      </w:r>
      <w:r w:rsidRPr="001B62B6">
        <w:rPr>
          <w:rFonts w:ascii="Tahoma" w:hAnsi="Tahoma" w:cs="Tahoma"/>
        </w:rPr>
        <w:t xml:space="preserve"> del 28 de junio del año 2016, relacionado con el predio </w:t>
      </w:r>
      <w:r w:rsidRPr="001B62B6">
        <w:rPr>
          <w:rFonts w:ascii="Tahoma" w:hAnsi="Tahoma" w:cs="Tahoma"/>
          <w:b/>
        </w:rPr>
        <w:t xml:space="preserve">1) LOTE “CA\ABRAVA” </w:t>
      </w:r>
      <w:r w:rsidRPr="001B62B6">
        <w:rPr>
          <w:rFonts w:ascii="Tahoma" w:hAnsi="Tahoma" w:cs="Tahoma"/>
        </w:rPr>
        <w:t xml:space="preserve">ubicado en le vereda </w:t>
      </w:r>
      <w:r w:rsidRPr="001B62B6">
        <w:rPr>
          <w:rFonts w:ascii="Tahoma" w:hAnsi="Tahoma" w:cs="Tahoma"/>
          <w:b/>
        </w:rPr>
        <w:t xml:space="preserve">EL CUSCO </w:t>
      </w:r>
      <w:r w:rsidRPr="001B62B6">
        <w:rPr>
          <w:rFonts w:ascii="Tahoma" w:hAnsi="Tahoma" w:cs="Tahoma"/>
        </w:rPr>
        <w:t xml:space="preserve">del municipio de </w:t>
      </w:r>
      <w:r w:rsidRPr="001B62B6">
        <w:rPr>
          <w:rFonts w:ascii="Tahoma" w:hAnsi="Tahoma" w:cs="Tahoma"/>
          <w:b/>
        </w:rPr>
        <w:t>MONTENEGRO (Q)</w:t>
      </w:r>
      <w:r w:rsidRPr="001B62B6">
        <w:rPr>
          <w:rFonts w:ascii="Tahoma" w:hAnsi="Tahoma" w:cs="Tahoma"/>
        </w:rPr>
        <w:t>, identificado con matrícula inmobiliaria número 280-162922.</w:t>
      </w:r>
    </w:p>
    <w:p w:rsidR="00B05C93" w:rsidRPr="001B62B6" w:rsidRDefault="00B05C93" w:rsidP="00B05C93">
      <w:pPr>
        <w:autoSpaceDE w:val="0"/>
        <w:autoSpaceDN w:val="0"/>
        <w:adjustRightInd w:val="0"/>
        <w:spacing w:line="276" w:lineRule="auto"/>
        <w:jc w:val="both"/>
        <w:rPr>
          <w:rFonts w:ascii="Tahoma" w:hAnsi="Tahoma" w:cs="Tahoma"/>
          <w:b/>
        </w:rPr>
      </w:pPr>
      <w:r w:rsidRPr="001B62B6">
        <w:rPr>
          <w:rFonts w:ascii="Tahoma" w:hAnsi="Tahoma" w:cs="Tahoma"/>
          <w:b/>
        </w:rPr>
        <w:t xml:space="preserve"> </w:t>
      </w: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lang w:val="es-ES"/>
        </w:rPr>
        <w:t>Parágrafo:</w:t>
      </w:r>
      <w:r w:rsidRPr="001B62B6">
        <w:rPr>
          <w:rFonts w:ascii="Tahoma" w:hAnsi="Tahoma" w:cs="Tahoma"/>
          <w:lang w:val="es-ES"/>
        </w:rPr>
        <w:t xml:space="preserve"> </w:t>
      </w:r>
      <w:r w:rsidRPr="001B62B6">
        <w:rPr>
          <w:rFonts w:ascii="Tahoma" w:hAnsi="Tahoma" w:cs="Tahoma"/>
        </w:rPr>
        <w:t>Para</w:t>
      </w:r>
      <w:r w:rsidRPr="001B62B6">
        <w:rPr>
          <w:rFonts w:ascii="Tahoma" w:hAnsi="Tahoma" w:cs="Tahoma"/>
          <w:b/>
        </w:rPr>
        <w:t xml:space="preserve"> </w:t>
      </w:r>
      <w:r w:rsidRPr="001B62B6">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B05C93" w:rsidRPr="001B62B6" w:rsidRDefault="00B05C93" w:rsidP="00B05C93">
      <w:pPr>
        <w:autoSpaceDE w:val="0"/>
        <w:autoSpaceDN w:val="0"/>
        <w:adjustRightInd w:val="0"/>
        <w:spacing w:line="276" w:lineRule="auto"/>
        <w:jc w:val="both"/>
        <w:rPr>
          <w:rFonts w:ascii="Tahoma" w:hAnsi="Tahoma" w:cs="Tahoma"/>
        </w:rPr>
      </w:pPr>
    </w:p>
    <w:p w:rsidR="00B05C93" w:rsidRPr="001B62B6" w:rsidRDefault="00B05C93" w:rsidP="00B05C93">
      <w:pPr>
        <w:spacing w:line="276" w:lineRule="auto"/>
        <w:jc w:val="both"/>
        <w:rPr>
          <w:rFonts w:ascii="Tahoma" w:hAnsi="Tahoma" w:cs="Tahoma"/>
          <w:bCs/>
        </w:rPr>
      </w:pPr>
      <w:r w:rsidRPr="001B62B6">
        <w:rPr>
          <w:rFonts w:ascii="Tahoma" w:hAnsi="Tahoma" w:cs="Tahoma"/>
          <w:b/>
        </w:rPr>
        <w:t xml:space="preserve">ARTÍCULO TERCERO: </w:t>
      </w:r>
      <w:r w:rsidRPr="001B62B6">
        <w:rPr>
          <w:rFonts w:ascii="Tahoma" w:hAnsi="Tahoma" w:cs="Tahoma"/>
        </w:rPr>
        <w:t xml:space="preserve">Citar para la notificación personal del presente acto administrativo a la sociedad </w:t>
      </w:r>
      <w:r w:rsidRPr="001B62B6">
        <w:rPr>
          <w:rFonts w:ascii="Tahoma" w:hAnsi="Tahoma" w:cs="Tahoma"/>
          <w:b/>
        </w:rPr>
        <w:t>JUASIMI S.A.</w:t>
      </w:r>
      <w:r w:rsidRPr="001B62B6">
        <w:rPr>
          <w:rFonts w:ascii="Tahoma" w:hAnsi="Tahoma" w:cs="Tahoma"/>
        </w:rPr>
        <w:t xml:space="preserve"> en calidad de propietaria por medio de su Representante Legal o a quien haga sus veces, al señor </w:t>
      </w:r>
      <w:r w:rsidRPr="001B62B6">
        <w:rPr>
          <w:rFonts w:ascii="Tahoma" w:hAnsi="Tahoma" w:cs="Tahoma"/>
          <w:b/>
        </w:rPr>
        <w:t>SANTIAGO DE GERMAN-RIBON CHIESA</w:t>
      </w:r>
      <w:r w:rsidRPr="001B62B6">
        <w:rPr>
          <w:rFonts w:ascii="Tahoma" w:hAnsi="Tahoma" w:cs="Tahoma"/>
        </w:rPr>
        <w:t xml:space="preserve"> en calidad de solicitante, o en </w:t>
      </w:r>
      <w:r w:rsidRPr="001B62B6">
        <w:rPr>
          <w:rFonts w:ascii="Tahoma" w:hAnsi="Tahoma" w:cs="Tahoma"/>
        </w:rPr>
        <w:lastRenderedPageBreak/>
        <w:t>su defecto a su apoderado o autorizado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ind w:right="4"/>
        <w:jc w:val="both"/>
        <w:rPr>
          <w:rFonts w:ascii="Tahoma" w:eastAsia="Times New Roman" w:hAnsi="Tahoma" w:cs="Tahoma"/>
          <w:color w:val="000000"/>
          <w:lang w:eastAsia="es-CO"/>
        </w:rPr>
      </w:pPr>
      <w:r w:rsidRPr="001B62B6">
        <w:rPr>
          <w:rFonts w:ascii="Tahoma" w:eastAsia="Times New Roman" w:hAnsi="Tahoma" w:cs="Tahoma"/>
          <w:b/>
          <w:color w:val="000000"/>
          <w:lang w:eastAsia="es-CO"/>
        </w:rPr>
        <w:t>ARTÍCULO CUARTO:</w:t>
      </w:r>
      <w:r w:rsidRPr="001B62B6">
        <w:rPr>
          <w:rFonts w:ascii="Tahoma" w:eastAsia="Times New Roman" w:hAnsi="Tahoma" w:cs="Tahoma"/>
          <w:color w:val="000000"/>
          <w:lang w:eastAsia="es-CO"/>
        </w:rPr>
        <w:t xml:space="preserve"> El encabezado y la parte Resolutiva de la presente Resolución, deberá ser publicada en el boletín ambiental de la C.R.Q., a costa del interesado, de conformidad con los Artículos 70 y 71 de la Ley 99 de 1993. </w:t>
      </w:r>
    </w:p>
    <w:p w:rsidR="00B05C93" w:rsidRPr="001B62B6" w:rsidRDefault="00B05C93" w:rsidP="00B05C93">
      <w:pPr>
        <w:spacing w:before="100" w:beforeAutospacing="1" w:after="100" w:afterAutospacing="1" w:line="276" w:lineRule="auto"/>
        <w:jc w:val="both"/>
        <w:rPr>
          <w:rFonts w:ascii="Tahoma" w:eastAsia="Times New Roman" w:hAnsi="Tahoma" w:cs="Tahoma"/>
          <w:color w:val="000000"/>
          <w:lang w:eastAsia="es-CO"/>
        </w:rPr>
      </w:pPr>
      <w:r w:rsidRPr="001B62B6">
        <w:rPr>
          <w:rFonts w:ascii="Tahoma" w:eastAsia="Times New Roman" w:hAnsi="Tahoma" w:cs="Tahoma"/>
          <w:b/>
          <w:color w:val="000000"/>
          <w:lang w:eastAsia="es-CO"/>
        </w:rPr>
        <w:t>ARTÍCULO QUINTO:</w:t>
      </w:r>
      <w:r w:rsidRPr="001B62B6">
        <w:rPr>
          <w:rFonts w:ascii="Tahoma" w:eastAsia="Times New Roman" w:hAnsi="Tahoma" w:cs="Tahoma"/>
          <w:color w:val="000000"/>
          <w:lang w:eastAsia="es-CO"/>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spacing w:before="100" w:beforeAutospacing="1" w:after="100" w:afterAutospacing="1" w:line="276" w:lineRule="auto"/>
        <w:jc w:val="both"/>
        <w:rPr>
          <w:rFonts w:ascii="Tahoma" w:eastAsia="Times New Roman" w:hAnsi="Tahoma" w:cs="Tahoma"/>
          <w:color w:val="000000"/>
          <w:lang w:eastAsia="es-CO"/>
        </w:rPr>
      </w:pPr>
      <w:r w:rsidRPr="001B62B6">
        <w:rPr>
          <w:rFonts w:ascii="Tahoma" w:eastAsia="Times New Roman" w:hAnsi="Tahoma" w:cs="Tahoma"/>
          <w:b/>
          <w:color w:val="000000"/>
          <w:lang w:eastAsia="es-CO"/>
        </w:rPr>
        <w:t>ARTICULO SEXTO</w:t>
      </w:r>
      <w:r w:rsidRPr="001B62B6">
        <w:rPr>
          <w:rFonts w:ascii="Tahoma" w:eastAsia="Times New Roman" w:hAnsi="Tahoma" w:cs="Tahoma"/>
          <w:color w:val="000000"/>
          <w:lang w:eastAsia="es-CO"/>
        </w:rPr>
        <w:t>: 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NOTIFÍQUESE, PUBLÍQUESE Y CÚMPLASE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CARLOS ARIEL TRUKE OSPINA</w:t>
      </w:r>
    </w:p>
    <w:p w:rsidR="00B05C93" w:rsidRPr="001B62B6" w:rsidRDefault="00B05C93" w:rsidP="00B05C93">
      <w:pPr>
        <w:spacing w:line="276" w:lineRule="auto"/>
        <w:jc w:val="center"/>
        <w:rPr>
          <w:rFonts w:ascii="Tahoma" w:hAnsi="Tahoma" w:cs="Tahoma"/>
        </w:rPr>
      </w:pPr>
      <w:r w:rsidRPr="001B62B6">
        <w:rPr>
          <w:rFonts w:ascii="Tahoma" w:hAnsi="Tahoma" w:cs="Tahoma"/>
        </w:rPr>
        <w:lastRenderedPageBreak/>
        <w:t>Subdirector de Regulación y Control Ambiental</w:t>
      </w:r>
    </w:p>
    <w:p w:rsidR="00B05C93" w:rsidRPr="001B62B6" w:rsidRDefault="00B05C93" w:rsidP="00B05C93">
      <w:pPr>
        <w:spacing w:line="276" w:lineRule="auto"/>
        <w:jc w:val="center"/>
        <w:rPr>
          <w:rFonts w:ascii="Tahoma" w:hAnsi="Tahoma" w:cs="Tahoma"/>
        </w:rPr>
      </w:pPr>
    </w:p>
    <w:p w:rsidR="00B05C93" w:rsidRPr="001B62B6" w:rsidRDefault="00B05C93" w:rsidP="00B05C93">
      <w:pPr>
        <w:rPr>
          <w:rFonts w:ascii="Tahoma" w:hAnsi="Tahoma" w:cs="Tahoma"/>
          <w:b/>
          <w:bCs/>
          <w:i/>
        </w:rPr>
      </w:pPr>
      <w:r w:rsidRPr="001B62B6">
        <w:rPr>
          <w:rFonts w:ascii="Tahoma" w:hAnsi="Tahoma" w:cs="Tahoma"/>
          <w:b/>
          <w:bCs/>
          <w:i/>
        </w:rPr>
        <w:t>RESOLUCIÓN No. 492 DE 2020</w:t>
      </w:r>
    </w:p>
    <w:p w:rsidR="00B05C93" w:rsidRPr="001B62B6" w:rsidRDefault="00B05C93" w:rsidP="00B05C93">
      <w:pPr>
        <w:ind w:left="1416" w:firstLine="708"/>
        <w:rPr>
          <w:rFonts w:ascii="Tahoma" w:hAnsi="Tahoma" w:cs="Tahoma"/>
          <w:b/>
          <w:bCs/>
          <w:i/>
        </w:rPr>
      </w:pPr>
    </w:p>
    <w:p w:rsidR="00B05C93" w:rsidRPr="001B62B6" w:rsidRDefault="00B05C93" w:rsidP="00B05C93">
      <w:pPr>
        <w:rPr>
          <w:rFonts w:ascii="Tahoma" w:hAnsi="Tahoma" w:cs="Tahoma"/>
          <w:b/>
          <w:bCs/>
          <w:i/>
        </w:rPr>
      </w:pPr>
      <w:r w:rsidRPr="001B62B6">
        <w:rPr>
          <w:rFonts w:ascii="Tahoma" w:hAnsi="Tahoma" w:cs="Tahoma"/>
          <w:b/>
          <w:bCs/>
          <w:i/>
        </w:rPr>
        <w:t>27 DE MARZO DE 2020</w:t>
      </w:r>
    </w:p>
    <w:p w:rsidR="00B05C93" w:rsidRPr="001B62B6" w:rsidRDefault="00B05C93" w:rsidP="00B05C93">
      <w:pPr>
        <w:tabs>
          <w:tab w:val="left" w:pos="830"/>
          <w:tab w:val="center" w:pos="4419"/>
        </w:tabs>
        <w:rPr>
          <w:rFonts w:ascii="Tahoma" w:hAnsi="Tahoma" w:cs="Tahoma"/>
          <w:b/>
          <w:bCs/>
          <w:i/>
        </w:rPr>
      </w:pPr>
      <w:r w:rsidRPr="001B62B6">
        <w:rPr>
          <w:rFonts w:ascii="Tahoma" w:hAnsi="Tahoma" w:cs="Tahoma"/>
          <w:b/>
          <w:bCs/>
          <w:i/>
        </w:rPr>
        <w:tab/>
      </w:r>
      <w:r w:rsidRPr="001B62B6">
        <w:rPr>
          <w:rFonts w:ascii="Tahoma" w:hAnsi="Tahoma" w:cs="Tahoma"/>
          <w:b/>
          <w:bCs/>
          <w:i/>
        </w:rPr>
        <w:tab/>
        <w:t xml:space="preserve">                                                     </w:t>
      </w:r>
    </w:p>
    <w:p w:rsidR="00B05C93" w:rsidRPr="001B62B6" w:rsidRDefault="00B05C93" w:rsidP="00B05C93">
      <w:pPr>
        <w:jc w:val="center"/>
        <w:rPr>
          <w:rFonts w:ascii="Tahoma" w:hAnsi="Tahoma" w:cs="Tahoma"/>
          <w:b/>
          <w:bCs/>
          <w:i/>
        </w:rPr>
      </w:pPr>
      <w:r w:rsidRPr="001B62B6">
        <w:rPr>
          <w:rFonts w:ascii="Tahoma" w:hAnsi="Tahoma" w:cs="Tahoma"/>
          <w:b/>
          <w:bCs/>
          <w:i/>
        </w:rPr>
        <w:t>“POR MEDIO DEL CUAL SE NIEGA UN PERMISO DE VERTIMIENTO DE AGUAS RESIDUALES DOMESTICAS Y SE ADOPTAN OTRAS DISPOSICIONES”</w:t>
      </w: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RESUELVE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NEGAR EL PERMISO DE VERTIMIENTO DOMÉSTICO, </w:t>
      </w:r>
      <w:r w:rsidRPr="001B62B6">
        <w:rPr>
          <w:rFonts w:ascii="Tahoma" w:hAnsi="Tahoma" w:cs="Tahoma"/>
        </w:rPr>
        <w:t>para</w:t>
      </w:r>
      <w:r w:rsidRPr="001B62B6">
        <w:rPr>
          <w:rFonts w:ascii="Tahoma" w:hAnsi="Tahoma" w:cs="Tahoma"/>
          <w:b/>
        </w:rPr>
        <w:t xml:space="preserve"> </w:t>
      </w:r>
      <w:r w:rsidRPr="001B62B6">
        <w:rPr>
          <w:rFonts w:ascii="Tahoma" w:hAnsi="Tahoma" w:cs="Tahoma"/>
        </w:rPr>
        <w:t>el predio denominado</w:t>
      </w:r>
      <w:r w:rsidRPr="001B62B6">
        <w:rPr>
          <w:rFonts w:ascii="Tahoma" w:hAnsi="Tahoma" w:cs="Tahoma"/>
          <w:b/>
        </w:rPr>
        <w:t xml:space="preserve"> 1) “LA ESPERANZA” </w:t>
      </w:r>
      <w:r w:rsidRPr="001B62B6">
        <w:rPr>
          <w:rFonts w:ascii="Tahoma" w:hAnsi="Tahoma" w:cs="Tahoma"/>
        </w:rPr>
        <w:t xml:space="preserve">ubicado en la vereda </w:t>
      </w:r>
      <w:r w:rsidRPr="001B62B6">
        <w:rPr>
          <w:rFonts w:ascii="Tahoma" w:hAnsi="Tahoma" w:cs="Tahoma"/>
          <w:b/>
        </w:rPr>
        <w:t xml:space="preserve">LA ESPERANZA </w:t>
      </w:r>
      <w:r w:rsidRPr="001B62B6">
        <w:rPr>
          <w:rFonts w:ascii="Tahoma" w:hAnsi="Tahoma" w:cs="Tahoma"/>
        </w:rPr>
        <w:t xml:space="preserve">del municipio de </w:t>
      </w:r>
      <w:r w:rsidRPr="001B62B6">
        <w:rPr>
          <w:rFonts w:ascii="Tahoma" w:hAnsi="Tahoma" w:cs="Tahoma"/>
          <w:b/>
        </w:rPr>
        <w:t>MONTENEGRO (Q)</w:t>
      </w:r>
      <w:r w:rsidRPr="001B62B6">
        <w:rPr>
          <w:rFonts w:ascii="Tahoma" w:hAnsi="Tahoma" w:cs="Tahoma"/>
        </w:rPr>
        <w:t xml:space="preserve">, presentado por la señora </w:t>
      </w:r>
      <w:r w:rsidRPr="001B62B6">
        <w:rPr>
          <w:rFonts w:ascii="Tahoma" w:hAnsi="Tahoma" w:cs="Tahoma"/>
          <w:b/>
        </w:rPr>
        <w:t xml:space="preserve">OLGA LUCIA DUQUE PALACIO, </w:t>
      </w:r>
      <w:r w:rsidRPr="001B62B6">
        <w:rPr>
          <w:rFonts w:ascii="Tahoma" w:hAnsi="Tahoma" w:cs="Tahoma"/>
        </w:rPr>
        <w:t>identificada con la cedula de ciudadanía No. 31.908.372 en calidad de propietaria.</w:t>
      </w:r>
    </w:p>
    <w:p w:rsidR="00B05C93" w:rsidRPr="001B62B6" w:rsidRDefault="00B05C93" w:rsidP="00B05C93">
      <w:pPr>
        <w:spacing w:line="276" w:lineRule="auto"/>
        <w:ind w:right="4"/>
        <w:jc w:val="both"/>
        <w:rPr>
          <w:rFonts w:ascii="Tahoma" w:hAnsi="Tahoma" w:cs="Tahoma"/>
          <w:b/>
        </w:rPr>
      </w:pPr>
    </w:p>
    <w:p w:rsidR="00B05C93" w:rsidRPr="001B62B6" w:rsidRDefault="00B05C93" w:rsidP="00B05C93">
      <w:pPr>
        <w:spacing w:line="276" w:lineRule="auto"/>
        <w:jc w:val="both"/>
        <w:rPr>
          <w:rFonts w:ascii="Tahoma" w:eastAsia="Times New Roman" w:hAnsi="Tahoma" w:cs="Tahoma"/>
          <w:lang w:val="es-ES_tradnl" w:eastAsia="es-ES_tradnl"/>
        </w:rPr>
      </w:pPr>
      <w:r w:rsidRPr="001B62B6">
        <w:rPr>
          <w:rFonts w:ascii="Tahoma" w:hAnsi="Tahoma" w:cs="Tahoma"/>
          <w:b/>
        </w:rPr>
        <w:t xml:space="preserve">Parágrafo: </w:t>
      </w:r>
      <w:r w:rsidRPr="001B62B6">
        <w:rPr>
          <w:rFonts w:ascii="Tahoma" w:hAnsi="Tahoma" w:cs="Tahoma"/>
        </w:rPr>
        <w:t xml:space="preserve">La negación del permiso de vertimiento para el predio </w:t>
      </w:r>
      <w:r w:rsidRPr="001B62B6">
        <w:rPr>
          <w:rFonts w:ascii="Tahoma" w:hAnsi="Tahoma" w:cs="Tahoma"/>
          <w:b/>
        </w:rPr>
        <w:t xml:space="preserve">1) “LA ESPERANZA” </w:t>
      </w:r>
      <w:r w:rsidRPr="001B62B6">
        <w:rPr>
          <w:rFonts w:ascii="Tahoma" w:hAnsi="Tahoma" w:cs="Tahoma"/>
        </w:rPr>
        <w:t xml:space="preserve">ubicado en le vereda </w:t>
      </w:r>
      <w:r w:rsidRPr="001B62B6">
        <w:rPr>
          <w:rFonts w:ascii="Tahoma" w:hAnsi="Tahoma" w:cs="Tahoma"/>
          <w:b/>
        </w:rPr>
        <w:t xml:space="preserve">LA ESPERANZA </w:t>
      </w:r>
      <w:r w:rsidRPr="001B62B6">
        <w:rPr>
          <w:rFonts w:ascii="Tahoma" w:hAnsi="Tahoma" w:cs="Tahoma"/>
        </w:rPr>
        <w:t xml:space="preserve">del municipio de </w:t>
      </w:r>
      <w:r w:rsidRPr="001B62B6">
        <w:rPr>
          <w:rFonts w:ascii="Tahoma" w:hAnsi="Tahoma" w:cs="Tahoma"/>
          <w:b/>
        </w:rPr>
        <w:t>MONTENEGRO (Q),</w:t>
      </w:r>
      <w:r w:rsidRPr="001B62B6">
        <w:rPr>
          <w:rFonts w:ascii="Tahoma" w:hAnsi="Tahoma" w:cs="Tahoma"/>
        </w:rPr>
        <w:t xml:space="preserve"> identificado con matrícula inmobiliaria número 280-8196, se efectúa por los argumentos expuestos en la parte motiva del presente proveído; </w:t>
      </w:r>
      <w:r w:rsidRPr="001B62B6">
        <w:rPr>
          <w:rFonts w:ascii="Tahoma" w:eastAsia="Times New Roman" w:hAnsi="Tahoma" w:cs="Tahoma"/>
        </w:rPr>
        <w:t xml:space="preserve">en todo caso se deja claro que la solicitud de permiso de vertimiento de aguas residuales se encuentra construido pero no se encuentra acorde con la </w:t>
      </w:r>
      <w:r w:rsidRPr="001B62B6">
        <w:rPr>
          <w:rFonts w:ascii="Tahoma" w:eastAsia="Times New Roman" w:hAnsi="Tahoma" w:cs="Tahoma"/>
        </w:rPr>
        <w:lastRenderedPageBreak/>
        <w:t>documentación presentada dentro del trámite del predio objeto de solicitud</w:t>
      </w:r>
      <w:r w:rsidRPr="001B62B6">
        <w:rPr>
          <w:rFonts w:ascii="Tahoma" w:eastAsia="Times New Roman" w:hAnsi="Tahoma" w:cs="Tahoma"/>
          <w:lang w:val="es-ES_tradnl" w:eastAsia="es-ES_tradnl"/>
        </w:rPr>
        <w:t>.</w:t>
      </w:r>
    </w:p>
    <w:p w:rsidR="00B05C93" w:rsidRPr="001B62B6" w:rsidRDefault="00B05C93" w:rsidP="00B05C93">
      <w:pPr>
        <w:autoSpaceDE w:val="0"/>
        <w:autoSpaceDN w:val="0"/>
        <w:adjustRightInd w:val="0"/>
        <w:spacing w:line="276" w:lineRule="auto"/>
        <w:jc w:val="both"/>
        <w:rPr>
          <w:rFonts w:ascii="Tahoma" w:hAnsi="Tahoma" w:cs="Tahoma"/>
        </w:rPr>
      </w:pP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lang w:eastAsia="es-CO"/>
        </w:rPr>
        <w:t>ARTICULO SEGUNDO</w:t>
      </w:r>
      <w:r w:rsidRPr="001B62B6">
        <w:rPr>
          <w:rFonts w:ascii="Tahoma" w:hAnsi="Tahoma" w:cs="Tahoma"/>
          <w:lang w:eastAsia="es-CO"/>
        </w:rPr>
        <w:t xml:space="preserve">: Como consecuencia de lo anterior </w:t>
      </w:r>
      <w:r w:rsidRPr="001B62B6">
        <w:rPr>
          <w:rFonts w:ascii="Tahoma" w:hAnsi="Tahoma" w:cs="Tahoma"/>
          <w:b/>
          <w:lang w:eastAsia="es-CO"/>
        </w:rPr>
        <w:t xml:space="preserve">Archívese </w:t>
      </w:r>
      <w:r w:rsidRPr="001B62B6">
        <w:rPr>
          <w:rFonts w:ascii="Tahoma" w:hAnsi="Tahoma" w:cs="Tahoma"/>
          <w:lang w:eastAsia="es-CO"/>
        </w:rPr>
        <w:t>el</w:t>
      </w:r>
      <w:r w:rsidRPr="001B62B6">
        <w:rPr>
          <w:rFonts w:ascii="Tahoma" w:hAnsi="Tahoma" w:cs="Tahoma"/>
          <w:b/>
          <w:lang w:eastAsia="es-CO"/>
        </w:rPr>
        <w:t xml:space="preserve"> </w:t>
      </w:r>
      <w:r w:rsidRPr="001B62B6">
        <w:rPr>
          <w:rFonts w:ascii="Tahoma" w:hAnsi="Tahoma" w:cs="Tahoma"/>
        </w:rPr>
        <w:t xml:space="preserve">trámite administrativo de Solicitud de permiso de Vertimientos, adelantado bajo el expediente radicado </w:t>
      </w:r>
      <w:r w:rsidRPr="001B62B6">
        <w:rPr>
          <w:rFonts w:ascii="Tahoma" w:hAnsi="Tahoma" w:cs="Tahoma"/>
          <w:b/>
        </w:rPr>
        <w:t>CRQ ARM 7231-2016</w:t>
      </w:r>
      <w:r w:rsidRPr="001B62B6">
        <w:rPr>
          <w:rFonts w:ascii="Tahoma" w:hAnsi="Tahoma" w:cs="Tahoma"/>
        </w:rPr>
        <w:t xml:space="preserve"> del 30 de junio del año 2016, relacionado con el predio </w:t>
      </w:r>
      <w:r w:rsidRPr="001B62B6">
        <w:rPr>
          <w:rFonts w:ascii="Tahoma" w:hAnsi="Tahoma" w:cs="Tahoma"/>
          <w:b/>
        </w:rPr>
        <w:t xml:space="preserve">1) “LA ESPERANZA” </w:t>
      </w:r>
      <w:r w:rsidRPr="001B62B6">
        <w:rPr>
          <w:rFonts w:ascii="Tahoma" w:hAnsi="Tahoma" w:cs="Tahoma"/>
        </w:rPr>
        <w:t xml:space="preserve">ubicado en le vereda </w:t>
      </w:r>
      <w:r w:rsidRPr="001B62B6">
        <w:rPr>
          <w:rFonts w:ascii="Tahoma" w:hAnsi="Tahoma" w:cs="Tahoma"/>
          <w:b/>
        </w:rPr>
        <w:t xml:space="preserve">LA ESPERANZA </w:t>
      </w:r>
      <w:r w:rsidRPr="001B62B6">
        <w:rPr>
          <w:rFonts w:ascii="Tahoma" w:hAnsi="Tahoma" w:cs="Tahoma"/>
        </w:rPr>
        <w:t xml:space="preserve">del municipio de </w:t>
      </w:r>
      <w:r w:rsidRPr="001B62B6">
        <w:rPr>
          <w:rFonts w:ascii="Tahoma" w:hAnsi="Tahoma" w:cs="Tahoma"/>
          <w:b/>
        </w:rPr>
        <w:t>MONTENEGRO (Q)</w:t>
      </w:r>
      <w:r w:rsidRPr="001B62B6">
        <w:rPr>
          <w:rFonts w:ascii="Tahoma" w:hAnsi="Tahoma" w:cs="Tahoma"/>
        </w:rPr>
        <w:t>, identificado con matrícula inmobiliaria número 280-8196.</w:t>
      </w:r>
    </w:p>
    <w:p w:rsidR="00B05C93" w:rsidRPr="001B62B6" w:rsidRDefault="00B05C93" w:rsidP="00B05C93">
      <w:pPr>
        <w:autoSpaceDE w:val="0"/>
        <w:autoSpaceDN w:val="0"/>
        <w:adjustRightInd w:val="0"/>
        <w:spacing w:line="276" w:lineRule="auto"/>
        <w:jc w:val="both"/>
        <w:rPr>
          <w:rFonts w:ascii="Tahoma" w:hAnsi="Tahoma" w:cs="Tahoma"/>
          <w:b/>
        </w:rPr>
      </w:pPr>
      <w:r w:rsidRPr="001B62B6">
        <w:rPr>
          <w:rFonts w:ascii="Tahoma" w:hAnsi="Tahoma" w:cs="Tahoma"/>
          <w:b/>
        </w:rPr>
        <w:t xml:space="preserve"> </w:t>
      </w: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lang w:val="es-ES"/>
        </w:rPr>
        <w:t>Parágrafo:</w:t>
      </w:r>
      <w:r w:rsidRPr="001B62B6">
        <w:rPr>
          <w:rFonts w:ascii="Tahoma" w:hAnsi="Tahoma" w:cs="Tahoma"/>
          <w:lang w:val="es-ES"/>
        </w:rPr>
        <w:t xml:space="preserve"> </w:t>
      </w:r>
      <w:r w:rsidRPr="001B62B6">
        <w:rPr>
          <w:rFonts w:ascii="Tahoma" w:hAnsi="Tahoma" w:cs="Tahoma"/>
        </w:rPr>
        <w:t>Para</w:t>
      </w:r>
      <w:r w:rsidRPr="001B62B6">
        <w:rPr>
          <w:rFonts w:ascii="Tahoma" w:hAnsi="Tahoma" w:cs="Tahoma"/>
          <w:b/>
        </w:rPr>
        <w:t xml:space="preserve"> </w:t>
      </w:r>
      <w:r w:rsidRPr="001B62B6">
        <w:rPr>
          <w:rFonts w:ascii="Tahoma" w:hAnsi="Tahoma" w:cs="Tahoma"/>
        </w:rPr>
        <w:t xml:space="preserve">la presentación de una nueva solicitud de permiso de vertimiento, el usuario deberá seguir el procedimiento y cumplir con los requisitos establecidos en el Libro 2 Parte 2 título 3, capítulo 3 del Decreto 1076 de 2016, que compiló el Decreto 3930 de 2010 hoy modificado por el Decreto 050 de 2018. Además de considerar los demás requisitos y/o consideraciones que tenga la Autoridad Ambiental competente; en todo caso la solicitud que presente deberá permitir a la C.R.Q. evaluar integralmente lo planteado, incluido los posibles impactos y su mitigación.  </w:t>
      </w:r>
    </w:p>
    <w:p w:rsidR="00B05C93" w:rsidRPr="001B62B6" w:rsidRDefault="00B05C93" w:rsidP="00B05C93">
      <w:pPr>
        <w:autoSpaceDE w:val="0"/>
        <w:autoSpaceDN w:val="0"/>
        <w:adjustRightInd w:val="0"/>
        <w:spacing w:line="276" w:lineRule="auto"/>
        <w:jc w:val="both"/>
        <w:rPr>
          <w:rFonts w:ascii="Tahoma" w:hAnsi="Tahoma" w:cs="Tahoma"/>
        </w:rPr>
      </w:pPr>
    </w:p>
    <w:p w:rsidR="00B05C93" w:rsidRPr="001B62B6" w:rsidRDefault="00B05C93" w:rsidP="00B05C93">
      <w:pPr>
        <w:spacing w:line="276" w:lineRule="auto"/>
        <w:jc w:val="both"/>
        <w:rPr>
          <w:rFonts w:ascii="Tahoma" w:hAnsi="Tahoma" w:cs="Tahoma"/>
          <w:bCs/>
        </w:rPr>
      </w:pPr>
      <w:r w:rsidRPr="001B62B6">
        <w:rPr>
          <w:rFonts w:ascii="Tahoma" w:hAnsi="Tahoma" w:cs="Tahoma"/>
          <w:b/>
        </w:rPr>
        <w:t xml:space="preserve">ARTÍCULO TERCERO: </w:t>
      </w:r>
      <w:r w:rsidRPr="001B62B6">
        <w:rPr>
          <w:rFonts w:ascii="Tahoma" w:hAnsi="Tahoma" w:cs="Tahoma"/>
        </w:rPr>
        <w:t xml:space="preserve">Citar para la notificación personal del presente acto administrativo a la señora </w:t>
      </w:r>
      <w:r w:rsidRPr="001B62B6">
        <w:rPr>
          <w:rFonts w:ascii="Tahoma" w:hAnsi="Tahoma" w:cs="Tahoma"/>
          <w:b/>
        </w:rPr>
        <w:t>OLGA LUCIA DUQUE PALACIO</w:t>
      </w:r>
      <w:r w:rsidRPr="001B62B6">
        <w:rPr>
          <w:rFonts w:ascii="Tahoma" w:hAnsi="Tahoma" w:cs="Tahoma"/>
        </w:rPr>
        <w:t xml:space="preserve"> identificada con la cedula de </w:t>
      </w:r>
      <w:r w:rsidRPr="001B62B6">
        <w:rPr>
          <w:rFonts w:ascii="Tahoma" w:hAnsi="Tahoma" w:cs="Tahoma"/>
        </w:rPr>
        <w:lastRenderedPageBreak/>
        <w:t>ciudadanía número 31.908.372 en calidad de propietaria o en su defecto a su apoderado o autorizado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spacing w:line="276" w:lineRule="auto"/>
        <w:ind w:right="4"/>
        <w:jc w:val="both"/>
        <w:rPr>
          <w:rFonts w:ascii="Tahoma" w:hAnsi="Tahoma" w:cs="Tahoma"/>
        </w:rPr>
      </w:pPr>
    </w:p>
    <w:p w:rsidR="00B05C93" w:rsidRPr="001B62B6" w:rsidRDefault="00B05C93" w:rsidP="00B05C93">
      <w:pPr>
        <w:spacing w:line="276" w:lineRule="auto"/>
        <w:ind w:right="4"/>
        <w:jc w:val="both"/>
        <w:rPr>
          <w:rFonts w:ascii="Tahoma" w:eastAsia="Times New Roman" w:hAnsi="Tahoma" w:cs="Tahoma"/>
          <w:lang w:eastAsia="es-CO"/>
        </w:rPr>
      </w:pPr>
      <w:r w:rsidRPr="001B62B6">
        <w:rPr>
          <w:rFonts w:ascii="Tahoma" w:hAnsi="Tahoma" w:cs="Tahoma"/>
          <w:b/>
          <w:bCs/>
        </w:rPr>
        <w:t xml:space="preserve">ARTÍCULO CUARTO: </w:t>
      </w:r>
      <w:r w:rsidRPr="001B62B6">
        <w:rPr>
          <w:rFonts w:ascii="Tahoma" w:eastAsia="Times New Roman" w:hAnsi="Tahoma" w:cs="Tahoma"/>
          <w:lang w:eastAsia="es-CO"/>
        </w:rPr>
        <w:t xml:space="preserve">El encabezado y la parte Resolutiva de la presente Resolución, deberá ser publicada en el boletín ambiental de la C.R.Q., a costa del interesado, de conformidad con los Artículos 70 y 71 de la Ley 99 de 1993. </w:t>
      </w:r>
    </w:p>
    <w:p w:rsidR="00B05C93" w:rsidRPr="001B62B6" w:rsidRDefault="00B05C93" w:rsidP="00B05C93">
      <w:pPr>
        <w:spacing w:before="100" w:beforeAutospacing="1" w:after="100" w:afterAutospacing="1" w:line="276" w:lineRule="auto"/>
        <w:jc w:val="both"/>
        <w:rPr>
          <w:rFonts w:ascii="Tahoma" w:eastAsia="Times New Roman" w:hAnsi="Tahoma" w:cs="Tahoma"/>
          <w:lang w:eastAsia="es-CO"/>
        </w:rPr>
      </w:pPr>
      <w:r w:rsidRPr="001B62B6">
        <w:rPr>
          <w:rFonts w:ascii="Tahoma" w:hAnsi="Tahoma" w:cs="Tahoma"/>
          <w:b/>
          <w:bCs/>
        </w:rPr>
        <w:t>ARTÍCULO QUINTO:</w:t>
      </w:r>
      <w:r w:rsidRPr="001B62B6">
        <w:rPr>
          <w:rFonts w:ascii="Tahoma" w:hAnsi="Tahoma" w:cs="Tahoma"/>
        </w:rPr>
        <w:t xml:space="preserve"> </w:t>
      </w:r>
      <w:r w:rsidRPr="001B62B6">
        <w:rPr>
          <w:rFonts w:ascii="Tahoma" w:eastAsia="Times New Roman" w:hAnsi="Tahoma" w:cs="Tahoma"/>
          <w:lang w:eastAsia="es-CO"/>
        </w:rPr>
        <w:t>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spacing w:before="100" w:beforeAutospacing="1" w:after="100" w:afterAutospacing="1" w:line="276" w:lineRule="auto"/>
        <w:jc w:val="both"/>
        <w:rPr>
          <w:rFonts w:ascii="Tahoma" w:eastAsia="Times New Roman" w:hAnsi="Tahoma" w:cs="Tahoma"/>
          <w:lang w:eastAsia="es-CO"/>
        </w:rPr>
      </w:pPr>
      <w:r w:rsidRPr="001B62B6">
        <w:rPr>
          <w:rFonts w:ascii="Tahoma" w:hAnsi="Tahoma" w:cs="Tahoma"/>
          <w:b/>
        </w:rPr>
        <w:t xml:space="preserve">ARTICULO SEXTO: </w:t>
      </w:r>
      <w:r w:rsidRPr="001B62B6">
        <w:rPr>
          <w:rFonts w:ascii="Tahoma" w:eastAsia="Times New Roman" w:hAnsi="Tahoma" w:cs="Tahoma"/>
          <w:lang w:eastAsia="es-CO"/>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B05C93" w:rsidRPr="001B62B6" w:rsidRDefault="00B05C93" w:rsidP="00B05C93">
      <w:pPr>
        <w:spacing w:line="276" w:lineRule="auto"/>
        <w:ind w:right="4"/>
        <w:jc w:val="both"/>
        <w:rPr>
          <w:rFonts w:ascii="Tahoma" w:eastAsia="Times New Roman" w:hAnsi="Tahoma" w:cs="Tahoma"/>
          <w:lang w:eastAsia="es-CO"/>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NOTIFÍQUESE, PUBLÍQUESE Y CÚMPLASE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CARLOS ARIEL TRUKE OSPINA</w:t>
      </w:r>
    </w:p>
    <w:p w:rsidR="00B05C93" w:rsidRPr="001B62B6" w:rsidRDefault="00B05C93" w:rsidP="00B05C93">
      <w:pPr>
        <w:spacing w:line="276" w:lineRule="auto"/>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rPr>
          <w:rFonts w:ascii="Tahoma" w:hAnsi="Tahoma" w:cs="Tahoma"/>
          <w:b/>
          <w:bCs/>
          <w:i/>
        </w:rPr>
      </w:pPr>
      <w:r w:rsidRPr="001B62B6">
        <w:rPr>
          <w:rFonts w:ascii="Tahoma" w:hAnsi="Tahoma" w:cs="Tahoma"/>
          <w:b/>
          <w:bCs/>
          <w:i/>
        </w:rPr>
        <w:t>RESOLUCIÓN No. 493 DE 2020</w:t>
      </w:r>
    </w:p>
    <w:p w:rsidR="00B05C93" w:rsidRPr="001B62B6" w:rsidRDefault="00B05C93" w:rsidP="00B05C93">
      <w:pPr>
        <w:rPr>
          <w:rFonts w:ascii="Tahoma" w:hAnsi="Tahoma" w:cs="Tahoma"/>
          <w:b/>
          <w:bCs/>
          <w:i/>
        </w:rPr>
      </w:pPr>
      <w:r w:rsidRPr="001B62B6">
        <w:rPr>
          <w:rFonts w:ascii="Tahoma" w:hAnsi="Tahoma" w:cs="Tahoma"/>
          <w:b/>
          <w:bCs/>
          <w:i/>
        </w:rPr>
        <w:t>27 DE MARZO DE 2020</w:t>
      </w:r>
      <w:r w:rsidRPr="001B62B6">
        <w:rPr>
          <w:rFonts w:ascii="Tahoma" w:hAnsi="Tahoma" w:cs="Tahoma"/>
          <w:b/>
          <w:bCs/>
          <w:i/>
        </w:rPr>
        <w:tab/>
      </w:r>
    </w:p>
    <w:p w:rsidR="00B05C93" w:rsidRPr="001B62B6" w:rsidRDefault="00B05C93" w:rsidP="00B05C93">
      <w:pPr>
        <w:rPr>
          <w:rFonts w:ascii="Tahoma" w:hAnsi="Tahoma" w:cs="Tahoma"/>
          <w:b/>
          <w:bCs/>
          <w:i/>
        </w:rPr>
      </w:pPr>
      <w:r w:rsidRPr="001B62B6">
        <w:rPr>
          <w:rFonts w:ascii="Tahoma" w:hAnsi="Tahoma" w:cs="Tahoma"/>
          <w:b/>
          <w:bCs/>
          <w:i/>
        </w:rPr>
        <w:t xml:space="preserve">                                                     </w:t>
      </w:r>
    </w:p>
    <w:p w:rsidR="00B05C93" w:rsidRPr="001B62B6" w:rsidRDefault="00B05C93" w:rsidP="00B05C93">
      <w:pPr>
        <w:jc w:val="center"/>
        <w:rPr>
          <w:rFonts w:ascii="Tahoma" w:hAnsi="Tahoma" w:cs="Tahoma"/>
          <w:b/>
          <w:bCs/>
          <w:i/>
        </w:rPr>
      </w:pPr>
      <w:r w:rsidRPr="001B62B6">
        <w:rPr>
          <w:rFonts w:ascii="Tahoma" w:hAnsi="Tahoma" w:cs="Tahoma"/>
          <w:b/>
          <w:bCs/>
          <w:i/>
        </w:rPr>
        <w:t>“POR MEDIO DEL CUAL SE NIEGA UN PERMISO DE VERTIMIENTO DE AGUAS RESIDUALES DOMESTICAS Y SE ADOPTAN OTRAS DISPOSICIONES”</w:t>
      </w:r>
    </w:p>
    <w:p w:rsidR="00B05C93" w:rsidRPr="001B62B6" w:rsidRDefault="00B05C93" w:rsidP="00B05C93">
      <w:pPr>
        <w:rPr>
          <w:rFonts w:ascii="Tahoma" w:hAnsi="Tahoma" w:cs="Tahoma"/>
          <w:b/>
          <w:bCs/>
          <w:i/>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RESUELVE</w:t>
      </w:r>
    </w:p>
    <w:p w:rsidR="00B05C93" w:rsidRPr="001B62B6" w:rsidRDefault="00B05C93" w:rsidP="00B05C93">
      <w:pPr>
        <w:spacing w:line="276" w:lineRule="auto"/>
        <w:ind w:right="4"/>
        <w:jc w:val="center"/>
        <w:rPr>
          <w:rFonts w:ascii="Tahoma" w:hAnsi="Tahoma" w:cs="Tahoma"/>
          <w:b/>
          <w:bCs/>
        </w:rPr>
      </w:pPr>
    </w:p>
    <w:p w:rsidR="00B05C93" w:rsidRPr="001B62B6" w:rsidRDefault="00B05C93" w:rsidP="00B05C93">
      <w:pPr>
        <w:pStyle w:val="Prrafodelista"/>
        <w:adjustRightInd w:val="0"/>
        <w:spacing w:line="276" w:lineRule="auto"/>
        <w:jc w:val="both"/>
        <w:rPr>
          <w:rFonts w:ascii="Tahoma" w:hAnsi="Tahoma" w:cs="Tahoma"/>
          <w:lang w:eastAsia="ar-SA"/>
        </w:rPr>
      </w:pPr>
      <w:r w:rsidRPr="001B62B6">
        <w:rPr>
          <w:rFonts w:ascii="Tahoma" w:hAnsi="Tahoma" w:cs="Tahoma"/>
          <w:b/>
          <w:bCs/>
        </w:rPr>
        <w:t xml:space="preserve">ARTÍCULO PRIMERO: </w:t>
      </w:r>
      <w:r w:rsidRPr="001B62B6">
        <w:rPr>
          <w:rFonts w:ascii="Tahoma" w:hAnsi="Tahoma" w:cs="Tahoma"/>
          <w:b/>
          <w:u w:val="single"/>
        </w:rPr>
        <w:t>NEGAR PERMISO DE VERTIMIENTO DOMÉSTICO</w:t>
      </w:r>
      <w:r w:rsidRPr="001B62B6">
        <w:rPr>
          <w:rFonts w:ascii="Tahoma" w:hAnsi="Tahoma" w:cs="Tahoma"/>
          <w:b/>
        </w:rPr>
        <w:t xml:space="preserve">, </w:t>
      </w:r>
      <w:r w:rsidRPr="001B62B6">
        <w:rPr>
          <w:rFonts w:ascii="Tahoma" w:hAnsi="Tahoma" w:cs="Tahoma"/>
        </w:rPr>
        <w:t xml:space="preserve">al predio denominado: </w:t>
      </w:r>
      <w:r w:rsidRPr="001B62B6">
        <w:rPr>
          <w:rFonts w:ascii="Tahoma" w:hAnsi="Tahoma" w:cs="Tahoma"/>
          <w:b/>
        </w:rPr>
        <w:t>1)</w:t>
      </w:r>
      <w:r w:rsidRPr="001B62B6">
        <w:rPr>
          <w:rFonts w:ascii="Tahoma" w:hAnsi="Tahoma" w:cs="Tahoma"/>
        </w:rPr>
        <w:t xml:space="preserve"> </w:t>
      </w:r>
      <w:r w:rsidRPr="001B62B6">
        <w:rPr>
          <w:rFonts w:ascii="Tahoma" w:hAnsi="Tahoma" w:cs="Tahoma"/>
          <w:b/>
        </w:rPr>
        <w:t xml:space="preserve">LOTE 4 1 A CONDOMINIO FORESTAL LUSITANIA 1 ETAPA </w:t>
      </w:r>
      <w:r w:rsidRPr="001B62B6">
        <w:rPr>
          <w:rFonts w:ascii="Tahoma" w:hAnsi="Tahoma" w:cs="Tahoma"/>
        </w:rPr>
        <w:t xml:space="preserve">ubicado en la Vereda </w:t>
      </w:r>
      <w:r w:rsidRPr="001B62B6">
        <w:rPr>
          <w:rFonts w:ascii="Tahoma" w:hAnsi="Tahoma" w:cs="Tahoma"/>
          <w:b/>
        </w:rPr>
        <w:t>LA CRUCES</w:t>
      </w:r>
      <w:r w:rsidRPr="001B62B6">
        <w:rPr>
          <w:rFonts w:ascii="Tahoma" w:hAnsi="Tahoma" w:cs="Tahoma"/>
        </w:rPr>
        <w:t xml:space="preserve"> del Municipio de </w:t>
      </w:r>
      <w:r w:rsidRPr="001B62B6">
        <w:rPr>
          <w:rFonts w:ascii="Tahoma" w:hAnsi="Tahoma" w:cs="Tahoma"/>
          <w:b/>
        </w:rPr>
        <w:t>FILANDIA (Q),</w:t>
      </w:r>
      <w:r w:rsidRPr="001B62B6">
        <w:rPr>
          <w:rFonts w:ascii="Tahoma" w:hAnsi="Tahoma" w:cs="Tahoma"/>
        </w:rPr>
        <w:t xml:space="preserve"> identificado con matrícula inmobiliaria </w:t>
      </w:r>
      <w:r w:rsidRPr="001B62B6">
        <w:rPr>
          <w:rFonts w:ascii="Tahoma" w:hAnsi="Tahoma" w:cs="Tahoma"/>
          <w:b/>
        </w:rPr>
        <w:t xml:space="preserve">No. 284-6785 </w:t>
      </w:r>
      <w:r w:rsidRPr="001B62B6">
        <w:rPr>
          <w:rFonts w:ascii="Tahoma" w:hAnsi="Tahoma" w:cs="Tahoma"/>
        </w:rPr>
        <w:t xml:space="preserve">solicitado por el señor </w:t>
      </w:r>
      <w:r w:rsidRPr="001B62B6">
        <w:rPr>
          <w:rFonts w:ascii="Tahoma" w:hAnsi="Tahoma" w:cs="Tahoma"/>
          <w:b/>
        </w:rPr>
        <w:t xml:space="preserve">ARGEMIRO MURILLO ZAPATA </w:t>
      </w:r>
      <w:r w:rsidRPr="001B62B6">
        <w:rPr>
          <w:rFonts w:ascii="Tahoma" w:hAnsi="Tahoma" w:cs="Tahoma"/>
        </w:rPr>
        <w:t xml:space="preserve">identificado con cedula de ciudadanía número 7.505.783 de Armenia Quindío. </w:t>
      </w:r>
    </w:p>
    <w:p w:rsidR="00B05C93" w:rsidRPr="001B62B6" w:rsidRDefault="00B05C93" w:rsidP="00B05C93">
      <w:pPr>
        <w:spacing w:line="276" w:lineRule="auto"/>
        <w:jc w:val="both"/>
        <w:rPr>
          <w:rFonts w:ascii="Tahoma" w:hAnsi="Tahoma" w:cs="Tahoma"/>
          <w:b/>
          <w:bCs/>
        </w:rPr>
      </w:pP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La negación del permiso de vertimiento para el predio</w:t>
      </w:r>
      <w:r w:rsidRPr="001B62B6">
        <w:rPr>
          <w:rFonts w:ascii="Tahoma" w:hAnsi="Tahoma" w:cs="Tahoma"/>
          <w:b/>
        </w:rPr>
        <w:t xml:space="preserve"> 1)</w:t>
      </w:r>
      <w:r w:rsidRPr="001B62B6">
        <w:rPr>
          <w:rFonts w:ascii="Tahoma" w:hAnsi="Tahoma" w:cs="Tahoma"/>
        </w:rPr>
        <w:t xml:space="preserve"> </w:t>
      </w:r>
      <w:r w:rsidRPr="001B62B6">
        <w:rPr>
          <w:rFonts w:ascii="Tahoma" w:hAnsi="Tahoma" w:cs="Tahoma"/>
          <w:b/>
        </w:rPr>
        <w:t xml:space="preserve">LOTE 4 1 A CONDOMINIO FORESTAL LUSITANIA 1 ETAPA </w:t>
      </w:r>
      <w:r w:rsidRPr="001B62B6">
        <w:rPr>
          <w:rFonts w:ascii="Tahoma" w:hAnsi="Tahoma" w:cs="Tahoma"/>
        </w:rPr>
        <w:t xml:space="preserve">ubicado en la Vereda </w:t>
      </w:r>
      <w:r w:rsidRPr="001B62B6">
        <w:rPr>
          <w:rFonts w:ascii="Tahoma" w:hAnsi="Tahoma" w:cs="Tahoma"/>
          <w:b/>
        </w:rPr>
        <w:t>LA CRUCES</w:t>
      </w:r>
      <w:r w:rsidRPr="001B62B6">
        <w:rPr>
          <w:rFonts w:ascii="Tahoma" w:hAnsi="Tahoma" w:cs="Tahoma"/>
        </w:rPr>
        <w:t xml:space="preserve"> del Municipio de </w:t>
      </w:r>
      <w:r w:rsidRPr="001B62B6">
        <w:rPr>
          <w:rFonts w:ascii="Tahoma" w:hAnsi="Tahoma" w:cs="Tahoma"/>
          <w:b/>
        </w:rPr>
        <w:t xml:space="preserve">FILANDIA (Q), </w:t>
      </w:r>
      <w:r w:rsidRPr="001B62B6">
        <w:rPr>
          <w:rFonts w:ascii="Tahoma" w:hAnsi="Tahoma" w:cs="Tahoma"/>
        </w:rPr>
        <w:t xml:space="preserve">identificado con </w:t>
      </w:r>
      <w:r w:rsidRPr="001B62B6">
        <w:rPr>
          <w:rFonts w:ascii="Tahoma" w:hAnsi="Tahoma" w:cs="Tahoma"/>
        </w:rPr>
        <w:lastRenderedPageBreak/>
        <w:t xml:space="preserve">matrícula inmobiliaria número </w:t>
      </w:r>
      <w:r w:rsidRPr="001B62B6">
        <w:rPr>
          <w:rFonts w:ascii="Tahoma" w:hAnsi="Tahoma" w:cs="Tahoma"/>
          <w:b/>
        </w:rPr>
        <w:t>284-6785</w:t>
      </w:r>
      <w:r w:rsidRPr="001B62B6">
        <w:rPr>
          <w:rFonts w:ascii="Tahoma" w:hAnsi="Tahoma" w:cs="Tahoma"/>
        </w:rPr>
        <w:t>, se efectúa por los argumentos expuestos en la parte motiva del presente proveído.</w:t>
      </w:r>
    </w:p>
    <w:p w:rsidR="00B05C93" w:rsidRPr="001B62B6" w:rsidRDefault="00B05C93" w:rsidP="00B05C93">
      <w:pPr>
        <w:autoSpaceDE w:val="0"/>
        <w:autoSpaceDN w:val="0"/>
        <w:adjustRightInd w:val="0"/>
        <w:spacing w:line="276" w:lineRule="auto"/>
        <w:jc w:val="both"/>
        <w:rPr>
          <w:rFonts w:ascii="Tahoma" w:hAnsi="Tahoma" w:cs="Tahoma"/>
        </w:rPr>
      </w:pP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lang w:eastAsia="es-CO"/>
        </w:rPr>
        <w:t>ARTICULO SEGUNDO</w:t>
      </w:r>
      <w:r w:rsidRPr="001B62B6">
        <w:rPr>
          <w:rFonts w:ascii="Tahoma" w:hAnsi="Tahoma" w:cs="Tahoma"/>
          <w:lang w:eastAsia="es-CO"/>
        </w:rPr>
        <w:t xml:space="preserve">: Como consecuencia de lo anterior </w:t>
      </w:r>
      <w:r w:rsidRPr="001B62B6">
        <w:rPr>
          <w:rFonts w:ascii="Tahoma" w:hAnsi="Tahoma" w:cs="Tahoma"/>
          <w:b/>
          <w:lang w:eastAsia="es-CO"/>
        </w:rPr>
        <w:t xml:space="preserve">Archívese </w:t>
      </w:r>
      <w:r w:rsidRPr="001B62B6">
        <w:rPr>
          <w:rFonts w:ascii="Tahoma" w:hAnsi="Tahoma" w:cs="Tahoma"/>
          <w:lang w:eastAsia="es-CO"/>
        </w:rPr>
        <w:t>el</w:t>
      </w:r>
      <w:r w:rsidRPr="001B62B6">
        <w:rPr>
          <w:rFonts w:ascii="Tahoma" w:hAnsi="Tahoma" w:cs="Tahoma"/>
          <w:b/>
          <w:lang w:eastAsia="es-CO"/>
        </w:rPr>
        <w:t xml:space="preserve"> </w:t>
      </w:r>
      <w:r w:rsidRPr="001B62B6">
        <w:rPr>
          <w:rFonts w:ascii="Tahoma" w:hAnsi="Tahoma" w:cs="Tahoma"/>
        </w:rPr>
        <w:t xml:space="preserve">trámite administrativo de solicitud de permiso de vertimientos, adelantado bajo el expediente radicado </w:t>
      </w:r>
      <w:r w:rsidRPr="001B62B6">
        <w:rPr>
          <w:rFonts w:ascii="Tahoma" w:hAnsi="Tahoma" w:cs="Tahoma"/>
          <w:b/>
        </w:rPr>
        <w:t>CRQ ARM 7611 de 2016</w:t>
      </w:r>
      <w:r w:rsidRPr="001B62B6">
        <w:rPr>
          <w:rFonts w:ascii="Tahoma" w:hAnsi="Tahoma" w:cs="Tahoma"/>
        </w:rPr>
        <w:t xml:space="preserve"> del 14 de julio del año dos mil 2016, relacionado con el predio </w:t>
      </w:r>
      <w:r w:rsidRPr="001B62B6">
        <w:rPr>
          <w:rFonts w:ascii="Tahoma" w:hAnsi="Tahoma" w:cs="Tahoma"/>
          <w:b/>
        </w:rPr>
        <w:t>1)</w:t>
      </w:r>
      <w:r w:rsidRPr="001B62B6">
        <w:rPr>
          <w:rFonts w:ascii="Tahoma" w:hAnsi="Tahoma" w:cs="Tahoma"/>
        </w:rPr>
        <w:t xml:space="preserve"> </w:t>
      </w:r>
      <w:r w:rsidRPr="001B62B6">
        <w:rPr>
          <w:rFonts w:ascii="Tahoma" w:hAnsi="Tahoma" w:cs="Tahoma"/>
          <w:b/>
        </w:rPr>
        <w:t xml:space="preserve">LOTE 4 1 A CONDOMINIO FORESTAL LUSITANIA 1 ETAPA </w:t>
      </w:r>
      <w:r w:rsidRPr="001B62B6">
        <w:rPr>
          <w:rFonts w:ascii="Tahoma" w:hAnsi="Tahoma" w:cs="Tahoma"/>
        </w:rPr>
        <w:t xml:space="preserve">ubicado en la Vereda </w:t>
      </w:r>
      <w:r w:rsidRPr="001B62B6">
        <w:rPr>
          <w:rFonts w:ascii="Tahoma" w:hAnsi="Tahoma" w:cs="Tahoma"/>
          <w:b/>
        </w:rPr>
        <w:t>LA CRUCES</w:t>
      </w:r>
      <w:r w:rsidRPr="001B62B6">
        <w:rPr>
          <w:rFonts w:ascii="Tahoma" w:hAnsi="Tahoma" w:cs="Tahoma"/>
        </w:rPr>
        <w:t xml:space="preserve"> del Municipio de </w:t>
      </w:r>
      <w:r w:rsidRPr="001B62B6">
        <w:rPr>
          <w:rFonts w:ascii="Tahoma" w:hAnsi="Tahoma" w:cs="Tahoma"/>
          <w:b/>
        </w:rPr>
        <w:t xml:space="preserve">FILANDIA (Q), </w:t>
      </w:r>
      <w:r w:rsidRPr="001B62B6">
        <w:rPr>
          <w:rFonts w:ascii="Tahoma" w:hAnsi="Tahoma" w:cs="Tahoma"/>
        </w:rPr>
        <w:t xml:space="preserve">identificado con matrícula inmobiliaria número </w:t>
      </w:r>
      <w:r w:rsidRPr="001B62B6">
        <w:rPr>
          <w:rFonts w:ascii="Tahoma" w:hAnsi="Tahoma" w:cs="Tahoma"/>
          <w:b/>
        </w:rPr>
        <w:t>284-6785</w:t>
      </w:r>
      <w:r w:rsidRPr="001B62B6">
        <w:rPr>
          <w:rFonts w:ascii="Tahoma" w:hAnsi="Tahoma" w:cs="Tahoma"/>
        </w:rPr>
        <w:t>.</w:t>
      </w:r>
    </w:p>
    <w:p w:rsidR="00B05C93" w:rsidRPr="001B62B6" w:rsidRDefault="00B05C93" w:rsidP="00B05C93">
      <w:pPr>
        <w:autoSpaceDE w:val="0"/>
        <w:autoSpaceDN w:val="0"/>
        <w:adjustRightInd w:val="0"/>
        <w:spacing w:line="276" w:lineRule="auto"/>
        <w:jc w:val="both"/>
        <w:rPr>
          <w:rFonts w:ascii="Tahoma" w:hAnsi="Tahoma" w:cs="Tahoma"/>
        </w:rPr>
      </w:pPr>
    </w:p>
    <w:p w:rsidR="00B05C93" w:rsidRPr="001B62B6" w:rsidRDefault="00B05C93" w:rsidP="00B05C93">
      <w:pPr>
        <w:spacing w:line="276" w:lineRule="auto"/>
        <w:jc w:val="both"/>
        <w:rPr>
          <w:rFonts w:ascii="Tahoma" w:hAnsi="Tahoma" w:cs="Tahoma"/>
          <w:bCs/>
        </w:rPr>
      </w:pPr>
      <w:r w:rsidRPr="001B62B6">
        <w:rPr>
          <w:rFonts w:ascii="Tahoma" w:hAnsi="Tahoma" w:cs="Tahoma"/>
          <w:b/>
        </w:rPr>
        <w:t xml:space="preserve">ARTÍCULO TERCERO: </w:t>
      </w:r>
      <w:r w:rsidRPr="001B62B6">
        <w:rPr>
          <w:rFonts w:ascii="Tahoma" w:hAnsi="Tahoma" w:cs="Tahoma"/>
        </w:rPr>
        <w:t xml:space="preserve">Citar para la notificación personal del presente acto administrativo al señor </w:t>
      </w:r>
      <w:r w:rsidRPr="001B62B6">
        <w:rPr>
          <w:rFonts w:ascii="Tahoma" w:hAnsi="Tahoma" w:cs="Tahoma"/>
          <w:b/>
        </w:rPr>
        <w:t>GUILLERMO URREA ARISTIZABAL</w:t>
      </w:r>
      <w:r w:rsidRPr="001B62B6">
        <w:rPr>
          <w:rFonts w:ascii="Tahoma" w:hAnsi="Tahoma" w:cs="Tahoma"/>
        </w:rPr>
        <w:t xml:space="preserve"> identificado con cedula de ciudadanía número 4.423.010 de </w:t>
      </w:r>
      <w:proofErr w:type="spellStart"/>
      <w:r w:rsidRPr="001B62B6">
        <w:rPr>
          <w:rFonts w:ascii="Tahoma" w:hAnsi="Tahoma" w:cs="Tahoma"/>
        </w:rPr>
        <w:t>Filandía</w:t>
      </w:r>
      <w:proofErr w:type="spellEnd"/>
      <w:r w:rsidRPr="001B62B6">
        <w:rPr>
          <w:rFonts w:ascii="Tahoma" w:hAnsi="Tahoma" w:cs="Tahoma"/>
        </w:rPr>
        <w:t xml:space="preserve"> Quindío en calidad de propietario o a su apoderado el señor </w:t>
      </w:r>
      <w:r w:rsidRPr="001B62B6">
        <w:rPr>
          <w:rFonts w:ascii="Tahoma" w:hAnsi="Tahoma" w:cs="Tahoma"/>
          <w:b/>
        </w:rPr>
        <w:t xml:space="preserve">ARGEMIRO MURILLO ZAPATA </w:t>
      </w:r>
      <w:r w:rsidRPr="001B62B6">
        <w:rPr>
          <w:rFonts w:ascii="Tahoma" w:hAnsi="Tahoma" w:cs="Tahoma"/>
        </w:rPr>
        <w:t>identificado con cedula de ciudadanía número 7.505.783 de Armenia (Q),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spacing w:line="276" w:lineRule="auto"/>
        <w:jc w:val="both"/>
        <w:rPr>
          <w:rFonts w:ascii="Tahoma" w:hAnsi="Tahoma" w:cs="Tahoma"/>
          <w:iCs/>
        </w:rPr>
      </w:pPr>
      <w:r w:rsidRPr="001B62B6">
        <w:rPr>
          <w:rFonts w:ascii="Tahoma" w:hAnsi="Tahoma" w:cs="Tahoma"/>
          <w:b/>
          <w:bCs/>
        </w:rPr>
        <w:t xml:space="preserve">ARTICULO CUARTO: </w:t>
      </w:r>
      <w:r w:rsidRPr="001B62B6">
        <w:rPr>
          <w:rFonts w:ascii="Tahoma" w:hAnsi="Tahoma" w:cs="Tahoma"/>
          <w:bCs/>
        </w:rPr>
        <w:t>El</w:t>
      </w:r>
      <w:r w:rsidRPr="001B62B6">
        <w:rPr>
          <w:rFonts w:ascii="Tahoma" w:hAnsi="Tahoma" w:cs="Tahoma"/>
        </w:rPr>
        <w:t xml:space="preserve"> encabezado y la parte Resolutiva de la presente </w:t>
      </w:r>
      <w:r w:rsidRPr="001B62B6">
        <w:rPr>
          <w:rFonts w:ascii="Tahoma" w:hAnsi="Tahoma" w:cs="Tahoma"/>
        </w:rPr>
        <w:lastRenderedPageBreak/>
        <w:t xml:space="preserve">Resolución, deberá ser publicada en el boletín ambiental de la C.R.Q., a costa del interesado, </w:t>
      </w:r>
      <w:r w:rsidRPr="001B62B6">
        <w:rPr>
          <w:rFonts w:ascii="Tahoma" w:hAnsi="Tahoma" w:cs="Tahoma"/>
          <w:iCs/>
        </w:rPr>
        <w:t xml:space="preserve">de conformidad con los Artículos 70 y 71 de la Ley 99 de 1993. </w:t>
      </w:r>
    </w:p>
    <w:p w:rsidR="00B05C93" w:rsidRPr="001B62B6" w:rsidRDefault="00B05C93" w:rsidP="00B05C93">
      <w:pPr>
        <w:spacing w:line="276" w:lineRule="auto"/>
        <w:jc w:val="both"/>
        <w:rPr>
          <w:rFonts w:ascii="Tahoma" w:hAnsi="Tahoma" w:cs="Tahoma"/>
          <w:iCs/>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bCs/>
        </w:rPr>
        <w:t>ARTÍCULO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spacing w:line="276" w:lineRule="auto"/>
        <w:ind w:firstLine="720"/>
        <w:jc w:val="both"/>
        <w:rPr>
          <w:rFonts w:ascii="Tahoma" w:hAnsi="Tahoma" w:cs="Tahoma"/>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rPr>
        <w:t xml:space="preserve">ARTICULO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rPr>
        <w:t xml:space="preserve">ARTICULO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NOTIFÍQUESE, PUBLÍQUESE Y CÚMPLASE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rPr>
          <w:rFonts w:ascii="Tahoma" w:hAnsi="Tahoma" w:cs="Tahoma"/>
          <w:b/>
          <w:bCs/>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CARLOS ARIEL TRUKE OSPINA</w:t>
      </w:r>
    </w:p>
    <w:p w:rsidR="00B05C93" w:rsidRPr="001B62B6" w:rsidRDefault="00B05C93" w:rsidP="00B05C93">
      <w:pPr>
        <w:spacing w:line="276" w:lineRule="auto"/>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spacing w:line="276" w:lineRule="auto"/>
        <w:rPr>
          <w:rFonts w:ascii="Tahoma" w:hAnsi="Tahoma" w:cs="Tahoma"/>
        </w:rPr>
      </w:pPr>
    </w:p>
    <w:p w:rsidR="00B05C93" w:rsidRPr="001B62B6" w:rsidRDefault="00B05C93" w:rsidP="00B05C93">
      <w:pPr>
        <w:rPr>
          <w:rFonts w:ascii="Tahoma" w:hAnsi="Tahoma" w:cs="Tahoma"/>
          <w:b/>
          <w:bCs/>
          <w:i/>
        </w:rPr>
      </w:pPr>
      <w:r w:rsidRPr="001B62B6">
        <w:rPr>
          <w:rFonts w:ascii="Tahoma" w:hAnsi="Tahoma" w:cs="Tahoma"/>
          <w:b/>
          <w:bCs/>
          <w:i/>
        </w:rPr>
        <w:lastRenderedPageBreak/>
        <w:t xml:space="preserve">      RESOLUCIÓN No. 498 DE 2020, 27 DE MARZO DE 2020</w:t>
      </w:r>
    </w:p>
    <w:p w:rsidR="00B05C93" w:rsidRPr="001B62B6" w:rsidRDefault="00B05C93" w:rsidP="00B05C93">
      <w:pPr>
        <w:jc w:val="center"/>
        <w:rPr>
          <w:rFonts w:ascii="Tahoma" w:hAnsi="Tahoma" w:cs="Tahoma"/>
          <w:b/>
          <w:bCs/>
          <w:i/>
        </w:rPr>
      </w:pPr>
      <w:r w:rsidRPr="001B62B6">
        <w:rPr>
          <w:rFonts w:ascii="Tahoma" w:hAnsi="Tahoma" w:cs="Tahoma"/>
          <w:b/>
          <w:bCs/>
          <w:i/>
        </w:rPr>
        <w:t xml:space="preserve">                                                     </w:t>
      </w:r>
    </w:p>
    <w:p w:rsidR="00B05C93" w:rsidRPr="001B62B6" w:rsidRDefault="00B05C93" w:rsidP="00B05C93">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B05C93" w:rsidRPr="001B62B6" w:rsidRDefault="00B05C93" w:rsidP="00B05C93">
      <w:pPr>
        <w:jc w:val="center"/>
        <w:rPr>
          <w:rFonts w:ascii="Tahoma" w:hAnsi="Tahoma" w:cs="Tahoma"/>
          <w:b/>
          <w:bCs/>
          <w:i/>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RESUELVE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w:t>
      </w:r>
      <w:r w:rsidRPr="001B62B6">
        <w:rPr>
          <w:rFonts w:ascii="Tahoma" w:hAnsi="Tahoma" w:cs="Tahoma"/>
        </w:rPr>
        <w:t xml:space="preserve">), a los señores </w:t>
      </w:r>
      <w:r w:rsidRPr="001B62B6">
        <w:rPr>
          <w:rFonts w:ascii="Tahoma" w:hAnsi="Tahoma" w:cs="Tahoma"/>
          <w:b/>
        </w:rPr>
        <w:t xml:space="preserve">LUIS FERNANDO ANGEL </w:t>
      </w:r>
      <w:proofErr w:type="spellStart"/>
      <w:r w:rsidRPr="001B62B6">
        <w:rPr>
          <w:rFonts w:ascii="Tahoma" w:hAnsi="Tahoma" w:cs="Tahoma"/>
          <w:b/>
        </w:rPr>
        <w:t>ANGEL</w:t>
      </w:r>
      <w:proofErr w:type="spellEnd"/>
      <w:r w:rsidRPr="001B62B6">
        <w:rPr>
          <w:rFonts w:ascii="Tahoma" w:hAnsi="Tahoma" w:cs="Tahoma"/>
          <w:b/>
        </w:rPr>
        <w:t>, AGOBARDO ARIAS HENAO y ALBA MARINA AGUIRRE PUERTAS</w:t>
      </w:r>
      <w:r w:rsidRPr="001B62B6">
        <w:rPr>
          <w:rFonts w:ascii="Tahoma" w:hAnsi="Tahoma" w:cs="Tahoma"/>
        </w:rPr>
        <w:t xml:space="preserve"> en calidad de copropietarios del predio denominado: </w:t>
      </w:r>
      <w:r w:rsidRPr="001B62B6">
        <w:rPr>
          <w:rFonts w:ascii="Tahoma" w:hAnsi="Tahoma" w:cs="Tahoma"/>
          <w:b/>
        </w:rPr>
        <w:t>1) LOTE DE TERRENO - LOTE 8 SAN ANTONIO,</w:t>
      </w:r>
      <w:r w:rsidRPr="001B62B6">
        <w:rPr>
          <w:rFonts w:ascii="Tahoma" w:hAnsi="Tahoma" w:cs="Tahoma"/>
        </w:rPr>
        <w:t xml:space="preserve"> ubicado en la vereda</w:t>
      </w:r>
      <w:r w:rsidRPr="001B62B6">
        <w:rPr>
          <w:rFonts w:ascii="Tahoma" w:hAnsi="Tahoma" w:cs="Tahoma"/>
          <w:b/>
        </w:rPr>
        <w:t xml:space="preserve"> LA TEBAIDA</w:t>
      </w:r>
      <w:r w:rsidRPr="001B62B6">
        <w:rPr>
          <w:rFonts w:ascii="Tahoma" w:hAnsi="Tahoma" w:cs="Tahoma"/>
        </w:rPr>
        <w:t xml:space="preserve">, del Municipio de </w:t>
      </w:r>
      <w:r w:rsidRPr="001B62B6">
        <w:rPr>
          <w:rFonts w:ascii="Tahoma" w:hAnsi="Tahoma" w:cs="Tahoma"/>
          <w:b/>
        </w:rPr>
        <w:t xml:space="preserve">LA TEBAIDA (Q), </w:t>
      </w:r>
      <w:r w:rsidRPr="001B62B6">
        <w:rPr>
          <w:rFonts w:ascii="Tahoma" w:hAnsi="Tahoma" w:cs="Tahoma"/>
        </w:rPr>
        <w:t>acorde con la información que presenta el siguiente cuadro:</w:t>
      </w:r>
    </w:p>
    <w:p w:rsidR="00B05C93" w:rsidRPr="001B62B6" w:rsidRDefault="00B05C93" w:rsidP="00B05C93">
      <w:pPr>
        <w:spacing w:line="276" w:lineRule="auto"/>
        <w:ind w:right="4"/>
        <w:jc w:val="both"/>
        <w:rPr>
          <w:rFonts w:ascii="Tahoma" w:hAnsi="Tahoma" w:cs="Tahoma"/>
        </w:rPr>
      </w:pPr>
    </w:p>
    <w:p w:rsidR="00B05C93" w:rsidRPr="001B62B6" w:rsidRDefault="00B05C93" w:rsidP="00B05C93">
      <w:pPr>
        <w:tabs>
          <w:tab w:val="left" w:pos="5955"/>
        </w:tabs>
        <w:spacing w:line="276" w:lineRule="auto"/>
        <w:jc w:val="both"/>
        <w:rPr>
          <w:rFonts w:ascii="Tahoma" w:hAnsi="Tahoma" w:cs="Tahoma"/>
          <w:b/>
        </w:rPr>
      </w:pPr>
      <w:r w:rsidRPr="001B62B6">
        <w:rPr>
          <w:rFonts w:ascii="Tahoma" w:hAnsi="Tahoma" w:cs="Tahoma"/>
          <w:b/>
        </w:rPr>
        <w:t>ASPECTOS TÉCNICOS Y AMBIENTALES GENERALES</w:t>
      </w:r>
    </w:p>
    <w:p w:rsidR="00B05C93" w:rsidRPr="001B62B6" w:rsidRDefault="00B05C93" w:rsidP="00B05C93">
      <w:pPr>
        <w:tabs>
          <w:tab w:val="left" w:pos="5955"/>
        </w:tabs>
        <w:spacing w:line="276" w:lineRule="auto"/>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B05C93" w:rsidRPr="001B62B6" w:rsidTr="00B05C93">
        <w:tc>
          <w:tcPr>
            <w:tcW w:w="8828" w:type="dxa"/>
            <w:gridSpan w:val="2"/>
            <w:vAlign w:val="center"/>
          </w:tcPr>
          <w:p w:rsidR="00B05C93" w:rsidRPr="001B62B6" w:rsidRDefault="00B05C93" w:rsidP="00B05C93">
            <w:pPr>
              <w:spacing w:line="276" w:lineRule="auto"/>
              <w:jc w:val="center"/>
              <w:rPr>
                <w:rFonts w:ascii="Tahoma" w:hAnsi="Tahoma" w:cs="Tahoma"/>
                <w:b/>
              </w:rPr>
            </w:pPr>
            <w:r w:rsidRPr="001B62B6">
              <w:rPr>
                <w:rFonts w:ascii="Tahoma" w:hAnsi="Tahoma" w:cs="Tahoma"/>
                <w:b/>
              </w:rPr>
              <w:t>INFORMACIÓN GENERAL DEL VERTIMIENTO</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Nombre del predio o proyecto</w:t>
            </w:r>
          </w:p>
        </w:tc>
        <w:tc>
          <w:tcPr>
            <w:tcW w:w="4297" w:type="dxa"/>
            <w:vAlign w:val="center"/>
          </w:tcPr>
          <w:p w:rsidR="00B05C93" w:rsidRPr="001B62B6" w:rsidRDefault="00B05C93" w:rsidP="00B05C93">
            <w:pPr>
              <w:pStyle w:val="NormalWeb"/>
              <w:spacing w:line="276" w:lineRule="auto"/>
              <w:rPr>
                <w:rFonts w:ascii="Tahoma" w:hAnsi="Tahoma" w:cs="Tahoma"/>
              </w:rPr>
            </w:pPr>
            <w:r w:rsidRPr="001B62B6">
              <w:rPr>
                <w:rFonts w:ascii="Tahoma" w:hAnsi="Tahoma" w:cs="Tahoma"/>
              </w:rPr>
              <w:t>Villa Salome</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Localización del predio o proyecto</w:t>
            </w:r>
          </w:p>
        </w:tc>
        <w:tc>
          <w:tcPr>
            <w:tcW w:w="4297" w:type="dxa"/>
            <w:vAlign w:val="center"/>
          </w:tcPr>
          <w:p w:rsidR="00B05C93" w:rsidRPr="001B62B6" w:rsidRDefault="00B05C93" w:rsidP="00B05C93">
            <w:pPr>
              <w:pStyle w:val="NormalWeb"/>
              <w:spacing w:line="276" w:lineRule="auto"/>
              <w:rPr>
                <w:rFonts w:ascii="Tahoma" w:hAnsi="Tahoma" w:cs="Tahoma"/>
              </w:rPr>
            </w:pPr>
            <w:r w:rsidRPr="001B62B6">
              <w:rPr>
                <w:rFonts w:ascii="Tahoma" w:hAnsi="Tahoma" w:cs="Tahoma"/>
              </w:rPr>
              <w:t xml:space="preserve">Vereda La Popa del Municipio de La Tebaida(Q.) </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pStyle w:val="NormalWeb"/>
              <w:spacing w:line="276" w:lineRule="auto"/>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xml:space="preserve">: 4° 39’ 16" N Long: -75° 16' 16” W </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Código catastral</w:t>
            </w:r>
          </w:p>
        </w:tc>
        <w:tc>
          <w:tcPr>
            <w:tcW w:w="4297" w:type="dxa"/>
            <w:vAlign w:val="center"/>
          </w:tcPr>
          <w:p w:rsidR="00B05C93" w:rsidRPr="001B62B6" w:rsidRDefault="00B05C93" w:rsidP="00B05C93">
            <w:pPr>
              <w:pStyle w:val="NormalWeb"/>
              <w:spacing w:line="276" w:lineRule="auto"/>
              <w:rPr>
                <w:rFonts w:ascii="Tahoma" w:hAnsi="Tahoma" w:cs="Tahoma"/>
              </w:rPr>
            </w:pPr>
            <w:r w:rsidRPr="001B62B6">
              <w:rPr>
                <w:rFonts w:ascii="Tahoma" w:hAnsi="Tahoma" w:cs="Tahoma"/>
              </w:rPr>
              <w:t xml:space="preserve">Sin </w:t>
            </w:r>
            <w:proofErr w:type="spellStart"/>
            <w:r w:rsidRPr="001B62B6">
              <w:rPr>
                <w:rFonts w:ascii="Tahoma" w:hAnsi="Tahoma" w:cs="Tahoma"/>
              </w:rPr>
              <w:t>informacion</w:t>
            </w:r>
            <w:proofErr w:type="spellEnd"/>
            <w:r w:rsidRPr="001B62B6">
              <w:rPr>
                <w:rFonts w:ascii="Tahoma" w:hAnsi="Tahoma" w:cs="Tahoma"/>
              </w:rPr>
              <w:t xml:space="preserve"> </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Matricula Inmobiliaria</w:t>
            </w:r>
          </w:p>
        </w:tc>
        <w:tc>
          <w:tcPr>
            <w:tcW w:w="4297" w:type="dxa"/>
            <w:vAlign w:val="center"/>
          </w:tcPr>
          <w:p w:rsidR="00B05C93" w:rsidRPr="001B62B6" w:rsidRDefault="00B05C93" w:rsidP="00B05C93">
            <w:pPr>
              <w:spacing w:line="276" w:lineRule="auto"/>
              <w:jc w:val="both"/>
              <w:rPr>
                <w:rFonts w:ascii="Tahoma" w:eastAsiaTheme="minorHAnsi" w:hAnsi="Tahoma" w:cs="Tahoma"/>
                <w:lang w:eastAsia="en-US"/>
              </w:rPr>
            </w:pPr>
            <w:r w:rsidRPr="001B62B6">
              <w:rPr>
                <w:rFonts w:ascii="Tahoma" w:eastAsiaTheme="minorHAnsi" w:hAnsi="Tahoma" w:cs="Tahoma"/>
                <w:lang w:eastAsia="en-US"/>
              </w:rPr>
              <w:t>280-185758</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 xml:space="preserve">Nombre del sistema receptor </w:t>
            </w:r>
          </w:p>
        </w:tc>
        <w:tc>
          <w:tcPr>
            <w:tcW w:w="4297"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Suelo</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Fuente de abastecimiento de agua</w:t>
            </w:r>
          </w:p>
        </w:tc>
        <w:tc>
          <w:tcPr>
            <w:tcW w:w="4297" w:type="dxa"/>
            <w:vAlign w:val="center"/>
          </w:tcPr>
          <w:p w:rsidR="00B05C93" w:rsidRPr="001B62B6" w:rsidRDefault="00B05C93" w:rsidP="00B05C93">
            <w:pPr>
              <w:pStyle w:val="NormalWeb"/>
              <w:spacing w:line="276" w:lineRule="auto"/>
              <w:rPr>
                <w:rFonts w:ascii="Tahoma" w:hAnsi="Tahoma" w:cs="Tahoma"/>
              </w:rPr>
            </w:pPr>
            <w:proofErr w:type="spellStart"/>
            <w:r w:rsidRPr="001B62B6">
              <w:rPr>
                <w:rFonts w:ascii="Tahoma" w:hAnsi="Tahoma" w:cs="Tahoma"/>
              </w:rPr>
              <w:t>Comite</w:t>
            </w:r>
            <w:proofErr w:type="spellEnd"/>
            <w:r w:rsidRPr="001B62B6">
              <w:rPr>
                <w:rFonts w:ascii="Tahoma" w:hAnsi="Tahoma" w:cs="Tahoma"/>
              </w:rPr>
              <w:t xml:space="preserve"> de Cafeteros </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 xml:space="preserve">Doméstico </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Tipo de actividad que genera el vertimiento.</w:t>
            </w:r>
          </w:p>
        </w:tc>
        <w:tc>
          <w:tcPr>
            <w:tcW w:w="4297"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Doméstico (vivienda)</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Caudal de la descarga</w:t>
            </w:r>
          </w:p>
        </w:tc>
        <w:tc>
          <w:tcPr>
            <w:tcW w:w="4297"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 xml:space="preserve">0,01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Frecuencia de la descarga</w:t>
            </w:r>
          </w:p>
        </w:tc>
        <w:tc>
          <w:tcPr>
            <w:tcW w:w="4297"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30 días/mes.</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Tiempo de la descarga</w:t>
            </w:r>
          </w:p>
        </w:tc>
        <w:tc>
          <w:tcPr>
            <w:tcW w:w="4297"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16 horas/día</w:t>
            </w:r>
          </w:p>
        </w:tc>
      </w:tr>
      <w:tr w:rsidR="00B05C93" w:rsidRPr="001B62B6" w:rsidTr="00B05C93">
        <w:tc>
          <w:tcPr>
            <w:tcW w:w="4531"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lastRenderedPageBreak/>
              <w:t>Tipo de flujo de la descarga</w:t>
            </w:r>
          </w:p>
        </w:tc>
        <w:tc>
          <w:tcPr>
            <w:tcW w:w="4297" w:type="dxa"/>
            <w:vAlign w:val="center"/>
          </w:tcPr>
          <w:p w:rsidR="00B05C93" w:rsidRPr="001B62B6" w:rsidRDefault="00B05C93" w:rsidP="00B05C93">
            <w:pPr>
              <w:spacing w:line="276" w:lineRule="auto"/>
              <w:jc w:val="both"/>
              <w:rPr>
                <w:rFonts w:ascii="Tahoma" w:hAnsi="Tahoma" w:cs="Tahoma"/>
              </w:rPr>
            </w:pPr>
            <w:r w:rsidRPr="001B62B6">
              <w:rPr>
                <w:rFonts w:ascii="Tahoma" w:hAnsi="Tahoma" w:cs="Tahoma"/>
              </w:rPr>
              <w:t>Intermitente</w:t>
            </w:r>
          </w:p>
        </w:tc>
      </w:tr>
    </w:tbl>
    <w:p w:rsidR="00B05C93" w:rsidRPr="001B62B6" w:rsidRDefault="00B05C93" w:rsidP="00B05C93">
      <w:pPr>
        <w:spacing w:line="276" w:lineRule="auto"/>
        <w:jc w:val="both"/>
        <w:rPr>
          <w:rFonts w:ascii="Tahoma" w:hAnsi="Tahoma" w:cs="Tahoma"/>
        </w:rPr>
      </w:pP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spacing w:line="276" w:lineRule="auto"/>
        <w:jc w:val="both"/>
        <w:rPr>
          <w:rFonts w:ascii="Tahoma" w:hAnsi="Tahoma" w:cs="Tahoma"/>
          <w:bCs/>
        </w:rPr>
      </w:pP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B05C93" w:rsidRPr="001B62B6" w:rsidRDefault="00B05C93" w:rsidP="00B05C93">
      <w:pPr>
        <w:spacing w:line="276" w:lineRule="auto"/>
        <w:jc w:val="both"/>
        <w:rPr>
          <w:rFonts w:ascii="Tahoma" w:hAnsi="Tahoma" w:cs="Tahoma"/>
          <w:bCs/>
        </w:rPr>
      </w:pP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w:t>
      </w:r>
      <w:r w:rsidRPr="001B62B6">
        <w:rPr>
          <w:rFonts w:ascii="Tahoma" w:hAnsi="Tahoma" w:cs="Tahoma"/>
        </w:rPr>
        <w:lastRenderedPageBreak/>
        <w:t>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LOTE DE TERRENO - LOTE 8 SAN ANTONIO,</w:t>
      </w:r>
      <w:r w:rsidRPr="001B62B6">
        <w:rPr>
          <w:rFonts w:ascii="Tahoma" w:hAnsi="Tahoma" w:cs="Tahoma"/>
        </w:rPr>
        <w:t xml:space="preserve"> ubicado en la Vereda</w:t>
      </w:r>
      <w:r w:rsidRPr="001B62B6">
        <w:rPr>
          <w:rFonts w:ascii="Tahoma" w:hAnsi="Tahoma" w:cs="Tahoma"/>
          <w:b/>
        </w:rPr>
        <w:t xml:space="preserve"> LA TEBAIDA</w:t>
      </w:r>
      <w:r w:rsidRPr="001B62B6">
        <w:rPr>
          <w:rFonts w:ascii="Tahoma" w:hAnsi="Tahoma" w:cs="Tahoma"/>
        </w:rPr>
        <w:t xml:space="preserve">, del Municipio de </w:t>
      </w:r>
      <w:r w:rsidRPr="001B62B6">
        <w:rPr>
          <w:rFonts w:ascii="Tahoma" w:hAnsi="Tahoma" w:cs="Tahoma"/>
          <w:b/>
        </w:rPr>
        <w:t xml:space="preserve">LA TEBAIDA (Q), </w:t>
      </w:r>
      <w:r w:rsidRPr="001B62B6">
        <w:rPr>
          <w:rFonts w:ascii="Tahoma" w:hAnsi="Tahoma" w:cs="Tahoma"/>
          <w:bCs/>
        </w:rPr>
        <w:t>el cual es efectivo para tratar las aguas residuales con una contribución generada hasta por seis (06) contribuyentes permanentes.</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bCs/>
        </w:rPr>
      </w:pPr>
      <w:r w:rsidRPr="001B62B6">
        <w:rPr>
          <w:rFonts w:ascii="Tahoma" w:hAnsi="Tahoma" w:cs="Tahoma"/>
          <w:bCs/>
        </w:rPr>
        <w:t xml:space="preserve">El sistema de tratamiento aprobado corresponde con las siguientes características: </w:t>
      </w:r>
    </w:p>
    <w:p w:rsidR="00B05C93" w:rsidRPr="001B62B6" w:rsidRDefault="00B05C93" w:rsidP="00B05C93">
      <w:p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Las aguas residuales </w:t>
      </w:r>
      <w:proofErr w:type="spellStart"/>
      <w:r w:rsidRPr="001B62B6">
        <w:rPr>
          <w:rFonts w:ascii="Tahoma" w:eastAsia="Times New Roman" w:hAnsi="Tahoma" w:cs="Tahoma"/>
          <w:lang w:eastAsia="es-ES_tradnl"/>
        </w:rPr>
        <w:t>domesticas</w:t>
      </w:r>
      <w:proofErr w:type="spellEnd"/>
      <w:r w:rsidRPr="001B62B6">
        <w:rPr>
          <w:rFonts w:ascii="Tahoma" w:eastAsia="Times New Roman" w:hAnsi="Tahoma" w:cs="Tahoma"/>
          <w:lang w:eastAsia="es-ES_tradnl"/>
        </w:rPr>
        <w:t xml:space="preserve"> (ARD), generadas en el predio se conducen a un Sistema de Tratamiento de Aguas Residuales Domesticas (STARD) de tipo prefabricado compuesto por trampa de grasas, tanque </w:t>
      </w:r>
      <w:proofErr w:type="spellStart"/>
      <w:r w:rsidRPr="001B62B6">
        <w:rPr>
          <w:rFonts w:ascii="Tahoma" w:eastAsia="Times New Roman" w:hAnsi="Tahoma" w:cs="Tahoma"/>
          <w:lang w:eastAsia="es-ES_tradnl"/>
        </w:rPr>
        <w:t>septico</w:t>
      </w:r>
      <w:proofErr w:type="spellEnd"/>
      <w:r w:rsidRPr="001B62B6">
        <w:rPr>
          <w:rFonts w:ascii="Tahoma" w:eastAsia="Times New Roman" w:hAnsi="Tahoma" w:cs="Tahoma"/>
          <w:lang w:eastAsia="es-ES_tradnl"/>
        </w:rPr>
        <w:t xml:space="preserve"> y filtro </w:t>
      </w:r>
      <w:proofErr w:type="spellStart"/>
      <w:r w:rsidRPr="001B62B6">
        <w:rPr>
          <w:rFonts w:ascii="Tahoma" w:eastAsia="Times New Roman" w:hAnsi="Tahoma" w:cs="Tahoma"/>
          <w:lang w:eastAsia="es-ES_tradnl"/>
        </w:rPr>
        <w:t>anaerobico</w:t>
      </w:r>
      <w:proofErr w:type="spellEnd"/>
      <w:r w:rsidRPr="001B62B6">
        <w:rPr>
          <w:rFonts w:ascii="Tahoma" w:eastAsia="Times New Roman" w:hAnsi="Tahoma" w:cs="Tahoma"/>
          <w:lang w:eastAsia="es-ES_tradnl"/>
        </w:rPr>
        <w:t xml:space="preserve"> y sistema de </w:t>
      </w:r>
      <w:proofErr w:type="spellStart"/>
      <w:r w:rsidRPr="001B62B6">
        <w:rPr>
          <w:rFonts w:ascii="Tahoma" w:eastAsia="Times New Roman" w:hAnsi="Tahoma" w:cs="Tahoma"/>
          <w:lang w:eastAsia="es-ES_tradnl"/>
        </w:rPr>
        <w:t>disposicion</w:t>
      </w:r>
      <w:proofErr w:type="spellEnd"/>
      <w:r w:rsidRPr="001B62B6">
        <w:rPr>
          <w:rFonts w:ascii="Tahoma" w:eastAsia="Times New Roman" w:hAnsi="Tahoma" w:cs="Tahoma"/>
          <w:lang w:eastAsia="es-ES_tradnl"/>
        </w:rPr>
        <w:t xml:space="preserve"> final pozo de </w:t>
      </w:r>
      <w:proofErr w:type="spellStart"/>
      <w:r w:rsidRPr="001B62B6">
        <w:rPr>
          <w:rFonts w:ascii="Tahoma" w:eastAsia="Times New Roman" w:hAnsi="Tahoma" w:cs="Tahoma"/>
          <w:lang w:eastAsia="es-ES_tradnl"/>
        </w:rPr>
        <w:t>absorcion</w:t>
      </w:r>
      <w:proofErr w:type="spellEnd"/>
      <w:r w:rsidRPr="001B62B6">
        <w:rPr>
          <w:rFonts w:ascii="Tahoma" w:eastAsia="Times New Roman" w:hAnsi="Tahoma" w:cs="Tahoma"/>
          <w:lang w:eastAsia="es-ES_tradnl"/>
        </w:rPr>
        <w:t xml:space="preserve">, el STARD tiene capacidad calculada hasta para 6 contribuyentes. </w:t>
      </w:r>
    </w:p>
    <w:p w:rsidR="00B05C93" w:rsidRPr="001B62B6" w:rsidRDefault="00B05C93" w:rsidP="00B05C93">
      <w:p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lastRenderedPageBreak/>
        <w:t xml:space="preserve">Trampa de grasas: la trampa de grasas para el pre tratamiento de las aguas residuales provenientes de lavaplatos, duchas y lavamanos, instalada en prefabricado. </w:t>
      </w:r>
    </w:p>
    <w:p w:rsidR="00B05C93" w:rsidRPr="001B62B6" w:rsidRDefault="00B05C93" w:rsidP="00B05C93">
      <w:pPr>
        <w:spacing w:before="100" w:beforeAutospacing="1" w:after="100" w:afterAutospacing="1" w:line="276" w:lineRule="auto"/>
        <w:jc w:val="both"/>
        <w:rPr>
          <w:rFonts w:ascii="Tahoma" w:eastAsia="Times New Roman" w:hAnsi="Tahoma" w:cs="Tahoma"/>
          <w:lang w:eastAsia="es-ES_tradnl"/>
        </w:rPr>
      </w:pPr>
      <w:proofErr w:type="spellStart"/>
      <w:r w:rsidRPr="001B62B6">
        <w:rPr>
          <w:rFonts w:ascii="Tahoma" w:eastAsia="Times New Roman" w:hAnsi="Tahoma" w:cs="Tahoma"/>
          <w:lang w:eastAsia="es-ES_tradnl"/>
        </w:rPr>
        <w:t>Segun</w:t>
      </w:r>
      <w:proofErr w:type="spellEnd"/>
      <w:r w:rsidRPr="001B62B6">
        <w:rPr>
          <w:rFonts w:ascii="Tahoma" w:eastAsia="Times New Roman" w:hAnsi="Tahoma" w:cs="Tahoma"/>
          <w:lang w:eastAsia="es-ES_tradnl"/>
        </w:rPr>
        <w:t xml:space="preserve"> las memorias </w:t>
      </w:r>
      <w:proofErr w:type="spellStart"/>
      <w:r w:rsidRPr="001B62B6">
        <w:rPr>
          <w:rFonts w:ascii="Tahoma" w:eastAsia="Times New Roman" w:hAnsi="Tahoma" w:cs="Tahoma"/>
          <w:lang w:eastAsia="es-ES_tradnl"/>
        </w:rPr>
        <w:t>tecnicas</w:t>
      </w:r>
      <w:proofErr w:type="spellEnd"/>
      <w:r w:rsidRPr="001B62B6">
        <w:rPr>
          <w:rFonts w:ascii="Tahoma" w:eastAsia="Times New Roman" w:hAnsi="Tahoma" w:cs="Tahoma"/>
          <w:lang w:eastAsia="es-ES_tradnl"/>
        </w:rPr>
        <w:t xml:space="preserve"> de </w:t>
      </w:r>
      <w:proofErr w:type="spellStart"/>
      <w:r w:rsidRPr="001B62B6">
        <w:rPr>
          <w:rFonts w:ascii="Tahoma" w:eastAsia="Times New Roman" w:hAnsi="Tahoma" w:cs="Tahoma"/>
          <w:lang w:eastAsia="es-ES_tradnl"/>
        </w:rPr>
        <w:t>diseno</w:t>
      </w:r>
      <w:proofErr w:type="spellEnd"/>
      <w:r w:rsidRPr="001B62B6">
        <w:rPr>
          <w:rFonts w:ascii="Tahoma" w:eastAsia="Times New Roman" w:hAnsi="Tahoma" w:cs="Tahoma"/>
          <w:lang w:eastAsia="es-ES_tradnl"/>
        </w:rPr>
        <w:t xml:space="preserve"> el STARD cuenta con tanque </w:t>
      </w:r>
      <w:proofErr w:type="spellStart"/>
      <w:r w:rsidRPr="001B62B6">
        <w:rPr>
          <w:rFonts w:ascii="Tahoma" w:eastAsia="Times New Roman" w:hAnsi="Tahoma" w:cs="Tahoma"/>
          <w:lang w:eastAsia="es-ES_tradnl"/>
        </w:rPr>
        <w:t>septico</w:t>
      </w:r>
      <w:proofErr w:type="spellEnd"/>
      <w:r w:rsidRPr="001B62B6">
        <w:rPr>
          <w:rFonts w:ascii="Tahoma" w:eastAsia="Times New Roman" w:hAnsi="Tahoma" w:cs="Tahoma"/>
          <w:lang w:eastAsia="es-ES_tradnl"/>
        </w:rPr>
        <w:t xml:space="preserve"> y filtro </w:t>
      </w:r>
      <w:proofErr w:type="spellStart"/>
      <w:r w:rsidRPr="001B62B6">
        <w:rPr>
          <w:rFonts w:ascii="Tahoma" w:eastAsia="Times New Roman" w:hAnsi="Tahoma" w:cs="Tahoma"/>
          <w:lang w:eastAsia="es-ES_tradnl"/>
        </w:rPr>
        <w:t>anaerobic</w:t>
      </w:r>
      <w:proofErr w:type="spellEnd"/>
      <w:r w:rsidRPr="001B62B6">
        <w:rPr>
          <w:rFonts w:ascii="Tahoma" w:eastAsia="Times New Roman" w:hAnsi="Tahoma" w:cs="Tahoma"/>
          <w:lang w:eastAsia="es-ES_tradnl"/>
        </w:rPr>
        <w:t xml:space="preserve"> prefabricado con las siguientes dimensiones: </w:t>
      </w:r>
    </w:p>
    <w:p w:rsidR="00B05C93" w:rsidRPr="001B62B6" w:rsidRDefault="00B05C93" w:rsidP="00B05C93">
      <w:p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Tanque </w:t>
      </w:r>
      <w:proofErr w:type="spellStart"/>
      <w:r w:rsidRPr="001B62B6">
        <w:rPr>
          <w:rFonts w:ascii="Tahoma" w:eastAsia="Times New Roman" w:hAnsi="Tahoma" w:cs="Tahoma"/>
          <w:lang w:eastAsia="es-ES_tradnl"/>
        </w:rPr>
        <w:t>septico</w:t>
      </w:r>
      <w:proofErr w:type="spellEnd"/>
      <w:r w:rsidRPr="001B62B6">
        <w:rPr>
          <w:rFonts w:ascii="Tahoma" w:eastAsia="Times New Roman" w:hAnsi="Tahoma" w:cs="Tahoma"/>
          <w:lang w:eastAsia="es-ES_tradnl"/>
        </w:rPr>
        <w:t xml:space="preserve"> v Filtro Anaerobio de </w:t>
      </w:r>
      <w:proofErr w:type="spellStart"/>
      <w:r w:rsidRPr="001B62B6">
        <w:rPr>
          <w:rFonts w:ascii="Tahoma" w:eastAsia="Times New Roman" w:hAnsi="Tahoma" w:cs="Tahoma"/>
          <w:lang w:eastAsia="es-ES_tradnl"/>
        </w:rPr>
        <w:t>Fluio</w:t>
      </w:r>
      <w:proofErr w:type="spellEnd"/>
      <w:r w:rsidRPr="001B62B6">
        <w:rPr>
          <w:rFonts w:ascii="Tahoma" w:eastAsia="Times New Roman" w:hAnsi="Tahoma" w:cs="Tahoma"/>
          <w:lang w:eastAsia="es-ES_tradnl"/>
        </w:rPr>
        <w:t xml:space="preserve"> Ascendente FAFA: en memoria de </w:t>
      </w:r>
      <w:proofErr w:type="spellStart"/>
      <w:r w:rsidRPr="001B62B6">
        <w:rPr>
          <w:rFonts w:ascii="Tahoma" w:eastAsia="Times New Roman" w:hAnsi="Tahoma" w:cs="Tahoma"/>
          <w:lang w:eastAsia="es-ES_tradnl"/>
        </w:rPr>
        <w:t>calculo</w:t>
      </w:r>
      <w:proofErr w:type="spellEnd"/>
      <w:r w:rsidRPr="001B62B6">
        <w:rPr>
          <w:rFonts w:ascii="Tahoma" w:eastAsia="Times New Roman" w:hAnsi="Tahoma" w:cs="Tahoma"/>
          <w:lang w:eastAsia="es-ES_tradnl"/>
        </w:rPr>
        <w:t xml:space="preserve"> y en pianos se muestra tanque </w:t>
      </w:r>
      <w:proofErr w:type="spellStart"/>
      <w:r w:rsidRPr="001B62B6">
        <w:rPr>
          <w:rFonts w:ascii="Tahoma" w:eastAsia="Times New Roman" w:hAnsi="Tahoma" w:cs="Tahoma"/>
          <w:lang w:eastAsia="es-ES_tradnl"/>
        </w:rPr>
        <w:t>septico</w:t>
      </w:r>
      <w:proofErr w:type="spellEnd"/>
      <w:r w:rsidRPr="001B62B6">
        <w:rPr>
          <w:rFonts w:ascii="Tahoma" w:eastAsia="Times New Roman" w:hAnsi="Tahoma" w:cs="Tahoma"/>
          <w:lang w:eastAsia="es-ES_tradnl"/>
        </w:rPr>
        <w:t xml:space="preserve"> y FAFA instalado en prefabricado con capacidad de 1000 litros cada unidad. El fabricante de este tipo de sistemas </w:t>
      </w:r>
      <w:proofErr w:type="spellStart"/>
      <w:r w:rsidRPr="001B62B6">
        <w:rPr>
          <w:rFonts w:ascii="Tahoma" w:eastAsia="Times New Roman" w:hAnsi="Tahoma" w:cs="Tahoma"/>
          <w:lang w:eastAsia="es-ES_tradnl"/>
        </w:rPr>
        <w:t>septicos</w:t>
      </w:r>
      <w:proofErr w:type="spellEnd"/>
      <w:r w:rsidRPr="001B62B6">
        <w:rPr>
          <w:rFonts w:ascii="Tahoma" w:eastAsia="Times New Roman" w:hAnsi="Tahoma" w:cs="Tahoma"/>
          <w:lang w:eastAsia="es-ES_tradnl"/>
        </w:rPr>
        <w:t xml:space="preserve"> concluye que un sistema de 2000 litros se puede utilizar para viviendas de 6 habitantes o menos. </w:t>
      </w:r>
    </w:p>
    <w:p w:rsidR="00B05C93" w:rsidRPr="001B62B6" w:rsidRDefault="00B05C93" w:rsidP="00B05C93">
      <w:pPr>
        <w:spacing w:before="100" w:beforeAutospacing="1" w:after="100" w:afterAutospacing="1" w:line="276" w:lineRule="auto"/>
        <w:jc w:val="both"/>
        <w:rPr>
          <w:rFonts w:ascii="Tahoma" w:eastAsia="Times New Roman" w:hAnsi="Tahoma" w:cs="Tahoma"/>
          <w:lang w:eastAsia="es-ES_tradnl"/>
        </w:rPr>
      </w:pPr>
      <w:proofErr w:type="spellStart"/>
      <w:r w:rsidRPr="001B62B6">
        <w:rPr>
          <w:rFonts w:ascii="Tahoma" w:eastAsia="Times New Roman" w:hAnsi="Tahoma" w:cs="Tahoma"/>
          <w:lang w:eastAsia="es-ES_tradnl"/>
        </w:rPr>
        <w:t>Disposicion</w:t>
      </w:r>
      <w:proofErr w:type="spellEnd"/>
      <w:r w:rsidRPr="001B62B6">
        <w:rPr>
          <w:rFonts w:ascii="Tahoma" w:eastAsia="Times New Roman" w:hAnsi="Tahoma" w:cs="Tahoma"/>
          <w:lang w:eastAsia="es-ES_tradnl"/>
        </w:rPr>
        <w:t xml:space="preserve"> final del efluente: Como </w:t>
      </w:r>
      <w:proofErr w:type="spellStart"/>
      <w:r w:rsidRPr="001B62B6">
        <w:rPr>
          <w:rFonts w:ascii="Tahoma" w:eastAsia="Times New Roman" w:hAnsi="Tahoma" w:cs="Tahoma"/>
          <w:lang w:eastAsia="es-ES_tradnl"/>
        </w:rPr>
        <w:t>disposicion</w:t>
      </w:r>
      <w:proofErr w:type="spellEnd"/>
      <w:r w:rsidRPr="001B62B6">
        <w:rPr>
          <w:rFonts w:ascii="Tahoma" w:eastAsia="Times New Roman" w:hAnsi="Tahoma" w:cs="Tahoma"/>
          <w:lang w:eastAsia="es-ES_tradnl"/>
        </w:rPr>
        <w:t xml:space="preserve"> final de las aguas residuales </w:t>
      </w:r>
      <w:proofErr w:type="spellStart"/>
      <w:r w:rsidRPr="001B62B6">
        <w:rPr>
          <w:rFonts w:ascii="Tahoma" w:eastAsia="Times New Roman" w:hAnsi="Tahoma" w:cs="Tahoma"/>
          <w:lang w:eastAsia="es-ES_tradnl"/>
        </w:rPr>
        <w:t>domesticas</w:t>
      </w:r>
      <w:proofErr w:type="spellEnd"/>
      <w:r w:rsidRPr="001B62B6">
        <w:rPr>
          <w:rFonts w:ascii="Tahoma" w:eastAsia="Times New Roman" w:hAnsi="Tahoma" w:cs="Tahoma"/>
          <w:lang w:eastAsia="es-ES_tradnl"/>
        </w:rPr>
        <w:t xml:space="preserve"> tratadas se opta por la </w:t>
      </w:r>
      <w:proofErr w:type="spellStart"/>
      <w:r w:rsidRPr="001B62B6">
        <w:rPr>
          <w:rFonts w:ascii="Tahoma" w:eastAsia="Times New Roman" w:hAnsi="Tahoma" w:cs="Tahoma"/>
          <w:lang w:eastAsia="es-ES_tradnl"/>
        </w:rPr>
        <w:t>infiltracion</w:t>
      </w:r>
      <w:proofErr w:type="spellEnd"/>
      <w:r w:rsidRPr="001B62B6">
        <w:rPr>
          <w:rFonts w:ascii="Tahoma" w:eastAsia="Times New Roman" w:hAnsi="Tahoma" w:cs="Tahoma"/>
          <w:lang w:eastAsia="es-ES_tradnl"/>
        </w:rPr>
        <w:t xml:space="preserve"> al suelo mediante pozo de </w:t>
      </w:r>
      <w:proofErr w:type="spellStart"/>
      <w:r w:rsidRPr="001B62B6">
        <w:rPr>
          <w:rFonts w:ascii="Tahoma" w:eastAsia="Times New Roman" w:hAnsi="Tahoma" w:cs="Tahoma"/>
          <w:lang w:eastAsia="es-ES_tradnl"/>
        </w:rPr>
        <w:t>absorcion</w:t>
      </w:r>
      <w:proofErr w:type="spellEnd"/>
      <w:r w:rsidRPr="001B62B6">
        <w:rPr>
          <w:rFonts w:ascii="Tahoma" w:eastAsia="Times New Roman" w:hAnsi="Tahoma" w:cs="Tahoma"/>
          <w:lang w:eastAsia="es-ES_tradnl"/>
        </w:rPr>
        <w:t xml:space="preserve"> campo de </w:t>
      </w:r>
      <w:proofErr w:type="spellStart"/>
      <w:r w:rsidRPr="001B62B6">
        <w:rPr>
          <w:rFonts w:ascii="Tahoma" w:eastAsia="Times New Roman" w:hAnsi="Tahoma" w:cs="Tahoma"/>
          <w:lang w:eastAsia="es-ES_tradnl"/>
        </w:rPr>
        <w:t>infiltracion</w:t>
      </w:r>
      <w:proofErr w:type="spellEnd"/>
      <w:r w:rsidRPr="001B62B6">
        <w:rPr>
          <w:rFonts w:ascii="Tahoma" w:eastAsia="Times New Roman" w:hAnsi="Tahoma" w:cs="Tahoma"/>
          <w:lang w:eastAsia="es-ES_tradnl"/>
        </w:rPr>
        <w:t xml:space="preserve">. La tasa de </w:t>
      </w:r>
      <w:proofErr w:type="spellStart"/>
      <w:r w:rsidRPr="001B62B6">
        <w:rPr>
          <w:rFonts w:ascii="Tahoma" w:eastAsia="Times New Roman" w:hAnsi="Tahoma" w:cs="Tahoma"/>
          <w:lang w:eastAsia="es-ES_tradnl"/>
        </w:rPr>
        <w:t>percolacidn</w:t>
      </w:r>
      <w:proofErr w:type="spellEnd"/>
      <w:r w:rsidRPr="001B62B6">
        <w:rPr>
          <w:rFonts w:ascii="Tahoma" w:eastAsia="Times New Roman" w:hAnsi="Tahoma" w:cs="Tahoma"/>
          <w:lang w:eastAsia="es-ES_tradnl"/>
        </w:rPr>
        <w:t xml:space="preserve"> obtenida a partir del ensayo realizado en el predio es de 4,5 min/pulgada, para un K1=1,44 m2/</w:t>
      </w:r>
      <w:proofErr w:type="spellStart"/>
      <w:r w:rsidRPr="001B62B6">
        <w:rPr>
          <w:rFonts w:ascii="Tahoma" w:eastAsia="Times New Roman" w:hAnsi="Tahoma" w:cs="Tahoma"/>
          <w:lang w:eastAsia="es-ES_tradnl"/>
        </w:rPr>
        <w:t>hab</w:t>
      </w:r>
      <w:proofErr w:type="spellEnd"/>
      <w:r w:rsidRPr="001B62B6">
        <w:rPr>
          <w:rFonts w:ascii="Tahoma" w:eastAsia="Times New Roman" w:hAnsi="Tahoma" w:cs="Tahoma"/>
          <w:lang w:eastAsia="es-ES_tradnl"/>
        </w:rPr>
        <w:t xml:space="preserve">, a partir de esta </w:t>
      </w:r>
      <w:proofErr w:type="spellStart"/>
      <w:r w:rsidRPr="001B62B6">
        <w:rPr>
          <w:rFonts w:ascii="Tahoma" w:eastAsia="Times New Roman" w:hAnsi="Tahoma" w:cs="Tahoma"/>
          <w:lang w:eastAsia="es-ES_tradnl"/>
        </w:rPr>
        <w:t>informacion</w:t>
      </w:r>
      <w:proofErr w:type="spellEnd"/>
      <w:r w:rsidRPr="001B62B6">
        <w:rPr>
          <w:rFonts w:ascii="Tahoma" w:eastAsia="Times New Roman" w:hAnsi="Tahoma" w:cs="Tahoma"/>
          <w:lang w:eastAsia="es-ES_tradnl"/>
        </w:rPr>
        <w:t xml:space="preserve"> se dimensiona un pozo de </w:t>
      </w:r>
      <w:proofErr w:type="spellStart"/>
      <w:r w:rsidRPr="001B62B6">
        <w:rPr>
          <w:rFonts w:ascii="Tahoma" w:eastAsia="Times New Roman" w:hAnsi="Tahoma" w:cs="Tahoma"/>
          <w:lang w:eastAsia="es-ES_tradnl"/>
        </w:rPr>
        <w:t>absorcion</w:t>
      </w:r>
      <w:proofErr w:type="spellEnd"/>
      <w:r w:rsidRPr="001B62B6">
        <w:rPr>
          <w:rFonts w:ascii="Tahoma" w:eastAsia="Times New Roman" w:hAnsi="Tahoma" w:cs="Tahoma"/>
          <w:lang w:eastAsia="es-ES_tradnl"/>
        </w:rPr>
        <w:t xml:space="preserve"> de 2 metros de </w:t>
      </w:r>
      <w:proofErr w:type="spellStart"/>
      <w:r w:rsidRPr="001B62B6">
        <w:rPr>
          <w:rFonts w:ascii="Tahoma" w:eastAsia="Times New Roman" w:hAnsi="Tahoma" w:cs="Tahoma"/>
          <w:lang w:eastAsia="es-ES_tradnl"/>
        </w:rPr>
        <w:t>diametro</w:t>
      </w:r>
      <w:proofErr w:type="spellEnd"/>
      <w:r w:rsidRPr="001B62B6">
        <w:rPr>
          <w:rFonts w:ascii="Tahoma" w:eastAsia="Times New Roman" w:hAnsi="Tahoma" w:cs="Tahoma"/>
          <w:lang w:eastAsia="es-ES_tradnl"/>
        </w:rPr>
        <w:t xml:space="preserve"> y 3 metros de profundidad. </w:t>
      </w:r>
    </w:p>
    <w:p w:rsidR="00B05C93" w:rsidRPr="001B62B6" w:rsidRDefault="00B05C93" w:rsidP="00B05C93">
      <w:pPr>
        <w:spacing w:line="276" w:lineRule="auto"/>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w:t>
      </w:r>
      <w:r w:rsidRPr="001B62B6">
        <w:rPr>
          <w:rFonts w:ascii="Tahoma" w:hAnsi="Tahoma" w:cs="Tahoma"/>
          <w:u w:val="single"/>
        </w:rPr>
        <w:lastRenderedPageBreak/>
        <w:t xml:space="preserve">(Implementación de una solución individual de saneamiento) que se generarían como resultado de la actividad residencial en la vivienda campesina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w:t>
      </w:r>
      <w:r w:rsidRPr="001B62B6">
        <w:rPr>
          <w:rFonts w:ascii="Tahoma" w:hAnsi="Tahoma" w:cs="Tahoma"/>
          <w:u w:val="single"/>
        </w:rPr>
        <w:lastRenderedPageBreak/>
        <w:t xml:space="preserve">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spacing w:line="276" w:lineRule="auto"/>
        <w:jc w:val="both"/>
        <w:rPr>
          <w:rFonts w:ascii="Tahoma" w:hAnsi="Tahoma" w:cs="Tahoma"/>
          <w:highlight w:val="yellow"/>
          <w:u w:val="single"/>
        </w:rPr>
      </w:pPr>
    </w:p>
    <w:p w:rsidR="00B05C93" w:rsidRPr="001B62B6" w:rsidRDefault="00B05C93" w:rsidP="00B05C93">
      <w:pPr>
        <w:spacing w:line="276" w:lineRule="auto"/>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spacing w:line="276" w:lineRule="auto"/>
        <w:ind w:firstLine="708"/>
        <w:jc w:val="both"/>
        <w:rPr>
          <w:rFonts w:ascii="Tahoma" w:hAnsi="Tahoma" w:cs="Tahoma"/>
          <w:bCs/>
        </w:rPr>
      </w:pPr>
    </w:p>
    <w:p w:rsidR="00B05C93" w:rsidRPr="001B62B6" w:rsidRDefault="00B05C93" w:rsidP="00B05C93">
      <w:pPr>
        <w:spacing w:line="276" w:lineRule="auto"/>
        <w:jc w:val="both"/>
        <w:rPr>
          <w:rFonts w:ascii="Tahoma" w:hAnsi="Tahoma" w:cs="Tahoma"/>
          <w:b/>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w:t>
      </w:r>
      <w:r w:rsidRPr="001B62B6">
        <w:rPr>
          <w:rFonts w:ascii="Tahoma" w:hAnsi="Tahoma" w:cs="Tahoma"/>
        </w:rPr>
        <w:t xml:space="preserve">los señores </w:t>
      </w:r>
      <w:r w:rsidRPr="001B62B6">
        <w:rPr>
          <w:rFonts w:ascii="Tahoma" w:hAnsi="Tahoma" w:cs="Tahoma"/>
          <w:b/>
        </w:rPr>
        <w:t xml:space="preserve">LUIS FERNANDO ANGEL </w:t>
      </w:r>
      <w:proofErr w:type="spellStart"/>
      <w:r w:rsidRPr="001B62B6">
        <w:rPr>
          <w:rFonts w:ascii="Tahoma" w:hAnsi="Tahoma" w:cs="Tahoma"/>
          <w:b/>
        </w:rPr>
        <w:t>ANGEL</w:t>
      </w:r>
      <w:proofErr w:type="spellEnd"/>
      <w:r w:rsidRPr="001B62B6">
        <w:rPr>
          <w:rFonts w:ascii="Tahoma" w:hAnsi="Tahoma" w:cs="Tahoma"/>
          <w:b/>
        </w:rPr>
        <w:t>, AGOBARDO ARIAS HENAO y ALBA MARINA AGUIRRE PUERTAS</w:t>
      </w:r>
      <w:r w:rsidRPr="001B62B6">
        <w:rPr>
          <w:rFonts w:ascii="Tahoma" w:hAnsi="Tahoma" w:cs="Tahoma"/>
        </w:rPr>
        <w:t xml:space="preserve"> en calidad de copropietarios</w:t>
      </w:r>
      <w:r w:rsidRPr="001B62B6">
        <w:rPr>
          <w:rFonts w:ascii="Tahoma" w:hAnsi="Tahoma" w:cs="Tahoma"/>
          <w:b/>
          <w:bCs/>
        </w:rPr>
        <w:t xml:space="preserve"> </w:t>
      </w:r>
      <w:r w:rsidRPr="001B62B6">
        <w:rPr>
          <w:rFonts w:ascii="Tahoma" w:hAnsi="Tahoma" w:cs="Tahoma"/>
          <w:bCs/>
        </w:rPr>
        <w:t>para que cumpla con lo siguiente:</w:t>
      </w:r>
    </w:p>
    <w:p w:rsidR="00B05C93" w:rsidRPr="001B62B6" w:rsidRDefault="00B05C93" w:rsidP="00B05C93">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La adecuada </w:t>
      </w:r>
      <w:proofErr w:type="spellStart"/>
      <w:r w:rsidRPr="001B62B6">
        <w:rPr>
          <w:rFonts w:ascii="Tahoma" w:eastAsia="Times New Roman" w:hAnsi="Tahoma" w:cs="Tahoma"/>
          <w:lang w:eastAsia="es-ES_tradnl"/>
        </w:rPr>
        <w:t>remocion</w:t>
      </w:r>
      <w:proofErr w:type="spellEnd"/>
      <w:r w:rsidRPr="001B62B6">
        <w:rPr>
          <w:rFonts w:ascii="Tahoma" w:eastAsia="Times New Roman" w:hAnsi="Tahoma" w:cs="Tahoma"/>
          <w:lang w:eastAsia="es-ES_tradnl"/>
        </w:rPr>
        <w:t xml:space="preserve"> de carga contaminante por parte de los sistemas </w:t>
      </w:r>
      <w:proofErr w:type="spellStart"/>
      <w:r w:rsidRPr="001B62B6">
        <w:rPr>
          <w:rFonts w:ascii="Tahoma" w:eastAsia="Times New Roman" w:hAnsi="Tahoma" w:cs="Tahoma"/>
          <w:lang w:eastAsia="es-ES_tradnl"/>
        </w:rPr>
        <w:t>septicos</w:t>
      </w:r>
      <w:proofErr w:type="spellEnd"/>
      <w:r w:rsidRPr="001B62B6">
        <w:rPr>
          <w:rFonts w:ascii="Tahoma" w:eastAsia="Times New Roman" w:hAnsi="Tahoma" w:cs="Tahoma"/>
          <w:lang w:eastAsia="es-ES_tradnl"/>
        </w:rPr>
        <w:t xml:space="preserve">, es efectiva cuando </w:t>
      </w:r>
      <w:proofErr w:type="spellStart"/>
      <w:r w:rsidRPr="001B62B6">
        <w:rPr>
          <w:rFonts w:ascii="Tahoma" w:eastAsia="Times New Roman" w:hAnsi="Tahoma" w:cs="Tahoma"/>
          <w:lang w:eastAsia="es-ES_tradnl"/>
        </w:rPr>
        <w:t>ademas</w:t>
      </w:r>
      <w:proofErr w:type="spellEnd"/>
      <w:r w:rsidRPr="001B62B6">
        <w:rPr>
          <w:rFonts w:ascii="Tahoma" w:eastAsia="Times New Roman" w:hAnsi="Tahoma" w:cs="Tahoma"/>
          <w:lang w:eastAsia="es-ES_tradnl"/>
        </w:rPr>
        <w:t xml:space="preserve"> de estar adecuadamente instalados, el </w:t>
      </w:r>
      <w:proofErr w:type="spellStart"/>
      <w:r w:rsidRPr="001B62B6">
        <w:rPr>
          <w:rFonts w:ascii="Tahoma" w:eastAsia="Times New Roman" w:hAnsi="Tahoma" w:cs="Tahoma"/>
          <w:lang w:eastAsia="es-ES_tradnl"/>
        </w:rPr>
        <w:lastRenderedPageBreak/>
        <w:t>numero</w:t>
      </w:r>
      <w:proofErr w:type="spellEnd"/>
      <w:r w:rsidRPr="001B62B6">
        <w:rPr>
          <w:rFonts w:ascii="Tahoma" w:eastAsia="Times New Roman" w:hAnsi="Tahoma" w:cs="Tahoma"/>
          <w:lang w:eastAsia="es-ES_tradnl"/>
        </w:rPr>
        <w:t xml:space="preserve"> de contribuyentes no supera la capacidad instalada, se separan adecuadamente las grasas y las aguas lluvias, las aguas residuales a tratar son de origen estrictamente </w:t>
      </w:r>
      <w:proofErr w:type="spellStart"/>
      <w:r w:rsidRPr="001B62B6">
        <w:rPr>
          <w:rFonts w:ascii="Tahoma" w:eastAsia="Times New Roman" w:hAnsi="Tahoma" w:cs="Tahoma"/>
          <w:lang w:eastAsia="es-ES_tradnl"/>
        </w:rPr>
        <w:t>domestico</w:t>
      </w:r>
      <w:proofErr w:type="spellEnd"/>
      <w:r w:rsidRPr="001B62B6">
        <w:rPr>
          <w:rFonts w:ascii="Tahoma" w:eastAsia="Times New Roman" w:hAnsi="Tahoma" w:cs="Tahoma"/>
          <w:lang w:eastAsia="es-ES_tradnl"/>
        </w:rPr>
        <w:t xml:space="preserve"> y se realizan los mantenimientos </w:t>
      </w:r>
      <w:proofErr w:type="spellStart"/>
      <w:r w:rsidRPr="001B62B6">
        <w:rPr>
          <w:rFonts w:ascii="Tahoma" w:eastAsia="Times New Roman" w:hAnsi="Tahoma" w:cs="Tahoma"/>
          <w:lang w:eastAsia="es-ES_tradnl"/>
        </w:rPr>
        <w:t>preventives</w:t>
      </w:r>
      <w:proofErr w:type="spellEnd"/>
      <w:r w:rsidRPr="001B62B6">
        <w:rPr>
          <w:rFonts w:ascii="Tahoma" w:eastAsia="Times New Roman" w:hAnsi="Tahoma" w:cs="Tahoma"/>
          <w:lang w:eastAsia="es-ES_tradnl"/>
        </w:rPr>
        <w:t xml:space="preserve"> como corresponde.</w:t>
      </w:r>
    </w:p>
    <w:p w:rsidR="00B05C93" w:rsidRPr="001B62B6" w:rsidRDefault="00B05C93" w:rsidP="00B05C93">
      <w:pPr>
        <w:pStyle w:val="Prrafodelista"/>
        <w:spacing w:before="100" w:beforeAutospacing="1" w:after="100" w:afterAutospacing="1" w:line="276" w:lineRule="auto"/>
        <w:jc w:val="both"/>
        <w:rPr>
          <w:rFonts w:ascii="Tahoma" w:eastAsia="Times New Roman" w:hAnsi="Tahoma" w:cs="Tahoma"/>
          <w:lang w:eastAsia="es-ES_tradnl"/>
        </w:rPr>
      </w:pPr>
    </w:p>
    <w:p w:rsidR="00B05C93" w:rsidRPr="001B62B6" w:rsidRDefault="00B05C93" w:rsidP="00B05C93">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Es indispensable tener presente que una </w:t>
      </w:r>
      <w:proofErr w:type="spellStart"/>
      <w:r w:rsidRPr="001B62B6">
        <w:rPr>
          <w:rFonts w:ascii="Tahoma" w:eastAsia="Times New Roman" w:hAnsi="Tahoma" w:cs="Tahoma"/>
          <w:lang w:eastAsia="es-ES_tradnl"/>
        </w:rPr>
        <w:t>ocupacion</w:t>
      </w:r>
      <w:proofErr w:type="spellEnd"/>
      <w:r w:rsidRPr="001B62B6">
        <w:rPr>
          <w:rFonts w:ascii="Tahoma" w:eastAsia="Times New Roman" w:hAnsi="Tahoma" w:cs="Tahoma"/>
          <w:lang w:eastAsia="es-ES_tradnl"/>
        </w:rPr>
        <w:t xml:space="preserve"> de la vivienda superior a las personas establecidas </w:t>
      </w:r>
      <w:proofErr w:type="spellStart"/>
      <w:r w:rsidRPr="001B62B6">
        <w:rPr>
          <w:rFonts w:ascii="Tahoma" w:eastAsia="Times New Roman" w:hAnsi="Tahoma" w:cs="Tahoma"/>
          <w:lang w:eastAsia="es-ES_tradnl"/>
        </w:rPr>
        <w:t>asi</w:t>
      </w:r>
      <w:proofErr w:type="spellEnd"/>
      <w:r w:rsidRPr="001B62B6">
        <w:rPr>
          <w:rFonts w:ascii="Tahoma" w:eastAsia="Times New Roman" w:hAnsi="Tahoma" w:cs="Tahoma"/>
          <w:lang w:eastAsia="es-ES_tradnl"/>
        </w:rPr>
        <w:t xml:space="preserve"> sea temporal, puede implicar ineficiencias en el tratamiento del agua residual que se traducen en remociones de carga contaminante inferiores a las establecidas por la normativa ambiental vigente.</w:t>
      </w:r>
    </w:p>
    <w:p w:rsidR="00B05C93" w:rsidRPr="001B62B6" w:rsidRDefault="00B05C93" w:rsidP="00B05C93">
      <w:pPr>
        <w:pStyle w:val="Prrafodelista"/>
        <w:spacing w:line="276" w:lineRule="auto"/>
        <w:jc w:val="both"/>
        <w:rPr>
          <w:rFonts w:ascii="Tahoma" w:eastAsia="Times New Roman" w:hAnsi="Tahoma" w:cs="Tahoma"/>
          <w:lang w:eastAsia="es-ES_tradnl"/>
        </w:rPr>
      </w:pPr>
    </w:p>
    <w:p w:rsidR="00B05C93" w:rsidRPr="001B62B6" w:rsidRDefault="00B05C93" w:rsidP="00B05C93">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 Cumplir las disposiciones </w:t>
      </w:r>
      <w:proofErr w:type="spellStart"/>
      <w:r w:rsidRPr="001B62B6">
        <w:rPr>
          <w:rFonts w:ascii="Tahoma" w:eastAsia="Times New Roman" w:hAnsi="Tahoma" w:cs="Tahoma"/>
          <w:lang w:eastAsia="es-ES_tradnl"/>
        </w:rPr>
        <w:t>tecnicas</w:t>
      </w:r>
      <w:proofErr w:type="spellEnd"/>
      <w:r w:rsidRPr="001B62B6">
        <w:rPr>
          <w:rFonts w:ascii="Tahoma" w:eastAsia="Times New Roman" w:hAnsi="Tahoma" w:cs="Tahoma"/>
          <w:lang w:eastAsia="es-ES_tradnl"/>
        </w:rPr>
        <w:t xml:space="preserve"> y legales relativas a la </w:t>
      </w:r>
      <w:proofErr w:type="spellStart"/>
      <w:r w:rsidRPr="001B62B6">
        <w:rPr>
          <w:rFonts w:ascii="Tahoma" w:eastAsia="Times New Roman" w:hAnsi="Tahoma" w:cs="Tahoma"/>
          <w:lang w:eastAsia="es-ES_tradnl"/>
        </w:rPr>
        <w:t>ubicacion</w:t>
      </w:r>
      <w:proofErr w:type="spellEnd"/>
      <w:r w:rsidRPr="001B62B6">
        <w:rPr>
          <w:rFonts w:ascii="Tahoma" w:eastAsia="Times New Roman" w:hAnsi="Tahoma" w:cs="Tahoma"/>
          <w:lang w:eastAsia="es-ES_tradnl"/>
        </w:rPr>
        <w:t xml:space="preserve"> del sistema de tratamiento y </w:t>
      </w:r>
      <w:proofErr w:type="spellStart"/>
      <w:r w:rsidRPr="001B62B6">
        <w:rPr>
          <w:rFonts w:ascii="Tahoma" w:eastAsia="Times New Roman" w:hAnsi="Tahoma" w:cs="Tahoma"/>
          <w:lang w:eastAsia="es-ES_tradnl"/>
        </w:rPr>
        <w:t>disposicion</w:t>
      </w:r>
      <w:proofErr w:type="spellEnd"/>
      <w:r w:rsidRPr="001B62B6">
        <w:rPr>
          <w:rFonts w:ascii="Tahoma" w:eastAsia="Times New Roman" w:hAnsi="Tahoma" w:cs="Tahoma"/>
          <w:lang w:eastAsia="es-ES_tradnl"/>
        </w:rPr>
        <w:t xml:space="preserve"> final de aguas residuales, de acuerdo a lo establecido por el Reglamento </w:t>
      </w:r>
      <w:proofErr w:type="spellStart"/>
      <w:r w:rsidRPr="001B62B6">
        <w:rPr>
          <w:rFonts w:ascii="Tahoma" w:eastAsia="Times New Roman" w:hAnsi="Tahoma" w:cs="Tahoma"/>
          <w:lang w:eastAsia="es-ES_tradnl"/>
        </w:rPr>
        <w:t>Tecnico</w:t>
      </w:r>
      <w:proofErr w:type="spellEnd"/>
      <w:r w:rsidRPr="001B62B6">
        <w:rPr>
          <w:rFonts w:ascii="Tahoma" w:eastAsia="Times New Roman" w:hAnsi="Tahoma" w:cs="Tahoma"/>
          <w:lang w:eastAsia="es-ES_tradnl"/>
        </w:rPr>
        <w:t xml:space="preserve"> para el Sector de Agua Potable y Saneamiento </w:t>
      </w:r>
      <w:proofErr w:type="spellStart"/>
      <w:r w:rsidRPr="001B62B6">
        <w:rPr>
          <w:rFonts w:ascii="Tahoma" w:eastAsia="Times New Roman" w:hAnsi="Tahoma" w:cs="Tahoma"/>
          <w:lang w:eastAsia="es-ES_tradnl"/>
        </w:rPr>
        <w:t>Basico</w:t>
      </w:r>
      <w:proofErr w:type="spellEnd"/>
      <w:r w:rsidRPr="001B62B6">
        <w:rPr>
          <w:rFonts w:ascii="Tahoma" w:eastAsia="Times New Roman" w:hAnsi="Tahoma" w:cs="Tahoma"/>
          <w:lang w:eastAsia="es-ES_tradnl"/>
        </w:rPr>
        <w:t xml:space="preserve">, RAS, adoptado mediante </w:t>
      </w:r>
      <w:proofErr w:type="spellStart"/>
      <w:r w:rsidRPr="001B62B6">
        <w:rPr>
          <w:rFonts w:ascii="Tahoma" w:eastAsia="Times New Roman" w:hAnsi="Tahoma" w:cs="Tahoma"/>
          <w:lang w:eastAsia="es-ES_tradnl"/>
        </w:rPr>
        <w:t>Resolycion</w:t>
      </w:r>
      <w:proofErr w:type="spellEnd"/>
      <w:r w:rsidRPr="001B62B6">
        <w:rPr>
          <w:rFonts w:ascii="Tahoma" w:eastAsia="Times New Roman" w:hAnsi="Tahoma" w:cs="Tahoma"/>
          <w:lang w:eastAsia="es-ES_tradnl"/>
        </w:rPr>
        <w:t xml:space="preserve"> 0330 de 2017; al Decreto 1076 de 2015 (compilo el Decreto 3930 de 2010 (MAVDT), modificado por el Decreto 50 de 2018 y </w:t>
      </w:r>
      <w:proofErr w:type="spellStart"/>
      <w:r w:rsidRPr="001B62B6">
        <w:rPr>
          <w:rFonts w:ascii="Tahoma" w:eastAsia="Times New Roman" w:hAnsi="Tahoma" w:cs="Tahoma"/>
          <w:lang w:eastAsia="es-ES_tradnl"/>
        </w:rPr>
        <w:t>demas</w:t>
      </w:r>
      <w:proofErr w:type="spellEnd"/>
      <w:r w:rsidRPr="001B62B6">
        <w:rPr>
          <w:rFonts w:ascii="Tahoma" w:eastAsia="Times New Roman" w:hAnsi="Tahoma" w:cs="Tahoma"/>
          <w:lang w:eastAsia="es-ES_tradnl"/>
        </w:rPr>
        <w:t xml:space="preserve"> normas vigentes aplicables. Localizar en terrenos con pendientes significativas, pueden presentarse eventos de </w:t>
      </w:r>
      <w:r w:rsidRPr="001B62B6">
        <w:rPr>
          <w:rFonts w:ascii="Tahoma" w:eastAsia="Times New Roman" w:hAnsi="Tahoma" w:cs="Tahoma"/>
          <w:lang w:eastAsia="es-ES_tradnl"/>
        </w:rPr>
        <w:lastRenderedPageBreak/>
        <w:t xml:space="preserve">remociones en masa que conllevan problemas de funcionamiento, colapso del sistema y los respectivos riesgos ambientales. </w:t>
      </w:r>
    </w:p>
    <w:p w:rsidR="00B05C93" w:rsidRPr="001B62B6" w:rsidRDefault="00B05C93" w:rsidP="00B05C93">
      <w:pPr>
        <w:pStyle w:val="Prrafodelista"/>
        <w:spacing w:line="276" w:lineRule="auto"/>
        <w:jc w:val="both"/>
        <w:rPr>
          <w:rFonts w:ascii="Tahoma" w:eastAsia="Times New Roman" w:hAnsi="Tahoma" w:cs="Tahoma"/>
          <w:lang w:eastAsia="es-ES_tradnl"/>
        </w:rPr>
      </w:pPr>
    </w:p>
    <w:p w:rsidR="00B05C93" w:rsidRPr="001B62B6" w:rsidRDefault="00B05C93" w:rsidP="00B05C93">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La distancia </w:t>
      </w:r>
      <w:proofErr w:type="spellStart"/>
      <w:r w:rsidRPr="001B62B6">
        <w:rPr>
          <w:rFonts w:ascii="Tahoma" w:eastAsia="Times New Roman" w:hAnsi="Tahoma" w:cs="Tahoma"/>
          <w:lang w:eastAsia="es-ES_tradnl"/>
        </w:rPr>
        <w:t>minima</w:t>
      </w:r>
      <w:proofErr w:type="spellEnd"/>
      <w:r w:rsidRPr="001B62B6">
        <w:rPr>
          <w:rFonts w:ascii="Tahoma" w:eastAsia="Times New Roman" w:hAnsi="Tahoma" w:cs="Tahoma"/>
          <w:lang w:eastAsia="es-ES_tradnl"/>
        </w:rPr>
        <w:t xml:space="preserve"> de cualquier punto de la </w:t>
      </w:r>
      <w:proofErr w:type="spellStart"/>
      <w:r w:rsidRPr="001B62B6">
        <w:rPr>
          <w:rFonts w:ascii="Tahoma" w:eastAsia="Times New Roman" w:hAnsi="Tahoma" w:cs="Tahoma"/>
          <w:lang w:eastAsia="es-ES_tradnl"/>
        </w:rPr>
        <w:t>infiltracion</w:t>
      </w:r>
      <w:proofErr w:type="spellEnd"/>
      <w:r w:rsidRPr="001B62B6">
        <w:rPr>
          <w:rFonts w:ascii="Tahoma" w:eastAsia="Times New Roman" w:hAnsi="Tahoma" w:cs="Tahoma"/>
          <w:lang w:eastAsia="es-ES_tradnl"/>
        </w:rPr>
        <w:t xml:space="preserve"> a viviendas, </w:t>
      </w:r>
      <w:proofErr w:type="spellStart"/>
      <w:r w:rsidRPr="001B62B6">
        <w:rPr>
          <w:rFonts w:ascii="Tahoma" w:eastAsia="Times New Roman" w:hAnsi="Tahoma" w:cs="Tahoma"/>
          <w:lang w:eastAsia="es-ES_tradnl"/>
        </w:rPr>
        <w:t>tuberias</w:t>
      </w:r>
      <w:proofErr w:type="spellEnd"/>
      <w:r w:rsidRPr="001B62B6">
        <w:rPr>
          <w:rFonts w:ascii="Tahoma" w:eastAsia="Times New Roman" w:hAnsi="Tahoma" w:cs="Tahoma"/>
          <w:lang w:eastAsia="es-ES_tradnl"/>
        </w:rPr>
        <w:t xml:space="preserve"> de agua, pozos de abastecimiento, cursos de aguas superficiales (quebradas, </w:t>
      </w:r>
      <w:proofErr w:type="spellStart"/>
      <w:r w:rsidRPr="001B62B6">
        <w:rPr>
          <w:rFonts w:ascii="Tahoma" w:eastAsia="Times New Roman" w:hAnsi="Tahoma" w:cs="Tahoma"/>
          <w:lang w:eastAsia="es-ES_tradnl"/>
        </w:rPr>
        <w:t>rios</w:t>
      </w:r>
      <w:proofErr w:type="spellEnd"/>
      <w:r w:rsidRPr="001B62B6">
        <w:rPr>
          <w:rFonts w:ascii="Tahoma" w:eastAsia="Times New Roman" w:hAnsi="Tahoma" w:cs="Tahoma"/>
          <w:lang w:eastAsia="es-ES_tradnl"/>
        </w:rPr>
        <w:t xml:space="preserve">, </w:t>
      </w:r>
      <w:proofErr w:type="spellStart"/>
      <w:r w:rsidRPr="001B62B6">
        <w:rPr>
          <w:rFonts w:ascii="Tahoma" w:eastAsia="Times New Roman" w:hAnsi="Tahoma" w:cs="Tahoma"/>
          <w:lang w:eastAsia="es-ES_tradnl"/>
        </w:rPr>
        <w:t>etc</w:t>
      </w:r>
      <w:proofErr w:type="spellEnd"/>
      <w:r w:rsidRPr="001B62B6">
        <w:rPr>
          <w:rFonts w:ascii="Tahoma" w:eastAsia="Times New Roman" w:hAnsi="Tahoma" w:cs="Tahoma"/>
          <w:lang w:eastAsia="es-ES_tradnl"/>
        </w:rPr>
        <w:t xml:space="preserve">) y cualquier </w:t>
      </w:r>
      <w:proofErr w:type="spellStart"/>
      <w:r w:rsidRPr="001B62B6">
        <w:rPr>
          <w:rFonts w:ascii="Tahoma" w:eastAsia="Times New Roman" w:hAnsi="Tahoma" w:cs="Tahoma"/>
          <w:lang w:eastAsia="es-ES_tradnl"/>
        </w:rPr>
        <w:t>arbol</w:t>
      </w:r>
      <w:proofErr w:type="spellEnd"/>
      <w:r w:rsidRPr="001B62B6">
        <w:rPr>
          <w:rFonts w:ascii="Tahoma" w:eastAsia="Times New Roman" w:hAnsi="Tahoma" w:cs="Tahoma"/>
          <w:lang w:eastAsia="es-ES_tradnl"/>
        </w:rPr>
        <w:t xml:space="preserve">, </w:t>
      </w:r>
      <w:proofErr w:type="spellStart"/>
      <w:r w:rsidRPr="001B62B6">
        <w:rPr>
          <w:rFonts w:ascii="Tahoma" w:eastAsia="Times New Roman" w:hAnsi="Tahoma" w:cs="Tahoma"/>
          <w:lang w:eastAsia="es-ES_tradnl"/>
        </w:rPr>
        <w:t>seran</w:t>
      </w:r>
      <w:proofErr w:type="spellEnd"/>
      <w:r w:rsidRPr="001B62B6">
        <w:rPr>
          <w:rFonts w:ascii="Tahoma" w:eastAsia="Times New Roman" w:hAnsi="Tahoma" w:cs="Tahoma"/>
          <w:lang w:eastAsia="es-ES_tradnl"/>
        </w:rPr>
        <w:t xml:space="preserve"> de 5, 15, 30, 30 y 3 metros respectivamente. </w:t>
      </w:r>
    </w:p>
    <w:p w:rsidR="00B05C93" w:rsidRPr="001B62B6" w:rsidRDefault="00B05C93" w:rsidP="00B05C93">
      <w:pPr>
        <w:pStyle w:val="Prrafodelista"/>
        <w:spacing w:line="276" w:lineRule="auto"/>
        <w:jc w:val="both"/>
        <w:rPr>
          <w:rFonts w:ascii="Tahoma" w:eastAsia="Times New Roman" w:hAnsi="Tahoma" w:cs="Tahoma"/>
          <w:lang w:eastAsia="es-ES_tradnl"/>
        </w:rPr>
      </w:pPr>
    </w:p>
    <w:p w:rsidR="00B05C93" w:rsidRPr="001B62B6" w:rsidRDefault="00B05C93" w:rsidP="00B05C93">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Si se va a realizar </w:t>
      </w:r>
      <w:proofErr w:type="spellStart"/>
      <w:r w:rsidRPr="001B62B6">
        <w:rPr>
          <w:rFonts w:ascii="Tahoma" w:eastAsia="Times New Roman" w:hAnsi="Tahoma" w:cs="Tahoma"/>
          <w:lang w:eastAsia="es-ES_tradnl"/>
        </w:rPr>
        <w:t>algun</w:t>
      </w:r>
      <w:proofErr w:type="spellEnd"/>
      <w:r w:rsidRPr="001B62B6">
        <w:rPr>
          <w:rFonts w:ascii="Tahoma" w:eastAsia="Times New Roman" w:hAnsi="Tahoma" w:cs="Tahoma"/>
          <w:lang w:eastAsia="es-ES_tradnl"/>
        </w:rPr>
        <w:t xml:space="preserve"> tipo de </w:t>
      </w:r>
      <w:proofErr w:type="spellStart"/>
      <w:r w:rsidRPr="001B62B6">
        <w:rPr>
          <w:rFonts w:ascii="Tahoma" w:eastAsia="Times New Roman" w:hAnsi="Tahoma" w:cs="Tahoma"/>
          <w:lang w:eastAsia="es-ES_tradnl"/>
        </w:rPr>
        <w:t>modificacion</w:t>
      </w:r>
      <w:proofErr w:type="spellEnd"/>
      <w:r w:rsidRPr="001B62B6">
        <w:rPr>
          <w:rFonts w:ascii="Tahoma" w:eastAsia="Times New Roman" w:hAnsi="Tahoma" w:cs="Tahoma"/>
          <w:lang w:eastAsia="es-ES_tradnl"/>
        </w:rPr>
        <w:t xml:space="preserve"> en calidad o cantidad del vertimiento, y/o </w:t>
      </w:r>
      <w:proofErr w:type="spellStart"/>
      <w:r w:rsidRPr="001B62B6">
        <w:rPr>
          <w:rFonts w:ascii="Tahoma" w:eastAsia="Times New Roman" w:hAnsi="Tahoma" w:cs="Tahoma"/>
          <w:lang w:eastAsia="es-ES_tradnl"/>
        </w:rPr>
        <w:t>adicion</w:t>
      </w:r>
      <w:proofErr w:type="spellEnd"/>
      <w:r w:rsidRPr="001B62B6">
        <w:rPr>
          <w:rFonts w:ascii="Tahoma" w:eastAsia="Times New Roman" w:hAnsi="Tahoma" w:cs="Tahoma"/>
          <w:lang w:eastAsia="es-ES_tradnl"/>
        </w:rPr>
        <w:t xml:space="preserve"> a los sistemas de tratamiento de aguas residuales propuestos en las memorias </w:t>
      </w:r>
      <w:proofErr w:type="spellStart"/>
      <w:r w:rsidRPr="001B62B6">
        <w:rPr>
          <w:rFonts w:ascii="Tahoma" w:eastAsia="Times New Roman" w:hAnsi="Tahoma" w:cs="Tahoma"/>
          <w:lang w:eastAsia="es-ES_tradnl"/>
        </w:rPr>
        <w:t>tecnicas</w:t>
      </w:r>
      <w:proofErr w:type="spellEnd"/>
      <w:r w:rsidRPr="001B62B6">
        <w:rPr>
          <w:rFonts w:ascii="Tahoma" w:eastAsia="Times New Roman" w:hAnsi="Tahoma" w:cs="Tahoma"/>
          <w:lang w:eastAsia="es-ES_tradnl"/>
        </w:rPr>
        <w:t xml:space="preserve">, como </w:t>
      </w:r>
      <w:proofErr w:type="spellStart"/>
      <w:r w:rsidRPr="001B62B6">
        <w:rPr>
          <w:rFonts w:ascii="Tahoma" w:eastAsia="Times New Roman" w:hAnsi="Tahoma" w:cs="Tahoma"/>
          <w:lang w:eastAsia="es-ES_tradnl"/>
        </w:rPr>
        <w:t>asi</w:t>
      </w:r>
      <w:proofErr w:type="spellEnd"/>
      <w:r w:rsidRPr="001B62B6">
        <w:rPr>
          <w:rFonts w:ascii="Tahoma" w:eastAsia="Times New Roman" w:hAnsi="Tahoma" w:cs="Tahoma"/>
          <w:lang w:eastAsia="es-ES_tradnl"/>
        </w:rPr>
        <w:t xml:space="preserve"> mismo la </w:t>
      </w:r>
      <w:proofErr w:type="spellStart"/>
      <w:r w:rsidRPr="001B62B6">
        <w:rPr>
          <w:rFonts w:ascii="Tahoma" w:eastAsia="Times New Roman" w:hAnsi="Tahoma" w:cs="Tahoma"/>
          <w:lang w:eastAsia="es-ES_tradnl"/>
        </w:rPr>
        <w:t>construccion</w:t>
      </w:r>
      <w:proofErr w:type="spellEnd"/>
      <w:r w:rsidRPr="001B62B6">
        <w:rPr>
          <w:rFonts w:ascii="Tahoma" w:eastAsia="Times New Roman" w:hAnsi="Tahoma" w:cs="Tahoma"/>
          <w:lang w:eastAsia="es-ES_tradnl"/>
        </w:rPr>
        <w:t xml:space="preserve"> de </w:t>
      </w:r>
      <w:proofErr w:type="spellStart"/>
      <w:r w:rsidRPr="001B62B6">
        <w:rPr>
          <w:rFonts w:ascii="Tahoma" w:eastAsia="Times New Roman" w:hAnsi="Tahoma" w:cs="Tahoma"/>
          <w:lang w:eastAsia="es-ES_tradnl"/>
        </w:rPr>
        <w:t>mas</w:t>
      </w:r>
      <w:proofErr w:type="spellEnd"/>
      <w:r w:rsidRPr="001B62B6">
        <w:rPr>
          <w:rFonts w:ascii="Tahoma" w:eastAsia="Times New Roman" w:hAnsi="Tahoma" w:cs="Tahoma"/>
          <w:lang w:eastAsia="es-ES_tradnl"/>
        </w:rPr>
        <w:t xml:space="preserve"> sistemas de tratamiento, se debe informar a la </w:t>
      </w:r>
      <w:proofErr w:type="spellStart"/>
      <w:r w:rsidRPr="001B62B6">
        <w:rPr>
          <w:rFonts w:ascii="Tahoma" w:eastAsia="Times New Roman" w:hAnsi="Tahoma" w:cs="Tahoma"/>
          <w:lang w:eastAsia="es-ES_tradnl"/>
        </w:rPr>
        <w:t>Corporacion</w:t>
      </w:r>
      <w:proofErr w:type="spellEnd"/>
      <w:r w:rsidRPr="001B62B6">
        <w:rPr>
          <w:rFonts w:ascii="Tahoma" w:eastAsia="Times New Roman" w:hAnsi="Tahoma" w:cs="Tahoma"/>
          <w:lang w:eastAsia="es-ES_tradnl"/>
        </w:rPr>
        <w:t xml:space="preserve"> </w:t>
      </w:r>
      <w:proofErr w:type="spellStart"/>
      <w:r w:rsidRPr="001B62B6">
        <w:rPr>
          <w:rFonts w:ascii="Tahoma" w:eastAsia="Times New Roman" w:hAnsi="Tahoma" w:cs="Tahoma"/>
          <w:lang w:eastAsia="es-ES_tradnl"/>
        </w:rPr>
        <w:t>Autonoma</w:t>
      </w:r>
      <w:proofErr w:type="spellEnd"/>
      <w:r w:rsidRPr="001B62B6">
        <w:rPr>
          <w:rFonts w:ascii="Tahoma" w:eastAsia="Times New Roman" w:hAnsi="Tahoma" w:cs="Tahoma"/>
          <w:lang w:eastAsia="es-ES_tradnl"/>
        </w:rPr>
        <w:t xml:space="preserve"> regional del </w:t>
      </w:r>
      <w:proofErr w:type="spellStart"/>
      <w:r w:rsidRPr="001B62B6">
        <w:rPr>
          <w:rFonts w:ascii="Tahoma" w:eastAsia="Times New Roman" w:hAnsi="Tahoma" w:cs="Tahoma"/>
          <w:lang w:eastAsia="es-ES_tradnl"/>
        </w:rPr>
        <w:t>Quindio</w:t>
      </w:r>
      <w:proofErr w:type="spellEnd"/>
      <w:r w:rsidRPr="001B62B6">
        <w:rPr>
          <w:rFonts w:ascii="Tahoma" w:eastAsia="Times New Roman" w:hAnsi="Tahoma" w:cs="Tahoma"/>
          <w:lang w:eastAsia="es-ES_tradnl"/>
        </w:rPr>
        <w:t xml:space="preserve"> para realizar las adecuaciones y </w:t>
      </w:r>
      <w:proofErr w:type="spellStart"/>
      <w:r w:rsidRPr="001B62B6">
        <w:rPr>
          <w:rFonts w:ascii="Tahoma" w:eastAsia="Times New Roman" w:hAnsi="Tahoma" w:cs="Tahoma"/>
          <w:lang w:eastAsia="es-ES_tradnl"/>
        </w:rPr>
        <w:t>modificacion</w:t>
      </w:r>
      <w:proofErr w:type="spellEnd"/>
      <w:r w:rsidRPr="001B62B6">
        <w:rPr>
          <w:rFonts w:ascii="Tahoma" w:eastAsia="Times New Roman" w:hAnsi="Tahoma" w:cs="Tahoma"/>
          <w:lang w:eastAsia="es-ES_tradnl"/>
        </w:rPr>
        <w:t xml:space="preserve"> </w:t>
      </w:r>
      <w:proofErr w:type="spellStart"/>
      <w:r w:rsidRPr="001B62B6">
        <w:rPr>
          <w:rFonts w:ascii="Tahoma" w:eastAsia="Times New Roman" w:hAnsi="Tahoma" w:cs="Tahoma"/>
          <w:lang w:eastAsia="es-ES_tradnl"/>
        </w:rPr>
        <w:t>tecnicas</w:t>
      </w:r>
      <w:proofErr w:type="spellEnd"/>
      <w:r w:rsidRPr="001B62B6">
        <w:rPr>
          <w:rFonts w:ascii="Tahoma" w:eastAsia="Times New Roman" w:hAnsi="Tahoma" w:cs="Tahoma"/>
          <w:lang w:eastAsia="es-ES_tradnl"/>
        </w:rPr>
        <w:t xml:space="preserve"> y </w:t>
      </w:r>
      <w:proofErr w:type="spellStart"/>
      <w:r w:rsidRPr="001B62B6">
        <w:rPr>
          <w:rFonts w:ascii="Tahoma" w:eastAsia="Times New Roman" w:hAnsi="Tahoma" w:cs="Tahoma"/>
          <w:lang w:eastAsia="es-ES_tradnl"/>
        </w:rPr>
        <w:t>juridicas</w:t>
      </w:r>
      <w:proofErr w:type="spellEnd"/>
      <w:r w:rsidRPr="001B62B6">
        <w:rPr>
          <w:rFonts w:ascii="Tahoma" w:eastAsia="Times New Roman" w:hAnsi="Tahoma" w:cs="Tahoma"/>
          <w:lang w:eastAsia="es-ES_tradnl"/>
        </w:rPr>
        <w:t xml:space="preserve"> al permiso de vertimientos otorgado. </w:t>
      </w:r>
    </w:p>
    <w:p w:rsidR="00B05C93" w:rsidRPr="001B62B6" w:rsidRDefault="00B05C93" w:rsidP="00B05C93">
      <w:pPr>
        <w:pStyle w:val="Prrafodelista"/>
        <w:spacing w:line="276" w:lineRule="auto"/>
        <w:jc w:val="both"/>
        <w:rPr>
          <w:rFonts w:ascii="Tahoma" w:eastAsia="Times New Roman" w:hAnsi="Tahoma" w:cs="Tahoma"/>
          <w:lang w:eastAsia="es-ES_tradnl"/>
        </w:rPr>
      </w:pPr>
    </w:p>
    <w:p w:rsidR="00B05C93" w:rsidRPr="001B62B6" w:rsidRDefault="00B05C93" w:rsidP="00B05C93">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El sistema de tratamiento debe corresponder al </w:t>
      </w:r>
      <w:proofErr w:type="spellStart"/>
      <w:r w:rsidRPr="001B62B6">
        <w:rPr>
          <w:rFonts w:ascii="Tahoma" w:eastAsia="Times New Roman" w:hAnsi="Tahoma" w:cs="Tahoma"/>
          <w:lang w:eastAsia="es-ES_tradnl"/>
        </w:rPr>
        <w:t>diseno</w:t>
      </w:r>
      <w:proofErr w:type="spellEnd"/>
      <w:r w:rsidRPr="001B62B6">
        <w:rPr>
          <w:rFonts w:ascii="Tahoma" w:eastAsia="Times New Roman" w:hAnsi="Tahoma" w:cs="Tahoma"/>
          <w:lang w:eastAsia="es-ES_tradnl"/>
        </w:rPr>
        <w:t xml:space="preserve"> propuesto y </w:t>
      </w:r>
      <w:proofErr w:type="spellStart"/>
      <w:r w:rsidRPr="001B62B6">
        <w:rPr>
          <w:rFonts w:ascii="Tahoma" w:eastAsia="Times New Roman" w:hAnsi="Tahoma" w:cs="Tahoma"/>
          <w:lang w:eastAsia="es-ES_tradnl"/>
        </w:rPr>
        <w:t>aqui</w:t>
      </w:r>
      <w:proofErr w:type="spellEnd"/>
      <w:r w:rsidRPr="001B62B6">
        <w:rPr>
          <w:rFonts w:ascii="Tahoma" w:eastAsia="Times New Roman" w:hAnsi="Tahoma" w:cs="Tahoma"/>
          <w:lang w:eastAsia="es-ES_tradnl"/>
        </w:rPr>
        <w:t xml:space="preserve"> avalado y cumplir con las indicaciones </w:t>
      </w:r>
      <w:proofErr w:type="spellStart"/>
      <w:r w:rsidRPr="001B62B6">
        <w:rPr>
          <w:rFonts w:ascii="Tahoma" w:eastAsia="Times New Roman" w:hAnsi="Tahoma" w:cs="Tahoma"/>
          <w:lang w:eastAsia="es-ES_tradnl"/>
        </w:rPr>
        <w:t>tecnicas</w:t>
      </w:r>
      <w:proofErr w:type="spellEnd"/>
      <w:r w:rsidRPr="001B62B6">
        <w:rPr>
          <w:rFonts w:ascii="Tahoma" w:eastAsia="Times New Roman" w:hAnsi="Tahoma" w:cs="Tahoma"/>
          <w:lang w:eastAsia="es-ES_tradnl"/>
        </w:rPr>
        <w:t xml:space="preserve"> correspondientes. </w:t>
      </w:r>
    </w:p>
    <w:p w:rsidR="00B05C93" w:rsidRPr="001B62B6" w:rsidRDefault="00B05C93" w:rsidP="00B05C93">
      <w:pPr>
        <w:pStyle w:val="Prrafodelista"/>
        <w:spacing w:line="276" w:lineRule="auto"/>
        <w:jc w:val="both"/>
        <w:rPr>
          <w:rFonts w:ascii="Tahoma" w:eastAsia="Times New Roman" w:hAnsi="Tahoma" w:cs="Tahoma"/>
          <w:lang w:eastAsia="es-ES_tradnl"/>
        </w:rPr>
      </w:pPr>
    </w:p>
    <w:p w:rsidR="00B05C93" w:rsidRPr="001B62B6" w:rsidRDefault="00B05C93" w:rsidP="00B05C93">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lastRenderedPageBreak/>
        <w:t xml:space="preserve">En cualquier caso, el vertimiento de las aguas residuales no se debe realizar sin el tratamiento de las mismas antes de la </w:t>
      </w:r>
      <w:proofErr w:type="spellStart"/>
      <w:r w:rsidRPr="001B62B6">
        <w:rPr>
          <w:rFonts w:ascii="Tahoma" w:eastAsia="Times New Roman" w:hAnsi="Tahoma" w:cs="Tahoma"/>
          <w:lang w:eastAsia="es-ES_tradnl"/>
        </w:rPr>
        <w:t>disposicion</w:t>
      </w:r>
      <w:proofErr w:type="spellEnd"/>
      <w:r w:rsidRPr="001B62B6">
        <w:rPr>
          <w:rFonts w:ascii="Tahoma" w:eastAsia="Times New Roman" w:hAnsi="Tahoma" w:cs="Tahoma"/>
          <w:lang w:eastAsia="es-ES_tradnl"/>
        </w:rPr>
        <w:t xml:space="preserve"> final. </w:t>
      </w:r>
    </w:p>
    <w:p w:rsidR="00B05C93" w:rsidRPr="001B62B6" w:rsidRDefault="00B05C93" w:rsidP="00B05C93">
      <w:pPr>
        <w:pStyle w:val="Prrafodelista"/>
        <w:spacing w:line="276" w:lineRule="auto"/>
        <w:jc w:val="both"/>
        <w:rPr>
          <w:rFonts w:ascii="Tahoma" w:eastAsia="Times New Roman" w:hAnsi="Tahoma" w:cs="Tahoma"/>
          <w:lang w:eastAsia="es-ES_tradnl"/>
        </w:rPr>
      </w:pPr>
    </w:p>
    <w:p w:rsidR="00B05C93" w:rsidRPr="001B62B6" w:rsidRDefault="00B05C93" w:rsidP="00B05C93">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Requerir en la </w:t>
      </w:r>
      <w:proofErr w:type="spellStart"/>
      <w:r w:rsidRPr="001B62B6">
        <w:rPr>
          <w:rFonts w:ascii="Tahoma" w:eastAsia="Times New Roman" w:hAnsi="Tahoma" w:cs="Tahoma"/>
          <w:lang w:eastAsia="es-ES_tradnl"/>
        </w:rPr>
        <w:t>Resolucion</w:t>
      </w:r>
      <w:proofErr w:type="spellEnd"/>
      <w:r w:rsidRPr="001B62B6">
        <w:rPr>
          <w:rFonts w:ascii="Tahoma" w:eastAsia="Times New Roman" w:hAnsi="Tahoma" w:cs="Tahoma"/>
          <w:lang w:eastAsia="es-ES_tradnl"/>
        </w:rPr>
        <w:t xml:space="preserve"> de otorgamiento del permiso de vertimiento, el ajuste a los </w:t>
      </w:r>
      <w:proofErr w:type="spellStart"/>
      <w:r w:rsidRPr="001B62B6">
        <w:rPr>
          <w:rFonts w:ascii="Tahoma" w:eastAsia="Times New Roman" w:hAnsi="Tahoma" w:cs="Tahoma"/>
          <w:lang w:eastAsia="es-ES_tradnl"/>
        </w:rPr>
        <w:t>requisites</w:t>
      </w:r>
      <w:proofErr w:type="spellEnd"/>
      <w:r w:rsidRPr="001B62B6">
        <w:rPr>
          <w:rFonts w:ascii="Tahoma" w:eastAsia="Times New Roman" w:hAnsi="Tahoma" w:cs="Tahoma"/>
          <w:lang w:eastAsia="es-ES_tradnl"/>
        </w:rPr>
        <w:t xml:space="preserve"> establecidos en el Decreto 50 de 2018, en un </w:t>
      </w:r>
      <w:proofErr w:type="spellStart"/>
      <w:r w:rsidRPr="001B62B6">
        <w:rPr>
          <w:rFonts w:ascii="Tahoma" w:eastAsia="Times New Roman" w:hAnsi="Tahoma" w:cs="Tahoma"/>
          <w:lang w:eastAsia="es-ES_tradnl"/>
        </w:rPr>
        <w:t>termino</w:t>
      </w:r>
      <w:proofErr w:type="spellEnd"/>
      <w:r w:rsidRPr="001B62B6">
        <w:rPr>
          <w:rFonts w:ascii="Tahoma" w:eastAsia="Times New Roman" w:hAnsi="Tahoma" w:cs="Tahoma"/>
          <w:lang w:eastAsia="es-ES_tradnl"/>
        </w:rPr>
        <w:t xml:space="preserve"> de seis (6) meses. </w:t>
      </w:r>
    </w:p>
    <w:p w:rsidR="00B05C93" w:rsidRPr="001B62B6" w:rsidRDefault="00B05C93" w:rsidP="00B05C93">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pStyle w:val="Prrafodelista"/>
        <w:spacing w:line="276" w:lineRule="auto"/>
        <w:jc w:val="both"/>
        <w:rPr>
          <w:rFonts w:ascii="Tahoma" w:hAnsi="Tahoma" w:cs="Tahoma"/>
        </w:rPr>
      </w:pPr>
    </w:p>
    <w:p w:rsidR="00B05C93" w:rsidRPr="001B62B6" w:rsidRDefault="00B05C93" w:rsidP="00B05C93">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spacing w:line="276" w:lineRule="auto"/>
        <w:jc w:val="both"/>
        <w:rPr>
          <w:rFonts w:ascii="Tahoma" w:hAnsi="Tahoma" w:cs="Tahoma"/>
          <w:b/>
          <w:bCs/>
        </w:rPr>
      </w:pPr>
    </w:p>
    <w:p w:rsidR="00B05C93" w:rsidRPr="001B62B6" w:rsidRDefault="00B05C93" w:rsidP="00B05C93">
      <w:pPr>
        <w:spacing w:line="276" w:lineRule="auto"/>
        <w:jc w:val="both"/>
        <w:rPr>
          <w:rFonts w:ascii="Tahoma" w:hAnsi="Tahoma" w:cs="Tahoma"/>
        </w:rPr>
      </w:pPr>
      <w:r w:rsidRPr="001B62B6">
        <w:rPr>
          <w:rFonts w:ascii="Tahoma" w:hAnsi="Tahoma" w:cs="Tahoma"/>
          <w:b/>
          <w:bCs/>
        </w:rPr>
        <w:lastRenderedPageBreak/>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spacing w:line="276" w:lineRule="auto"/>
        <w:jc w:val="both"/>
        <w:rPr>
          <w:rFonts w:ascii="Tahoma" w:hAnsi="Tahoma" w:cs="Tahoma"/>
        </w:rPr>
      </w:pPr>
    </w:p>
    <w:p w:rsidR="00B05C93" w:rsidRPr="001B62B6" w:rsidRDefault="00B05C93" w:rsidP="00B05C93">
      <w:pPr>
        <w:pStyle w:val="Prrafodelista"/>
        <w:numPr>
          <w:ilvl w:val="0"/>
          <w:numId w:val="3"/>
        </w:numPr>
        <w:spacing w:line="276"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spacing w:line="276" w:lineRule="auto"/>
        <w:jc w:val="both"/>
        <w:rPr>
          <w:rFonts w:ascii="Tahoma" w:hAnsi="Tahoma" w:cs="Tahoma"/>
        </w:rPr>
      </w:pPr>
    </w:p>
    <w:p w:rsidR="00B05C93" w:rsidRPr="001B62B6" w:rsidRDefault="00B05C93" w:rsidP="00B05C93">
      <w:pPr>
        <w:pStyle w:val="Prrafodelista"/>
        <w:numPr>
          <w:ilvl w:val="0"/>
          <w:numId w:val="3"/>
        </w:numPr>
        <w:spacing w:line="276"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spacing w:line="276" w:lineRule="auto"/>
        <w:rPr>
          <w:rFonts w:ascii="Tahoma" w:hAnsi="Tahoma" w:cs="Tahoma"/>
        </w:rPr>
      </w:pPr>
    </w:p>
    <w:p w:rsidR="00B05C93" w:rsidRPr="001B62B6" w:rsidRDefault="00B05C93" w:rsidP="00B05C93">
      <w:pPr>
        <w:pStyle w:val="Prrafodelista"/>
        <w:numPr>
          <w:ilvl w:val="0"/>
          <w:numId w:val="3"/>
        </w:numPr>
        <w:spacing w:line="276"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w:t>
      </w:r>
      <w:r w:rsidRPr="001B62B6">
        <w:rPr>
          <w:rFonts w:ascii="Tahoma" w:hAnsi="Tahoma" w:cs="Tahoma"/>
        </w:rPr>
        <w:lastRenderedPageBreak/>
        <w:t>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spacing w:line="276" w:lineRule="auto"/>
        <w:rPr>
          <w:rFonts w:ascii="Tahoma" w:hAnsi="Tahoma" w:cs="Tahoma"/>
          <w:b/>
        </w:rPr>
      </w:pPr>
    </w:p>
    <w:p w:rsidR="00B05C93" w:rsidRPr="001B62B6" w:rsidRDefault="00B05C93" w:rsidP="00B05C93">
      <w:pPr>
        <w:spacing w:line="276" w:lineRule="auto"/>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spacing w:line="276" w:lineRule="auto"/>
        <w:jc w:val="both"/>
        <w:rPr>
          <w:rFonts w:ascii="Tahoma" w:hAnsi="Tahoma" w:cs="Tahoma"/>
          <w:b/>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 xml:space="preserve">a </w:t>
      </w:r>
      <w:r w:rsidRPr="001B62B6">
        <w:rPr>
          <w:rFonts w:ascii="Tahoma" w:hAnsi="Tahoma" w:cs="Tahoma"/>
        </w:rPr>
        <w:t xml:space="preserve">los señores </w:t>
      </w:r>
      <w:r w:rsidRPr="001B62B6">
        <w:rPr>
          <w:rFonts w:ascii="Tahoma" w:hAnsi="Tahoma" w:cs="Tahoma"/>
          <w:b/>
        </w:rPr>
        <w:t xml:space="preserve">LUIS FERNANDO ANGEL </w:t>
      </w:r>
      <w:proofErr w:type="spellStart"/>
      <w:r w:rsidRPr="001B62B6">
        <w:rPr>
          <w:rFonts w:ascii="Tahoma" w:hAnsi="Tahoma" w:cs="Tahoma"/>
          <w:b/>
        </w:rPr>
        <w:t>ANGEL</w:t>
      </w:r>
      <w:proofErr w:type="spellEnd"/>
      <w:r w:rsidRPr="001B62B6">
        <w:rPr>
          <w:rFonts w:ascii="Tahoma" w:hAnsi="Tahoma" w:cs="Tahoma"/>
          <w:b/>
        </w:rPr>
        <w:t>, AGOBARDO ARIAS HENAO y ALBA MARINA AGUIRRE PUERTAS</w:t>
      </w:r>
      <w:r w:rsidRPr="001B62B6">
        <w:rPr>
          <w:rFonts w:ascii="Tahoma" w:hAnsi="Tahoma" w:cs="Tahoma"/>
        </w:rPr>
        <w:t xml:space="preserve"> en calidad de copropietarios</w:t>
      </w:r>
      <w:r w:rsidRPr="001B62B6">
        <w:rPr>
          <w:rFonts w:ascii="Tahoma" w:hAnsi="Tahoma" w:cs="Tahoma"/>
          <w:shd w:val="clear" w:color="auto" w:fill="FFFFFF"/>
        </w:rPr>
        <w:t xml:space="preserve">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así mismo si hay un cambio de propietario del predio objeto de solicitud, se </w:t>
      </w:r>
      <w:r w:rsidRPr="001B62B6">
        <w:rPr>
          <w:rFonts w:ascii="Tahoma" w:hAnsi="Tahoma" w:cs="Tahoma"/>
          <w:bCs/>
        </w:rPr>
        <w:lastRenderedPageBreak/>
        <w:t>deberá allegar la información de actualización dentro del trámite para el debido proceso.</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B05C93" w:rsidRPr="001B62B6" w:rsidRDefault="00B05C93" w:rsidP="00B05C93">
      <w:pPr>
        <w:spacing w:line="276" w:lineRule="auto"/>
        <w:ind w:firstLine="708"/>
        <w:jc w:val="both"/>
        <w:rPr>
          <w:rFonts w:ascii="Tahoma" w:hAnsi="Tahoma" w:cs="Tahoma"/>
          <w:iCs/>
        </w:rPr>
      </w:pP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B05C93" w:rsidRPr="001B62B6" w:rsidRDefault="00B05C93" w:rsidP="00B05C93">
      <w:pPr>
        <w:spacing w:line="276" w:lineRule="auto"/>
        <w:jc w:val="both"/>
        <w:rPr>
          <w:rFonts w:ascii="Tahoma" w:hAnsi="Tahoma" w:cs="Tahoma"/>
          <w:b/>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OCTAVO: </w:t>
      </w:r>
      <w:r w:rsidRPr="001B62B6">
        <w:rPr>
          <w:rFonts w:ascii="Tahoma" w:hAnsi="Tahoma" w:cs="Tahoma"/>
          <w:bCs/>
        </w:rPr>
        <w:t xml:space="preserve">El incumplimiento de las obligaciones contenidas en la presente resolución podrá dar lugar a la aplicación de las </w:t>
      </w:r>
      <w:r w:rsidRPr="001B62B6">
        <w:rPr>
          <w:rFonts w:ascii="Tahoma" w:hAnsi="Tahoma" w:cs="Tahoma"/>
          <w:bCs/>
        </w:rPr>
        <w:lastRenderedPageBreak/>
        <w:t>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spacing w:line="276" w:lineRule="auto"/>
        <w:jc w:val="both"/>
        <w:rPr>
          <w:rFonts w:ascii="Tahoma" w:hAnsi="Tahoma" w:cs="Tahoma"/>
          <w:lang w:eastAsia="en-US"/>
        </w:rPr>
      </w:pPr>
    </w:p>
    <w:p w:rsidR="00B05C93" w:rsidRPr="001B62B6" w:rsidRDefault="00B05C93" w:rsidP="00B05C93">
      <w:pPr>
        <w:spacing w:line="276" w:lineRule="auto"/>
        <w:jc w:val="both"/>
        <w:rPr>
          <w:rFonts w:ascii="Tahoma" w:hAnsi="Tahoma" w:cs="Tahoma"/>
          <w:iCs/>
        </w:rPr>
      </w:pPr>
      <w:r w:rsidRPr="001B62B6">
        <w:rPr>
          <w:rFonts w:ascii="Tahoma" w:hAnsi="Tahoma" w:cs="Tahoma"/>
          <w:b/>
          <w:lang w:eastAsia="en-US"/>
        </w:rPr>
        <w:t>ARTÍCULO NOVENO: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spacing w:line="276" w:lineRule="auto"/>
        <w:ind w:firstLine="708"/>
        <w:jc w:val="both"/>
        <w:rPr>
          <w:rFonts w:ascii="Tahoma" w:hAnsi="Tahoma" w:cs="Tahoma"/>
          <w:b/>
        </w:rPr>
      </w:pPr>
    </w:p>
    <w:p w:rsidR="00B05C93" w:rsidRPr="001B62B6" w:rsidRDefault="00B05C93" w:rsidP="00B05C93">
      <w:pPr>
        <w:spacing w:line="276" w:lineRule="auto"/>
        <w:jc w:val="both"/>
        <w:rPr>
          <w:rFonts w:ascii="Tahoma" w:hAnsi="Tahoma" w:cs="Tahoma"/>
        </w:rPr>
      </w:pPr>
      <w:r w:rsidRPr="001B62B6">
        <w:rPr>
          <w:rFonts w:ascii="Tahoma" w:hAnsi="Tahoma" w:cs="Tahoma"/>
          <w:b/>
        </w:rPr>
        <w:t>ARTÍCULO DECIMO: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B05C93" w:rsidRPr="001B62B6" w:rsidRDefault="00B05C93" w:rsidP="00B05C93">
      <w:pPr>
        <w:spacing w:line="276" w:lineRule="auto"/>
        <w:ind w:firstLine="709"/>
        <w:jc w:val="both"/>
        <w:rPr>
          <w:rFonts w:ascii="Tahoma" w:hAnsi="Tahoma" w:cs="Tahoma"/>
          <w:b/>
        </w:rPr>
      </w:pPr>
    </w:p>
    <w:p w:rsidR="00B05C93" w:rsidRPr="001B62B6" w:rsidRDefault="00B05C93" w:rsidP="00B05C93">
      <w:pPr>
        <w:spacing w:line="276" w:lineRule="auto"/>
        <w:jc w:val="both"/>
        <w:rPr>
          <w:rFonts w:ascii="Tahoma" w:hAnsi="Tahoma" w:cs="Tahoma"/>
        </w:rPr>
      </w:pPr>
      <w:r w:rsidRPr="001B62B6">
        <w:rPr>
          <w:rFonts w:ascii="Tahoma" w:hAnsi="Tahoma" w:cs="Tahoma"/>
          <w:b/>
        </w:rPr>
        <w:t xml:space="preserve">ARTÍCULO DÉCIMO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spacing w:line="276" w:lineRule="auto"/>
        <w:ind w:firstLine="709"/>
        <w:jc w:val="both"/>
        <w:rPr>
          <w:rFonts w:ascii="Tahoma" w:hAnsi="Tahoma" w:cs="Tahoma"/>
        </w:rPr>
      </w:pPr>
    </w:p>
    <w:p w:rsidR="00B05C93" w:rsidRPr="001B62B6" w:rsidRDefault="00B05C93" w:rsidP="00B05C93">
      <w:pPr>
        <w:spacing w:line="276" w:lineRule="auto"/>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 xml:space="preserve">DÉCIMO </w:t>
      </w:r>
      <w:r w:rsidRPr="001B62B6">
        <w:rPr>
          <w:rFonts w:ascii="Tahoma" w:hAnsi="Tahoma" w:cs="Tahoma"/>
          <w:b/>
        </w:rPr>
        <w:t xml:space="preserve">SEGUNDO: </w:t>
      </w:r>
      <w:r w:rsidRPr="001B62B6">
        <w:rPr>
          <w:rFonts w:ascii="Tahoma" w:hAnsi="Tahoma" w:cs="Tahoma"/>
        </w:rPr>
        <w:t xml:space="preserve">De conformidad con el artículo </w:t>
      </w:r>
      <w:r w:rsidRPr="001B62B6">
        <w:rPr>
          <w:rFonts w:ascii="Tahoma" w:hAnsi="Tahoma" w:cs="Tahoma"/>
        </w:rPr>
        <w:lastRenderedPageBreak/>
        <w:t xml:space="preserve">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spacing w:line="276" w:lineRule="auto"/>
        <w:jc w:val="both"/>
        <w:rPr>
          <w:rFonts w:ascii="Tahoma" w:hAnsi="Tahoma" w:cs="Tahoma"/>
          <w:b/>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para todos sus ef</w:t>
      </w:r>
      <w:bookmarkStart w:id="0" w:name="_Hlk506990937"/>
      <w:r w:rsidRPr="001B62B6">
        <w:rPr>
          <w:rFonts w:ascii="Tahoma" w:hAnsi="Tahoma" w:cs="Tahoma"/>
          <w:bCs/>
        </w:rPr>
        <w:t xml:space="preserve">ectos la presente decisión al señor </w:t>
      </w:r>
      <w:r w:rsidRPr="001B62B6">
        <w:rPr>
          <w:rFonts w:ascii="Tahoma" w:hAnsi="Tahoma" w:cs="Tahoma"/>
          <w:b/>
          <w:bCs/>
        </w:rPr>
        <w:t xml:space="preserve">LUIS FERNANDO ANGEL </w:t>
      </w:r>
      <w:proofErr w:type="spellStart"/>
      <w:r w:rsidRPr="001B62B6">
        <w:rPr>
          <w:rFonts w:ascii="Tahoma" w:hAnsi="Tahoma" w:cs="Tahoma"/>
          <w:b/>
          <w:bCs/>
        </w:rPr>
        <w:t>ANGEL</w:t>
      </w:r>
      <w:proofErr w:type="spellEnd"/>
      <w:r w:rsidRPr="001B62B6">
        <w:rPr>
          <w:rFonts w:ascii="Tahoma" w:hAnsi="Tahoma" w:cs="Tahoma"/>
          <w:b/>
        </w:rPr>
        <w:t xml:space="preserve"> </w:t>
      </w:r>
      <w:r w:rsidRPr="001B62B6">
        <w:rPr>
          <w:rFonts w:ascii="Tahoma" w:hAnsi="Tahoma" w:cs="Tahoma"/>
        </w:rPr>
        <w:t>identificado con la cedula de ciudadanía No. 4.371.312</w:t>
      </w:r>
      <w:bookmarkEnd w:id="0"/>
      <w:r w:rsidRPr="001B62B6">
        <w:rPr>
          <w:rFonts w:ascii="Tahoma" w:hAnsi="Tahoma" w:cs="Tahoma"/>
        </w:rPr>
        <w:t xml:space="preserve"> </w:t>
      </w:r>
      <w:r w:rsidRPr="001B62B6">
        <w:rPr>
          <w:rFonts w:ascii="Tahoma" w:hAnsi="Tahoma" w:cs="Tahoma"/>
          <w:bCs/>
        </w:rPr>
        <w:t>en calidad de copropietario</w:t>
      </w:r>
      <w:r w:rsidRPr="001B62B6">
        <w:rPr>
          <w:rFonts w:ascii="Tahoma" w:hAnsi="Tahoma" w:cs="Tahoma"/>
        </w:rPr>
        <w:t>,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rPr>
      </w:pPr>
      <w:r w:rsidRPr="001B62B6">
        <w:rPr>
          <w:rFonts w:ascii="Tahoma" w:hAnsi="Tahoma" w:cs="Tahoma"/>
          <w:b/>
        </w:rPr>
        <w:t xml:space="preserve">PARAGRAFO: NOTIFICACIÓN A TERCEROS DETERMINADOS, </w:t>
      </w:r>
      <w:r w:rsidRPr="001B62B6">
        <w:rPr>
          <w:rFonts w:ascii="Tahoma" w:hAnsi="Tahoma" w:cs="Tahoma"/>
        </w:rPr>
        <w:t xml:space="preserve">citar como tercero determinado como notificación personal del acto administrativo a los señores </w:t>
      </w:r>
      <w:r w:rsidRPr="001B62B6">
        <w:rPr>
          <w:rFonts w:ascii="Tahoma" w:hAnsi="Tahoma" w:cs="Tahoma"/>
          <w:b/>
        </w:rPr>
        <w:t>AGOBARDO ARIAS HENAO y ALBA MARINA AGUIRRE PUERTAS</w:t>
      </w:r>
      <w:r w:rsidRPr="001B62B6">
        <w:rPr>
          <w:rFonts w:ascii="Tahoma" w:hAnsi="Tahoma" w:cs="Tahoma"/>
        </w:rPr>
        <w:t xml:space="preserve"> en calidad de copropietarios, quienes de acuerdo al estudio de </w:t>
      </w:r>
      <w:proofErr w:type="spellStart"/>
      <w:r w:rsidRPr="001B62B6">
        <w:rPr>
          <w:rFonts w:ascii="Tahoma" w:hAnsi="Tahoma" w:cs="Tahoma"/>
        </w:rPr>
        <w:t>titulos</w:t>
      </w:r>
      <w:proofErr w:type="spellEnd"/>
      <w:r w:rsidRPr="001B62B6">
        <w:rPr>
          <w:rFonts w:ascii="Tahoma" w:hAnsi="Tahoma" w:cs="Tahoma"/>
        </w:rPr>
        <w:t xml:space="preserve"> ostentan </w:t>
      </w:r>
      <w:r w:rsidRPr="001B62B6">
        <w:rPr>
          <w:rFonts w:ascii="Tahoma" w:hAnsi="Tahoma" w:cs="Tahoma"/>
        </w:rPr>
        <w:lastRenderedPageBreak/>
        <w:t xml:space="preserve">la calidad de copropietarios, en los términos del artículo 73 de la ley 1437 del año 2011. </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B05C93" w:rsidRPr="001B62B6" w:rsidRDefault="00B05C93" w:rsidP="00B05C93">
      <w:pPr>
        <w:spacing w:line="276" w:lineRule="auto"/>
        <w:jc w:val="both"/>
        <w:rPr>
          <w:rFonts w:ascii="Tahoma" w:hAnsi="Tahoma" w:cs="Tahoma"/>
          <w:iCs/>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lastRenderedPageBreak/>
        <w:t>NOTIFÍQUESE, PUBLÍQUESE Y CÚMPLASE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rPr>
          <w:rFonts w:ascii="Tahoma" w:hAnsi="Tahoma" w:cs="Tahoma"/>
          <w:b/>
          <w:bCs/>
        </w:rPr>
      </w:pPr>
    </w:p>
    <w:p w:rsidR="00B05C93" w:rsidRPr="001B62B6" w:rsidRDefault="00B05C93" w:rsidP="00B05C93">
      <w:pPr>
        <w:spacing w:line="276" w:lineRule="auto"/>
        <w:rPr>
          <w:rFonts w:ascii="Tahoma" w:hAnsi="Tahoma" w:cs="Tahoma"/>
          <w:b/>
          <w:bCs/>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CARLOS ARIEL TRUKE OSPINA</w:t>
      </w:r>
    </w:p>
    <w:p w:rsidR="00B05C93" w:rsidRPr="001B62B6" w:rsidRDefault="00B05C93" w:rsidP="00B05C93">
      <w:pPr>
        <w:spacing w:line="276" w:lineRule="auto"/>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spacing w:line="276" w:lineRule="auto"/>
        <w:jc w:val="center"/>
        <w:rPr>
          <w:rFonts w:ascii="Tahoma" w:hAnsi="Tahoma" w:cs="Tahoma"/>
        </w:rPr>
      </w:pPr>
    </w:p>
    <w:p w:rsidR="00B05C93" w:rsidRPr="001B62B6" w:rsidRDefault="00B05C93" w:rsidP="00B05C93">
      <w:pPr>
        <w:spacing w:line="276" w:lineRule="auto"/>
        <w:rPr>
          <w:rFonts w:ascii="Tahoma" w:hAnsi="Tahoma" w:cs="Tahoma"/>
        </w:rPr>
      </w:pPr>
    </w:p>
    <w:p w:rsidR="00B05C93" w:rsidRPr="001B62B6" w:rsidRDefault="00B05C93" w:rsidP="00B05C93">
      <w:pPr>
        <w:rPr>
          <w:rFonts w:ascii="Tahoma" w:hAnsi="Tahoma" w:cs="Tahoma"/>
          <w:b/>
          <w:bCs/>
          <w:i/>
        </w:rPr>
      </w:pPr>
      <w:r w:rsidRPr="001B62B6">
        <w:rPr>
          <w:rFonts w:ascii="Tahoma" w:hAnsi="Tahoma" w:cs="Tahoma"/>
          <w:b/>
          <w:bCs/>
          <w:i/>
        </w:rPr>
        <w:t>RESOLUCIÓN No.  494 DE 2020</w:t>
      </w:r>
    </w:p>
    <w:p w:rsidR="00B05C93" w:rsidRPr="001B62B6" w:rsidRDefault="00B05C93" w:rsidP="00B05C93">
      <w:pPr>
        <w:rPr>
          <w:rFonts w:ascii="Tahoma" w:hAnsi="Tahoma" w:cs="Tahoma"/>
          <w:b/>
          <w:bCs/>
          <w:i/>
        </w:rPr>
      </w:pPr>
      <w:r w:rsidRPr="001B62B6">
        <w:rPr>
          <w:rFonts w:ascii="Tahoma" w:hAnsi="Tahoma" w:cs="Tahoma"/>
          <w:b/>
          <w:bCs/>
          <w:i/>
        </w:rPr>
        <w:t>, 27 DE MARZO DE 2020</w:t>
      </w:r>
    </w:p>
    <w:p w:rsidR="00B05C93" w:rsidRPr="001B62B6" w:rsidRDefault="00B05C93" w:rsidP="00B05C93">
      <w:pPr>
        <w:jc w:val="center"/>
        <w:rPr>
          <w:rFonts w:ascii="Tahoma" w:hAnsi="Tahoma" w:cs="Tahoma"/>
          <w:b/>
          <w:bCs/>
          <w:i/>
        </w:rPr>
      </w:pPr>
      <w:r w:rsidRPr="001B62B6">
        <w:rPr>
          <w:rFonts w:ascii="Tahoma" w:hAnsi="Tahoma" w:cs="Tahoma"/>
          <w:b/>
          <w:bCs/>
          <w:i/>
        </w:rPr>
        <w:t xml:space="preserve">                                                     </w:t>
      </w:r>
    </w:p>
    <w:p w:rsidR="00B05C93" w:rsidRPr="001B62B6" w:rsidRDefault="00B05C93" w:rsidP="00B05C93">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RESUELVE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1B62B6">
        <w:rPr>
          <w:rFonts w:ascii="Tahoma" w:hAnsi="Tahoma" w:cs="Tahoma"/>
        </w:rPr>
        <w:t xml:space="preserve">a los señores </w:t>
      </w:r>
      <w:r w:rsidRPr="001B62B6">
        <w:rPr>
          <w:rFonts w:ascii="Tahoma" w:hAnsi="Tahoma" w:cs="Tahoma"/>
          <w:b/>
        </w:rPr>
        <w:t xml:space="preserve">LUIS FERNANDO FRANCO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10.266.290 y</w:t>
      </w:r>
      <w:r w:rsidRPr="001B62B6">
        <w:rPr>
          <w:rFonts w:ascii="Tahoma" w:hAnsi="Tahoma" w:cs="Tahoma"/>
          <w:b/>
        </w:rPr>
        <w:t xml:space="preserve"> DIANA MILENA </w:t>
      </w:r>
      <w:r w:rsidRPr="001B62B6">
        <w:rPr>
          <w:rFonts w:ascii="Tahoma" w:hAnsi="Tahoma" w:cs="Tahoma"/>
          <w:b/>
        </w:rPr>
        <w:lastRenderedPageBreak/>
        <w:t xml:space="preserve">LÓPEZ PINZON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41.934.947 en calidad de copropietarios del predio denominado: </w:t>
      </w:r>
      <w:r w:rsidRPr="001B62B6">
        <w:rPr>
          <w:rFonts w:ascii="Tahoma" w:hAnsi="Tahoma" w:cs="Tahoma"/>
          <w:b/>
        </w:rPr>
        <w:t>1) CONDOMINIO BAMBAZU - VIA QUE CONDUCE DEL CORREGIMIENTO EL CAIMO A LA GLORIETA DEL CLUB CAMPESTRE - LOTE NUMERO DOCE (12),</w:t>
      </w:r>
      <w:r w:rsidRPr="001B62B6">
        <w:rPr>
          <w:rFonts w:ascii="Tahoma" w:hAnsi="Tahoma" w:cs="Tahoma"/>
        </w:rPr>
        <w:t xml:space="preserve"> ubicado en la vereda</w:t>
      </w:r>
      <w:r w:rsidRPr="001B62B6">
        <w:rPr>
          <w:rFonts w:ascii="Tahoma" w:hAnsi="Tahoma" w:cs="Tahoma"/>
          <w:b/>
        </w:rPr>
        <w:t xml:space="preserve"> MURILLO</w:t>
      </w:r>
      <w:r w:rsidRPr="001B62B6">
        <w:rPr>
          <w:rFonts w:ascii="Tahoma" w:hAnsi="Tahoma" w:cs="Tahoma"/>
        </w:rPr>
        <w:t xml:space="preserve">, del Municipio de </w:t>
      </w:r>
      <w:r w:rsidRPr="001B62B6">
        <w:rPr>
          <w:rFonts w:ascii="Tahoma" w:hAnsi="Tahoma" w:cs="Tahoma"/>
          <w:b/>
        </w:rPr>
        <w:t xml:space="preserve">ARMENIA (Q), </w:t>
      </w:r>
      <w:r w:rsidRPr="001B62B6">
        <w:rPr>
          <w:rFonts w:ascii="Tahoma" w:hAnsi="Tahoma" w:cs="Tahoma"/>
        </w:rPr>
        <w:t>acorde con la información que presenta el siguiente cuadro:</w:t>
      </w:r>
    </w:p>
    <w:p w:rsidR="00B05C93" w:rsidRPr="001B62B6" w:rsidRDefault="00B05C93" w:rsidP="00B05C93">
      <w:pPr>
        <w:tabs>
          <w:tab w:val="left" w:pos="5955"/>
        </w:tabs>
        <w:spacing w:line="276" w:lineRule="auto"/>
        <w:jc w:val="both"/>
        <w:rPr>
          <w:rFonts w:ascii="Tahoma" w:hAnsi="Tahoma" w:cs="Tahoma"/>
        </w:rPr>
      </w:pPr>
    </w:p>
    <w:p w:rsidR="00B05C93" w:rsidRPr="001B62B6" w:rsidRDefault="00B05C93" w:rsidP="00B05C93">
      <w:pPr>
        <w:tabs>
          <w:tab w:val="left" w:pos="5955"/>
        </w:tabs>
        <w:jc w:val="both"/>
        <w:rPr>
          <w:rFonts w:ascii="Tahoma" w:hAnsi="Tahoma" w:cs="Tahoma"/>
          <w:b/>
        </w:rPr>
      </w:pPr>
      <w:r w:rsidRPr="001B62B6">
        <w:rPr>
          <w:rFonts w:ascii="Tahoma" w:hAnsi="Tahoma" w:cs="Tahoma"/>
          <w:b/>
        </w:rPr>
        <w:t>ASPECTOS TÉCNICOS Y AMBIENTALES GENERALES</w:t>
      </w:r>
    </w:p>
    <w:p w:rsidR="00B05C93" w:rsidRPr="001B62B6" w:rsidRDefault="00B05C93" w:rsidP="00B05C93">
      <w:pPr>
        <w:tabs>
          <w:tab w:val="left" w:pos="5955"/>
        </w:tabs>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B05C93" w:rsidRPr="001B62B6" w:rsidTr="00B05C93">
        <w:tc>
          <w:tcPr>
            <w:tcW w:w="8828" w:type="dxa"/>
            <w:gridSpan w:val="2"/>
            <w:vAlign w:val="center"/>
          </w:tcPr>
          <w:p w:rsidR="00B05C93" w:rsidRPr="001B62B6" w:rsidRDefault="00B05C93" w:rsidP="00B05C93">
            <w:pPr>
              <w:jc w:val="center"/>
              <w:rPr>
                <w:rFonts w:ascii="Tahoma" w:hAnsi="Tahoma" w:cs="Tahoma"/>
                <w:b/>
              </w:rPr>
            </w:pPr>
            <w:r w:rsidRPr="001B62B6">
              <w:rPr>
                <w:rFonts w:ascii="Tahoma" w:hAnsi="Tahoma" w:cs="Tahoma"/>
                <w:b/>
              </w:rPr>
              <w:t>INFORMACIÓN GENERAL DEL VERTIMIENTO</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Nombre del predio o proyecto</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Condominio </w:t>
            </w:r>
            <w:proofErr w:type="spellStart"/>
            <w:r w:rsidRPr="001B62B6">
              <w:rPr>
                <w:rFonts w:ascii="Tahoma" w:hAnsi="Tahoma" w:cs="Tahoma"/>
              </w:rPr>
              <w:t>Bambazu</w:t>
            </w:r>
            <w:proofErr w:type="spellEnd"/>
            <w:r w:rsidRPr="001B62B6">
              <w:rPr>
                <w:rFonts w:ascii="Tahoma" w:hAnsi="Tahoma" w:cs="Tahoma"/>
              </w:rPr>
              <w:t xml:space="preserve"> lote 12 </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Localización del predio o proyecto</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Vereda Murillo </w:t>
            </w:r>
            <w:r w:rsidRPr="001B62B6">
              <w:rPr>
                <w:rFonts w:ascii="Tahoma" w:hAnsi="Tahoma" w:cs="Tahoma"/>
                <w:bCs/>
              </w:rPr>
              <w:t xml:space="preserve">del </w:t>
            </w:r>
            <w:r w:rsidRPr="001B62B6">
              <w:rPr>
                <w:rFonts w:ascii="Tahoma" w:hAnsi="Tahoma" w:cs="Tahoma"/>
              </w:rPr>
              <w:t xml:space="preserve">Municipio de Armenia </w:t>
            </w:r>
            <w:r w:rsidRPr="001B62B6">
              <w:rPr>
                <w:rFonts w:ascii="Tahoma" w:hAnsi="Tahoma" w:cs="Tahoma"/>
                <w:bC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28’ 4” N Long: -75° 45’ 14” W</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Código catastral</w:t>
            </w:r>
          </w:p>
        </w:tc>
        <w:tc>
          <w:tcPr>
            <w:tcW w:w="4297" w:type="dxa"/>
            <w:vAlign w:val="center"/>
          </w:tcPr>
          <w:p w:rsidR="00B05C93" w:rsidRPr="001B62B6" w:rsidRDefault="00B05C93" w:rsidP="00B05C93">
            <w:pPr>
              <w:jc w:val="both"/>
              <w:rPr>
                <w:rFonts w:ascii="Tahoma" w:eastAsiaTheme="minorHAnsi" w:hAnsi="Tahoma" w:cs="Tahoma"/>
                <w:lang w:eastAsia="en-US"/>
              </w:rPr>
            </w:pPr>
            <w:r w:rsidRPr="001B62B6">
              <w:rPr>
                <w:rFonts w:ascii="Tahoma" w:eastAsiaTheme="minorHAnsi" w:hAnsi="Tahoma" w:cs="Tahoma"/>
                <w:lang w:eastAsia="en-US"/>
              </w:rPr>
              <w:t>0003 0000 0000 0813 8000 03290</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Matricula Inmobiliaria</w:t>
            </w:r>
          </w:p>
        </w:tc>
        <w:tc>
          <w:tcPr>
            <w:tcW w:w="4297" w:type="dxa"/>
            <w:vAlign w:val="center"/>
          </w:tcPr>
          <w:p w:rsidR="00B05C93" w:rsidRPr="001B62B6" w:rsidRDefault="00B05C93" w:rsidP="00B05C93">
            <w:pPr>
              <w:jc w:val="both"/>
              <w:rPr>
                <w:rFonts w:ascii="Tahoma" w:eastAsiaTheme="minorHAnsi" w:hAnsi="Tahoma" w:cs="Tahoma"/>
                <w:lang w:eastAsia="en-US"/>
              </w:rPr>
            </w:pPr>
            <w:r w:rsidRPr="001B62B6">
              <w:rPr>
                <w:rFonts w:ascii="Tahoma" w:eastAsiaTheme="minorHAnsi" w:hAnsi="Tahoma" w:cs="Tahoma"/>
                <w:lang w:eastAsia="en-US"/>
              </w:rPr>
              <w:t>280 - 183197</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 xml:space="preserve">Nombre del sistema receptor </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Suelo</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Fuente de abastecimiento de agua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Empresas Publicas del </w:t>
            </w:r>
            <w:proofErr w:type="spellStart"/>
            <w:r w:rsidRPr="001B62B6">
              <w:rPr>
                <w:rFonts w:ascii="Tahoma" w:hAnsi="Tahoma" w:cs="Tahoma"/>
              </w:rPr>
              <w:t>Quindio</w:t>
            </w:r>
            <w:proofErr w:type="spellEnd"/>
            <w:r w:rsidRPr="001B62B6">
              <w:rPr>
                <w:rFonts w:ascii="Tahoma" w:hAnsi="Tahoma" w:cs="Tahoma"/>
              </w:rPr>
              <w:t xml:space="preserve"> E.P.Q. S.A. (E.S.P.)</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lastRenderedPageBreak/>
              <w:t>Cuenca  hidrográfica a la que pertenece</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Rio La Vieja</w:t>
            </w:r>
          </w:p>
        </w:tc>
      </w:tr>
      <w:tr w:rsidR="00B05C93" w:rsidRPr="001B62B6" w:rsidTr="00B05C93">
        <w:trPr>
          <w:trHeight w:val="138"/>
        </w:trPr>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Doméstico </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Tipo de actividad que genera el vertimiento.</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Doméstico (vivienda)</w:t>
            </w:r>
          </w:p>
        </w:tc>
      </w:tr>
      <w:tr w:rsidR="00B05C93" w:rsidRPr="001B62B6" w:rsidTr="00B05C93">
        <w:tc>
          <w:tcPr>
            <w:tcW w:w="4531" w:type="dxa"/>
            <w:vAlign w:val="center"/>
          </w:tcPr>
          <w:p w:rsidR="00B05C93" w:rsidRPr="001B62B6" w:rsidRDefault="00B05C93" w:rsidP="00B05C93">
            <w:pPr>
              <w:jc w:val="both"/>
              <w:rPr>
                <w:rFonts w:ascii="Tahoma" w:hAnsi="Tahoma" w:cs="Tahoma"/>
                <w:lang w:val="es-US"/>
              </w:rPr>
            </w:pPr>
            <w:r w:rsidRPr="001B62B6">
              <w:rPr>
                <w:rFonts w:ascii="Tahoma" w:hAnsi="Tahoma" w:cs="Tahoma"/>
              </w:rPr>
              <w:t>Área de disposición</w:t>
            </w:r>
          </w:p>
        </w:tc>
        <w:tc>
          <w:tcPr>
            <w:tcW w:w="4297" w:type="dxa"/>
            <w:vAlign w:val="center"/>
          </w:tcPr>
          <w:p w:rsidR="00B05C93" w:rsidRPr="001B62B6" w:rsidRDefault="00B05C93" w:rsidP="00B05C93">
            <w:pPr>
              <w:jc w:val="both"/>
              <w:rPr>
                <w:rFonts w:ascii="Tahoma" w:hAnsi="Tahoma" w:cs="Tahoma"/>
                <w:color w:val="FF0000"/>
              </w:rPr>
            </w:pPr>
            <w:r w:rsidRPr="001B62B6">
              <w:rPr>
                <w:rFonts w:ascii="Tahoma" w:hAnsi="Tahoma" w:cs="Tahoma"/>
              </w:rPr>
              <w:t>9,3 M2</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Caudal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0,012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Frecuencia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30 días/mes.</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Tiempo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12 horas/día</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Tipo de flujo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Intermitente</w:t>
            </w:r>
          </w:p>
          <w:p w:rsidR="00B05C93" w:rsidRPr="001B62B6" w:rsidRDefault="00B05C93" w:rsidP="00B05C93">
            <w:pPr>
              <w:rPr>
                <w:rFonts w:ascii="Tahoma" w:hAnsi="Tahoma" w:cs="Tahoma"/>
              </w:rPr>
            </w:pPr>
          </w:p>
        </w:tc>
      </w:tr>
    </w:tbl>
    <w:p w:rsidR="00B05C93" w:rsidRPr="001B62B6" w:rsidRDefault="00B05C93" w:rsidP="00B05C93">
      <w:pPr>
        <w:jc w:val="both"/>
        <w:rPr>
          <w:rFonts w:ascii="Tahoma" w:hAnsi="Tahoma" w:cs="Tahoma"/>
          <w:b/>
        </w:rPr>
      </w:pP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spacing w:line="276" w:lineRule="auto"/>
        <w:jc w:val="both"/>
        <w:rPr>
          <w:rFonts w:ascii="Tahoma" w:hAnsi="Tahoma" w:cs="Tahoma"/>
          <w:bCs/>
        </w:rPr>
      </w:pP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xml:space="preserve">, </w:t>
      </w:r>
      <w:r w:rsidRPr="001B62B6">
        <w:rPr>
          <w:rFonts w:ascii="Tahoma" w:hAnsi="Tahoma" w:cs="Tahoma"/>
        </w:rPr>
        <w:lastRenderedPageBreak/>
        <w:t>de acuerdo al artículo 2.2.3.3.5.10 de la sección 5 del decreto 1076 de 2015 (50 del Decreto 3930 de 2010).</w:t>
      </w:r>
    </w:p>
    <w:p w:rsidR="00B05C93" w:rsidRPr="001B62B6" w:rsidRDefault="00B05C93" w:rsidP="00B05C93">
      <w:pPr>
        <w:spacing w:line="276" w:lineRule="auto"/>
        <w:jc w:val="both"/>
        <w:rPr>
          <w:rFonts w:ascii="Tahoma" w:hAnsi="Tahoma" w:cs="Tahoma"/>
          <w:bCs/>
        </w:rPr>
      </w:pP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CONDOMINIO BAMBAZU - VIA QUE CONDUCE DEL CORREGIMIENTO EL CAIMO A LA GLORIETA DEL CLUB CAMPESTRE - LOTE NUMERO DOCE (12),</w:t>
      </w:r>
      <w:r w:rsidRPr="001B62B6">
        <w:rPr>
          <w:rFonts w:ascii="Tahoma" w:hAnsi="Tahoma" w:cs="Tahoma"/>
        </w:rPr>
        <w:t xml:space="preserve"> ubicado en la Vereda</w:t>
      </w:r>
      <w:r w:rsidRPr="001B62B6">
        <w:rPr>
          <w:rFonts w:ascii="Tahoma" w:hAnsi="Tahoma" w:cs="Tahoma"/>
          <w:b/>
        </w:rPr>
        <w:t xml:space="preserve"> MURILLO</w:t>
      </w:r>
      <w:r w:rsidRPr="001B62B6">
        <w:rPr>
          <w:rFonts w:ascii="Tahoma" w:hAnsi="Tahoma" w:cs="Tahoma"/>
        </w:rPr>
        <w:t xml:space="preserve">, del Municipio de </w:t>
      </w:r>
      <w:r w:rsidRPr="001B62B6">
        <w:rPr>
          <w:rFonts w:ascii="Tahoma" w:hAnsi="Tahoma" w:cs="Tahoma"/>
          <w:b/>
        </w:rPr>
        <w:t xml:space="preserve">ARMENIA (Q), </w:t>
      </w:r>
      <w:r w:rsidRPr="001B62B6">
        <w:rPr>
          <w:rFonts w:ascii="Tahoma" w:hAnsi="Tahoma" w:cs="Tahoma"/>
          <w:bCs/>
        </w:rPr>
        <w:t xml:space="preserve">el cual es efectivo para tratar las aguas residuales de la vivienda con una </w:t>
      </w:r>
      <w:r w:rsidRPr="001B62B6">
        <w:rPr>
          <w:rFonts w:ascii="Tahoma" w:hAnsi="Tahoma" w:cs="Tahoma"/>
          <w:bCs/>
        </w:rPr>
        <w:lastRenderedPageBreak/>
        <w:t>contribución generada hasta por diez (10) contribuyentes permanentes.</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bCs/>
        </w:rPr>
      </w:pPr>
      <w:r w:rsidRPr="001B62B6">
        <w:rPr>
          <w:rFonts w:ascii="Tahoma" w:hAnsi="Tahoma" w:cs="Tahoma"/>
          <w:bCs/>
        </w:rPr>
        <w:t xml:space="preserve">El sistema de tratamiento aprobado corresponde con las siguientes características: </w:t>
      </w:r>
    </w:p>
    <w:p w:rsidR="00B05C93" w:rsidRPr="001B62B6" w:rsidRDefault="00B05C93" w:rsidP="00B05C93">
      <w:pPr>
        <w:spacing w:line="276" w:lineRule="auto"/>
        <w:jc w:val="both"/>
        <w:rPr>
          <w:rFonts w:ascii="Tahoma" w:hAnsi="Tahoma" w:cs="Tahoma"/>
          <w:bCs/>
        </w:rPr>
      </w:pPr>
    </w:p>
    <w:p w:rsidR="00B05C93" w:rsidRPr="001B62B6" w:rsidRDefault="00B05C93" w:rsidP="00B05C93">
      <w:pPr>
        <w:jc w:val="both"/>
        <w:rPr>
          <w:rFonts w:ascii="Tahoma" w:hAnsi="Tahoma" w:cs="Tahoma"/>
        </w:rPr>
      </w:pPr>
      <w:r w:rsidRPr="001B62B6">
        <w:rPr>
          <w:rFonts w:ascii="Tahoma" w:hAnsi="Tahoma" w:cs="Tahoma"/>
        </w:rPr>
        <w:t>Las aguas residuales domésticas (ARD), generadas en el predio se conducen a un Sistema de Tratamiento de Aguas Residuales Domésticas (STARD) de tipo convencional de mampostería compuesto por trampa de grasas, tanque séptico y filtro anaeróbico y como sistema de disposición final un campo de infiltración, con capacidad calculada hasta para 10 personas y considerando una contribución de aguas residuales de C=130litros/</w:t>
      </w:r>
      <w:proofErr w:type="spellStart"/>
      <w:r w:rsidRPr="001B62B6">
        <w:rPr>
          <w:rFonts w:ascii="Tahoma" w:hAnsi="Tahoma" w:cs="Tahoma"/>
        </w:rPr>
        <w:t>hab</w:t>
      </w:r>
      <w:proofErr w:type="spellEnd"/>
      <w:r w:rsidRPr="001B62B6">
        <w:rPr>
          <w:rFonts w:ascii="Tahoma" w:hAnsi="Tahoma" w:cs="Tahoma"/>
        </w:rPr>
        <w:t>/</w:t>
      </w:r>
      <w:proofErr w:type="spellStart"/>
      <w:r w:rsidRPr="001B62B6">
        <w:rPr>
          <w:rFonts w:ascii="Tahoma" w:hAnsi="Tahoma" w:cs="Tahoma"/>
        </w:rPr>
        <w:t>dia</w:t>
      </w:r>
      <w:proofErr w:type="spellEnd"/>
      <w:r w:rsidRPr="001B62B6">
        <w:rPr>
          <w:rFonts w:ascii="Tahoma" w:hAnsi="Tahoma" w:cs="Tahoma"/>
        </w:rPr>
        <w:t xml:space="preserve"> según la tabla E-7-1 del RAS 2017, para un residencia clase alta.</w:t>
      </w:r>
    </w:p>
    <w:p w:rsidR="00B05C93" w:rsidRPr="001B62B6" w:rsidRDefault="00B05C93" w:rsidP="00B05C93">
      <w:pPr>
        <w:jc w:val="both"/>
        <w:rPr>
          <w:rFonts w:ascii="Tahoma" w:hAnsi="Tahoma" w:cs="Tahoma"/>
        </w:rPr>
      </w:pPr>
    </w:p>
    <w:p w:rsidR="00B05C93" w:rsidRPr="001B62B6" w:rsidRDefault="00B05C93" w:rsidP="00B05C93">
      <w:pPr>
        <w:jc w:val="both"/>
        <w:rPr>
          <w:rFonts w:ascii="Tahoma" w:hAnsi="Tahoma" w:cs="Tahoma"/>
        </w:rPr>
      </w:pPr>
      <w:r w:rsidRPr="001B62B6">
        <w:rPr>
          <w:rFonts w:ascii="Tahoma" w:hAnsi="Tahoma" w:cs="Tahoma"/>
          <w:u w:val="single"/>
        </w:rPr>
        <w:t>Trampa de grasas</w:t>
      </w:r>
      <w:r w:rsidRPr="001B62B6">
        <w:rPr>
          <w:rFonts w:ascii="Tahoma" w:hAnsi="Tahoma" w:cs="Tahoma"/>
        </w:rPr>
        <w:t xml:space="preserve">: La trampa de grasas está construida en material de mampostería, para el pre tratamiento de las aguas residuales provenientes de la cocina. En el diseño el volumen útil de la trampa de grasas es de 150 litros y sus dimensiones serán 0,42 metros de altura útil, 0.7 metros de ancho y 0.5 metros de largo. </w:t>
      </w:r>
    </w:p>
    <w:p w:rsidR="00B05C93" w:rsidRPr="001B62B6" w:rsidRDefault="00B05C93" w:rsidP="00B05C93">
      <w:pPr>
        <w:jc w:val="both"/>
        <w:rPr>
          <w:rFonts w:ascii="Tahoma" w:hAnsi="Tahoma" w:cs="Tahoma"/>
          <w:color w:val="FF0000"/>
        </w:rPr>
      </w:pPr>
    </w:p>
    <w:p w:rsidR="00B05C93" w:rsidRPr="001B62B6" w:rsidRDefault="00B05C93" w:rsidP="00B05C93">
      <w:pPr>
        <w:jc w:val="both"/>
        <w:rPr>
          <w:rFonts w:ascii="Tahoma" w:hAnsi="Tahoma" w:cs="Tahoma"/>
        </w:rPr>
      </w:pPr>
      <w:r w:rsidRPr="001B62B6">
        <w:rPr>
          <w:rFonts w:ascii="Tahoma" w:hAnsi="Tahoma" w:cs="Tahoma"/>
          <w:u w:val="single"/>
        </w:rPr>
        <w:t>Tanque séptico:</w:t>
      </w:r>
      <w:r w:rsidRPr="001B62B6">
        <w:rPr>
          <w:rFonts w:ascii="Tahoma" w:hAnsi="Tahoma" w:cs="Tahoma"/>
        </w:rPr>
        <w:t xml:space="preserve"> En memoria de cálculo se considera un tiempo de retención de 1 día y una tasa de acumulación de lodos de K=57, según la tabla E-7-3 del RAS, por lo que se diseña la capacidad del tanque séptico con un volumen útil de 3300 litros que con medidas constructivas de 2 metros de altura útil, 1 metros de ancho y 1,84 metros de longitud total.</w:t>
      </w:r>
    </w:p>
    <w:p w:rsidR="00B05C93" w:rsidRPr="001B62B6" w:rsidRDefault="00B05C93" w:rsidP="00B05C93">
      <w:pPr>
        <w:jc w:val="both"/>
        <w:rPr>
          <w:rFonts w:ascii="Tahoma" w:hAnsi="Tahoma" w:cs="Tahoma"/>
          <w:u w:val="single"/>
        </w:rPr>
      </w:pPr>
    </w:p>
    <w:p w:rsidR="00B05C93" w:rsidRPr="001B62B6" w:rsidRDefault="00B05C93" w:rsidP="00B05C93">
      <w:pPr>
        <w:jc w:val="both"/>
        <w:rPr>
          <w:rFonts w:ascii="Tahoma" w:hAnsi="Tahoma" w:cs="Tahoma"/>
        </w:rPr>
      </w:pPr>
      <w:r w:rsidRPr="001B62B6">
        <w:rPr>
          <w:rFonts w:ascii="Tahoma" w:hAnsi="Tahoma" w:cs="Tahoma"/>
          <w:u w:val="single"/>
        </w:rPr>
        <w:t xml:space="preserve"> Filtro Anaerobio de Flujo Ascendente FAFA: </w:t>
      </w:r>
      <w:r w:rsidRPr="001B62B6">
        <w:rPr>
          <w:rFonts w:ascii="Tahoma" w:hAnsi="Tahoma" w:cs="Tahoma"/>
        </w:rPr>
        <w:t>Se diseña el FAFA con un tiempo de retención hidráulico de 10 horas según tabla E4.29 del RAS, obteniendo un volumen útil de 1914 litros, Las dimensiones del FAFA son 1,8 metros de altura útil, 1 metros de ancho y 1,06 metros de largo, para un volumen final de 1900 litros.</w:t>
      </w:r>
    </w:p>
    <w:p w:rsidR="00B05C93" w:rsidRPr="001B62B6" w:rsidRDefault="00B05C93" w:rsidP="00B05C93">
      <w:pPr>
        <w:jc w:val="both"/>
        <w:rPr>
          <w:rFonts w:ascii="Tahoma" w:hAnsi="Tahoma" w:cs="Tahoma"/>
        </w:rPr>
      </w:pPr>
    </w:p>
    <w:p w:rsidR="00B05C93" w:rsidRPr="001B62B6" w:rsidRDefault="00B05C93" w:rsidP="00B05C93">
      <w:pPr>
        <w:jc w:val="both"/>
        <w:rPr>
          <w:rFonts w:ascii="Tahoma" w:hAnsi="Tahoma" w:cs="Tahoma"/>
          <w:lang w:val="es-ES"/>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 xml:space="preserve">Como disposición final de las aguas residuales domésticas tratadas se opta por un campo de </w:t>
      </w:r>
      <w:proofErr w:type="spellStart"/>
      <w:r w:rsidRPr="001B62B6">
        <w:rPr>
          <w:rFonts w:ascii="Tahoma" w:hAnsi="Tahoma" w:cs="Tahoma"/>
        </w:rPr>
        <w:t>infiltracion</w:t>
      </w:r>
      <w:proofErr w:type="spellEnd"/>
      <w:r w:rsidRPr="001B62B6">
        <w:rPr>
          <w:rFonts w:ascii="Tahoma" w:hAnsi="Tahoma" w:cs="Tahoma"/>
        </w:rPr>
        <w:t>, el cual se diseñó de acuerdo a las condiciones y resultados obtenidos en el ensayo de percolación. La tasa de percolación obtenida a partir de los ensayos realizados en el sitio es de 17,66 min/pulgada, de absorción lenta. Donde se toma un área de absorción= 3.11 m2/cuarto obteniendo un área requerida de 9.3</w:t>
      </w:r>
      <m:oMath>
        <m:r>
          <w:rPr>
            <w:rFonts w:ascii="Cambria Math" w:hAnsi="Cambria Math" w:cs="Tahoma"/>
          </w:rPr>
          <m:t xml:space="preserve"> 2</m:t>
        </m:r>
      </m:oMath>
      <w:r w:rsidRPr="001B62B6">
        <w:rPr>
          <w:rFonts w:ascii="Tahoma" w:hAnsi="Tahoma" w:cs="Tahoma"/>
        </w:rPr>
        <w:t xml:space="preserve">. Se diseña un campo de infiltracion, mediante un ramal de 12,44ml con un espesor de 75cm de 2,2 metros de diámetro y 3,9 m de altura libre. </w:t>
      </w:r>
    </w:p>
    <w:p w:rsidR="00B05C93" w:rsidRPr="001B62B6" w:rsidRDefault="00B05C93" w:rsidP="00B05C93">
      <w:pPr>
        <w:spacing w:line="276" w:lineRule="auto"/>
        <w:jc w:val="both"/>
        <w:rPr>
          <w:rFonts w:ascii="Tahoma" w:hAnsi="Tahoma" w:cs="Tahoma"/>
          <w:bCs/>
          <w:lang w:val="es-ES"/>
        </w:rPr>
      </w:pPr>
    </w:p>
    <w:p w:rsidR="00B05C93" w:rsidRPr="001B62B6" w:rsidRDefault="00B05C93" w:rsidP="00B05C93">
      <w:pPr>
        <w:spacing w:line="276" w:lineRule="auto"/>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campestre que se encuentra construida en el predio. Sin embargo es importante advertir que las Autoridades Municipales son las encargadas, según Ley 388 de 1997 y </w:t>
      </w:r>
      <w:r w:rsidRPr="001B62B6">
        <w:rPr>
          <w:rFonts w:ascii="Tahoma" w:hAnsi="Tahoma" w:cs="Tahoma"/>
          <w:u w:val="single"/>
        </w:rPr>
        <w:lastRenderedPageBreak/>
        <w:t xml:space="preserve">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spacing w:line="276" w:lineRule="auto"/>
        <w:jc w:val="both"/>
        <w:rPr>
          <w:rFonts w:ascii="Tahoma" w:hAnsi="Tahoma" w:cs="Tahoma"/>
          <w:highlight w:val="yellow"/>
          <w:u w:val="single"/>
        </w:rPr>
      </w:pPr>
    </w:p>
    <w:p w:rsidR="00B05C93" w:rsidRPr="001B62B6" w:rsidRDefault="00B05C93" w:rsidP="00B05C93">
      <w:pPr>
        <w:spacing w:line="276" w:lineRule="auto"/>
        <w:jc w:val="both"/>
        <w:rPr>
          <w:rFonts w:ascii="Tahoma" w:hAnsi="Tahoma" w:cs="Tahoma"/>
          <w:u w:val="single"/>
        </w:rPr>
      </w:pPr>
      <w:r w:rsidRPr="001B62B6">
        <w:rPr>
          <w:rFonts w:ascii="Tahoma" w:hAnsi="Tahoma" w:cs="Tahoma"/>
          <w:b/>
          <w:u w:val="single"/>
        </w:rPr>
        <w:lastRenderedPageBreak/>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spacing w:line="276" w:lineRule="auto"/>
        <w:ind w:firstLine="708"/>
        <w:jc w:val="both"/>
        <w:rPr>
          <w:rFonts w:ascii="Tahoma" w:hAnsi="Tahoma" w:cs="Tahoma"/>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El permiso de vertimientos que se otorga mediante la presente resolución, conlleva la imposición de condiciones y obligaciones a los</w:t>
      </w:r>
      <w:r w:rsidRPr="001B62B6">
        <w:rPr>
          <w:rFonts w:ascii="Tahoma" w:hAnsi="Tahoma" w:cs="Tahoma"/>
        </w:rPr>
        <w:t xml:space="preserve"> señores </w:t>
      </w:r>
      <w:r w:rsidRPr="001B62B6">
        <w:rPr>
          <w:rFonts w:ascii="Tahoma" w:hAnsi="Tahoma" w:cs="Tahoma"/>
          <w:b/>
        </w:rPr>
        <w:t xml:space="preserve">LUIS FERNANDO FRANCO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10.266.290 y</w:t>
      </w:r>
      <w:r w:rsidRPr="001B62B6">
        <w:rPr>
          <w:rFonts w:ascii="Tahoma" w:hAnsi="Tahoma" w:cs="Tahoma"/>
          <w:b/>
        </w:rPr>
        <w:t xml:space="preserve"> DIANA MILENA LÓPEZ PINZON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41.934.947</w:t>
      </w:r>
      <w:r w:rsidRPr="001B62B6">
        <w:rPr>
          <w:rFonts w:ascii="Tahoma" w:hAnsi="Tahoma" w:cs="Tahoma"/>
          <w:b/>
        </w:rPr>
        <w:t xml:space="preserve"> </w:t>
      </w:r>
      <w:r w:rsidRPr="001B62B6">
        <w:rPr>
          <w:rFonts w:ascii="Tahoma" w:hAnsi="Tahoma" w:cs="Tahoma"/>
          <w:bCs/>
        </w:rPr>
        <w:t>para que cumplan con lo siguiente:</w:t>
      </w:r>
    </w:p>
    <w:p w:rsidR="00B05C93" w:rsidRPr="001B62B6" w:rsidRDefault="00B05C93" w:rsidP="00B05C93">
      <w:pPr>
        <w:spacing w:line="276" w:lineRule="auto"/>
        <w:jc w:val="both"/>
        <w:rPr>
          <w:rFonts w:ascii="Tahoma" w:hAnsi="Tahoma" w:cs="Tahoma"/>
          <w:bCs/>
        </w:rPr>
      </w:pPr>
    </w:p>
    <w:p w:rsidR="00B05C93" w:rsidRPr="001B62B6" w:rsidRDefault="00B05C93" w:rsidP="00B05C93">
      <w:pPr>
        <w:numPr>
          <w:ilvl w:val="0"/>
          <w:numId w:val="1"/>
        </w:numPr>
        <w:jc w:val="both"/>
        <w:rPr>
          <w:rFonts w:ascii="Tahoma" w:hAnsi="Tahoma" w:cs="Tahoma"/>
        </w:rPr>
      </w:pPr>
      <w:r w:rsidRPr="001B62B6">
        <w:rPr>
          <w:rFonts w:ascii="Tahoma" w:hAnsi="Tahoma" w:cs="Tahoma"/>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w:t>
      </w:r>
      <w:r w:rsidRPr="001B62B6">
        <w:rPr>
          <w:rFonts w:ascii="Tahoma" w:hAnsi="Tahoma" w:cs="Tahoma"/>
        </w:rPr>
        <w:lastRenderedPageBreak/>
        <w:t>mantenimientos preventivos como corresponde.</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w:t>
      </w:r>
      <w:r w:rsidRPr="001B62B6">
        <w:rPr>
          <w:rFonts w:ascii="Tahoma" w:hAnsi="Tahoma" w:cs="Tahoma"/>
        </w:rPr>
        <w:lastRenderedPageBreak/>
        <w:t xml:space="preserve">(quebradas,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B05C93" w:rsidRPr="001B62B6" w:rsidRDefault="00B05C93" w:rsidP="00B05C93">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w:t>
      </w:r>
      <w:r w:rsidRPr="001B62B6">
        <w:rPr>
          <w:rFonts w:ascii="Tahoma" w:hAnsi="Tahoma" w:cs="Tahoma"/>
        </w:rPr>
        <w:lastRenderedPageBreak/>
        <w:t xml:space="preserve">para estas labores deberá facilitar la inspección del sistema, realizando las labores necesarias para este fin. </w:t>
      </w:r>
    </w:p>
    <w:p w:rsidR="00B05C93" w:rsidRPr="001B62B6" w:rsidRDefault="00B05C93" w:rsidP="00B05C93">
      <w:pPr>
        <w:spacing w:line="276" w:lineRule="auto"/>
        <w:jc w:val="both"/>
        <w:rPr>
          <w:rFonts w:ascii="Tahoma" w:hAnsi="Tahoma" w:cs="Tahoma"/>
          <w:b/>
        </w:rPr>
      </w:pPr>
    </w:p>
    <w:p w:rsidR="00B05C93" w:rsidRPr="001B62B6" w:rsidRDefault="00B05C93" w:rsidP="00B05C93">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B05C93" w:rsidRPr="001B62B6" w:rsidRDefault="00B05C93" w:rsidP="00B05C93">
      <w:pPr>
        <w:spacing w:line="276" w:lineRule="auto"/>
        <w:jc w:val="both"/>
        <w:rPr>
          <w:rFonts w:ascii="Tahoma" w:hAnsi="Tahoma" w:cs="Tahoma"/>
          <w:b/>
          <w:bCs/>
        </w:rPr>
      </w:pP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w:t>
      </w:r>
      <w:r w:rsidRPr="001B62B6">
        <w:rPr>
          <w:rFonts w:ascii="Tahoma" w:hAnsi="Tahoma" w:cs="Tahoma"/>
        </w:rPr>
        <w:lastRenderedPageBreak/>
        <w:t>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a los señores</w:t>
      </w:r>
      <w:r w:rsidRPr="001B62B6">
        <w:rPr>
          <w:rFonts w:ascii="Tahoma" w:hAnsi="Tahoma" w:cs="Tahoma"/>
        </w:rPr>
        <w:t xml:space="preserve"> </w:t>
      </w:r>
      <w:r w:rsidRPr="001B62B6">
        <w:rPr>
          <w:rFonts w:ascii="Tahoma" w:hAnsi="Tahoma" w:cs="Tahoma"/>
          <w:b/>
        </w:rPr>
        <w:t xml:space="preserve">LUIS FERNANDO FRANCO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10.266.290 y</w:t>
      </w:r>
      <w:r w:rsidRPr="001B62B6">
        <w:rPr>
          <w:rFonts w:ascii="Tahoma" w:hAnsi="Tahoma" w:cs="Tahoma"/>
          <w:b/>
        </w:rPr>
        <w:t xml:space="preserve"> DIANA MILENA LÓPEZ PINZON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41.934.947</w:t>
      </w:r>
      <w:r w:rsidRPr="001B62B6">
        <w:rPr>
          <w:rFonts w:ascii="Tahoma" w:hAnsi="Tahoma" w:cs="Tahoma"/>
          <w:b/>
        </w:rPr>
        <w:t xml:space="preserve"> </w:t>
      </w:r>
      <w:r w:rsidRPr="001B62B6">
        <w:rPr>
          <w:rFonts w:ascii="Tahoma" w:hAnsi="Tahoma" w:cs="Tahoma"/>
          <w:bCs/>
        </w:rPr>
        <w:t xml:space="preserve">que, de requerirse ajustes, modificaciones o cambios al diseño del sistema de tratamiento presentado, deberá solicitar la modificación del permiso de </w:t>
      </w:r>
      <w:r w:rsidRPr="001B62B6">
        <w:rPr>
          <w:rFonts w:ascii="Tahoma" w:hAnsi="Tahoma" w:cs="Tahoma"/>
          <w:bCs/>
        </w:rPr>
        <w:lastRenderedPageBreak/>
        <w:t xml:space="preserve">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B05C93" w:rsidRPr="001B62B6" w:rsidRDefault="00B05C93" w:rsidP="00B05C93">
      <w:pPr>
        <w:spacing w:line="276" w:lineRule="auto"/>
        <w:ind w:firstLine="708"/>
        <w:jc w:val="both"/>
        <w:rPr>
          <w:rFonts w:ascii="Tahoma" w:hAnsi="Tahoma" w:cs="Tahoma"/>
          <w:iCs/>
        </w:rPr>
      </w:pP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B05C93" w:rsidRPr="001B62B6" w:rsidRDefault="00B05C93" w:rsidP="00B05C93">
      <w:pPr>
        <w:spacing w:line="276" w:lineRule="auto"/>
        <w:jc w:val="both"/>
        <w:rPr>
          <w:rFonts w:ascii="Tahoma" w:hAnsi="Tahoma" w:cs="Tahoma"/>
          <w:b/>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 xml:space="preserve">del presente acto administrativo al funcionario encargado del control y </w:t>
      </w:r>
      <w:r w:rsidRPr="001B62B6">
        <w:rPr>
          <w:rFonts w:ascii="Tahoma" w:hAnsi="Tahoma" w:cs="Tahoma"/>
          <w:bCs/>
        </w:rPr>
        <w:lastRenderedPageBreak/>
        <w:t>seguimiento a permisos otorgados de la Subdirección de Regulación y Control Ambiental de la C.R.Q., para su conocimiento e inclusión en el programa de Control y Seguimiento.</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OCTAVO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spacing w:line="276" w:lineRule="auto"/>
        <w:jc w:val="both"/>
        <w:rPr>
          <w:rFonts w:ascii="Tahoma" w:hAnsi="Tahoma" w:cs="Tahoma"/>
          <w:lang w:eastAsia="en-US"/>
        </w:rPr>
      </w:pPr>
    </w:p>
    <w:p w:rsidR="00B05C93" w:rsidRPr="001B62B6" w:rsidRDefault="00B05C93" w:rsidP="00B05C93">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NOVENO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spacing w:line="276" w:lineRule="auto"/>
        <w:ind w:firstLine="708"/>
        <w:jc w:val="both"/>
        <w:rPr>
          <w:rFonts w:ascii="Tahoma" w:hAnsi="Tahoma" w:cs="Tahoma"/>
          <w:b/>
        </w:rPr>
      </w:pPr>
    </w:p>
    <w:p w:rsidR="00B05C93" w:rsidRPr="001B62B6" w:rsidRDefault="00B05C93" w:rsidP="00B05C93">
      <w:pPr>
        <w:spacing w:line="276" w:lineRule="auto"/>
        <w:jc w:val="both"/>
        <w:rPr>
          <w:rFonts w:ascii="Tahoma" w:hAnsi="Tahoma" w:cs="Tahoma"/>
        </w:rPr>
      </w:pPr>
      <w:r w:rsidRPr="001B62B6">
        <w:rPr>
          <w:rFonts w:ascii="Tahoma" w:hAnsi="Tahoma" w:cs="Tahoma"/>
          <w:b/>
        </w:rPr>
        <w:t>ARTÍCULO DÉCIMO: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B05C93" w:rsidRPr="001B62B6" w:rsidRDefault="00B05C93" w:rsidP="00B05C93">
      <w:pPr>
        <w:spacing w:line="276" w:lineRule="auto"/>
        <w:ind w:firstLine="709"/>
        <w:jc w:val="both"/>
        <w:rPr>
          <w:rFonts w:ascii="Tahoma" w:hAnsi="Tahoma" w:cs="Tahoma"/>
          <w:b/>
        </w:rPr>
      </w:pPr>
    </w:p>
    <w:p w:rsidR="00B05C93" w:rsidRPr="001B62B6" w:rsidRDefault="00B05C93" w:rsidP="00B05C93">
      <w:pPr>
        <w:spacing w:line="276" w:lineRule="auto"/>
        <w:jc w:val="both"/>
        <w:rPr>
          <w:rFonts w:ascii="Tahoma" w:hAnsi="Tahoma" w:cs="Tahoma"/>
        </w:rPr>
      </w:pPr>
      <w:r w:rsidRPr="001B62B6">
        <w:rPr>
          <w:rFonts w:ascii="Tahoma" w:hAnsi="Tahoma" w:cs="Tahoma"/>
          <w:b/>
        </w:rPr>
        <w:t xml:space="preserve">ARTÍCULO DÉCIMO PRIMERO: </w:t>
      </w:r>
      <w:r w:rsidRPr="001B62B6">
        <w:rPr>
          <w:rFonts w:ascii="Tahoma" w:hAnsi="Tahoma" w:cs="Tahoma"/>
        </w:rPr>
        <w:t xml:space="preserve">Este permiso queda sujeto a la reglamentación que expidan los </w:t>
      </w:r>
      <w:r w:rsidRPr="001B62B6">
        <w:rPr>
          <w:rFonts w:ascii="Tahoma" w:hAnsi="Tahoma" w:cs="Tahoma"/>
        </w:rPr>
        <w:lastRenderedPageBreak/>
        <w:t>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spacing w:line="276" w:lineRule="auto"/>
        <w:ind w:firstLine="709"/>
        <w:jc w:val="both"/>
        <w:rPr>
          <w:rFonts w:ascii="Tahoma" w:hAnsi="Tahoma" w:cs="Tahoma"/>
        </w:rPr>
      </w:pPr>
    </w:p>
    <w:p w:rsidR="00B05C93" w:rsidRPr="001B62B6" w:rsidRDefault="00B05C93" w:rsidP="00B05C93">
      <w:pPr>
        <w:spacing w:line="276" w:lineRule="auto"/>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SEGUNDO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spacing w:line="276" w:lineRule="auto"/>
        <w:jc w:val="both"/>
        <w:rPr>
          <w:rFonts w:ascii="Tahoma" w:hAnsi="Tahoma" w:cs="Tahoma"/>
          <w:b/>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los señores </w:t>
      </w:r>
      <w:r w:rsidRPr="001B62B6">
        <w:rPr>
          <w:rFonts w:ascii="Tahoma" w:hAnsi="Tahoma" w:cs="Tahoma"/>
          <w:b/>
        </w:rPr>
        <w:t xml:space="preserve">LUIS FERNANDO FRANCO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10.266.290 y</w:t>
      </w:r>
      <w:r w:rsidRPr="001B62B6">
        <w:rPr>
          <w:rFonts w:ascii="Tahoma" w:hAnsi="Tahoma" w:cs="Tahoma"/>
          <w:b/>
        </w:rPr>
        <w:t xml:space="preserve"> DIANA MILENA LÓPEZ PINZON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41.934.947 en calidad de copropietarios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w:t>
      </w:r>
      <w:r w:rsidRPr="001B62B6">
        <w:rPr>
          <w:rFonts w:ascii="Tahoma" w:hAnsi="Tahoma" w:cs="Tahoma"/>
          <w:bCs/>
        </w:rPr>
        <w:lastRenderedPageBreak/>
        <w:t>Contencioso Administrativo (NOTIFICACIÓN POR AVISO).</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71 de la Ley 99 de 1993. </w:t>
      </w:r>
    </w:p>
    <w:p w:rsidR="00B05C93" w:rsidRPr="001B62B6" w:rsidRDefault="00B05C93" w:rsidP="00B05C93">
      <w:pPr>
        <w:spacing w:line="276" w:lineRule="auto"/>
        <w:jc w:val="both"/>
        <w:rPr>
          <w:rFonts w:ascii="Tahoma" w:hAnsi="Tahoma" w:cs="Tahoma"/>
          <w:iCs/>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bCs/>
        </w:rPr>
        <w:t xml:space="preserve">ARTÍCULO DÉCIMO </w:t>
      </w:r>
      <w:r w:rsidRPr="001B62B6">
        <w:rPr>
          <w:rFonts w:ascii="Tahoma" w:hAnsi="Tahoma" w:cs="Tahoma"/>
          <w:b/>
        </w:rPr>
        <w:t>QUINTO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NOTIFÍQUESE, PUBLÍQUESE Y CÚMPLASE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CARLOS ARIEL TRUKE OSPINA</w:t>
      </w:r>
    </w:p>
    <w:p w:rsidR="00B05C93" w:rsidRPr="001B62B6" w:rsidRDefault="00B05C93" w:rsidP="00B05C93">
      <w:pPr>
        <w:spacing w:line="276" w:lineRule="auto"/>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rPr>
          <w:rFonts w:ascii="Tahoma" w:hAnsi="Tahoma" w:cs="Tahoma"/>
          <w:b/>
          <w:bCs/>
          <w:i/>
        </w:rPr>
      </w:pPr>
      <w:r w:rsidRPr="001B62B6">
        <w:rPr>
          <w:rFonts w:ascii="Tahoma" w:hAnsi="Tahoma" w:cs="Tahoma"/>
          <w:b/>
          <w:bCs/>
          <w:i/>
        </w:rPr>
        <w:t>RESOLUCIÓN No.  495 DE 2020</w:t>
      </w:r>
    </w:p>
    <w:p w:rsidR="00B05C93" w:rsidRPr="001B62B6" w:rsidRDefault="00B05C93" w:rsidP="00B05C93">
      <w:pPr>
        <w:rPr>
          <w:rFonts w:ascii="Tahoma" w:hAnsi="Tahoma" w:cs="Tahoma"/>
          <w:b/>
          <w:bCs/>
          <w:i/>
        </w:rPr>
      </w:pPr>
      <w:r w:rsidRPr="001B62B6">
        <w:rPr>
          <w:rFonts w:ascii="Tahoma" w:hAnsi="Tahoma" w:cs="Tahoma"/>
          <w:b/>
          <w:bCs/>
          <w:i/>
        </w:rPr>
        <w:t>27 DE MARZO DE 2020</w:t>
      </w:r>
    </w:p>
    <w:p w:rsidR="00B05C93" w:rsidRPr="001B62B6" w:rsidRDefault="00B05C93" w:rsidP="00B05C93">
      <w:pPr>
        <w:jc w:val="center"/>
        <w:rPr>
          <w:rFonts w:ascii="Tahoma" w:hAnsi="Tahoma" w:cs="Tahoma"/>
          <w:b/>
          <w:bCs/>
          <w:i/>
        </w:rPr>
      </w:pPr>
      <w:r w:rsidRPr="001B62B6">
        <w:rPr>
          <w:rFonts w:ascii="Tahoma" w:hAnsi="Tahoma" w:cs="Tahoma"/>
          <w:b/>
          <w:bCs/>
          <w:i/>
        </w:rPr>
        <w:t xml:space="preserve">                                                     </w:t>
      </w:r>
    </w:p>
    <w:p w:rsidR="00B05C93" w:rsidRPr="001B62B6" w:rsidRDefault="00B05C93" w:rsidP="00B05C93">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RESUELVE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1B62B6">
        <w:rPr>
          <w:rFonts w:ascii="Tahoma" w:hAnsi="Tahoma" w:cs="Tahoma"/>
        </w:rPr>
        <w:t xml:space="preserve">al señor </w:t>
      </w:r>
      <w:r w:rsidRPr="001B62B6">
        <w:rPr>
          <w:rFonts w:ascii="Tahoma" w:hAnsi="Tahoma" w:cs="Tahoma"/>
          <w:b/>
        </w:rPr>
        <w:t xml:space="preserve">DANYL RAMIREZ ESPINOSA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40.770.167 en calidad de propietario del predio denominado: </w:t>
      </w:r>
      <w:r w:rsidRPr="001B62B6">
        <w:rPr>
          <w:rFonts w:ascii="Tahoma" w:hAnsi="Tahoma" w:cs="Tahoma"/>
          <w:b/>
        </w:rPr>
        <w:t>1) LOTE NUMERO DIEZ (10) # CONJUNTO RESIDENCIAL “SAN MIGUEL DE LOS PINOS”,</w:t>
      </w:r>
      <w:r w:rsidRPr="001B62B6">
        <w:rPr>
          <w:rFonts w:ascii="Tahoma" w:hAnsi="Tahoma" w:cs="Tahoma"/>
        </w:rPr>
        <w:t xml:space="preserve"> ubicado en la vereda</w:t>
      </w:r>
      <w:r w:rsidRPr="001B62B6">
        <w:rPr>
          <w:rFonts w:ascii="Tahoma" w:hAnsi="Tahoma" w:cs="Tahoma"/>
          <w:b/>
        </w:rPr>
        <w:t xml:space="preserve"> </w:t>
      </w:r>
      <w:r w:rsidRPr="001B62B6">
        <w:rPr>
          <w:rFonts w:ascii="Tahoma" w:hAnsi="Tahoma" w:cs="Tahoma"/>
          <w:b/>
        </w:rPr>
        <w:lastRenderedPageBreak/>
        <w:t>SAN ANTONIO</w:t>
      </w:r>
      <w:r w:rsidRPr="001B62B6">
        <w:rPr>
          <w:rFonts w:ascii="Tahoma" w:hAnsi="Tahoma" w:cs="Tahoma"/>
        </w:rPr>
        <w:t xml:space="preserve">, del Municipio de </w:t>
      </w:r>
      <w:r w:rsidRPr="001B62B6">
        <w:rPr>
          <w:rFonts w:ascii="Tahoma" w:hAnsi="Tahoma" w:cs="Tahoma"/>
          <w:b/>
        </w:rPr>
        <w:t xml:space="preserve">CIRCASIA (Q), </w:t>
      </w:r>
      <w:r w:rsidRPr="001B62B6">
        <w:rPr>
          <w:rFonts w:ascii="Tahoma" w:hAnsi="Tahoma" w:cs="Tahoma"/>
        </w:rPr>
        <w:t>acorde con la información que presenta el siguiente cuadro:</w:t>
      </w:r>
    </w:p>
    <w:p w:rsidR="00B05C93" w:rsidRPr="001B62B6" w:rsidRDefault="00B05C93" w:rsidP="00B05C93">
      <w:pPr>
        <w:tabs>
          <w:tab w:val="left" w:pos="5955"/>
        </w:tabs>
        <w:spacing w:line="276" w:lineRule="auto"/>
        <w:jc w:val="both"/>
        <w:rPr>
          <w:rFonts w:ascii="Tahoma" w:hAnsi="Tahoma" w:cs="Tahoma"/>
        </w:rPr>
      </w:pPr>
    </w:p>
    <w:p w:rsidR="00B05C93" w:rsidRPr="001B62B6" w:rsidRDefault="00B05C93" w:rsidP="00B05C93">
      <w:pPr>
        <w:tabs>
          <w:tab w:val="left" w:pos="5955"/>
        </w:tabs>
        <w:jc w:val="both"/>
        <w:rPr>
          <w:rFonts w:ascii="Tahoma" w:hAnsi="Tahoma" w:cs="Tahoma"/>
          <w:b/>
        </w:rPr>
      </w:pPr>
      <w:r w:rsidRPr="001B62B6">
        <w:rPr>
          <w:rFonts w:ascii="Tahoma" w:hAnsi="Tahoma" w:cs="Tahoma"/>
          <w:b/>
        </w:rPr>
        <w:t>ASPECTOS TÉCNICOS Y AMBIENTALES GENERALES</w:t>
      </w:r>
    </w:p>
    <w:p w:rsidR="00B05C93" w:rsidRPr="001B62B6" w:rsidRDefault="00B05C93" w:rsidP="00B05C93">
      <w:pPr>
        <w:tabs>
          <w:tab w:val="left" w:pos="5955"/>
        </w:tabs>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5"/>
        <w:gridCol w:w="2440"/>
      </w:tblGrid>
      <w:tr w:rsidR="00B05C93" w:rsidRPr="001B62B6" w:rsidTr="00B05C93">
        <w:tc>
          <w:tcPr>
            <w:tcW w:w="8828" w:type="dxa"/>
            <w:gridSpan w:val="2"/>
            <w:vAlign w:val="center"/>
          </w:tcPr>
          <w:p w:rsidR="00B05C93" w:rsidRPr="001B62B6" w:rsidRDefault="00B05C93" w:rsidP="00B05C93">
            <w:pPr>
              <w:jc w:val="center"/>
              <w:rPr>
                <w:rFonts w:ascii="Tahoma" w:hAnsi="Tahoma" w:cs="Tahoma"/>
                <w:b/>
              </w:rPr>
            </w:pPr>
            <w:r w:rsidRPr="001B62B6">
              <w:rPr>
                <w:rFonts w:ascii="Tahoma" w:hAnsi="Tahoma" w:cs="Tahoma"/>
                <w:b/>
              </w:rPr>
              <w:t>INFORMACIÓN GENERAL DEL VERTIMIENTO</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Nombre del predio o proyecto</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bCs/>
              </w:rPr>
              <w:t>LOTE # 10 San Miguel de Los Pinos</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Localización del predio o proyecto</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Vereda San Antonio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B05C93" w:rsidRPr="001B62B6" w:rsidTr="00B05C93">
        <w:tc>
          <w:tcPr>
            <w:tcW w:w="4531"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B05C93" w:rsidRPr="001B62B6" w:rsidRDefault="00B05C93" w:rsidP="00B05C93">
            <w:pPr>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37’ 51.769” N Long: 75° 36’ 11”43,052 W</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Código catastral</w:t>
            </w:r>
          </w:p>
        </w:tc>
        <w:tc>
          <w:tcPr>
            <w:tcW w:w="4297" w:type="dxa"/>
            <w:vAlign w:val="center"/>
          </w:tcPr>
          <w:p w:rsidR="00B05C93" w:rsidRPr="001B62B6" w:rsidRDefault="00B05C93" w:rsidP="00B05C93">
            <w:pPr>
              <w:jc w:val="both"/>
              <w:rPr>
                <w:rFonts w:ascii="Tahoma" w:eastAsiaTheme="minorHAnsi" w:hAnsi="Tahoma" w:cs="Tahoma"/>
                <w:lang w:eastAsia="en-US"/>
              </w:rPr>
            </w:pPr>
            <w:r w:rsidRPr="001B62B6">
              <w:rPr>
                <w:rFonts w:ascii="Tahoma" w:eastAsiaTheme="minorHAnsi" w:hAnsi="Tahoma" w:cs="Tahoma"/>
                <w:lang w:eastAsia="en-US"/>
              </w:rPr>
              <w:t>0001000000060805800000608</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Matricula Inmobiliaria</w:t>
            </w:r>
          </w:p>
        </w:tc>
        <w:tc>
          <w:tcPr>
            <w:tcW w:w="4297" w:type="dxa"/>
            <w:vAlign w:val="center"/>
          </w:tcPr>
          <w:p w:rsidR="00B05C93" w:rsidRPr="001B62B6" w:rsidRDefault="00B05C93" w:rsidP="00B05C93">
            <w:pPr>
              <w:jc w:val="both"/>
              <w:rPr>
                <w:rFonts w:ascii="Tahoma" w:eastAsiaTheme="minorHAnsi" w:hAnsi="Tahoma" w:cs="Tahoma"/>
                <w:lang w:eastAsia="en-US"/>
              </w:rPr>
            </w:pPr>
            <w:r w:rsidRPr="001B62B6">
              <w:rPr>
                <w:rFonts w:ascii="Tahoma" w:eastAsiaTheme="minorHAnsi" w:hAnsi="Tahoma" w:cs="Tahoma"/>
                <w:lang w:eastAsia="en-US"/>
              </w:rPr>
              <w:t>280-170148</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 xml:space="preserve">Nombre del sistema receptor </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Suelo</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Fuente de abastecimiento de agua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Acueducto Rural San Antonio Los Pinos</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Doméstico </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Tipo de actividad que genera el vertimiento.</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Doméstico (vivienda)</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lastRenderedPageBreak/>
              <w:t>Caudal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 xml:space="preserve">0,0112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Frecuencia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26 días/mes.</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Tiempo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8 horas/día</w:t>
            </w:r>
          </w:p>
        </w:tc>
      </w:tr>
      <w:tr w:rsidR="00B05C93" w:rsidRPr="001B62B6" w:rsidTr="00B05C93">
        <w:tc>
          <w:tcPr>
            <w:tcW w:w="4531" w:type="dxa"/>
            <w:vAlign w:val="center"/>
          </w:tcPr>
          <w:p w:rsidR="00B05C93" w:rsidRPr="001B62B6" w:rsidRDefault="00B05C93" w:rsidP="00B05C93">
            <w:pPr>
              <w:jc w:val="both"/>
              <w:rPr>
                <w:rFonts w:ascii="Tahoma" w:hAnsi="Tahoma" w:cs="Tahoma"/>
              </w:rPr>
            </w:pPr>
            <w:r w:rsidRPr="001B62B6">
              <w:rPr>
                <w:rFonts w:ascii="Tahoma" w:hAnsi="Tahoma" w:cs="Tahoma"/>
              </w:rPr>
              <w:t>Tipo de flujo de la descarga</w:t>
            </w:r>
          </w:p>
        </w:tc>
        <w:tc>
          <w:tcPr>
            <w:tcW w:w="4297" w:type="dxa"/>
            <w:vAlign w:val="center"/>
          </w:tcPr>
          <w:p w:rsidR="00B05C93" w:rsidRPr="001B62B6" w:rsidRDefault="00B05C93" w:rsidP="00B05C93">
            <w:pPr>
              <w:jc w:val="both"/>
              <w:rPr>
                <w:rFonts w:ascii="Tahoma" w:hAnsi="Tahoma" w:cs="Tahoma"/>
              </w:rPr>
            </w:pPr>
            <w:r w:rsidRPr="001B62B6">
              <w:rPr>
                <w:rFonts w:ascii="Tahoma" w:hAnsi="Tahoma" w:cs="Tahoma"/>
              </w:rPr>
              <w:t>Intermitente</w:t>
            </w:r>
          </w:p>
        </w:tc>
      </w:tr>
    </w:tbl>
    <w:p w:rsidR="00B05C93" w:rsidRPr="001B62B6" w:rsidRDefault="00B05C93" w:rsidP="00B05C93">
      <w:pPr>
        <w:jc w:val="both"/>
        <w:rPr>
          <w:rFonts w:ascii="Tahoma" w:hAnsi="Tahoma" w:cs="Tahoma"/>
        </w:rPr>
      </w:pP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B05C93" w:rsidRPr="001B62B6" w:rsidRDefault="00B05C93" w:rsidP="00B05C93">
      <w:pPr>
        <w:spacing w:line="276" w:lineRule="auto"/>
        <w:jc w:val="both"/>
        <w:rPr>
          <w:rFonts w:ascii="Tahoma" w:hAnsi="Tahoma" w:cs="Tahoma"/>
          <w:bCs/>
        </w:rPr>
      </w:pP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B05C93" w:rsidRPr="001B62B6" w:rsidRDefault="00B05C93" w:rsidP="00B05C93">
      <w:pPr>
        <w:spacing w:line="276" w:lineRule="auto"/>
        <w:jc w:val="both"/>
        <w:rPr>
          <w:rFonts w:ascii="Tahoma" w:hAnsi="Tahoma" w:cs="Tahoma"/>
          <w:bCs/>
        </w:rPr>
      </w:pP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 xml:space="preserve">se </w:t>
      </w:r>
      <w:r w:rsidRPr="001B62B6">
        <w:rPr>
          <w:rFonts w:ascii="Tahoma" w:hAnsi="Tahoma" w:cs="Tahoma"/>
        </w:rPr>
        <w:lastRenderedPageBreak/>
        <w:t>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B05C93" w:rsidRPr="001B62B6" w:rsidRDefault="00B05C93" w:rsidP="00B05C93">
      <w:pPr>
        <w:pStyle w:val="xmsonormal"/>
        <w:shd w:val="clear" w:color="auto" w:fill="FFFFFF"/>
        <w:spacing w:before="0" w:beforeAutospacing="0" w:after="0" w:afterAutospacing="0" w:line="276" w:lineRule="auto"/>
        <w:jc w:val="both"/>
        <w:rPr>
          <w:rFonts w:ascii="Tahoma" w:hAnsi="Tahoma" w:cs="Tahoma"/>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LOTE NUMERO DIEZ (10) # CONJUNTO RESIDENCIAL “SAN MIGUEL DE LOS PINOS”,</w:t>
      </w:r>
      <w:r w:rsidRPr="001B62B6">
        <w:rPr>
          <w:rFonts w:ascii="Tahoma" w:hAnsi="Tahoma" w:cs="Tahoma"/>
        </w:rPr>
        <w:t xml:space="preserve"> ubicado en la Vereda</w:t>
      </w:r>
      <w:r w:rsidRPr="001B62B6">
        <w:rPr>
          <w:rFonts w:ascii="Tahoma" w:hAnsi="Tahoma" w:cs="Tahoma"/>
          <w:b/>
        </w:rPr>
        <w:t xml:space="preserve"> SAN ANTONIO</w:t>
      </w:r>
      <w:r w:rsidRPr="001B62B6">
        <w:rPr>
          <w:rFonts w:ascii="Tahoma" w:hAnsi="Tahoma" w:cs="Tahoma"/>
        </w:rPr>
        <w:t xml:space="preserve">, del Municipio de </w:t>
      </w:r>
      <w:r w:rsidRPr="001B62B6">
        <w:rPr>
          <w:rFonts w:ascii="Tahoma" w:hAnsi="Tahoma" w:cs="Tahoma"/>
          <w:b/>
        </w:rPr>
        <w:t xml:space="preserve">CIRCASIA (Q), </w:t>
      </w:r>
      <w:r w:rsidRPr="001B62B6">
        <w:rPr>
          <w:rFonts w:ascii="Tahoma" w:hAnsi="Tahoma" w:cs="Tahoma"/>
          <w:bCs/>
        </w:rPr>
        <w:t>el cual es efectivo para tratar las aguas residuales de la vivienda con una contribución generada hasta por seis (06) contribuyentes permanentes.</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bCs/>
        </w:rPr>
      </w:pPr>
      <w:r w:rsidRPr="001B62B6">
        <w:rPr>
          <w:rFonts w:ascii="Tahoma" w:hAnsi="Tahoma" w:cs="Tahoma"/>
          <w:bCs/>
        </w:rPr>
        <w:t xml:space="preserve">El sistema de tratamiento aprobado corresponde con las siguientes características: </w:t>
      </w:r>
    </w:p>
    <w:p w:rsidR="00B05C93" w:rsidRPr="001B62B6" w:rsidRDefault="00B05C93" w:rsidP="00B05C93">
      <w:pPr>
        <w:spacing w:line="276" w:lineRule="auto"/>
        <w:jc w:val="both"/>
        <w:rPr>
          <w:rFonts w:ascii="Tahoma" w:hAnsi="Tahoma" w:cs="Tahoma"/>
          <w:bCs/>
        </w:rPr>
      </w:pPr>
    </w:p>
    <w:p w:rsidR="00B05C93" w:rsidRPr="001B62B6" w:rsidRDefault="00B05C93" w:rsidP="00B05C93">
      <w:pPr>
        <w:jc w:val="both"/>
        <w:rPr>
          <w:rFonts w:ascii="Tahoma" w:hAnsi="Tahoma" w:cs="Tahoma"/>
        </w:rPr>
      </w:pPr>
      <w:r w:rsidRPr="001B62B6">
        <w:rPr>
          <w:rFonts w:ascii="Tahoma" w:hAnsi="Tahoma" w:cs="Tahoma"/>
        </w:rPr>
        <w:t xml:space="preserve">Las aguas residuales domésticas (ARD), generadas en el predio se conducen a un Sistema de Tratamiento </w:t>
      </w:r>
      <w:r w:rsidRPr="001B62B6">
        <w:rPr>
          <w:rFonts w:ascii="Tahoma" w:hAnsi="Tahoma" w:cs="Tahoma"/>
        </w:rPr>
        <w:lastRenderedPageBreak/>
        <w:t>de Aguas Residuales Domésticas (STARD) en mampostería de 2000Lts de capacidad, compuesto por trampa de grasas (1.23m</w:t>
      </w:r>
      <w:r w:rsidRPr="001B62B6">
        <w:rPr>
          <w:rFonts w:ascii="Tahoma" w:hAnsi="Tahoma" w:cs="Tahoma"/>
          <w:vertAlign w:val="superscript"/>
        </w:rPr>
        <w:t>3</w:t>
      </w:r>
      <w:r w:rsidRPr="001B62B6">
        <w:rPr>
          <w:rFonts w:ascii="Tahoma" w:hAnsi="Tahoma" w:cs="Tahoma"/>
        </w:rPr>
        <w:t>), tanque séptico (2.29m3), filtro anaeróbico de falso fondo (0.32m3Lts) y sistema de disposición final de pozo de absorción con capacidad calculada hasta para 6 personas. El diseño de cada una de las unidades que componen el sistema es estándar y sus especificaciones se encuentran inmersas en el manual de instalación del fabricante.</w:t>
      </w:r>
    </w:p>
    <w:p w:rsidR="00B05C93" w:rsidRPr="001B62B6" w:rsidRDefault="00B05C93" w:rsidP="00B05C93">
      <w:pPr>
        <w:jc w:val="both"/>
        <w:rPr>
          <w:rFonts w:ascii="Tahoma" w:hAnsi="Tahoma" w:cs="Tahoma"/>
        </w:rPr>
      </w:pPr>
    </w:p>
    <w:p w:rsidR="00B05C93" w:rsidRPr="001B62B6" w:rsidRDefault="00B05C93" w:rsidP="00B05C93">
      <w:pPr>
        <w:jc w:val="both"/>
        <w:rPr>
          <w:rFonts w:ascii="Tahoma" w:hAnsi="Tahoma" w:cs="Tahoma"/>
        </w:rPr>
      </w:pPr>
      <w:r w:rsidRPr="001B62B6">
        <w:rPr>
          <w:rFonts w:ascii="Tahoma" w:hAnsi="Tahoma" w:cs="Tahoma"/>
        </w:rPr>
        <w:t xml:space="preserve">Imagen 1. </w:t>
      </w:r>
    </w:p>
    <w:p w:rsidR="00B05C93" w:rsidRPr="001B62B6" w:rsidRDefault="00B05C93" w:rsidP="00B05C93">
      <w:pPr>
        <w:keepNext/>
        <w:jc w:val="center"/>
        <w:rPr>
          <w:rFonts w:ascii="Tahoma" w:hAnsi="Tahoma" w:cs="Tahoma"/>
        </w:rPr>
      </w:pPr>
      <w:r w:rsidRPr="001B62B6">
        <w:rPr>
          <w:rFonts w:ascii="Tahoma" w:hAnsi="Tahoma" w:cs="Tahoma"/>
          <w:noProof/>
          <w:lang w:eastAsia="es-CO"/>
        </w:rPr>
        <w:drawing>
          <wp:inline distT="0" distB="0" distL="0" distR="0" wp14:anchorId="27C7C8B6" wp14:editId="366BB633">
            <wp:extent cx="2581275" cy="941042"/>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B05C93" w:rsidRPr="001B62B6" w:rsidRDefault="00B05C93" w:rsidP="00B05C93">
      <w:pPr>
        <w:pStyle w:val="Descripcin"/>
        <w:jc w:val="center"/>
        <w:rPr>
          <w:rFonts w:ascii="Tahoma" w:hAnsi="Tahoma" w:cs="Tahoma"/>
          <w:color w:val="auto"/>
          <w:sz w:val="24"/>
          <w:szCs w:val="24"/>
        </w:rPr>
      </w:pPr>
      <w:r w:rsidRPr="001B62B6">
        <w:rPr>
          <w:rFonts w:ascii="Tahoma" w:hAnsi="Tahoma" w:cs="Tahoma"/>
          <w:color w:val="auto"/>
          <w:sz w:val="24"/>
          <w:szCs w:val="24"/>
        </w:rPr>
        <w:fldChar w:fldCharType="begin"/>
      </w:r>
      <w:r w:rsidRPr="001B62B6">
        <w:rPr>
          <w:rFonts w:ascii="Tahoma" w:hAnsi="Tahoma" w:cs="Tahoma"/>
          <w:color w:val="auto"/>
          <w:sz w:val="24"/>
          <w:szCs w:val="24"/>
        </w:rPr>
        <w:instrText xml:space="preserve"> SEQ Figure \* ARABIC </w:instrText>
      </w:r>
      <w:r w:rsidRPr="001B62B6">
        <w:rPr>
          <w:rFonts w:ascii="Tahoma" w:hAnsi="Tahoma" w:cs="Tahoma"/>
          <w:color w:val="auto"/>
          <w:sz w:val="24"/>
          <w:szCs w:val="24"/>
        </w:rPr>
        <w:fldChar w:fldCharType="separate"/>
      </w:r>
      <w:r w:rsidRPr="001B62B6">
        <w:rPr>
          <w:rFonts w:ascii="Tahoma" w:hAnsi="Tahoma" w:cs="Tahoma"/>
          <w:noProof/>
          <w:color w:val="auto"/>
          <w:sz w:val="24"/>
          <w:szCs w:val="24"/>
        </w:rPr>
        <w:t>1</w:t>
      </w:r>
      <w:r w:rsidRPr="001B62B6">
        <w:rPr>
          <w:rFonts w:ascii="Tahoma" w:hAnsi="Tahoma" w:cs="Tahoma"/>
          <w:color w:val="auto"/>
          <w:sz w:val="24"/>
          <w:szCs w:val="24"/>
        </w:rPr>
        <w:fldChar w:fldCharType="end"/>
      </w:r>
      <w:r w:rsidRPr="001B62B6">
        <w:rPr>
          <w:rFonts w:ascii="Tahoma" w:hAnsi="Tahoma" w:cs="Tahoma"/>
          <w:color w:val="auto"/>
          <w:sz w:val="24"/>
          <w:szCs w:val="24"/>
        </w:rPr>
        <w:t>Sistema de Tratamiento de Aguas Residuales Domésticas</w:t>
      </w:r>
    </w:p>
    <w:p w:rsidR="00B05C93" w:rsidRPr="001B62B6" w:rsidRDefault="00B05C93" w:rsidP="00B05C93">
      <w:pPr>
        <w:rPr>
          <w:rFonts w:ascii="Tahoma" w:hAnsi="Tahoma" w:cs="Tahoma"/>
        </w:rPr>
      </w:pPr>
    </w:p>
    <w:p w:rsidR="00B05C93" w:rsidRPr="001B62B6" w:rsidRDefault="00B05C93" w:rsidP="00B05C93">
      <w:pPr>
        <w:jc w:val="both"/>
        <w:rPr>
          <w:rFonts w:ascii="Tahoma" w:hAnsi="Tahoma" w:cs="Tahoma"/>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 xml:space="preserve">Como disposición final para el tratamiento de las aguas residuales domésticas tratadas se opta por conducir dichas aguas para  infiltración al suelo mediante pozo de absorción. La tasa de percolación adquirida a partir del ensayo de permeabilidad realizado  en el predio es de 17min/pulgada. Se revela un suelo limo de tipo arcilloso de absorción media, a partir de esto, el pozo de absorción presenta dimensiones de 3,3m de profundidad y 2m de Diámetro. </w:t>
      </w:r>
    </w:p>
    <w:p w:rsidR="00B05C93" w:rsidRPr="001B62B6" w:rsidRDefault="00B05C93" w:rsidP="00B05C93">
      <w:pPr>
        <w:jc w:val="both"/>
        <w:rPr>
          <w:rFonts w:ascii="Tahoma" w:hAnsi="Tahoma" w:cs="Tahoma"/>
        </w:rPr>
      </w:pPr>
    </w:p>
    <w:p w:rsidR="00B05C93" w:rsidRPr="001B62B6" w:rsidRDefault="00B05C93" w:rsidP="00B05C93">
      <w:pPr>
        <w:jc w:val="both"/>
        <w:rPr>
          <w:rFonts w:ascii="Tahoma" w:hAnsi="Tahoma" w:cs="Tahoma"/>
          <w:vertAlign w:val="superscript"/>
        </w:rPr>
      </w:pPr>
      <w:r w:rsidRPr="001B62B6">
        <w:rPr>
          <w:rFonts w:ascii="Tahoma" w:hAnsi="Tahoma" w:cs="Tahoma"/>
          <w:u w:val="single"/>
        </w:rPr>
        <w:t>Área de disposición del vertimiento:</w:t>
      </w:r>
      <w:r w:rsidRPr="001B62B6">
        <w:rPr>
          <w:rFonts w:ascii="Tahoma" w:hAnsi="Tahoma" w:cs="Tahoma"/>
        </w:rPr>
        <w:t xml:space="preserve"> para la disposición final de las aguas en el predio, se </w:t>
      </w:r>
      <w:proofErr w:type="spellStart"/>
      <w:r w:rsidRPr="001B62B6">
        <w:rPr>
          <w:rFonts w:ascii="Tahoma" w:hAnsi="Tahoma" w:cs="Tahoma"/>
        </w:rPr>
        <w:t>determino</w:t>
      </w:r>
      <w:proofErr w:type="spellEnd"/>
      <w:r w:rsidRPr="001B62B6">
        <w:rPr>
          <w:rFonts w:ascii="Tahoma" w:hAnsi="Tahoma" w:cs="Tahoma"/>
        </w:rPr>
        <w:t xml:space="preserve"> un área necesaria de 8.6m</w:t>
      </w:r>
      <w:r w:rsidRPr="001B62B6">
        <w:rPr>
          <w:rFonts w:ascii="Tahoma" w:hAnsi="Tahoma" w:cs="Tahoma"/>
          <w:vertAlign w:val="superscript"/>
        </w:rPr>
        <w:t>2</w:t>
      </w:r>
      <w:r w:rsidRPr="001B62B6">
        <w:rPr>
          <w:rFonts w:ascii="Tahoma" w:hAnsi="Tahoma" w:cs="Tahoma"/>
        </w:rPr>
        <w:t xml:space="preserve">, la misma esta contempladas en las coordenadas </w:t>
      </w:r>
      <w:r w:rsidRPr="001B62B6">
        <w:rPr>
          <w:rFonts w:ascii="Tahoma" w:eastAsiaTheme="minorHAnsi" w:hAnsi="Tahoma" w:cs="Tahoma"/>
          <w:lang w:eastAsia="en-US"/>
        </w:rPr>
        <w:t xml:space="preserve">N = </w:t>
      </w:r>
      <w:r w:rsidRPr="001B62B6">
        <w:rPr>
          <w:rFonts w:ascii="Tahoma" w:eastAsiaTheme="minorHAnsi" w:hAnsi="Tahoma" w:cs="Tahoma"/>
          <w:lang w:eastAsia="en-US"/>
        </w:rPr>
        <w:lastRenderedPageBreak/>
        <w:t>4° 37’ 51,769” y E= -75° 36’ 43,052” para una latitud de 1702.5 m.s.n.m.</w:t>
      </w:r>
    </w:p>
    <w:p w:rsidR="00B05C93" w:rsidRPr="001B62B6" w:rsidRDefault="00B05C93" w:rsidP="00B05C93">
      <w:pPr>
        <w:jc w:val="both"/>
        <w:rPr>
          <w:rFonts w:ascii="Tahoma" w:hAnsi="Tahoma" w:cs="Tahoma"/>
          <w:vertAlign w:val="superscript"/>
        </w:rPr>
      </w:pPr>
    </w:p>
    <w:p w:rsidR="00B05C93" w:rsidRPr="001B62B6" w:rsidRDefault="00B05C93" w:rsidP="00B05C93">
      <w:pPr>
        <w:spacing w:line="276" w:lineRule="auto"/>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w:t>
      </w:r>
      <w:r w:rsidRPr="001B62B6">
        <w:rPr>
          <w:rFonts w:ascii="Tahoma" w:hAnsi="Tahoma" w:cs="Tahoma"/>
          <w:u w:val="single"/>
        </w:rPr>
        <w:lastRenderedPageBreak/>
        <w:t xml:space="preserve">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B05C93" w:rsidRPr="001B62B6" w:rsidRDefault="00B05C93" w:rsidP="00B05C93">
      <w:pPr>
        <w:spacing w:line="276" w:lineRule="auto"/>
        <w:jc w:val="both"/>
        <w:rPr>
          <w:rFonts w:ascii="Tahoma" w:hAnsi="Tahoma" w:cs="Tahoma"/>
          <w:highlight w:val="yellow"/>
          <w:u w:val="single"/>
        </w:rPr>
      </w:pPr>
    </w:p>
    <w:p w:rsidR="00B05C93" w:rsidRPr="001B62B6" w:rsidRDefault="00B05C93" w:rsidP="00B05C93">
      <w:pPr>
        <w:spacing w:line="276" w:lineRule="auto"/>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B05C93" w:rsidRPr="001B62B6" w:rsidRDefault="00B05C93" w:rsidP="00B05C93">
      <w:pPr>
        <w:spacing w:line="276" w:lineRule="auto"/>
        <w:ind w:firstLine="708"/>
        <w:jc w:val="both"/>
        <w:rPr>
          <w:rFonts w:ascii="Tahoma" w:hAnsi="Tahoma" w:cs="Tahoma"/>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El permiso de vertimientos que se otorga mediante la presente resolución, conlleva la imposición de condiciones y obligaciones al señor</w:t>
      </w:r>
      <w:r w:rsidRPr="001B62B6">
        <w:rPr>
          <w:rFonts w:ascii="Tahoma" w:hAnsi="Tahoma" w:cs="Tahoma"/>
        </w:rPr>
        <w:t xml:space="preserve"> </w:t>
      </w:r>
      <w:r w:rsidRPr="001B62B6">
        <w:rPr>
          <w:rFonts w:ascii="Tahoma" w:hAnsi="Tahoma" w:cs="Tahoma"/>
          <w:b/>
        </w:rPr>
        <w:t xml:space="preserve">DANYL RAMIREZ ESPINOSA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40.770.167 </w:t>
      </w:r>
      <w:r w:rsidRPr="001B62B6">
        <w:rPr>
          <w:rFonts w:ascii="Tahoma" w:hAnsi="Tahoma" w:cs="Tahoma"/>
          <w:bCs/>
        </w:rPr>
        <w:t>para que cumplan con lo siguiente:</w:t>
      </w:r>
    </w:p>
    <w:p w:rsidR="00B05C93" w:rsidRPr="001B62B6" w:rsidRDefault="00B05C93" w:rsidP="00B05C93">
      <w:pPr>
        <w:spacing w:line="276" w:lineRule="auto"/>
        <w:jc w:val="both"/>
        <w:rPr>
          <w:rFonts w:ascii="Tahoma" w:hAnsi="Tahoma" w:cs="Tahoma"/>
          <w:bCs/>
        </w:rPr>
      </w:pPr>
    </w:p>
    <w:p w:rsidR="00B05C93" w:rsidRPr="001B62B6" w:rsidRDefault="00B05C93" w:rsidP="00B05C93">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B05C93" w:rsidRPr="001B62B6" w:rsidRDefault="00B05C93" w:rsidP="00B05C93">
      <w:pPr>
        <w:ind w:left="720"/>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w:t>
      </w:r>
      <w:r w:rsidRPr="001B62B6">
        <w:rPr>
          <w:rFonts w:ascii="Tahoma" w:hAnsi="Tahoma" w:cs="Tahoma"/>
        </w:rPr>
        <w:lastRenderedPageBreak/>
        <w:t xml:space="preserve">con pendientes significativas, pueden presentarse eventos de remociones en masa que conllevan problemas de funcionamiento, colapso del sistema y los respectivos riesgos ambientales. </w:t>
      </w:r>
    </w:p>
    <w:p w:rsidR="00B05C93" w:rsidRPr="001B62B6" w:rsidRDefault="00B05C93" w:rsidP="00B05C93">
      <w:pPr>
        <w:numPr>
          <w:ilvl w:val="0"/>
          <w:numId w:val="2"/>
        </w:numPr>
        <w:spacing w:after="200"/>
        <w:jc w:val="both"/>
        <w:rPr>
          <w:rFonts w:ascii="Tahoma" w:hAnsi="Tahoma" w:cs="Tahoma"/>
        </w:rPr>
      </w:pPr>
      <w:r w:rsidRPr="001B62B6">
        <w:rPr>
          <w:rFonts w:ascii="Tahoma" w:hAnsi="Tahoma" w:cs="Tahoma"/>
        </w:rPr>
        <w:t>La distancia mínima de cualquier punto de la infiltración a viviendas, tuberías de agua, pozos de abastecimiento, cursos de aguas superficiales (quebradas, ríos, etc.) y cualquier árbol, serán de 5, 15, 30, 30 y 3 metros respectivamente.</w:t>
      </w: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 xml:space="preserve">En cualquier caso, el vertimiento de las aguas </w:t>
      </w:r>
      <w:r w:rsidRPr="001B62B6">
        <w:rPr>
          <w:rFonts w:ascii="Tahoma" w:hAnsi="Tahoma" w:cs="Tahoma"/>
          <w:lang w:val="es-MX"/>
        </w:rPr>
        <w:lastRenderedPageBreak/>
        <w:t>residuales no se debe realizar sin el tratamiento de las mismas antes de la disposición final.</w:t>
      </w:r>
    </w:p>
    <w:p w:rsidR="00B05C93" w:rsidRPr="001B62B6" w:rsidRDefault="00B05C93" w:rsidP="00B05C93">
      <w:pPr>
        <w:pStyle w:val="Prrafodelista"/>
        <w:rPr>
          <w:rFonts w:ascii="Tahoma" w:hAnsi="Tahoma" w:cs="Tahoma"/>
          <w:lang w:val="es-MX"/>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la fuente de abastecimiento del agua corresponde a acueducto rural San Antonio los Pinos.</w:t>
      </w:r>
    </w:p>
    <w:p w:rsidR="00B05C93" w:rsidRPr="001B62B6" w:rsidRDefault="00B05C93" w:rsidP="00B05C93">
      <w:pPr>
        <w:pStyle w:val="Prrafodelista"/>
        <w:rPr>
          <w:rFonts w:ascii="Tahoma" w:hAnsi="Tahoma" w:cs="Tahoma"/>
          <w:lang w:val="es-MX"/>
        </w:rPr>
      </w:pPr>
    </w:p>
    <w:p w:rsidR="00B05C93" w:rsidRPr="001B62B6" w:rsidRDefault="00B05C93" w:rsidP="00B05C93">
      <w:pPr>
        <w:pStyle w:val="Prrafodelista"/>
        <w:numPr>
          <w:ilvl w:val="0"/>
          <w:numId w:val="2"/>
        </w:numPr>
        <w:spacing w:after="200" w:line="276" w:lineRule="auto"/>
        <w:jc w:val="both"/>
        <w:rPr>
          <w:rFonts w:ascii="Tahoma" w:hAnsi="Tahoma" w:cs="Tahoma"/>
          <w:lang w:val="es-MX"/>
        </w:rPr>
      </w:pPr>
      <w:r w:rsidRPr="001B62B6">
        <w:rPr>
          <w:rFonts w:ascii="Tahoma" w:hAnsi="Tahoma" w:cs="Tahoma"/>
        </w:rPr>
        <w:t xml:space="preserve">Para la disposición final de las aguas en el predio, se </w:t>
      </w:r>
      <w:proofErr w:type="spellStart"/>
      <w:r w:rsidRPr="001B62B6">
        <w:rPr>
          <w:rFonts w:ascii="Tahoma" w:hAnsi="Tahoma" w:cs="Tahoma"/>
        </w:rPr>
        <w:t>determino</w:t>
      </w:r>
      <w:proofErr w:type="spellEnd"/>
      <w:r w:rsidRPr="001B62B6">
        <w:rPr>
          <w:rFonts w:ascii="Tahoma" w:hAnsi="Tahoma" w:cs="Tahoma"/>
        </w:rPr>
        <w:t xml:space="preserve"> un área necesaria de 8.6m</w:t>
      </w:r>
      <w:r w:rsidRPr="001B62B6">
        <w:rPr>
          <w:rFonts w:ascii="Tahoma" w:hAnsi="Tahoma" w:cs="Tahoma"/>
          <w:vertAlign w:val="superscript"/>
        </w:rPr>
        <w:t>2</w:t>
      </w:r>
      <w:r w:rsidRPr="001B62B6">
        <w:rPr>
          <w:rFonts w:ascii="Tahoma" w:hAnsi="Tahoma" w:cs="Tahoma"/>
        </w:rPr>
        <w:t>, la misma esta contempladas en las coordenadas N = 4° 37’ 51,769” y E= -75° 36’ 43,052” para una latitud de 1702.5 m.s.n.m.</w:t>
      </w:r>
    </w:p>
    <w:p w:rsidR="00B05C93" w:rsidRPr="001B62B6" w:rsidRDefault="00B05C93" w:rsidP="00B05C93">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B05C93" w:rsidRPr="001B62B6" w:rsidRDefault="00B05C93" w:rsidP="00B05C93">
      <w:pPr>
        <w:spacing w:line="276" w:lineRule="auto"/>
        <w:jc w:val="both"/>
        <w:rPr>
          <w:rFonts w:ascii="Tahoma" w:hAnsi="Tahoma" w:cs="Tahoma"/>
          <w:b/>
        </w:rPr>
      </w:pPr>
    </w:p>
    <w:p w:rsidR="00B05C93" w:rsidRPr="001B62B6" w:rsidRDefault="00B05C93" w:rsidP="00B05C93">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w:t>
      </w:r>
      <w:r w:rsidRPr="001B62B6">
        <w:rPr>
          <w:rFonts w:ascii="Tahoma" w:hAnsi="Tahoma" w:cs="Tahoma"/>
        </w:rPr>
        <w:lastRenderedPageBreak/>
        <w:t xml:space="preserve">ser realizados por personal capacitado e idóneo y/o empresas debidamente autorizadas.  </w:t>
      </w:r>
    </w:p>
    <w:p w:rsidR="00B05C93" w:rsidRPr="001B62B6" w:rsidRDefault="00B05C93" w:rsidP="00B05C93">
      <w:pPr>
        <w:spacing w:line="276" w:lineRule="auto"/>
        <w:jc w:val="both"/>
        <w:rPr>
          <w:rFonts w:ascii="Tahoma" w:hAnsi="Tahoma" w:cs="Tahoma"/>
          <w:b/>
          <w:bCs/>
        </w:rPr>
      </w:pPr>
    </w:p>
    <w:p w:rsidR="00B05C93" w:rsidRPr="001B62B6" w:rsidRDefault="00B05C93" w:rsidP="00B05C9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B05C93" w:rsidRPr="001B62B6" w:rsidRDefault="00B05C93" w:rsidP="00B05C93">
      <w:pPr>
        <w:jc w:val="both"/>
        <w:rPr>
          <w:rFonts w:ascii="Tahoma" w:hAnsi="Tahoma" w:cs="Tahoma"/>
        </w:rPr>
      </w:pPr>
    </w:p>
    <w:p w:rsidR="00B05C93" w:rsidRPr="001B62B6" w:rsidRDefault="00B05C93" w:rsidP="00B05C93">
      <w:pPr>
        <w:pStyle w:val="Prrafodelista"/>
        <w:numPr>
          <w:ilvl w:val="0"/>
          <w:numId w:val="3"/>
        </w:numPr>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B05C93" w:rsidRPr="001B62B6" w:rsidRDefault="00B05C93" w:rsidP="00B05C93">
      <w:pPr>
        <w:pStyle w:val="Prrafodelista"/>
        <w:jc w:val="both"/>
        <w:rPr>
          <w:rFonts w:ascii="Tahoma" w:hAnsi="Tahoma" w:cs="Tahoma"/>
        </w:rPr>
      </w:pPr>
    </w:p>
    <w:p w:rsidR="00B05C93" w:rsidRPr="001B62B6" w:rsidRDefault="00B05C93" w:rsidP="00B05C93">
      <w:pPr>
        <w:pStyle w:val="Prrafodelista"/>
        <w:numPr>
          <w:ilvl w:val="0"/>
          <w:numId w:val="3"/>
        </w:numPr>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B05C93" w:rsidRPr="001B62B6" w:rsidRDefault="00B05C93" w:rsidP="00B05C93">
      <w:pPr>
        <w:pStyle w:val="Prrafodelista"/>
        <w:rPr>
          <w:rFonts w:ascii="Tahoma" w:hAnsi="Tahoma" w:cs="Tahoma"/>
        </w:rPr>
      </w:pPr>
    </w:p>
    <w:p w:rsidR="00B05C93" w:rsidRPr="001B62B6" w:rsidRDefault="00B05C93" w:rsidP="00B05C93">
      <w:pPr>
        <w:pStyle w:val="Prrafodelista"/>
        <w:numPr>
          <w:ilvl w:val="0"/>
          <w:numId w:val="3"/>
        </w:numPr>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w:t>
      </w:r>
      <w:r w:rsidRPr="001B62B6">
        <w:rPr>
          <w:rFonts w:ascii="Tahoma" w:hAnsi="Tahoma" w:cs="Tahoma"/>
        </w:rPr>
        <w:lastRenderedPageBreak/>
        <w:t>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B05C93" w:rsidRPr="001B62B6" w:rsidRDefault="00B05C93" w:rsidP="00B05C93">
      <w:pPr>
        <w:rPr>
          <w:rFonts w:ascii="Tahoma" w:hAnsi="Tahoma" w:cs="Tahoma"/>
          <w:b/>
        </w:rPr>
      </w:pPr>
    </w:p>
    <w:p w:rsidR="00B05C93" w:rsidRPr="001B62B6" w:rsidRDefault="00B05C93" w:rsidP="00B05C9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B05C93" w:rsidRPr="001B62B6" w:rsidRDefault="00B05C93" w:rsidP="00B05C93">
      <w:pPr>
        <w:jc w:val="both"/>
        <w:rPr>
          <w:rFonts w:ascii="Tahoma" w:hAnsi="Tahoma" w:cs="Tahoma"/>
          <w:b/>
          <w:bCs/>
        </w:rPr>
      </w:pPr>
    </w:p>
    <w:p w:rsidR="00B05C93" w:rsidRPr="001B62B6" w:rsidRDefault="00B05C93" w:rsidP="00B05C93">
      <w:pPr>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al señor</w:t>
      </w:r>
      <w:r w:rsidRPr="001B62B6">
        <w:rPr>
          <w:rFonts w:ascii="Tahoma" w:hAnsi="Tahoma" w:cs="Tahoma"/>
        </w:rPr>
        <w:t xml:space="preserve"> </w:t>
      </w:r>
      <w:r w:rsidRPr="001B62B6">
        <w:rPr>
          <w:rFonts w:ascii="Tahoma" w:hAnsi="Tahoma" w:cs="Tahoma"/>
          <w:b/>
        </w:rPr>
        <w:t xml:space="preserve">DANYL RAMIREZ ESPINOSA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40.770.167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 xml:space="preserve">El permisionario deberá cancelar en la Tesorería de la CORPORACIÓN AUTÓNOMA REGIONAL DEL QUINDÍO C.R.Q., los </w:t>
      </w:r>
      <w:r w:rsidRPr="001B62B6">
        <w:rPr>
          <w:rFonts w:ascii="Tahoma" w:hAnsi="Tahoma" w:cs="Tahoma"/>
          <w:iCs/>
        </w:rPr>
        <w:lastRenderedPageBreak/>
        <w:t>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B05C93" w:rsidRPr="001B62B6" w:rsidRDefault="00B05C93" w:rsidP="00B05C93">
      <w:pPr>
        <w:spacing w:line="276" w:lineRule="auto"/>
        <w:ind w:firstLine="708"/>
        <w:jc w:val="both"/>
        <w:rPr>
          <w:rFonts w:ascii="Tahoma" w:hAnsi="Tahoma" w:cs="Tahoma"/>
          <w:iCs/>
        </w:rPr>
      </w:pPr>
    </w:p>
    <w:p w:rsidR="00B05C93" w:rsidRPr="001B62B6" w:rsidRDefault="00B05C93" w:rsidP="00B05C93">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B05C93" w:rsidRPr="001B62B6" w:rsidRDefault="00B05C93" w:rsidP="00B05C93">
      <w:pPr>
        <w:spacing w:line="276" w:lineRule="auto"/>
        <w:jc w:val="both"/>
        <w:rPr>
          <w:rFonts w:ascii="Tahoma" w:hAnsi="Tahoma" w:cs="Tahoma"/>
          <w:b/>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OCTAVO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B05C93" w:rsidRPr="001B62B6" w:rsidRDefault="00B05C93" w:rsidP="00B05C93">
      <w:pPr>
        <w:spacing w:line="276" w:lineRule="auto"/>
        <w:jc w:val="both"/>
        <w:rPr>
          <w:rFonts w:ascii="Tahoma" w:hAnsi="Tahoma" w:cs="Tahoma"/>
          <w:lang w:eastAsia="en-US"/>
        </w:rPr>
      </w:pPr>
    </w:p>
    <w:p w:rsidR="00B05C93" w:rsidRPr="001B62B6" w:rsidRDefault="00B05C93" w:rsidP="00B05C93">
      <w:pPr>
        <w:spacing w:line="276" w:lineRule="auto"/>
        <w:jc w:val="both"/>
        <w:rPr>
          <w:rFonts w:ascii="Tahoma" w:hAnsi="Tahoma" w:cs="Tahoma"/>
          <w:iCs/>
        </w:rPr>
      </w:pPr>
      <w:r w:rsidRPr="001B62B6">
        <w:rPr>
          <w:rFonts w:ascii="Tahoma" w:hAnsi="Tahoma" w:cs="Tahoma"/>
          <w:b/>
          <w:lang w:eastAsia="en-US"/>
        </w:rPr>
        <w:lastRenderedPageBreak/>
        <w:t xml:space="preserve">ARTÍCULO </w:t>
      </w:r>
      <w:r w:rsidRPr="001B62B6">
        <w:rPr>
          <w:rFonts w:ascii="Tahoma" w:hAnsi="Tahoma" w:cs="Tahoma"/>
          <w:b/>
        </w:rPr>
        <w:t>NOVENO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B05C93" w:rsidRPr="001B62B6" w:rsidRDefault="00B05C93" w:rsidP="00B05C93">
      <w:pPr>
        <w:spacing w:line="276" w:lineRule="auto"/>
        <w:ind w:firstLine="708"/>
        <w:jc w:val="both"/>
        <w:rPr>
          <w:rFonts w:ascii="Tahoma" w:hAnsi="Tahoma" w:cs="Tahoma"/>
          <w:b/>
        </w:rPr>
      </w:pPr>
    </w:p>
    <w:p w:rsidR="00B05C93" w:rsidRPr="001B62B6" w:rsidRDefault="00B05C93" w:rsidP="00B05C93">
      <w:pPr>
        <w:spacing w:line="276" w:lineRule="auto"/>
        <w:jc w:val="both"/>
        <w:rPr>
          <w:rFonts w:ascii="Tahoma" w:hAnsi="Tahoma" w:cs="Tahoma"/>
        </w:rPr>
      </w:pPr>
      <w:r w:rsidRPr="001B62B6">
        <w:rPr>
          <w:rFonts w:ascii="Tahoma" w:hAnsi="Tahoma" w:cs="Tahoma"/>
          <w:b/>
        </w:rPr>
        <w:t>ARTÍCULO DÉCIMO: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B05C93" w:rsidRPr="001B62B6" w:rsidRDefault="00B05C93" w:rsidP="00B05C93">
      <w:pPr>
        <w:spacing w:line="276" w:lineRule="auto"/>
        <w:ind w:firstLine="709"/>
        <w:jc w:val="both"/>
        <w:rPr>
          <w:rFonts w:ascii="Tahoma" w:hAnsi="Tahoma" w:cs="Tahoma"/>
          <w:b/>
        </w:rPr>
      </w:pPr>
    </w:p>
    <w:p w:rsidR="00B05C93" w:rsidRPr="001B62B6" w:rsidRDefault="00B05C93" w:rsidP="00B05C93">
      <w:pPr>
        <w:spacing w:line="276" w:lineRule="auto"/>
        <w:jc w:val="both"/>
        <w:rPr>
          <w:rFonts w:ascii="Tahoma" w:hAnsi="Tahoma" w:cs="Tahoma"/>
        </w:rPr>
      </w:pPr>
      <w:r w:rsidRPr="001B62B6">
        <w:rPr>
          <w:rFonts w:ascii="Tahoma" w:hAnsi="Tahoma" w:cs="Tahoma"/>
          <w:b/>
        </w:rPr>
        <w:t xml:space="preserve">ARTÍCULO DÉCIMO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B05C93" w:rsidRPr="001B62B6" w:rsidRDefault="00B05C93" w:rsidP="00B05C93">
      <w:pPr>
        <w:spacing w:line="276" w:lineRule="auto"/>
        <w:ind w:firstLine="709"/>
        <w:jc w:val="both"/>
        <w:rPr>
          <w:rFonts w:ascii="Tahoma" w:hAnsi="Tahoma" w:cs="Tahoma"/>
        </w:rPr>
      </w:pPr>
    </w:p>
    <w:p w:rsidR="00B05C93" w:rsidRPr="001B62B6" w:rsidRDefault="00B05C93" w:rsidP="00B05C93">
      <w:pPr>
        <w:spacing w:line="276" w:lineRule="auto"/>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SEGUNDO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 xml:space="preserve">y de ser el caso </w:t>
      </w:r>
      <w:r w:rsidRPr="001B62B6">
        <w:rPr>
          <w:rStyle w:val="apple-style-span"/>
          <w:rFonts w:ascii="Tahoma" w:hAnsi="Tahoma" w:cs="Tahoma"/>
        </w:rPr>
        <w:lastRenderedPageBreak/>
        <w:t>ajustarse, de conformidad con lo dispuesto en el Plan de Ordenamiento del Recurso Hídrico y/o en la reglamentación de vertimientos que se expide para la cuenca o fuente hídrica en la cual se encuentra localizado el vertimiento.</w:t>
      </w:r>
    </w:p>
    <w:p w:rsidR="00B05C93" w:rsidRPr="001B62B6" w:rsidRDefault="00B05C93" w:rsidP="00B05C93">
      <w:pPr>
        <w:spacing w:line="276" w:lineRule="auto"/>
        <w:jc w:val="both"/>
        <w:rPr>
          <w:rFonts w:ascii="Tahoma" w:hAnsi="Tahoma" w:cs="Tahoma"/>
          <w:b/>
          <w:bCs/>
        </w:rPr>
      </w:pPr>
    </w:p>
    <w:p w:rsidR="00B05C93" w:rsidRPr="001B62B6" w:rsidRDefault="00B05C93" w:rsidP="00B05C93">
      <w:pPr>
        <w:spacing w:line="276" w:lineRule="auto"/>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al señor </w:t>
      </w:r>
      <w:r w:rsidRPr="001B62B6">
        <w:rPr>
          <w:rFonts w:ascii="Tahoma" w:hAnsi="Tahoma" w:cs="Tahoma"/>
          <w:b/>
        </w:rPr>
        <w:t xml:space="preserve">DANYL RAMIREZ ESPINOSA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40.770.167 en calidad de propietario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B05C93" w:rsidRPr="001B62B6" w:rsidRDefault="00B05C93" w:rsidP="00B05C93">
      <w:pPr>
        <w:spacing w:line="276" w:lineRule="auto"/>
        <w:jc w:val="both"/>
        <w:rPr>
          <w:rFonts w:ascii="Tahoma" w:hAnsi="Tahoma" w:cs="Tahoma"/>
          <w:bCs/>
        </w:rPr>
      </w:pPr>
    </w:p>
    <w:p w:rsidR="00B05C93" w:rsidRPr="001B62B6" w:rsidRDefault="00B05C93" w:rsidP="00B05C93">
      <w:pPr>
        <w:spacing w:line="276" w:lineRule="auto"/>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71 de la Ley 99 de 1993. </w:t>
      </w:r>
    </w:p>
    <w:p w:rsidR="00B05C93" w:rsidRPr="001B62B6" w:rsidRDefault="00B05C93" w:rsidP="00B05C93">
      <w:pPr>
        <w:spacing w:line="276" w:lineRule="auto"/>
        <w:jc w:val="both"/>
        <w:rPr>
          <w:rFonts w:ascii="Tahoma" w:hAnsi="Tahoma" w:cs="Tahoma"/>
          <w:iCs/>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bCs/>
        </w:rPr>
        <w:t xml:space="preserve">ARTÍCULO DÉCIMO </w:t>
      </w:r>
      <w:r w:rsidRPr="001B62B6">
        <w:rPr>
          <w:rFonts w:ascii="Tahoma" w:hAnsi="Tahoma" w:cs="Tahoma"/>
          <w:b/>
        </w:rPr>
        <w:t>QUINTO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rPr>
        <w:lastRenderedPageBreak/>
        <w:t xml:space="preserve">ARTICULO DECIMO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tabs>
          <w:tab w:val="left" w:pos="720"/>
        </w:tabs>
        <w:spacing w:line="276" w:lineRule="auto"/>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B05C93" w:rsidRPr="001B62B6" w:rsidRDefault="00B05C93" w:rsidP="00B05C93">
      <w:pPr>
        <w:tabs>
          <w:tab w:val="left" w:pos="720"/>
        </w:tabs>
        <w:spacing w:line="276" w:lineRule="auto"/>
        <w:jc w:val="both"/>
        <w:rPr>
          <w:rFonts w:ascii="Tahoma" w:hAnsi="Tahoma" w:cs="Tahoma"/>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NOTIFÍQUESE, PUBLÍQUESE Y CÚMPLASE</w:t>
      </w: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p>
    <w:p w:rsidR="00B05C93" w:rsidRPr="001B62B6" w:rsidRDefault="00B05C93" w:rsidP="00B05C93">
      <w:pPr>
        <w:spacing w:line="276" w:lineRule="auto"/>
        <w:jc w:val="center"/>
        <w:rPr>
          <w:rFonts w:ascii="Tahoma" w:hAnsi="Tahoma" w:cs="Tahoma"/>
          <w:b/>
          <w:bCs/>
        </w:rPr>
      </w:pPr>
      <w:r w:rsidRPr="001B62B6">
        <w:rPr>
          <w:rFonts w:ascii="Tahoma" w:hAnsi="Tahoma" w:cs="Tahoma"/>
          <w:b/>
          <w:bCs/>
        </w:rPr>
        <w:t>CARLOS ARIEL TRUKE OSPINA</w:t>
      </w:r>
    </w:p>
    <w:p w:rsidR="00B05C93" w:rsidRPr="001B62B6" w:rsidRDefault="00B05C93" w:rsidP="00B05C93">
      <w:pPr>
        <w:spacing w:line="276" w:lineRule="auto"/>
        <w:jc w:val="center"/>
        <w:rPr>
          <w:rFonts w:ascii="Tahoma" w:hAnsi="Tahoma" w:cs="Tahoma"/>
        </w:rPr>
      </w:pPr>
      <w:r w:rsidRPr="001B62B6">
        <w:rPr>
          <w:rFonts w:ascii="Tahoma" w:hAnsi="Tahoma" w:cs="Tahoma"/>
        </w:rPr>
        <w:t>Subdirector de Regulación y Control Ambiental</w:t>
      </w:r>
    </w:p>
    <w:p w:rsidR="00B05C93" w:rsidRPr="001B62B6" w:rsidRDefault="00B05C93" w:rsidP="00B05C93">
      <w:pPr>
        <w:pStyle w:val="Encabezado"/>
        <w:rPr>
          <w:rFonts w:ascii="Tahoma" w:hAnsi="Tahoma" w:cs="Tahoma"/>
          <w:b/>
          <w:i/>
          <w:sz w:val="24"/>
          <w:szCs w:val="24"/>
          <w:lang w:val="es-CO"/>
        </w:rPr>
      </w:pPr>
    </w:p>
    <w:p w:rsidR="00B05C93" w:rsidRPr="001B62B6" w:rsidRDefault="00B05C93" w:rsidP="002520D8">
      <w:pPr>
        <w:rPr>
          <w:rFonts w:ascii="Tahoma" w:hAnsi="Tahoma" w:cs="Tahoma"/>
          <w:b/>
          <w:bCs/>
          <w:i/>
        </w:rPr>
      </w:pPr>
      <w:r w:rsidRPr="001B62B6">
        <w:rPr>
          <w:rFonts w:ascii="Tahoma" w:hAnsi="Tahoma" w:cs="Tahoma"/>
          <w:b/>
          <w:bCs/>
          <w:i/>
        </w:rPr>
        <w:t>RESOLUCIÓN No.  496 DE 2020, 27 DE MARZO DE 2020</w:t>
      </w:r>
    </w:p>
    <w:p w:rsidR="00B05C93" w:rsidRPr="001B62B6" w:rsidRDefault="00B05C93" w:rsidP="00B05C93">
      <w:pPr>
        <w:jc w:val="center"/>
        <w:rPr>
          <w:rFonts w:ascii="Tahoma" w:hAnsi="Tahoma" w:cs="Tahoma"/>
          <w:b/>
          <w:bCs/>
          <w:i/>
        </w:rPr>
      </w:pPr>
      <w:r w:rsidRPr="001B62B6">
        <w:rPr>
          <w:rFonts w:ascii="Tahoma" w:hAnsi="Tahoma" w:cs="Tahoma"/>
          <w:b/>
          <w:bCs/>
          <w:i/>
        </w:rPr>
        <w:t xml:space="preserve">                                                     </w:t>
      </w:r>
    </w:p>
    <w:p w:rsidR="00B05C93" w:rsidRPr="001B62B6" w:rsidRDefault="00B05C93" w:rsidP="00B05C93">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B05C93" w:rsidRPr="001B62B6" w:rsidRDefault="00B05C93" w:rsidP="00B05C93">
      <w:pPr>
        <w:pStyle w:val="Encabezado"/>
        <w:rPr>
          <w:rFonts w:ascii="Tahoma" w:hAnsi="Tahoma" w:cs="Tahoma"/>
          <w:b/>
          <w:i/>
          <w:sz w:val="24"/>
          <w:szCs w:val="24"/>
          <w:lang w:val="es-CO"/>
        </w:rPr>
      </w:pPr>
    </w:p>
    <w:p w:rsidR="002520D8" w:rsidRPr="001B62B6" w:rsidRDefault="002520D8" w:rsidP="002520D8">
      <w:pPr>
        <w:spacing w:line="276" w:lineRule="auto"/>
        <w:jc w:val="center"/>
        <w:rPr>
          <w:rFonts w:ascii="Tahoma" w:hAnsi="Tahoma" w:cs="Tahoma"/>
          <w:b/>
          <w:bCs/>
        </w:rPr>
      </w:pPr>
      <w:r w:rsidRPr="001B62B6">
        <w:rPr>
          <w:rFonts w:ascii="Tahoma" w:hAnsi="Tahoma" w:cs="Tahoma"/>
          <w:b/>
          <w:bCs/>
        </w:rPr>
        <w:t>RESUELVE</w:t>
      </w:r>
    </w:p>
    <w:p w:rsidR="002520D8" w:rsidRPr="001B62B6" w:rsidRDefault="002520D8" w:rsidP="002520D8">
      <w:pPr>
        <w:spacing w:line="276" w:lineRule="auto"/>
        <w:jc w:val="center"/>
        <w:rPr>
          <w:rFonts w:ascii="Tahoma" w:hAnsi="Tahoma" w:cs="Tahoma"/>
          <w:b/>
          <w:bCs/>
        </w:rPr>
      </w:pPr>
    </w:p>
    <w:p w:rsidR="002520D8" w:rsidRPr="001B62B6" w:rsidRDefault="002520D8" w:rsidP="002520D8">
      <w:pPr>
        <w:spacing w:line="276" w:lineRule="auto"/>
        <w:ind w:right="4"/>
        <w:jc w:val="both"/>
        <w:rPr>
          <w:rFonts w:ascii="Tahoma" w:hAnsi="Tahoma" w:cs="Tahoma"/>
          <w:b/>
        </w:rPr>
      </w:pPr>
      <w:r w:rsidRPr="001B62B6">
        <w:rPr>
          <w:rFonts w:ascii="Tahoma" w:hAnsi="Tahoma" w:cs="Tahoma"/>
          <w:b/>
          <w:bCs/>
        </w:rPr>
        <w:lastRenderedPageBreak/>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1B62B6">
        <w:rPr>
          <w:rFonts w:ascii="Tahoma" w:hAnsi="Tahoma" w:cs="Tahoma"/>
        </w:rPr>
        <w:t xml:space="preserve">a los señores </w:t>
      </w:r>
      <w:r w:rsidRPr="001B62B6">
        <w:rPr>
          <w:rFonts w:ascii="Tahoma" w:hAnsi="Tahoma" w:cs="Tahoma"/>
          <w:b/>
        </w:rPr>
        <w:t xml:space="preserve">ALVARO JAIRO BARRERA JARAMILLO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6.558.427 y</w:t>
      </w:r>
      <w:r w:rsidRPr="001B62B6">
        <w:rPr>
          <w:rFonts w:ascii="Tahoma" w:hAnsi="Tahoma" w:cs="Tahoma"/>
          <w:b/>
        </w:rPr>
        <w:t xml:space="preserve"> LUZ PIEDAD MONTEALEGRE CIFUENTES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24.988.671 en calidad de copropietarios del predio denominado: </w:t>
      </w:r>
      <w:r w:rsidRPr="001B62B6">
        <w:rPr>
          <w:rFonts w:ascii="Tahoma" w:hAnsi="Tahoma" w:cs="Tahoma"/>
          <w:b/>
        </w:rPr>
        <w:t>1) LOTE 5,</w:t>
      </w:r>
      <w:r w:rsidRPr="001B62B6">
        <w:rPr>
          <w:rFonts w:ascii="Tahoma" w:hAnsi="Tahoma" w:cs="Tahoma"/>
        </w:rPr>
        <w:t xml:space="preserve"> ubicado en la vereda</w:t>
      </w:r>
      <w:r w:rsidRPr="001B62B6">
        <w:rPr>
          <w:rFonts w:ascii="Tahoma" w:hAnsi="Tahoma" w:cs="Tahoma"/>
          <w:b/>
        </w:rPr>
        <w:t xml:space="preserve"> LA FLORIDA</w:t>
      </w:r>
      <w:r w:rsidRPr="001B62B6">
        <w:rPr>
          <w:rFonts w:ascii="Tahoma" w:hAnsi="Tahoma" w:cs="Tahoma"/>
        </w:rPr>
        <w:t xml:space="preserve">, del Municipio de </w:t>
      </w:r>
      <w:r w:rsidRPr="001B62B6">
        <w:rPr>
          <w:rFonts w:ascii="Tahoma" w:hAnsi="Tahoma" w:cs="Tahoma"/>
          <w:b/>
        </w:rPr>
        <w:t xml:space="preserve">CIRCASIA (Q), </w:t>
      </w:r>
      <w:r w:rsidRPr="001B62B6">
        <w:rPr>
          <w:rFonts w:ascii="Tahoma" w:hAnsi="Tahoma" w:cs="Tahoma"/>
        </w:rPr>
        <w:t>acorde con la información que presenta el siguiente cuadro:</w:t>
      </w:r>
    </w:p>
    <w:p w:rsidR="002520D8" w:rsidRPr="001B62B6" w:rsidRDefault="002520D8" w:rsidP="002520D8">
      <w:pPr>
        <w:tabs>
          <w:tab w:val="left" w:pos="5955"/>
        </w:tabs>
        <w:spacing w:line="276" w:lineRule="auto"/>
        <w:jc w:val="both"/>
        <w:rPr>
          <w:rFonts w:ascii="Tahoma" w:hAnsi="Tahoma" w:cs="Tahoma"/>
        </w:rPr>
      </w:pPr>
    </w:p>
    <w:p w:rsidR="002520D8" w:rsidRPr="001B62B6" w:rsidRDefault="002520D8" w:rsidP="002520D8">
      <w:pPr>
        <w:tabs>
          <w:tab w:val="left" w:pos="5955"/>
        </w:tabs>
        <w:spacing w:line="276" w:lineRule="auto"/>
        <w:jc w:val="both"/>
        <w:rPr>
          <w:rFonts w:ascii="Tahoma" w:hAnsi="Tahoma" w:cs="Tahoma"/>
          <w:b/>
        </w:rPr>
      </w:pPr>
      <w:r w:rsidRPr="001B62B6">
        <w:rPr>
          <w:rFonts w:ascii="Tahoma" w:hAnsi="Tahoma" w:cs="Tahoma"/>
          <w:b/>
        </w:rPr>
        <w:t>ASPECTOS TÉCNICOS Y AMBIENTALES GENERALES</w:t>
      </w:r>
    </w:p>
    <w:p w:rsidR="002520D8" w:rsidRPr="001B62B6" w:rsidRDefault="002520D8" w:rsidP="002520D8">
      <w:pPr>
        <w:tabs>
          <w:tab w:val="left" w:pos="5955"/>
        </w:tabs>
        <w:spacing w:line="276" w:lineRule="auto"/>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2520D8" w:rsidRPr="001B62B6" w:rsidTr="00F4002C">
        <w:tc>
          <w:tcPr>
            <w:tcW w:w="8828" w:type="dxa"/>
            <w:gridSpan w:val="2"/>
            <w:vAlign w:val="center"/>
          </w:tcPr>
          <w:p w:rsidR="002520D8" w:rsidRPr="001B62B6" w:rsidRDefault="002520D8" w:rsidP="00F4002C">
            <w:pPr>
              <w:spacing w:line="276" w:lineRule="auto"/>
              <w:jc w:val="center"/>
              <w:rPr>
                <w:rFonts w:ascii="Tahoma" w:hAnsi="Tahoma" w:cs="Tahoma"/>
                <w:b/>
              </w:rPr>
            </w:pPr>
            <w:r w:rsidRPr="001B62B6">
              <w:rPr>
                <w:rFonts w:ascii="Tahoma" w:hAnsi="Tahoma" w:cs="Tahoma"/>
                <w:b/>
              </w:rPr>
              <w:t>INFORMACIÓN GENERAL DEL VERTIMIENTO</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Nombre del predio o proyecto</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bCs/>
              </w:rPr>
              <w:t>Lote 5</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Localización del predio o proyecto</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lastRenderedPageBreak/>
              <w:t xml:space="preserve">Municipio de Circasia </w:t>
            </w:r>
            <w:r w:rsidRPr="001B62B6">
              <w:rPr>
                <w:rFonts w:ascii="Tahoma" w:hAnsi="Tahoma" w:cs="Tahoma"/>
                <w:bCs/>
              </w:rPr>
              <w:t>(Q.)</w:t>
            </w:r>
          </w:p>
        </w:tc>
      </w:tr>
      <w:tr w:rsidR="002520D8" w:rsidRPr="001B62B6" w:rsidTr="00F4002C">
        <w:tc>
          <w:tcPr>
            <w:tcW w:w="4531" w:type="dxa"/>
            <w:tcBorders>
              <w:top w:val="single" w:sz="4" w:space="0" w:color="000000"/>
              <w:left w:val="single" w:sz="4" w:space="0" w:color="000000"/>
              <w:bottom w:val="single" w:sz="4" w:space="0" w:color="000000"/>
              <w:right w:val="single" w:sz="4" w:space="0" w:color="000000"/>
            </w:tcBorders>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lastRenderedPageBreak/>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2520D8" w:rsidRPr="001B62B6" w:rsidRDefault="002520D8" w:rsidP="00F4002C">
            <w:pPr>
              <w:spacing w:line="276" w:lineRule="auto"/>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35’ 25” N Long: -75° 38’ 36” W</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Código catastral</w:t>
            </w:r>
          </w:p>
        </w:tc>
        <w:tc>
          <w:tcPr>
            <w:tcW w:w="4297" w:type="dxa"/>
            <w:vAlign w:val="center"/>
          </w:tcPr>
          <w:p w:rsidR="002520D8" w:rsidRPr="001B62B6" w:rsidRDefault="002520D8" w:rsidP="00F4002C">
            <w:pPr>
              <w:spacing w:line="276" w:lineRule="auto"/>
              <w:jc w:val="both"/>
              <w:rPr>
                <w:rFonts w:ascii="Tahoma" w:eastAsiaTheme="minorHAnsi" w:hAnsi="Tahoma" w:cs="Tahoma"/>
                <w:lang w:eastAsia="en-US"/>
              </w:rPr>
            </w:pPr>
            <w:r w:rsidRPr="001B62B6">
              <w:rPr>
                <w:rFonts w:ascii="Tahoma" w:eastAsiaTheme="minorHAnsi" w:hAnsi="Tahoma" w:cs="Tahoma"/>
                <w:lang w:eastAsia="en-US"/>
              </w:rPr>
              <w:t>63190 0002 0008 0535 000</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Matricula Inmobiliaria</w:t>
            </w:r>
          </w:p>
        </w:tc>
        <w:tc>
          <w:tcPr>
            <w:tcW w:w="4297" w:type="dxa"/>
            <w:vAlign w:val="center"/>
          </w:tcPr>
          <w:p w:rsidR="002520D8" w:rsidRPr="001B62B6" w:rsidRDefault="002520D8" w:rsidP="00F4002C">
            <w:pPr>
              <w:spacing w:line="276" w:lineRule="auto"/>
              <w:jc w:val="both"/>
              <w:rPr>
                <w:rFonts w:ascii="Tahoma" w:eastAsiaTheme="minorHAnsi" w:hAnsi="Tahoma" w:cs="Tahoma"/>
                <w:lang w:eastAsia="en-US"/>
              </w:rPr>
            </w:pPr>
            <w:r w:rsidRPr="001B62B6">
              <w:rPr>
                <w:rFonts w:ascii="Tahoma" w:eastAsiaTheme="minorHAnsi" w:hAnsi="Tahoma" w:cs="Tahoma"/>
                <w:lang w:eastAsia="en-US"/>
              </w:rPr>
              <w:t>280 - 163389</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 xml:space="preserve">Nombre del sistema receptor </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Suelo</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Fuente de abastecimiento de agua</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 xml:space="preserve">Empresas Publicas del Quindío E.P.Q. S.A. E.S.P. </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Cuenca Hidrográfica a la que pertenece</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Rio La Vieja</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 xml:space="preserve">Tipo de vertimiento (Doméstico / No Domestica) </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 xml:space="preserve">Doméstico </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Tipo de actividad que genera el vertimiento (Domestica, industrial – Comercial o de Servicios).</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Doméstico (vivienda)</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Caudal de la descarga</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 xml:space="preserve">0,012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Frecuencia de la descarga</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30 días/mes.</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Tiempo de la descarga</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16 horas/día</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Tipo de flujo de la descarga</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Intermitente</w:t>
            </w:r>
          </w:p>
        </w:tc>
      </w:tr>
      <w:tr w:rsidR="002520D8" w:rsidRPr="001B62B6" w:rsidTr="00F4002C">
        <w:tc>
          <w:tcPr>
            <w:tcW w:w="4531"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lastRenderedPageBreak/>
              <w:t>Área de Disposición final</w:t>
            </w:r>
          </w:p>
        </w:tc>
        <w:tc>
          <w:tcPr>
            <w:tcW w:w="4297" w:type="dxa"/>
            <w:vAlign w:val="center"/>
          </w:tcPr>
          <w:p w:rsidR="002520D8" w:rsidRPr="001B62B6" w:rsidRDefault="002520D8" w:rsidP="00F4002C">
            <w:pPr>
              <w:spacing w:line="276" w:lineRule="auto"/>
              <w:jc w:val="both"/>
              <w:rPr>
                <w:rFonts w:ascii="Tahoma" w:hAnsi="Tahoma" w:cs="Tahoma"/>
              </w:rPr>
            </w:pPr>
            <w:r w:rsidRPr="001B62B6">
              <w:rPr>
                <w:rFonts w:ascii="Tahoma" w:hAnsi="Tahoma" w:cs="Tahoma"/>
              </w:rPr>
              <w:t>15 m2</w:t>
            </w:r>
          </w:p>
        </w:tc>
      </w:tr>
    </w:tbl>
    <w:p w:rsidR="002520D8" w:rsidRPr="001B62B6" w:rsidRDefault="002520D8" w:rsidP="002520D8">
      <w:pPr>
        <w:spacing w:line="276" w:lineRule="auto"/>
        <w:jc w:val="both"/>
        <w:rPr>
          <w:rFonts w:ascii="Tahoma" w:hAnsi="Tahoma" w:cs="Tahoma"/>
        </w:rPr>
      </w:pPr>
    </w:p>
    <w:p w:rsidR="002520D8" w:rsidRPr="001B62B6" w:rsidRDefault="002520D8" w:rsidP="002520D8">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2520D8" w:rsidRPr="001B62B6" w:rsidRDefault="002520D8" w:rsidP="002520D8">
      <w:pPr>
        <w:spacing w:line="276" w:lineRule="auto"/>
        <w:jc w:val="both"/>
        <w:rPr>
          <w:rFonts w:ascii="Tahoma" w:hAnsi="Tahoma" w:cs="Tahoma"/>
          <w:bCs/>
        </w:rPr>
      </w:pPr>
    </w:p>
    <w:p w:rsidR="002520D8" w:rsidRPr="001B62B6" w:rsidRDefault="002520D8" w:rsidP="002520D8">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2520D8" w:rsidRPr="001B62B6" w:rsidRDefault="002520D8" w:rsidP="002520D8">
      <w:pPr>
        <w:spacing w:line="276" w:lineRule="auto"/>
        <w:jc w:val="both"/>
        <w:rPr>
          <w:rFonts w:ascii="Tahoma" w:hAnsi="Tahoma" w:cs="Tahoma"/>
          <w:bCs/>
        </w:rPr>
      </w:pPr>
    </w:p>
    <w:p w:rsidR="002520D8" w:rsidRPr="001B62B6" w:rsidRDefault="002520D8" w:rsidP="002520D8">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w:t>
      </w:r>
      <w:r w:rsidRPr="001B62B6">
        <w:rPr>
          <w:rFonts w:ascii="Tahoma" w:hAnsi="Tahoma" w:cs="Tahoma"/>
        </w:rPr>
        <w:lastRenderedPageBreak/>
        <w:t>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2520D8" w:rsidRPr="001B62B6" w:rsidRDefault="002520D8" w:rsidP="002520D8">
      <w:pPr>
        <w:pStyle w:val="xmsonormal"/>
        <w:shd w:val="clear" w:color="auto" w:fill="FFFFFF"/>
        <w:spacing w:before="0" w:beforeAutospacing="0" w:after="0" w:afterAutospacing="0" w:line="276" w:lineRule="auto"/>
        <w:jc w:val="both"/>
        <w:rPr>
          <w:rFonts w:ascii="Tahoma" w:hAnsi="Tahoma" w:cs="Tahoma"/>
        </w:rPr>
      </w:pPr>
    </w:p>
    <w:p w:rsidR="002520D8" w:rsidRPr="001B62B6" w:rsidRDefault="002520D8" w:rsidP="002520D8">
      <w:pPr>
        <w:spacing w:line="276" w:lineRule="auto"/>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LOTE 5,</w:t>
      </w:r>
      <w:r w:rsidRPr="001B62B6">
        <w:rPr>
          <w:rFonts w:ascii="Tahoma" w:hAnsi="Tahoma" w:cs="Tahoma"/>
        </w:rPr>
        <w:t xml:space="preserve"> ubicado en la Vereda</w:t>
      </w:r>
      <w:r w:rsidRPr="001B62B6">
        <w:rPr>
          <w:rFonts w:ascii="Tahoma" w:hAnsi="Tahoma" w:cs="Tahoma"/>
          <w:b/>
        </w:rPr>
        <w:t xml:space="preserve"> LA FLORIDA</w:t>
      </w:r>
      <w:r w:rsidRPr="001B62B6">
        <w:rPr>
          <w:rFonts w:ascii="Tahoma" w:hAnsi="Tahoma" w:cs="Tahoma"/>
        </w:rPr>
        <w:t xml:space="preserve">, del Municipio de </w:t>
      </w:r>
      <w:r w:rsidRPr="001B62B6">
        <w:rPr>
          <w:rFonts w:ascii="Tahoma" w:hAnsi="Tahoma" w:cs="Tahoma"/>
          <w:b/>
        </w:rPr>
        <w:t xml:space="preserve">CIRCASIA (Q), </w:t>
      </w:r>
      <w:r w:rsidRPr="001B62B6">
        <w:rPr>
          <w:rFonts w:ascii="Tahoma" w:hAnsi="Tahoma" w:cs="Tahoma"/>
          <w:bCs/>
        </w:rPr>
        <w:t>el cual es efectivo para tratar las aguas residuales de la vivienda con una contribución generada hasta por diez (10) contribuyentes permanentes.</w:t>
      </w:r>
    </w:p>
    <w:p w:rsidR="002520D8" w:rsidRPr="001B62B6" w:rsidRDefault="002520D8" w:rsidP="002520D8">
      <w:pPr>
        <w:spacing w:line="276" w:lineRule="auto"/>
        <w:jc w:val="both"/>
        <w:rPr>
          <w:rFonts w:ascii="Tahoma" w:hAnsi="Tahoma" w:cs="Tahoma"/>
          <w:bCs/>
        </w:rPr>
      </w:pPr>
    </w:p>
    <w:p w:rsidR="002520D8" w:rsidRPr="001B62B6" w:rsidRDefault="002520D8" w:rsidP="002520D8">
      <w:pPr>
        <w:spacing w:line="276" w:lineRule="auto"/>
        <w:jc w:val="both"/>
        <w:rPr>
          <w:rFonts w:ascii="Tahoma" w:hAnsi="Tahoma" w:cs="Tahoma"/>
          <w:bCs/>
        </w:rPr>
      </w:pPr>
      <w:r w:rsidRPr="001B62B6">
        <w:rPr>
          <w:rFonts w:ascii="Tahoma" w:hAnsi="Tahoma" w:cs="Tahoma"/>
          <w:bCs/>
        </w:rPr>
        <w:t xml:space="preserve">El sistema de tratamiento aprobado corresponde con las siguientes características: </w:t>
      </w:r>
    </w:p>
    <w:p w:rsidR="002520D8" w:rsidRPr="001B62B6" w:rsidRDefault="002520D8" w:rsidP="002520D8">
      <w:pPr>
        <w:spacing w:line="276" w:lineRule="auto"/>
        <w:jc w:val="both"/>
        <w:rPr>
          <w:rFonts w:ascii="Tahoma" w:hAnsi="Tahoma" w:cs="Tahoma"/>
          <w:bCs/>
        </w:rPr>
      </w:pPr>
    </w:p>
    <w:p w:rsidR="002520D8" w:rsidRPr="001B62B6" w:rsidRDefault="002520D8" w:rsidP="002520D8">
      <w:pPr>
        <w:spacing w:line="276" w:lineRule="auto"/>
        <w:jc w:val="both"/>
        <w:rPr>
          <w:rFonts w:ascii="Tahoma" w:hAnsi="Tahoma" w:cs="Tahoma"/>
        </w:rPr>
      </w:pPr>
      <w:r w:rsidRPr="001B62B6">
        <w:rPr>
          <w:rFonts w:ascii="Tahoma" w:hAnsi="Tahoma" w:cs="Tahoma"/>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10 personas.</w:t>
      </w:r>
    </w:p>
    <w:p w:rsidR="002520D8" w:rsidRPr="001B62B6" w:rsidRDefault="002520D8" w:rsidP="002520D8">
      <w:pPr>
        <w:spacing w:line="276" w:lineRule="auto"/>
        <w:jc w:val="both"/>
        <w:rPr>
          <w:rFonts w:ascii="Tahoma" w:hAnsi="Tahoma" w:cs="Tahoma"/>
          <w:b/>
        </w:rPr>
      </w:pPr>
    </w:p>
    <w:p w:rsidR="002520D8" w:rsidRPr="001B62B6" w:rsidRDefault="002520D8" w:rsidP="002520D8">
      <w:pPr>
        <w:autoSpaceDE w:val="0"/>
        <w:autoSpaceDN w:val="0"/>
        <w:adjustRightInd w:val="0"/>
        <w:spacing w:line="276" w:lineRule="auto"/>
        <w:jc w:val="both"/>
        <w:rPr>
          <w:rFonts w:ascii="Tahoma" w:hAnsi="Tahoma" w:cs="Tahoma"/>
        </w:rPr>
      </w:pPr>
      <w:r w:rsidRPr="001B62B6">
        <w:rPr>
          <w:rFonts w:ascii="Tahoma" w:hAnsi="Tahoma" w:cs="Tahoma"/>
          <w:u w:val="single"/>
        </w:rPr>
        <w:lastRenderedPageBreak/>
        <w:t>Trampa de Grasas</w:t>
      </w:r>
      <w:r w:rsidRPr="001B62B6">
        <w:rPr>
          <w:rFonts w:ascii="Tahoma" w:hAnsi="Tahoma" w:cs="Tahoma"/>
        </w:rPr>
        <w:t xml:space="preserve">: </w:t>
      </w:r>
      <w:r w:rsidRPr="001B62B6">
        <w:rPr>
          <w:rFonts w:ascii="Tahoma" w:eastAsiaTheme="minorHAnsi" w:hAnsi="Tahoma" w:cs="Tahoma"/>
          <w:lang w:eastAsia="en-US"/>
        </w:rPr>
        <w:t>La trampa de grasas corresponde a un tanque con volumen de 190 litros, el cual recoge las aguas provenientes de la cocina, con medidas estructurales de 0,8m de altura, 0,24 de ancho y 1m de largo.</w:t>
      </w:r>
    </w:p>
    <w:p w:rsidR="002520D8" w:rsidRPr="001B62B6" w:rsidRDefault="002520D8" w:rsidP="002520D8">
      <w:pPr>
        <w:autoSpaceDE w:val="0"/>
        <w:autoSpaceDN w:val="0"/>
        <w:adjustRightInd w:val="0"/>
        <w:spacing w:line="276" w:lineRule="auto"/>
        <w:jc w:val="both"/>
        <w:rPr>
          <w:rFonts w:ascii="Tahoma" w:eastAsiaTheme="minorHAnsi" w:hAnsi="Tahoma" w:cs="Tahoma"/>
          <w:lang w:eastAsia="en-US"/>
        </w:rPr>
      </w:pPr>
    </w:p>
    <w:p w:rsidR="002520D8" w:rsidRPr="001B62B6" w:rsidRDefault="002520D8" w:rsidP="002520D8">
      <w:pPr>
        <w:autoSpaceDE w:val="0"/>
        <w:autoSpaceDN w:val="0"/>
        <w:adjustRightInd w:val="0"/>
        <w:spacing w:line="276" w:lineRule="auto"/>
        <w:jc w:val="both"/>
        <w:rPr>
          <w:rFonts w:ascii="Tahoma" w:eastAsiaTheme="minorHAnsi" w:hAnsi="Tahoma" w:cs="Tahoma"/>
          <w:lang w:eastAsia="en-US"/>
        </w:rPr>
      </w:pPr>
      <w:r w:rsidRPr="001B62B6">
        <w:rPr>
          <w:rFonts w:ascii="Tahoma" w:eastAsiaTheme="minorHAnsi" w:hAnsi="Tahoma" w:cs="Tahoma"/>
          <w:u w:val="single"/>
          <w:lang w:eastAsia="en-US"/>
        </w:rPr>
        <w:t>Tanque Séptico</w:t>
      </w:r>
      <w:r w:rsidRPr="001B62B6">
        <w:rPr>
          <w:rFonts w:ascii="Tahoma" w:eastAsiaTheme="minorHAnsi" w:hAnsi="Tahoma" w:cs="Tahoma"/>
          <w:lang w:eastAsia="en-US"/>
        </w:rPr>
        <w:t>: el agua proveniente del baño y de la trampa de grasas se conduce a un tanque en material con capacidad diseñada de 3250 litros, para una profundidad de 2m, largo de 1,5 m y ancho de 1,5m, para una capacidad final de 4,500 litros</w:t>
      </w:r>
    </w:p>
    <w:p w:rsidR="002520D8" w:rsidRPr="001B62B6" w:rsidRDefault="002520D8" w:rsidP="002520D8">
      <w:pPr>
        <w:autoSpaceDE w:val="0"/>
        <w:autoSpaceDN w:val="0"/>
        <w:adjustRightInd w:val="0"/>
        <w:spacing w:line="276" w:lineRule="auto"/>
        <w:jc w:val="both"/>
        <w:rPr>
          <w:rFonts w:ascii="Tahoma" w:eastAsiaTheme="minorHAnsi" w:hAnsi="Tahoma" w:cs="Tahoma"/>
          <w:lang w:eastAsia="en-US"/>
        </w:rPr>
      </w:pPr>
    </w:p>
    <w:p w:rsidR="002520D8" w:rsidRPr="001B62B6" w:rsidRDefault="002520D8" w:rsidP="002520D8">
      <w:pPr>
        <w:autoSpaceDE w:val="0"/>
        <w:autoSpaceDN w:val="0"/>
        <w:adjustRightInd w:val="0"/>
        <w:spacing w:line="276" w:lineRule="auto"/>
        <w:jc w:val="both"/>
        <w:rPr>
          <w:rFonts w:ascii="Tahoma" w:eastAsiaTheme="minorHAnsi" w:hAnsi="Tahoma" w:cs="Tahoma"/>
          <w:lang w:eastAsia="en-US"/>
        </w:rPr>
      </w:pPr>
      <w:r w:rsidRPr="001B62B6">
        <w:rPr>
          <w:rFonts w:ascii="Tahoma" w:eastAsiaTheme="minorHAnsi" w:hAnsi="Tahoma" w:cs="Tahoma"/>
          <w:u w:val="single"/>
          <w:lang w:eastAsia="en-US"/>
        </w:rPr>
        <w:t>Filtro anaerobio</w:t>
      </w:r>
      <w:r w:rsidRPr="001B62B6">
        <w:rPr>
          <w:rFonts w:ascii="Tahoma" w:eastAsiaTheme="minorHAnsi" w:hAnsi="Tahoma" w:cs="Tahoma"/>
          <w:lang w:eastAsia="en-US"/>
        </w:rPr>
        <w:t xml:space="preserve">: El agua proveniente del tanque séptico continúa su trayecto hacia el filtro anaeróbico, el cual tiene como material de soporte piedra para </w:t>
      </w:r>
      <w:proofErr w:type="spellStart"/>
      <w:r w:rsidRPr="001B62B6">
        <w:rPr>
          <w:rFonts w:ascii="Tahoma" w:eastAsiaTheme="minorHAnsi" w:hAnsi="Tahoma" w:cs="Tahoma"/>
          <w:lang w:eastAsia="en-US"/>
        </w:rPr>
        <w:t>filtro,con</w:t>
      </w:r>
      <w:proofErr w:type="spellEnd"/>
      <w:r w:rsidRPr="001B62B6">
        <w:rPr>
          <w:rFonts w:ascii="Tahoma" w:eastAsiaTheme="minorHAnsi" w:hAnsi="Tahoma" w:cs="Tahoma"/>
          <w:lang w:eastAsia="en-US"/>
        </w:rPr>
        <w:t xml:space="preserve"> un volumen de diseño de 2560 con una profundidad de 2 metros, ancho de 1,5 m y 1,6m de largo, para un volumen útil instalado de 4800 litros. </w:t>
      </w:r>
    </w:p>
    <w:p w:rsidR="002520D8" w:rsidRPr="001B62B6" w:rsidRDefault="002520D8" w:rsidP="002520D8">
      <w:pPr>
        <w:autoSpaceDE w:val="0"/>
        <w:autoSpaceDN w:val="0"/>
        <w:adjustRightInd w:val="0"/>
        <w:spacing w:line="276" w:lineRule="auto"/>
        <w:jc w:val="both"/>
        <w:rPr>
          <w:rFonts w:ascii="Tahoma" w:eastAsiaTheme="minorHAnsi" w:hAnsi="Tahoma" w:cs="Tahoma"/>
          <w:lang w:eastAsia="en-US"/>
        </w:rPr>
      </w:pPr>
    </w:p>
    <w:p w:rsidR="002520D8" w:rsidRPr="001B62B6" w:rsidRDefault="002520D8" w:rsidP="002520D8">
      <w:pPr>
        <w:spacing w:line="276" w:lineRule="auto"/>
        <w:jc w:val="both"/>
        <w:rPr>
          <w:rFonts w:ascii="Tahoma" w:hAnsi="Tahoma" w:cs="Tahoma"/>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Como disposición final de las aguas residuales domésticas tratadas se opta por la infiltración al suelo mediante campo de infiltración, para lo cual se construyó 1 tramo de 28,8 metros lineales cada uno de longitud., para una tasa de percolación de 4,84 min/</w:t>
      </w:r>
      <w:proofErr w:type="spellStart"/>
      <w:r w:rsidRPr="001B62B6">
        <w:rPr>
          <w:rFonts w:ascii="Tahoma" w:hAnsi="Tahoma" w:cs="Tahoma"/>
        </w:rPr>
        <w:t>pulg</w:t>
      </w:r>
      <w:proofErr w:type="spellEnd"/>
      <w:r w:rsidRPr="001B62B6">
        <w:rPr>
          <w:rFonts w:ascii="Tahoma" w:hAnsi="Tahoma" w:cs="Tahoma"/>
        </w:rPr>
        <w:t>.</w:t>
      </w:r>
    </w:p>
    <w:p w:rsidR="002520D8" w:rsidRPr="001B62B6" w:rsidRDefault="002520D8" w:rsidP="002520D8">
      <w:pPr>
        <w:spacing w:line="276" w:lineRule="auto"/>
        <w:jc w:val="both"/>
        <w:rPr>
          <w:rFonts w:ascii="Tahoma" w:hAnsi="Tahoma" w:cs="Tahoma"/>
          <w:bCs/>
        </w:rPr>
      </w:pPr>
    </w:p>
    <w:p w:rsidR="002520D8" w:rsidRPr="001B62B6" w:rsidRDefault="002520D8" w:rsidP="002520D8">
      <w:pPr>
        <w:spacing w:line="276" w:lineRule="auto"/>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w:t>
      </w:r>
      <w:r w:rsidRPr="001B62B6">
        <w:rPr>
          <w:rFonts w:ascii="Tahoma" w:hAnsi="Tahoma" w:cs="Tahoma"/>
          <w:u w:val="single"/>
        </w:rPr>
        <w:lastRenderedPageBreak/>
        <w:t xml:space="preserve">(Implementación de una solución individual de saneamiento) que se generarían como resultado de la actividad domestica de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w:t>
      </w:r>
      <w:r w:rsidRPr="001B62B6">
        <w:rPr>
          <w:rFonts w:ascii="Tahoma" w:hAnsi="Tahoma" w:cs="Tahoma"/>
          <w:u w:val="single"/>
        </w:rPr>
        <w:lastRenderedPageBreak/>
        <w:t xml:space="preserve">contenido es reflejo del estudio de una solicitud de permiso de vertimientos, en la cual se verifica la mitigación de los posibles impactos ambientales que se puedan llegar a generar por el desarrollo de la actividad pretendida en el predio. </w:t>
      </w:r>
    </w:p>
    <w:p w:rsidR="002520D8" w:rsidRPr="001B62B6" w:rsidRDefault="002520D8" w:rsidP="002520D8">
      <w:pPr>
        <w:spacing w:line="276" w:lineRule="auto"/>
        <w:jc w:val="both"/>
        <w:rPr>
          <w:rFonts w:ascii="Tahoma" w:hAnsi="Tahoma" w:cs="Tahoma"/>
          <w:highlight w:val="yellow"/>
          <w:u w:val="single"/>
        </w:rPr>
      </w:pPr>
    </w:p>
    <w:p w:rsidR="002520D8" w:rsidRPr="001B62B6" w:rsidRDefault="002520D8" w:rsidP="002520D8">
      <w:pPr>
        <w:spacing w:line="276" w:lineRule="auto"/>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2520D8" w:rsidRPr="001B62B6" w:rsidRDefault="002520D8" w:rsidP="002520D8">
      <w:pPr>
        <w:spacing w:line="276" w:lineRule="auto"/>
        <w:ind w:firstLine="708"/>
        <w:jc w:val="both"/>
        <w:rPr>
          <w:rFonts w:ascii="Tahoma" w:hAnsi="Tahoma" w:cs="Tahoma"/>
          <w:bCs/>
        </w:rPr>
      </w:pPr>
    </w:p>
    <w:p w:rsidR="002520D8" w:rsidRPr="001B62B6" w:rsidRDefault="002520D8" w:rsidP="002520D8">
      <w:pPr>
        <w:spacing w:line="276" w:lineRule="auto"/>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El permiso de vertimientos que se otorga mediante la presente resolución, conlleva la imposición de condiciones y obligaciones a los</w:t>
      </w:r>
      <w:r w:rsidRPr="001B62B6">
        <w:rPr>
          <w:rFonts w:ascii="Tahoma" w:hAnsi="Tahoma" w:cs="Tahoma"/>
        </w:rPr>
        <w:t xml:space="preserve"> señores </w:t>
      </w:r>
      <w:r w:rsidRPr="001B62B6">
        <w:rPr>
          <w:rFonts w:ascii="Tahoma" w:hAnsi="Tahoma" w:cs="Tahoma"/>
          <w:b/>
        </w:rPr>
        <w:t xml:space="preserve">ALVARO JAIRO BARRERA JARAMILLO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6.558.427 y</w:t>
      </w:r>
      <w:r w:rsidRPr="001B62B6">
        <w:rPr>
          <w:rFonts w:ascii="Tahoma" w:hAnsi="Tahoma" w:cs="Tahoma"/>
          <w:b/>
        </w:rPr>
        <w:t xml:space="preserve"> LUZ PIEDAD MONTEALEGRE CIFUENTES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24.988.671</w:t>
      </w:r>
      <w:r w:rsidRPr="001B62B6">
        <w:rPr>
          <w:rFonts w:ascii="Tahoma" w:hAnsi="Tahoma" w:cs="Tahoma"/>
          <w:b/>
        </w:rPr>
        <w:t xml:space="preserve"> </w:t>
      </w:r>
      <w:r w:rsidRPr="001B62B6">
        <w:rPr>
          <w:rFonts w:ascii="Tahoma" w:hAnsi="Tahoma" w:cs="Tahoma"/>
          <w:bCs/>
        </w:rPr>
        <w:t>para que cumplan con lo siguiente:</w:t>
      </w:r>
    </w:p>
    <w:p w:rsidR="002520D8" w:rsidRPr="001B62B6" w:rsidRDefault="002520D8" w:rsidP="002520D8">
      <w:pPr>
        <w:spacing w:line="276" w:lineRule="auto"/>
        <w:jc w:val="both"/>
        <w:rPr>
          <w:rFonts w:ascii="Tahoma" w:hAnsi="Tahoma" w:cs="Tahoma"/>
          <w:bCs/>
        </w:rPr>
      </w:pPr>
    </w:p>
    <w:p w:rsidR="002520D8" w:rsidRPr="001B62B6" w:rsidRDefault="002520D8" w:rsidP="002520D8">
      <w:pPr>
        <w:numPr>
          <w:ilvl w:val="0"/>
          <w:numId w:val="1"/>
        </w:numPr>
        <w:spacing w:line="276" w:lineRule="auto"/>
        <w:jc w:val="both"/>
        <w:rPr>
          <w:rFonts w:ascii="Tahoma" w:hAnsi="Tahoma" w:cs="Tahoma"/>
        </w:rPr>
      </w:pPr>
      <w:r w:rsidRPr="001B62B6">
        <w:rPr>
          <w:rFonts w:ascii="Tahoma" w:hAnsi="Tahoma" w:cs="Tahoma"/>
        </w:rPr>
        <w:t xml:space="preserve">La adecuada remoción de carga contaminante por parte de los sistemas sépticos, es efectiva </w:t>
      </w:r>
      <w:r w:rsidRPr="001B62B6">
        <w:rPr>
          <w:rFonts w:ascii="Tahoma" w:hAnsi="Tahoma" w:cs="Tahoma"/>
        </w:rPr>
        <w:lastRenderedPageBreak/>
        <w:t>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2520D8" w:rsidRPr="001B62B6" w:rsidRDefault="002520D8" w:rsidP="002520D8">
      <w:pPr>
        <w:spacing w:line="276" w:lineRule="auto"/>
        <w:ind w:left="720"/>
        <w:jc w:val="both"/>
        <w:rPr>
          <w:rFonts w:ascii="Tahoma" w:hAnsi="Tahoma" w:cs="Tahoma"/>
        </w:rPr>
      </w:pPr>
    </w:p>
    <w:p w:rsidR="002520D8" w:rsidRPr="001B62B6" w:rsidRDefault="002520D8" w:rsidP="002520D8">
      <w:pPr>
        <w:pStyle w:val="Prrafodelista"/>
        <w:numPr>
          <w:ilvl w:val="0"/>
          <w:numId w:val="1"/>
        </w:numPr>
        <w:spacing w:line="276" w:lineRule="auto"/>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2520D8" w:rsidRPr="001B62B6" w:rsidRDefault="002520D8" w:rsidP="002520D8">
      <w:pPr>
        <w:spacing w:line="276" w:lineRule="auto"/>
        <w:ind w:left="720"/>
        <w:jc w:val="both"/>
        <w:rPr>
          <w:rFonts w:ascii="Tahoma" w:hAnsi="Tahoma" w:cs="Tahoma"/>
        </w:rPr>
      </w:pPr>
    </w:p>
    <w:p w:rsidR="002520D8" w:rsidRPr="001B62B6" w:rsidRDefault="002520D8" w:rsidP="002520D8">
      <w:pPr>
        <w:pStyle w:val="Prrafodelista"/>
        <w:numPr>
          <w:ilvl w:val="0"/>
          <w:numId w:val="2"/>
        </w:numPr>
        <w:spacing w:after="200" w:line="276" w:lineRule="auto"/>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w:t>
      </w:r>
      <w:r w:rsidRPr="001B62B6">
        <w:rPr>
          <w:rFonts w:ascii="Tahoma" w:hAnsi="Tahoma" w:cs="Tahoma"/>
        </w:rPr>
        <w:lastRenderedPageBreak/>
        <w:t xml:space="preserve">aplicables. Localizar en terrenos con pendientes significativas, pueden presentarse eventos de remociones en masa que conllevan problemas de funcionamiento, colapso del sistema y los respectivos riesgos ambientales. </w:t>
      </w:r>
    </w:p>
    <w:p w:rsidR="002520D8" w:rsidRPr="001B62B6" w:rsidRDefault="002520D8" w:rsidP="002520D8">
      <w:pPr>
        <w:numPr>
          <w:ilvl w:val="0"/>
          <w:numId w:val="2"/>
        </w:numPr>
        <w:spacing w:after="200" w:line="276" w:lineRule="auto"/>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2520D8" w:rsidRPr="001B62B6" w:rsidRDefault="002520D8" w:rsidP="002520D8">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2520D8" w:rsidRPr="001B62B6" w:rsidRDefault="002520D8" w:rsidP="002520D8">
      <w:pPr>
        <w:pStyle w:val="Prrafodelista"/>
        <w:spacing w:line="276" w:lineRule="auto"/>
        <w:jc w:val="both"/>
        <w:rPr>
          <w:rFonts w:ascii="Tahoma" w:hAnsi="Tahoma" w:cs="Tahoma"/>
        </w:rPr>
      </w:pPr>
    </w:p>
    <w:p w:rsidR="002520D8" w:rsidRPr="001B62B6" w:rsidRDefault="002520D8" w:rsidP="002520D8">
      <w:pPr>
        <w:pStyle w:val="Prrafodelista"/>
        <w:numPr>
          <w:ilvl w:val="0"/>
          <w:numId w:val="2"/>
        </w:numPr>
        <w:spacing w:after="200" w:line="276" w:lineRule="auto"/>
        <w:jc w:val="both"/>
        <w:rPr>
          <w:rFonts w:ascii="Tahoma" w:hAnsi="Tahoma" w:cs="Tahoma"/>
        </w:rPr>
      </w:pPr>
      <w:r w:rsidRPr="001B62B6">
        <w:rPr>
          <w:rFonts w:ascii="Tahoma" w:hAnsi="Tahoma" w:cs="Tahoma"/>
        </w:rPr>
        <w:t xml:space="preserve">El sistema de tratamiento debe corresponder al diseño propuesto y aquí avalado y </w:t>
      </w:r>
      <w:r w:rsidRPr="001B62B6">
        <w:rPr>
          <w:rFonts w:ascii="Tahoma" w:hAnsi="Tahoma" w:cs="Tahoma"/>
        </w:rPr>
        <w:lastRenderedPageBreak/>
        <w:t>cumplir con las indicaciones técnicas correspondientes.</w:t>
      </w:r>
    </w:p>
    <w:p w:rsidR="002520D8" w:rsidRPr="001B62B6" w:rsidRDefault="002520D8" w:rsidP="002520D8">
      <w:pPr>
        <w:pStyle w:val="Prrafodelista"/>
        <w:spacing w:line="276" w:lineRule="auto"/>
        <w:jc w:val="both"/>
        <w:rPr>
          <w:rFonts w:ascii="Tahoma" w:hAnsi="Tahoma" w:cs="Tahoma"/>
        </w:rPr>
      </w:pPr>
    </w:p>
    <w:p w:rsidR="002520D8" w:rsidRPr="001B62B6" w:rsidRDefault="002520D8" w:rsidP="002520D8">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2520D8" w:rsidRPr="001B62B6" w:rsidRDefault="002520D8" w:rsidP="002520D8">
      <w:pPr>
        <w:pStyle w:val="Prrafodelista"/>
        <w:spacing w:line="276" w:lineRule="auto"/>
        <w:rPr>
          <w:rFonts w:ascii="Tahoma" w:hAnsi="Tahoma" w:cs="Tahoma"/>
          <w:lang w:val="es-MX"/>
        </w:rPr>
      </w:pPr>
    </w:p>
    <w:p w:rsidR="002520D8" w:rsidRPr="001B62B6" w:rsidRDefault="002520D8" w:rsidP="002520D8">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2520D8" w:rsidRPr="001B62B6" w:rsidRDefault="002520D8" w:rsidP="002520D8">
      <w:pPr>
        <w:spacing w:line="276" w:lineRule="auto"/>
        <w:jc w:val="both"/>
        <w:rPr>
          <w:rFonts w:ascii="Tahoma" w:hAnsi="Tahoma" w:cs="Tahoma"/>
          <w:b/>
        </w:rPr>
      </w:pPr>
    </w:p>
    <w:p w:rsidR="002520D8" w:rsidRPr="001B62B6" w:rsidRDefault="002520D8" w:rsidP="002520D8">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2520D8" w:rsidRPr="001B62B6" w:rsidRDefault="002520D8" w:rsidP="002520D8">
      <w:pPr>
        <w:spacing w:line="276" w:lineRule="auto"/>
        <w:jc w:val="both"/>
        <w:rPr>
          <w:rFonts w:ascii="Tahoma" w:hAnsi="Tahoma" w:cs="Tahoma"/>
          <w:b/>
          <w:bCs/>
        </w:rPr>
      </w:pPr>
    </w:p>
    <w:p w:rsidR="002520D8" w:rsidRPr="001B62B6" w:rsidRDefault="002520D8" w:rsidP="002520D8">
      <w:pPr>
        <w:spacing w:line="276" w:lineRule="auto"/>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xml:space="preserve">, en un término no superior a seis (6) meses contados a partir de la ejecutoria del presente acto administrativo, los </w:t>
      </w:r>
      <w:r w:rsidRPr="001B62B6">
        <w:rPr>
          <w:rFonts w:ascii="Tahoma" w:hAnsi="Tahoma" w:cs="Tahoma"/>
        </w:rPr>
        <w:lastRenderedPageBreak/>
        <w:t>siguientes documentos o requisitos, contemplados en el Decreto 50 de 2018, que modificó el Decreto 1076 de 2015:</w:t>
      </w:r>
    </w:p>
    <w:p w:rsidR="002520D8" w:rsidRPr="001B62B6" w:rsidRDefault="002520D8" w:rsidP="002520D8">
      <w:pPr>
        <w:spacing w:line="276" w:lineRule="auto"/>
        <w:jc w:val="both"/>
        <w:rPr>
          <w:rFonts w:ascii="Tahoma" w:hAnsi="Tahoma" w:cs="Tahoma"/>
        </w:rPr>
      </w:pPr>
    </w:p>
    <w:p w:rsidR="002520D8" w:rsidRPr="001B62B6" w:rsidRDefault="002520D8" w:rsidP="002520D8">
      <w:pPr>
        <w:pStyle w:val="Prrafodelista"/>
        <w:numPr>
          <w:ilvl w:val="0"/>
          <w:numId w:val="3"/>
        </w:numPr>
        <w:spacing w:line="276"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2520D8" w:rsidRPr="001B62B6" w:rsidRDefault="002520D8" w:rsidP="002520D8">
      <w:pPr>
        <w:pStyle w:val="Prrafodelista"/>
        <w:spacing w:line="276" w:lineRule="auto"/>
        <w:jc w:val="both"/>
        <w:rPr>
          <w:rFonts w:ascii="Tahoma" w:hAnsi="Tahoma" w:cs="Tahoma"/>
        </w:rPr>
      </w:pPr>
    </w:p>
    <w:p w:rsidR="002520D8" w:rsidRPr="001B62B6" w:rsidRDefault="002520D8" w:rsidP="002520D8">
      <w:pPr>
        <w:pStyle w:val="Prrafodelista"/>
        <w:numPr>
          <w:ilvl w:val="0"/>
          <w:numId w:val="3"/>
        </w:numPr>
        <w:spacing w:line="276"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2520D8" w:rsidRPr="001B62B6" w:rsidRDefault="002520D8" w:rsidP="002520D8">
      <w:pPr>
        <w:pStyle w:val="Prrafodelista"/>
        <w:spacing w:line="276" w:lineRule="auto"/>
        <w:rPr>
          <w:rFonts w:ascii="Tahoma" w:hAnsi="Tahoma" w:cs="Tahoma"/>
        </w:rPr>
      </w:pPr>
    </w:p>
    <w:p w:rsidR="002520D8" w:rsidRPr="001B62B6" w:rsidRDefault="002520D8" w:rsidP="002520D8">
      <w:pPr>
        <w:pStyle w:val="Prrafodelista"/>
        <w:numPr>
          <w:ilvl w:val="0"/>
          <w:numId w:val="3"/>
        </w:numPr>
        <w:spacing w:line="276" w:lineRule="auto"/>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w:t>
      </w:r>
      <w:r w:rsidRPr="001B62B6">
        <w:rPr>
          <w:rFonts w:ascii="Tahoma" w:hAnsi="Tahoma" w:cs="Tahoma"/>
        </w:rPr>
        <w:lastRenderedPageBreak/>
        <w:t>que las condiciones físicas, químicas y biológicas del suelo permiten el uso potencial definido en los instrumentos de ordenamiento territorial vigentes y sin perjuicio de la afectación sobre la salud pública.</w:t>
      </w:r>
    </w:p>
    <w:p w:rsidR="002520D8" w:rsidRPr="001B62B6" w:rsidRDefault="002520D8" w:rsidP="002520D8">
      <w:pPr>
        <w:spacing w:line="276" w:lineRule="auto"/>
        <w:rPr>
          <w:rFonts w:ascii="Tahoma" w:hAnsi="Tahoma" w:cs="Tahoma"/>
          <w:b/>
        </w:rPr>
      </w:pPr>
    </w:p>
    <w:p w:rsidR="002520D8" w:rsidRPr="001B62B6" w:rsidRDefault="002520D8" w:rsidP="002520D8">
      <w:pPr>
        <w:spacing w:line="276" w:lineRule="auto"/>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2520D8" w:rsidRPr="001B62B6" w:rsidRDefault="002520D8" w:rsidP="002520D8">
      <w:pPr>
        <w:spacing w:line="276" w:lineRule="auto"/>
        <w:jc w:val="both"/>
        <w:rPr>
          <w:rFonts w:ascii="Tahoma" w:hAnsi="Tahoma" w:cs="Tahoma"/>
          <w:b/>
          <w:bCs/>
        </w:rPr>
      </w:pPr>
    </w:p>
    <w:p w:rsidR="002520D8" w:rsidRPr="001B62B6" w:rsidRDefault="002520D8" w:rsidP="002520D8">
      <w:pPr>
        <w:spacing w:line="276" w:lineRule="auto"/>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a los señores</w:t>
      </w:r>
      <w:r w:rsidRPr="001B62B6">
        <w:rPr>
          <w:rFonts w:ascii="Tahoma" w:hAnsi="Tahoma" w:cs="Tahoma"/>
        </w:rPr>
        <w:t xml:space="preserve"> </w:t>
      </w:r>
      <w:r w:rsidRPr="001B62B6">
        <w:rPr>
          <w:rFonts w:ascii="Tahoma" w:hAnsi="Tahoma" w:cs="Tahoma"/>
          <w:b/>
        </w:rPr>
        <w:t xml:space="preserve">ALVARO JAIRO BARRERA JARAMILLO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6.558.427 y</w:t>
      </w:r>
      <w:r w:rsidRPr="001B62B6">
        <w:rPr>
          <w:rFonts w:ascii="Tahoma" w:hAnsi="Tahoma" w:cs="Tahoma"/>
          <w:b/>
        </w:rPr>
        <w:t xml:space="preserve"> LUZ PIEDAD MONTEALEGRE CIFUENTES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24.988.671</w:t>
      </w:r>
      <w:r w:rsidRPr="001B62B6">
        <w:rPr>
          <w:rFonts w:ascii="Tahoma" w:hAnsi="Tahoma" w:cs="Tahoma"/>
          <w:b/>
        </w:rPr>
        <w:t xml:space="preserve">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w:t>
      </w:r>
      <w:r w:rsidRPr="001B62B6">
        <w:rPr>
          <w:rFonts w:ascii="Tahoma" w:hAnsi="Tahoma" w:cs="Tahoma"/>
          <w:bCs/>
        </w:rPr>
        <w:lastRenderedPageBreak/>
        <w:t xml:space="preserve">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2520D8" w:rsidRPr="001B62B6" w:rsidRDefault="002520D8" w:rsidP="002520D8">
      <w:pPr>
        <w:spacing w:line="276" w:lineRule="auto"/>
        <w:jc w:val="both"/>
        <w:rPr>
          <w:rFonts w:ascii="Tahoma" w:hAnsi="Tahoma" w:cs="Tahoma"/>
          <w:bCs/>
        </w:rPr>
      </w:pPr>
    </w:p>
    <w:p w:rsidR="002520D8" w:rsidRPr="001B62B6" w:rsidRDefault="002520D8" w:rsidP="002520D8">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2520D8" w:rsidRPr="001B62B6" w:rsidRDefault="002520D8" w:rsidP="002520D8">
      <w:pPr>
        <w:spacing w:line="276" w:lineRule="auto"/>
        <w:ind w:firstLine="708"/>
        <w:jc w:val="both"/>
        <w:rPr>
          <w:rFonts w:ascii="Tahoma" w:hAnsi="Tahoma" w:cs="Tahoma"/>
          <w:iCs/>
        </w:rPr>
      </w:pPr>
    </w:p>
    <w:p w:rsidR="002520D8" w:rsidRPr="001B62B6" w:rsidRDefault="002520D8" w:rsidP="002520D8">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2520D8" w:rsidRPr="001B62B6" w:rsidRDefault="002520D8" w:rsidP="002520D8">
      <w:pPr>
        <w:spacing w:line="276" w:lineRule="auto"/>
        <w:jc w:val="both"/>
        <w:rPr>
          <w:rFonts w:ascii="Tahoma" w:hAnsi="Tahoma" w:cs="Tahoma"/>
          <w:b/>
          <w:bCs/>
        </w:rPr>
      </w:pPr>
    </w:p>
    <w:p w:rsidR="002520D8" w:rsidRPr="001B62B6" w:rsidRDefault="002520D8" w:rsidP="002520D8">
      <w:pPr>
        <w:spacing w:line="276" w:lineRule="auto"/>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2520D8" w:rsidRPr="001B62B6" w:rsidRDefault="002520D8" w:rsidP="002520D8">
      <w:pPr>
        <w:spacing w:line="276" w:lineRule="auto"/>
        <w:jc w:val="both"/>
        <w:rPr>
          <w:rFonts w:ascii="Tahoma" w:hAnsi="Tahoma" w:cs="Tahoma"/>
          <w:bCs/>
        </w:rPr>
      </w:pPr>
    </w:p>
    <w:p w:rsidR="002520D8" w:rsidRPr="001B62B6" w:rsidRDefault="002520D8" w:rsidP="002520D8">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OCTAVO</w:t>
      </w:r>
      <w:r w:rsidRPr="001B62B6">
        <w:rPr>
          <w:rFonts w:ascii="Tahoma" w:hAnsi="Tahoma" w:cs="Tahoma"/>
          <w:b/>
          <w:bCs/>
        </w:rPr>
        <w:t xml:space="preserve">: </w:t>
      </w:r>
      <w:r w:rsidRPr="001B62B6">
        <w:rPr>
          <w:rFonts w:ascii="Tahoma" w:hAnsi="Tahoma" w:cs="Tahoma"/>
          <w:bCs/>
        </w:rPr>
        <w:t xml:space="preserve">El incumplimiento de las obligaciones contenidas en la presente resolución podrá dar lugar a la aplicación de las sanciones que determina la ley 1333 </w:t>
      </w:r>
      <w:r w:rsidRPr="001B62B6">
        <w:rPr>
          <w:rFonts w:ascii="Tahoma" w:hAnsi="Tahoma" w:cs="Tahoma"/>
          <w:bCs/>
        </w:rPr>
        <w:lastRenderedPageBreak/>
        <w:t>de 2009, sin perjuicio de las penales o civiles a que haya lugar, al igual que la violación de las normas sobre protección ambiental o sobre manejo de los recursos naturales.</w:t>
      </w:r>
    </w:p>
    <w:p w:rsidR="002520D8" w:rsidRPr="001B62B6" w:rsidRDefault="002520D8" w:rsidP="002520D8">
      <w:pPr>
        <w:spacing w:line="276" w:lineRule="auto"/>
        <w:jc w:val="both"/>
        <w:rPr>
          <w:rFonts w:ascii="Tahoma" w:hAnsi="Tahoma" w:cs="Tahoma"/>
          <w:lang w:eastAsia="en-US"/>
        </w:rPr>
      </w:pPr>
    </w:p>
    <w:p w:rsidR="002520D8" w:rsidRPr="001B62B6" w:rsidRDefault="002520D8" w:rsidP="002520D8">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NOVENO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2520D8" w:rsidRPr="001B62B6" w:rsidRDefault="002520D8" w:rsidP="002520D8">
      <w:pPr>
        <w:spacing w:line="276" w:lineRule="auto"/>
        <w:ind w:firstLine="708"/>
        <w:jc w:val="both"/>
        <w:rPr>
          <w:rFonts w:ascii="Tahoma" w:hAnsi="Tahoma" w:cs="Tahoma"/>
          <w:b/>
        </w:rPr>
      </w:pPr>
    </w:p>
    <w:p w:rsidR="002520D8" w:rsidRPr="001B62B6" w:rsidRDefault="002520D8" w:rsidP="002520D8">
      <w:pPr>
        <w:spacing w:line="276" w:lineRule="auto"/>
        <w:jc w:val="both"/>
        <w:rPr>
          <w:rFonts w:ascii="Tahoma" w:hAnsi="Tahoma" w:cs="Tahoma"/>
        </w:rPr>
      </w:pPr>
      <w:r w:rsidRPr="001B62B6">
        <w:rPr>
          <w:rFonts w:ascii="Tahoma" w:hAnsi="Tahoma" w:cs="Tahoma"/>
          <w:b/>
        </w:rPr>
        <w:t>ARTÍCULO DÉCIMO: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2520D8" w:rsidRPr="001B62B6" w:rsidRDefault="002520D8" w:rsidP="002520D8">
      <w:pPr>
        <w:spacing w:line="276" w:lineRule="auto"/>
        <w:ind w:firstLine="709"/>
        <w:jc w:val="both"/>
        <w:rPr>
          <w:rFonts w:ascii="Tahoma" w:hAnsi="Tahoma" w:cs="Tahoma"/>
          <w:b/>
        </w:rPr>
      </w:pPr>
    </w:p>
    <w:p w:rsidR="002520D8" w:rsidRPr="001B62B6" w:rsidRDefault="002520D8" w:rsidP="002520D8">
      <w:pPr>
        <w:spacing w:line="276" w:lineRule="auto"/>
        <w:jc w:val="both"/>
        <w:rPr>
          <w:rFonts w:ascii="Tahoma" w:hAnsi="Tahoma" w:cs="Tahoma"/>
        </w:rPr>
      </w:pPr>
      <w:r w:rsidRPr="001B62B6">
        <w:rPr>
          <w:rFonts w:ascii="Tahoma" w:hAnsi="Tahoma" w:cs="Tahoma"/>
          <w:b/>
        </w:rPr>
        <w:t xml:space="preserve">ARTÍCULO DÉCIMO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2520D8" w:rsidRPr="001B62B6" w:rsidRDefault="002520D8" w:rsidP="002520D8">
      <w:pPr>
        <w:spacing w:line="276" w:lineRule="auto"/>
        <w:ind w:firstLine="709"/>
        <w:jc w:val="both"/>
        <w:rPr>
          <w:rFonts w:ascii="Tahoma" w:hAnsi="Tahoma" w:cs="Tahoma"/>
        </w:rPr>
      </w:pPr>
    </w:p>
    <w:p w:rsidR="002520D8" w:rsidRPr="001B62B6" w:rsidRDefault="002520D8" w:rsidP="002520D8">
      <w:pPr>
        <w:spacing w:line="276" w:lineRule="auto"/>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SEGUNDO</w:t>
      </w:r>
      <w:r w:rsidRPr="001B62B6">
        <w:rPr>
          <w:rFonts w:ascii="Tahoma" w:hAnsi="Tahoma" w:cs="Tahoma"/>
          <w:b/>
        </w:rPr>
        <w:t xml:space="preserve">: </w:t>
      </w:r>
      <w:r w:rsidRPr="001B62B6">
        <w:rPr>
          <w:rFonts w:ascii="Tahoma" w:hAnsi="Tahoma" w:cs="Tahoma"/>
        </w:rPr>
        <w:t xml:space="preserve">De conformidad con el artículo 2.2.3.3.5.11 de la sección 5 del </w:t>
      </w:r>
      <w:r w:rsidRPr="001B62B6">
        <w:rPr>
          <w:rFonts w:ascii="Tahoma" w:hAnsi="Tahoma" w:cs="Tahoma"/>
        </w:rPr>
        <w:lastRenderedPageBreak/>
        <w:t xml:space="preserve">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2520D8" w:rsidRPr="001B62B6" w:rsidRDefault="002520D8" w:rsidP="002520D8">
      <w:pPr>
        <w:spacing w:line="276" w:lineRule="auto"/>
        <w:jc w:val="both"/>
        <w:rPr>
          <w:rFonts w:ascii="Tahoma" w:hAnsi="Tahoma" w:cs="Tahoma"/>
          <w:b/>
          <w:bCs/>
        </w:rPr>
      </w:pPr>
    </w:p>
    <w:p w:rsidR="002520D8" w:rsidRPr="001B62B6" w:rsidRDefault="002520D8" w:rsidP="002520D8">
      <w:pPr>
        <w:spacing w:line="276" w:lineRule="auto"/>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los señores </w:t>
      </w:r>
      <w:r w:rsidRPr="001B62B6">
        <w:rPr>
          <w:rFonts w:ascii="Tahoma" w:hAnsi="Tahoma" w:cs="Tahoma"/>
          <w:b/>
        </w:rPr>
        <w:t xml:space="preserve">ALVARO JAIRO BARRERA JARAMILLO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6.558.427 y</w:t>
      </w:r>
      <w:r w:rsidRPr="001B62B6">
        <w:rPr>
          <w:rFonts w:ascii="Tahoma" w:hAnsi="Tahoma" w:cs="Tahoma"/>
          <w:b/>
        </w:rPr>
        <w:t xml:space="preserve"> LUZ PIEDAD MONTEALEGRE CIFUENTES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24.988.671 en calidad de copropietarios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2520D8" w:rsidRPr="001B62B6" w:rsidRDefault="002520D8" w:rsidP="002520D8">
      <w:pPr>
        <w:spacing w:line="276" w:lineRule="auto"/>
        <w:jc w:val="both"/>
        <w:rPr>
          <w:rFonts w:ascii="Tahoma" w:hAnsi="Tahoma" w:cs="Tahoma"/>
          <w:bCs/>
        </w:rPr>
      </w:pPr>
    </w:p>
    <w:p w:rsidR="002520D8" w:rsidRPr="001B62B6" w:rsidRDefault="002520D8" w:rsidP="002520D8">
      <w:pPr>
        <w:spacing w:line="276" w:lineRule="auto"/>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71 de la Ley 99 de 1993. </w:t>
      </w:r>
    </w:p>
    <w:p w:rsidR="002520D8" w:rsidRPr="001B62B6" w:rsidRDefault="002520D8" w:rsidP="002520D8">
      <w:pPr>
        <w:spacing w:line="276" w:lineRule="auto"/>
        <w:jc w:val="both"/>
        <w:rPr>
          <w:rFonts w:ascii="Tahoma" w:hAnsi="Tahoma" w:cs="Tahoma"/>
          <w:iCs/>
        </w:rPr>
      </w:pPr>
    </w:p>
    <w:p w:rsidR="002520D8" w:rsidRPr="001B62B6" w:rsidRDefault="002520D8" w:rsidP="002520D8">
      <w:pPr>
        <w:tabs>
          <w:tab w:val="left" w:pos="720"/>
        </w:tabs>
        <w:spacing w:line="276" w:lineRule="auto"/>
        <w:jc w:val="both"/>
        <w:rPr>
          <w:rFonts w:ascii="Tahoma" w:hAnsi="Tahoma" w:cs="Tahoma"/>
        </w:rPr>
      </w:pPr>
      <w:r w:rsidRPr="001B62B6">
        <w:rPr>
          <w:rFonts w:ascii="Tahoma" w:hAnsi="Tahoma" w:cs="Tahoma"/>
          <w:b/>
          <w:bCs/>
        </w:rPr>
        <w:t xml:space="preserve">ARTÍCULO DÉCIMO </w:t>
      </w:r>
      <w:r w:rsidRPr="001B62B6">
        <w:rPr>
          <w:rFonts w:ascii="Tahoma" w:hAnsi="Tahoma" w:cs="Tahoma"/>
          <w:b/>
        </w:rPr>
        <w:t>QUINTO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2520D8" w:rsidRPr="001B62B6" w:rsidRDefault="002520D8" w:rsidP="002520D8">
      <w:pPr>
        <w:tabs>
          <w:tab w:val="left" w:pos="720"/>
        </w:tabs>
        <w:spacing w:line="276" w:lineRule="auto"/>
        <w:jc w:val="both"/>
        <w:rPr>
          <w:rFonts w:ascii="Tahoma" w:hAnsi="Tahoma" w:cs="Tahoma"/>
        </w:rPr>
      </w:pPr>
    </w:p>
    <w:p w:rsidR="002520D8" w:rsidRPr="001B62B6" w:rsidRDefault="002520D8" w:rsidP="002520D8">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2520D8" w:rsidRPr="001B62B6" w:rsidRDefault="002520D8" w:rsidP="002520D8">
      <w:pPr>
        <w:tabs>
          <w:tab w:val="left" w:pos="720"/>
        </w:tabs>
        <w:spacing w:line="276" w:lineRule="auto"/>
        <w:jc w:val="both"/>
        <w:rPr>
          <w:rFonts w:ascii="Tahoma" w:hAnsi="Tahoma" w:cs="Tahoma"/>
        </w:rPr>
      </w:pPr>
    </w:p>
    <w:p w:rsidR="002520D8" w:rsidRPr="001B62B6" w:rsidRDefault="002520D8" w:rsidP="002520D8">
      <w:pPr>
        <w:tabs>
          <w:tab w:val="left" w:pos="720"/>
        </w:tabs>
        <w:spacing w:line="276" w:lineRule="auto"/>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2520D8" w:rsidRPr="001B62B6" w:rsidRDefault="002520D8" w:rsidP="002520D8">
      <w:pPr>
        <w:tabs>
          <w:tab w:val="left" w:pos="720"/>
        </w:tabs>
        <w:spacing w:line="276" w:lineRule="auto"/>
        <w:jc w:val="both"/>
        <w:rPr>
          <w:rFonts w:ascii="Tahoma" w:hAnsi="Tahoma" w:cs="Tahoma"/>
        </w:rPr>
      </w:pPr>
    </w:p>
    <w:p w:rsidR="002520D8" w:rsidRPr="001B62B6" w:rsidRDefault="002520D8" w:rsidP="002520D8">
      <w:pPr>
        <w:spacing w:line="276" w:lineRule="auto"/>
        <w:jc w:val="center"/>
        <w:rPr>
          <w:rFonts w:ascii="Tahoma" w:hAnsi="Tahoma" w:cs="Tahoma"/>
          <w:b/>
          <w:bCs/>
        </w:rPr>
      </w:pPr>
      <w:r w:rsidRPr="001B62B6">
        <w:rPr>
          <w:rFonts w:ascii="Tahoma" w:hAnsi="Tahoma" w:cs="Tahoma"/>
          <w:b/>
          <w:bCs/>
        </w:rPr>
        <w:t>NOTIFÍQUESE, PUBLÍQUESE Y CÚMPLASE</w:t>
      </w:r>
    </w:p>
    <w:p w:rsidR="002520D8" w:rsidRPr="001B62B6" w:rsidRDefault="002520D8" w:rsidP="002520D8">
      <w:pPr>
        <w:spacing w:line="276" w:lineRule="auto"/>
        <w:jc w:val="center"/>
        <w:rPr>
          <w:rFonts w:ascii="Tahoma" w:hAnsi="Tahoma" w:cs="Tahoma"/>
          <w:b/>
          <w:bCs/>
        </w:rPr>
      </w:pPr>
    </w:p>
    <w:p w:rsidR="002520D8" w:rsidRPr="001B62B6" w:rsidRDefault="002520D8" w:rsidP="002520D8">
      <w:pPr>
        <w:spacing w:line="276" w:lineRule="auto"/>
        <w:jc w:val="center"/>
        <w:rPr>
          <w:rFonts w:ascii="Tahoma" w:hAnsi="Tahoma" w:cs="Tahoma"/>
          <w:b/>
          <w:bCs/>
        </w:rPr>
      </w:pPr>
    </w:p>
    <w:p w:rsidR="002520D8" w:rsidRPr="001B62B6" w:rsidRDefault="002520D8" w:rsidP="002520D8">
      <w:pPr>
        <w:spacing w:line="276" w:lineRule="auto"/>
        <w:jc w:val="center"/>
        <w:rPr>
          <w:rFonts w:ascii="Tahoma" w:hAnsi="Tahoma" w:cs="Tahoma"/>
          <w:b/>
          <w:bCs/>
        </w:rPr>
      </w:pPr>
    </w:p>
    <w:p w:rsidR="002520D8" w:rsidRPr="001B62B6" w:rsidRDefault="002520D8" w:rsidP="002520D8">
      <w:pPr>
        <w:spacing w:line="276" w:lineRule="auto"/>
        <w:jc w:val="center"/>
        <w:rPr>
          <w:rFonts w:ascii="Tahoma" w:hAnsi="Tahoma" w:cs="Tahoma"/>
          <w:b/>
          <w:bCs/>
        </w:rPr>
      </w:pPr>
      <w:r w:rsidRPr="001B62B6">
        <w:rPr>
          <w:rFonts w:ascii="Tahoma" w:hAnsi="Tahoma" w:cs="Tahoma"/>
          <w:b/>
          <w:bCs/>
        </w:rPr>
        <w:t>CARLOS ARIEL TRUKE OSPINA</w:t>
      </w:r>
    </w:p>
    <w:p w:rsidR="002520D8" w:rsidRPr="001B62B6" w:rsidRDefault="002520D8" w:rsidP="002520D8">
      <w:pPr>
        <w:spacing w:line="276" w:lineRule="auto"/>
        <w:jc w:val="center"/>
        <w:rPr>
          <w:rFonts w:ascii="Tahoma" w:hAnsi="Tahoma" w:cs="Tahoma"/>
        </w:rPr>
      </w:pPr>
      <w:r w:rsidRPr="001B62B6">
        <w:rPr>
          <w:rFonts w:ascii="Tahoma" w:hAnsi="Tahoma" w:cs="Tahoma"/>
        </w:rPr>
        <w:t>Subdirector de Regulación y Control Ambiental</w:t>
      </w:r>
    </w:p>
    <w:p w:rsidR="002520D8" w:rsidRPr="001B62B6" w:rsidRDefault="002520D8" w:rsidP="00B05C93">
      <w:pPr>
        <w:pStyle w:val="Encabezado"/>
        <w:rPr>
          <w:rFonts w:ascii="Tahoma" w:hAnsi="Tahoma" w:cs="Tahoma"/>
          <w:b/>
          <w:i/>
          <w:sz w:val="24"/>
          <w:szCs w:val="24"/>
          <w:lang w:val="es-CO"/>
        </w:rPr>
      </w:pP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CO"/>
        </w:rPr>
        <w:t>SUBDIRECCIÓN DE REGULACIÓN Y CONTROL AMBIENTAL</w:t>
      </w: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CO"/>
        </w:rPr>
        <w:lastRenderedPageBreak/>
        <w:t>AUTO DE INICIACIÓN DE TRÁMITE DE PERMISO DE VERTIMIENTO</w:t>
      </w:r>
    </w:p>
    <w:p w:rsidR="002520D8" w:rsidRPr="001B62B6" w:rsidRDefault="002520D8" w:rsidP="002520D8">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109</w:t>
      </w:r>
      <w:r w:rsidRPr="001B62B6">
        <w:rPr>
          <w:rFonts w:ascii="Tahoma" w:hAnsi="Tahoma" w:cs="Tahoma"/>
          <w:b/>
          <w:i/>
          <w:noProof/>
          <w:sz w:val="24"/>
          <w:szCs w:val="24"/>
          <w:lang w:val="es-ES"/>
        </w:rPr>
        <w:t>-03-2020</w:t>
      </w:r>
    </w:p>
    <w:p w:rsidR="002520D8" w:rsidRPr="001B62B6" w:rsidRDefault="002520D8" w:rsidP="002520D8">
      <w:pPr>
        <w:pStyle w:val="Encabezado"/>
        <w:jc w:val="center"/>
        <w:rPr>
          <w:rFonts w:ascii="Tahoma" w:hAnsi="Tahoma" w:cs="Tahoma"/>
          <w:b/>
          <w:i/>
          <w:noProof/>
          <w:sz w:val="24"/>
          <w:szCs w:val="24"/>
          <w:lang w:val="es-ES"/>
        </w:rPr>
      </w:pPr>
      <w:r w:rsidRPr="001B62B6">
        <w:rPr>
          <w:rFonts w:ascii="Tahoma" w:hAnsi="Tahoma" w:cs="Tahoma"/>
          <w:b/>
          <w:i/>
          <w:sz w:val="24"/>
          <w:szCs w:val="24"/>
          <w:lang w:val="es-ES"/>
        </w:rPr>
        <w:t>CINCO</w:t>
      </w:r>
      <w:r w:rsidRPr="001B62B6">
        <w:rPr>
          <w:rFonts w:ascii="Tahoma" w:hAnsi="Tahoma" w:cs="Tahoma"/>
          <w:b/>
          <w:i/>
          <w:noProof/>
          <w:sz w:val="24"/>
          <w:szCs w:val="24"/>
          <w:lang w:val="es-ES"/>
        </w:rPr>
        <w:t xml:space="preserve"> (05) DE MARZO DE DOS MIL VEINTE (2020)</w:t>
      </w:r>
    </w:p>
    <w:p w:rsidR="002520D8" w:rsidRPr="001B62B6" w:rsidRDefault="002520D8" w:rsidP="002520D8">
      <w:pPr>
        <w:pStyle w:val="Encabezado"/>
        <w:rPr>
          <w:rFonts w:ascii="Tahoma" w:hAnsi="Tahoma" w:cs="Tahoma"/>
          <w:b/>
          <w:i/>
          <w:noProof/>
          <w:sz w:val="24"/>
          <w:szCs w:val="24"/>
          <w:lang w:val="es-ES"/>
        </w:rPr>
      </w:pPr>
    </w:p>
    <w:p w:rsidR="002520D8" w:rsidRPr="001B62B6" w:rsidRDefault="002520D8" w:rsidP="002520D8">
      <w:pPr>
        <w:jc w:val="center"/>
        <w:rPr>
          <w:rFonts w:ascii="Tahoma" w:hAnsi="Tahoma" w:cs="Tahoma"/>
          <w:b/>
        </w:rPr>
      </w:pPr>
      <w:r w:rsidRPr="001B62B6">
        <w:rPr>
          <w:rFonts w:ascii="Tahoma" w:hAnsi="Tahoma" w:cs="Tahoma"/>
          <w:b/>
        </w:rPr>
        <w:t>DISPONE:</w:t>
      </w:r>
    </w:p>
    <w:p w:rsidR="002520D8" w:rsidRPr="001B62B6" w:rsidRDefault="002520D8" w:rsidP="002520D8">
      <w:pPr>
        <w:jc w:val="both"/>
        <w:rPr>
          <w:rFonts w:ascii="Tahoma" w:hAnsi="Tahoma" w:cs="Tahoma"/>
          <w:b/>
          <w:color w:val="FF0000"/>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la señora </w:t>
      </w:r>
      <w:r w:rsidRPr="001B62B6">
        <w:rPr>
          <w:rFonts w:ascii="Tahoma" w:hAnsi="Tahoma" w:cs="Tahoma"/>
          <w:b/>
          <w:bCs/>
        </w:rPr>
        <w:t>GLORIA INES ARISTIZABAL</w:t>
      </w:r>
      <w:r w:rsidRPr="001B62B6">
        <w:rPr>
          <w:rFonts w:ascii="Tahoma" w:hAnsi="Tahoma" w:cs="Tahoma"/>
        </w:rPr>
        <w:t xml:space="preserve"> identificada con la cédula de ciudadanía número 41.890.197</w:t>
      </w:r>
      <w:r w:rsidRPr="001B62B6">
        <w:rPr>
          <w:rFonts w:ascii="Tahoma" w:hAnsi="Tahoma" w:cs="Tahoma"/>
          <w:b/>
        </w:rPr>
        <w:t xml:space="preserve">, </w:t>
      </w:r>
      <w:r w:rsidRPr="001B62B6">
        <w:rPr>
          <w:rFonts w:ascii="Tahoma" w:hAnsi="Tahoma" w:cs="Tahoma"/>
        </w:rPr>
        <w:t xml:space="preserve">quien actúa en calidad copropietaria y apoderada de los señores </w:t>
      </w:r>
      <w:r w:rsidRPr="001B62B6">
        <w:rPr>
          <w:rFonts w:ascii="Tahoma" w:hAnsi="Tahoma" w:cs="Tahoma"/>
          <w:b/>
          <w:bCs/>
        </w:rPr>
        <w:t xml:space="preserve">MARIA VICTORIA GIRALDO ARISTIZABAL, </w:t>
      </w:r>
      <w:r w:rsidRPr="001B62B6">
        <w:rPr>
          <w:rFonts w:ascii="Tahoma" w:hAnsi="Tahoma" w:cs="Tahoma"/>
        </w:rPr>
        <w:t xml:space="preserve">identificada con cédula de ciudadanía número 1.129.570.031 expedida en Barranquilla, </w:t>
      </w:r>
      <w:r w:rsidRPr="001B62B6">
        <w:rPr>
          <w:rFonts w:ascii="Tahoma" w:hAnsi="Tahoma" w:cs="Tahoma"/>
          <w:b/>
          <w:bCs/>
        </w:rPr>
        <w:t xml:space="preserve">VIVIANA GIRALDO ARISTIZABAL, </w:t>
      </w:r>
      <w:r w:rsidRPr="001B62B6">
        <w:rPr>
          <w:rFonts w:ascii="Tahoma" w:hAnsi="Tahoma" w:cs="Tahoma"/>
        </w:rPr>
        <w:t xml:space="preserve">identificada con cédula de ciudadanía número 55.221.211, expedida en Barranquilla, </w:t>
      </w:r>
      <w:r w:rsidRPr="001B62B6">
        <w:rPr>
          <w:rFonts w:ascii="Tahoma" w:hAnsi="Tahoma" w:cs="Tahoma"/>
          <w:b/>
          <w:bCs/>
        </w:rPr>
        <w:t xml:space="preserve">ALVARO ARISTIZABAL FRANCO, </w:t>
      </w:r>
      <w:r w:rsidRPr="001B62B6">
        <w:rPr>
          <w:rFonts w:ascii="Tahoma" w:hAnsi="Tahoma" w:cs="Tahoma"/>
        </w:rPr>
        <w:t xml:space="preserve">identificado con cédula de ciudadanía numero 7.537.696 expedida en Cali, </w:t>
      </w:r>
      <w:r w:rsidRPr="001B62B6">
        <w:rPr>
          <w:rFonts w:ascii="Tahoma" w:hAnsi="Tahoma" w:cs="Tahoma"/>
          <w:b/>
          <w:bCs/>
        </w:rPr>
        <w:t xml:space="preserve">MARIO AUGUSTO ARISTIZABAL FRANCON, </w:t>
      </w:r>
      <w:r w:rsidRPr="001B62B6">
        <w:rPr>
          <w:rFonts w:ascii="Tahoma" w:hAnsi="Tahoma" w:cs="Tahoma"/>
        </w:rPr>
        <w:t xml:space="preserve">identificado con la cédula de ciudadanía número 7.554.344, expedida en Armenia, </w:t>
      </w:r>
      <w:r w:rsidRPr="001B62B6">
        <w:rPr>
          <w:rFonts w:ascii="Tahoma" w:hAnsi="Tahoma" w:cs="Tahoma"/>
          <w:b/>
          <w:bCs/>
        </w:rPr>
        <w:t xml:space="preserve">BERNARDO ALONSO ARISTIZABAL FRANCO, </w:t>
      </w:r>
      <w:r w:rsidRPr="001B62B6">
        <w:rPr>
          <w:rFonts w:ascii="Tahoma" w:hAnsi="Tahoma" w:cs="Tahoma"/>
        </w:rPr>
        <w:t xml:space="preserve">identificado con cédula de ciudadanía número 7.519.974, expedida En Armenia,  </w:t>
      </w:r>
      <w:r w:rsidRPr="001B62B6">
        <w:rPr>
          <w:rFonts w:ascii="Tahoma" w:hAnsi="Tahoma" w:cs="Tahoma"/>
          <w:b/>
          <w:bCs/>
        </w:rPr>
        <w:t xml:space="preserve">HERNAN DARIOS ARISTIZABAL FRANCO, </w:t>
      </w:r>
      <w:r w:rsidRPr="001B62B6">
        <w:rPr>
          <w:rFonts w:ascii="Tahoma" w:hAnsi="Tahoma" w:cs="Tahoma"/>
        </w:rPr>
        <w:t xml:space="preserve">identificado con cédula de ciudadanía número 7.525.771, expedida en Armenia, </w:t>
      </w:r>
      <w:r w:rsidRPr="001B62B6">
        <w:rPr>
          <w:rFonts w:ascii="Tahoma" w:hAnsi="Tahoma" w:cs="Tahoma"/>
          <w:b/>
          <w:bCs/>
        </w:rPr>
        <w:t xml:space="preserve">LUIS CARLOS ARISTIZABAL FRANCO, </w:t>
      </w:r>
      <w:r w:rsidRPr="001B62B6">
        <w:rPr>
          <w:rFonts w:ascii="Tahoma" w:hAnsi="Tahoma" w:cs="Tahoma"/>
        </w:rPr>
        <w:t xml:space="preserve">identificado con la cédula de ciudadanía número 7.549.965, expedida en Armenia, </w:t>
      </w:r>
      <w:r w:rsidRPr="001B62B6">
        <w:rPr>
          <w:rFonts w:ascii="Tahoma" w:hAnsi="Tahoma" w:cs="Tahoma"/>
          <w:b/>
          <w:bCs/>
        </w:rPr>
        <w:t xml:space="preserve">JUAN DIEGO ARISTIZABAL MAYOR, </w:t>
      </w:r>
      <w:r w:rsidRPr="001B62B6">
        <w:rPr>
          <w:rFonts w:ascii="Tahoma" w:hAnsi="Tahoma" w:cs="Tahoma"/>
        </w:rPr>
        <w:t xml:space="preserve">identificado con cédula de ciudadanía número </w:t>
      </w:r>
      <w:r w:rsidRPr="001B62B6">
        <w:rPr>
          <w:rFonts w:ascii="Tahoma" w:hAnsi="Tahoma" w:cs="Tahoma"/>
        </w:rPr>
        <w:lastRenderedPageBreak/>
        <w:t xml:space="preserve">1.144.033.256, expedida en Cali y </w:t>
      </w:r>
      <w:r w:rsidRPr="001B62B6">
        <w:rPr>
          <w:rFonts w:ascii="Tahoma" w:hAnsi="Tahoma" w:cs="Tahoma"/>
          <w:b/>
          <w:bCs/>
        </w:rPr>
        <w:t xml:space="preserve">ANDRES ARSITIZABAL MAYOR, </w:t>
      </w:r>
      <w:r w:rsidRPr="001B62B6">
        <w:rPr>
          <w:rFonts w:ascii="Tahoma" w:hAnsi="Tahoma" w:cs="Tahoma"/>
        </w:rPr>
        <w:t>identificado con la cédula de ciudadanía número 1.143.871.684 expedida en Cali,  quienes también actúan en calidad de copropietarios inscritos del predio denominado</w:t>
      </w:r>
      <w:r w:rsidRPr="001B62B6">
        <w:rPr>
          <w:rFonts w:ascii="Tahoma" w:hAnsi="Tahoma" w:cs="Tahoma"/>
          <w:color w:val="FF0000"/>
        </w:rPr>
        <w:t xml:space="preserve">: </w:t>
      </w:r>
      <w:r w:rsidRPr="001B62B6">
        <w:rPr>
          <w:rFonts w:ascii="Tahoma" w:hAnsi="Tahoma" w:cs="Tahoma"/>
          <w:b/>
          <w:color w:val="FF0000"/>
        </w:rPr>
        <w:t xml:space="preserve">1) LOTE LA FLORIDA </w:t>
      </w:r>
      <w:r w:rsidRPr="001B62B6">
        <w:rPr>
          <w:rFonts w:ascii="Tahoma" w:hAnsi="Tahoma" w:cs="Tahoma"/>
        </w:rPr>
        <w:t xml:space="preserve">ubicado en la Vereda </w:t>
      </w:r>
      <w:r w:rsidRPr="001B62B6">
        <w:rPr>
          <w:rFonts w:ascii="Tahoma" w:hAnsi="Tahoma" w:cs="Tahoma"/>
          <w:b/>
          <w:color w:val="FF0000"/>
        </w:rPr>
        <w:t xml:space="preserve">PARAJE DE SAN ANTONIO </w:t>
      </w:r>
      <w:r w:rsidRPr="001B62B6">
        <w:rPr>
          <w:rFonts w:ascii="Tahoma" w:hAnsi="Tahoma" w:cs="Tahoma"/>
        </w:rPr>
        <w:t xml:space="preserve">del municipio de </w:t>
      </w:r>
      <w:r w:rsidRPr="001B62B6">
        <w:rPr>
          <w:rFonts w:ascii="Tahoma" w:hAnsi="Tahoma" w:cs="Tahoma"/>
          <w:b/>
          <w:noProof/>
          <w:color w:val="FF0000"/>
        </w:rPr>
        <w:t xml:space="preserve">SALENTO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280-169863</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00-01-0006-0685-000</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 xml:space="preserve">. </w:t>
      </w:r>
      <w:r w:rsidRPr="001B62B6">
        <w:rPr>
          <w:rFonts w:ascii="Tahoma" w:hAnsi="Tahoma" w:cs="Tahoma"/>
          <w:b/>
          <w:noProof/>
          <w:color w:val="FF0000"/>
        </w:rPr>
        <w:t>218-2020</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2520D8" w:rsidRPr="001B62B6" w:rsidRDefault="002520D8" w:rsidP="002520D8">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2520D8" w:rsidRPr="001B62B6" w:rsidRDefault="002520D8" w:rsidP="002520D8">
      <w:pPr>
        <w:jc w:val="both"/>
        <w:rPr>
          <w:rFonts w:ascii="Tahoma" w:hAnsi="Tahoma" w:cs="Tahoma"/>
        </w:rPr>
      </w:pPr>
      <w:r w:rsidRPr="001B62B6">
        <w:rPr>
          <w:rFonts w:ascii="Tahoma" w:hAnsi="Tahoma" w:cs="Tahoma"/>
          <w:b/>
        </w:rPr>
        <w:lastRenderedPageBreak/>
        <w:t>ARTÍCULO SEGUNDO</w:t>
      </w:r>
      <w:r w:rsidRPr="001B62B6">
        <w:rPr>
          <w:rFonts w:ascii="Tahoma" w:hAnsi="Tahoma" w:cs="Tahoma"/>
        </w:rPr>
        <w:t>: Cualquier persona natural o jurídica podrá intervenir en el presente trámite, en las condiciones señaladas en el artículo 69 de la Ley 99 de 1993.</w:t>
      </w:r>
    </w:p>
    <w:p w:rsidR="002520D8" w:rsidRPr="001B62B6" w:rsidRDefault="002520D8" w:rsidP="002520D8">
      <w:pPr>
        <w:jc w:val="both"/>
        <w:rPr>
          <w:rFonts w:ascii="Tahoma" w:hAnsi="Tahoma" w:cs="Tahoma"/>
          <w:b/>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2520D8" w:rsidRPr="001B62B6" w:rsidRDefault="002520D8" w:rsidP="002520D8">
      <w:pPr>
        <w:jc w:val="both"/>
        <w:rPr>
          <w:rFonts w:ascii="Tahoma" w:hAnsi="Tahoma" w:cs="Tahoma"/>
          <w:b/>
          <w:bCs/>
        </w:rPr>
      </w:pPr>
      <w:r w:rsidRPr="001B62B6">
        <w:rPr>
          <w:rFonts w:ascii="Tahoma" w:hAnsi="Tahoma" w:cs="Tahoma"/>
          <w:b/>
        </w:rPr>
        <w:t xml:space="preserve">ARTICULO CUARTO: </w:t>
      </w:r>
      <w:r w:rsidRPr="001B62B6">
        <w:rPr>
          <w:rFonts w:ascii="Tahoma" w:hAnsi="Tahoma" w:cs="Tahoma"/>
        </w:rPr>
        <w:t xml:space="preserve">Notificar el presente acto administrativo </w:t>
      </w:r>
      <w:r w:rsidRPr="001B62B6">
        <w:rPr>
          <w:rFonts w:ascii="Tahoma" w:hAnsi="Tahoma" w:cs="Tahoma"/>
          <w:spacing w:val="5"/>
        </w:rPr>
        <w:t xml:space="preserve">a </w:t>
      </w:r>
      <w:r w:rsidRPr="001B62B6">
        <w:rPr>
          <w:rFonts w:ascii="Tahoma" w:hAnsi="Tahoma" w:cs="Tahoma"/>
        </w:rPr>
        <w:t xml:space="preserve">los señores </w:t>
      </w:r>
      <w:r w:rsidRPr="001B62B6">
        <w:rPr>
          <w:rFonts w:ascii="Tahoma" w:hAnsi="Tahoma" w:cs="Tahoma"/>
          <w:b/>
          <w:bCs/>
        </w:rPr>
        <w:t xml:space="preserve">MARIA VICTORIA GIRALDO ARISTIZABAL, </w:t>
      </w:r>
      <w:r w:rsidRPr="001B62B6">
        <w:rPr>
          <w:rFonts w:ascii="Tahoma" w:hAnsi="Tahoma" w:cs="Tahoma"/>
        </w:rPr>
        <w:t xml:space="preserve">identificada con cédula de ciudadanía número 1.129.570.031 expedida en Barranquilla, </w:t>
      </w:r>
      <w:r w:rsidRPr="001B62B6">
        <w:rPr>
          <w:rFonts w:ascii="Tahoma" w:hAnsi="Tahoma" w:cs="Tahoma"/>
          <w:b/>
          <w:bCs/>
        </w:rPr>
        <w:t xml:space="preserve">VIVIANA GIRALDO ARISTIZABAL, </w:t>
      </w:r>
      <w:r w:rsidRPr="001B62B6">
        <w:rPr>
          <w:rFonts w:ascii="Tahoma" w:hAnsi="Tahoma" w:cs="Tahoma"/>
        </w:rPr>
        <w:t xml:space="preserve">identificada con cédula de ciudadanía número 55.221.211, expedida en Barranquilla, </w:t>
      </w:r>
      <w:r w:rsidRPr="001B62B6">
        <w:rPr>
          <w:rFonts w:ascii="Tahoma" w:hAnsi="Tahoma" w:cs="Tahoma"/>
          <w:b/>
          <w:bCs/>
        </w:rPr>
        <w:t xml:space="preserve">ALVARO ARISTIZABAL FRANCO, </w:t>
      </w:r>
      <w:r w:rsidRPr="001B62B6">
        <w:rPr>
          <w:rFonts w:ascii="Tahoma" w:hAnsi="Tahoma" w:cs="Tahoma"/>
        </w:rPr>
        <w:t xml:space="preserve">identificado con cédula de ciudadanía numero 7.537.696 expedida en Cali, </w:t>
      </w:r>
      <w:r w:rsidRPr="001B62B6">
        <w:rPr>
          <w:rFonts w:ascii="Tahoma" w:hAnsi="Tahoma" w:cs="Tahoma"/>
          <w:b/>
          <w:bCs/>
        </w:rPr>
        <w:t xml:space="preserve">MARIO AUGUSTO ARISTIZABAL FRANCON, </w:t>
      </w:r>
      <w:r w:rsidRPr="001B62B6">
        <w:rPr>
          <w:rFonts w:ascii="Tahoma" w:hAnsi="Tahoma" w:cs="Tahoma"/>
        </w:rPr>
        <w:t xml:space="preserve">identificado con la cédula de ciudadanía número 7.554.344, expedida en Armenia, </w:t>
      </w:r>
      <w:r w:rsidRPr="001B62B6">
        <w:rPr>
          <w:rFonts w:ascii="Tahoma" w:hAnsi="Tahoma" w:cs="Tahoma"/>
          <w:b/>
          <w:bCs/>
        </w:rPr>
        <w:t xml:space="preserve">BERNARDO </w:t>
      </w:r>
    </w:p>
    <w:p w:rsidR="002520D8" w:rsidRPr="001B62B6" w:rsidRDefault="002520D8" w:rsidP="002520D8">
      <w:pPr>
        <w:jc w:val="both"/>
        <w:rPr>
          <w:rFonts w:ascii="Tahoma" w:hAnsi="Tahoma" w:cs="Tahoma"/>
          <w:b/>
          <w:bCs/>
        </w:rPr>
      </w:pPr>
    </w:p>
    <w:p w:rsidR="002520D8" w:rsidRPr="001B62B6" w:rsidRDefault="002520D8" w:rsidP="002520D8">
      <w:pPr>
        <w:jc w:val="both"/>
        <w:rPr>
          <w:rFonts w:ascii="Tahoma" w:hAnsi="Tahoma" w:cs="Tahoma"/>
          <w:b/>
        </w:rPr>
      </w:pPr>
      <w:r w:rsidRPr="001B62B6">
        <w:rPr>
          <w:rFonts w:ascii="Tahoma" w:hAnsi="Tahoma" w:cs="Tahoma"/>
          <w:b/>
          <w:bCs/>
        </w:rPr>
        <w:t xml:space="preserve">ALONSO ARISTIZABAL FRANCO, </w:t>
      </w:r>
      <w:r w:rsidRPr="001B62B6">
        <w:rPr>
          <w:rFonts w:ascii="Tahoma" w:hAnsi="Tahoma" w:cs="Tahoma"/>
        </w:rPr>
        <w:t xml:space="preserve">identificado con cédula de ciudadanía número 7.519.974, expedida En Armenia,  </w:t>
      </w:r>
      <w:r w:rsidRPr="001B62B6">
        <w:rPr>
          <w:rFonts w:ascii="Tahoma" w:hAnsi="Tahoma" w:cs="Tahoma"/>
          <w:b/>
          <w:bCs/>
        </w:rPr>
        <w:t xml:space="preserve">HERNAN DARIOS ARISTIZABAL FRANCO, </w:t>
      </w:r>
      <w:r w:rsidRPr="001B62B6">
        <w:rPr>
          <w:rFonts w:ascii="Tahoma" w:hAnsi="Tahoma" w:cs="Tahoma"/>
        </w:rPr>
        <w:t xml:space="preserve">identificado con cédula de ciudadanía número 7.525.771, expedida en Armenia, </w:t>
      </w:r>
      <w:r w:rsidRPr="001B62B6">
        <w:rPr>
          <w:rFonts w:ascii="Tahoma" w:hAnsi="Tahoma" w:cs="Tahoma"/>
          <w:b/>
          <w:bCs/>
        </w:rPr>
        <w:t xml:space="preserve">LUIS CARLOS ARISTIZABAL FRANCO, </w:t>
      </w:r>
      <w:r w:rsidRPr="001B62B6">
        <w:rPr>
          <w:rFonts w:ascii="Tahoma" w:hAnsi="Tahoma" w:cs="Tahoma"/>
        </w:rPr>
        <w:t xml:space="preserve">identificado con la cédula de ciudadanía número 7.549.965, expedida en Armenia, </w:t>
      </w:r>
      <w:r w:rsidRPr="001B62B6">
        <w:rPr>
          <w:rFonts w:ascii="Tahoma" w:hAnsi="Tahoma" w:cs="Tahoma"/>
          <w:b/>
          <w:bCs/>
        </w:rPr>
        <w:t xml:space="preserve">JUAN DIEGO ARISTIZABAL MAYOR, </w:t>
      </w:r>
      <w:r w:rsidRPr="001B62B6">
        <w:rPr>
          <w:rFonts w:ascii="Tahoma" w:hAnsi="Tahoma" w:cs="Tahoma"/>
        </w:rPr>
        <w:t xml:space="preserve">identificado con cédula de ciudadanía número 1.144.033.256, expedida en Cali y </w:t>
      </w:r>
      <w:r w:rsidRPr="001B62B6">
        <w:rPr>
          <w:rFonts w:ascii="Tahoma" w:hAnsi="Tahoma" w:cs="Tahoma"/>
          <w:b/>
          <w:bCs/>
        </w:rPr>
        <w:t xml:space="preserve">ANDRES ARSITIZABAL MAYOR, </w:t>
      </w:r>
      <w:r w:rsidRPr="001B62B6">
        <w:rPr>
          <w:rFonts w:ascii="Tahoma" w:hAnsi="Tahoma" w:cs="Tahoma"/>
        </w:rPr>
        <w:t xml:space="preserve">identificado con la cédula de ciudadanía número 1.143.871.684 </w:t>
      </w:r>
      <w:r w:rsidRPr="001B62B6">
        <w:rPr>
          <w:rFonts w:ascii="Tahoma" w:hAnsi="Tahoma" w:cs="Tahoma"/>
        </w:rPr>
        <w:lastRenderedPageBreak/>
        <w:t xml:space="preserve">expedida en Cali,  quienes también actúan en calidad de copropietarios, o a su apoderada la señora </w:t>
      </w:r>
      <w:r w:rsidRPr="001B62B6">
        <w:rPr>
          <w:rFonts w:ascii="Tahoma" w:hAnsi="Tahoma" w:cs="Tahoma"/>
          <w:b/>
          <w:bCs/>
        </w:rPr>
        <w:t>GLORIA INES ARISTIZABAL</w:t>
      </w:r>
      <w:r w:rsidRPr="001B62B6">
        <w:rPr>
          <w:rFonts w:ascii="Tahoma" w:hAnsi="Tahoma" w:cs="Tahoma"/>
        </w:rPr>
        <w:t xml:space="preserve"> identificada con la cédula de ciudadanía número 41.890.197</w:t>
      </w:r>
      <w:r w:rsidRPr="001B62B6">
        <w:rPr>
          <w:rFonts w:ascii="Tahoma" w:hAnsi="Tahoma" w:cs="Tahoma"/>
          <w:b/>
        </w:rPr>
        <w:t xml:space="preserve">, </w:t>
      </w:r>
      <w:r w:rsidRPr="001B62B6">
        <w:rPr>
          <w:rFonts w:ascii="Tahoma" w:hAnsi="Tahoma" w:cs="Tahoma"/>
        </w:rPr>
        <w:t xml:space="preserve">quien </w:t>
      </w:r>
      <w:proofErr w:type="spellStart"/>
      <w:r w:rsidRPr="001B62B6">
        <w:rPr>
          <w:rFonts w:ascii="Tahoma" w:hAnsi="Tahoma" w:cs="Tahoma"/>
        </w:rPr>
        <w:t>Tambien</w:t>
      </w:r>
      <w:proofErr w:type="spellEnd"/>
      <w:r w:rsidRPr="001B62B6">
        <w:rPr>
          <w:rFonts w:ascii="Tahoma" w:hAnsi="Tahoma" w:cs="Tahoma"/>
        </w:rPr>
        <w:t xml:space="preserve"> actúa en calidad copropietaria, en los términos de la Ley 1437 de 2011.</w:t>
      </w:r>
    </w:p>
    <w:p w:rsidR="002520D8" w:rsidRPr="001B62B6" w:rsidRDefault="002520D8" w:rsidP="002520D8">
      <w:pPr>
        <w:jc w:val="both"/>
        <w:rPr>
          <w:rFonts w:ascii="Tahoma" w:hAnsi="Tahoma" w:cs="Tahoma"/>
        </w:rPr>
      </w:pPr>
    </w:p>
    <w:p w:rsidR="002520D8" w:rsidRPr="001B62B6" w:rsidRDefault="002520D8" w:rsidP="002520D8">
      <w:pPr>
        <w:jc w:val="both"/>
        <w:rPr>
          <w:rFonts w:ascii="Tahoma" w:hAnsi="Tahoma" w:cs="Tahoma"/>
        </w:rPr>
      </w:pPr>
    </w:p>
    <w:p w:rsidR="002520D8" w:rsidRPr="001B62B6" w:rsidRDefault="002520D8" w:rsidP="002520D8">
      <w:pPr>
        <w:pStyle w:val="Prrafodelista"/>
        <w:jc w:val="center"/>
        <w:rPr>
          <w:rFonts w:ascii="Tahoma" w:hAnsi="Tahoma" w:cs="Tahoma"/>
          <w:b/>
        </w:rPr>
      </w:pPr>
      <w:r w:rsidRPr="001B62B6">
        <w:rPr>
          <w:rFonts w:ascii="Tahoma" w:hAnsi="Tahoma" w:cs="Tahoma"/>
          <w:b/>
        </w:rPr>
        <w:t>NOTIFIQUESE, PUBLÍQUESE Y CÚMPLASE</w:t>
      </w: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2520D8" w:rsidRPr="001B62B6" w:rsidRDefault="002520D8" w:rsidP="002520D8">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2520D8" w:rsidRPr="001B62B6" w:rsidRDefault="002520D8" w:rsidP="002520D8">
      <w:pPr>
        <w:pStyle w:val="Encabezado"/>
        <w:rPr>
          <w:rFonts w:ascii="Tahoma" w:hAnsi="Tahoma" w:cs="Tahoma"/>
          <w:b/>
          <w:i/>
          <w:noProof/>
          <w:sz w:val="24"/>
          <w:szCs w:val="24"/>
          <w:lang w:val="es-CO"/>
        </w:rPr>
      </w:pP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2520D8" w:rsidRPr="001B62B6" w:rsidRDefault="002520D8" w:rsidP="002520D8">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133</w:t>
      </w:r>
      <w:r w:rsidRPr="001B62B6">
        <w:rPr>
          <w:rFonts w:ascii="Tahoma" w:hAnsi="Tahoma" w:cs="Tahoma"/>
          <w:b/>
          <w:i/>
          <w:noProof/>
          <w:sz w:val="24"/>
          <w:szCs w:val="24"/>
          <w:lang w:val="es-ES"/>
        </w:rPr>
        <w:t>-03-2020</w:t>
      </w: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ES"/>
        </w:rPr>
        <w:t>ONCE</w:t>
      </w:r>
      <w:r w:rsidRPr="001B62B6">
        <w:rPr>
          <w:rFonts w:ascii="Tahoma" w:hAnsi="Tahoma" w:cs="Tahoma"/>
          <w:b/>
          <w:i/>
          <w:noProof/>
          <w:sz w:val="24"/>
          <w:szCs w:val="24"/>
          <w:lang w:val="es-ES"/>
        </w:rPr>
        <w:t xml:space="preserve"> (11) DE MARZO DE DOS MIL VEINTE (2020)</w:t>
      </w:r>
    </w:p>
    <w:p w:rsidR="002520D8" w:rsidRPr="001B62B6" w:rsidRDefault="002520D8" w:rsidP="002520D8">
      <w:pPr>
        <w:pStyle w:val="Encabezado"/>
        <w:rPr>
          <w:rFonts w:ascii="Tahoma" w:hAnsi="Tahoma" w:cs="Tahoma"/>
          <w:sz w:val="24"/>
          <w:szCs w:val="24"/>
          <w:lang w:val="es-CO"/>
        </w:rPr>
      </w:pPr>
    </w:p>
    <w:p w:rsidR="002520D8" w:rsidRPr="001B62B6" w:rsidRDefault="002520D8" w:rsidP="002520D8">
      <w:pPr>
        <w:jc w:val="center"/>
        <w:rPr>
          <w:rFonts w:ascii="Tahoma" w:hAnsi="Tahoma" w:cs="Tahoma"/>
          <w:b/>
        </w:rPr>
      </w:pPr>
      <w:r w:rsidRPr="001B62B6">
        <w:rPr>
          <w:rFonts w:ascii="Tahoma" w:hAnsi="Tahoma" w:cs="Tahoma"/>
          <w:b/>
        </w:rPr>
        <w:t>DISPONE:</w:t>
      </w:r>
    </w:p>
    <w:p w:rsidR="002520D8" w:rsidRPr="001B62B6" w:rsidRDefault="002520D8" w:rsidP="002520D8">
      <w:pPr>
        <w:jc w:val="both"/>
        <w:rPr>
          <w:rFonts w:ascii="Tahoma" w:hAnsi="Tahoma" w:cs="Tahoma"/>
          <w:b/>
          <w:bCs/>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el señor </w:t>
      </w:r>
      <w:r w:rsidRPr="001B62B6">
        <w:rPr>
          <w:rFonts w:ascii="Tahoma" w:hAnsi="Tahoma" w:cs="Tahoma"/>
          <w:b/>
          <w:bCs/>
        </w:rPr>
        <w:t>JUAN FERNANDO ZULUAGA ALVAREZ</w:t>
      </w:r>
      <w:r w:rsidRPr="001B62B6">
        <w:rPr>
          <w:rFonts w:ascii="Tahoma" w:hAnsi="Tahoma" w:cs="Tahoma"/>
          <w:color w:val="FF0000"/>
        </w:rPr>
        <w:t>,</w:t>
      </w:r>
      <w:r w:rsidRPr="001B62B6">
        <w:rPr>
          <w:rFonts w:ascii="Tahoma" w:hAnsi="Tahoma" w:cs="Tahoma"/>
        </w:rPr>
        <w:t xml:space="preserve"> identificado con la cédula de ciudadanía número 7.540.693</w:t>
      </w:r>
      <w:r w:rsidRPr="001B62B6">
        <w:rPr>
          <w:rFonts w:ascii="Tahoma" w:hAnsi="Tahoma" w:cs="Tahoma"/>
          <w:b/>
        </w:rPr>
        <w:t xml:space="preserve">, </w:t>
      </w:r>
      <w:r w:rsidRPr="001B62B6">
        <w:rPr>
          <w:rFonts w:ascii="Tahoma" w:hAnsi="Tahoma" w:cs="Tahoma"/>
        </w:rPr>
        <w:t>quien actúa en calidad de propietario inscrito del predio denominado</w:t>
      </w:r>
      <w:r w:rsidRPr="001B62B6">
        <w:rPr>
          <w:rFonts w:ascii="Tahoma" w:hAnsi="Tahoma" w:cs="Tahoma"/>
          <w:color w:val="FF0000"/>
        </w:rPr>
        <w:t xml:space="preserve">: </w:t>
      </w:r>
      <w:r w:rsidRPr="001B62B6">
        <w:rPr>
          <w:rFonts w:ascii="Tahoma" w:hAnsi="Tahoma" w:cs="Tahoma"/>
          <w:b/>
          <w:color w:val="FF0000"/>
        </w:rPr>
        <w:t xml:space="preserve">1) MONACO </w:t>
      </w:r>
      <w:r w:rsidRPr="001B62B6">
        <w:rPr>
          <w:rFonts w:ascii="Tahoma" w:hAnsi="Tahoma" w:cs="Tahoma"/>
        </w:rPr>
        <w:t xml:space="preserve">ubicado en la Vereda </w:t>
      </w:r>
      <w:r w:rsidRPr="001B62B6">
        <w:rPr>
          <w:rFonts w:ascii="Tahoma" w:hAnsi="Tahoma" w:cs="Tahoma"/>
          <w:b/>
          <w:color w:val="FF0000"/>
        </w:rPr>
        <w:t xml:space="preserve">LA CABAÑA </w:t>
      </w:r>
      <w:r w:rsidRPr="001B62B6">
        <w:rPr>
          <w:rFonts w:ascii="Tahoma" w:hAnsi="Tahoma" w:cs="Tahoma"/>
        </w:rPr>
        <w:t xml:space="preserve">del municipio de </w:t>
      </w:r>
      <w:r w:rsidRPr="001B62B6">
        <w:rPr>
          <w:rFonts w:ascii="Tahoma" w:hAnsi="Tahoma" w:cs="Tahoma"/>
          <w:b/>
          <w:noProof/>
          <w:color w:val="FF0000"/>
        </w:rPr>
        <w:t xml:space="preserve">CIRCASIA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280-57562</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63190000200010009000</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 xml:space="preserve">CORPORACIÓN </w:t>
      </w:r>
      <w:r w:rsidRPr="001B62B6">
        <w:rPr>
          <w:rFonts w:ascii="Tahoma" w:hAnsi="Tahoma" w:cs="Tahoma"/>
          <w:b/>
        </w:rPr>
        <w:lastRenderedPageBreak/>
        <w:t>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 xml:space="preserve">. </w:t>
      </w:r>
      <w:r w:rsidRPr="001B62B6">
        <w:rPr>
          <w:rFonts w:ascii="Tahoma" w:hAnsi="Tahoma" w:cs="Tahoma"/>
          <w:b/>
          <w:noProof/>
          <w:color w:val="FF0000"/>
        </w:rPr>
        <w:t>250-2020</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2520D8" w:rsidRPr="001B62B6" w:rsidRDefault="002520D8" w:rsidP="002520D8">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2520D8" w:rsidRPr="001B62B6" w:rsidRDefault="002520D8" w:rsidP="002520D8">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2520D8" w:rsidRPr="001B62B6" w:rsidRDefault="002520D8" w:rsidP="002520D8">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Contra el presente auto no procede recurso alguno, según lo dispuesto en el artículo 75 de la Ley 1437 de 2011. </w:t>
      </w:r>
    </w:p>
    <w:p w:rsidR="002520D8" w:rsidRPr="001B62B6" w:rsidRDefault="002520D8" w:rsidP="002520D8">
      <w:pPr>
        <w:jc w:val="both"/>
        <w:rPr>
          <w:rFonts w:ascii="Tahoma" w:hAnsi="Tahoma" w:cs="Tahoma"/>
        </w:rPr>
      </w:pPr>
      <w:r w:rsidRPr="001B62B6">
        <w:rPr>
          <w:rFonts w:ascii="Tahoma" w:hAnsi="Tahoma" w:cs="Tahoma"/>
          <w:b/>
        </w:rPr>
        <w:t xml:space="preserve">ARTICULO QUINTO: </w:t>
      </w:r>
      <w:r w:rsidRPr="001B62B6">
        <w:rPr>
          <w:rFonts w:ascii="Tahoma" w:hAnsi="Tahoma" w:cs="Tahoma"/>
        </w:rPr>
        <w:t xml:space="preserve">Notificar el presente acto administrativo al señor </w:t>
      </w:r>
      <w:r w:rsidRPr="001B62B6">
        <w:rPr>
          <w:rFonts w:ascii="Tahoma" w:hAnsi="Tahoma" w:cs="Tahoma"/>
          <w:b/>
          <w:bCs/>
        </w:rPr>
        <w:t>JUAN FERNANDO ZULUAGA ALVAREZ</w:t>
      </w:r>
      <w:r w:rsidRPr="001B62B6">
        <w:rPr>
          <w:rFonts w:ascii="Tahoma" w:hAnsi="Tahoma" w:cs="Tahoma"/>
          <w:color w:val="FF0000"/>
        </w:rPr>
        <w:t>,</w:t>
      </w:r>
      <w:r w:rsidRPr="001B62B6">
        <w:rPr>
          <w:rFonts w:ascii="Tahoma" w:hAnsi="Tahoma" w:cs="Tahoma"/>
        </w:rPr>
        <w:t xml:space="preserve"> identificado con la cédula de ciudadanía número 7.540.693</w:t>
      </w:r>
      <w:r w:rsidRPr="001B62B6">
        <w:rPr>
          <w:rFonts w:ascii="Tahoma" w:hAnsi="Tahoma" w:cs="Tahoma"/>
          <w:b/>
        </w:rPr>
        <w:t xml:space="preserve">, </w:t>
      </w:r>
      <w:r w:rsidRPr="001B62B6">
        <w:rPr>
          <w:rFonts w:ascii="Tahoma" w:hAnsi="Tahoma" w:cs="Tahoma"/>
        </w:rPr>
        <w:t xml:space="preserve">quien actúa en calidad de propietario, </w:t>
      </w:r>
      <w:r w:rsidRPr="001B62B6">
        <w:rPr>
          <w:rFonts w:ascii="Tahoma" w:hAnsi="Tahoma" w:cs="Tahoma"/>
        </w:rPr>
        <w:lastRenderedPageBreak/>
        <w:t>o a su apoderado, en los términos de la Ley 1437 de 2011.</w:t>
      </w:r>
    </w:p>
    <w:p w:rsidR="002520D8" w:rsidRPr="001B62B6" w:rsidRDefault="002520D8" w:rsidP="002520D8">
      <w:pPr>
        <w:pStyle w:val="Prrafodelista"/>
        <w:jc w:val="center"/>
        <w:rPr>
          <w:rFonts w:ascii="Tahoma" w:hAnsi="Tahoma" w:cs="Tahoma"/>
          <w:b/>
        </w:rPr>
      </w:pPr>
      <w:r w:rsidRPr="001B62B6">
        <w:rPr>
          <w:rFonts w:ascii="Tahoma" w:hAnsi="Tahoma" w:cs="Tahoma"/>
          <w:b/>
        </w:rPr>
        <w:t>NOTIFIQUESE, PUBLÍQUESE Y CÚMPLASE</w:t>
      </w: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2520D8" w:rsidRPr="001B62B6" w:rsidRDefault="002520D8" w:rsidP="002520D8">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2520D8" w:rsidRPr="001B62B6" w:rsidRDefault="002520D8" w:rsidP="002520D8">
      <w:pPr>
        <w:rPr>
          <w:rFonts w:ascii="Tahoma" w:hAnsi="Tahoma" w:cs="Tahoma"/>
        </w:rPr>
      </w:pP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2520D8" w:rsidRPr="001B62B6" w:rsidRDefault="002520D8" w:rsidP="002520D8">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139</w:t>
      </w:r>
      <w:r w:rsidRPr="001B62B6">
        <w:rPr>
          <w:rFonts w:ascii="Tahoma" w:hAnsi="Tahoma" w:cs="Tahoma"/>
          <w:b/>
          <w:i/>
          <w:noProof/>
          <w:sz w:val="24"/>
          <w:szCs w:val="24"/>
          <w:lang w:val="es-ES"/>
        </w:rPr>
        <w:t>-03-2020</w:t>
      </w:r>
    </w:p>
    <w:p w:rsidR="002520D8" w:rsidRPr="001B62B6" w:rsidRDefault="002520D8" w:rsidP="002520D8">
      <w:pPr>
        <w:pStyle w:val="Encabezado"/>
        <w:jc w:val="center"/>
        <w:rPr>
          <w:rFonts w:ascii="Tahoma" w:hAnsi="Tahoma" w:cs="Tahoma"/>
          <w:b/>
          <w:i/>
          <w:noProof/>
          <w:sz w:val="24"/>
          <w:szCs w:val="24"/>
          <w:lang w:val="es-ES"/>
        </w:rPr>
      </w:pPr>
      <w:r w:rsidRPr="001B62B6">
        <w:rPr>
          <w:rFonts w:ascii="Tahoma" w:hAnsi="Tahoma" w:cs="Tahoma"/>
          <w:b/>
          <w:i/>
          <w:sz w:val="24"/>
          <w:szCs w:val="24"/>
          <w:lang w:val="es-ES"/>
        </w:rPr>
        <w:t>DIECISEIS</w:t>
      </w:r>
      <w:r w:rsidRPr="001B62B6">
        <w:rPr>
          <w:rFonts w:ascii="Tahoma" w:hAnsi="Tahoma" w:cs="Tahoma"/>
          <w:b/>
          <w:i/>
          <w:noProof/>
          <w:sz w:val="24"/>
          <w:szCs w:val="24"/>
          <w:lang w:val="es-ES"/>
        </w:rPr>
        <w:t xml:space="preserve"> (16) DE MARZO DE DOS MIL VEINTE (2020)</w:t>
      </w:r>
    </w:p>
    <w:p w:rsidR="002520D8" w:rsidRPr="001B62B6" w:rsidRDefault="002520D8" w:rsidP="002520D8">
      <w:pPr>
        <w:pStyle w:val="Encabezado"/>
        <w:rPr>
          <w:rFonts w:ascii="Tahoma" w:hAnsi="Tahoma" w:cs="Tahoma"/>
          <w:b/>
          <w:i/>
          <w:noProof/>
          <w:sz w:val="24"/>
          <w:szCs w:val="24"/>
          <w:lang w:val="es-ES"/>
        </w:rPr>
      </w:pPr>
    </w:p>
    <w:p w:rsidR="002520D8" w:rsidRPr="001B62B6" w:rsidRDefault="002520D8" w:rsidP="002520D8">
      <w:pPr>
        <w:jc w:val="center"/>
        <w:rPr>
          <w:rFonts w:ascii="Tahoma" w:hAnsi="Tahoma" w:cs="Tahoma"/>
          <w:b/>
        </w:rPr>
      </w:pPr>
      <w:r w:rsidRPr="001B62B6">
        <w:rPr>
          <w:rFonts w:ascii="Tahoma" w:hAnsi="Tahoma" w:cs="Tahoma"/>
          <w:b/>
        </w:rPr>
        <w:t>DISPONE:</w:t>
      </w:r>
    </w:p>
    <w:p w:rsidR="002520D8" w:rsidRPr="001B62B6" w:rsidRDefault="002520D8" w:rsidP="002520D8">
      <w:pPr>
        <w:jc w:val="both"/>
        <w:rPr>
          <w:rFonts w:ascii="Tahoma" w:hAnsi="Tahoma" w:cs="Tahoma"/>
          <w:b/>
          <w:bCs/>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la señora </w:t>
      </w:r>
      <w:r w:rsidRPr="001B62B6">
        <w:rPr>
          <w:rFonts w:ascii="Tahoma" w:hAnsi="Tahoma" w:cs="Tahoma"/>
          <w:b/>
          <w:bCs/>
        </w:rPr>
        <w:t>PAOLA MARIA HOYOS LOPEZ</w:t>
      </w:r>
      <w:r w:rsidRPr="001B62B6">
        <w:rPr>
          <w:rFonts w:ascii="Tahoma" w:hAnsi="Tahoma" w:cs="Tahoma"/>
          <w:color w:val="FF0000"/>
        </w:rPr>
        <w:t>,</w:t>
      </w:r>
      <w:r w:rsidRPr="001B62B6">
        <w:rPr>
          <w:rFonts w:ascii="Tahoma" w:hAnsi="Tahoma" w:cs="Tahoma"/>
        </w:rPr>
        <w:t xml:space="preserve"> identificada con la cédula de ciudadanía número 1.129.518.382</w:t>
      </w:r>
      <w:r w:rsidRPr="001B62B6">
        <w:rPr>
          <w:rFonts w:ascii="Tahoma" w:hAnsi="Tahoma" w:cs="Tahoma"/>
          <w:b/>
        </w:rPr>
        <w:t xml:space="preserve">, </w:t>
      </w:r>
      <w:r w:rsidRPr="001B62B6">
        <w:rPr>
          <w:rFonts w:ascii="Tahoma" w:hAnsi="Tahoma" w:cs="Tahoma"/>
        </w:rPr>
        <w:t>quien actúa en calidad de propietaria inscrita del predio denominado</w:t>
      </w:r>
      <w:r w:rsidRPr="001B62B6">
        <w:rPr>
          <w:rFonts w:ascii="Tahoma" w:hAnsi="Tahoma" w:cs="Tahoma"/>
          <w:color w:val="FF0000"/>
        </w:rPr>
        <w:t xml:space="preserve">: </w:t>
      </w:r>
      <w:r w:rsidRPr="001B62B6">
        <w:rPr>
          <w:rFonts w:ascii="Tahoma" w:hAnsi="Tahoma" w:cs="Tahoma"/>
          <w:b/>
          <w:color w:val="FF0000"/>
        </w:rPr>
        <w:t xml:space="preserve">1) LOTE # 8 CONDOMINIO URB. ¨BOSQUES DE LA BELLA¨ </w:t>
      </w:r>
      <w:r w:rsidRPr="001B62B6">
        <w:rPr>
          <w:rFonts w:ascii="Tahoma" w:hAnsi="Tahoma" w:cs="Tahoma"/>
        </w:rPr>
        <w:t xml:space="preserve">ubicado en la Vereda </w:t>
      </w:r>
      <w:r w:rsidRPr="001B62B6">
        <w:rPr>
          <w:rFonts w:ascii="Tahoma" w:hAnsi="Tahoma" w:cs="Tahoma"/>
          <w:b/>
          <w:color w:val="FF0000"/>
        </w:rPr>
        <w:t xml:space="preserve">LA BELLA </w:t>
      </w:r>
      <w:r w:rsidRPr="001B62B6">
        <w:rPr>
          <w:rFonts w:ascii="Tahoma" w:hAnsi="Tahoma" w:cs="Tahoma"/>
        </w:rPr>
        <w:t xml:space="preserve">del municipio de </w:t>
      </w:r>
      <w:r w:rsidRPr="001B62B6">
        <w:rPr>
          <w:rFonts w:ascii="Tahoma" w:hAnsi="Tahoma" w:cs="Tahoma"/>
          <w:b/>
          <w:noProof/>
          <w:color w:val="FF0000"/>
        </w:rPr>
        <w:t xml:space="preserve">CALARCA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282-25236</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631300010000000208003800000245</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 xml:space="preserve">. </w:t>
      </w:r>
      <w:r w:rsidRPr="001B62B6">
        <w:rPr>
          <w:rFonts w:ascii="Tahoma" w:hAnsi="Tahoma" w:cs="Tahoma"/>
          <w:b/>
          <w:noProof/>
          <w:color w:val="FF0000"/>
        </w:rPr>
        <w:t>526-2020</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2520D8" w:rsidRPr="001B62B6" w:rsidRDefault="002520D8" w:rsidP="002520D8">
      <w:pPr>
        <w:jc w:val="both"/>
        <w:rPr>
          <w:rFonts w:ascii="Tahoma" w:hAnsi="Tahoma" w:cs="Tahoma"/>
        </w:rPr>
      </w:pPr>
      <w:r w:rsidRPr="001B62B6">
        <w:rPr>
          <w:rFonts w:ascii="Tahoma" w:hAnsi="Tahoma" w:cs="Tahoma"/>
          <w:b/>
        </w:rPr>
        <w:lastRenderedPageBreak/>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w:t>
      </w:r>
    </w:p>
    <w:p w:rsidR="002520D8" w:rsidRPr="001B62B6" w:rsidRDefault="002520D8" w:rsidP="002520D8">
      <w:pPr>
        <w:jc w:val="both"/>
        <w:rPr>
          <w:rFonts w:ascii="Tahoma" w:hAnsi="Tahoma" w:cs="Tahoma"/>
        </w:rPr>
      </w:pPr>
    </w:p>
    <w:p w:rsidR="002520D8" w:rsidRPr="001B62B6" w:rsidRDefault="002520D8" w:rsidP="002520D8">
      <w:pPr>
        <w:jc w:val="both"/>
        <w:rPr>
          <w:rFonts w:ascii="Tahoma" w:hAnsi="Tahoma" w:cs="Tahoma"/>
        </w:rPr>
      </w:pPr>
      <w:r w:rsidRPr="001B62B6">
        <w:rPr>
          <w:rFonts w:ascii="Tahoma" w:hAnsi="Tahoma" w:cs="Tahoma"/>
        </w:rPr>
        <w:t>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2520D8" w:rsidRPr="001B62B6" w:rsidRDefault="002520D8" w:rsidP="002520D8">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2520D8" w:rsidRPr="001B62B6" w:rsidRDefault="002520D8" w:rsidP="002520D8">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Contra el presente auto no procede recurso alguno, según lo dispuesto en el artículo 75 de la Ley 1437 de 2011. </w:t>
      </w:r>
    </w:p>
    <w:p w:rsidR="002520D8" w:rsidRPr="001B62B6" w:rsidRDefault="002520D8" w:rsidP="002520D8">
      <w:pPr>
        <w:jc w:val="both"/>
        <w:rPr>
          <w:rFonts w:ascii="Tahoma" w:hAnsi="Tahoma" w:cs="Tahoma"/>
        </w:rPr>
      </w:pPr>
      <w:r w:rsidRPr="001B62B6">
        <w:rPr>
          <w:rFonts w:ascii="Tahoma" w:hAnsi="Tahoma" w:cs="Tahoma"/>
          <w:b/>
        </w:rPr>
        <w:t xml:space="preserve">ARTICULO QUINTO: </w:t>
      </w:r>
      <w:r w:rsidRPr="001B62B6">
        <w:rPr>
          <w:rFonts w:ascii="Tahoma" w:hAnsi="Tahoma" w:cs="Tahoma"/>
        </w:rPr>
        <w:t xml:space="preserve">Notificar el presente acto administrativo a la señora </w:t>
      </w:r>
      <w:r w:rsidRPr="001B62B6">
        <w:rPr>
          <w:rFonts w:ascii="Tahoma" w:hAnsi="Tahoma" w:cs="Tahoma"/>
          <w:b/>
          <w:bCs/>
        </w:rPr>
        <w:t>PAOLA MARIA HOYOS LOPEZ</w:t>
      </w:r>
      <w:r w:rsidRPr="001B62B6">
        <w:rPr>
          <w:rFonts w:ascii="Tahoma" w:hAnsi="Tahoma" w:cs="Tahoma"/>
          <w:color w:val="FF0000"/>
        </w:rPr>
        <w:t>,</w:t>
      </w:r>
      <w:r w:rsidRPr="001B62B6">
        <w:rPr>
          <w:rFonts w:ascii="Tahoma" w:hAnsi="Tahoma" w:cs="Tahoma"/>
        </w:rPr>
        <w:t xml:space="preserve"> identificada con la cédula de ciudadanía número 1.129.518.382</w:t>
      </w:r>
      <w:r w:rsidRPr="001B62B6">
        <w:rPr>
          <w:rFonts w:ascii="Tahoma" w:hAnsi="Tahoma" w:cs="Tahoma"/>
          <w:b/>
        </w:rPr>
        <w:t xml:space="preserve">, </w:t>
      </w:r>
      <w:r w:rsidRPr="001B62B6">
        <w:rPr>
          <w:rFonts w:ascii="Tahoma" w:hAnsi="Tahoma" w:cs="Tahoma"/>
        </w:rPr>
        <w:t>quien actúa en calidad de propietaria, o a su apoderado, en los términos de la Ley 1437 de 2011.</w:t>
      </w:r>
    </w:p>
    <w:p w:rsidR="002520D8" w:rsidRPr="001B62B6" w:rsidRDefault="002520D8" w:rsidP="002520D8">
      <w:pPr>
        <w:pStyle w:val="Prrafodelista"/>
        <w:jc w:val="center"/>
        <w:rPr>
          <w:rFonts w:ascii="Tahoma" w:hAnsi="Tahoma" w:cs="Tahoma"/>
          <w:b/>
        </w:rPr>
      </w:pPr>
      <w:r w:rsidRPr="001B62B6">
        <w:rPr>
          <w:rFonts w:ascii="Tahoma" w:hAnsi="Tahoma" w:cs="Tahoma"/>
          <w:b/>
        </w:rPr>
        <w:t>NOTIFIQUESE, PUBLÍQUESE Y CÚMPLASE</w:t>
      </w: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2520D8" w:rsidRPr="001B62B6" w:rsidRDefault="002520D8" w:rsidP="002520D8">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2520D8" w:rsidRPr="001B62B6" w:rsidRDefault="002520D8" w:rsidP="002520D8">
      <w:pPr>
        <w:pStyle w:val="Encabezado"/>
        <w:rPr>
          <w:rFonts w:ascii="Tahoma" w:hAnsi="Tahoma" w:cs="Tahoma"/>
          <w:b/>
          <w:i/>
          <w:sz w:val="24"/>
          <w:szCs w:val="24"/>
          <w:lang w:val="es-CO"/>
        </w:rPr>
      </w:pPr>
    </w:p>
    <w:p w:rsidR="002520D8" w:rsidRPr="001B62B6" w:rsidRDefault="002520D8" w:rsidP="002520D8">
      <w:pPr>
        <w:pStyle w:val="Encabezado"/>
        <w:rPr>
          <w:rFonts w:ascii="Tahoma" w:hAnsi="Tahoma" w:cs="Tahoma"/>
          <w:b/>
          <w:i/>
          <w:sz w:val="24"/>
          <w:szCs w:val="24"/>
          <w:lang w:val="es-CO"/>
        </w:rPr>
      </w:pPr>
    </w:p>
    <w:p w:rsidR="002520D8" w:rsidRPr="001B62B6" w:rsidRDefault="002520D8" w:rsidP="002520D8">
      <w:pPr>
        <w:pStyle w:val="Encabezado"/>
        <w:rPr>
          <w:rFonts w:ascii="Tahoma" w:hAnsi="Tahoma" w:cs="Tahoma"/>
          <w:b/>
          <w:i/>
          <w:sz w:val="24"/>
          <w:szCs w:val="24"/>
          <w:lang w:val="es-CO"/>
        </w:rPr>
      </w:pPr>
    </w:p>
    <w:p w:rsidR="002520D8" w:rsidRPr="001B62B6" w:rsidRDefault="002520D8" w:rsidP="002520D8">
      <w:pPr>
        <w:pStyle w:val="Encabezado"/>
        <w:rPr>
          <w:rFonts w:ascii="Tahoma" w:hAnsi="Tahoma" w:cs="Tahoma"/>
          <w:b/>
          <w:i/>
          <w:sz w:val="24"/>
          <w:szCs w:val="24"/>
          <w:lang w:val="es-CO"/>
        </w:rPr>
      </w:pPr>
    </w:p>
    <w:p w:rsidR="002520D8" w:rsidRPr="001B62B6" w:rsidRDefault="002520D8" w:rsidP="002520D8">
      <w:pPr>
        <w:pStyle w:val="Encabezado"/>
        <w:rPr>
          <w:rFonts w:ascii="Tahoma" w:hAnsi="Tahoma" w:cs="Tahoma"/>
          <w:b/>
          <w:i/>
          <w:sz w:val="24"/>
          <w:szCs w:val="24"/>
          <w:lang w:val="es-CO"/>
        </w:rPr>
      </w:pPr>
    </w:p>
    <w:p w:rsidR="002520D8" w:rsidRPr="001B62B6" w:rsidRDefault="002520D8" w:rsidP="002520D8">
      <w:pPr>
        <w:pStyle w:val="Encabezado"/>
        <w:rPr>
          <w:rFonts w:ascii="Tahoma" w:hAnsi="Tahoma" w:cs="Tahoma"/>
          <w:b/>
          <w:i/>
          <w:sz w:val="24"/>
          <w:szCs w:val="24"/>
          <w:lang w:val="es-CO"/>
        </w:rPr>
      </w:pPr>
    </w:p>
    <w:p w:rsidR="002520D8" w:rsidRPr="001B62B6" w:rsidRDefault="002520D8" w:rsidP="002520D8">
      <w:pPr>
        <w:pStyle w:val="Encabezado"/>
        <w:rPr>
          <w:rFonts w:ascii="Tahoma" w:hAnsi="Tahoma" w:cs="Tahoma"/>
          <w:b/>
          <w:i/>
          <w:sz w:val="24"/>
          <w:szCs w:val="24"/>
          <w:lang w:val="es-CO"/>
        </w:rPr>
      </w:pP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2520D8" w:rsidRPr="001B62B6" w:rsidRDefault="002520D8" w:rsidP="002520D8">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166</w:t>
      </w:r>
      <w:r w:rsidRPr="001B62B6">
        <w:rPr>
          <w:rFonts w:ascii="Tahoma" w:hAnsi="Tahoma" w:cs="Tahoma"/>
          <w:b/>
          <w:i/>
          <w:noProof/>
          <w:sz w:val="24"/>
          <w:szCs w:val="24"/>
          <w:lang w:val="es-ES"/>
        </w:rPr>
        <w:t>-03-2020</w:t>
      </w: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ES"/>
        </w:rPr>
        <w:t>TREINTA Y UNO</w:t>
      </w:r>
      <w:r w:rsidRPr="001B62B6">
        <w:rPr>
          <w:rFonts w:ascii="Tahoma" w:hAnsi="Tahoma" w:cs="Tahoma"/>
          <w:b/>
          <w:i/>
          <w:noProof/>
          <w:sz w:val="24"/>
          <w:szCs w:val="24"/>
          <w:lang w:val="es-ES"/>
        </w:rPr>
        <w:t xml:space="preserve"> (31) DE MARZO DE DOS MIL VEINTE (2020)</w:t>
      </w:r>
    </w:p>
    <w:p w:rsidR="002520D8" w:rsidRPr="001B62B6" w:rsidRDefault="002520D8" w:rsidP="002520D8">
      <w:pPr>
        <w:jc w:val="center"/>
        <w:rPr>
          <w:rFonts w:ascii="Tahoma" w:hAnsi="Tahoma" w:cs="Tahoma"/>
          <w:b/>
        </w:rPr>
      </w:pPr>
      <w:r w:rsidRPr="001B62B6">
        <w:rPr>
          <w:rFonts w:ascii="Tahoma" w:hAnsi="Tahoma" w:cs="Tahoma"/>
          <w:b/>
        </w:rPr>
        <w:t>DISPONE:</w:t>
      </w:r>
    </w:p>
    <w:p w:rsidR="002520D8" w:rsidRPr="001B62B6" w:rsidRDefault="002520D8" w:rsidP="002520D8">
      <w:pPr>
        <w:jc w:val="both"/>
        <w:rPr>
          <w:rFonts w:ascii="Tahoma" w:hAnsi="Tahoma" w:cs="Tahoma"/>
          <w:b/>
          <w:bCs/>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el señor </w:t>
      </w:r>
      <w:r w:rsidRPr="001B62B6">
        <w:rPr>
          <w:rFonts w:ascii="Tahoma" w:hAnsi="Tahoma" w:cs="Tahoma"/>
          <w:b/>
          <w:bCs/>
        </w:rPr>
        <w:t>RODRIGO ANDRES GARCIA GALEANO</w:t>
      </w:r>
      <w:r w:rsidRPr="001B62B6">
        <w:rPr>
          <w:rFonts w:ascii="Tahoma" w:hAnsi="Tahoma" w:cs="Tahoma"/>
        </w:rPr>
        <w:t>, identificado con la cédula de ciudadanía número 18.398.939</w:t>
      </w:r>
      <w:r w:rsidRPr="001B62B6">
        <w:rPr>
          <w:rFonts w:ascii="Tahoma" w:hAnsi="Tahoma" w:cs="Tahoma"/>
          <w:b/>
        </w:rPr>
        <w:t xml:space="preserve">, </w:t>
      </w:r>
      <w:r w:rsidRPr="001B62B6">
        <w:rPr>
          <w:rFonts w:ascii="Tahoma" w:hAnsi="Tahoma" w:cs="Tahoma"/>
        </w:rPr>
        <w:t xml:space="preserve">quien actúa en calidad de apoderado de la señora </w:t>
      </w:r>
      <w:r w:rsidRPr="001B62B6">
        <w:rPr>
          <w:rFonts w:ascii="Tahoma" w:hAnsi="Tahoma" w:cs="Tahoma"/>
          <w:b/>
          <w:bCs/>
        </w:rPr>
        <w:t xml:space="preserve">ROSALBA VELASQUEZ DE MARTINEZ, </w:t>
      </w:r>
      <w:r w:rsidRPr="001B62B6">
        <w:rPr>
          <w:rFonts w:ascii="Tahoma" w:hAnsi="Tahoma" w:cs="Tahoma"/>
        </w:rPr>
        <w:t xml:space="preserve">identificada con cédula de ciudadanía número 24.566.590, quien actúa en calidad de propietaria inscrita del predio denominado: </w:t>
      </w:r>
      <w:r w:rsidRPr="001B62B6">
        <w:rPr>
          <w:rFonts w:ascii="Tahoma" w:hAnsi="Tahoma" w:cs="Tahoma"/>
          <w:b/>
        </w:rPr>
        <w:t xml:space="preserve">1) LOTE ¨OLIMPIA¨ </w:t>
      </w:r>
      <w:r w:rsidRPr="001B62B6">
        <w:rPr>
          <w:rFonts w:ascii="Tahoma" w:hAnsi="Tahoma" w:cs="Tahoma"/>
        </w:rPr>
        <w:t xml:space="preserve">ubicado en la Vereda </w:t>
      </w:r>
      <w:r w:rsidRPr="001B62B6">
        <w:rPr>
          <w:rFonts w:ascii="Tahoma" w:hAnsi="Tahoma" w:cs="Tahoma"/>
          <w:b/>
        </w:rPr>
        <w:t xml:space="preserve">LA BELLA </w:t>
      </w:r>
      <w:r w:rsidRPr="001B62B6">
        <w:rPr>
          <w:rFonts w:ascii="Tahoma" w:hAnsi="Tahoma" w:cs="Tahoma"/>
        </w:rPr>
        <w:t xml:space="preserve">del municipio de </w:t>
      </w:r>
      <w:r w:rsidRPr="001B62B6">
        <w:rPr>
          <w:rFonts w:ascii="Tahoma" w:hAnsi="Tahoma" w:cs="Tahoma"/>
          <w:b/>
          <w:noProof/>
        </w:rPr>
        <w:t xml:space="preserve">CALARCA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No. 282-3526</w:t>
      </w:r>
      <w:r w:rsidRPr="001B62B6">
        <w:rPr>
          <w:rFonts w:ascii="Tahoma" w:hAnsi="Tahoma" w:cs="Tahoma"/>
          <w:b/>
          <w:noProof/>
        </w:rPr>
        <w:t xml:space="preserve"> </w:t>
      </w:r>
      <w:r w:rsidRPr="001B62B6">
        <w:rPr>
          <w:rFonts w:ascii="Tahoma" w:hAnsi="Tahoma" w:cs="Tahoma"/>
        </w:rPr>
        <w:t xml:space="preserve">y código catastral número </w:t>
      </w:r>
      <w:r w:rsidRPr="001B62B6">
        <w:rPr>
          <w:rFonts w:ascii="Tahoma" w:hAnsi="Tahoma" w:cs="Tahoma"/>
          <w:b/>
          <w:bCs/>
        </w:rPr>
        <w:t>2-422</w:t>
      </w:r>
      <w:r w:rsidRPr="001B62B6">
        <w:rPr>
          <w:rFonts w:ascii="Tahoma" w:hAnsi="Tahoma" w:cs="Tahoma"/>
          <w:b/>
          <w:noProof/>
        </w:rPr>
        <w:t xml:space="preserve">, </w:t>
      </w:r>
      <w:r w:rsidRPr="001B62B6">
        <w:rPr>
          <w:rFonts w:ascii="Tahoma" w:hAnsi="Tahoma" w:cs="Tahoma"/>
        </w:rPr>
        <w:t xml:space="preserve">presentó solicitud de permiso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 xml:space="preserve">No. </w:t>
      </w:r>
      <w:r w:rsidRPr="001B62B6">
        <w:rPr>
          <w:rFonts w:ascii="Tahoma" w:hAnsi="Tahoma" w:cs="Tahoma"/>
          <w:b/>
          <w:noProof/>
        </w:rPr>
        <w:t>803-2020</w:t>
      </w:r>
      <w:r w:rsidRPr="001B62B6">
        <w:rPr>
          <w:rFonts w:ascii="Tahoma" w:hAnsi="Tahoma" w:cs="Tahoma"/>
          <w:b/>
        </w:rPr>
        <w:t xml:space="preserve">, </w:t>
      </w:r>
      <w:r w:rsidRPr="001B62B6">
        <w:rPr>
          <w:rFonts w:ascii="Tahoma" w:hAnsi="Tahoma" w:cs="Tahoma"/>
        </w:rPr>
        <w:t xml:space="preserve">tal como lo establece el Decreto 3930 de 2010, compilado por el Decreto 1076 de </w:t>
      </w:r>
      <w:r w:rsidRPr="001B62B6">
        <w:rPr>
          <w:rFonts w:ascii="Tahoma" w:hAnsi="Tahoma" w:cs="Tahoma"/>
        </w:rPr>
        <w:lastRenderedPageBreak/>
        <w:t>2015, modificado por el Decreto 050 de 2018.</w:t>
      </w:r>
    </w:p>
    <w:p w:rsidR="002520D8" w:rsidRPr="001B62B6" w:rsidRDefault="002520D8" w:rsidP="002520D8">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2520D8" w:rsidRPr="001B62B6" w:rsidRDefault="002520D8" w:rsidP="002520D8">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2520D8" w:rsidRPr="001B62B6" w:rsidRDefault="002520D8" w:rsidP="002520D8">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2520D8" w:rsidRPr="001B62B6" w:rsidRDefault="002520D8" w:rsidP="002520D8">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Notificar el presente acto administrativo a </w:t>
      </w:r>
      <w:r w:rsidRPr="001B62B6">
        <w:rPr>
          <w:rFonts w:ascii="Tahoma" w:hAnsi="Tahoma" w:cs="Tahoma"/>
          <w:b/>
          <w:bCs/>
        </w:rPr>
        <w:t xml:space="preserve">ROSALBA VELASQUEZ DE MARTINEZ, </w:t>
      </w:r>
      <w:r w:rsidRPr="001B62B6">
        <w:rPr>
          <w:rFonts w:ascii="Tahoma" w:hAnsi="Tahoma" w:cs="Tahoma"/>
        </w:rPr>
        <w:t xml:space="preserve">identificada con cédula de ciudadanía número 24.566.590, quien actúa en calidad de propietaria, o a su apoderado el señor </w:t>
      </w:r>
      <w:r w:rsidRPr="001B62B6">
        <w:rPr>
          <w:rFonts w:ascii="Tahoma" w:hAnsi="Tahoma" w:cs="Tahoma"/>
          <w:b/>
          <w:bCs/>
        </w:rPr>
        <w:t>RODRIGO ANDRES GARCIA GALEANO</w:t>
      </w:r>
      <w:r w:rsidRPr="001B62B6">
        <w:rPr>
          <w:rFonts w:ascii="Tahoma" w:hAnsi="Tahoma" w:cs="Tahoma"/>
        </w:rPr>
        <w:t>, identificado con la cédula de ciudadanía número 18.398.939, en los términos de la Ley 1437 de 2011.</w:t>
      </w:r>
    </w:p>
    <w:p w:rsidR="002520D8" w:rsidRPr="001B62B6" w:rsidRDefault="002520D8" w:rsidP="002520D8">
      <w:pPr>
        <w:pStyle w:val="Prrafodelista"/>
        <w:jc w:val="center"/>
        <w:rPr>
          <w:rFonts w:ascii="Tahoma" w:hAnsi="Tahoma" w:cs="Tahoma"/>
          <w:b/>
        </w:rPr>
      </w:pPr>
      <w:r w:rsidRPr="001B62B6">
        <w:rPr>
          <w:rFonts w:ascii="Tahoma" w:hAnsi="Tahoma" w:cs="Tahoma"/>
          <w:b/>
        </w:rPr>
        <w:lastRenderedPageBreak/>
        <w:t>NOTIFIQUESE, PUBLÍQUESE Y CÚMPLASE</w:t>
      </w: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center"/>
        <w:rPr>
          <w:rFonts w:ascii="Tahoma" w:hAnsi="Tahoma" w:cs="Tahoma"/>
        </w:rPr>
      </w:pPr>
      <w:r w:rsidRPr="001B62B6">
        <w:rPr>
          <w:rFonts w:ascii="Tahoma" w:hAnsi="Tahoma" w:cs="Tahoma"/>
          <w:b/>
        </w:rPr>
        <w:t>CARLOS ARIEL TRUKE OSPINA</w:t>
      </w:r>
    </w:p>
    <w:p w:rsidR="002520D8" w:rsidRPr="001B62B6" w:rsidRDefault="002520D8" w:rsidP="002520D8">
      <w:pPr>
        <w:jc w:val="center"/>
        <w:rPr>
          <w:rFonts w:ascii="Tahoma" w:hAnsi="Tahoma" w:cs="Tahoma"/>
        </w:rPr>
      </w:pPr>
      <w:r w:rsidRPr="001B62B6">
        <w:rPr>
          <w:rFonts w:ascii="Tahoma" w:hAnsi="Tahoma" w:cs="Tahoma"/>
        </w:rPr>
        <w:t>Subdirector de Regulación y Control Ambiental</w:t>
      </w:r>
    </w:p>
    <w:p w:rsidR="002520D8" w:rsidRPr="001B62B6" w:rsidRDefault="002520D8" w:rsidP="002520D8">
      <w:pPr>
        <w:pStyle w:val="Encabezado"/>
        <w:rPr>
          <w:rFonts w:ascii="Tahoma" w:hAnsi="Tahoma" w:cs="Tahoma"/>
          <w:sz w:val="24"/>
          <w:szCs w:val="24"/>
          <w:lang w:val="es-CO"/>
        </w:rPr>
      </w:pP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2520D8" w:rsidRPr="001B62B6" w:rsidRDefault="002520D8" w:rsidP="002520D8">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143</w:t>
      </w:r>
      <w:r w:rsidRPr="001B62B6">
        <w:rPr>
          <w:rFonts w:ascii="Tahoma" w:hAnsi="Tahoma" w:cs="Tahoma"/>
          <w:b/>
          <w:i/>
          <w:noProof/>
          <w:sz w:val="24"/>
          <w:szCs w:val="24"/>
          <w:lang w:val="es-ES"/>
        </w:rPr>
        <w:t>-03-2020</w:t>
      </w: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ES"/>
        </w:rPr>
        <w:t>DIECISIETE</w:t>
      </w:r>
      <w:r w:rsidRPr="001B62B6">
        <w:rPr>
          <w:rFonts w:ascii="Tahoma" w:hAnsi="Tahoma" w:cs="Tahoma"/>
          <w:b/>
          <w:i/>
          <w:noProof/>
          <w:sz w:val="24"/>
          <w:szCs w:val="24"/>
          <w:lang w:val="es-ES"/>
        </w:rPr>
        <w:t xml:space="preserve"> (16) DE MARZO DE DOS MIL VEINTE (2020)</w:t>
      </w:r>
    </w:p>
    <w:p w:rsidR="002520D8" w:rsidRPr="001B62B6" w:rsidRDefault="002520D8" w:rsidP="002520D8">
      <w:pPr>
        <w:pStyle w:val="Encabezado"/>
        <w:rPr>
          <w:rFonts w:ascii="Tahoma" w:hAnsi="Tahoma" w:cs="Tahoma"/>
          <w:sz w:val="24"/>
          <w:szCs w:val="24"/>
          <w:lang w:val="es-CO"/>
        </w:rPr>
      </w:pPr>
    </w:p>
    <w:p w:rsidR="002520D8" w:rsidRPr="001B62B6" w:rsidRDefault="002520D8" w:rsidP="002520D8">
      <w:pPr>
        <w:jc w:val="center"/>
        <w:rPr>
          <w:rFonts w:ascii="Tahoma" w:hAnsi="Tahoma" w:cs="Tahoma"/>
          <w:b/>
        </w:rPr>
      </w:pPr>
      <w:r w:rsidRPr="001B62B6">
        <w:rPr>
          <w:rFonts w:ascii="Tahoma" w:hAnsi="Tahoma" w:cs="Tahoma"/>
          <w:b/>
        </w:rPr>
        <w:t>DISPONE:</w:t>
      </w:r>
    </w:p>
    <w:p w:rsidR="002520D8" w:rsidRPr="001B62B6" w:rsidRDefault="002520D8" w:rsidP="002520D8">
      <w:pPr>
        <w:jc w:val="both"/>
        <w:rPr>
          <w:rFonts w:ascii="Tahoma" w:hAnsi="Tahoma" w:cs="Tahoma"/>
          <w:b/>
          <w:bCs/>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el señor </w:t>
      </w:r>
      <w:r w:rsidRPr="001B62B6">
        <w:rPr>
          <w:rFonts w:ascii="Tahoma" w:hAnsi="Tahoma" w:cs="Tahoma"/>
          <w:b/>
          <w:bCs/>
        </w:rPr>
        <w:t>JOSE DANIEL OSORIO GARCIA</w:t>
      </w:r>
      <w:r w:rsidRPr="001B62B6">
        <w:rPr>
          <w:rFonts w:ascii="Tahoma" w:hAnsi="Tahoma" w:cs="Tahoma"/>
          <w:color w:val="FF0000"/>
        </w:rPr>
        <w:t>,</w:t>
      </w:r>
      <w:r w:rsidRPr="001B62B6">
        <w:rPr>
          <w:rFonts w:ascii="Tahoma" w:hAnsi="Tahoma" w:cs="Tahoma"/>
        </w:rPr>
        <w:t xml:space="preserve"> identificado con la cédula de ciudadanía número 1.097.725.435, actuando en calidad de apoderada de los señores </w:t>
      </w:r>
      <w:r w:rsidRPr="001B62B6">
        <w:rPr>
          <w:rFonts w:ascii="Tahoma" w:hAnsi="Tahoma" w:cs="Tahoma"/>
          <w:b/>
          <w:bCs/>
        </w:rPr>
        <w:t xml:space="preserve">JOHN EDIMER RAMIREZ RODRIGUEZ, </w:t>
      </w:r>
      <w:r w:rsidRPr="001B62B6">
        <w:rPr>
          <w:rFonts w:ascii="Tahoma" w:hAnsi="Tahoma" w:cs="Tahoma"/>
        </w:rPr>
        <w:t xml:space="preserve">identificado con cédula de ciudadanía número 18.386.723 y </w:t>
      </w:r>
      <w:r w:rsidRPr="001B62B6">
        <w:rPr>
          <w:rFonts w:ascii="Tahoma" w:hAnsi="Tahoma" w:cs="Tahoma"/>
          <w:b/>
          <w:bCs/>
        </w:rPr>
        <w:t>MARIA ALEJANDRA SANCHEZ URUETA</w:t>
      </w:r>
      <w:r w:rsidRPr="001B62B6">
        <w:rPr>
          <w:rFonts w:ascii="Tahoma" w:hAnsi="Tahoma" w:cs="Tahoma"/>
          <w:b/>
        </w:rPr>
        <w:t xml:space="preserve">, </w:t>
      </w:r>
      <w:r w:rsidRPr="001B62B6">
        <w:rPr>
          <w:rFonts w:ascii="Tahoma" w:hAnsi="Tahoma" w:cs="Tahoma"/>
        </w:rPr>
        <w:t>quienes actúan en calidad de copropietarios inscritos del predio denominado</w:t>
      </w:r>
      <w:r w:rsidRPr="001B62B6">
        <w:rPr>
          <w:rFonts w:ascii="Tahoma" w:hAnsi="Tahoma" w:cs="Tahoma"/>
          <w:color w:val="FF0000"/>
        </w:rPr>
        <w:t xml:space="preserve">: </w:t>
      </w:r>
      <w:r w:rsidRPr="001B62B6">
        <w:rPr>
          <w:rFonts w:ascii="Tahoma" w:hAnsi="Tahoma" w:cs="Tahoma"/>
          <w:b/>
          <w:color w:val="FF0000"/>
        </w:rPr>
        <w:t xml:space="preserve">1) LOTE 33 HOSTERIA CONDOMINIO CAMPESTRE ¨RANCHO LA SOLEDAD ECTOR 2 PRIMERA ETAPA¨ </w:t>
      </w:r>
      <w:r w:rsidRPr="001B62B6">
        <w:rPr>
          <w:rFonts w:ascii="Tahoma" w:hAnsi="Tahoma" w:cs="Tahoma"/>
        </w:rPr>
        <w:t xml:space="preserve">ubicado en la Vereda </w:t>
      </w:r>
      <w:r w:rsidRPr="001B62B6">
        <w:rPr>
          <w:rFonts w:ascii="Tahoma" w:hAnsi="Tahoma" w:cs="Tahoma"/>
          <w:b/>
          <w:color w:val="FF0000"/>
        </w:rPr>
        <w:t xml:space="preserve">LA JULIA </w:t>
      </w:r>
      <w:r w:rsidRPr="001B62B6">
        <w:rPr>
          <w:rFonts w:ascii="Tahoma" w:hAnsi="Tahoma" w:cs="Tahoma"/>
        </w:rPr>
        <w:t xml:space="preserve">del municipio de </w:t>
      </w:r>
      <w:r w:rsidRPr="001B62B6">
        <w:rPr>
          <w:rFonts w:ascii="Tahoma" w:hAnsi="Tahoma" w:cs="Tahoma"/>
          <w:b/>
          <w:noProof/>
          <w:color w:val="FF0000"/>
        </w:rPr>
        <w:t xml:space="preserve">MONTENEGRO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280-168558</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000100000001080100000396</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 xml:space="preserve">CORPORACIÓN AUTÓNOMA REGIONAL DEL </w:t>
      </w:r>
      <w:r w:rsidRPr="001B62B6">
        <w:rPr>
          <w:rFonts w:ascii="Tahoma" w:hAnsi="Tahoma" w:cs="Tahoma"/>
          <w:b/>
        </w:rPr>
        <w:lastRenderedPageBreak/>
        <w:t>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 xml:space="preserve">. </w:t>
      </w:r>
      <w:r w:rsidRPr="001B62B6">
        <w:rPr>
          <w:rFonts w:ascii="Tahoma" w:hAnsi="Tahoma" w:cs="Tahoma"/>
          <w:b/>
          <w:noProof/>
          <w:color w:val="FF0000"/>
        </w:rPr>
        <w:t>1508-2020</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2520D8" w:rsidRPr="001B62B6" w:rsidRDefault="002520D8" w:rsidP="002520D8">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2520D8" w:rsidRPr="001B62B6" w:rsidRDefault="002520D8" w:rsidP="002520D8">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2520D8" w:rsidRPr="001B62B6" w:rsidRDefault="002520D8" w:rsidP="002520D8">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2520D8" w:rsidRPr="001B62B6" w:rsidRDefault="002520D8" w:rsidP="002520D8">
      <w:pPr>
        <w:jc w:val="both"/>
        <w:rPr>
          <w:rFonts w:ascii="Tahoma" w:hAnsi="Tahoma" w:cs="Tahoma"/>
          <w:b/>
        </w:rPr>
      </w:pPr>
    </w:p>
    <w:p w:rsidR="002520D8" w:rsidRPr="001B62B6" w:rsidRDefault="002520D8" w:rsidP="002520D8">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Notificar el presente acto administrativo a los </w:t>
      </w:r>
      <w:proofErr w:type="spellStart"/>
      <w:r w:rsidRPr="001B62B6">
        <w:rPr>
          <w:rFonts w:ascii="Tahoma" w:hAnsi="Tahoma" w:cs="Tahoma"/>
        </w:rPr>
        <w:t>los</w:t>
      </w:r>
      <w:proofErr w:type="spellEnd"/>
      <w:r w:rsidRPr="001B62B6">
        <w:rPr>
          <w:rFonts w:ascii="Tahoma" w:hAnsi="Tahoma" w:cs="Tahoma"/>
        </w:rPr>
        <w:t xml:space="preserve"> señores </w:t>
      </w:r>
      <w:r w:rsidRPr="001B62B6">
        <w:rPr>
          <w:rFonts w:ascii="Tahoma" w:hAnsi="Tahoma" w:cs="Tahoma"/>
          <w:b/>
          <w:bCs/>
        </w:rPr>
        <w:t xml:space="preserve">JOHN EDIMER RAMIREZ RODRIGUEZ, </w:t>
      </w:r>
      <w:r w:rsidRPr="001B62B6">
        <w:rPr>
          <w:rFonts w:ascii="Tahoma" w:hAnsi="Tahoma" w:cs="Tahoma"/>
        </w:rPr>
        <w:t xml:space="preserve">identificado con cédula de ciudadanía número 18.386.723 y </w:t>
      </w:r>
      <w:r w:rsidRPr="001B62B6">
        <w:rPr>
          <w:rFonts w:ascii="Tahoma" w:hAnsi="Tahoma" w:cs="Tahoma"/>
          <w:b/>
          <w:bCs/>
        </w:rPr>
        <w:t>MARIA ALEJANDRA SANCHEZ URUETA</w:t>
      </w:r>
      <w:r w:rsidRPr="001B62B6">
        <w:rPr>
          <w:rFonts w:ascii="Tahoma" w:hAnsi="Tahoma" w:cs="Tahoma"/>
          <w:b/>
        </w:rPr>
        <w:t xml:space="preserve">, </w:t>
      </w:r>
      <w:r w:rsidRPr="001B62B6">
        <w:rPr>
          <w:rFonts w:ascii="Tahoma" w:hAnsi="Tahoma" w:cs="Tahoma"/>
        </w:rPr>
        <w:t xml:space="preserve">quienes actúan en calidad </w:t>
      </w:r>
      <w:r w:rsidRPr="001B62B6">
        <w:rPr>
          <w:rFonts w:ascii="Tahoma" w:hAnsi="Tahoma" w:cs="Tahoma"/>
        </w:rPr>
        <w:lastRenderedPageBreak/>
        <w:t xml:space="preserve">de copropietarios, o a su apoderado el señor </w:t>
      </w:r>
      <w:r w:rsidRPr="001B62B6">
        <w:rPr>
          <w:rFonts w:ascii="Tahoma" w:hAnsi="Tahoma" w:cs="Tahoma"/>
          <w:b/>
          <w:bCs/>
        </w:rPr>
        <w:t>JOSE DANIEL OSORIO GARCIA</w:t>
      </w:r>
      <w:r w:rsidRPr="001B62B6">
        <w:rPr>
          <w:rFonts w:ascii="Tahoma" w:hAnsi="Tahoma" w:cs="Tahoma"/>
          <w:color w:val="FF0000"/>
        </w:rPr>
        <w:t>,</w:t>
      </w:r>
      <w:r w:rsidRPr="001B62B6">
        <w:rPr>
          <w:rFonts w:ascii="Tahoma" w:hAnsi="Tahoma" w:cs="Tahoma"/>
        </w:rPr>
        <w:t xml:space="preserve"> identificado con la cédula de ciudadanía número 1.097.725.435, en los términos de la Ley 1437 de 2011.</w:t>
      </w:r>
    </w:p>
    <w:p w:rsidR="002520D8" w:rsidRPr="001B62B6" w:rsidRDefault="002520D8" w:rsidP="002520D8">
      <w:pPr>
        <w:jc w:val="both"/>
        <w:rPr>
          <w:rFonts w:ascii="Tahoma" w:hAnsi="Tahoma" w:cs="Tahoma"/>
        </w:rPr>
      </w:pPr>
    </w:p>
    <w:p w:rsidR="002520D8" w:rsidRPr="001B62B6" w:rsidRDefault="002520D8" w:rsidP="002520D8">
      <w:pPr>
        <w:jc w:val="both"/>
        <w:rPr>
          <w:rFonts w:ascii="Tahoma" w:hAnsi="Tahoma" w:cs="Tahoma"/>
        </w:rPr>
      </w:pPr>
    </w:p>
    <w:p w:rsidR="002520D8" w:rsidRPr="001B62B6" w:rsidRDefault="002520D8" w:rsidP="002520D8">
      <w:pPr>
        <w:pStyle w:val="Prrafodelista"/>
        <w:jc w:val="center"/>
        <w:rPr>
          <w:rFonts w:ascii="Tahoma" w:hAnsi="Tahoma" w:cs="Tahoma"/>
          <w:b/>
        </w:rPr>
      </w:pPr>
      <w:r w:rsidRPr="001B62B6">
        <w:rPr>
          <w:rFonts w:ascii="Tahoma" w:hAnsi="Tahoma" w:cs="Tahoma"/>
          <w:b/>
        </w:rPr>
        <w:t>NOTIFIQUESE, PUBLÍQUESE Y CÚMPLASE</w:t>
      </w: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2520D8" w:rsidRPr="001B62B6" w:rsidRDefault="002520D8" w:rsidP="002520D8">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2520D8" w:rsidRPr="001B62B6" w:rsidRDefault="002520D8" w:rsidP="002520D8">
      <w:pPr>
        <w:pStyle w:val="Encabezado"/>
        <w:rPr>
          <w:rFonts w:ascii="Tahoma" w:hAnsi="Tahoma" w:cs="Tahoma"/>
          <w:sz w:val="24"/>
          <w:szCs w:val="24"/>
          <w:lang w:val="es-CO"/>
        </w:rPr>
      </w:pP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2520D8" w:rsidRPr="001B62B6" w:rsidRDefault="002520D8" w:rsidP="002520D8">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129</w:t>
      </w:r>
      <w:r w:rsidRPr="001B62B6">
        <w:rPr>
          <w:rFonts w:ascii="Tahoma" w:hAnsi="Tahoma" w:cs="Tahoma"/>
          <w:b/>
          <w:i/>
          <w:noProof/>
          <w:sz w:val="24"/>
          <w:szCs w:val="24"/>
          <w:lang w:val="es-ES"/>
        </w:rPr>
        <w:t>-03-2020</w:t>
      </w:r>
    </w:p>
    <w:p w:rsidR="002520D8" w:rsidRPr="001B62B6" w:rsidRDefault="002520D8" w:rsidP="002520D8">
      <w:pPr>
        <w:pStyle w:val="Encabezado"/>
        <w:jc w:val="center"/>
        <w:rPr>
          <w:rFonts w:ascii="Tahoma" w:hAnsi="Tahoma" w:cs="Tahoma"/>
          <w:b/>
          <w:i/>
          <w:sz w:val="24"/>
          <w:szCs w:val="24"/>
          <w:lang w:val="es-CO"/>
        </w:rPr>
      </w:pPr>
      <w:r w:rsidRPr="001B62B6">
        <w:rPr>
          <w:rFonts w:ascii="Tahoma" w:hAnsi="Tahoma" w:cs="Tahoma"/>
          <w:b/>
          <w:i/>
          <w:sz w:val="24"/>
          <w:szCs w:val="24"/>
          <w:lang w:val="es-ES"/>
        </w:rPr>
        <w:t xml:space="preserve"> QUINCE</w:t>
      </w:r>
      <w:r w:rsidRPr="001B62B6">
        <w:rPr>
          <w:rFonts w:ascii="Tahoma" w:hAnsi="Tahoma" w:cs="Tahoma"/>
          <w:b/>
          <w:i/>
          <w:noProof/>
          <w:sz w:val="24"/>
          <w:szCs w:val="24"/>
          <w:lang w:val="es-ES"/>
        </w:rPr>
        <w:t xml:space="preserve"> (15) DE MARZO DE DOS MIL VEINTE (2020)</w:t>
      </w:r>
    </w:p>
    <w:p w:rsidR="002520D8" w:rsidRPr="001B62B6" w:rsidRDefault="002520D8" w:rsidP="002520D8">
      <w:pPr>
        <w:pStyle w:val="Encabezado"/>
        <w:rPr>
          <w:rFonts w:ascii="Tahoma" w:hAnsi="Tahoma" w:cs="Tahoma"/>
          <w:sz w:val="24"/>
          <w:szCs w:val="24"/>
          <w:lang w:val="es-CO"/>
        </w:rPr>
      </w:pPr>
    </w:p>
    <w:p w:rsidR="002520D8" w:rsidRPr="001B62B6" w:rsidRDefault="002520D8" w:rsidP="002520D8">
      <w:pPr>
        <w:jc w:val="center"/>
        <w:rPr>
          <w:rFonts w:ascii="Tahoma" w:hAnsi="Tahoma" w:cs="Tahoma"/>
          <w:b/>
        </w:rPr>
      </w:pPr>
      <w:r w:rsidRPr="001B62B6">
        <w:rPr>
          <w:rFonts w:ascii="Tahoma" w:hAnsi="Tahoma" w:cs="Tahoma"/>
          <w:b/>
        </w:rPr>
        <w:t>DISPONE:</w:t>
      </w:r>
    </w:p>
    <w:p w:rsidR="002520D8" w:rsidRPr="001B62B6" w:rsidRDefault="002520D8" w:rsidP="002520D8">
      <w:pPr>
        <w:jc w:val="both"/>
        <w:rPr>
          <w:rFonts w:ascii="Tahoma" w:hAnsi="Tahoma" w:cs="Tahoma"/>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w:t>
      </w:r>
      <w:r w:rsidRPr="001B62B6">
        <w:rPr>
          <w:rFonts w:ascii="Tahoma" w:hAnsi="Tahoma" w:cs="Tahoma"/>
          <w:b/>
          <w:bCs/>
        </w:rPr>
        <w:t>ESTHER JULIA OLAYA CONTRERAS</w:t>
      </w:r>
      <w:r w:rsidRPr="001B62B6">
        <w:rPr>
          <w:rFonts w:ascii="Tahoma" w:hAnsi="Tahoma" w:cs="Tahoma"/>
          <w:color w:val="FF0000"/>
        </w:rPr>
        <w:t>,</w:t>
      </w:r>
      <w:r w:rsidRPr="001B62B6">
        <w:rPr>
          <w:rFonts w:ascii="Tahoma" w:hAnsi="Tahoma" w:cs="Tahoma"/>
        </w:rPr>
        <w:t xml:space="preserve"> identificada con la cédula de ciudadanía número 24.705.126 expedida en La Dorada, actuando en calidad de apoderada del señor </w:t>
      </w:r>
      <w:r w:rsidRPr="001B62B6">
        <w:rPr>
          <w:rFonts w:ascii="Tahoma" w:hAnsi="Tahoma" w:cs="Tahoma"/>
          <w:b/>
          <w:bCs/>
        </w:rPr>
        <w:t xml:space="preserve">JORGE GUILLERMO PINILLA </w:t>
      </w:r>
      <w:proofErr w:type="spellStart"/>
      <w:r w:rsidRPr="001B62B6">
        <w:rPr>
          <w:rFonts w:ascii="Tahoma" w:hAnsi="Tahoma" w:cs="Tahoma"/>
          <w:b/>
          <w:bCs/>
        </w:rPr>
        <w:t>PINILLA</w:t>
      </w:r>
      <w:proofErr w:type="spellEnd"/>
      <w:r w:rsidRPr="001B62B6">
        <w:rPr>
          <w:rFonts w:ascii="Tahoma" w:hAnsi="Tahoma" w:cs="Tahoma"/>
          <w:b/>
          <w:bCs/>
        </w:rPr>
        <w:t xml:space="preserve">, </w:t>
      </w:r>
      <w:r w:rsidRPr="001B62B6">
        <w:rPr>
          <w:rFonts w:ascii="Tahoma" w:hAnsi="Tahoma" w:cs="Tahoma"/>
        </w:rPr>
        <w:t>identificado con cédula de ciudadanía número 18.463.065</w:t>
      </w:r>
      <w:r w:rsidRPr="001B62B6">
        <w:rPr>
          <w:rFonts w:ascii="Tahoma" w:hAnsi="Tahoma" w:cs="Tahoma"/>
          <w:b/>
        </w:rPr>
        <w:t xml:space="preserve">, </w:t>
      </w:r>
      <w:r w:rsidRPr="001B62B6">
        <w:rPr>
          <w:rFonts w:ascii="Tahoma" w:hAnsi="Tahoma" w:cs="Tahoma"/>
        </w:rPr>
        <w:t xml:space="preserve">quien actúa en calidad de </w:t>
      </w:r>
    </w:p>
    <w:p w:rsidR="002520D8" w:rsidRPr="001B62B6" w:rsidRDefault="002520D8" w:rsidP="002520D8">
      <w:pPr>
        <w:jc w:val="both"/>
        <w:rPr>
          <w:rFonts w:ascii="Tahoma" w:hAnsi="Tahoma" w:cs="Tahoma"/>
        </w:rPr>
      </w:pPr>
    </w:p>
    <w:p w:rsidR="002520D8" w:rsidRPr="001B62B6" w:rsidRDefault="002520D8" w:rsidP="002520D8">
      <w:pPr>
        <w:jc w:val="both"/>
        <w:rPr>
          <w:rFonts w:ascii="Tahoma" w:hAnsi="Tahoma" w:cs="Tahoma"/>
          <w:b/>
          <w:bCs/>
        </w:rPr>
      </w:pPr>
      <w:r w:rsidRPr="001B62B6">
        <w:rPr>
          <w:rFonts w:ascii="Tahoma" w:hAnsi="Tahoma" w:cs="Tahoma"/>
        </w:rPr>
        <w:t>propietario inscrito del predio denominado</w:t>
      </w:r>
      <w:r w:rsidRPr="001B62B6">
        <w:rPr>
          <w:rFonts w:ascii="Tahoma" w:hAnsi="Tahoma" w:cs="Tahoma"/>
          <w:color w:val="FF0000"/>
        </w:rPr>
        <w:t xml:space="preserve">: </w:t>
      </w:r>
      <w:r w:rsidRPr="001B62B6">
        <w:rPr>
          <w:rFonts w:ascii="Tahoma" w:hAnsi="Tahoma" w:cs="Tahoma"/>
          <w:b/>
          <w:color w:val="FF0000"/>
        </w:rPr>
        <w:t xml:space="preserve">1) FINCA LA PALOMA – LOTE DE TERRENO A9 </w:t>
      </w:r>
      <w:r w:rsidRPr="001B62B6">
        <w:rPr>
          <w:rFonts w:ascii="Tahoma" w:hAnsi="Tahoma" w:cs="Tahoma"/>
        </w:rPr>
        <w:t xml:space="preserve">ubicado en la Vereda </w:t>
      </w:r>
      <w:r w:rsidRPr="001B62B6">
        <w:rPr>
          <w:rFonts w:ascii="Tahoma" w:hAnsi="Tahoma" w:cs="Tahoma"/>
          <w:b/>
          <w:color w:val="FF0000"/>
        </w:rPr>
        <w:t xml:space="preserve">LA MONTAÑA </w:t>
      </w:r>
      <w:r w:rsidRPr="001B62B6">
        <w:rPr>
          <w:rFonts w:ascii="Tahoma" w:hAnsi="Tahoma" w:cs="Tahoma"/>
        </w:rPr>
        <w:t xml:space="preserve">del municipio de </w:t>
      </w:r>
      <w:r w:rsidRPr="001B62B6">
        <w:rPr>
          <w:rFonts w:ascii="Tahoma" w:hAnsi="Tahoma" w:cs="Tahoma"/>
          <w:b/>
          <w:noProof/>
          <w:color w:val="FF0000"/>
        </w:rPr>
        <w:t xml:space="preserve">QUIMBAYA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w:t>
      </w:r>
      <w:r w:rsidRPr="001B62B6">
        <w:rPr>
          <w:rFonts w:ascii="Tahoma" w:hAnsi="Tahoma" w:cs="Tahoma"/>
          <w:b/>
          <w:color w:val="FF0000"/>
        </w:rPr>
        <w:lastRenderedPageBreak/>
        <w:t>192606</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000200020815000</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 xml:space="preserve">. </w:t>
      </w:r>
      <w:r w:rsidRPr="001B62B6">
        <w:rPr>
          <w:rFonts w:ascii="Tahoma" w:hAnsi="Tahoma" w:cs="Tahoma"/>
          <w:b/>
          <w:noProof/>
          <w:color w:val="FF0000"/>
        </w:rPr>
        <w:t>2335-2020</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2520D8" w:rsidRPr="001B62B6" w:rsidRDefault="002520D8" w:rsidP="002520D8">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2520D8" w:rsidRPr="001B62B6" w:rsidRDefault="002520D8" w:rsidP="002520D8">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2520D8" w:rsidRPr="001B62B6" w:rsidRDefault="002520D8" w:rsidP="002520D8">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Contra el presente auto no procede recurso alguno, según lo dispuesto en el artículo 75 de la Ley 1437 de 2011. </w:t>
      </w:r>
    </w:p>
    <w:p w:rsidR="002520D8" w:rsidRPr="001B62B6" w:rsidRDefault="002520D8" w:rsidP="002520D8">
      <w:pPr>
        <w:jc w:val="both"/>
        <w:rPr>
          <w:rFonts w:ascii="Tahoma" w:hAnsi="Tahoma" w:cs="Tahoma"/>
          <w:b/>
        </w:rPr>
      </w:pPr>
      <w:r w:rsidRPr="001B62B6">
        <w:rPr>
          <w:rFonts w:ascii="Tahoma" w:hAnsi="Tahoma" w:cs="Tahoma"/>
          <w:b/>
          <w:bCs/>
        </w:rPr>
        <w:t xml:space="preserve">ARTICULO QUINTO: COMUNICAR, </w:t>
      </w:r>
      <w:r w:rsidRPr="001B62B6">
        <w:rPr>
          <w:rFonts w:ascii="Tahoma" w:hAnsi="Tahoma" w:cs="Tahoma"/>
        </w:rPr>
        <w:t xml:space="preserve">el presente acto administrativo a los señores </w:t>
      </w:r>
      <w:r w:rsidRPr="001B62B6">
        <w:rPr>
          <w:rFonts w:ascii="Tahoma" w:hAnsi="Tahoma" w:cs="Tahoma"/>
          <w:b/>
          <w:bCs/>
        </w:rPr>
        <w:t xml:space="preserve">DAVID FERNANDO VERA </w:t>
      </w:r>
      <w:r w:rsidRPr="001B62B6">
        <w:rPr>
          <w:rFonts w:ascii="Tahoma" w:hAnsi="Tahoma" w:cs="Tahoma"/>
          <w:b/>
          <w:bCs/>
        </w:rPr>
        <w:lastRenderedPageBreak/>
        <w:t>OSORIO</w:t>
      </w:r>
      <w:r w:rsidRPr="001B62B6">
        <w:rPr>
          <w:rFonts w:ascii="Tahoma" w:hAnsi="Tahoma" w:cs="Tahoma"/>
        </w:rPr>
        <w:t xml:space="preserve"> identificado con la cédula de ciudadanía nume10 1.094.909.217, </w:t>
      </w:r>
      <w:r w:rsidRPr="001B62B6">
        <w:rPr>
          <w:rFonts w:ascii="Tahoma" w:hAnsi="Tahoma" w:cs="Tahoma"/>
          <w:b/>
          <w:bCs/>
        </w:rPr>
        <w:t>PAOLA ANDREA VERA OSORIO</w:t>
      </w:r>
      <w:r w:rsidRPr="001B62B6">
        <w:rPr>
          <w:rFonts w:ascii="Tahoma" w:hAnsi="Tahoma" w:cs="Tahoma"/>
        </w:rPr>
        <w:t xml:space="preserve"> identificada con la cédula de ciudadanía nume10 1.094.894.640, </w:t>
      </w:r>
      <w:r w:rsidRPr="001B62B6">
        <w:rPr>
          <w:rFonts w:ascii="Tahoma" w:hAnsi="Tahoma" w:cs="Tahoma"/>
          <w:b/>
          <w:bCs/>
        </w:rPr>
        <w:t>JUAN CAMILO VERA OSORIO</w:t>
      </w:r>
      <w:r w:rsidRPr="001B62B6">
        <w:rPr>
          <w:rFonts w:ascii="Tahoma" w:hAnsi="Tahoma" w:cs="Tahoma"/>
        </w:rPr>
        <w:t xml:space="preserve"> identificado con la cédula de ciudadanía nume10 1.094.926.830, en los términos de la Ley 1437 de 2011              </w:t>
      </w:r>
    </w:p>
    <w:p w:rsidR="002520D8" w:rsidRPr="001B62B6" w:rsidRDefault="002520D8" w:rsidP="002520D8">
      <w:pPr>
        <w:jc w:val="both"/>
        <w:rPr>
          <w:rFonts w:ascii="Tahoma" w:hAnsi="Tahoma" w:cs="Tahoma"/>
        </w:rPr>
      </w:pPr>
      <w:r w:rsidRPr="001B62B6">
        <w:rPr>
          <w:rFonts w:ascii="Tahoma" w:hAnsi="Tahoma" w:cs="Tahoma"/>
          <w:b/>
        </w:rPr>
        <w:t xml:space="preserve">ARTICULO SEXTO: </w:t>
      </w:r>
      <w:r w:rsidRPr="001B62B6">
        <w:rPr>
          <w:rFonts w:ascii="Tahoma" w:hAnsi="Tahoma" w:cs="Tahoma"/>
        </w:rPr>
        <w:t xml:space="preserve">Notificar el presente acto administrativo al señor </w:t>
      </w:r>
      <w:r w:rsidRPr="001B62B6">
        <w:rPr>
          <w:rFonts w:ascii="Tahoma" w:hAnsi="Tahoma" w:cs="Tahoma"/>
          <w:b/>
          <w:bCs/>
        </w:rPr>
        <w:t xml:space="preserve">JORGE GUILLERMO PINILLA </w:t>
      </w:r>
      <w:proofErr w:type="spellStart"/>
      <w:r w:rsidRPr="001B62B6">
        <w:rPr>
          <w:rFonts w:ascii="Tahoma" w:hAnsi="Tahoma" w:cs="Tahoma"/>
          <w:b/>
          <w:bCs/>
        </w:rPr>
        <w:t>PINILLA</w:t>
      </w:r>
      <w:proofErr w:type="spellEnd"/>
      <w:r w:rsidRPr="001B62B6">
        <w:rPr>
          <w:rFonts w:ascii="Tahoma" w:hAnsi="Tahoma" w:cs="Tahoma"/>
          <w:b/>
          <w:bCs/>
        </w:rPr>
        <w:t xml:space="preserve">, </w:t>
      </w:r>
      <w:r w:rsidRPr="001B62B6">
        <w:rPr>
          <w:rFonts w:ascii="Tahoma" w:hAnsi="Tahoma" w:cs="Tahoma"/>
        </w:rPr>
        <w:t>identificado con cédula de ciudadanía número 18.463.065</w:t>
      </w:r>
      <w:r w:rsidRPr="001B62B6">
        <w:rPr>
          <w:rFonts w:ascii="Tahoma" w:hAnsi="Tahoma" w:cs="Tahoma"/>
          <w:b/>
        </w:rPr>
        <w:t xml:space="preserve">, </w:t>
      </w:r>
      <w:r w:rsidRPr="001B62B6">
        <w:rPr>
          <w:rFonts w:ascii="Tahoma" w:hAnsi="Tahoma" w:cs="Tahoma"/>
        </w:rPr>
        <w:t xml:space="preserve">quien actúa en calidad de propietario, o a su apoderada la señora </w:t>
      </w:r>
      <w:r w:rsidRPr="001B62B6">
        <w:rPr>
          <w:rFonts w:ascii="Tahoma" w:hAnsi="Tahoma" w:cs="Tahoma"/>
          <w:b/>
          <w:bCs/>
        </w:rPr>
        <w:t>ESTHER JULIA OLAYA CONTRERAS</w:t>
      </w:r>
      <w:r w:rsidRPr="001B62B6">
        <w:rPr>
          <w:rFonts w:ascii="Tahoma" w:hAnsi="Tahoma" w:cs="Tahoma"/>
          <w:color w:val="FF0000"/>
        </w:rPr>
        <w:t>,</w:t>
      </w:r>
      <w:r w:rsidRPr="001B62B6">
        <w:rPr>
          <w:rFonts w:ascii="Tahoma" w:hAnsi="Tahoma" w:cs="Tahoma"/>
        </w:rPr>
        <w:t xml:space="preserve"> identificada con la cédula de ciudadanía número 24.705.126 expedida en La Dorada, en los términos de la Ley 1437 de 2011.</w:t>
      </w:r>
    </w:p>
    <w:p w:rsidR="002520D8" w:rsidRPr="001B62B6" w:rsidRDefault="002520D8" w:rsidP="002520D8">
      <w:pPr>
        <w:pStyle w:val="Prrafodelista"/>
        <w:jc w:val="center"/>
        <w:rPr>
          <w:rFonts w:ascii="Tahoma" w:hAnsi="Tahoma" w:cs="Tahoma"/>
          <w:b/>
        </w:rPr>
      </w:pPr>
      <w:r w:rsidRPr="001B62B6">
        <w:rPr>
          <w:rFonts w:ascii="Tahoma" w:hAnsi="Tahoma" w:cs="Tahoma"/>
          <w:b/>
        </w:rPr>
        <w:t>NOTIFIQUESE, PUBLÍQUESE Y CÚMPLASE</w:t>
      </w: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both"/>
        <w:rPr>
          <w:rFonts w:ascii="Tahoma" w:hAnsi="Tahoma" w:cs="Tahoma"/>
          <w:b/>
        </w:rPr>
      </w:pPr>
    </w:p>
    <w:p w:rsidR="002520D8" w:rsidRPr="001B62B6" w:rsidRDefault="002520D8" w:rsidP="002520D8">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2520D8" w:rsidRPr="001B62B6" w:rsidRDefault="002520D8" w:rsidP="002520D8">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2520D8" w:rsidRPr="001B62B6" w:rsidRDefault="002520D8" w:rsidP="002520D8">
      <w:pPr>
        <w:rPr>
          <w:rFonts w:ascii="Tahoma" w:hAnsi="Tahoma" w:cs="Tahoma"/>
        </w:rPr>
      </w:pPr>
    </w:p>
    <w:p w:rsidR="002520D8" w:rsidRPr="001B62B6" w:rsidRDefault="002520D8"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2520D8" w:rsidRPr="001B62B6" w:rsidRDefault="002520D8"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128</w:t>
      </w:r>
      <w:r w:rsidRPr="001B62B6">
        <w:rPr>
          <w:rFonts w:ascii="Tahoma" w:hAnsi="Tahoma" w:cs="Tahoma"/>
          <w:b/>
          <w:i/>
          <w:noProof/>
          <w:sz w:val="24"/>
          <w:szCs w:val="24"/>
          <w:lang w:val="es-ES"/>
        </w:rPr>
        <w:t>-03-2020</w:t>
      </w:r>
    </w:p>
    <w:p w:rsidR="002520D8" w:rsidRPr="001B62B6" w:rsidRDefault="002520D8" w:rsidP="00B61D22">
      <w:pPr>
        <w:pStyle w:val="Encabezado"/>
        <w:jc w:val="center"/>
        <w:rPr>
          <w:rFonts w:ascii="Tahoma" w:hAnsi="Tahoma" w:cs="Tahoma"/>
          <w:b/>
          <w:i/>
          <w:sz w:val="24"/>
          <w:szCs w:val="24"/>
          <w:lang w:val="es-CO"/>
        </w:rPr>
      </w:pPr>
      <w:r w:rsidRPr="001B62B6">
        <w:rPr>
          <w:rFonts w:ascii="Tahoma" w:hAnsi="Tahoma" w:cs="Tahoma"/>
          <w:b/>
          <w:i/>
          <w:sz w:val="24"/>
          <w:szCs w:val="24"/>
          <w:lang w:val="es-ES"/>
        </w:rPr>
        <w:t>QUINCE</w:t>
      </w:r>
      <w:r w:rsidRPr="001B62B6">
        <w:rPr>
          <w:rFonts w:ascii="Tahoma" w:hAnsi="Tahoma" w:cs="Tahoma"/>
          <w:b/>
          <w:i/>
          <w:noProof/>
          <w:sz w:val="24"/>
          <w:szCs w:val="24"/>
          <w:lang w:val="es-ES"/>
        </w:rPr>
        <w:t xml:space="preserve"> (15) DE MARZO DE DOS MIL VEINTE (2020)</w:t>
      </w:r>
    </w:p>
    <w:p w:rsidR="002520D8" w:rsidRPr="001B62B6" w:rsidRDefault="002520D8" w:rsidP="002520D8">
      <w:pPr>
        <w:pStyle w:val="Encabezado"/>
        <w:rPr>
          <w:rFonts w:ascii="Tahoma" w:hAnsi="Tahoma" w:cs="Tahoma"/>
          <w:sz w:val="24"/>
          <w:szCs w:val="24"/>
          <w:lang w:val="es-CO"/>
        </w:rPr>
      </w:pP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el señor </w:t>
      </w:r>
      <w:r w:rsidRPr="001B62B6">
        <w:rPr>
          <w:rFonts w:ascii="Tahoma" w:hAnsi="Tahoma" w:cs="Tahoma"/>
          <w:b/>
          <w:bCs/>
        </w:rPr>
        <w:t>RAFAEL IGNACIO OROZCO VICTORIA</w:t>
      </w:r>
      <w:r w:rsidRPr="001B62B6">
        <w:rPr>
          <w:rFonts w:ascii="Tahoma" w:hAnsi="Tahoma" w:cs="Tahoma"/>
          <w:color w:val="FF0000"/>
        </w:rPr>
        <w:t>,</w:t>
      </w:r>
      <w:r w:rsidRPr="001B62B6">
        <w:rPr>
          <w:rFonts w:ascii="Tahoma" w:hAnsi="Tahoma" w:cs="Tahoma"/>
        </w:rPr>
        <w:t xml:space="preserve"> identificado con la cédula de ciudadanía número 10.113.147 </w:t>
      </w:r>
      <w:r w:rsidRPr="001B62B6">
        <w:rPr>
          <w:rFonts w:ascii="Tahoma" w:hAnsi="Tahoma" w:cs="Tahoma"/>
        </w:rPr>
        <w:lastRenderedPageBreak/>
        <w:t xml:space="preserve">expedida en Pereira, actuando en calidad de Representante Legal de la Sociedad </w:t>
      </w:r>
      <w:r w:rsidRPr="001B62B6">
        <w:rPr>
          <w:rFonts w:ascii="Tahoma" w:hAnsi="Tahoma" w:cs="Tahoma"/>
          <w:b/>
          <w:bCs/>
        </w:rPr>
        <w:t xml:space="preserve">AVIAGRO INTERNACIONAL S.A.S, </w:t>
      </w:r>
      <w:r w:rsidRPr="001B62B6">
        <w:rPr>
          <w:rFonts w:ascii="Tahoma" w:hAnsi="Tahoma" w:cs="Tahoma"/>
        </w:rPr>
        <w:t xml:space="preserve">identificada con el </w:t>
      </w:r>
      <w:proofErr w:type="spellStart"/>
      <w:r w:rsidRPr="001B62B6">
        <w:rPr>
          <w:rFonts w:ascii="Tahoma" w:hAnsi="Tahoma" w:cs="Tahoma"/>
        </w:rPr>
        <w:t>Nit</w:t>
      </w:r>
      <w:proofErr w:type="spellEnd"/>
      <w:r w:rsidRPr="001B62B6">
        <w:rPr>
          <w:rFonts w:ascii="Tahoma" w:hAnsi="Tahoma" w:cs="Tahoma"/>
        </w:rPr>
        <w:t xml:space="preserve"> No. 900356635-1, sociedad que ostenta la calidad de propietaria inscrita del predio denominado</w:t>
      </w:r>
      <w:r w:rsidRPr="001B62B6">
        <w:rPr>
          <w:rFonts w:ascii="Tahoma" w:hAnsi="Tahoma" w:cs="Tahoma"/>
          <w:color w:val="FF0000"/>
        </w:rPr>
        <w:t xml:space="preserve">: </w:t>
      </w:r>
      <w:r w:rsidRPr="001B62B6">
        <w:rPr>
          <w:rFonts w:ascii="Tahoma" w:hAnsi="Tahoma" w:cs="Tahoma"/>
          <w:b/>
          <w:color w:val="FF0000"/>
        </w:rPr>
        <w:t xml:space="preserve">2) LOTE -GRANJA AVICOLA LA LUZ </w:t>
      </w:r>
      <w:r w:rsidRPr="001B62B6">
        <w:rPr>
          <w:rFonts w:ascii="Tahoma" w:hAnsi="Tahoma" w:cs="Tahoma"/>
        </w:rPr>
        <w:t xml:space="preserve">ubicado en la Vereda </w:t>
      </w:r>
      <w:r w:rsidRPr="001B62B6">
        <w:rPr>
          <w:rFonts w:ascii="Tahoma" w:hAnsi="Tahoma" w:cs="Tahoma"/>
          <w:b/>
          <w:color w:val="FF0000"/>
        </w:rPr>
        <w:t xml:space="preserve">EL CAIMO </w:t>
      </w:r>
      <w:r w:rsidRPr="001B62B6">
        <w:rPr>
          <w:rFonts w:ascii="Tahoma" w:hAnsi="Tahoma" w:cs="Tahoma"/>
        </w:rPr>
        <w:t xml:space="preserve">del municipio de </w:t>
      </w:r>
      <w:r w:rsidRPr="001B62B6">
        <w:rPr>
          <w:rFonts w:ascii="Tahoma" w:hAnsi="Tahoma" w:cs="Tahoma"/>
          <w:b/>
          <w:noProof/>
          <w:color w:val="FF0000"/>
        </w:rPr>
        <w:t xml:space="preserve">ARMENIA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280-181358</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00-03-0000-3235-000</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 xml:space="preserve">. </w:t>
      </w:r>
      <w:r w:rsidRPr="001B62B6">
        <w:rPr>
          <w:rFonts w:ascii="Tahoma" w:hAnsi="Tahoma" w:cs="Tahoma"/>
          <w:b/>
          <w:noProof/>
          <w:color w:val="FF0000"/>
        </w:rPr>
        <w:t>2345-2020</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b/>
          <w:bCs/>
        </w:rPr>
      </w:pP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w:t>
      </w:r>
      <w:r w:rsidRPr="001B62B6">
        <w:rPr>
          <w:rFonts w:ascii="Tahoma" w:hAnsi="Tahoma" w:cs="Tahoma"/>
        </w:rPr>
        <w:lastRenderedPageBreak/>
        <w:t>Ambiental solo a la competencia desde el punto de vista ambiental.</w:t>
      </w:r>
    </w:p>
    <w:p w:rsidR="00B61D22" w:rsidRPr="001B62B6" w:rsidRDefault="00B61D22" w:rsidP="00B61D22">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Contra el presente auto no procede recurso alguno, según lo dispuesto en el artículo 75 de la Ley 1437 de 2011. </w:t>
      </w:r>
    </w:p>
    <w:p w:rsidR="00B61D22" w:rsidRPr="001B62B6" w:rsidRDefault="00B61D22" w:rsidP="00B61D22">
      <w:pPr>
        <w:jc w:val="both"/>
        <w:rPr>
          <w:rFonts w:ascii="Tahoma" w:hAnsi="Tahoma" w:cs="Tahoma"/>
        </w:rPr>
      </w:pPr>
      <w:r w:rsidRPr="001B62B6">
        <w:rPr>
          <w:rFonts w:ascii="Tahoma" w:hAnsi="Tahoma" w:cs="Tahoma"/>
          <w:b/>
        </w:rPr>
        <w:t xml:space="preserve">ARTICULO QUINTO: </w:t>
      </w:r>
      <w:r w:rsidRPr="001B62B6">
        <w:rPr>
          <w:rFonts w:ascii="Tahoma" w:hAnsi="Tahoma" w:cs="Tahoma"/>
        </w:rPr>
        <w:t xml:space="preserve">Notificar el presente acto administrativo al señor </w:t>
      </w:r>
      <w:r w:rsidRPr="001B62B6">
        <w:rPr>
          <w:rFonts w:ascii="Tahoma" w:hAnsi="Tahoma" w:cs="Tahoma"/>
          <w:b/>
          <w:bCs/>
        </w:rPr>
        <w:t>RAFAEL IGNACIO OROZCO VICTORIA</w:t>
      </w:r>
      <w:r w:rsidRPr="001B62B6">
        <w:rPr>
          <w:rFonts w:ascii="Tahoma" w:hAnsi="Tahoma" w:cs="Tahoma"/>
          <w:color w:val="FF0000"/>
        </w:rPr>
        <w:t>,</w:t>
      </w:r>
      <w:r w:rsidRPr="001B62B6">
        <w:rPr>
          <w:rFonts w:ascii="Tahoma" w:hAnsi="Tahoma" w:cs="Tahoma"/>
        </w:rPr>
        <w:t xml:space="preserve"> identificado con la cédula de ciudadanía número 10.113.147 expedida en Pereira, actuando en calidad de Representante Legal de la Sociedad </w:t>
      </w:r>
      <w:r w:rsidRPr="001B62B6">
        <w:rPr>
          <w:rFonts w:ascii="Tahoma" w:hAnsi="Tahoma" w:cs="Tahoma"/>
          <w:b/>
          <w:bCs/>
        </w:rPr>
        <w:t xml:space="preserve">AVIAGRO INTERNACIONAL S.A.S, </w:t>
      </w:r>
      <w:r w:rsidRPr="001B62B6">
        <w:rPr>
          <w:rFonts w:ascii="Tahoma" w:hAnsi="Tahoma" w:cs="Tahoma"/>
        </w:rPr>
        <w:t xml:space="preserve">identificada con el </w:t>
      </w:r>
      <w:proofErr w:type="spellStart"/>
      <w:r w:rsidRPr="001B62B6">
        <w:rPr>
          <w:rFonts w:ascii="Tahoma" w:hAnsi="Tahoma" w:cs="Tahoma"/>
        </w:rPr>
        <w:t>Nit</w:t>
      </w:r>
      <w:proofErr w:type="spellEnd"/>
      <w:r w:rsidRPr="001B62B6">
        <w:rPr>
          <w:rFonts w:ascii="Tahoma" w:hAnsi="Tahoma" w:cs="Tahoma"/>
        </w:rPr>
        <w:t xml:space="preserve"> No. 900356635-1, sociedad que ostenta la calidad de propietaria, o a su apoderado, en los términos de la Ley 1437 de 2011.</w:t>
      </w: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61D22" w:rsidRPr="001B62B6" w:rsidRDefault="00B61D22" w:rsidP="00B61D22">
      <w:pPr>
        <w:rPr>
          <w:rFonts w:ascii="Tahoma" w:hAnsi="Tahoma" w:cs="Tahoma"/>
        </w:rPr>
      </w:pP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B61D22" w:rsidRPr="001B62B6" w:rsidRDefault="00B61D22"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142</w:t>
      </w:r>
      <w:r w:rsidRPr="001B62B6">
        <w:rPr>
          <w:rFonts w:ascii="Tahoma" w:hAnsi="Tahoma" w:cs="Tahoma"/>
          <w:b/>
          <w:i/>
          <w:noProof/>
          <w:sz w:val="24"/>
          <w:szCs w:val="24"/>
          <w:lang w:val="es-ES"/>
        </w:rPr>
        <w:t>-03-2020</w:t>
      </w: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ES"/>
        </w:rPr>
        <w:t>DIECISIETE</w:t>
      </w:r>
      <w:r w:rsidRPr="001B62B6">
        <w:rPr>
          <w:rFonts w:ascii="Tahoma" w:hAnsi="Tahoma" w:cs="Tahoma"/>
          <w:b/>
          <w:i/>
          <w:noProof/>
          <w:sz w:val="24"/>
          <w:szCs w:val="24"/>
          <w:lang w:val="es-ES"/>
        </w:rPr>
        <w:t xml:space="preserve"> (17) DE MARZO DE DOS MIL VEINTE (2020)</w:t>
      </w:r>
    </w:p>
    <w:p w:rsidR="00B61D22" w:rsidRPr="001B62B6" w:rsidRDefault="00B61D22" w:rsidP="002520D8">
      <w:pPr>
        <w:pStyle w:val="Encabezado"/>
        <w:rPr>
          <w:rFonts w:ascii="Tahoma" w:hAnsi="Tahoma" w:cs="Tahoma"/>
          <w:sz w:val="24"/>
          <w:szCs w:val="24"/>
          <w:lang w:val="es-CO"/>
        </w:rPr>
      </w:pP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b/>
          <w:bCs/>
        </w:rPr>
      </w:pPr>
      <w:r w:rsidRPr="001B62B6">
        <w:rPr>
          <w:rFonts w:ascii="Tahoma" w:hAnsi="Tahoma" w:cs="Tahoma"/>
          <w:b/>
        </w:rPr>
        <w:t xml:space="preserve">ARTÍCULO PRIMERO: </w:t>
      </w:r>
      <w:r w:rsidRPr="001B62B6">
        <w:rPr>
          <w:rFonts w:ascii="Tahoma" w:hAnsi="Tahoma" w:cs="Tahoma"/>
        </w:rPr>
        <w:t xml:space="preserve">Dar inicio al trámite de solicitud de Permiso de </w:t>
      </w:r>
      <w:r w:rsidRPr="001B62B6">
        <w:rPr>
          <w:rFonts w:ascii="Tahoma" w:hAnsi="Tahoma" w:cs="Tahoma"/>
        </w:rPr>
        <w:lastRenderedPageBreak/>
        <w:t xml:space="preserve">Vertimiento presentada por la señora </w:t>
      </w:r>
      <w:r w:rsidRPr="001B62B6">
        <w:rPr>
          <w:rFonts w:ascii="Tahoma" w:hAnsi="Tahoma" w:cs="Tahoma"/>
          <w:b/>
          <w:bCs/>
        </w:rPr>
        <w:t>FABIOLA MARTINEZ DE DIAZ</w:t>
      </w:r>
      <w:r w:rsidRPr="001B62B6">
        <w:rPr>
          <w:rFonts w:ascii="Tahoma" w:hAnsi="Tahoma" w:cs="Tahoma"/>
          <w:color w:val="FF0000"/>
        </w:rPr>
        <w:t>,</w:t>
      </w:r>
      <w:r w:rsidRPr="001B62B6">
        <w:rPr>
          <w:rFonts w:ascii="Tahoma" w:hAnsi="Tahoma" w:cs="Tahoma"/>
        </w:rPr>
        <w:t xml:space="preserve"> identificada con la cédula de ciudadanía número 24.467.040, quien actúa en calidad de propietaria inscrita del predio denominado</w:t>
      </w:r>
      <w:r w:rsidRPr="001B62B6">
        <w:rPr>
          <w:rFonts w:ascii="Tahoma" w:hAnsi="Tahoma" w:cs="Tahoma"/>
          <w:color w:val="FF0000"/>
        </w:rPr>
        <w:t xml:space="preserve">: </w:t>
      </w:r>
      <w:r w:rsidRPr="001B62B6">
        <w:rPr>
          <w:rFonts w:ascii="Tahoma" w:hAnsi="Tahoma" w:cs="Tahoma"/>
          <w:b/>
          <w:color w:val="FF0000"/>
        </w:rPr>
        <w:t xml:space="preserve">1) NARANJITO </w:t>
      </w:r>
      <w:r w:rsidRPr="001B62B6">
        <w:rPr>
          <w:rFonts w:ascii="Tahoma" w:hAnsi="Tahoma" w:cs="Tahoma"/>
        </w:rPr>
        <w:t xml:space="preserve">ubicado en la Vereda </w:t>
      </w:r>
      <w:r w:rsidRPr="001B62B6">
        <w:rPr>
          <w:rFonts w:ascii="Tahoma" w:hAnsi="Tahoma" w:cs="Tahoma"/>
          <w:b/>
          <w:color w:val="FF0000"/>
        </w:rPr>
        <w:t xml:space="preserve">PIAMONTE </w:t>
      </w:r>
      <w:r w:rsidRPr="001B62B6">
        <w:rPr>
          <w:rFonts w:ascii="Tahoma" w:hAnsi="Tahoma" w:cs="Tahoma"/>
        </w:rPr>
        <w:t xml:space="preserve">del municipio de </w:t>
      </w:r>
      <w:r w:rsidRPr="001B62B6">
        <w:rPr>
          <w:rFonts w:ascii="Tahoma" w:hAnsi="Tahoma" w:cs="Tahoma"/>
          <w:b/>
          <w:noProof/>
          <w:color w:val="FF0000"/>
        </w:rPr>
        <w:t xml:space="preserve">CIRCASIA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280-1515</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63190000200020024000</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 xml:space="preserve">. </w:t>
      </w:r>
      <w:r w:rsidRPr="001B62B6">
        <w:rPr>
          <w:rFonts w:ascii="Tahoma" w:hAnsi="Tahoma" w:cs="Tahoma"/>
          <w:b/>
          <w:noProof/>
          <w:color w:val="FF0000"/>
        </w:rPr>
        <w:t>2581-2020</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B61D22" w:rsidRPr="001B62B6" w:rsidRDefault="00B61D22" w:rsidP="00B61D22">
      <w:pPr>
        <w:jc w:val="both"/>
        <w:rPr>
          <w:rFonts w:ascii="Tahoma" w:hAnsi="Tahoma" w:cs="Tahoma"/>
        </w:rPr>
      </w:pPr>
      <w:r w:rsidRPr="001B62B6">
        <w:rPr>
          <w:rFonts w:ascii="Tahoma" w:hAnsi="Tahoma" w:cs="Tahoma"/>
          <w:b/>
        </w:rPr>
        <w:t>ARTÍCULO SEGUNDO</w:t>
      </w:r>
      <w:r w:rsidRPr="001B62B6">
        <w:rPr>
          <w:rFonts w:ascii="Tahoma" w:hAnsi="Tahoma" w:cs="Tahoma"/>
        </w:rPr>
        <w:t xml:space="preserve">: Cualquier persona natural o jurídica podrá </w:t>
      </w:r>
      <w:r w:rsidRPr="001B62B6">
        <w:rPr>
          <w:rFonts w:ascii="Tahoma" w:hAnsi="Tahoma" w:cs="Tahoma"/>
        </w:rPr>
        <w:lastRenderedPageBreak/>
        <w:t>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B61D22" w:rsidRPr="001B62B6" w:rsidRDefault="00B61D22" w:rsidP="00B61D22">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Notificar el presente acto administrativo a la señora </w:t>
      </w:r>
      <w:r w:rsidRPr="001B62B6">
        <w:rPr>
          <w:rFonts w:ascii="Tahoma" w:hAnsi="Tahoma" w:cs="Tahoma"/>
          <w:b/>
          <w:bCs/>
        </w:rPr>
        <w:t>FABIOLA MARTINEZ DE DIAZ</w:t>
      </w:r>
      <w:r w:rsidRPr="001B62B6">
        <w:rPr>
          <w:rFonts w:ascii="Tahoma" w:hAnsi="Tahoma" w:cs="Tahoma"/>
          <w:color w:val="FF0000"/>
        </w:rPr>
        <w:t>,</w:t>
      </w:r>
      <w:r w:rsidRPr="001B62B6">
        <w:rPr>
          <w:rFonts w:ascii="Tahoma" w:hAnsi="Tahoma" w:cs="Tahoma"/>
        </w:rPr>
        <w:t xml:space="preserve"> identificada con la cédula de ciudadanía número 24.467.040, quien actúa en calidad de propietaria, o a su apoderado, en los términos de la Ley 1437 de 2011.</w:t>
      </w: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61D22" w:rsidRPr="001B62B6" w:rsidRDefault="00B61D22" w:rsidP="00B61D22">
      <w:pPr>
        <w:jc w:val="center"/>
        <w:rPr>
          <w:rFonts w:ascii="Tahoma" w:hAnsi="Tahoma" w:cs="Tahoma"/>
          <w:color w:val="000000" w:themeColor="text1"/>
        </w:rPr>
      </w:pP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B61D22" w:rsidRPr="001B62B6" w:rsidRDefault="00B61D22"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141</w:t>
      </w:r>
      <w:r w:rsidRPr="001B62B6">
        <w:rPr>
          <w:rFonts w:ascii="Tahoma" w:hAnsi="Tahoma" w:cs="Tahoma"/>
          <w:b/>
          <w:i/>
          <w:noProof/>
          <w:sz w:val="24"/>
          <w:szCs w:val="24"/>
          <w:lang w:val="es-ES"/>
        </w:rPr>
        <w:t>-03-2020</w:t>
      </w: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ES"/>
        </w:rPr>
        <w:t>DIECISEIS</w:t>
      </w:r>
      <w:r w:rsidRPr="001B62B6">
        <w:rPr>
          <w:rFonts w:ascii="Tahoma" w:hAnsi="Tahoma" w:cs="Tahoma"/>
          <w:b/>
          <w:i/>
          <w:noProof/>
          <w:sz w:val="24"/>
          <w:szCs w:val="24"/>
          <w:lang w:val="es-ES"/>
        </w:rPr>
        <w:t xml:space="preserve"> (16) DE MARZO DE DOS MIL VEINTE (2020)</w:t>
      </w:r>
    </w:p>
    <w:p w:rsidR="00B61D22" w:rsidRPr="001B62B6" w:rsidRDefault="00B61D22" w:rsidP="00B61D22">
      <w:pPr>
        <w:pStyle w:val="Encabezado"/>
        <w:rPr>
          <w:rFonts w:ascii="Tahoma" w:hAnsi="Tahoma" w:cs="Tahoma"/>
          <w:sz w:val="24"/>
          <w:szCs w:val="24"/>
          <w:lang w:val="es-CO"/>
        </w:rPr>
      </w:pP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b/>
          <w:bCs/>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la señora </w:t>
      </w:r>
      <w:r w:rsidRPr="001B62B6">
        <w:rPr>
          <w:rFonts w:ascii="Tahoma" w:hAnsi="Tahoma" w:cs="Tahoma"/>
          <w:b/>
          <w:bCs/>
        </w:rPr>
        <w:t>NATALIA HENAO TORRES</w:t>
      </w:r>
      <w:r w:rsidRPr="001B62B6">
        <w:rPr>
          <w:rFonts w:ascii="Tahoma" w:hAnsi="Tahoma" w:cs="Tahoma"/>
          <w:color w:val="FF0000"/>
        </w:rPr>
        <w:t>,</w:t>
      </w:r>
      <w:r w:rsidRPr="001B62B6">
        <w:rPr>
          <w:rFonts w:ascii="Tahoma" w:hAnsi="Tahoma" w:cs="Tahoma"/>
        </w:rPr>
        <w:t xml:space="preserve"> identificada con la cédula de ciudadanía número 24.587.558, actuando en calidad de apoderada del señor </w:t>
      </w:r>
      <w:r w:rsidRPr="001B62B6">
        <w:rPr>
          <w:rFonts w:ascii="Tahoma" w:hAnsi="Tahoma" w:cs="Tahoma"/>
          <w:b/>
          <w:bCs/>
        </w:rPr>
        <w:t xml:space="preserve">DUVAN GUILLERMO CARDONA LOPEZ, </w:t>
      </w:r>
      <w:r w:rsidRPr="001B62B6">
        <w:rPr>
          <w:rFonts w:ascii="Tahoma" w:hAnsi="Tahoma" w:cs="Tahoma"/>
        </w:rPr>
        <w:t>identificado con cédula de ciudadanía número 71.655.120</w:t>
      </w:r>
      <w:r w:rsidRPr="001B62B6">
        <w:rPr>
          <w:rFonts w:ascii="Tahoma" w:hAnsi="Tahoma" w:cs="Tahoma"/>
          <w:b/>
        </w:rPr>
        <w:t xml:space="preserve">, </w:t>
      </w:r>
      <w:r w:rsidRPr="001B62B6">
        <w:rPr>
          <w:rFonts w:ascii="Tahoma" w:hAnsi="Tahoma" w:cs="Tahoma"/>
        </w:rPr>
        <w:t xml:space="preserve">quien actúa en calidad de </w:t>
      </w:r>
      <w:r w:rsidRPr="001B62B6">
        <w:rPr>
          <w:rFonts w:ascii="Tahoma" w:hAnsi="Tahoma" w:cs="Tahoma"/>
        </w:rPr>
        <w:lastRenderedPageBreak/>
        <w:t>propietario inscrito del predio denominado</w:t>
      </w:r>
      <w:r w:rsidRPr="001B62B6">
        <w:rPr>
          <w:rFonts w:ascii="Tahoma" w:hAnsi="Tahoma" w:cs="Tahoma"/>
          <w:color w:val="FF0000"/>
        </w:rPr>
        <w:t xml:space="preserve">: </w:t>
      </w:r>
      <w:r w:rsidRPr="001B62B6">
        <w:rPr>
          <w:rFonts w:ascii="Tahoma" w:hAnsi="Tahoma" w:cs="Tahoma"/>
          <w:b/>
          <w:color w:val="FF0000"/>
        </w:rPr>
        <w:t xml:space="preserve">1) LA CARMELITA </w:t>
      </w:r>
      <w:r w:rsidRPr="001B62B6">
        <w:rPr>
          <w:rFonts w:ascii="Tahoma" w:hAnsi="Tahoma" w:cs="Tahoma"/>
        </w:rPr>
        <w:t xml:space="preserve">ubicado en la Vereda </w:t>
      </w:r>
      <w:r w:rsidRPr="001B62B6">
        <w:rPr>
          <w:rFonts w:ascii="Tahoma" w:hAnsi="Tahoma" w:cs="Tahoma"/>
          <w:b/>
          <w:color w:val="FF0000"/>
        </w:rPr>
        <w:t xml:space="preserve">LA JULIA </w:t>
      </w:r>
      <w:r w:rsidRPr="001B62B6">
        <w:rPr>
          <w:rFonts w:ascii="Tahoma" w:hAnsi="Tahoma" w:cs="Tahoma"/>
        </w:rPr>
        <w:t xml:space="preserve">del municipio de </w:t>
      </w:r>
      <w:r w:rsidRPr="001B62B6">
        <w:rPr>
          <w:rFonts w:ascii="Tahoma" w:hAnsi="Tahoma" w:cs="Tahoma"/>
          <w:b/>
          <w:noProof/>
          <w:color w:val="FF0000"/>
        </w:rPr>
        <w:t xml:space="preserve">FILANDIA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284-4612</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6327200000000000108880000000000</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 xml:space="preserve">. </w:t>
      </w:r>
      <w:r w:rsidRPr="001B62B6">
        <w:rPr>
          <w:rFonts w:ascii="Tahoma" w:hAnsi="Tahoma" w:cs="Tahoma"/>
          <w:b/>
          <w:noProof/>
          <w:color w:val="FF0000"/>
        </w:rPr>
        <w:t>2623-2020</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B61D22" w:rsidRPr="001B62B6" w:rsidRDefault="00B61D22" w:rsidP="00B61D22">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lastRenderedPageBreak/>
        <w:t xml:space="preserve">ARTICULO TERCERO: </w:t>
      </w:r>
      <w:r w:rsidRPr="001B62B6">
        <w:rPr>
          <w:rFonts w:ascii="Tahoma" w:hAnsi="Tahoma" w:cs="Tahoma"/>
        </w:rPr>
        <w:t xml:space="preserve">Contra el presente auto no procede recurso alguno, según lo dispuesto en el artículo 75 de la Ley 1437 de 2011. </w:t>
      </w:r>
    </w:p>
    <w:p w:rsidR="00B61D22" w:rsidRPr="001B62B6" w:rsidRDefault="00B61D22" w:rsidP="00B61D22">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Notificar el presente acto administrativo al señor </w:t>
      </w:r>
      <w:r w:rsidRPr="001B62B6">
        <w:rPr>
          <w:rFonts w:ascii="Tahoma" w:hAnsi="Tahoma" w:cs="Tahoma"/>
          <w:b/>
          <w:bCs/>
        </w:rPr>
        <w:t xml:space="preserve">DUVAN GUILLERMO CARDONA LOPEZ, </w:t>
      </w:r>
      <w:r w:rsidRPr="001B62B6">
        <w:rPr>
          <w:rFonts w:ascii="Tahoma" w:hAnsi="Tahoma" w:cs="Tahoma"/>
        </w:rPr>
        <w:t>identificado con cédula de ciudadanía número 71.655.120</w:t>
      </w:r>
      <w:r w:rsidRPr="001B62B6">
        <w:rPr>
          <w:rFonts w:ascii="Tahoma" w:hAnsi="Tahoma" w:cs="Tahoma"/>
          <w:b/>
        </w:rPr>
        <w:t xml:space="preserve">, </w:t>
      </w:r>
      <w:r w:rsidRPr="001B62B6">
        <w:rPr>
          <w:rFonts w:ascii="Tahoma" w:hAnsi="Tahoma" w:cs="Tahoma"/>
        </w:rPr>
        <w:t xml:space="preserve">quien actúa en calidad de propietario, o a su apoderada la señora </w:t>
      </w:r>
      <w:r w:rsidRPr="001B62B6">
        <w:rPr>
          <w:rFonts w:ascii="Tahoma" w:hAnsi="Tahoma" w:cs="Tahoma"/>
          <w:b/>
          <w:bCs/>
        </w:rPr>
        <w:t>NATALIA HENAO TORRES</w:t>
      </w:r>
      <w:r w:rsidRPr="001B62B6">
        <w:rPr>
          <w:rFonts w:ascii="Tahoma" w:hAnsi="Tahoma" w:cs="Tahoma"/>
          <w:color w:val="FF0000"/>
        </w:rPr>
        <w:t>,</w:t>
      </w:r>
      <w:r w:rsidRPr="001B62B6">
        <w:rPr>
          <w:rFonts w:ascii="Tahoma" w:hAnsi="Tahoma" w:cs="Tahoma"/>
        </w:rPr>
        <w:t xml:space="preserve"> identificada con la cédula de ciudadanía número 24.587.558, en los términos de la Ley 1437 de 2011.</w:t>
      </w: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61D22" w:rsidRPr="001B62B6" w:rsidRDefault="00B61D22" w:rsidP="00B61D22">
      <w:pPr>
        <w:pStyle w:val="Encabezado"/>
        <w:rPr>
          <w:rFonts w:ascii="Tahoma" w:hAnsi="Tahoma" w:cs="Tahoma"/>
          <w:sz w:val="24"/>
          <w:szCs w:val="24"/>
          <w:lang w:val="es-CO"/>
        </w:rPr>
      </w:pP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B61D22" w:rsidRPr="001B62B6" w:rsidRDefault="00B61D22"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164</w:t>
      </w:r>
      <w:r w:rsidRPr="001B62B6">
        <w:rPr>
          <w:rFonts w:ascii="Tahoma" w:hAnsi="Tahoma" w:cs="Tahoma"/>
          <w:b/>
          <w:i/>
          <w:noProof/>
          <w:sz w:val="24"/>
          <w:szCs w:val="24"/>
          <w:lang w:val="es-ES"/>
        </w:rPr>
        <w:t>-03-2020</w:t>
      </w: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ES"/>
        </w:rPr>
        <w:t>TREINTA Y UNO</w:t>
      </w:r>
      <w:r w:rsidRPr="001B62B6">
        <w:rPr>
          <w:rFonts w:ascii="Tahoma" w:hAnsi="Tahoma" w:cs="Tahoma"/>
          <w:b/>
          <w:i/>
          <w:noProof/>
          <w:sz w:val="24"/>
          <w:szCs w:val="24"/>
          <w:lang w:val="es-ES"/>
        </w:rPr>
        <w:t xml:space="preserve"> (31) DE MARZO DE DOS MIL VEINTE (2020)</w:t>
      </w:r>
    </w:p>
    <w:p w:rsidR="00B61D22" w:rsidRPr="001B62B6" w:rsidRDefault="00B61D22" w:rsidP="00B61D22">
      <w:pPr>
        <w:pStyle w:val="Encabezado"/>
        <w:rPr>
          <w:rFonts w:ascii="Tahoma" w:hAnsi="Tahoma" w:cs="Tahoma"/>
          <w:sz w:val="24"/>
          <w:szCs w:val="24"/>
          <w:lang w:val="es-CO"/>
        </w:rPr>
      </w:pP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la señora </w:t>
      </w:r>
      <w:r w:rsidRPr="001B62B6">
        <w:rPr>
          <w:rFonts w:ascii="Tahoma" w:hAnsi="Tahoma" w:cs="Tahoma"/>
          <w:b/>
          <w:bCs/>
        </w:rPr>
        <w:t>DIANA LUCIA ROMAN</w:t>
      </w:r>
      <w:r w:rsidRPr="001B62B6">
        <w:rPr>
          <w:rFonts w:ascii="Tahoma" w:hAnsi="Tahoma" w:cs="Tahoma"/>
          <w:color w:val="FF0000"/>
        </w:rPr>
        <w:t>,</w:t>
      </w:r>
      <w:r w:rsidRPr="001B62B6">
        <w:rPr>
          <w:rFonts w:ascii="Tahoma" w:hAnsi="Tahoma" w:cs="Tahoma"/>
        </w:rPr>
        <w:t xml:space="preserve"> identificada con la cédula de ciudadanía número </w:t>
      </w:r>
      <w:r w:rsidRPr="001B62B6">
        <w:rPr>
          <w:rFonts w:ascii="Tahoma" w:hAnsi="Tahoma" w:cs="Tahoma"/>
          <w:noProof/>
          <w:color w:val="FF0000"/>
        </w:rPr>
        <w:t>41.871.391 expedida en La Tebaida</w:t>
      </w:r>
      <w:r w:rsidRPr="001B62B6">
        <w:rPr>
          <w:rFonts w:ascii="Tahoma" w:hAnsi="Tahoma" w:cs="Tahoma"/>
          <w:b/>
        </w:rPr>
        <w:t xml:space="preserve">, </w:t>
      </w:r>
      <w:r w:rsidRPr="001B62B6">
        <w:rPr>
          <w:rFonts w:ascii="Tahoma" w:hAnsi="Tahoma" w:cs="Tahoma"/>
        </w:rPr>
        <w:t xml:space="preserve">quien actúa en calidad de apoderada de los señores </w:t>
      </w:r>
      <w:r w:rsidRPr="001B62B6">
        <w:rPr>
          <w:rFonts w:ascii="Tahoma" w:hAnsi="Tahoma" w:cs="Tahoma"/>
          <w:b/>
          <w:bCs/>
        </w:rPr>
        <w:t xml:space="preserve">ELMER JAVIER ROMERO VERGARA, </w:t>
      </w:r>
      <w:r w:rsidRPr="001B62B6">
        <w:rPr>
          <w:rFonts w:ascii="Tahoma" w:hAnsi="Tahoma" w:cs="Tahoma"/>
        </w:rPr>
        <w:t xml:space="preserve"> identificado con la cédula de ciudadanía número 79.735.652 y </w:t>
      </w:r>
      <w:r w:rsidRPr="001B62B6">
        <w:rPr>
          <w:rFonts w:ascii="Tahoma" w:hAnsi="Tahoma" w:cs="Tahoma"/>
          <w:b/>
          <w:bCs/>
        </w:rPr>
        <w:t xml:space="preserve">MARILYN FRANCO </w:t>
      </w:r>
      <w:r w:rsidRPr="001B62B6">
        <w:rPr>
          <w:rFonts w:ascii="Tahoma" w:hAnsi="Tahoma" w:cs="Tahoma"/>
          <w:b/>
          <w:bCs/>
        </w:rPr>
        <w:lastRenderedPageBreak/>
        <w:t xml:space="preserve">ARIZA, </w:t>
      </w:r>
      <w:r w:rsidRPr="001B62B6">
        <w:rPr>
          <w:rFonts w:ascii="Tahoma" w:hAnsi="Tahoma" w:cs="Tahoma"/>
        </w:rPr>
        <w:t>identificada con cédula de ciudadanía número 52.409.311, quien actúan en calidad de copropietarios inscrito del predio denominado</w:t>
      </w:r>
      <w:r w:rsidRPr="001B62B6">
        <w:rPr>
          <w:rFonts w:ascii="Tahoma" w:hAnsi="Tahoma" w:cs="Tahoma"/>
          <w:color w:val="FF0000"/>
        </w:rPr>
        <w:t xml:space="preserve">: </w:t>
      </w:r>
      <w:r w:rsidRPr="001B62B6">
        <w:rPr>
          <w:rFonts w:ascii="Tahoma" w:hAnsi="Tahoma" w:cs="Tahoma"/>
          <w:b/>
          <w:color w:val="FF0000"/>
        </w:rPr>
        <w:t xml:space="preserve">1) CONDOMINIO BAMBAZU – VIA QUE CONDUCE DEL CORREGIMIENTO EL CAIMO A LA GLORIETA DEL CLUB CAMPESTRE. – LOTE NUMERO DIECISEIS (16) </w:t>
      </w:r>
      <w:r w:rsidRPr="001B62B6">
        <w:rPr>
          <w:rFonts w:ascii="Tahoma" w:hAnsi="Tahoma" w:cs="Tahoma"/>
        </w:rPr>
        <w:t xml:space="preserve">ubicado en la Vereda </w:t>
      </w:r>
      <w:r w:rsidRPr="001B62B6">
        <w:rPr>
          <w:rFonts w:ascii="Tahoma" w:hAnsi="Tahoma" w:cs="Tahoma"/>
          <w:b/>
          <w:color w:val="FF0000"/>
        </w:rPr>
        <w:t xml:space="preserve">MURILLO </w:t>
      </w:r>
      <w:r w:rsidRPr="001B62B6">
        <w:rPr>
          <w:rFonts w:ascii="Tahoma" w:hAnsi="Tahoma" w:cs="Tahoma"/>
        </w:rPr>
        <w:t xml:space="preserve">del municipio de </w:t>
      </w:r>
      <w:r w:rsidRPr="001B62B6">
        <w:rPr>
          <w:rFonts w:ascii="Tahoma" w:hAnsi="Tahoma" w:cs="Tahoma"/>
          <w:b/>
          <w:noProof/>
          <w:color w:val="FF0000"/>
        </w:rPr>
        <w:t xml:space="preserve">ARMENIA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280-183211</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000300000000081380003286</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w:t>
      </w:r>
      <w:r w:rsidRPr="001B62B6">
        <w:rPr>
          <w:rFonts w:ascii="Tahoma" w:hAnsi="Tahoma" w:cs="Tahoma"/>
          <w:b/>
          <w:noProof/>
          <w:color w:val="FF0000"/>
        </w:rPr>
        <w:t>5612-2019</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b/>
        </w:rPr>
      </w:pPr>
    </w:p>
    <w:p w:rsidR="00B61D22" w:rsidRPr="001B62B6" w:rsidRDefault="00B61D22" w:rsidP="00B61D22">
      <w:pPr>
        <w:jc w:val="both"/>
        <w:rPr>
          <w:rFonts w:ascii="Tahoma" w:hAnsi="Tahoma" w:cs="Tahoma"/>
          <w:b/>
        </w:rPr>
      </w:pP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w:t>
      </w:r>
      <w:r w:rsidRPr="001B62B6">
        <w:rPr>
          <w:rFonts w:ascii="Tahoma" w:hAnsi="Tahoma" w:cs="Tahoma"/>
        </w:rPr>
        <w:lastRenderedPageBreak/>
        <w:t>otorgamiento del permiso, circunscribiéndose esta Autoridad Ambiental solo a la competencia desde el punto de vista ambiental.</w:t>
      </w:r>
    </w:p>
    <w:p w:rsidR="00B61D22" w:rsidRPr="001B62B6" w:rsidRDefault="00B61D22" w:rsidP="00B61D22">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B61D22" w:rsidRPr="001B62B6" w:rsidRDefault="00B61D22" w:rsidP="00B61D22">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Notificar el presente acto administrativo </w:t>
      </w:r>
      <w:r w:rsidRPr="001B62B6">
        <w:rPr>
          <w:rFonts w:ascii="Tahoma" w:hAnsi="Tahoma" w:cs="Tahoma"/>
          <w:spacing w:val="5"/>
        </w:rPr>
        <w:t xml:space="preserve">a </w:t>
      </w:r>
      <w:r w:rsidRPr="001B62B6">
        <w:rPr>
          <w:rFonts w:ascii="Tahoma" w:hAnsi="Tahoma" w:cs="Tahoma"/>
        </w:rPr>
        <w:t xml:space="preserve">los señores </w:t>
      </w:r>
      <w:r w:rsidRPr="001B62B6">
        <w:rPr>
          <w:rFonts w:ascii="Tahoma" w:hAnsi="Tahoma" w:cs="Tahoma"/>
          <w:b/>
          <w:bCs/>
        </w:rPr>
        <w:t xml:space="preserve">ELMER JAVIER ROMERO VERGARA, </w:t>
      </w:r>
      <w:r w:rsidRPr="001B62B6">
        <w:rPr>
          <w:rFonts w:ascii="Tahoma" w:hAnsi="Tahoma" w:cs="Tahoma"/>
        </w:rPr>
        <w:t xml:space="preserve">identificado con la cédula de ciudadanía número 79.735.652 y </w:t>
      </w:r>
      <w:r w:rsidRPr="001B62B6">
        <w:rPr>
          <w:rFonts w:ascii="Tahoma" w:hAnsi="Tahoma" w:cs="Tahoma"/>
          <w:b/>
          <w:bCs/>
        </w:rPr>
        <w:t xml:space="preserve">MARILYN FRANCO ARIZA, </w:t>
      </w:r>
      <w:r w:rsidRPr="001B62B6">
        <w:rPr>
          <w:rFonts w:ascii="Tahoma" w:hAnsi="Tahoma" w:cs="Tahoma"/>
        </w:rPr>
        <w:t xml:space="preserve">identificada con cédula de ciudadanía número 52.409.311, quien actúan en calidad de copropietarios, o a su apoderada la señora </w:t>
      </w:r>
      <w:r w:rsidRPr="001B62B6">
        <w:rPr>
          <w:rFonts w:ascii="Tahoma" w:hAnsi="Tahoma" w:cs="Tahoma"/>
          <w:b/>
          <w:bCs/>
        </w:rPr>
        <w:t>DIANA LUCIA ROMAN</w:t>
      </w:r>
      <w:r w:rsidRPr="001B62B6">
        <w:rPr>
          <w:rFonts w:ascii="Tahoma" w:hAnsi="Tahoma" w:cs="Tahoma"/>
          <w:color w:val="FF0000"/>
        </w:rPr>
        <w:t>,</w:t>
      </w:r>
      <w:r w:rsidRPr="001B62B6">
        <w:rPr>
          <w:rFonts w:ascii="Tahoma" w:hAnsi="Tahoma" w:cs="Tahoma"/>
        </w:rPr>
        <w:t xml:space="preserve"> identificada con la cédula de ciudadanía número </w:t>
      </w:r>
      <w:r w:rsidRPr="001B62B6">
        <w:rPr>
          <w:rFonts w:ascii="Tahoma" w:hAnsi="Tahoma" w:cs="Tahoma"/>
          <w:noProof/>
          <w:color w:val="FF0000"/>
        </w:rPr>
        <w:t>41.871.391 expedida en La Tebaida</w:t>
      </w:r>
      <w:r w:rsidRPr="001B62B6">
        <w:rPr>
          <w:rFonts w:ascii="Tahoma" w:hAnsi="Tahoma" w:cs="Tahoma"/>
        </w:rPr>
        <w:t>, en los términos de la Ley 1437 de 2011.</w:t>
      </w:r>
    </w:p>
    <w:p w:rsidR="00B61D22" w:rsidRPr="001B62B6" w:rsidRDefault="00B61D22" w:rsidP="00B61D22">
      <w:pPr>
        <w:jc w:val="both"/>
        <w:rPr>
          <w:rFonts w:ascii="Tahoma" w:hAnsi="Tahoma" w:cs="Tahoma"/>
        </w:rPr>
      </w:pP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61D22" w:rsidRPr="001B62B6" w:rsidRDefault="00B61D22" w:rsidP="00B61D22">
      <w:pPr>
        <w:tabs>
          <w:tab w:val="left" w:pos="1160"/>
        </w:tabs>
        <w:rPr>
          <w:rFonts w:ascii="Tahoma" w:hAnsi="Tahoma" w:cs="Tahoma"/>
          <w:noProof/>
          <w:color w:val="000000" w:themeColor="text1"/>
        </w:rPr>
      </w:pP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B61D22" w:rsidRPr="001B62B6" w:rsidRDefault="00B61D22"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168</w:t>
      </w:r>
      <w:r w:rsidRPr="001B62B6">
        <w:rPr>
          <w:rFonts w:ascii="Tahoma" w:hAnsi="Tahoma" w:cs="Tahoma"/>
          <w:b/>
          <w:i/>
          <w:noProof/>
          <w:sz w:val="24"/>
          <w:szCs w:val="24"/>
          <w:lang w:val="es-ES"/>
        </w:rPr>
        <w:t>-03-2020</w:t>
      </w:r>
    </w:p>
    <w:p w:rsidR="00B61D22" w:rsidRPr="001B62B6" w:rsidRDefault="00B61D22" w:rsidP="00B61D22">
      <w:pPr>
        <w:pStyle w:val="Encabezado"/>
        <w:jc w:val="center"/>
        <w:rPr>
          <w:rFonts w:ascii="Tahoma" w:hAnsi="Tahoma" w:cs="Tahoma"/>
          <w:b/>
          <w:i/>
          <w:noProof/>
          <w:sz w:val="24"/>
          <w:szCs w:val="24"/>
          <w:lang w:val="es-ES"/>
        </w:rPr>
      </w:pPr>
      <w:r w:rsidRPr="001B62B6">
        <w:rPr>
          <w:rFonts w:ascii="Tahoma" w:hAnsi="Tahoma" w:cs="Tahoma"/>
          <w:b/>
          <w:i/>
          <w:sz w:val="24"/>
          <w:szCs w:val="24"/>
          <w:lang w:val="es-ES"/>
        </w:rPr>
        <w:lastRenderedPageBreak/>
        <w:t>TREINTA Y UNO</w:t>
      </w:r>
      <w:r w:rsidRPr="001B62B6">
        <w:rPr>
          <w:rFonts w:ascii="Tahoma" w:hAnsi="Tahoma" w:cs="Tahoma"/>
          <w:b/>
          <w:i/>
          <w:noProof/>
          <w:sz w:val="24"/>
          <w:szCs w:val="24"/>
          <w:lang w:val="es-ES"/>
        </w:rPr>
        <w:t xml:space="preserve"> (31) DE MARZO DE DOS MIL VEINTE (2020)</w:t>
      </w:r>
    </w:p>
    <w:p w:rsidR="00B61D22" w:rsidRPr="001B62B6" w:rsidRDefault="00B61D22" w:rsidP="00B61D22">
      <w:pPr>
        <w:pStyle w:val="Encabezado"/>
        <w:rPr>
          <w:rFonts w:ascii="Tahoma" w:hAnsi="Tahoma" w:cs="Tahoma"/>
          <w:b/>
          <w:i/>
          <w:noProof/>
          <w:sz w:val="24"/>
          <w:szCs w:val="24"/>
          <w:lang w:val="es-ES"/>
        </w:rPr>
      </w:pP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b/>
          <w:bCs/>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los señores </w:t>
      </w:r>
      <w:r w:rsidRPr="001B62B6">
        <w:rPr>
          <w:rFonts w:ascii="Tahoma" w:hAnsi="Tahoma" w:cs="Tahoma"/>
          <w:b/>
          <w:bCs/>
        </w:rPr>
        <w:t>GILBERTO ADOLFO DELGADO</w:t>
      </w:r>
      <w:r w:rsidRPr="001B62B6">
        <w:rPr>
          <w:rFonts w:ascii="Tahoma" w:hAnsi="Tahoma" w:cs="Tahoma"/>
          <w:color w:val="FF0000"/>
        </w:rPr>
        <w:t>,</w:t>
      </w:r>
      <w:r w:rsidRPr="001B62B6">
        <w:rPr>
          <w:rFonts w:ascii="Tahoma" w:hAnsi="Tahoma" w:cs="Tahoma"/>
        </w:rPr>
        <w:t xml:space="preserve"> identificado con la cédula de ciudadanía número 19.153.781 expedida en Cartagena y </w:t>
      </w:r>
      <w:r w:rsidRPr="001B62B6">
        <w:rPr>
          <w:rFonts w:ascii="Tahoma" w:hAnsi="Tahoma" w:cs="Tahoma"/>
          <w:b/>
          <w:bCs/>
        </w:rPr>
        <w:t>HELENA LONDOÑO GUTIERREZ</w:t>
      </w:r>
      <w:r w:rsidRPr="001B62B6">
        <w:rPr>
          <w:rFonts w:ascii="Tahoma" w:hAnsi="Tahoma" w:cs="Tahoma"/>
        </w:rPr>
        <w:t>, identificada con la cédula de ciudadanía número 41.752.231 expedida en Bogotá, quienes actúan en calidad de copropietarios inscritos del predio denominado</w:t>
      </w:r>
      <w:r w:rsidRPr="001B62B6">
        <w:rPr>
          <w:rFonts w:ascii="Tahoma" w:hAnsi="Tahoma" w:cs="Tahoma"/>
          <w:color w:val="FF0000"/>
        </w:rPr>
        <w:t xml:space="preserve">: </w:t>
      </w:r>
      <w:r w:rsidRPr="001B62B6">
        <w:rPr>
          <w:rFonts w:ascii="Tahoma" w:hAnsi="Tahoma" w:cs="Tahoma"/>
          <w:b/>
          <w:color w:val="FF0000"/>
        </w:rPr>
        <w:t xml:space="preserve">1) LOTE DE VIVIENDA # 7 CONJUNTO RESIDENCIAL PARAISO CASAS DE CAMPO- PROPIEDAD HORIZONTAL -LOTE CORREDOR SUB URBANO MURILLO </w:t>
      </w:r>
      <w:r w:rsidRPr="001B62B6">
        <w:rPr>
          <w:rFonts w:ascii="Tahoma" w:hAnsi="Tahoma" w:cs="Tahoma"/>
        </w:rPr>
        <w:t xml:space="preserve">ubicado en la Vereda </w:t>
      </w:r>
      <w:r w:rsidRPr="001B62B6">
        <w:rPr>
          <w:rFonts w:ascii="Tahoma" w:hAnsi="Tahoma" w:cs="Tahoma"/>
          <w:b/>
          <w:color w:val="FF0000"/>
        </w:rPr>
        <w:t xml:space="preserve">MURILLO </w:t>
      </w:r>
      <w:r w:rsidRPr="001B62B6">
        <w:rPr>
          <w:rFonts w:ascii="Tahoma" w:hAnsi="Tahoma" w:cs="Tahoma"/>
        </w:rPr>
        <w:t xml:space="preserve">del municipio de </w:t>
      </w:r>
      <w:r w:rsidRPr="001B62B6">
        <w:rPr>
          <w:rFonts w:ascii="Tahoma" w:hAnsi="Tahoma" w:cs="Tahoma"/>
          <w:b/>
          <w:noProof/>
          <w:color w:val="FF0000"/>
        </w:rPr>
        <w:t xml:space="preserve">ARMENIA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280-192040</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POR ASIGNAR</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 xml:space="preserve">. </w:t>
      </w:r>
      <w:r w:rsidRPr="001B62B6">
        <w:rPr>
          <w:rFonts w:ascii="Tahoma" w:hAnsi="Tahoma" w:cs="Tahoma"/>
          <w:b/>
          <w:noProof/>
          <w:color w:val="FF0000"/>
        </w:rPr>
        <w:t>7825-2019</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w:t>
      </w:r>
      <w:r w:rsidRPr="001B62B6">
        <w:rPr>
          <w:rFonts w:ascii="Tahoma" w:hAnsi="Tahoma" w:cs="Tahoma"/>
        </w:rPr>
        <w:lastRenderedPageBreak/>
        <w:t>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B61D22" w:rsidRPr="001B62B6" w:rsidRDefault="00B61D22" w:rsidP="00B61D22">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B61D22" w:rsidRPr="001B62B6" w:rsidRDefault="00B61D22" w:rsidP="00B61D22">
      <w:pPr>
        <w:jc w:val="both"/>
        <w:rPr>
          <w:rFonts w:ascii="Tahoma" w:hAnsi="Tahoma" w:cs="Tahoma"/>
          <w:b/>
        </w:rPr>
      </w:pPr>
    </w:p>
    <w:p w:rsidR="00B61D22" w:rsidRPr="001B62B6" w:rsidRDefault="00B61D22" w:rsidP="00B61D22">
      <w:pPr>
        <w:jc w:val="both"/>
        <w:rPr>
          <w:rFonts w:ascii="Tahoma" w:hAnsi="Tahoma" w:cs="Tahoma"/>
          <w:b/>
        </w:rPr>
      </w:pPr>
    </w:p>
    <w:p w:rsidR="00B61D22" w:rsidRPr="001B62B6" w:rsidRDefault="00B61D22" w:rsidP="00B61D22">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Notificar el presente acto administrativo a los señores </w:t>
      </w:r>
      <w:r w:rsidRPr="001B62B6">
        <w:rPr>
          <w:rFonts w:ascii="Tahoma" w:hAnsi="Tahoma" w:cs="Tahoma"/>
          <w:b/>
          <w:bCs/>
        </w:rPr>
        <w:t>GILBERTO ADOLFO DELGADO</w:t>
      </w:r>
      <w:r w:rsidRPr="001B62B6">
        <w:rPr>
          <w:rFonts w:ascii="Tahoma" w:hAnsi="Tahoma" w:cs="Tahoma"/>
          <w:color w:val="FF0000"/>
        </w:rPr>
        <w:t>,</w:t>
      </w:r>
      <w:r w:rsidRPr="001B62B6">
        <w:rPr>
          <w:rFonts w:ascii="Tahoma" w:hAnsi="Tahoma" w:cs="Tahoma"/>
        </w:rPr>
        <w:t xml:space="preserve"> identificado con la cédula de ciudadanía número 19.153.781 expedida en Cartagena y </w:t>
      </w:r>
      <w:r w:rsidRPr="001B62B6">
        <w:rPr>
          <w:rFonts w:ascii="Tahoma" w:hAnsi="Tahoma" w:cs="Tahoma"/>
          <w:b/>
          <w:bCs/>
        </w:rPr>
        <w:t>HELENA LONDOÑO GUTIERREZ</w:t>
      </w:r>
      <w:r w:rsidRPr="001B62B6">
        <w:rPr>
          <w:rFonts w:ascii="Tahoma" w:hAnsi="Tahoma" w:cs="Tahoma"/>
        </w:rPr>
        <w:t>, identificada con la cédula de ciudadanía número 41.752.231 expedida en Bogotá, quienes actúan en calidad de copropietarios, o a su apoderado, en los términos de la Ley 1437 de 2011.</w:t>
      </w:r>
    </w:p>
    <w:p w:rsidR="00B61D22" w:rsidRPr="001B62B6" w:rsidRDefault="00B61D22" w:rsidP="00B61D22">
      <w:pPr>
        <w:jc w:val="both"/>
        <w:rPr>
          <w:rFonts w:ascii="Tahoma" w:hAnsi="Tahoma" w:cs="Tahoma"/>
        </w:rPr>
      </w:pP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lastRenderedPageBreak/>
        <w:t>Subdirector de Regulación y Control Ambiental</w:t>
      </w:r>
    </w:p>
    <w:p w:rsidR="00B61D22" w:rsidRPr="001B62B6" w:rsidRDefault="00B61D22" w:rsidP="00B61D22">
      <w:pPr>
        <w:jc w:val="center"/>
        <w:rPr>
          <w:rFonts w:ascii="Tahoma" w:hAnsi="Tahoma" w:cs="Tahoma"/>
          <w:color w:val="000000" w:themeColor="text1"/>
        </w:rPr>
      </w:pP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B61D22" w:rsidRPr="001B62B6" w:rsidRDefault="00B61D22"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167</w:t>
      </w:r>
      <w:r w:rsidRPr="001B62B6">
        <w:rPr>
          <w:rFonts w:ascii="Tahoma" w:hAnsi="Tahoma" w:cs="Tahoma"/>
          <w:b/>
          <w:i/>
          <w:noProof/>
          <w:sz w:val="24"/>
          <w:szCs w:val="24"/>
          <w:lang w:val="es-ES"/>
        </w:rPr>
        <w:t>-03-2020</w:t>
      </w: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ES"/>
        </w:rPr>
        <w:t>TREINTA Y UNO</w:t>
      </w:r>
      <w:r w:rsidRPr="001B62B6">
        <w:rPr>
          <w:rFonts w:ascii="Tahoma" w:hAnsi="Tahoma" w:cs="Tahoma"/>
          <w:b/>
          <w:i/>
          <w:noProof/>
          <w:sz w:val="24"/>
          <w:szCs w:val="24"/>
          <w:lang w:val="es-ES"/>
        </w:rPr>
        <w:t xml:space="preserve"> (31) DE MARZO DE DOS MIL VEINTE (2020)</w:t>
      </w:r>
    </w:p>
    <w:p w:rsidR="00B61D22" w:rsidRPr="001B62B6" w:rsidRDefault="00B61D22" w:rsidP="00B61D22">
      <w:pPr>
        <w:pStyle w:val="Encabezado"/>
        <w:rPr>
          <w:rFonts w:ascii="Tahoma" w:hAnsi="Tahoma" w:cs="Tahoma"/>
          <w:sz w:val="24"/>
          <w:szCs w:val="24"/>
          <w:lang w:val="es-CO"/>
        </w:rPr>
      </w:pP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el señor </w:t>
      </w:r>
      <w:r w:rsidRPr="001B62B6">
        <w:rPr>
          <w:rFonts w:ascii="Tahoma" w:hAnsi="Tahoma" w:cs="Tahoma"/>
          <w:b/>
          <w:bCs/>
        </w:rPr>
        <w:t>FERNANDO TOBON ARISTIZABAL,</w:t>
      </w:r>
      <w:r w:rsidRPr="001B62B6">
        <w:rPr>
          <w:rFonts w:ascii="Tahoma" w:hAnsi="Tahoma" w:cs="Tahoma"/>
        </w:rPr>
        <w:t xml:space="preserve"> identificado con la cédula de ciudadanía número </w:t>
      </w:r>
      <w:r w:rsidRPr="001B62B6">
        <w:rPr>
          <w:rFonts w:ascii="Tahoma" w:hAnsi="Tahoma" w:cs="Tahoma"/>
          <w:noProof/>
          <w:color w:val="FF0000"/>
        </w:rPr>
        <w:t>19.463.374 expedida en Armenia</w:t>
      </w:r>
      <w:r w:rsidRPr="001B62B6">
        <w:rPr>
          <w:rFonts w:ascii="Tahoma" w:hAnsi="Tahoma" w:cs="Tahoma"/>
          <w:b/>
        </w:rPr>
        <w:t>,</w:t>
      </w:r>
      <w:r w:rsidRPr="001B62B6">
        <w:rPr>
          <w:rFonts w:ascii="Tahoma" w:hAnsi="Tahoma" w:cs="Tahoma"/>
        </w:rPr>
        <w:t xml:space="preserve"> quien actúa en calidad de Representante Legal (Socio Gestor) de la Sociedad </w:t>
      </w:r>
      <w:r w:rsidRPr="001B62B6">
        <w:rPr>
          <w:rFonts w:ascii="Tahoma" w:hAnsi="Tahoma" w:cs="Tahoma"/>
          <w:b/>
          <w:bCs/>
        </w:rPr>
        <w:t xml:space="preserve">TOBON FAJARDO S EN C, </w:t>
      </w:r>
      <w:r w:rsidRPr="001B62B6">
        <w:rPr>
          <w:rFonts w:ascii="Tahoma" w:hAnsi="Tahoma" w:cs="Tahoma"/>
        </w:rPr>
        <w:t xml:space="preserve">identificada con el </w:t>
      </w:r>
      <w:proofErr w:type="spellStart"/>
      <w:r w:rsidRPr="001B62B6">
        <w:rPr>
          <w:rFonts w:ascii="Tahoma" w:hAnsi="Tahoma" w:cs="Tahoma"/>
        </w:rPr>
        <w:t>Nit</w:t>
      </w:r>
      <w:proofErr w:type="spellEnd"/>
      <w:r w:rsidRPr="001B62B6">
        <w:rPr>
          <w:rFonts w:ascii="Tahoma" w:hAnsi="Tahoma" w:cs="Tahoma"/>
        </w:rPr>
        <w:t xml:space="preserve"> No. 900969045-5, sociedad que ostenta la calidad de propietaria del predio denominado</w:t>
      </w:r>
      <w:r w:rsidRPr="001B62B6">
        <w:rPr>
          <w:rFonts w:ascii="Tahoma" w:hAnsi="Tahoma" w:cs="Tahoma"/>
          <w:color w:val="FF0000"/>
        </w:rPr>
        <w:t xml:space="preserve">: </w:t>
      </w:r>
      <w:r w:rsidRPr="001B62B6">
        <w:rPr>
          <w:rFonts w:ascii="Tahoma" w:hAnsi="Tahoma" w:cs="Tahoma"/>
          <w:b/>
          <w:color w:val="FF0000"/>
        </w:rPr>
        <w:t xml:space="preserve">1) LOTE DE TERRENO – LOTE NUMERO 2 EL EDEN </w:t>
      </w:r>
      <w:r w:rsidRPr="001B62B6">
        <w:rPr>
          <w:rFonts w:ascii="Tahoma" w:hAnsi="Tahoma" w:cs="Tahoma"/>
        </w:rPr>
        <w:t xml:space="preserve">ubicado en la Vereda </w:t>
      </w:r>
      <w:r w:rsidRPr="001B62B6">
        <w:rPr>
          <w:rFonts w:ascii="Tahoma" w:hAnsi="Tahoma" w:cs="Tahoma"/>
          <w:b/>
          <w:color w:val="FF0000"/>
        </w:rPr>
        <w:t xml:space="preserve">MURILLO </w:t>
      </w:r>
      <w:r w:rsidRPr="001B62B6">
        <w:rPr>
          <w:rFonts w:ascii="Tahoma" w:hAnsi="Tahoma" w:cs="Tahoma"/>
        </w:rPr>
        <w:t xml:space="preserve">del municipio de </w:t>
      </w:r>
      <w:r w:rsidRPr="001B62B6">
        <w:rPr>
          <w:rFonts w:ascii="Tahoma" w:hAnsi="Tahoma" w:cs="Tahoma"/>
          <w:b/>
          <w:noProof/>
          <w:color w:val="FF0000"/>
        </w:rPr>
        <w:t xml:space="preserve">ARMENIA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280-183230</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000300002322000</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w:t>
      </w:r>
      <w:r w:rsidRPr="001B62B6">
        <w:rPr>
          <w:rFonts w:ascii="Tahoma" w:hAnsi="Tahoma" w:cs="Tahoma"/>
          <w:b/>
          <w:noProof/>
          <w:color w:val="FF0000"/>
        </w:rPr>
        <w:t>10689-2019</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b/>
        </w:rPr>
      </w:pPr>
    </w:p>
    <w:p w:rsidR="00B61D22" w:rsidRPr="001B62B6" w:rsidRDefault="00B61D22" w:rsidP="00B61D22">
      <w:pPr>
        <w:jc w:val="both"/>
        <w:rPr>
          <w:rFonts w:ascii="Tahoma" w:hAnsi="Tahoma" w:cs="Tahoma"/>
          <w:b/>
        </w:rPr>
      </w:pP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 xml:space="preserve">EL PRESENTE AUTO DE INICIO NO CONSTITUYE EL OTORGAMIENTO DEL PERMISO </w:t>
      </w:r>
      <w:r w:rsidRPr="001B62B6">
        <w:rPr>
          <w:rFonts w:ascii="Tahoma" w:hAnsi="Tahoma" w:cs="Tahoma"/>
          <w:b/>
          <w:i/>
        </w:rPr>
        <w:lastRenderedPageBreak/>
        <w:t>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B61D22" w:rsidRPr="001B62B6" w:rsidRDefault="00B61D22" w:rsidP="00B61D22">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B61D22" w:rsidRPr="001B62B6" w:rsidRDefault="00B61D22" w:rsidP="00B61D22">
      <w:pPr>
        <w:jc w:val="both"/>
        <w:rPr>
          <w:rFonts w:ascii="Tahoma" w:hAnsi="Tahoma" w:cs="Tahoma"/>
        </w:rPr>
      </w:pPr>
      <w:r w:rsidRPr="001B62B6">
        <w:rPr>
          <w:rFonts w:ascii="Tahoma" w:hAnsi="Tahoma" w:cs="Tahoma"/>
          <w:b/>
        </w:rPr>
        <w:t xml:space="preserve">ARTICULO CUARTO: </w:t>
      </w:r>
      <w:r w:rsidRPr="001B62B6">
        <w:rPr>
          <w:rFonts w:ascii="Tahoma" w:hAnsi="Tahoma" w:cs="Tahoma"/>
        </w:rPr>
        <w:t xml:space="preserve">Notificar el presente acto administrativo </w:t>
      </w:r>
      <w:r w:rsidRPr="001B62B6">
        <w:rPr>
          <w:rFonts w:ascii="Tahoma" w:hAnsi="Tahoma" w:cs="Tahoma"/>
          <w:spacing w:val="5"/>
        </w:rPr>
        <w:t xml:space="preserve">al </w:t>
      </w:r>
      <w:r w:rsidRPr="001B62B6">
        <w:rPr>
          <w:rFonts w:ascii="Tahoma" w:hAnsi="Tahoma" w:cs="Tahoma"/>
        </w:rPr>
        <w:t xml:space="preserve">señor </w:t>
      </w:r>
      <w:r w:rsidRPr="001B62B6">
        <w:rPr>
          <w:rFonts w:ascii="Tahoma" w:hAnsi="Tahoma" w:cs="Tahoma"/>
          <w:b/>
          <w:bCs/>
        </w:rPr>
        <w:t>FERNANDO TOBON ARISTIZABAL,</w:t>
      </w:r>
      <w:r w:rsidRPr="001B62B6">
        <w:rPr>
          <w:rFonts w:ascii="Tahoma" w:hAnsi="Tahoma" w:cs="Tahoma"/>
        </w:rPr>
        <w:t xml:space="preserve"> identificado con la cédula de ciudadanía número </w:t>
      </w:r>
      <w:r w:rsidRPr="001B62B6">
        <w:rPr>
          <w:rFonts w:ascii="Tahoma" w:hAnsi="Tahoma" w:cs="Tahoma"/>
          <w:noProof/>
          <w:color w:val="FF0000"/>
        </w:rPr>
        <w:t>19.463.374 expedida en Armenia</w:t>
      </w:r>
      <w:r w:rsidRPr="001B62B6">
        <w:rPr>
          <w:rFonts w:ascii="Tahoma" w:hAnsi="Tahoma" w:cs="Tahoma"/>
          <w:b/>
        </w:rPr>
        <w:t>,</w:t>
      </w:r>
      <w:r w:rsidRPr="001B62B6">
        <w:rPr>
          <w:rFonts w:ascii="Tahoma" w:hAnsi="Tahoma" w:cs="Tahoma"/>
        </w:rPr>
        <w:t xml:space="preserve"> quien actúa en calidad de Representante Legal (Socio Gestor) de la Sociedad </w:t>
      </w:r>
      <w:r w:rsidRPr="001B62B6">
        <w:rPr>
          <w:rFonts w:ascii="Tahoma" w:hAnsi="Tahoma" w:cs="Tahoma"/>
          <w:b/>
          <w:bCs/>
        </w:rPr>
        <w:t xml:space="preserve">TOBON FAJARDO S EN C, </w:t>
      </w:r>
      <w:r w:rsidRPr="001B62B6">
        <w:rPr>
          <w:rFonts w:ascii="Tahoma" w:hAnsi="Tahoma" w:cs="Tahoma"/>
        </w:rPr>
        <w:t xml:space="preserve">identificada con el </w:t>
      </w:r>
      <w:proofErr w:type="spellStart"/>
      <w:r w:rsidRPr="001B62B6">
        <w:rPr>
          <w:rFonts w:ascii="Tahoma" w:hAnsi="Tahoma" w:cs="Tahoma"/>
        </w:rPr>
        <w:t>Nit</w:t>
      </w:r>
      <w:proofErr w:type="spellEnd"/>
      <w:r w:rsidRPr="001B62B6">
        <w:rPr>
          <w:rFonts w:ascii="Tahoma" w:hAnsi="Tahoma" w:cs="Tahoma"/>
        </w:rPr>
        <w:t xml:space="preserve"> No. 900969045-5, sociedad que ostenta la calidad de propietaria, o a su apoderado, en los términos de la Ley 1437 de 2011.</w:t>
      </w:r>
    </w:p>
    <w:p w:rsidR="00B61D22" w:rsidRPr="001B62B6" w:rsidRDefault="00B61D22" w:rsidP="00B61D22">
      <w:pPr>
        <w:jc w:val="both"/>
        <w:rPr>
          <w:rFonts w:ascii="Tahoma" w:hAnsi="Tahoma" w:cs="Tahoma"/>
        </w:rPr>
      </w:pP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61D22" w:rsidRPr="001B62B6" w:rsidRDefault="00B61D22" w:rsidP="00B61D22">
      <w:pPr>
        <w:pStyle w:val="Encabezado"/>
        <w:rPr>
          <w:rFonts w:ascii="Tahoma" w:hAnsi="Tahoma" w:cs="Tahoma"/>
          <w:b/>
          <w:i/>
          <w:sz w:val="24"/>
          <w:szCs w:val="24"/>
          <w:lang w:val="es-CO"/>
        </w:rPr>
      </w:pPr>
    </w:p>
    <w:p w:rsidR="00B61D22" w:rsidRPr="001B62B6" w:rsidRDefault="00B61D22" w:rsidP="00B61D22">
      <w:pPr>
        <w:pStyle w:val="Encabezado"/>
        <w:rPr>
          <w:rFonts w:ascii="Tahoma" w:hAnsi="Tahoma" w:cs="Tahoma"/>
          <w:b/>
          <w:i/>
          <w:sz w:val="24"/>
          <w:szCs w:val="24"/>
          <w:lang w:val="es-CO"/>
        </w:rPr>
      </w:pPr>
    </w:p>
    <w:p w:rsidR="00B61D22" w:rsidRPr="001B62B6" w:rsidRDefault="00B61D22" w:rsidP="00B61D22">
      <w:pPr>
        <w:pStyle w:val="Encabezado"/>
        <w:rPr>
          <w:rFonts w:ascii="Tahoma" w:hAnsi="Tahoma" w:cs="Tahoma"/>
          <w:b/>
          <w:i/>
          <w:sz w:val="24"/>
          <w:szCs w:val="24"/>
          <w:lang w:val="es-CO"/>
        </w:rPr>
      </w:pPr>
    </w:p>
    <w:p w:rsidR="00B61D22" w:rsidRPr="001B62B6" w:rsidRDefault="00B61D22" w:rsidP="00B61D22">
      <w:pPr>
        <w:pStyle w:val="Encabezado"/>
        <w:rPr>
          <w:rFonts w:ascii="Tahoma" w:hAnsi="Tahoma" w:cs="Tahoma"/>
          <w:b/>
          <w:i/>
          <w:sz w:val="24"/>
          <w:szCs w:val="24"/>
          <w:lang w:val="es-CO"/>
        </w:rPr>
      </w:pPr>
    </w:p>
    <w:p w:rsidR="00B61D22" w:rsidRPr="001B62B6" w:rsidRDefault="00B61D22" w:rsidP="00B61D22">
      <w:pPr>
        <w:pStyle w:val="Encabezado"/>
        <w:rPr>
          <w:rFonts w:ascii="Tahoma" w:hAnsi="Tahoma" w:cs="Tahoma"/>
          <w:b/>
          <w:i/>
          <w:sz w:val="24"/>
          <w:szCs w:val="24"/>
          <w:lang w:val="es-CO"/>
        </w:rPr>
      </w:pPr>
    </w:p>
    <w:p w:rsidR="00B61D22" w:rsidRPr="001B62B6" w:rsidRDefault="00B61D22" w:rsidP="00B61D22">
      <w:pPr>
        <w:pStyle w:val="Encabezado"/>
        <w:rPr>
          <w:rFonts w:ascii="Tahoma" w:hAnsi="Tahoma" w:cs="Tahoma"/>
          <w:b/>
          <w:i/>
          <w:sz w:val="24"/>
          <w:szCs w:val="24"/>
          <w:lang w:val="es-CO"/>
        </w:rPr>
      </w:pP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B61D22" w:rsidRPr="001B62B6" w:rsidRDefault="00B61D22"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131</w:t>
      </w:r>
      <w:r w:rsidRPr="001B62B6">
        <w:rPr>
          <w:rFonts w:ascii="Tahoma" w:hAnsi="Tahoma" w:cs="Tahoma"/>
          <w:b/>
          <w:i/>
          <w:noProof/>
          <w:sz w:val="24"/>
          <w:szCs w:val="24"/>
          <w:lang w:val="es-ES"/>
        </w:rPr>
        <w:t>-03-2020</w:t>
      </w: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ES"/>
        </w:rPr>
        <w:t>QUINCE</w:t>
      </w:r>
      <w:r w:rsidRPr="001B62B6">
        <w:rPr>
          <w:rFonts w:ascii="Tahoma" w:hAnsi="Tahoma" w:cs="Tahoma"/>
          <w:b/>
          <w:i/>
          <w:noProof/>
          <w:sz w:val="24"/>
          <w:szCs w:val="24"/>
          <w:lang w:val="es-ES"/>
        </w:rPr>
        <w:t xml:space="preserve"> (15) DE MARZO DE DOS MIL VEINTE (2020)</w:t>
      </w: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el señor </w:t>
      </w:r>
      <w:r w:rsidRPr="001B62B6">
        <w:rPr>
          <w:rFonts w:ascii="Tahoma" w:hAnsi="Tahoma" w:cs="Tahoma"/>
          <w:b/>
          <w:bCs/>
        </w:rPr>
        <w:t>DIEGO FERNANDO HERNANDEZ</w:t>
      </w:r>
      <w:r w:rsidRPr="001B62B6">
        <w:rPr>
          <w:rFonts w:ascii="Tahoma" w:hAnsi="Tahoma" w:cs="Tahoma"/>
          <w:color w:val="FF0000"/>
        </w:rPr>
        <w:t>,</w:t>
      </w:r>
      <w:r w:rsidRPr="001B62B6">
        <w:rPr>
          <w:rFonts w:ascii="Tahoma" w:hAnsi="Tahoma" w:cs="Tahoma"/>
        </w:rPr>
        <w:t xml:space="preserve"> identificado con la cédula de ciudadanía número </w:t>
      </w:r>
      <w:r w:rsidRPr="001B62B6">
        <w:rPr>
          <w:rFonts w:ascii="Tahoma" w:hAnsi="Tahoma" w:cs="Tahoma"/>
          <w:noProof/>
          <w:color w:val="FF0000"/>
        </w:rPr>
        <w:t>18.469.620 expedida en Armenia Quindio</w:t>
      </w:r>
      <w:r w:rsidRPr="001B62B6">
        <w:rPr>
          <w:rFonts w:ascii="Tahoma" w:hAnsi="Tahoma" w:cs="Tahoma"/>
          <w:b/>
        </w:rPr>
        <w:t xml:space="preserve">, </w:t>
      </w:r>
      <w:r w:rsidRPr="001B62B6">
        <w:rPr>
          <w:rFonts w:ascii="Tahoma" w:hAnsi="Tahoma" w:cs="Tahoma"/>
        </w:rPr>
        <w:t xml:space="preserve">quien actúa en calidad Apoderado de la señora </w:t>
      </w:r>
      <w:r w:rsidRPr="001B62B6">
        <w:rPr>
          <w:rFonts w:ascii="Tahoma" w:hAnsi="Tahoma" w:cs="Tahoma"/>
          <w:b/>
          <w:bCs/>
        </w:rPr>
        <w:t xml:space="preserve">AURORA GARZON HERNANDEZ, </w:t>
      </w:r>
      <w:r w:rsidRPr="001B62B6">
        <w:rPr>
          <w:rFonts w:ascii="Tahoma" w:hAnsi="Tahoma" w:cs="Tahoma"/>
        </w:rPr>
        <w:t>identificada con la cédula de ciudadanía número 24.804.945 expedida en Montenegro, quien actúa en calidad de propietaria inscrita del predio denominado</w:t>
      </w:r>
      <w:r w:rsidRPr="001B62B6">
        <w:rPr>
          <w:rFonts w:ascii="Tahoma" w:hAnsi="Tahoma" w:cs="Tahoma"/>
          <w:color w:val="FF0000"/>
        </w:rPr>
        <w:t xml:space="preserve">: </w:t>
      </w:r>
      <w:r w:rsidRPr="001B62B6">
        <w:rPr>
          <w:rFonts w:ascii="Tahoma" w:hAnsi="Tahoma" w:cs="Tahoma"/>
          <w:b/>
          <w:color w:val="FF0000"/>
        </w:rPr>
        <w:t xml:space="preserve">1) LOTE ENTRADA COMUN POR EL FRENTE DE LA VIA QUE DE MONTENEGRO CONDUCE A PUEBLO TAPAO HOSTAL PALMAS DEL CAFÉ. – PROPIEDAD HORIZONTAL LOTE NUMERO CUATRO (4) </w:t>
      </w:r>
      <w:r w:rsidRPr="001B62B6">
        <w:rPr>
          <w:rFonts w:ascii="Tahoma" w:hAnsi="Tahoma" w:cs="Tahoma"/>
        </w:rPr>
        <w:t xml:space="preserve">ubicado en la Vereda </w:t>
      </w:r>
      <w:r w:rsidRPr="001B62B6">
        <w:rPr>
          <w:rFonts w:ascii="Tahoma" w:hAnsi="Tahoma" w:cs="Tahoma"/>
          <w:b/>
          <w:color w:val="FF0000"/>
        </w:rPr>
        <w:t xml:space="preserve">PUEBLO TAPADO </w:t>
      </w:r>
      <w:r w:rsidRPr="001B62B6">
        <w:rPr>
          <w:rFonts w:ascii="Tahoma" w:hAnsi="Tahoma" w:cs="Tahoma"/>
        </w:rPr>
        <w:t xml:space="preserve">del municipio de </w:t>
      </w:r>
      <w:r w:rsidRPr="001B62B6">
        <w:rPr>
          <w:rFonts w:ascii="Tahoma" w:hAnsi="Tahoma" w:cs="Tahoma"/>
          <w:b/>
          <w:noProof/>
          <w:color w:val="FF0000"/>
        </w:rPr>
        <w:t xml:space="preserve">MONTENEGRO </w:t>
      </w:r>
      <w:r w:rsidRPr="001B62B6">
        <w:rPr>
          <w:rFonts w:ascii="Tahoma" w:hAnsi="Tahoma" w:cs="Tahoma"/>
          <w:b/>
        </w:rPr>
        <w:t xml:space="preserve">(Q.), </w:t>
      </w:r>
      <w:r w:rsidRPr="001B62B6">
        <w:rPr>
          <w:rFonts w:ascii="Tahoma" w:hAnsi="Tahoma" w:cs="Tahoma"/>
        </w:rPr>
        <w:t xml:space="preserve">identificado con </w:t>
      </w:r>
      <w:r w:rsidRPr="001B62B6">
        <w:rPr>
          <w:rFonts w:ascii="Tahoma" w:hAnsi="Tahoma" w:cs="Tahoma"/>
        </w:rPr>
        <w:lastRenderedPageBreak/>
        <w:t xml:space="preserve">matrícula inmobiliaria </w:t>
      </w:r>
      <w:r w:rsidRPr="001B62B6">
        <w:rPr>
          <w:rFonts w:ascii="Tahoma" w:hAnsi="Tahoma" w:cs="Tahoma"/>
          <w:b/>
        </w:rPr>
        <w:t xml:space="preserve">No. </w:t>
      </w:r>
      <w:r w:rsidRPr="001B62B6">
        <w:rPr>
          <w:rFonts w:ascii="Tahoma" w:hAnsi="Tahoma" w:cs="Tahoma"/>
          <w:b/>
          <w:color w:val="FF0000"/>
        </w:rPr>
        <w:t>280-174462</w:t>
      </w:r>
      <w:r w:rsidRPr="001B62B6">
        <w:rPr>
          <w:rFonts w:ascii="Tahoma" w:hAnsi="Tahoma" w:cs="Tahoma"/>
          <w:b/>
          <w:noProof/>
          <w:color w:val="FF0000"/>
        </w:rPr>
        <w:t xml:space="preserve"> </w:t>
      </w:r>
      <w:r w:rsidRPr="001B62B6">
        <w:rPr>
          <w:rFonts w:ascii="Tahoma" w:hAnsi="Tahoma" w:cs="Tahoma"/>
        </w:rPr>
        <w:t xml:space="preserve">y código catastral número </w:t>
      </w:r>
    </w:p>
    <w:p w:rsidR="00B61D22" w:rsidRPr="001B62B6" w:rsidRDefault="00B61D22" w:rsidP="00B61D22">
      <w:pPr>
        <w:jc w:val="both"/>
        <w:rPr>
          <w:rFonts w:ascii="Tahoma" w:hAnsi="Tahoma" w:cs="Tahoma"/>
        </w:rPr>
      </w:pPr>
    </w:p>
    <w:p w:rsidR="00B61D22" w:rsidRPr="001B62B6" w:rsidRDefault="00B61D22" w:rsidP="00B61D22">
      <w:pPr>
        <w:jc w:val="both"/>
        <w:rPr>
          <w:rFonts w:ascii="Tahoma" w:hAnsi="Tahoma" w:cs="Tahoma"/>
        </w:rPr>
      </w:pPr>
      <w:r w:rsidRPr="001B62B6">
        <w:rPr>
          <w:rFonts w:ascii="Tahoma" w:hAnsi="Tahoma" w:cs="Tahoma"/>
          <w:b/>
          <w:bCs/>
        </w:rPr>
        <w:t>6347000010000602888802</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w:t>
      </w:r>
      <w:r w:rsidRPr="001B62B6">
        <w:rPr>
          <w:rFonts w:ascii="Tahoma" w:hAnsi="Tahoma" w:cs="Tahoma"/>
          <w:b/>
          <w:noProof/>
          <w:color w:val="FF0000"/>
        </w:rPr>
        <w:t>13940-2019</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B61D22" w:rsidRPr="001B62B6" w:rsidRDefault="00B61D22" w:rsidP="00B61D22">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B61D22" w:rsidRPr="001B62B6" w:rsidRDefault="00B61D22" w:rsidP="00B61D22">
      <w:pPr>
        <w:jc w:val="both"/>
        <w:rPr>
          <w:rFonts w:ascii="Tahoma" w:hAnsi="Tahoma" w:cs="Tahoma"/>
        </w:rPr>
      </w:pPr>
      <w:r w:rsidRPr="001B62B6">
        <w:rPr>
          <w:rFonts w:ascii="Tahoma" w:hAnsi="Tahoma" w:cs="Tahoma"/>
          <w:b/>
        </w:rPr>
        <w:lastRenderedPageBreak/>
        <w:t xml:space="preserve">ARTICULO CUARTO: </w:t>
      </w:r>
      <w:r w:rsidRPr="001B62B6">
        <w:rPr>
          <w:rFonts w:ascii="Tahoma" w:hAnsi="Tahoma" w:cs="Tahoma"/>
        </w:rPr>
        <w:t xml:space="preserve">Notificar el presente acto administrativo </w:t>
      </w:r>
      <w:r w:rsidRPr="001B62B6">
        <w:rPr>
          <w:rFonts w:ascii="Tahoma" w:hAnsi="Tahoma" w:cs="Tahoma"/>
          <w:spacing w:val="5"/>
        </w:rPr>
        <w:t>a la</w:t>
      </w:r>
      <w:r w:rsidRPr="001B62B6">
        <w:rPr>
          <w:rFonts w:ascii="Tahoma" w:hAnsi="Tahoma" w:cs="Tahoma"/>
        </w:rPr>
        <w:t xml:space="preserve"> señora </w:t>
      </w:r>
      <w:r w:rsidRPr="001B62B6">
        <w:rPr>
          <w:rFonts w:ascii="Tahoma" w:hAnsi="Tahoma" w:cs="Tahoma"/>
          <w:b/>
          <w:bCs/>
        </w:rPr>
        <w:t xml:space="preserve">AURORA GARZON HERNANDEZ, </w:t>
      </w:r>
      <w:r w:rsidRPr="001B62B6">
        <w:rPr>
          <w:rFonts w:ascii="Tahoma" w:hAnsi="Tahoma" w:cs="Tahoma"/>
        </w:rPr>
        <w:t xml:space="preserve">identificada con la cédula de ciudadanía número 24.804.945 expedida en Montenegro, quien actúa en calidad de propietaria, o a su apoderado el señor </w:t>
      </w:r>
      <w:r w:rsidRPr="001B62B6">
        <w:rPr>
          <w:rFonts w:ascii="Tahoma" w:hAnsi="Tahoma" w:cs="Tahoma"/>
          <w:b/>
          <w:bCs/>
        </w:rPr>
        <w:t>DIEGO FERNANDO HERNANDEZ</w:t>
      </w:r>
      <w:r w:rsidRPr="001B62B6">
        <w:rPr>
          <w:rFonts w:ascii="Tahoma" w:hAnsi="Tahoma" w:cs="Tahoma"/>
          <w:color w:val="FF0000"/>
        </w:rPr>
        <w:t>,</w:t>
      </w:r>
      <w:r w:rsidRPr="001B62B6">
        <w:rPr>
          <w:rFonts w:ascii="Tahoma" w:hAnsi="Tahoma" w:cs="Tahoma"/>
        </w:rPr>
        <w:t xml:space="preserve"> identificado con la cédula de ciudadanía número </w:t>
      </w:r>
      <w:r w:rsidRPr="001B62B6">
        <w:rPr>
          <w:rFonts w:ascii="Tahoma" w:hAnsi="Tahoma" w:cs="Tahoma"/>
          <w:noProof/>
          <w:color w:val="FF0000"/>
        </w:rPr>
        <w:t>18.469.620 expedida en Armenia Quindio</w:t>
      </w:r>
      <w:r w:rsidRPr="001B62B6">
        <w:rPr>
          <w:rFonts w:ascii="Tahoma" w:hAnsi="Tahoma" w:cs="Tahoma"/>
        </w:rPr>
        <w:t>, en los términos de la Ley 1437 de 2011.</w:t>
      </w:r>
    </w:p>
    <w:p w:rsidR="00B61D22" w:rsidRPr="001B62B6" w:rsidRDefault="00B61D22" w:rsidP="00B61D22">
      <w:pPr>
        <w:jc w:val="both"/>
        <w:rPr>
          <w:rFonts w:ascii="Tahoma" w:hAnsi="Tahoma" w:cs="Tahoma"/>
        </w:rPr>
      </w:pP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61D22" w:rsidRPr="001B62B6" w:rsidRDefault="00B61D22" w:rsidP="00B61D22">
      <w:pPr>
        <w:jc w:val="center"/>
        <w:rPr>
          <w:rFonts w:ascii="Tahoma" w:hAnsi="Tahoma" w:cs="Tahoma"/>
          <w:color w:val="000000" w:themeColor="text1"/>
        </w:rPr>
      </w:pP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B61D22" w:rsidRPr="001B62B6" w:rsidRDefault="00B61D22"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159</w:t>
      </w:r>
      <w:r w:rsidRPr="001B62B6">
        <w:rPr>
          <w:rFonts w:ascii="Tahoma" w:hAnsi="Tahoma" w:cs="Tahoma"/>
          <w:b/>
          <w:i/>
          <w:noProof/>
          <w:sz w:val="24"/>
          <w:szCs w:val="24"/>
          <w:lang w:val="es-ES"/>
        </w:rPr>
        <w:t>-03-2020</w:t>
      </w:r>
    </w:p>
    <w:p w:rsidR="00B61D22" w:rsidRPr="001B62B6" w:rsidRDefault="00B61D22" w:rsidP="00B61D22">
      <w:pPr>
        <w:pStyle w:val="Encabezado"/>
        <w:jc w:val="center"/>
        <w:rPr>
          <w:rFonts w:ascii="Tahoma" w:hAnsi="Tahoma" w:cs="Tahoma"/>
          <w:b/>
          <w:i/>
          <w:noProof/>
          <w:sz w:val="24"/>
          <w:szCs w:val="24"/>
          <w:lang w:val="es-ES"/>
        </w:rPr>
      </w:pPr>
      <w:r w:rsidRPr="001B62B6">
        <w:rPr>
          <w:rFonts w:ascii="Tahoma" w:hAnsi="Tahoma" w:cs="Tahoma"/>
          <w:b/>
          <w:i/>
          <w:sz w:val="24"/>
          <w:szCs w:val="24"/>
          <w:lang w:val="es-ES"/>
        </w:rPr>
        <w:t>TREINTA Y UNO</w:t>
      </w:r>
      <w:r w:rsidRPr="001B62B6">
        <w:rPr>
          <w:rFonts w:ascii="Tahoma" w:hAnsi="Tahoma" w:cs="Tahoma"/>
          <w:b/>
          <w:i/>
          <w:noProof/>
          <w:sz w:val="24"/>
          <w:szCs w:val="24"/>
          <w:lang w:val="es-ES"/>
        </w:rPr>
        <w:t xml:space="preserve"> (31) DE MARZO DE DOS MIL VEINTE (2020)</w:t>
      </w:r>
    </w:p>
    <w:p w:rsidR="00B61D22" w:rsidRPr="001B62B6" w:rsidRDefault="00B61D22" w:rsidP="00B61D22">
      <w:pPr>
        <w:pStyle w:val="Encabezado"/>
        <w:rPr>
          <w:rFonts w:ascii="Tahoma" w:hAnsi="Tahoma" w:cs="Tahoma"/>
          <w:b/>
          <w:i/>
          <w:noProof/>
          <w:sz w:val="24"/>
          <w:szCs w:val="24"/>
          <w:lang w:val="es-ES"/>
        </w:rPr>
      </w:pPr>
    </w:p>
    <w:p w:rsidR="00B61D22" w:rsidRPr="001B62B6" w:rsidRDefault="00B61D22" w:rsidP="00B61D22">
      <w:pPr>
        <w:jc w:val="both"/>
        <w:rPr>
          <w:rFonts w:ascii="Tahoma" w:hAnsi="Tahoma" w:cs="Tahoma"/>
        </w:rPr>
      </w:pP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el señor </w:t>
      </w:r>
      <w:r w:rsidRPr="001B62B6">
        <w:rPr>
          <w:rFonts w:ascii="Tahoma" w:hAnsi="Tahoma" w:cs="Tahoma"/>
          <w:b/>
          <w:bCs/>
        </w:rPr>
        <w:t>HECTOR HUSTAVOO LONDOÑO</w:t>
      </w:r>
      <w:r w:rsidRPr="001B62B6">
        <w:rPr>
          <w:rFonts w:ascii="Tahoma" w:hAnsi="Tahoma" w:cs="Tahoma"/>
          <w:color w:val="FF0000"/>
        </w:rPr>
        <w:t>,</w:t>
      </w:r>
      <w:r w:rsidRPr="001B62B6">
        <w:rPr>
          <w:rFonts w:ascii="Tahoma" w:hAnsi="Tahoma" w:cs="Tahoma"/>
        </w:rPr>
        <w:t xml:space="preserve"> identificado con la cédula de ciudadanía número </w:t>
      </w:r>
      <w:r w:rsidRPr="001B62B6">
        <w:rPr>
          <w:rFonts w:ascii="Tahoma" w:hAnsi="Tahoma" w:cs="Tahoma"/>
          <w:noProof/>
          <w:color w:val="FF0000"/>
        </w:rPr>
        <w:t>7.511.565 expedida en Armenia</w:t>
      </w:r>
      <w:r w:rsidRPr="001B62B6">
        <w:rPr>
          <w:rFonts w:ascii="Tahoma" w:hAnsi="Tahoma" w:cs="Tahoma"/>
          <w:b/>
        </w:rPr>
        <w:t xml:space="preserve">, </w:t>
      </w:r>
      <w:r w:rsidRPr="001B62B6">
        <w:rPr>
          <w:rFonts w:ascii="Tahoma" w:hAnsi="Tahoma" w:cs="Tahoma"/>
        </w:rPr>
        <w:t>quien actúa en calidad de copropietario inscrito del predio denominado</w:t>
      </w:r>
      <w:r w:rsidRPr="001B62B6">
        <w:rPr>
          <w:rFonts w:ascii="Tahoma" w:hAnsi="Tahoma" w:cs="Tahoma"/>
          <w:color w:val="FF0000"/>
        </w:rPr>
        <w:t xml:space="preserve">: </w:t>
      </w:r>
      <w:r w:rsidRPr="001B62B6">
        <w:rPr>
          <w:rFonts w:ascii="Tahoma" w:hAnsi="Tahoma" w:cs="Tahoma"/>
          <w:b/>
          <w:color w:val="FF0000"/>
        </w:rPr>
        <w:t xml:space="preserve">1) LOTE ¨PALERMO¨ </w:t>
      </w:r>
      <w:r w:rsidRPr="001B62B6">
        <w:rPr>
          <w:rFonts w:ascii="Tahoma" w:hAnsi="Tahoma" w:cs="Tahoma"/>
        </w:rPr>
        <w:t xml:space="preserve">ubicado en la Vereda </w:t>
      </w:r>
      <w:r w:rsidRPr="001B62B6">
        <w:rPr>
          <w:rFonts w:ascii="Tahoma" w:hAnsi="Tahoma" w:cs="Tahoma"/>
          <w:b/>
          <w:color w:val="FF0000"/>
        </w:rPr>
        <w:t xml:space="preserve">LA JARAMILLA </w:t>
      </w:r>
      <w:r w:rsidRPr="001B62B6">
        <w:rPr>
          <w:rFonts w:ascii="Tahoma" w:hAnsi="Tahoma" w:cs="Tahoma"/>
        </w:rPr>
        <w:t xml:space="preserve">del municipio de </w:t>
      </w:r>
      <w:r w:rsidRPr="001B62B6">
        <w:rPr>
          <w:rFonts w:ascii="Tahoma" w:hAnsi="Tahoma" w:cs="Tahoma"/>
          <w:b/>
          <w:noProof/>
          <w:color w:val="FF0000"/>
        </w:rPr>
        <w:t xml:space="preserve">LA </w:t>
      </w:r>
      <w:r w:rsidRPr="001B62B6">
        <w:rPr>
          <w:rFonts w:ascii="Tahoma" w:hAnsi="Tahoma" w:cs="Tahoma"/>
          <w:b/>
          <w:noProof/>
          <w:color w:val="FF0000"/>
        </w:rPr>
        <w:lastRenderedPageBreak/>
        <w:t xml:space="preserve">TEBAIDA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280-162519</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 xml:space="preserve">63401000100040213000 </w:t>
      </w:r>
      <w:r w:rsidRPr="001B62B6">
        <w:rPr>
          <w:rFonts w:ascii="Tahoma" w:hAnsi="Tahoma" w:cs="Tahoma"/>
        </w:rPr>
        <w:t>(donde se desarrolla una actividad de alojamiento rural)</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w:t>
      </w:r>
      <w:r w:rsidRPr="001B62B6">
        <w:rPr>
          <w:rFonts w:ascii="Tahoma" w:hAnsi="Tahoma" w:cs="Tahoma"/>
          <w:b/>
          <w:noProof/>
          <w:color w:val="FF0000"/>
        </w:rPr>
        <w:t>13942-2019</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B61D22" w:rsidRPr="001B62B6" w:rsidRDefault="00B61D22" w:rsidP="00B61D22">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w:t>
      </w:r>
      <w:r w:rsidRPr="001B62B6">
        <w:rPr>
          <w:rFonts w:ascii="Tahoma" w:hAnsi="Tahoma" w:cs="Tahoma"/>
        </w:rPr>
        <w:lastRenderedPageBreak/>
        <w:t xml:space="preserve">alguno, según lo dispuesto en el artículo 75 de la Ley 1437 de 2011. </w:t>
      </w:r>
    </w:p>
    <w:p w:rsidR="00B61D22" w:rsidRPr="001B62B6" w:rsidRDefault="00B61D22" w:rsidP="00B61D22">
      <w:pPr>
        <w:jc w:val="both"/>
        <w:rPr>
          <w:rFonts w:ascii="Tahoma" w:hAnsi="Tahoma" w:cs="Tahoma"/>
        </w:rPr>
      </w:pPr>
      <w:r w:rsidRPr="001B62B6">
        <w:rPr>
          <w:rFonts w:ascii="Tahoma" w:hAnsi="Tahoma" w:cs="Tahoma"/>
          <w:b/>
          <w:bCs/>
        </w:rPr>
        <w:t xml:space="preserve">ARTICULO CUARTO: COMUNICAR </w:t>
      </w:r>
      <w:r w:rsidRPr="001B62B6">
        <w:rPr>
          <w:rFonts w:ascii="Tahoma" w:hAnsi="Tahoma" w:cs="Tahoma"/>
        </w:rPr>
        <w:t xml:space="preserve">el presente acto administrativo a la señora </w:t>
      </w:r>
      <w:r w:rsidRPr="001B62B6">
        <w:rPr>
          <w:rFonts w:ascii="Tahoma" w:hAnsi="Tahoma" w:cs="Tahoma"/>
          <w:b/>
          <w:bCs/>
        </w:rPr>
        <w:t xml:space="preserve">LUCERO BRAVO NIETO, </w:t>
      </w:r>
      <w:r w:rsidRPr="001B62B6">
        <w:rPr>
          <w:rFonts w:ascii="Tahoma" w:hAnsi="Tahoma" w:cs="Tahoma"/>
        </w:rPr>
        <w:t>identificada con la cédula de ciudadanía número 41.894.468, en los términos de la Ley 1437 de 2011</w:t>
      </w:r>
    </w:p>
    <w:p w:rsidR="00B61D22" w:rsidRPr="001B62B6" w:rsidRDefault="00B61D22" w:rsidP="00B61D22">
      <w:pPr>
        <w:jc w:val="both"/>
        <w:rPr>
          <w:rFonts w:ascii="Tahoma" w:hAnsi="Tahoma" w:cs="Tahoma"/>
          <w:b/>
        </w:rPr>
      </w:pPr>
    </w:p>
    <w:p w:rsidR="00B61D22" w:rsidRPr="001B62B6" w:rsidRDefault="00B61D22" w:rsidP="00B61D22">
      <w:pPr>
        <w:jc w:val="both"/>
        <w:rPr>
          <w:rFonts w:ascii="Tahoma" w:hAnsi="Tahoma" w:cs="Tahoma"/>
          <w:b/>
        </w:rPr>
      </w:pPr>
    </w:p>
    <w:p w:rsidR="00B61D22" w:rsidRPr="001B62B6" w:rsidRDefault="00B61D22" w:rsidP="00B61D22">
      <w:pPr>
        <w:jc w:val="both"/>
        <w:rPr>
          <w:rFonts w:ascii="Tahoma" w:hAnsi="Tahoma" w:cs="Tahoma"/>
        </w:rPr>
      </w:pPr>
      <w:r w:rsidRPr="001B62B6">
        <w:rPr>
          <w:rFonts w:ascii="Tahoma" w:hAnsi="Tahoma" w:cs="Tahoma"/>
          <w:b/>
        </w:rPr>
        <w:t xml:space="preserve">ARTICULO QUINTO: </w:t>
      </w:r>
      <w:r w:rsidRPr="001B62B6">
        <w:rPr>
          <w:rFonts w:ascii="Tahoma" w:hAnsi="Tahoma" w:cs="Tahoma"/>
        </w:rPr>
        <w:t xml:space="preserve">Notificar el presente acto administrativo </w:t>
      </w:r>
      <w:r w:rsidRPr="001B62B6">
        <w:rPr>
          <w:rFonts w:ascii="Tahoma" w:hAnsi="Tahoma" w:cs="Tahoma"/>
          <w:spacing w:val="5"/>
        </w:rPr>
        <w:t xml:space="preserve">al </w:t>
      </w:r>
      <w:r w:rsidRPr="001B62B6">
        <w:rPr>
          <w:rFonts w:ascii="Tahoma" w:hAnsi="Tahoma" w:cs="Tahoma"/>
        </w:rPr>
        <w:t xml:space="preserve">señor </w:t>
      </w:r>
      <w:r w:rsidRPr="001B62B6">
        <w:rPr>
          <w:rFonts w:ascii="Tahoma" w:hAnsi="Tahoma" w:cs="Tahoma"/>
          <w:b/>
          <w:bCs/>
        </w:rPr>
        <w:t>HECTOR HUSTAVOO LONDOÑO</w:t>
      </w:r>
      <w:r w:rsidRPr="001B62B6">
        <w:rPr>
          <w:rFonts w:ascii="Tahoma" w:hAnsi="Tahoma" w:cs="Tahoma"/>
          <w:color w:val="FF0000"/>
        </w:rPr>
        <w:t>,</w:t>
      </w:r>
      <w:r w:rsidRPr="001B62B6">
        <w:rPr>
          <w:rFonts w:ascii="Tahoma" w:hAnsi="Tahoma" w:cs="Tahoma"/>
        </w:rPr>
        <w:t xml:space="preserve"> identificado con la cédula de ciudadanía número </w:t>
      </w:r>
      <w:r w:rsidRPr="001B62B6">
        <w:rPr>
          <w:rFonts w:ascii="Tahoma" w:hAnsi="Tahoma" w:cs="Tahoma"/>
          <w:noProof/>
          <w:color w:val="FF0000"/>
        </w:rPr>
        <w:t>7.511.565 expedida en Armenia</w:t>
      </w:r>
      <w:r w:rsidRPr="001B62B6">
        <w:rPr>
          <w:rFonts w:ascii="Tahoma" w:hAnsi="Tahoma" w:cs="Tahoma"/>
          <w:b/>
        </w:rPr>
        <w:t xml:space="preserve">, </w:t>
      </w:r>
      <w:r w:rsidRPr="001B62B6">
        <w:rPr>
          <w:rFonts w:ascii="Tahoma" w:hAnsi="Tahoma" w:cs="Tahoma"/>
        </w:rPr>
        <w:t>quien actúa en calidad de copropietario, o a su apoderado, en los términos de la Ley 1437 de 2011.</w:t>
      </w:r>
    </w:p>
    <w:p w:rsidR="00B61D22" w:rsidRPr="001B62B6" w:rsidRDefault="00B61D22" w:rsidP="00B61D22">
      <w:pPr>
        <w:jc w:val="both"/>
        <w:rPr>
          <w:rFonts w:ascii="Tahoma" w:hAnsi="Tahoma" w:cs="Tahoma"/>
        </w:rPr>
      </w:pP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61D22" w:rsidRPr="001B62B6" w:rsidRDefault="00B61D22" w:rsidP="00B61D22">
      <w:pPr>
        <w:pStyle w:val="Encabezado"/>
        <w:rPr>
          <w:rFonts w:ascii="Tahoma" w:hAnsi="Tahoma" w:cs="Tahoma"/>
          <w:b/>
          <w:i/>
          <w:sz w:val="24"/>
          <w:szCs w:val="24"/>
          <w:lang w:val="es-CO"/>
        </w:rPr>
      </w:pP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B61D22" w:rsidRPr="001B62B6" w:rsidRDefault="00B61D22"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132</w:t>
      </w:r>
      <w:r w:rsidRPr="001B62B6">
        <w:rPr>
          <w:rFonts w:ascii="Tahoma" w:hAnsi="Tahoma" w:cs="Tahoma"/>
          <w:b/>
          <w:i/>
          <w:noProof/>
          <w:sz w:val="24"/>
          <w:szCs w:val="24"/>
          <w:lang w:val="es-ES"/>
        </w:rPr>
        <w:t>-03-2020</w:t>
      </w: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ES"/>
        </w:rPr>
        <w:t>ONCE</w:t>
      </w:r>
      <w:r w:rsidRPr="001B62B6">
        <w:rPr>
          <w:rFonts w:ascii="Tahoma" w:hAnsi="Tahoma" w:cs="Tahoma"/>
          <w:b/>
          <w:i/>
          <w:noProof/>
          <w:sz w:val="24"/>
          <w:szCs w:val="24"/>
          <w:lang w:val="es-ES"/>
        </w:rPr>
        <w:t xml:space="preserve"> (11) DE MARZO DE DOS MIL VEINTE (2020)</w:t>
      </w: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la señora </w:t>
      </w:r>
      <w:r w:rsidRPr="001B62B6">
        <w:rPr>
          <w:rFonts w:ascii="Tahoma" w:hAnsi="Tahoma" w:cs="Tahoma"/>
          <w:b/>
          <w:bCs/>
        </w:rPr>
        <w:t>LILIANA MARIA SALDARRIAGA TOBON</w:t>
      </w:r>
      <w:r w:rsidRPr="001B62B6">
        <w:rPr>
          <w:rFonts w:ascii="Tahoma" w:hAnsi="Tahoma" w:cs="Tahoma"/>
          <w:color w:val="FF0000"/>
        </w:rPr>
        <w:t>,</w:t>
      </w:r>
      <w:r w:rsidRPr="001B62B6">
        <w:rPr>
          <w:rFonts w:ascii="Tahoma" w:hAnsi="Tahoma" w:cs="Tahoma"/>
        </w:rPr>
        <w:t xml:space="preserve"> identificada con la cédula de ciudadanía número </w:t>
      </w:r>
      <w:r w:rsidRPr="001B62B6">
        <w:rPr>
          <w:rFonts w:ascii="Tahoma" w:hAnsi="Tahoma" w:cs="Tahoma"/>
          <w:noProof/>
          <w:color w:val="FF0000"/>
        </w:rPr>
        <w:t>41.928.665 expedida en Armenia Quindio</w:t>
      </w:r>
      <w:r w:rsidRPr="001B62B6">
        <w:rPr>
          <w:rFonts w:ascii="Tahoma" w:hAnsi="Tahoma" w:cs="Tahoma"/>
          <w:b/>
        </w:rPr>
        <w:t xml:space="preserve">, </w:t>
      </w:r>
      <w:r w:rsidRPr="001B62B6">
        <w:rPr>
          <w:rFonts w:ascii="Tahoma" w:hAnsi="Tahoma" w:cs="Tahoma"/>
        </w:rPr>
        <w:t xml:space="preserve">quien </w:t>
      </w:r>
      <w:r w:rsidRPr="001B62B6">
        <w:rPr>
          <w:rFonts w:ascii="Tahoma" w:hAnsi="Tahoma" w:cs="Tahoma"/>
        </w:rPr>
        <w:lastRenderedPageBreak/>
        <w:t xml:space="preserve">actúan en calidad de Representante Legal del </w:t>
      </w:r>
      <w:r w:rsidRPr="001B62B6">
        <w:rPr>
          <w:rFonts w:ascii="Tahoma" w:hAnsi="Tahoma" w:cs="Tahoma"/>
          <w:b/>
          <w:bCs/>
        </w:rPr>
        <w:t xml:space="preserve">CONDOMINIO BAMBUZA, </w:t>
      </w:r>
      <w:r w:rsidRPr="001B62B6">
        <w:rPr>
          <w:rFonts w:ascii="Tahoma" w:hAnsi="Tahoma" w:cs="Tahoma"/>
        </w:rPr>
        <w:t xml:space="preserve">identificado con </w:t>
      </w:r>
      <w:proofErr w:type="spellStart"/>
      <w:r w:rsidRPr="001B62B6">
        <w:rPr>
          <w:rFonts w:ascii="Tahoma" w:hAnsi="Tahoma" w:cs="Tahoma"/>
        </w:rPr>
        <w:t>Nit</w:t>
      </w:r>
      <w:proofErr w:type="spellEnd"/>
      <w:r w:rsidRPr="001B62B6">
        <w:rPr>
          <w:rFonts w:ascii="Tahoma" w:hAnsi="Tahoma" w:cs="Tahoma"/>
        </w:rPr>
        <w:t xml:space="preserve"> No. 9006416717, que ostenta la calidad de propietario inscrito del predio denominado</w:t>
      </w:r>
      <w:r w:rsidRPr="001B62B6">
        <w:rPr>
          <w:rFonts w:ascii="Tahoma" w:hAnsi="Tahoma" w:cs="Tahoma"/>
          <w:color w:val="FF0000"/>
        </w:rPr>
        <w:t xml:space="preserve">: </w:t>
      </w:r>
      <w:r w:rsidRPr="001B62B6">
        <w:rPr>
          <w:rFonts w:ascii="Tahoma" w:hAnsi="Tahoma" w:cs="Tahoma"/>
          <w:b/>
          <w:color w:val="FF0000"/>
        </w:rPr>
        <w:t xml:space="preserve">1) CONDOMINIO BAMBAZU – LOTE CONOMINIO BAMBUZA </w:t>
      </w:r>
      <w:r w:rsidRPr="001B62B6">
        <w:rPr>
          <w:rFonts w:ascii="Tahoma" w:hAnsi="Tahoma" w:cs="Tahoma"/>
        </w:rPr>
        <w:t xml:space="preserve">ubicado en la Vereda </w:t>
      </w:r>
      <w:r w:rsidRPr="001B62B6">
        <w:rPr>
          <w:rFonts w:ascii="Tahoma" w:hAnsi="Tahoma" w:cs="Tahoma"/>
          <w:b/>
          <w:color w:val="FF0000"/>
        </w:rPr>
        <w:t xml:space="preserve">MURILLO </w:t>
      </w:r>
      <w:r w:rsidRPr="001B62B6">
        <w:rPr>
          <w:rFonts w:ascii="Tahoma" w:hAnsi="Tahoma" w:cs="Tahoma"/>
        </w:rPr>
        <w:t xml:space="preserve">del municipio de </w:t>
      </w:r>
      <w:r w:rsidRPr="001B62B6">
        <w:rPr>
          <w:rFonts w:ascii="Tahoma" w:hAnsi="Tahoma" w:cs="Tahoma"/>
          <w:b/>
          <w:noProof/>
          <w:color w:val="FF0000"/>
        </w:rPr>
        <w:t xml:space="preserve">ARMENIA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280-183192</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SIN INFORMACION</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w:t>
      </w:r>
      <w:r w:rsidRPr="001B62B6">
        <w:rPr>
          <w:rFonts w:ascii="Tahoma" w:hAnsi="Tahoma" w:cs="Tahoma"/>
          <w:b/>
          <w:noProof/>
          <w:color w:val="FF0000"/>
        </w:rPr>
        <w:t>14087-2019</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b/>
        </w:rPr>
      </w:pPr>
    </w:p>
    <w:p w:rsidR="00B61D22" w:rsidRPr="001B62B6" w:rsidRDefault="00B61D22" w:rsidP="00B61D22">
      <w:pPr>
        <w:jc w:val="both"/>
        <w:rPr>
          <w:rFonts w:ascii="Tahoma" w:hAnsi="Tahoma" w:cs="Tahoma"/>
          <w:b/>
        </w:rPr>
      </w:pP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B61D22" w:rsidRPr="001B62B6" w:rsidRDefault="00B61D22" w:rsidP="00B61D22">
      <w:pPr>
        <w:jc w:val="both"/>
        <w:rPr>
          <w:rFonts w:ascii="Tahoma" w:hAnsi="Tahoma" w:cs="Tahoma"/>
        </w:rPr>
      </w:pPr>
      <w:r w:rsidRPr="001B62B6">
        <w:rPr>
          <w:rFonts w:ascii="Tahoma" w:hAnsi="Tahoma" w:cs="Tahoma"/>
          <w:b/>
        </w:rPr>
        <w:lastRenderedPageBreak/>
        <w:t>ARTÍCULO SEGUNDO</w:t>
      </w:r>
      <w:r w:rsidRPr="001B62B6">
        <w:rPr>
          <w:rFonts w:ascii="Tahoma" w:hAnsi="Tahoma" w:cs="Tahoma"/>
        </w:rPr>
        <w:t>: Cualquier persona natural o jurídica podrá 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B61D22" w:rsidRPr="001B62B6" w:rsidRDefault="00B61D22" w:rsidP="00B61D22">
      <w:pPr>
        <w:jc w:val="both"/>
        <w:rPr>
          <w:rFonts w:ascii="Tahoma" w:hAnsi="Tahoma" w:cs="Tahoma"/>
        </w:rPr>
      </w:pPr>
      <w:r w:rsidRPr="001B62B6">
        <w:rPr>
          <w:rFonts w:ascii="Tahoma" w:hAnsi="Tahoma" w:cs="Tahoma"/>
          <w:b/>
        </w:rPr>
        <w:t xml:space="preserve">ARTICULO QUINTO: </w:t>
      </w:r>
      <w:r w:rsidRPr="001B62B6">
        <w:rPr>
          <w:rFonts w:ascii="Tahoma" w:hAnsi="Tahoma" w:cs="Tahoma"/>
        </w:rPr>
        <w:t xml:space="preserve">Notificar el presente acto administrativo </w:t>
      </w:r>
      <w:r w:rsidRPr="001B62B6">
        <w:rPr>
          <w:rFonts w:ascii="Tahoma" w:hAnsi="Tahoma" w:cs="Tahoma"/>
          <w:spacing w:val="5"/>
        </w:rPr>
        <w:t>a la</w:t>
      </w:r>
      <w:r w:rsidRPr="001B62B6">
        <w:rPr>
          <w:rFonts w:ascii="Tahoma" w:hAnsi="Tahoma" w:cs="Tahoma"/>
        </w:rPr>
        <w:t xml:space="preserve"> </w:t>
      </w:r>
      <w:proofErr w:type="spellStart"/>
      <w:r w:rsidRPr="001B62B6">
        <w:rPr>
          <w:rFonts w:ascii="Tahoma" w:hAnsi="Tahoma" w:cs="Tahoma"/>
        </w:rPr>
        <w:t>la</w:t>
      </w:r>
      <w:proofErr w:type="spellEnd"/>
      <w:r w:rsidRPr="001B62B6">
        <w:rPr>
          <w:rFonts w:ascii="Tahoma" w:hAnsi="Tahoma" w:cs="Tahoma"/>
        </w:rPr>
        <w:t xml:space="preserve"> señora </w:t>
      </w:r>
      <w:r w:rsidRPr="001B62B6">
        <w:rPr>
          <w:rFonts w:ascii="Tahoma" w:hAnsi="Tahoma" w:cs="Tahoma"/>
          <w:b/>
          <w:bCs/>
        </w:rPr>
        <w:t>LILIANA MARIA SALDARRIAGA TOBON</w:t>
      </w:r>
      <w:r w:rsidRPr="001B62B6">
        <w:rPr>
          <w:rFonts w:ascii="Tahoma" w:hAnsi="Tahoma" w:cs="Tahoma"/>
          <w:color w:val="FF0000"/>
        </w:rPr>
        <w:t>,</w:t>
      </w:r>
      <w:r w:rsidRPr="001B62B6">
        <w:rPr>
          <w:rFonts w:ascii="Tahoma" w:hAnsi="Tahoma" w:cs="Tahoma"/>
        </w:rPr>
        <w:t xml:space="preserve"> identificada con la cédula de ciudadanía número </w:t>
      </w:r>
      <w:r w:rsidRPr="001B62B6">
        <w:rPr>
          <w:rFonts w:ascii="Tahoma" w:hAnsi="Tahoma" w:cs="Tahoma"/>
          <w:noProof/>
          <w:color w:val="FF0000"/>
        </w:rPr>
        <w:t>41.928.665 expedida en Armenia Quindio</w:t>
      </w:r>
      <w:r w:rsidRPr="001B62B6">
        <w:rPr>
          <w:rFonts w:ascii="Tahoma" w:hAnsi="Tahoma" w:cs="Tahoma"/>
          <w:b/>
        </w:rPr>
        <w:t xml:space="preserve">, </w:t>
      </w:r>
      <w:r w:rsidRPr="001B62B6">
        <w:rPr>
          <w:rFonts w:ascii="Tahoma" w:hAnsi="Tahoma" w:cs="Tahoma"/>
        </w:rPr>
        <w:t xml:space="preserve">quien actúan en calidad de Representante Legal del </w:t>
      </w:r>
      <w:r w:rsidRPr="001B62B6">
        <w:rPr>
          <w:rFonts w:ascii="Tahoma" w:hAnsi="Tahoma" w:cs="Tahoma"/>
          <w:b/>
          <w:bCs/>
        </w:rPr>
        <w:t xml:space="preserve">CONDOMINIO BAMBUZA, </w:t>
      </w:r>
      <w:r w:rsidRPr="001B62B6">
        <w:rPr>
          <w:rFonts w:ascii="Tahoma" w:hAnsi="Tahoma" w:cs="Tahoma"/>
        </w:rPr>
        <w:t xml:space="preserve">identificado con </w:t>
      </w:r>
      <w:proofErr w:type="spellStart"/>
      <w:r w:rsidRPr="001B62B6">
        <w:rPr>
          <w:rFonts w:ascii="Tahoma" w:hAnsi="Tahoma" w:cs="Tahoma"/>
        </w:rPr>
        <w:t>Nit</w:t>
      </w:r>
      <w:proofErr w:type="spellEnd"/>
      <w:r w:rsidRPr="001B62B6">
        <w:rPr>
          <w:rFonts w:ascii="Tahoma" w:hAnsi="Tahoma" w:cs="Tahoma"/>
        </w:rPr>
        <w:t xml:space="preserve"> No. 9006416717, que ostenta la calidad de propietario, o a su apoderado, en los términos de la Ley 1437 de 2011.</w:t>
      </w:r>
    </w:p>
    <w:p w:rsidR="00B61D22" w:rsidRPr="001B62B6" w:rsidRDefault="00B61D22" w:rsidP="00B61D22">
      <w:pPr>
        <w:jc w:val="both"/>
        <w:rPr>
          <w:rFonts w:ascii="Tahoma" w:hAnsi="Tahoma" w:cs="Tahoma"/>
        </w:rPr>
      </w:pP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61D22" w:rsidRPr="001B62B6" w:rsidRDefault="00B61D22" w:rsidP="00B61D22">
      <w:pPr>
        <w:tabs>
          <w:tab w:val="left" w:pos="1160"/>
        </w:tabs>
        <w:rPr>
          <w:rFonts w:ascii="Tahoma" w:hAnsi="Tahoma" w:cs="Tahoma"/>
          <w:noProof/>
          <w:color w:val="000000" w:themeColor="text1"/>
        </w:rPr>
      </w:pPr>
    </w:p>
    <w:p w:rsidR="00B61D22" w:rsidRPr="001B62B6" w:rsidRDefault="00B61D22" w:rsidP="00B61D22">
      <w:pPr>
        <w:tabs>
          <w:tab w:val="left" w:pos="1160"/>
        </w:tabs>
        <w:jc w:val="both"/>
        <w:rPr>
          <w:rFonts w:ascii="Tahoma" w:hAnsi="Tahoma" w:cs="Tahoma"/>
          <w:noProof/>
        </w:rPr>
      </w:pP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t>AUTO DE INICIACIÓN DE TRÁMITE DE PERMISO DE VERTIMIENTO</w:t>
      </w:r>
    </w:p>
    <w:p w:rsidR="00B61D22" w:rsidRPr="001B62B6" w:rsidRDefault="00B61D22"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134</w:t>
      </w:r>
      <w:r w:rsidRPr="001B62B6">
        <w:rPr>
          <w:rFonts w:ascii="Tahoma" w:hAnsi="Tahoma" w:cs="Tahoma"/>
          <w:b/>
          <w:i/>
          <w:noProof/>
          <w:sz w:val="24"/>
          <w:szCs w:val="24"/>
          <w:lang w:val="es-ES"/>
        </w:rPr>
        <w:t>-03-2020</w:t>
      </w: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ES"/>
        </w:rPr>
        <w:t>ONCE</w:t>
      </w:r>
      <w:r w:rsidRPr="001B62B6">
        <w:rPr>
          <w:rFonts w:ascii="Tahoma" w:hAnsi="Tahoma" w:cs="Tahoma"/>
          <w:b/>
          <w:i/>
          <w:noProof/>
          <w:sz w:val="24"/>
          <w:szCs w:val="24"/>
          <w:lang w:val="es-ES"/>
        </w:rPr>
        <w:t xml:space="preserve"> (11) DE MARZO DE DOS MIL VEINTE (2020)</w:t>
      </w:r>
    </w:p>
    <w:p w:rsidR="00B61D22" w:rsidRPr="001B62B6" w:rsidRDefault="00B61D22" w:rsidP="00B61D22">
      <w:pPr>
        <w:pStyle w:val="Encabezado"/>
        <w:rPr>
          <w:rFonts w:ascii="Tahoma" w:hAnsi="Tahoma" w:cs="Tahoma"/>
          <w:sz w:val="24"/>
          <w:szCs w:val="24"/>
          <w:lang w:val="es-CO"/>
        </w:rPr>
      </w:pPr>
    </w:p>
    <w:p w:rsidR="00B61D22" w:rsidRPr="001B62B6" w:rsidRDefault="00B61D22" w:rsidP="00B61D22">
      <w:pPr>
        <w:pStyle w:val="Encabezado"/>
        <w:rPr>
          <w:rFonts w:ascii="Tahoma" w:hAnsi="Tahoma" w:cs="Tahoma"/>
          <w:b/>
          <w:i/>
          <w:sz w:val="24"/>
          <w:szCs w:val="24"/>
          <w:lang w:val="es-CO"/>
        </w:rPr>
      </w:pP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rPr>
      </w:pPr>
      <w:r w:rsidRPr="001B62B6">
        <w:rPr>
          <w:rFonts w:ascii="Tahoma" w:hAnsi="Tahoma" w:cs="Tahoma"/>
          <w:b/>
        </w:rPr>
        <w:lastRenderedPageBreak/>
        <w:t xml:space="preserve">ARTÍCULO PRIMERO: </w:t>
      </w:r>
      <w:r w:rsidRPr="001B62B6">
        <w:rPr>
          <w:rFonts w:ascii="Tahoma" w:hAnsi="Tahoma" w:cs="Tahoma"/>
        </w:rPr>
        <w:t xml:space="preserve">Dar inicio al trámite de solicitud de Permiso de Vertimiento presentada por el señor </w:t>
      </w:r>
      <w:r w:rsidRPr="001B62B6">
        <w:rPr>
          <w:rFonts w:ascii="Tahoma" w:hAnsi="Tahoma" w:cs="Tahoma"/>
          <w:b/>
          <w:bCs/>
        </w:rPr>
        <w:t>JOSE ORLANDO LOPEZ CRUZ</w:t>
      </w:r>
      <w:r w:rsidRPr="001B62B6">
        <w:rPr>
          <w:rFonts w:ascii="Tahoma" w:hAnsi="Tahoma" w:cs="Tahoma"/>
          <w:color w:val="FF0000"/>
        </w:rPr>
        <w:t>,</w:t>
      </w:r>
      <w:r w:rsidRPr="001B62B6">
        <w:rPr>
          <w:rFonts w:ascii="Tahoma" w:hAnsi="Tahoma" w:cs="Tahoma"/>
        </w:rPr>
        <w:t xml:space="preserve"> identificado con la cédula de ciudadanía número </w:t>
      </w:r>
      <w:r w:rsidRPr="001B62B6">
        <w:rPr>
          <w:rFonts w:ascii="Tahoma" w:hAnsi="Tahoma" w:cs="Tahoma"/>
          <w:noProof/>
          <w:color w:val="FF0000"/>
        </w:rPr>
        <w:t>10.175.862 expedida en La Dorada, Caldas</w:t>
      </w:r>
      <w:r w:rsidRPr="001B62B6">
        <w:rPr>
          <w:rFonts w:ascii="Tahoma" w:hAnsi="Tahoma" w:cs="Tahoma"/>
          <w:b/>
        </w:rPr>
        <w:t xml:space="preserve">, </w:t>
      </w:r>
      <w:r w:rsidRPr="001B62B6">
        <w:rPr>
          <w:rFonts w:ascii="Tahoma" w:hAnsi="Tahoma" w:cs="Tahoma"/>
        </w:rPr>
        <w:t>quien actúa en calidad de copropietario inscrito del predio denominado</w:t>
      </w:r>
      <w:r w:rsidRPr="001B62B6">
        <w:rPr>
          <w:rFonts w:ascii="Tahoma" w:hAnsi="Tahoma" w:cs="Tahoma"/>
          <w:color w:val="FF0000"/>
        </w:rPr>
        <w:t xml:space="preserve">: </w:t>
      </w:r>
      <w:r w:rsidRPr="001B62B6">
        <w:rPr>
          <w:rFonts w:ascii="Tahoma" w:hAnsi="Tahoma" w:cs="Tahoma"/>
          <w:b/>
          <w:color w:val="FF0000"/>
        </w:rPr>
        <w:t xml:space="preserve">1) CONDOMINIO BAMBAZU – VIA QUE CONDUCE DEL CORREGIMIENTO EL CAIMO A LA GLORIETA DEL CLUB CAMPESTRE. – LOTE NUMERO TREINTA Y CINCO (35) </w:t>
      </w:r>
      <w:r w:rsidRPr="001B62B6">
        <w:rPr>
          <w:rFonts w:ascii="Tahoma" w:hAnsi="Tahoma" w:cs="Tahoma"/>
        </w:rPr>
        <w:t xml:space="preserve">ubicado en la Vereda </w:t>
      </w:r>
      <w:r w:rsidRPr="001B62B6">
        <w:rPr>
          <w:rFonts w:ascii="Tahoma" w:hAnsi="Tahoma" w:cs="Tahoma"/>
          <w:b/>
          <w:color w:val="FF0000"/>
        </w:rPr>
        <w:t xml:space="preserve">MURILLO </w:t>
      </w:r>
      <w:r w:rsidRPr="001B62B6">
        <w:rPr>
          <w:rFonts w:ascii="Tahoma" w:hAnsi="Tahoma" w:cs="Tahoma"/>
        </w:rPr>
        <w:t xml:space="preserve">del municipio de </w:t>
      </w:r>
      <w:r w:rsidRPr="001B62B6">
        <w:rPr>
          <w:rFonts w:ascii="Tahoma" w:hAnsi="Tahoma" w:cs="Tahoma"/>
          <w:b/>
          <w:noProof/>
          <w:color w:val="FF0000"/>
        </w:rPr>
        <w:t xml:space="preserve">ARMENIA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280-183230</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00-03-0000-3314-813</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w:t>
      </w:r>
      <w:r w:rsidRPr="001B62B6">
        <w:rPr>
          <w:rFonts w:ascii="Tahoma" w:hAnsi="Tahoma" w:cs="Tahoma"/>
          <w:b/>
          <w:noProof/>
          <w:color w:val="FF0000"/>
        </w:rPr>
        <w:t>14088-2019</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de la información. Por tanto, no se autoriza la generación del vertimiento ni la construcción de obras, hasta </w:t>
      </w:r>
      <w:r w:rsidRPr="001B62B6">
        <w:rPr>
          <w:rFonts w:ascii="Tahoma" w:hAnsi="Tahoma" w:cs="Tahoma"/>
        </w:rPr>
        <w:lastRenderedPageBreak/>
        <w:t>tanto se haya surtido todo el procedimiento y se defina el otorgamiento del permiso, circunscribiéndose esta Autoridad Ambiental solo a la competencia desde el punto de vista ambiental.</w:t>
      </w:r>
    </w:p>
    <w:p w:rsidR="00B61D22" w:rsidRPr="001B62B6" w:rsidRDefault="00B61D22" w:rsidP="00B61D22">
      <w:pPr>
        <w:jc w:val="both"/>
        <w:rPr>
          <w:rFonts w:ascii="Tahoma" w:hAnsi="Tahoma" w:cs="Tahoma"/>
        </w:rPr>
      </w:pPr>
    </w:p>
    <w:p w:rsidR="00B61D22" w:rsidRPr="001B62B6" w:rsidRDefault="00B61D22" w:rsidP="00B61D22">
      <w:pPr>
        <w:jc w:val="both"/>
        <w:rPr>
          <w:rFonts w:ascii="Tahoma" w:hAnsi="Tahoma" w:cs="Tahoma"/>
        </w:rPr>
      </w:pPr>
    </w:p>
    <w:p w:rsidR="00B61D22" w:rsidRPr="001B62B6" w:rsidRDefault="00B61D22" w:rsidP="00B61D22">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B61D22" w:rsidRPr="001B62B6" w:rsidRDefault="00B61D22" w:rsidP="00B61D22">
      <w:pPr>
        <w:jc w:val="both"/>
        <w:rPr>
          <w:rFonts w:ascii="Tahoma" w:hAnsi="Tahoma" w:cs="Tahoma"/>
        </w:rPr>
      </w:pPr>
      <w:r w:rsidRPr="001B62B6">
        <w:rPr>
          <w:rFonts w:ascii="Tahoma" w:hAnsi="Tahoma" w:cs="Tahoma"/>
          <w:b/>
          <w:bCs/>
        </w:rPr>
        <w:t xml:space="preserve">ARTICULO CUARTO: COMUNICAR </w:t>
      </w:r>
      <w:r w:rsidRPr="001B62B6">
        <w:rPr>
          <w:rFonts w:ascii="Tahoma" w:hAnsi="Tahoma" w:cs="Tahoma"/>
        </w:rPr>
        <w:t xml:space="preserve">el presente acto administrativo a la señora </w:t>
      </w:r>
      <w:r w:rsidRPr="001B62B6">
        <w:rPr>
          <w:rFonts w:ascii="Tahoma" w:hAnsi="Tahoma" w:cs="Tahoma"/>
          <w:b/>
          <w:bCs/>
        </w:rPr>
        <w:t xml:space="preserve">MILEIDY CAROLINA TORRES CEBALLOS, </w:t>
      </w:r>
      <w:r w:rsidRPr="001B62B6">
        <w:rPr>
          <w:rFonts w:ascii="Tahoma" w:hAnsi="Tahoma" w:cs="Tahoma"/>
        </w:rPr>
        <w:t>identificada con la cédula de ciudadanía número 1.096.220.974, en los términos de la Ley 1437 de 2011</w:t>
      </w:r>
    </w:p>
    <w:p w:rsidR="00B61D22" w:rsidRPr="001B62B6" w:rsidRDefault="00B61D22" w:rsidP="00B61D22">
      <w:pPr>
        <w:jc w:val="both"/>
        <w:rPr>
          <w:rFonts w:ascii="Tahoma" w:hAnsi="Tahoma" w:cs="Tahoma"/>
        </w:rPr>
      </w:pPr>
      <w:r w:rsidRPr="001B62B6">
        <w:rPr>
          <w:rFonts w:ascii="Tahoma" w:hAnsi="Tahoma" w:cs="Tahoma"/>
          <w:b/>
        </w:rPr>
        <w:t xml:space="preserve">ARTICULO QUINTO: </w:t>
      </w:r>
      <w:r w:rsidRPr="001B62B6">
        <w:rPr>
          <w:rFonts w:ascii="Tahoma" w:hAnsi="Tahoma" w:cs="Tahoma"/>
        </w:rPr>
        <w:t xml:space="preserve">Notificar el presente acto administrativo </w:t>
      </w:r>
      <w:r w:rsidRPr="001B62B6">
        <w:rPr>
          <w:rFonts w:ascii="Tahoma" w:hAnsi="Tahoma" w:cs="Tahoma"/>
          <w:spacing w:val="5"/>
        </w:rPr>
        <w:t xml:space="preserve">al </w:t>
      </w:r>
      <w:r w:rsidRPr="001B62B6">
        <w:rPr>
          <w:rFonts w:ascii="Tahoma" w:hAnsi="Tahoma" w:cs="Tahoma"/>
        </w:rPr>
        <w:t xml:space="preserve">señor </w:t>
      </w:r>
      <w:r w:rsidRPr="001B62B6">
        <w:rPr>
          <w:rFonts w:ascii="Tahoma" w:hAnsi="Tahoma" w:cs="Tahoma"/>
          <w:b/>
          <w:bCs/>
        </w:rPr>
        <w:t>JOSE ORLANDO LOPEZ CRUZ</w:t>
      </w:r>
      <w:r w:rsidRPr="001B62B6">
        <w:rPr>
          <w:rFonts w:ascii="Tahoma" w:hAnsi="Tahoma" w:cs="Tahoma"/>
          <w:color w:val="FF0000"/>
        </w:rPr>
        <w:t>,</w:t>
      </w:r>
      <w:r w:rsidRPr="001B62B6">
        <w:rPr>
          <w:rFonts w:ascii="Tahoma" w:hAnsi="Tahoma" w:cs="Tahoma"/>
        </w:rPr>
        <w:t xml:space="preserve"> identificado con la cédula de ciudadanía número </w:t>
      </w:r>
      <w:r w:rsidRPr="001B62B6">
        <w:rPr>
          <w:rFonts w:ascii="Tahoma" w:hAnsi="Tahoma" w:cs="Tahoma"/>
          <w:noProof/>
          <w:color w:val="FF0000"/>
        </w:rPr>
        <w:t>10.175.862 expedida en La Dorada, Caldas</w:t>
      </w:r>
      <w:r w:rsidRPr="001B62B6">
        <w:rPr>
          <w:rFonts w:ascii="Tahoma" w:hAnsi="Tahoma" w:cs="Tahoma"/>
          <w:b/>
        </w:rPr>
        <w:t xml:space="preserve">, </w:t>
      </w:r>
      <w:r w:rsidRPr="001B62B6">
        <w:rPr>
          <w:rFonts w:ascii="Tahoma" w:hAnsi="Tahoma" w:cs="Tahoma"/>
        </w:rPr>
        <w:t>quien actúa en calidad de copropietario, o a su apoderado, en los términos de la Ley 1437 de 2011.</w:t>
      </w:r>
    </w:p>
    <w:p w:rsidR="00B61D22" w:rsidRPr="001B62B6" w:rsidRDefault="00B61D22" w:rsidP="00B61D22">
      <w:pPr>
        <w:jc w:val="both"/>
        <w:rPr>
          <w:rFonts w:ascii="Tahoma" w:hAnsi="Tahoma" w:cs="Tahoma"/>
        </w:rPr>
      </w:pP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61D22" w:rsidRPr="001B62B6" w:rsidRDefault="00B61D22" w:rsidP="00B61D22">
      <w:pPr>
        <w:jc w:val="center"/>
        <w:rPr>
          <w:rFonts w:ascii="Tahoma" w:hAnsi="Tahoma" w:cs="Tahoma"/>
          <w:color w:val="000000" w:themeColor="text1"/>
        </w:rPr>
      </w:pPr>
    </w:p>
    <w:p w:rsidR="00B61D22" w:rsidRPr="001B62B6" w:rsidRDefault="00B61D22" w:rsidP="00B61D22">
      <w:pPr>
        <w:pStyle w:val="Encabezado"/>
        <w:jc w:val="center"/>
        <w:rPr>
          <w:rFonts w:ascii="Tahoma" w:hAnsi="Tahoma" w:cs="Tahoma"/>
          <w:b/>
          <w:i/>
          <w:sz w:val="24"/>
          <w:szCs w:val="24"/>
          <w:lang w:val="es-CO"/>
        </w:rPr>
      </w:pPr>
      <w:r w:rsidRPr="001B62B6">
        <w:rPr>
          <w:rFonts w:ascii="Tahoma" w:hAnsi="Tahoma" w:cs="Tahoma"/>
          <w:b/>
          <w:i/>
          <w:sz w:val="24"/>
          <w:szCs w:val="24"/>
          <w:lang w:val="es-CO"/>
        </w:rPr>
        <w:lastRenderedPageBreak/>
        <w:t>AUTO DE INICIACIÓN DE TRÁMITE DE PERMISO DE VERTIMIENTO</w:t>
      </w:r>
    </w:p>
    <w:p w:rsidR="00B61D22" w:rsidRPr="001B62B6" w:rsidRDefault="00B61D22" w:rsidP="00B61D22">
      <w:pPr>
        <w:pStyle w:val="Encabezado"/>
        <w:jc w:val="center"/>
        <w:rPr>
          <w:rFonts w:ascii="Tahoma" w:hAnsi="Tahoma" w:cs="Tahoma"/>
          <w:b/>
          <w:i/>
          <w:sz w:val="24"/>
          <w:szCs w:val="24"/>
          <w:lang w:val="es-ES"/>
        </w:rPr>
      </w:pPr>
      <w:r w:rsidRPr="001B62B6">
        <w:rPr>
          <w:rFonts w:ascii="Tahoma" w:hAnsi="Tahoma" w:cs="Tahoma"/>
          <w:b/>
          <w:i/>
          <w:sz w:val="24"/>
          <w:szCs w:val="24"/>
          <w:lang w:val="es-CO"/>
        </w:rPr>
        <w:t>SRCA-</w:t>
      </w:r>
      <w:r w:rsidRPr="001B62B6">
        <w:rPr>
          <w:rFonts w:ascii="Tahoma" w:hAnsi="Tahoma" w:cs="Tahoma"/>
          <w:b/>
          <w:i/>
          <w:color w:val="000000"/>
          <w:sz w:val="24"/>
          <w:szCs w:val="24"/>
          <w:lang w:val="es-CO"/>
        </w:rPr>
        <w:t>AITV-</w:t>
      </w:r>
      <w:r w:rsidRPr="001B62B6">
        <w:rPr>
          <w:rFonts w:ascii="Tahoma" w:hAnsi="Tahoma" w:cs="Tahoma"/>
          <w:b/>
          <w:i/>
          <w:sz w:val="24"/>
          <w:szCs w:val="24"/>
          <w:lang w:val="es-CO"/>
        </w:rPr>
        <w:t>135</w:t>
      </w:r>
      <w:r w:rsidRPr="001B62B6">
        <w:rPr>
          <w:rFonts w:ascii="Tahoma" w:hAnsi="Tahoma" w:cs="Tahoma"/>
          <w:b/>
          <w:i/>
          <w:noProof/>
          <w:sz w:val="24"/>
          <w:szCs w:val="24"/>
          <w:lang w:val="es-ES"/>
        </w:rPr>
        <w:t>-03-2020</w:t>
      </w:r>
    </w:p>
    <w:p w:rsidR="00B61D22" w:rsidRPr="001B62B6" w:rsidRDefault="00B61D22" w:rsidP="00B61D22">
      <w:pPr>
        <w:pStyle w:val="Encabezado"/>
        <w:jc w:val="center"/>
        <w:rPr>
          <w:rFonts w:ascii="Tahoma" w:hAnsi="Tahoma" w:cs="Tahoma"/>
          <w:b/>
          <w:i/>
          <w:noProof/>
          <w:sz w:val="24"/>
          <w:szCs w:val="24"/>
          <w:lang w:val="es-ES"/>
        </w:rPr>
      </w:pPr>
      <w:r w:rsidRPr="001B62B6">
        <w:rPr>
          <w:rFonts w:ascii="Tahoma" w:hAnsi="Tahoma" w:cs="Tahoma"/>
          <w:b/>
          <w:i/>
          <w:sz w:val="24"/>
          <w:szCs w:val="24"/>
          <w:lang w:val="es-ES"/>
        </w:rPr>
        <w:t>QUINCE</w:t>
      </w:r>
      <w:r w:rsidRPr="001B62B6">
        <w:rPr>
          <w:rFonts w:ascii="Tahoma" w:hAnsi="Tahoma" w:cs="Tahoma"/>
          <w:b/>
          <w:i/>
          <w:noProof/>
          <w:sz w:val="24"/>
          <w:szCs w:val="24"/>
          <w:lang w:val="es-ES"/>
        </w:rPr>
        <w:t xml:space="preserve"> (15) DE MARZO DE DOS MIL VEINTE (2020)</w:t>
      </w:r>
    </w:p>
    <w:p w:rsidR="00B61D22" w:rsidRPr="001B62B6" w:rsidRDefault="00B61D22" w:rsidP="00B61D22">
      <w:pPr>
        <w:pStyle w:val="Encabezado"/>
        <w:rPr>
          <w:rFonts w:ascii="Tahoma" w:hAnsi="Tahoma" w:cs="Tahoma"/>
          <w:b/>
          <w:i/>
          <w:noProof/>
          <w:sz w:val="24"/>
          <w:szCs w:val="24"/>
          <w:lang w:val="es-ES"/>
        </w:rPr>
      </w:pPr>
    </w:p>
    <w:p w:rsidR="00B61D22" w:rsidRPr="001B62B6" w:rsidRDefault="00B61D22" w:rsidP="00B61D22">
      <w:pPr>
        <w:jc w:val="center"/>
        <w:rPr>
          <w:rFonts w:ascii="Tahoma" w:hAnsi="Tahoma" w:cs="Tahoma"/>
          <w:b/>
        </w:rPr>
      </w:pPr>
      <w:r w:rsidRPr="001B62B6">
        <w:rPr>
          <w:rFonts w:ascii="Tahoma" w:hAnsi="Tahoma" w:cs="Tahoma"/>
          <w:b/>
        </w:rPr>
        <w:t>DISPONE:</w:t>
      </w:r>
    </w:p>
    <w:p w:rsidR="00B61D22" w:rsidRPr="001B62B6" w:rsidRDefault="00B61D22" w:rsidP="00B61D22">
      <w:pPr>
        <w:jc w:val="both"/>
        <w:rPr>
          <w:rFonts w:ascii="Tahoma" w:hAnsi="Tahoma" w:cs="Tahoma"/>
        </w:rPr>
      </w:pPr>
      <w:r w:rsidRPr="001B62B6">
        <w:rPr>
          <w:rFonts w:ascii="Tahoma" w:hAnsi="Tahoma" w:cs="Tahoma"/>
          <w:b/>
        </w:rPr>
        <w:t xml:space="preserve">ARTÍCULO PRIMERO: </w:t>
      </w:r>
      <w:r w:rsidRPr="001B62B6">
        <w:rPr>
          <w:rFonts w:ascii="Tahoma" w:hAnsi="Tahoma" w:cs="Tahoma"/>
        </w:rPr>
        <w:t xml:space="preserve">Dar inicio al trámite de solicitud de Permiso de Vertimiento presentada por el señor </w:t>
      </w:r>
      <w:r w:rsidRPr="001B62B6">
        <w:rPr>
          <w:rFonts w:ascii="Tahoma" w:hAnsi="Tahoma" w:cs="Tahoma"/>
          <w:b/>
          <w:bCs/>
        </w:rPr>
        <w:t>ANDRES ALONSO HOYOS</w:t>
      </w:r>
      <w:r w:rsidRPr="001B62B6">
        <w:rPr>
          <w:rFonts w:ascii="Tahoma" w:hAnsi="Tahoma" w:cs="Tahoma"/>
          <w:color w:val="FF0000"/>
        </w:rPr>
        <w:t>,</w:t>
      </w:r>
      <w:r w:rsidRPr="001B62B6">
        <w:rPr>
          <w:rFonts w:ascii="Tahoma" w:hAnsi="Tahoma" w:cs="Tahoma"/>
        </w:rPr>
        <w:t xml:space="preserve"> identificado con la cédula de ciudadanía número </w:t>
      </w:r>
      <w:r w:rsidRPr="001B62B6">
        <w:rPr>
          <w:rFonts w:ascii="Tahoma" w:hAnsi="Tahoma" w:cs="Tahoma"/>
          <w:noProof/>
          <w:color w:val="FF0000"/>
        </w:rPr>
        <w:t>18.401.807 expedida en Calarca Quindio</w:t>
      </w:r>
      <w:r w:rsidRPr="001B62B6">
        <w:rPr>
          <w:rFonts w:ascii="Tahoma" w:hAnsi="Tahoma" w:cs="Tahoma"/>
          <w:b/>
        </w:rPr>
        <w:t xml:space="preserve">, </w:t>
      </w:r>
      <w:r w:rsidRPr="001B62B6">
        <w:rPr>
          <w:rFonts w:ascii="Tahoma" w:hAnsi="Tahoma" w:cs="Tahoma"/>
        </w:rPr>
        <w:t>quien actúan en calidad de propietario inscrito del predio denominado</w:t>
      </w:r>
      <w:r w:rsidRPr="001B62B6">
        <w:rPr>
          <w:rFonts w:ascii="Tahoma" w:hAnsi="Tahoma" w:cs="Tahoma"/>
          <w:color w:val="FF0000"/>
        </w:rPr>
        <w:t xml:space="preserve">: </w:t>
      </w:r>
      <w:r w:rsidRPr="001B62B6">
        <w:rPr>
          <w:rFonts w:ascii="Tahoma" w:hAnsi="Tahoma" w:cs="Tahoma"/>
          <w:b/>
          <w:color w:val="FF0000"/>
        </w:rPr>
        <w:t xml:space="preserve">1) LOTE EL VESUBIO </w:t>
      </w:r>
      <w:r w:rsidRPr="001B62B6">
        <w:rPr>
          <w:rFonts w:ascii="Tahoma" w:hAnsi="Tahoma" w:cs="Tahoma"/>
        </w:rPr>
        <w:t xml:space="preserve">ubicado en la Vereda </w:t>
      </w:r>
      <w:r w:rsidRPr="001B62B6">
        <w:rPr>
          <w:rFonts w:ascii="Tahoma" w:hAnsi="Tahoma" w:cs="Tahoma"/>
          <w:b/>
          <w:color w:val="FF0000"/>
        </w:rPr>
        <w:t xml:space="preserve">LA BELLA </w:t>
      </w:r>
      <w:r w:rsidRPr="001B62B6">
        <w:rPr>
          <w:rFonts w:ascii="Tahoma" w:hAnsi="Tahoma" w:cs="Tahoma"/>
        </w:rPr>
        <w:t xml:space="preserve">del municipio de </w:t>
      </w:r>
      <w:r w:rsidRPr="001B62B6">
        <w:rPr>
          <w:rFonts w:ascii="Tahoma" w:hAnsi="Tahoma" w:cs="Tahoma"/>
          <w:b/>
          <w:noProof/>
          <w:color w:val="FF0000"/>
        </w:rPr>
        <w:t xml:space="preserve">CALARCA </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 xml:space="preserve">No. </w:t>
      </w:r>
      <w:r w:rsidRPr="001B62B6">
        <w:rPr>
          <w:rFonts w:ascii="Tahoma" w:hAnsi="Tahoma" w:cs="Tahoma"/>
          <w:b/>
          <w:color w:val="FF0000"/>
        </w:rPr>
        <w:t>2842-41722</w:t>
      </w:r>
      <w:r w:rsidRPr="001B62B6">
        <w:rPr>
          <w:rFonts w:ascii="Tahoma" w:hAnsi="Tahoma" w:cs="Tahoma"/>
          <w:b/>
          <w:noProof/>
          <w:color w:val="FF0000"/>
        </w:rPr>
        <w:t xml:space="preserve"> </w:t>
      </w:r>
      <w:r w:rsidRPr="001B62B6">
        <w:rPr>
          <w:rFonts w:ascii="Tahoma" w:hAnsi="Tahoma" w:cs="Tahoma"/>
        </w:rPr>
        <w:t xml:space="preserve">y código catastral número </w:t>
      </w:r>
      <w:r w:rsidRPr="001B62B6">
        <w:rPr>
          <w:rFonts w:ascii="Tahoma" w:hAnsi="Tahoma" w:cs="Tahoma"/>
          <w:b/>
          <w:bCs/>
        </w:rPr>
        <w:t>00-01-0001-0241-000</w:t>
      </w:r>
      <w:r w:rsidRPr="001B62B6">
        <w:rPr>
          <w:rFonts w:ascii="Tahoma" w:hAnsi="Tahoma" w:cs="Tahoma"/>
          <w:b/>
          <w:noProof/>
          <w:color w:val="FF0000"/>
        </w:rPr>
        <w:t xml:space="preserve">, </w:t>
      </w:r>
      <w:r w:rsidRPr="001B62B6">
        <w:rPr>
          <w:rFonts w:ascii="Tahoma" w:hAnsi="Tahoma" w:cs="Tahoma"/>
        </w:rPr>
        <w:t xml:space="preserve">presentó solicitud de permisos de vertimiento a la </w:t>
      </w:r>
      <w:r w:rsidRPr="001B62B6">
        <w:rPr>
          <w:rFonts w:ascii="Tahoma" w:hAnsi="Tahoma" w:cs="Tahoma"/>
          <w:b/>
        </w:rPr>
        <w:t>CORPORACIÓN AUTÓNOMA REGIONAL DEL QUINDÍO,</w:t>
      </w:r>
      <w:r w:rsidRPr="001B62B6">
        <w:rPr>
          <w:rFonts w:ascii="Tahoma" w:hAnsi="Tahoma" w:cs="Tahoma"/>
        </w:rPr>
        <w:t xml:space="preserve"> bajo el radicado </w:t>
      </w:r>
      <w:r w:rsidRPr="001B62B6">
        <w:rPr>
          <w:rFonts w:ascii="Tahoma" w:hAnsi="Tahoma" w:cs="Tahoma"/>
          <w:b/>
        </w:rPr>
        <w:t>No</w:t>
      </w:r>
      <w:r w:rsidRPr="001B62B6">
        <w:rPr>
          <w:rFonts w:ascii="Tahoma" w:hAnsi="Tahoma" w:cs="Tahoma"/>
          <w:b/>
          <w:color w:val="FF0000"/>
        </w:rPr>
        <w:t>.</w:t>
      </w:r>
      <w:r w:rsidRPr="001B62B6">
        <w:rPr>
          <w:rFonts w:ascii="Tahoma" w:hAnsi="Tahoma" w:cs="Tahoma"/>
          <w:b/>
          <w:noProof/>
          <w:color w:val="FF0000"/>
        </w:rPr>
        <w:t>14254-20199</w:t>
      </w:r>
      <w:r w:rsidRPr="001B62B6">
        <w:rPr>
          <w:rFonts w:ascii="Tahoma" w:hAnsi="Tahoma" w:cs="Tahoma"/>
          <w:b/>
        </w:rPr>
        <w:t xml:space="preserve">, </w:t>
      </w:r>
      <w:r w:rsidRPr="001B62B6">
        <w:rPr>
          <w:rFonts w:ascii="Tahoma" w:hAnsi="Tahoma" w:cs="Tahoma"/>
        </w:rPr>
        <w:t>tal como lo establece el Decreto 3930 de 2010, compilado por el Decreto 1076 de 2015, modificado por el Decreto 050 de 2018.</w:t>
      </w:r>
    </w:p>
    <w:p w:rsidR="00B61D22" w:rsidRPr="001B62B6" w:rsidRDefault="00B61D22" w:rsidP="00B61D22">
      <w:pPr>
        <w:jc w:val="both"/>
        <w:rPr>
          <w:rFonts w:ascii="Tahoma" w:hAnsi="Tahoma" w:cs="Tahoma"/>
        </w:rPr>
      </w:pPr>
      <w:r w:rsidRPr="001B62B6">
        <w:rPr>
          <w:rFonts w:ascii="Tahoma" w:hAnsi="Tahoma" w:cs="Tahoma"/>
          <w:b/>
        </w:rPr>
        <w:t xml:space="preserve">Parágrafo: </w:t>
      </w:r>
      <w:r w:rsidRPr="001B62B6">
        <w:rPr>
          <w:rFonts w:ascii="Tahoma" w:hAnsi="Tahoma" w:cs="Tahoma"/>
          <w:b/>
          <w:i/>
        </w:rPr>
        <w:t>EL PRESENTE AUTO DE INICIO NO CONSTITUYE EL OTORGAMIENTO DEL PERMISO DE VERTIMIENTO</w:t>
      </w:r>
      <w:r w:rsidRPr="001B62B6">
        <w:rPr>
          <w:rFonts w:ascii="Tahoma" w:hAnsi="Tahoma" w:cs="Tahoma"/>
        </w:rPr>
        <w:t xml:space="preserve">, teniendo en cuenta que el mismo </w:t>
      </w:r>
      <w:r w:rsidRPr="001B62B6">
        <w:rPr>
          <w:rFonts w:ascii="Tahoma" w:hAnsi="Tahoma" w:cs="Tahoma"/>
          <w:b/>
        </w:rPr>
        <w:t>solo</w:t>
      </w:r>
      <w:r w:rsidRPr="001B62B6">
        <w:rPr>
          <w:rFonts w:ascii="Tahoma" w:hAnsi="Tahoma" w:cs="Tahoma"/>
        </w:rPr>
        <w:t xml:space="preserve"> evidencia la existencia de la documentación requerida para el trámite, pero no la evaluación de la misma, por lo cual se aclara que queda pendiente la revisión técnica, además del estudio jurídico de la documentación, con base en lo cual podrá solicitarse en cualquier momento complemento o aclaración </w:t>
      </w:r>
      <w:r w:rsidRPr="001B62B6">
        <w:rPr>
          <w:rFonts w:ascii="Tahoma" w:hAnsi="Tahoma" w:cs="Tahoma"/>
        </w:rPr>
        <w:lastRenderedPageBreak/>
        <w:t>de la información. Por tanto, no se autoriza la generación del vertimiento ni la construcción de obras, hasta tanto se haya surtido todo el procedimiento y se defina el otorgamiento del permiso, circunscribiéndose esta Autoridad Ambiental solo a la competencia desde el punto de vista ambiental.</w:t>
      </w:r>
    </w:p>
    <w:p w:rsidR="00B61D22" w:rsidRPr="001B62B6" w:rsidRDefault="00B61D22" w:rsidP="00B61D22">
      <w:pPr>
        <w:jc w:val="both"/>
        <w:rPr>
          <w:rFonts w:ascii="Tahoma" w:hAnsi="Tahoma" w:cs="Tahoma"/>
        </w:rPr>
      </w:pPr>
      <w:r w:rsidRPr="001B62B6">
        <w:rPr>
          <w:rFonts w:ascii="Tahoma" w:hAnsi="Tahoma" w:cs="Tahoma"/>
          <w:b/>
        </w:rPr>
        <w:t>ARTÍCULO SEGUNDO</w:t>
      </w:r>
      <w:r w:rsidRPr="001B62B6">
        <w:rPr>
          <w:rFonts w:ascii="Tahoma" w:hAnsi="Tahoma" w:cs="Tahoma"/>
        </w:rPr>
        <w:t>: Cualquier persona natural o jurídica podrá intervenir en el presente trámite, en las condiciones señaladas en el artículo 69 de la Ley 99 de 1993.</w:t>
      </w:r>
    </w:p>
    <w:p w:rsidR="00B61D22" w:rsidRPr="001B62B6" w:rsidRDefault="00B61D22" w:rsidP="00B61D22">
      <w:pPr>
        <w:jc w:val="both"/>
        <w:rPr>
          <w:rFonts w:ascii="Tahoma" w:hAnsi="Tahoma" w:cs="Tahoma"/>
        </w:rPr>
      </w:pPr>
      <w:r w:rsidRPr="001B62B6">
        <w:rPr>
          <w:rFonts w:ascii="Tahoma" w:hAnsi="Tahoma" w:cs="Tahoma"/>
          <w:b/>
        </w:rPr>
        <w:t xml:space="preserve">ARTICULO TERCERO: </w:t>
      </w:r>
      <w:r w:rsidRPr="001B62B6">
        <w:rPr>
          <w:rFonts w:ascii="Tahoma" w:hAnsi="Tahoma" w:cs="Tahoma"/>
        </w:rPr>
        <w:t xml:space="preserve">Contra el presente auto no procede recurso alguno, según lo dispuesto en el artículo 75 de la Ley 1437 de 2011.  </w:t>
      </w:r>
    </w:p>
    <w:p w:rsidR="00B61D22" w:rsidRPr="001B62B6" w:rsidRDefault="00B61D22" w:rsidP="00B61D22">
      <w:pPr>
        <w:jc w:val="both"/>
        <w:rPr>
          <w:rFonts w:ascii="Tahoma" w:hAnsi="Tahoma" w:cs="Tahoma"/>
        </w:rPr>
      </w:pPr>
      <w:r w:rsidRPr="001B62B6">
        <w:rPr>
          <w:rFonts w:ascii="Tahoma" w:hAnsi="Tahoma" w:cs="Tahoma"/>
          <w:b/>
          <w:bCs/>
        </w:rPr>
        <w:t>ARTICULO CUARTO: COMUNICAR,</w:t>
      </w:r>
      <w:r w:rsidRPr="001B62B6">
        <w:rPr>
          <w:rFonts w:ascii="Tahoma" w:hAnsi="Tahoma" w:cs="Tahoma"/>
        </w:rPr>
        <w:t xml:space="preserve"> el presente acto administrativo a los señores </w:t>
      </w:r>
      <w:r w:rsidRPr="001B62B6">
        <w:rPr>
          <w:rFonts w:ascii="Tahoma" w:hAnsi="Tahoma" w:cs="Tahoma"/>
          <w:b/>
          <w:bCs/>
        </w:rPr>
        <w:t xml:space="preserve">CAMILO AUGUSTO HOYOS JARAMILLO, </w:t>
      </w:r>
      <w:r w:rsidRPr="001B62B6">
        <w:rPr>
          <w:rFonts w:ascii="Tahoma" w:hAnsi="Tahoma" w:cs="Tahoma"/>
        </w:rPr>
        <w:t xml:space="preserve">identificado con la cédula de ciudadanía numero 18.387.482, </w:t>
      </w:r>
      <w:r w:rsidRPr="001B62B6">
        <w:rPr>
          <w:rFonts w:ascii="Tahoma" w:hAnsi="Tahoma" w:cs="Tahoma"/>
          <w:b/>
          <w:bCs/>
        </w:rPr>
        <w:t xml:space="preserve">HUGO MARIO HOYOS JARAMILLO, </w:t>
      </w:r>
      <w:r w:rsidRPr="001B62B6">
        <w:rPr>
          <w:rFonts w:ascii="Tahoma" w:hAnsi="Tahoma" w:cs="Tahoma"/>
        </w:rPr>
        <w:t xml:space="preserve">identificado con la cédula de </w:t>
      </w:r>
    </w:p>
    <w:p w:rsidR="00B61D22" w:rsidRPr="001B62B6" w:rsidRDefault="00B61D22" w:rsidP="00B61D22">
      <w:pPr>
        <w:jc w:val="both"/>
        <w:rPr>
          <w:rFonts w:ascii="Tahoma" w:hAnsi="Tahoma" w:cs="Tahoma"/>
        </w:rPr>
      </w:pPr>
    </w:p>
    <w:p w:rsidR="00B61D22" w:rsidRPr="001B62B6" w:rsidRDefault="00B61D22" w:rsidP="00B61D22">
      <w:pPr>
        <w:jc w:val="both"/>
        <w:rPr>
          <w:rFonts w:ascii="Tahoma" w:hAnsi="Tahoma" w:cs="Tahoma"/>
          <w:b/>
        </w:rPr>
      </w:pPr>
      <w:r w:rsidRPr="001B62B6">
        <w:rPr>
          <w:rFonts w:ascii="Tahoma" w:hAnsi="Tahoma" w:cs="Tahoma"/>
        </w:rPr>
        <w:t xml:space="preserve">ciudadanía número 18.386.389 y </w:t>
      </w:r>
      <w:r w:rsidRPr="001B62B6">
        <w:rPr>
          <w:rFonts w:ascii="Tahoma" w:hAnsi="Tahoma" w:cs="Tahoma"/>
          <w:b/>
          <w:bCs/>
        </w:rPr>
        <w:t xml:space="preserve">GLORIA ISABEL OCHOA NIÑO, </w:t>
      </w:r>
      <w:r w:rsidRPr="001B62B6">
        <w:rPr>
          <w:rFonts w:ascii="Tahoma" w:hAnsi="Tahoma" w:cs="Tahoma"/>
        </w:rPr>
        <w:t xml:space="preserve">identificada con la cédula de ciudadanía número 24.576709, actuando en calidad de Terceros Determinados, en los términos de la Ley 1437 de 2011.                    </w:t>
      </w:r>
    </w:p>
    <w:p w:rsidR="00B61D22" w:rsidRPr="001B62B6" w:rsidRDefault="00B61D22" w:rsidP="00B61D22">
      <w:pPr>
        <w:jc w:val="both"/>
        <w:rPr>
          <w:rFonts w:ascii="Tahoma" w:hAnsi="Tahoma" w:cs="Tahoma"/>
        </w:rPr>
      </w:pPr>
      <w:r w:rsidRPr="001B62B6">
        <w:rPr>
          <w:rFonts w:ascii="Tahoma" w:hAnsi="Tahoma" w:cs="Tahoma"/>
          <w:b/>
        </w:rPr>
        <w:t xml:space="preserve">ARTICULO QUINTO: </w:t>
      </w:r>
      <w:r w:rsidRPr="001B62B6">
        <w:rPr>
          <w:rFonts w:ascii="Tahoma" w:hAnsi="Tahoma" w:cs="Tahoma"/>
        </w:rPr>
        <w:t xml:space="preserve">Notificar el presente acto administrativo </w:t>
      </w:r>
      <w:r w:rsidRPr="001B62B6">
        <w:rPr>
          <w:rFonts w:ascii="Tahoma" w:hAnsi="Tahoma" w:cs="Tahoma"/>
          <w:spacing w:val="5"/>
        </w:rPr>
        <w:t>al</w:t>
      </w:r>
      <w:r w:rsidRPr="001B62B6">
        <w:rPr>
          <w:rFonts w:ascii="Tahoma" w:hAnsi="Tahoma" w:cs="Tahoma"/>
        </w:rPr>
        <w:t xml:space="preserve"> señor </w:t>
      </w:r>
      <w:r w:rsidRPr="001B62B6">
        <w:rPr>
          <w:rFonts w:ascii="Tahoma" w:hAnsi="Tahoma" w:cs="Tahoma"/>
          <w:b/>
          <w:bCs/>
        </w:rPr>
        <w:t>ANDRES ALONSO HOYOS</w:t>
      </w:r>
      <w:r w:rsidRPr="001B62B6">
        <w:rPr>
          <w:rFonts w:ascii="Tahoma" w:hAnsi="Tahoma" w:cs="Tahoma"/>
          <w:color w:val="FF0000"/>
        </w:rPr>
        <w:t>,</w:t>
      </w:r>
      <w:r w:rsidRPr="001B62B6">
        <w:rPr>
          <w:rFonts w:ascii="Tahoma" w:hAnsi="Tahoma" w:cs="Tahoma"/>
        </w:rPr>
        <w:t xml:space="preserve"> identificado con la cédula de ciudadanía número </w:t>
      </w:r>
      <w:r w:rsidRPr="001B62B6">
        <w:rPr>
          <w:rFonts w:ascii="Tahoma" w:hAnsi="Tahoma" w:cs="Tahoma"/>
          <w:noProof/>
          <w:color w:val="FF0000"/>
        </w:rPr>
        <w:t>18.401.807 expedida en Calarca Quindio</w:t>
      </w:r>
      <w:r w:rsidRPr="001B62B6">
        <w:rPr>
          <w:rFonts w:ascii="Tahoma" w:hAnsi="Tahoma" w:cs="Tahoma"/>
          <w:b/>
        </w:rPr>
        <w:t xml:space="preserve">, </w:t>
      </w:r>
      <w:r w:rsidRPr="001B62B6">
        <w:rPr>
          <w:rFonts w:ascii="Tahoma" w:hAnsi="Tahoma" w:cs="Tahoma"/>
        </w:rPr>
        <w:t>quien actúan en calidad de propietario, o a su apoderado, en los términos de la Ley 1437 de 2011.</w:t>
      </w:r>
    </w:p>
    <w:p w:rsidR="00B61D22" w:rsidRPr="001B62B6" w:rsidRDefault="00B61D22" w:rsidP="00B61D22">
      <w:pPr>
        <w:jc w:val="both"/>
        <w:rPr>
          <w:rFonts w:ascii="Tahoma" w:hAnsi="Tahoma" w:cs="Tahoma"/>
        </w:rPr>
      </w:pPr>
    </w:p>
    <w:p w:rsidR="00B61D22" w:rsidRPr="001B62B6" w:rsidRDefault="00B61D22" w:rsidP="00B61D22">
      <w:pPr>
        <w:pStyle w:val="Prrafodelista"/>
        <w:jc w:val="center"/>
        <w:rPr>
          <w:rFonts w:ascii="Tahoma" w:hAnsi="Tahoma" w:cs="Tahoma"/>
          <w:b/>
        </w:rPr>
      </w:pPr>
      <w:r w:rsidRPr="001B62B6">
        <w:rPr>
          <w:rFonts w:ascii="Tahoma" w:hAnsi="Tahoma" w:cs="Tahoma"/>
          <w:b/>
        </w:rPr>
        <w:t>NOTIFIQUESE, PUBLÍQUESE Y CÚMPLASE</w:t>
      </w: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both"/>
        <w:rPr>
          <w:rFonts w:ascii="Tahoma" w:hAnsi="Tahoma" w:cs="Tahoma"/>
          <w:b/>
        </w:rPr>
      </w:pPr>
    </w:p>
    <w:p w:rsidR="00B61D22" w:rsidRPr="001B62B6" w:rsidRDefault="00B61D22" w:rsidP="00B61D22">
      <w:pPr>
        <w:pStyle w:val="Prrafodelista"/>
        <w:jc w:val="center"/>
        <w:rPr>
          <w:rFonts w:ascii="Tahoma" w:hAnsi="Tahoma" w:cs="Tahoma"/>
          <w:color w:val="000000" w:themeColor="text1"/>
        </w:rPr>
      </w:pPr>
      <w:r w:rsidRPr="001B62B6">
        <w:rPr>
          <w:rFonts w:ascii="Tahoma" w:hAnsi="Tahoma" w:cs="Tahoma"/>
          <w:b/>
          <w:color w:val="000000" w:themeColor="text1"/>
        </w:rPr>
        <w:t>CARLOS ARIEL TRUKE OSPINA</w:t>
      </w:r>
    </w:p>
    <w:p w:rsidR="00B61D22" w:rsidRPr="001B62B6" w:rsidRDefault="00B61D22" w:rsidP="00B61D22">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B61D22" w:rsidRPr="001B62B6" w:rsidRDefault="00B61D22" w:rsidP="00B61D22">
      <w:pPr>
        <w:spacing w:after="120"/>
        <w:ind w:left="1416" w:firstLine="708"/>
        <w:rPr>
          <w:rFonts w:ascii="Tahoma" w:hAnsi="Tahoma" w:cs="Tahoma"/>
          <w:noProof/>
          <w:color w:val="000000" w:themeColor="text1"/>
        </w:rPr>
      </w:pPr>
    </w:p>
    <w:p w:rsidR="00B61D22" w:rsidRPr="001B62B6" w:rsidRDefault="00B61D22" w:rsidP="00B61D22">
      <w:pPr>
        <w:spacing w:after="120"/>
        <w:ind w:left="1416" w:firstLine="708"/>
        <w:rPr>
          <w:rFonts w:ascii="Tahoma" w:hAnsi="Tahoma" w:cs="Tahoma"/>
          <w:noProof/>
          <w:color w:val="000000" w:themeColor="text1"/>
        </w:rPr>
      </w:pPr>
    </w:p>
    <w:p w:rsidR="00B61D22" w:rsidRPr="001B62B6" w:rsidRDefault="00B61D22" w:rsidP="00B61D22">
      <w:pPr>
        <w:spacing w:after="120"/>
        <w:ind w:left="1416" w:firstLine="708"/>
        <w:rPr>
          <w:rFonts w:ascii="Tahoma" w:hAnsi="Tahoma" w:cs="Tahoma"/>
          <w:noProof/>
          <w:color w:val="000000" w:themeColor="text1"/>
        </w:rPr>
      </w:pPr>
    </w:p>
    <w:p w:rsidR="00B61D22" w:rsidRPr="001B62B6" w:rsidRDefault="00B61D22" w:rsidP="00B61D22">
      <w:pPr>
        <w:spacing w:after="120"/>
        <w:ind w:left="1416" w:firstLine="708"/>
        <w:rPr>
          <w:rFonts w:ascii="Tahoma" w:hAnsi="Tahoma" w:cs="Tahoma"/>
          <w:noProof/>
          <w:color w:val="000000" w:themeColor="text1"/>
        </w:rPr>
      </w:pPr>
    </w:p>
    <w:p w:rsidR="00B61D22" w:rsidRPr="001B62B6" w:rsidRDefault="00B61D22" w:rsidP="00B61D22">
      <w:pPr>
        <w:spacing w:after="120"/>
        <w:ind w:left="1416" w:firstLine="708"/>
        <w:rPr>
          <w:rFonts w:ascii="Tahoma" w:hAnsi="Tahoma" w:cs="Tahoma"/>
          <w:noProof/>
          <w:color w:val="000000" w:themeColor="text1"/>
        </w:rPr>
      </w:pPr>
    </w:p>
    <w:p w:rsidR="00B61D22" w:rsidRPr="001B62B6" w:rsidRDefault="00B61D22" w:rsidP="00B61D22">
      <w:pPr>
        <w:spacing w:after="120"/>
        <w:ind w:left="1416" w:firstLine="708"/>
        <w:rPr>
          <w:rFonts w:ascii="Tahoma" w:hAnsi="Tahoma" w:cs="Tahoma"/>
          <w:b/>
          <w:bCs/>
          <w:i/>
        </w:rPr>
      </w:pPr>
      <w:r w:rsidRPr="001B62B6">
        <w:rPr>
          <w:rFonts w:ascii="Tahoma" w:hAnsi="Tahoma" w:cs="Tahoma"/>
          <w:b/>
          <w:bCs/>
          <w:i/>
        </w:rPr>
        <w:t>RESOLUCIÓN No.486</w:t>
      </w:r>
    </w:p>
    <w:p w:rsidR="00B61D22" w:rsidRPr="001B62B6" w:rsidRDefault="003569C3" w:rsidP="00B61D22">
      <w:pPr>
        <w:spacing w:after="120"/>
        <w:rPr>
          <w:rFonts w:ascii="Tahoma" w:hAnsi="Tahoma" w:cs="Tahoma"/>
          <w:b/>
          <w:bCs/>
          <w:i/>
        </w:rPr>
      </w:pPr>
      <w:r w:rsidRPr="001B62B6">
        <w:rPr>
          <w:rFonts w:ascii="Tahoma" w:hAnsi="Tahoma" w:cs="Tahoma"/>
          <w:b/>
          <w:bCs/>
          <w:i/>
        </w:rPr>
        <w:t xml:space="preserve">                </w:t>
      </w:r>
      <w:r w:rsidR="00B61D22" w:rsidRPr="001B62B6">
        <w:rPr>
          <w:rFonts w:ascii="Tahoma" w:hAnsi="Tahoma" w:cs="Tahoma"/>
          <w:b/>
          <w:bCs/>
          <w:i/>
        </w:rPr>
        <w:t>27 DE MARZO DE 2020</w:t>
      </w:r>
    </w:p>
    <w:p w:rsidR="00B61D22" w:rsidRPr="001B62B6" w:rsidRDefault="00B61D22" w:rsidP="00B61D22">
      <w:pPr>
        <w:autoSpaceDE w:val="0"/>
        <w:autoSpaceDN w:val="0"/>
        <w:adjustRightInd w:val="0"/>
        <w:jc w:val="center"/>
        <w:rPr>
          <w:rFonts w:ascii="Tahoma" w:hAnsi="Tahoma" w:cs="Tahoma"/>
          <w:b/>
          <w:bCs/>
          <w:i/>
        </w:rPr>
      </w:pPr>
      <w:r w:rsidRPr="001B62B6">
        <w:rPr>
          <w:rFonts w:ascii="Tahoma" w:hAnsi="Tahoma" w:cs="Tahoma"/>
          <w:b/>
          <w:bCs/>
          <w:i/>
        </w:rPr>
        <w:t xml:space="preserve">POR MEDIO DE LA CUAL SE RESUELVE UN RECURSO DE REPOSICIÓN INTERPUESTO CONTRA LA </w:t>
      </w:r>
      <w:r w:rsidR="003569C3" w:rsidRPr="001B62B6">
        <w:rPr>
          <w:rFonts w:ascii="Tahoma" w:hAnsi="Tahoma" w:cs="Tahoma"/>
          <w:b/>
          <w:bCs/>
          <w:i/>
        </w:rPr>
        <w:t>RESOLUCIÓN No.</w:t>
      </w:r>
      <w:r w:rsidRPr="001B62B6">
        <w:rPr>
          <w:rFonts w:ascii="Tahoma" w:hAnsi="Tahoma" w:cs="Tahoma"/>
          <w:b/>
          <w:bCs/>
          <w:i/>
        </w:rPr>
        <w:t xml:space="preserve"> 003054 DEL TRES (03) DE DICIEMBRE </w:t>
      </w:r>
      <w:r w:rsidR="003569C3" w:rsidRPr="001B62B6">
        <w:rPr>
          <w:rFonts w:ascii="Tahoma" w:hAnsi="Tahoma" w:cs="Tahoma"/>
          <w:b/>
          <w:bCs/>
          <w:i/>
        </w:rPr>
        <w:t>DE DOS</w:t>
      </w:r>
      <w:r w:rsidRPr="001B62B6">
        <w:rPr>
          <w:rFonts w:ascii="Tahoma" w:hAnsi="Tahoma" w:cs="Tahoma"/>
          <w:b/>
          <w:bCs/>
          <w:i/>
        </w:rPr>
        <w:t xml:space="preserve"> MIL DIECINUEVE (2019)”</w:t>
      </w:r>
    </w:p>
    <w:p w:rsidR="003569C3" w:rsidRPr="001B62B6" w:rsidRDefault="003569C3" w:rsidP="003569C3">
      <w:pPr>
        <w:autoSpaceDE w:val="0"/>
        <w:autoSpaceDN w:val="0"/>
        <w:adjustRightInd w:val="0"/>
        <w:rPr>
          <w:rFonts w:ascii="Tahoma" w:hAnsi="Tahoma" w:cs="Tahoma"/>
          <w:b/>
          <w:bCs/>
          <w:i/>
        </w:rPr>
      </w:pPr>
    </w:p>
    <w:p w:rsidR="003569C3" w:rsidRPr="001B62B6" w:rsidRDefault="003569C3" w:rsidP="003569C3">
      <w:pPr>
        <w:jc w:val="center"/>
        <w:rPr>
          <w:rFonts w:ascii="Tahoma" w:hAnsi="Tahoma" w:cs="Tahoma"/>
          <w:b/>
          <w:bCs/>
        </w:rPr>
      </w:pPr>
      <w:r w:rsidRPr="001B62B6">
        <w:rPr>
          <w:rFonts w:ascii="Tahoma" w:hAnsi="Tahoma" w:cs="Tahoma"/>
          <w:b/>
          <w:bCs/>
        </w:rPr>
        <w:t>RESUELVE</w:t>
      </w:r>
    </w:p>
    <w:p w:rsidR="003569C3" w:rsidRPr="001B62B6" w:rsidRDefault="003569C3" w:rsidP="003569C3">
      <w:pPr>
        <w:pStyle w:val="Textoindependiente"/>
        <w:spacing w:before="240" w:line="240" w:lineRule="auto"/>
        <w:jc w:val="both"/>
        <w:rPr>
          <w:rFonts w:ascii="Tahoma" w:eastAsia="Times New Roman" w:hAnsi="Tahoma" w:cs="Tahoma"/>
          <w:sz w:val="24"/>
          <w:szCs w:val="24"/>
          <w:lang w:val="es-ES" w:eastAsia="es-ES"/>
        </w:rPr>
      </w:pPr>
      <w:r w:rsidRPr="001B62B6">
        <w:rPr>
          <w:rFonts w:ascii="Tahoma" w:eastAsia="Calibri" w:hAnsi="Tahoma" w:cs="Tahoma"/>
          <w:b/>
          <w:bCs/>
          <w:sz w:val="24"/>
          <w:szCs w:val="24"/>
          <w:lang w:eastAsia="es-ES"/>
        </w:rPr>
        <w:t xml:space="preserve">ARTÍCULO PRIMERO: </w:t>
      </w:r>
      <w:r w:rsidRPr="001B62B6">
        <w:rPr>
          <w:rFonts w:ascii="Tahoma" w:eastAsia="Times New Roman" w:hAnsi="Tahoma" w:cs="Tahoma"/>
          <w:b/>
          <w:bCs/>
          <w:sz w:val="24"/>
          <w:szCs w:val="24"/>
        </w:rPr>
        <w:t xml:space="preserve">CONFIRMAR </w:t>
      </w:r>
      <w:r w:rsidRPr="001B62B6">
        <w:rPr>
          <w:rFonts w:ascii="Tahoma" w:eastAsia="Times New Roman" w:hAnsi="Tahoma" w:cs="Tahoma"/>
          <w:bCs/>
          <w:sz w:val="24"/>
          <w:szCs w:val="24"/>
        </w:rPr>
        <w:t xml:space="preserve">la decisión contenida en </w:t>
      </w:r>
      <w:r w:rsidRPr="001B62B6">
        <w:rPr>
          <w:rFonts w:ascii="Tahoma" w:eastAsia="Times New Roman" w:hAnsi="Tahoma" w:cs="Tahoma"/>
          <w:sz w:val="24"/>
          <w:szCs w:val="24"/>
          <w:lang w:val="es-ES" w:eastAsia="es-ES"/>
        </w:rPr>
        <w:t xml:space="preserve">la </w:t>
      </w:r>
      <w:r w:rsidRPr="001B62B6">
        <w:rPr>
          <w:rFonts w:ascii="Tahoma" w:hAnsi="Tahoma" w:cs="Tahoma"/>
          <w:b/>
          <w:sz w:val="24"/>
          <w:szCs w:val="24"/>
          <w:u w:val="single"/>
        </w:rPr>
        <w:t>Resolución No. 3054 de 2019</w:t>
      </w:r>
      <w:r w:rsidRPr="001B62B6">
        <w:rPr>
          <w:rFonts w:ascii="Tahoma" w:hAnsi="Tahoma" w:cs="Tahoma"/>
          <w:b/>
          <w:sz w:val="24"/>
          <w:szCs w:val="24"/>
        </w:rPr>
        <w:t>,</w:t>
      </w:r>
      <w:r w:rsidRPr="001B62B6">
        <w:rPr>
          <w:rFonts w:ascii="Tahoma" w:hAnsi="Tahoma" w:cs="Tahoma"/>
          <w:sz w:val="24"/>
          <w:szCs w:val="24"/>
        </w:rPr>
        <w:t xml:space="preserve"> por medio de la cual </w:t>
      </w:r>
      <w:r w:rsidRPr="001B62B6">
        <w:rPr>
          <w:rFonts w:ascii="Tahoma" w:eastAsia="Calibri" w:hAnsi="Tahoma" w:cs="Tahoma"/>
          <w:sz w:val="24"/>
          <w:szCs w:val="24"/>
          <w:lang w:eastAsia="es-ES"/>
        </w:rPr>
        <w:t xml:space="preserve">la Subdirección de Regulación y Control Ambiental de la Corporación Autónoma Regional del Quindío, C.R.Q., </w:t>
      </w:r>
      <w:r w:rsidRPr="001B62B6">
        <w:rPr>
          <w:rFonts w:ascii="Tahoma" w:hAnsi="Tahoma" w:cs="Tahoma"/>
          <w:sz w:val="24"/>
          <w:szCs w:val="24"/>
        </w:rPr>
        <w:t xml:space="preserve">procede a negar un permiso de vertimiento con radicado número 0396-2015, en el sentido de dar por terminada la citada actuación administrativa y archivar la misma, </w:t>
      </w:r>
      <w:r w:rsidRPr="001B62B6">
        <w:rPr>
          <w:rFonts w:ascii="Tahoma" w:eastAsia="Times New Roman" w:hAnsi="Tahoma" w:cs="Tahoma"/>
          <w:sz w:val="24"/>
          <w:szCs w:val="24"/>
          <w:lang w:val="es-ES" w:eastAsia="es-ES"/>
        </w:rPr>
        <w:t>con fundamento en la parte considerativa del presente acto administrativo.</w:t>
      </w:r>
    </w:p>
    <w:p w:rsidR="003569C3" w:rsidRPr="001B62B6" w:rsidRDefault="003569C3" w:rsidP="003569C3">
      <w:pPr>
        <w:pStyle w:val="Textoindependiente"/>
        <w:spacing w:before="240" w:line="240" w:lineRule="auto"/>
        <w:jc w:val="both"/>
        <w:rPr>
          <w:rFonts w:ascii="Tahoma" w:eastAsia="Times New Roman" w:hAnsi="Tahoma" w:cs="Tahoma"/>
          <w:sz w:val="24"/>
          <w:szCs w:val="24"/>
          <w:lang w:eastAsia="ar-SA"/>
        </w:rPr>
      </w:pPr>
      <w:r w:rsidRPr="001B62B6">
        <w:rPr>
          <w:rFonts w:ascii="Tahoma" w:eastAsia="Times New Roman" w:hAnsi="Tahoma" w:cs="Tahoma"/>
          <w:b/>
          <w:sz w:val="24"/>
          <w:szCs w:val="24"/>
          <w:lang w:val="es-ES" w:eastAsia="es-ES"/>
        </w:rPr>
        <w:lastRenderedPageBreak/>
        <w:t xml:space="preserve">PARÁGRAFO: </w:t>
      </w:r>
      <w:r w:rsidRPr="001B62B6">
        <w:rPr>
          <w:rFonts w:ascii="Tahoma" w:eastAsia="Times New Roman" w:hAnsi="Tahoma" w:cs="Tahoma"/>
          <w:sz w:val="24"/>
          <w:szCs w:val="24"/>
          <w:lang w:eastAsia="ar-SA"/>
        </w:rPr>
        <w:t xml:space="preserve">Lo anterior sin perjuicio que el señor </w:t>
      </w:r>
      <w:r w:rsidRPr="001B62B6">
        <w:rPr>
          <w:rFonts w:ascii="Tahoma" w:hAnsi="Tahoma" w:cs="Tahoma"/>
          <w:b/>
          <w:sz w:val="24"/>
          <w:szCs w:val="24"/>
        </w:rPr>
        <w:t>JUAN CARLOS URIBE LOPEZ</w:t>
      </w:r>
      <w:r w:rsidRPr="001B62B6">
        <w:rPr>
          <w:rFonts w:ascii="Tahoma" w:eastAsia="Times New Roman" w:hAnsi="Tahoma" w:cs="Tahoma"/>
          <w:sz w:val="24"/>
          <w:szCs w:val="24"/>
          <w:lang w:val="es-ES" w:eastAsia="es-ES"/>
        </w:rPr>
        <w:t xml:space="preserve"> en su calidad </w:t>
      </w:r>
      <w:r w:rsidRPr="001B62B6">
        <w:rPr>
          <w:rFonts w:ascii="Tahoma" w:hAnsi="Tahoma" w:cs="Tahoma"/>
          <w:sz w:val="24"/>
          <w:szCs w:val="24"/>
        </w:rPr>
        <w:t xml:space="preserve">Representante Legal de PRODUCTOS AVICOLAS DON FELIPE S.A.S., identificada con NIT: 900.345.937-7 del </w:t>
      </w:r>
      <w:r w:rsidRPr="001B62B6">
        <w:rPr>
          <w:rFonts w:ascii="Tahoma" w:hAnsi="Tahoma" w:cs="Tahoma"/>
          <w:spacing w:val="-1"/>
          <w:sz w:val="24"/>
          <w:szCs w:val="24"/>
          <w:lang w:val="es-ES"/>
        </w:rPr>
        <w:t>predio denominado</w:t>
      </w:r>
      <w:r w:rsidRPr="001B62B6">
        <w:rPr>
          <w:rFonts w:ascii="Tahoma" w:hAnsi="Tahoma" w:cs="Tahoma"/>
          <w:b/>
          <w:spacing w:val="-1"/>
          <w:sz w:val="24"/>
          <w:szCs w:val="24"/>
          <w:lang w:val="es-ES"/>
        </w:rPr>
        <w:t xml:space="preserve"> LOTE LA LOTERIA </w:t>
      </w:r>
      <w:r w:rsidRPr="001B62B6">
        <w:rPr>
          <w:rFonts w:ascii="Tahoma" w:hAnsi="Tahoma" w:cs="Tahoma"/>
          <w:spacing w:val="-1"/>
          <w:sz w:val="24"/>
          <w:szCs w:val="24"/>
          <w:lang w:val="es-ES"/>
        </w:rPr>
        <w:t xml:space="preserve">ubicado en la Vereda </w:t>
      </w:r>
      <w:r w:rsidRPr="001B62B6">
        <w:rPr>
          <w:rFonts w:ascii="Tahoma" w:hAnsi="Tahoma" w:cs="Tahoma"/>
          <w:b/>
          <w:spacing w:val="-1"/>
          <w:sz w:val="24"/>
          <w:szCs w:val="24"/>
          <w:lang w:val="es-ES"/>
        </w:rPr>
        <w:t xml:space="preserve">MENBRILLAL </w:t>
      </w:r>
      <w:r w:rsidRPr="001B62B6">
        <w:rPr>
          <w:rFonts w:ascii="Tahoma" w:hAnsi="Tahoma" w:cs="Tahoma"/>
          <w:spacing w:val="-1"/>
          <w:sz w:val="24"/>
          <w:szCs w:val="24"/>
          <w:lang w:val="es-ES"/>
        </w:rPr>
        <w:t xml:space="preserve">del Municipio de </w:t>
      </w:r>
      <w:r w:rsidRPr="001B62B6">
        <w:rPr>
          <w:rFonts w:ascii="Tahoma" w:hAnsi="Tahoma" w:cs="Tahoma"/>
          <w:b/>
          <w:spacing w:val="-1"/>
          <w:sz w:val="24"/>
          <w:szCs w:val="24"/>
          <w:lang w:val="es-ES"/>
        </w:rPr>
        <w:t>CIRCASIA (Q.)</w:t>
      </w:r>
      <w:r w:rsidRPr="001B62B6">
        <w:rPr>
          <w:rFonts w:ascii="Tahoma" w:eastAsia="Times New Roman" w:hAnsi="Tahoma" w:cs="Tahoma"/>
          <w:b/>
          <w:sz w:val="24"/>
          <w:szCs w:val="24"/>
          <w:lang w:eastAsia="ar-SA"/>
        </w:rPr>
        <w:t xml:space="preserve">, </w:t>
      </w:r>
      <w:r w:rsidRPr="001B62B6">
        <w:rPr>
          <w:rFonts w:ascii="Tahoma" w:eastAsia="Times New Roman" w:hAnsi="Tahoma" w:cs="Tahoma"/>
          <w:sz w:val="24"/>
          <w:szCs w:val="24"/>
          <w:lang w:eastAsia="ar-SA"/>
        </w:rPr>
        <w:t>pueda iniciar nuevamente el trámite, para lo cual los documentos deberán ser aportados en los términos y condiciones del Decreto 3930 de 2010, compilado por el Decreto 1076 de 2015.</w:t>
      </w:r>
    </w:p>
    <w:p w:rsidR="003569C3" w:rsidRPr="001B62B6" w:rsidRDefault="003569C3" w:rsidP="003569C3">
      <w:pPr>
        <w:rPr>
          <w:rFonts w:ascii="Tahoma" w:hAnsi="Tahoma" w:cs="Tahoma"/>
          <w:b/>
          <w:bCs/>
        </w:rPr>
      </w:pPr>
    </w:p>
    <w:p w:rsidR="003569C3" w:rsidRPr="001B62B6" w:rsidRDefault="003569C3" w:rsidP="003569C3">
      <w:pPr>
        <w:jc w:val="both"/>
        <w:rPr>
          <w:rFonts w:ascii="Tahoma" w:hAnsi="Tahoma" w:cs="Tahoma"/>
          <w:bCs/>
        </w:rPr>
      </w:pPr>
      <w:r w:rsidRPr="001B62B6">
        <w:rPr>
          <w:rFonts w:ascii="Tahoma" w:hAnsi="Tahoma" w:cs="Tahoma"/>
          <w:b/>
          <w:bCs/>
        </w:rPr>
        <w:t xml:space="preserve">ARTICULO SEGUNDO: - NOTIFICAR </w:t>
      </w:r>
      <w:r w:rsidRPr="001B62B6">
        <w:rPr>
          <w:rFonts w:ascii="Tahoma" w:hAnsi="Tahoma" w:cs="Tahoma"/>
          <w:bCs/>
        </w:rPr>
        <w:t xml:space="preserve">la presente decisión al señor </w:t>
      </w:r>
      <w:r w:rsidRPr="001B62B6">
        <w:rPr>
          <w:rFonts w:ascii="Tahoma" w:hAnsi="Tahoma" w:cs="Tahoma"/>
          <w:b/>
        </w:rPr>
        <w:t>JUAN CARLOS URIBE LOPEZ</w:t>
      </w:r>
      <w:r w:rsidRPr="001B62B6">
        <w:rPr>
          <w:rFonts w:ascii="Tahoma" w:eastAsia="Times New Roman" w:hAnsi="Tahoma" w:cs="Tahoma"/>
          <w:lang w:val="es-ES"/>
        </w:rPr>
        <w:t xml:space="preserve"> su calidad </w:t>
      </w:r>
      <w:r w:rsidRPr="001B62B6">
        <w:rPr>
          <w:rFonts w:ascii="Tahoma" w:hAnsi="Tahoma" w:cs="Tahoma"/>
        </w:rPr>
        <w:t xml:space="preserve">Representante Legal de PRODUCTOS AVICOLAS DON FELIPE S.A.S., identificada con NIT: 900.345.937-7 del </w:t>
      </w:r>
      <w:r w:rsidRPr="001B62B6">
        <w:rPr>
          <w:rFonts w:ascii="Tahoma" w:hAnsi="Tahoma" w:cs="Tahoma"/>
          <w:spacing w:val="-1"/>
          <w:lang w:val="es-ES"/>
        </w:rPr>
        <w:t>predio denominado</w:t>
      </w:r>
      <w:r w:rsidRPr="001B62B6">
        <w:rPr>
          <w:rFonts w:ascii="Tahoma" w:hAnsi="Tahoma" w:cs="Tahoma"/>
          <w:b/>
          <w:spacing w:val="-1"/>
          <w:lang w:val="es-ES"/>
        </w:rPr>
        <w:t xml:space="preserve"> LOTE LA LOTERIA </w:t>
      </w:r>
      <w:r w:rsidRPr="001B62B6">
        <w:rPr>
          <w:rFonts w:ascii="Tahoma" w:hAnsi="Tahoma" w:cs="Tahoma"/>
          <w:spacing w:val="-1"/>
          <w:lang w:val="es-ES"/>
        </w:rPr>
        <w:t xml:space="preserve">ubicado en la Vereda </w:t>
      </w:r>
      <w:r w:rsidRPr="001B62B6">
        <w:rPr>
          <w:rFonts w:ascii="Tahoma" w:hAnsi="Tahoma" w:cs="Tahoma"/>
          <w:b/>
          <w:spacing w:val="-1"/>
          <w:lang w:val="es-ES"/>
        </w:rPr>
        <w:t xml:space="preserve">MENBRILLAL </w:t>
      </w:r>
      <w:r w:rsidRPr="001B62B6">
        <w:rPr>
          <w:rFonts w:ascii="Tahoma" w:hAnsi="Tahoma" w:cs="Tahoma"/>
          <w:spacing w:val="-1"/>
          <w:lang w:val="es-ES"/>
        </w:rPr>
        <w:t xml:space="preserve">del Municipio de </w:t>
      </w:r>
      <w:r w:rsidRPr="001B62B6">
        <w:rPr>
          <w:rFonts w:ascii="Tahoma" w:hAnsi="Tahoma" w:cs="Tahoma"/>
          <w:b/>
          <w:spacing w:val="-1"/>
          <w:lang w:val="es-ES"/>
        </w:rPr>
        <w:t>CIRCASIA (Q.)</w:t>
      </w:r>
      <w:r w:rsidRPr="001B62B6">
        <w:rPr>
          <w:rFonts w:ascii="Tahoma" w:eastAsia="Times New Roman" w:hAnsi="Tahoma" w:cs="Tahoma"/>
          <w:lang w:eastAsia="ar-SA"/>
        </w:rPr>
        <w:t>,</w:t>
      </w:r>
      <w:r w:rsidRPr="001B62B6">
        <w:rPr>
          <w:rFonts w:ascii="Tahoma" w:eastAsia="Times New Roman" w:hAnsi="Tahoma" w:cs="Tahoma"/>
          <w:lang w:val="es-ES"/>
        </w:rPr>
        <w:t xml:space="preserve"> </w:t>
      </w:r>
      <w:r w:rsidRPr="001B62B6">
        <w:rPr>
          <w:rFonts w:ascii="Tahoma" w:hAnsi="Tahoma" w:cs="Tahoma"/>
          <w:bCs/>
        </w:rPr>
        <w:t xml:space="preserve"> el cual según la información aportada en el Recurso de reposición se podrá enviar citación de notificación en la </w:t>
      </w:r>
      <w:r w:rsidRPr="001B62B6">
        <w:rPr>
          <w:rFonts w:ascii="Tahoma" w:hAnsi="Tahoma" w:cs="Tahoma"/>
        </w:rPr>
        <w:t>Calle 21 # 16-40 Local 1 Edificio Torre Colseguros del municipio de Armenia Q</w:t>
      </w:r>
      <w:r w:rsidRPr="001B62B6">
        <w:rPr>
          <w:rFonts w:ascii="Tahoma" w:hAnsi="Tahoma" w:cs="Tahoma"/>
          <w:bCs/>
        </w:rPr>
        <w:t>.,  Teléfono 7441111 o a su apoderado quien deberá acreditar su calidad y facultad para notificarse y para actuar en este asunto conforme al artículo 76 del Código de Procedimiento Administrativo y de lo Contencioso Administrativo.</w:t>
      </w:r>
    </w:p>
    <w:p w:rsidR="003569C3" w:rsidRPr="001B62B6" w:rsidRDefault="003569C3" w:rsidP="003569C3">
      <w:pPr>
        <w:shd w:val="clear" w:color="auto" w:fill="FFFFFF"/>
        <w:spacing w:before="100" w:beforeAutospacing="1" w:after="100" w:afterAutospacing="1"/>
        <w:jc w:val="both"/>
        <w:rPr>
          <w:rFonts w:ascii="Tahoma" w:hAnsi="Tahoma" w:cs="Tahoma"/>
        </w:rPr>
      </w:pPr>
      <w:r w:rsidRPr="001B62B6">
        <w:rPr>
          <w:rFonts w:ascii="Tahoma" w:hAnsi="Tahoma" w:cs="Tahoma"/>
          <w:b/>
          <w:bCs/>
        </w:rPr>
        <w:t xml:space="preserve">ARTICULO TERCERO. </w:t>
      </w:r>
      <w:r w:rsidRPr="001B62B6">
        <w:rPr>
          <w:rFonts w:ascii="Tahoma" w:hAnsi="Tahoma" w:cs="Tahoma"/>
        </w:rPr>
        <w:t>Contra la presente Resolución no procede recurso alguno.</w:t>
      </w:r>
    </w:p>
    <w:p w:rsidR="003569C3" w:rsidRPr="001B62B6" w:rsidRDefault="003569C3" w:rsidP="003569C3">
      <w:pPr>
        <w:jc w:val="both"/>
        <w:rPr>
          <w:rFonts w:ascii="Tahoma" w:hAnsi="Tahoma" w:cs="Tahoma"/>
        </w:rPr>
      </w:pPr>
      <w:r w:rsidRPr="001B62B6">
        <w:rPr>
          <w:rFonts w:ascii="Tahoma" w:hAnsi="Tahoma" w:cs="Tahoma"/>
          <w:b/>
          <w:bCs/>
        </w:rPr>
        <w:lastRenderedPageBreak/>
        <w:t>ARTÍCULO CUARTO</w:t>
      </w:r>
      <w:r w:rsidRPr="001B62B6">
        <w:rPr>
          <w:rFonts w:ascii="Tahoma" w:hAnsi="Tahoma" w:cs="Tahoma"/>
        </w:rPr>
        <w:t>. La presente Resolución rige a partir de la fecha de ejecutoría, de conformidad con el artículo 87 del Código de Procedimiento Administrativo y de lo Contencioso Administrativo.</w:t>
      </w:r>
    </w:p>
    <w:p w:rsidR="003569C3" w:rsidRPr="001B62B6" w:rsidRDefault="003569C3" w:rsidP="003569C3">
      <w:pPr>
        <w:jc w:val="both"/>
        <w:rPr>
          <w:rFonts w:ascii="Tahoma" w:hAnsi="Tahoma" w:cs="Tahoma"/>
        </w:rPr>
      </w:pPr>
    </w:p>
    <w:p w:rsidR="003569C3" w:rsidRPr="001B62B6" w:rsidRDefault="003569C3" w:rsidP="003569C3">
      <w:pPr>
        <w:jc w:val="both"/>
        <w:rPr>
          <w:rFonts w:ascii="Tahoma" w:hAnsi="Tahoma" w:cs="Tahoma"/>
        </w:rPr>
      </w:pPr>
    </w:p>
    <w:p w:rsidR="003569C3" w:rsidRPr="001B62B6" w:rsidRDefault="003569C3" w:rsidP="003569C3">
      <w:pPr>
        <w:jc w:val="both"/>
        <w:rPr>
          <w:rFonts w:ascii="Tahoma" w:hAnsi="Tahoma" w:cs="Tahoma"/>
          <w:iCs/>
        </w:rPr>
      </w:pPr>
      <w:r w:rsidRPr="001B62B6">
        <w:rPr>
          <w:rFonts w:ascii="Tahoma" w:eastAsia="Times New Roman" w:hAnsi="Tahoma" w:cs="Tahoma"/>
          <w:b/>
          <w:bCs/>
          <w:lang w:val="es-ES"/>
        </w:rPr>
        <w:t>ARTÍCULO QUINTO:</w:t>
      </w:r>
      <w:r w:rsidRPr="001B62B6">
        <w:rPr>
          <w:rFonts w:ascii="Tahoma" w:eastAsia="Times New Roman" w:hAnsi="Tahoma" w:cs="Tahoma"/>
          <w:lang w:val="es-ES"/>
        </w:rPr>
        <w:t xml:space="preserve"> - </w:t>
      </w:r>
      <w:r w:rsidRPr="001B62B6">
        <w:rPr>
          <w:rFonts w:ascii="Tahoma" w:hAnsi="Tahoma" w:cs="Tahoma"/>
          <w:b/>
          <w:bCs/>
        </w:rPr>
        <w:t xml:space="preserve">PUBLÍQUESE. </w:t>
      </w:r>
      <w:r w:rsidRPr="001B62B6">
        <w:rPr>
          <w:rFonts w:ascii="Tahoma" w:hAnsi="Tahoma" w:cs="Tahoma"/>
        </w:rPr>
        <w:t>De conformidad con el artículo 71 de la Ley 99 de 1993 y Artículo 65 del Código de Procedimiento Administrativo y de lo Contencioso Administrativo, El encabezado y la parte Resolutiva de la presente Resolución, deberá ser publicada en el boletín ambiental de la C.R.Q., en los términos legalmente establecidos.</w:t>
      </w:r>
    </w:p>
    <w:p w:rsidR="003569C3" w:rsidRPr="001B62B6" w:rsidRDefault="003569C3" w:rsidP="003569C3">
      <w:pPr>
        <w:tabs>
          <w:tab w:val="left" w:pos="720"/>
        </w:tabs>
        <w:jc w:val="center"/>
        <w:rPr>
          <w:rFonts w:ascii="Tahoma" w:eastAsia="Times New Roman" w:hAnsi="Tahoma" w:cs="Tahoma"/>
          <w:b/>
          <w:bCs/>
        </w:rPr>
      </w:pPr>
    </w:p>
    <w:p w:rsidR="003569C3" w:rsidRPr="001B62B6" w:rsidRDefault="003569C3" w:rsidP="003569C3">
      <w:pPr>
        <w:tabs>
          <w:tab w:val="left" w:pos="720"/>
        </w:tabs>
        <w:jc w:val="center"/>
        <w:rPr>
          <w:rFonts w:ascii="Tahoma" w:eastAsia="Times New Roman" w:hAnsi="Tahoma" w:cs="Tahoma"/>
          <w:b/>
          <w:bCs/>
        </w:rPr>
      </w:pPr>
      <w:r w:rsidRPr="001B62B6">
        <w:rPr>
          <w:rFonts w:ascii="Tahoma" w:eastAsia="Times New Roman" w:hAnsi="Tahoma" w:cs="Tahoma"/>
          <w:b/>
          <w:bCs/>
        </w:rPr>
        <w:t>NOTIFÍQUESE, PUBLÍQUESE Y CÚMPLASE</w:t>
      </w:r>
    </w:p>
    <w:p w:rsidR="003569C3" w:rsidRPr="001B62B6" w:rsidRDefault="003569C3" w:rsidP="003569C3">
      <w:pPr>
        <w:tabs>
          <w:tab w:val="left" w:pos="720"/>
        </w:tabs>
        <w:rPr>
          <w:rFonts w:ascii="Tahoma" w:eastAsia="Times New Roman" w:hAnsi="Tahoma" w:cs="Tahoma"/>
          <w:b/>
          <w:bCs/>
        </w:rPr>
      </w:pPr>
    </w:p>
    <w:p w:rsidR="003569C3" w:rsidRPr="001B62B6" w:rsidRDefault="003569C3" w:rsidP="003569C3">
      <w:pPr>
        <w:tabs>
          <w:tab w:val="left" w:pos="720"/>
        </w:tabs>
        <w:rPr>
          <w:rFonts w:ascii="Tahoma" w:eastAsia="Times New Roman" w:hAnsi="Tahoma" w:cs="Tahoma"/>
          <w:b/>
          <w:bCs/>
        </w:rPr>
      </w:pPr>
    </w:p>
    <w:p w:rsidR="003569C3" w:rsidRPr="001B62B6" w:rsidRDefault="003569C3" w:rsidP="003569C3">
      <w:pPr>
        <w:tabs>
          <w:tab w:val="left" w:pos="720"/>
        </w:tabs>
        <w:rPr>
          <w:rFonts w:ascii="Tahoma" w:eastAsia="Times New Roman" w:hAnsi="Tahoma" w:cs="Tahoma"/>
          <w:b/>
          <w:bCs/>
        </w:rPr>
      </w:pPr>
    </w:p>
    <w:p w:rsidR="003569C3" w:rsidRPr="001B62B6" w:rsidRDefault="003569C3" w:rsidP="003569C3">
      <w:pPr>
        <w:tabs>
          <w:tab w:val="left" w:pos="720"/>
        </w:tabs>
        <w:rPr>
          <w:rFonts w:ascii="Tahoma" w:eastAsia="Times New Roman" w:hAnsi="Tahoma" w:cs="Tahoma"/>
          <w:b/>
          <w:bCs/>
        </w:rPr>
      </w:pPr>
    </w:p>
    <w:p w:rsidR="003569C3" w:rsidRPr="001B62B6" w:rsidRDefault="003569C3" w:rsidP="003569C3">
      <w:pPr>
        <w:tabs>
          <w:tab w:val="left" w:pos="720"/>
        </w:tabs>
        <w:rPr>
          <w:rFonts w:ascii="Tahoma" w:eastAsia="Times New Roman" w:hAnsi="Tahoma" w:cs="Tahoma"/>
          <w:b/>
          <w:bCs/>
        </w:rPr>
      </w:pPr>
    </w:p>
    <w:p w:rsidR="003569C3" w:rsidRPr="001B62B6" w:rsidRDefault="003569C3" w:rsidP="003569C3">
      <w:pPr>
        <w:autoSpaceDE w:val="0"/>
        <w:autoSpaceDN w:val="0"/>
        <w:adjustRightInd w:val="0"/>
        <w:jc w:val="center"/>
        <w:outlineLvl w:val="0"/>
        <w:rPr>
          <w:rFonts w:ascii="Tahoma" w:eastAsia="Times New Roman" w:hAnsi="Tahoma" w:cs="Tahoma"/>
          <w:b/>
        </w:rPr>
      </w:pPr>
      <w:r w:rsidRPr="001B62B6">
        <w:rPr>
          <w:rFonts w:ascii="Tahoma" w:eastAsia="Times New Roman" w:hAnsi="Tahoma" w:cs="Tahoma"/>
          <w:b/>
          <w:bCs/>
        </w:rPr>
        <w:t>CARLOS ARIEL TRUKE OSPINA</w:t>
      </w:r>
    </w:p>
    <w:p w:rsidR="003569C3" w:rsidRPr="001B62B6" w:rsidRDefault="003569C3" w:rsidP="003569C3">
      <w:pPr>
        <w:jc w:val="center"/>
        <w:rPr>
          <w:rFonts w:ascii="Tahoma" w:eastAsia="Times New Roman" w:hAnsi="Tahoma" w:cs="Tahoma"/>
        </w:rPr>
      </w:pPr>
      <w:r w:rsidRPr="001B62B6">
        <w:rPr>
          <w:rFonts w:ascii="Tahoma" w:eastAsia="Times New Roman" w:hAnsi="Tahoma" w:cs="Tahoma"/>
        </w:rPr>
        <w:t xml:space="preserve">   Subdirector de Regulación y Control Ambiental  </w:t>
      </w:r>
    </w:p>
    <w:p w:rsidR="003569C3" w:rsidRPr="001B62B6" w:rsidRDefault="003569C3" w:rsidP="003569C3">
      <w:pPr>
        <w:autoSpaceDE w:val="0"/>
        <w:autoSpaceDN w:val="0"/>
        <w:adjustRightInd w:val="0"/>
        <w:rPr>
          <w:rFonts w:ascii="Tahoma" w:hAnsi="Tahoma" w:cs="Tahoma"/>
          <w:b/>
          <w:bCs/>
          <w:i/>
        </w:rPr>
      </w:pPr>
    </w:p>
    <w:p w:rsidR="003569C3" w:rsidRPr="001B62B6" w:rsidRDefault="003569C3" w:rsidP="003569C3">
      <w:pPr>
        <w:spacing w:after="120"/>
        <w:rPr>
          <w:rFonts w:ascii="Tahoma" w:hAnsi="Tahoma" w:cs="Tahoma"/>
          <w:b/>
          <w:bCs/>
          <w:i/>
          <w:highlight w:val="yellow"/>
        </w:rPr>
      </w:pPr>
      <w:r w:rsidRPr="001B62B6">
        <w:rPr>
          <w:rFonts w:ascii="Tahoma" w:hAnsi="Tahoma" w:cs="Tahoma"/>
          <w:b/>
          <w:bCs/>
          <w:i/>
        </w:rPr>
        <w:t xml:space="preserve">RESOLUCIÓN  No.  315 DEL 05 DE MARZO DE 2020        </w:t>
      </w:r>
    </w:p>
    <w:p w:rsidR="003569C3" w:rsidRPr="001B62B6" w:rsidRDefault="003569C3" w:rsidP="003569C3">
      <w:pPr>
        <w:autoSpaceDE w:val="0"/>
        <w:autoSpaceDN w:val="0"/>
        <w:adjustRightInd w:val="0"/>
        <w:jc w:val="center"/>
        <w:rPr>
          <w:rFonts w:ascii="Tahoma" w:hAnsi="Tahoma" w:cs="Tahoma"/>
          <w:b/>
          <w:bCs/>
          <w:i/>
        </w:rPr>
      </w:pPr>
      <w:r w:rsidRPr="001B62B6">
        <w:rPr>
          <w:rFonts w:ascii="Tahoma" w:hAnsi="Tahoma" w:cs="Tahoma"/>
          <w:b/>
          <w:bCs/>
          <w:i/>
        </w:rPr>
        <w:t>“POR MEDIO DE LA CUAL SE RESUELVE UN RECURSO DE REPOSICIÓN INTERPUESTO CONTRA LA RESOLUCIÓN 2364 DEL 10 DE AGOSTO DE 2018”</w:t>
      </w:r>
    </w:p>
    <w:p w:rsidR="00B61D22" w:rsidRPr="001B62B6" w:rsidRDefault="00B61D22" w:rsidP="00B61D22">
      <w:pPr>
        <w:pStyle w:val="Encabezado"/>
        <w:rPr>
          <w:rFonts w:ascii="Tahoma" w:hAnsi="Tahoma" w:cs="Tahoma"/>
          <w:b/>
          <w:i/>
          <w:sz w:val="24"/>
          <w:szCs w:val="24"/>
          <w:lang w:val="es-CO"/>
        </w:rPr>
      </w:pPr>
    </w:p>
    <w:p w:rsidR="003569C3" w:rsidRPr="001B62B6" w:rsidRDefault="003569C3" w:rsidP="003569C3">
      <w:pPr>
        <w:jc w:val="center"/>
        <w:outlineLvl w:val="0"/>
        <w:rPr>
          <w:rFonts w:ascii="Tahoma" w:hAnsi="Tahoma" w:cs="Tahoma"/>
          <w:b/>
          <w:bCs/>
        </w:rPr>
      </w:pPr>
      <w:r w:rsidRPr="001B62B6">
        <w:rPr>
          <w:rFonts w:ascii="Tahoma" w:hAnsi="Tahoma" w:cs="Tahoma"/>
          <w:b/>
          <w:bCs/>
        </w:rPr>
        <w:t>RESUELVE</w:t>
      </w:r>
    </w:p>
    <w:p w:rsidR="003569C3" w:rsidRPr="001B62B6" w:rsidRDefault="003569C3" w:rsidP="003569C3">
      <w:pPr>
        <w:pStyle w:val="Textoindependiente"/>
        <w:spacing w:before="240"/>
        <w:jc w:val="both"/>
        <w:rPr>
          <w:rFonts w:ascii="Tahoma" w:hAnsi="Tahoma" w:cs="Tahoma"/>
          <w:sz w:val="24"/>
          <w:szCs w:val="24"/>
        </w:rPr>
      </w:pPr>
      <w:r w:rsidRPr="001B62B6">
        <w:rPr>
          <w:rFonts w:ascii="Tahoma" w:hAnsi="Tahoma" w:cs="Tahoma"/>
          <w:b/>
          <w:sz w:val="24"/>
          <w:szCs w:val="24"/>
        </w:rPr>
        <w:t>ARTÍCULO PRIMERO.</w:t>
      </w:r>
      <w:r w:rsidRPr="001B62B6">
        <w:rPr>
          <w:rFonts w:ascii="Tahoma" w:hAnsi="Tahoma" w:cs="Tahoma"/>
          <w:sz w:val="24"/>
          <w:szCs w:val="24"/>
        </w:rPr>
        <w:t xml:space="preserve"> - </w:t>
      </w:r>
      <w:r w:rsidRPr="001B62B6">
        <w:rPr>
          <w:rFonts w:ascii="Tahoma" w:hAnsi="Tahoma" w:cs="Tahoma"/>
          <w:b/>
          <w:sz w:val="24"/>
          <w:szCs w:val="24"/>
        </w:rPr>
        <w:t>REPONER</w:t>
      </w:r>
      <w:r w:rsidRPr="001B62B6">
        <w:rPr>
          <w:rFonts w:ascii="Tahoma" w:hAnsi="Tahoma" w:cs="Tahoma"/>
          <w:sz w:val="24"/>
          <w:szCs w:val="24"/>
        </w:rPr>
        <w:t xml:space="preserve"> en todas sus partes 2364 del 10 de agosto de 2018,</w:t>
      </w:r>
      <w:r w:rsidRPr="001B62B6">
        <w:rPr>
          <w:rFonts w:ascii="Tahoma" w:hAnsi="Tahoma" w:cs="Tahoma"/>
          <w:i/>
          <w:sz w:val="24"/>
          <w:szCs w:val="24"/>
        </w:rPr>
        <w:t xml:space="preserve">” POR MEDIO DEL </w:t>
      </w:r>
      <w:r w:rsidRPr="001B62B6">
        <w:rPr>
          <w:rFonts w:ascii="Tahoma" w:hAnsi="Tahoma" w:cs="Tahoma"/>
          <w:i/>
          <w:sz w:val="24"/>
          <w:szCs w:val="24"/>
        </w:rPr>
        <w:lastRenderedPageBreak/>
        <w:t>CUAL SE DECLARA EL DESISTIMIENTO</w:t>
      </w:r>
      <w:r w:rsidRPr="001B62B6">
        <w:rPr>
          <w:rFonts w:ascii="Tahoma" w:eastAsia="Calibri" w:hAnsi="Tahoma" w:cs="Tahoma"/>
          <w:i/>
          <w:sz w:val="24"/>
          <w:szCs w:val="24"/>
          <w:lang w:eastAsia="es-ES"/>
        </w:rPr>
        <w:t xml:space="preserve"> Y SE ORDENA EL ARCHIVO DE LA SOLICITUD DE PERMISO DE VERTIMIENTO</w:t>
      </w:r>
      <w:r w:rsidRPr="001B62B6">
        <w:rPr>
          <w:rFonts w:ascii="Tahoma" w:hAnsi="Tahoma" w:cs="Tahoma"/>
          <w:sz w:val="24"/>
          <w:szCs w:val="24"/>
        </w:rPr>
        <w:t xml:space="preserve">, presentado por el señor </w:t>
      </w:r>
      <w:r w:rsidRPr="001B62B6">
        <w:rPr>
          <w:rFonts w:ascii="Tahoma" w:eastAsia="Times New Roman" w:hAnsi="Tahoma" w:cs="Tahoma"/>
          <w:b/>
          <w:bCs/>
          <w:sz w:val="24"/>
          <w:szCs w:val="24"/>
          <w:lang w:val="es-ES" w:eastAsia="es-ES"/>
        </w:rPr>
        <w:t>IVAN GUTIERREZ VELEZ</w:t>
      </w:r>
      <w:r w:rsidRPr="001B62B6">
        <w:rPr>
          <w:rFonts w:ascii="Tahoma" w:hAnsi="Tahoma" w:cs="Tahoma"/>
          <w:b/>
          <w:sz w:val="24"/>
          <w:szCs w:val="24"/>
        </w:rPr>
        <w:t xml:space="preserve"> </w:t>
      </w:r>
      <w:r w:rsidRPr="001B62B6">
        <w:rPr>
          <w:rFonts w:ascii="Tahoma" w:hAnsi="Tahoma" w:cs="Tahoma"/>
          <w:sz w:val="24"/>
          <w:szCs w:val="24"/>
        </w:rPr>
        <w:t xml:space="preserve">identificado con la cédula de ciudadanía número </w:t>
      </w:r>
      <w:r w:rsidRPr="001B62B6">
        <w:rPr>
          <w:rFonts w:ascii="Tahoma" w:eastAsia="Times New Roman" w:hAnsi="Tahoma" w:cs="Tahoma"/>
          <w:bCs/>
          <w:sz w:val="24"/>
          <w:szCs w:val="24"/>
          <w:lang w:val="es-ES" w:eastAsia="es-ES"/>
        </w:rPr>
        <w:t>7.517.842</w:t>
      </w:r>
      <w:r w:rsidRPr="001B62B6">
        <w:rPr>
          <w:rFonts w:ascii="Tahoma" w:hAnsi="Tahoma" w:cs="Tahoma"/>
          <w:sz w:val="24"/>
          <w:szCs w:val="24"/>
        </w:rPr>
        <w:t>,</w:t>
      </w:r>
      <w:r w:rsidRPr="001B62B6">
        <w:rPr>
          <w:rFonts w:ascii="Tahoma" w:hAnsi="Tahoma" w:cs="Tahoma"/>
          <w:b/>
          <w:sz w:val="24"/>
          <w:szCs w:val="24"/>
        </w:rPr>
        <w:t xml:space="preserve"> </w:t>
      </w:r>
      <w:r w:rsidRPr="001B62B6">
        <w:rPr>
          <w:rFonts w:ascii="Tahoma" w:hAnsi="Tahoma" w:cs="Tahoma"/>
          <w:sz w:val="24"/>
          <w:szCs w:val="24"/>
        </w:rPr>
        <w:t xml:space="preserve">quien actúa en calidad de propietario del predio denominado </w:t>
      </w:r>
      <w:r w:rsidRPr="001B62B6">
        <w:rPr>
          <w:rFonts w:ascii="Tahoma" w:eastAsia="Times New Roman" w:hAnsi="Tahoma" w:cs="Tahoma"/>
          <w:b/>
          <w:sz w:val="24"/>
          <w:szCs w:val="24"/>
          <w:lang w:eastAsia="ar-SA"/>
        </w:rPr>
        <w:t>1)</w:t>
      </w:r>
      <w:r w:rsidRPr="001B62B6">
        <w:rPr>
          <w:rFonts w:ascii="Tahoma" w:eastAsia="Times New Roman" w:hAnsi="Tahoma" w:cs="Tahoma"/>
          <w:sz w:val="24"/>
          <w:szCs w:val="24"/>
          <w:lang w:eastAsia="ar-SA"/>
        </w:rPr>
        <w:t xml:space="preserve"> </w:t>
      </w:r>
      <w:r w:rsidRPr="001B62B6">
        <w:rPr>
          <w:rFonts w:ascii="Tahoma" w:eastAsia="Times New Roman" w:hAnsi="Tahoma" w:cs="Tahoma"/>
          <w:b/>
          <w:sz w:val="24"/>
          <w:szCs w:val="24"/>
          <w:lang w:eastAsia="ar-SA"/>
        </w:rPr>
        <w:t xml:space="preserve">LAS PALMAS </w:t>
      </w:r>
      <w:r w:rsidRPr="001B62B6">
        <w:rPr>
          <w:rFonts w:ascii="Tahoma" w:eastAsia="Times New Roman" w:hAnsi="Tahoma" w:cs="Tahoma"/>
          <w:sz w:val="24"/>
          <w:szCs w:val="24"/>
          <w:lang w:eastAsia="ar-SA"/>
        </w:rPr>
        <w:t xml:space="preserve">, ubicado en la vereda </w:t>
      </w:r>
      <w:r w:rsidRPr="001B62B6">
        <w:rPr>
          <w:rFonts w:ascii="Tahoma" w:eastAsia="Times New Roman" w:hAnsi="Tahoma" w:cs="Tahoma"/>
          <w:b/>
          <w:sz w:val="24"/>
          <w:szCs w:val="24"/>
          <w:lang w:eastAsia="ar-SA"/>
        </w:rPr>
        <w:t>EL GIGANTE</w:t>
      </w:r>
      <w:r w:rsidRPr="001B62B6">
        <w:rPr>
          <w:rFonts w:ascii="Tahoma" w:eastAsia="Times New Roman" w:hAnsi="Tahoma" w:cs="Tahoma"/>
          <w:sz w:val="24"/>
          <w:szCs w:val="24"/>
          <w:lang w:eastAsia="ar-SA"/>
        </w:rPr>
        <w:t xml:space="preserve">, del Municipio de </w:t>
      </w:r>
      <w:r w:rsidRPr="001B62B6">
        <w:rPr>
          <w:rFonts w:ascii="Tahoma" w:eastAsia="Times New Roman" w:hAnsi="Tahoma" w:cs="Tahoma"/>
          <w:b/>
          <w:sz w:val="24"/>
          <w:szCs w:val="24"/>
          <w:lang w:eastAsia="ar-SA"/>
        </w:rPr>
        <w:t>MONTENEGRO</w:t>
      </w:r>
      <w:r w:rsidRPr="001B62B6">
        <w:rPr>
          <w:rFonts w:ascii="Tahoma" w:eastAsia="Times New Roman" w:hAnsi="Tahoma" w:cs="Tahoma"/>
          <w:sz w:val="24"/>
          <w:szCs w:val="24"/>
          <w:lang w:eastAsia="ar-SA"/>
        </w:rPr>
        <w:t xml:space="preserve"> </w:t>
      </w:r>
      <w:r w:rsidRPr="001B62B6">
        <w:rPr>
          <w:rFonts w:ascii="Tahoma" w:eastAsia="Times New Roman" w:hAnsi="Tahoma" w:cs="Tahoma"/>
          <w:b/>
          <w:sz w:val="24"/>
          <w:szCs w:val="24"/>
          <w:lang w:eastAsia="ar-SA"/>
        </w:rPr>
        <w:t>(Q)</w:t>
      </w:r>
      <w:r w:rsidRPr="001B62B6">
        <w:rPr>
          <w:rFonts w:ascii="Tahoma" w:hAnsi="Tahoma" w:cs="Tahoma"/>
          <w:b/>
          <w:sz w:val="24"/>
          <w:szCs w:val="24"/>
        </w:rPr>
        <w:t xml:space="preserve">, </w:t>
      </w:r>
      <w:r w:rsidRPr="001B62B6">
        <w:rPr>
          <w:rFonts w:ascii="Tahoma" w:hAnsi="Tahoma" w:cs="Tahoma"/>
          <w:sz w:val="24"/>
          <w:szCs w:val="24"/>
        </w:rPr>
        <w:t>identificado con matrícula inmobiliaria número</w:t>
      </w:r>
      <w:r w:rsidRPr="001B62B6">
        <w:rPr>
          <w:rFonts w:ascii="Tahoma" w:hAnsi="Tahoma" w:cs="Tahoma"/>
          <w:color w:val="FF0000"/>
          <w:sz w:val="24"/>
          <w:szCs w:val="24"/>
        </w:rPr>
        <w:t xml:space="preserve"> </w:t>
      </w:r>
      <w:r w:rsidRPr="001B62B6">
        <w:rPr>
          <w:rFonts w:ascii="Tahoma" w:hAnsi="Tahoma" w:cs="Tahoma"/>
          <w:b/>
          <w:sz w:val="24"/>
          <w:szCs w:val="24"/>
        </w:rPr>
        <w:t>280-8559</w:t>
      </w:r>
      <w:r w:rsidRPr="001B62B6">
        <w:rPr>
          <w:rFonts w:ascii="Tahoma" w:hAnsi="Tahoma" w:cs="Tahoma"/>
          <w:sz w:val="24"/>
          <w:szCs w:val="24"/>
        </w:rPr>
        <w:t>, por las razones jurídicas expuestas a lo largo del presente acto administrativo.</w:t>
      </w:r>
    </w:p>
    <w:p w:rsidR="003569C3" w:rsidRPr="001B62B6" w:rsidRDefault="003569C3" w:rsidP="003569C3">
      <w:pPr>
        <w:pStyle w:val="Textoindependiente"/>
        <w:spacing w:before="240"/>
        <w:jc w:val="both"/>
        <w:rPr>
          <w:rFonts w:ascii="Tahoma" w:eastAsia="Times New Roman" w:hAnsi="Tahoma" w:cs="Tahoma"/>
          <w:sz w:val="24"/>
          <w:szCs w:val="24"/>
          <w:lang w:val="es-ES" w:eastAsia="es-ES"/>
        </w:rPr>
      </w:pPr>
      <w:r w:rsidRPr="001B62B6">
        <w:rPr>
          <w:rFonts w:ascii="Tahoma" w:hAnsi="Tahoma" w:cs="Tahoma"/>
          <w:b/>
          <w:sz w:val="24"/>
          <w:szCs w:val="24"/>
        </w:rPr>
        <w:t xml:space="preserve">ARTICULO SEGUNDO: </w:t>
      </w:r>
      <w:r w:rsidRPr="001B62B6">
        <w:rPr>
          <w:rFonts w:ascii="Tahoma" w:hAnsi="Tahoma" w:cs="Tahoma"/>
          <w:sz w:val="24"/>
          <w:szCs w:val="24"/>
        </w:rPr>
        <w:t xml:space="preserve">Como consecuencia de lo anterior, devolver el expediente a la etapa procesal de solicitud de complemento de información correspondiente al trámite del permiso de vertimiento con radicado No. </w:t>
      </w:r>
      <w:r w:rsidRPr="001B62B6">
        <w:rPr>
          <w:rFonts w:ascii="Tahoma" w:hAnsi="Tahoma" w:cs="Tahoma"/>
          <w:b/>
          <w:sz w:val="24"/>
          <w:szCs w:val="24"/>
        </w:rPr>
        <w:t>4072-2009,</w:t>
      </w:r>
      <w:r w:rsidRPr="001B62B6">
        <w:rPr>
          <w:rFonts w:ascii="Tahoma" w:hAnsi="Tahoma" w:cs="Tahoma"/>
          <w:sz w:val="24"/>
          <w:szCs w:val="24"/>
        </w:rPr>
        <w:t xml:space="preserve"> para resolver la solicitud de fondo.</w:t>
      </w:r>
    </w:p>
    <w:p w:rsidR="003569C3" w:rsidRPr="001B62B6" w:rsidRDefault="003569C3" w:rsidP="003569C3">
      <w:pPr>
        <w:jc w:val="both"/>
        <w:rPr>
          <w:rFonts w:ascii="Tahoma" w:hAnsi="Tahoma" w:cs="Tahoma"/>
          <w:bCs/>
        </w:rPr>
      </w:pPr>
      <w:r w:rsidRPr="001B62B6">
        <w:rPr>
          <w:rFonts w:ascii="Tahoma" w:hAnsi="Tahoma" w:cs="Tahoma"/>
          <w:b/>
          <w:bCs/>
        </w:rPr>
        <w:t xml:space="preserve">ARTICULO TERCERO: - NOTIFICAR </w:t>
      </w:r>
      <w:r w:rsidRPr="001B62B6">
        <w:rPr>
          <w:rFonts w:ascii="Tahoma" w:hAnsi="Tahoma" w:cs="Tahoma"/>
          <w:bCs/>
        </w:rPr>
        <w:t>la presente decisión al</w:t>
      </w:r>
      <w:r w:rsidRPr="001B62B6">
        <w:rPr>
          <w:rFonts w:ascii="Tahoma" w:hAnsi="Tahoma" w:cs="Tahoma"/>
        </w:rPr>
        <w:t xml:space="preserve"> señor </w:t>
      </w:r>
      <w:r w:rsidRPr="001B62B6">
        <w:rPr>
          <w:rFonts w:ascii="Tahoma" w:eastAsia="Times New Roman" w:hAnsi="Tahoma" w:cs="Tahoma"/>
          <w:b/>
          <w:bCs/>
          <w:lang w:val="es-ES"/>
        </w:rPr>
        <w:t>IVAN GUTIERREZ VELEZ</w:t>
      </w:r>
      <w:r w:rsidRPr="001B62B6">
        <w:rPr>
          <w:rFonts w:ascii="Tahoma" w:hAnsi="Tahoma" w:cs="Tahoma"/>
          <w:b/>
        </w:rPr>
        <w:t xml:space="preserve"> </w:t>
      </w:r>
      <w:r w:rsidRPr="001B62B6">
        <w:rPr>
          <w:rFonts w:ascii="Tahoma" w:hAnsi="Tahoma" w:cs="Tahoma"/>
        </w:rPr>
        <w:t xml:space="preserve">identificado con la cédula de ciudadanía número </w:t>
      </w:r>
      <w:r w:rsidRPr="001B62B6">
        <w:rPr>
          <w:rFonts w:ascii="Tahoma" w:eastAsia="Times New Roman" w:hAnsi="Tahoma" w:cs="Tahoma"/>
          <w:bCs/>
          <w:lang w:val="es-ES"/>
        </w:rPr>
        <w:t xml:space="preserve">7.517.842 </w:t>
      </w:r>
      <w:r w:rsidRPr="001B62B6">
        <w:rPr>
          <w:rFonts w:ascii="Tahoma" w:hAnsi="Tahoma" w:cs="Tahoma"/>
        </w:rPr>
        <w:t>expedida en Armenia (Q),</w:t>
      </w:r>
      <w:r w:rsidRPr="001B62B6">
        <w:rPr>
          <w:rFonts w:ascii="Tahoma" w:eastAsia="Times New Roman" w:hAnsi="Tahoma" w:cs="Tahoma"/>
          <w:b/>
          <w:lang w:eastAsia="ar-SA"/>
        </w:rPr>
        <w:t xml:space="preserve"> </w:t>
      </w:r>
      <w:r w:rsidRPr="001B62B6">
        <w:rPr>
          <w:rFonts w:ascii="Tahoma" w:eastAsia="Times New Roman" w:hAnsi="Tahoma" w:cs="Tahoma"/>
          <w:lang w:eastAsia="ar-SA"/>
        </w:rPr>
        <w:t>en calidad de propietario</w:t>
      </w:r>
      <w:r w:rsidRPr="001B62B6">
        <w:rPr>
          <w:rFonts w:ascii="Tahoma" w:hAnsi="Tahoma" w:cs="Tahoma"/>
          <w:bCs/>
        </w:rPr>
        <w:t>, el cual según la información aportada en el formulario único se podrá enviar citación de notificación FINCA LAS PALMAS, VEREDA EL GIGANTE,  del municipio  de MONTENEGRO (Q) o a su apoderado quien deberá acreditar su calidad y facultad para notificarse y para actuar en este asunto conforme al Decreto 01 de 1984.</w:t>
      </w:r>
    </w:p>
    <w:p w:rsidR="003569C3" w:rsidRPr="001B62B6" w:rsidRDefault="003569C3" w:rsidP="003569C3">
      <w:pPr>
        <w:shd w:val="clear" w:color="auto" w:fill="FFFFFF"/>
        <w:spacing w:before="100" w:beforeAutospacing="1" w:after="100" w:afterAutospacing="1"/>
        <w:jc w:val="both"/>
        <w:rPr>
          <w:rFonts w:ascii="Tahoma" w:hAnsi="Tahoma" w:cs="Tahoma"/>
          <w:bCs/>
        </w:rPr>
      </w:pPr>
      <w:r w:rsidRPr="001B62B6">
        <w:rPr>
          <w:rFonts w:ascii="Tahoma" w:hAnsi="Tahoma" w:cs="Tahoma"/>
          <w:b/>
          <w:bCs/>
        </w:rPr>
        <w:lastRenderedPageBreak/>
        <w:t xml:space="preserve">ARTICULO CUARTO. </w:t>
      </w:r>
      <w:r w:rsidRPr="001B62B6">
        <w:rPr>
          <w:rFonts w:ascii="Tahoma" w:hAnsi="Tahoma" w:cs="Tahoma"/>
        </w:rPr>
        <w:t>Contra la presente Resolución no procede recurso alguno.</w:t>
      </w:r>
      <w:r w:rsidRPr="001B62B6">
        <w:rPr>
          <w:rFonts w:ascii="Tahoma" w:hAnsi="Tahoma" w:cs="Tahoma"/>
        </w:rPr>
        <w:tab/>
      </w:r>
    </w:p>
    <w:p w:rsidR="003569C3" w:rsidRPr="001B62B6" w:rsidRDefault="003569C3" w:rsidP="003569C3">
      <w:pPr>
        <w:jc w:val="both"/>
        <w:rPr>
          <w:rFonts w:ascii="Tahoma" w:hAnsi="Tahoma" w:cs="Tahoma"/>
        </w:rPr>
      </w:pPr>
      <w:r w:rsidRPr="001B62B6">
        <w:rPr>
          <w:rFonts w:ascii="Tahoma" w:eastAsia="Times New Roman" w:hAnsi="Tahoma" w:cs="Tahoma"/>
          <w:b/>
          <w:bCs/>
          <w:lang w:val="es-ES"/>
        </w:rPr>
        <w:t>ARTÍCULO QUINTO</w:t>
      </w:r>
      <w:r w:rsidRPr="001B62B6">
        <w:rPr>
          <w:rFonts w:ascii="Tahoma" w:hAnsi="Tahoma" w:cs="Tahoma"/>
        </w:rPr>
        <w:t>. La presente Resolución rige a partir de la fecha de ejecutoría, de conformidad con el artículo 62 del Decreto 081 de 1984</w:t>
      </w:r>
    </w:p>
    <w:p w:rsidR="003569C3" w:rsidRPr="001B62B6" w:rsidRDefault="003569C3" w:rsidP="003569C3">
      <w:pPr>
        <w:tabs>
          <w:tab w:val="left" w:pos="3609"/>
        </w:tabs>
        <w:jc w:val="both"/>
        <w:rPr>
          <w:rFonts w:ascii="Tahoma" w:hAnsi="Tahoma" w:cs="Tahoma"/>
        </w:rPr>
      </w:pPr>
      <w:r w:rsidRPr="001B62B6">
        <w:rPr>
          <w:rFonts w:ascii="Tahoma" w:hAnsi="Tahoma" w:cs="Tahoma"/>
        </w:rPr>
        <w:tab/>
      </w:r>
    </w:p>
    <w:p w:rsidR="003569C3" w:rsidRPr="001B62B6" w:rsidRDefault="003569C3" w:rsidP="003569C3">
      <w:pPr>
        <w:tabs>
          <w:tab w:val="left" w:pos="1830"/>
        </w:tabs>
        <w:jc w:val="both"/>
        <w:rPr>
          <w:rFonts w:ascii="Tahoma" w:hAnsi="Tahoma" w:cs="Tahoma"/>
        </w:rPr>
      </w:pPr>
      <w:r w:rsidRPr="001B62B6">
        <w:rPr>
          <w:rFonts w:ascii="Tahoma" w:eastAsia="Times New Roman" w:hAnsi="Tahoma" w:cs="Tahoma"/>
          <w:b/>
          <w:bCs/>
          <w:lang w:val="es-ES"/>
        </w:rPr>
        <w:t>ARTÍCULO SEXTO:</w:t>
      </w:r>
      <w:r w:rsidRPr="001B62B6">
        <w:rPr>
          <w:rFonts w:ascii="Tahoma" w:eastAsia="Times New Roman" w:hAnsi="Tahoma" w:cs="Tahoma"/>
          <w:lang w:val="es-ES"/>
        </w:rPr>
        <w:t xml:space="preserve"> - </w:t>
      </w:r>
      <w:r w:rsidRPr="001B62B6">
        <w:rPr>
          <w:rFonts w:ascii="Tahoma" w:hAnsi="Tahoma" w:cs="Tahoma"/>
          <w:b/>
          <w:bCs/>
        </w:rPr>
        <w:t xml:space="preserve">PUBLÍQUESE. </w:t>
      </w:r>
      <w:r w:rsidRPr="001B62B6">
        <w:rPr>
          <w:rFonts w:ascii="Tahoma" w:hAnsi="Tahoma" w:cs="Tahoma"/>
        </w:rPr>
        <w:t>De conformidad con el artículo 70 y 71  de la Ley 99 de 1993 y lo pagado previamente por el solicitado.</w:t>
      </w:r>
    </w:p>
    <w:p w:rsidR="003569C3" w:rsidRPr="001B62B6" w:rsidRDefault="003569C3" w:rsidP="003569C3">
      <w:pPr>
        <w:tabs>
          <w:tab w:val="left" w:pos="720"/>
        </w:tabs>
        <w:jc w:val="center"/>
        <w:rPr>
          <w:rFonts w:ascii="Tahoma" w:eastAsia="Times New Roman" w:hAnsi="Tahoma" w:cs="Tahoma"/>
          <w:b/>
          <w:bCs/>
        </w:rPr>
      </w:pPr>
    </w:p>
    <w:p w:rsidR="003569C3" w:rsidRPr="001B62B6" w:rsidRDefault="003569C3" w:rsidP="003569C3">
      <w:pPr>
        <w:tabs>
          <w:tab w:val="left" w:pos="720"/>
        </w:tabs>
        <w:jc w:val="center"/>
        <w:rPr>
          <w:rFonts w:ascii="Tahoma" w:eastAsia="Times New Roman" w:hAnsi="Tahoma" w:cs="Tahoma"/>
          <w:b/>
          <w:bCs/>
        </w:rPr>
      </w:pPr>
    </w:p>
    <w:p w:rsidR="003569C3" w:rsidRPr="001B62B6" w:rsidRDefault="003569C3" w:rsidP="003569C3">
      <w:pPr>
        <w:tabs>
          <w:tab w:val="left" w:pos="720"/>
        </w:tabs>
        <w:jc w:val="center"/>
        <w:rPr>
          <w:rFonts w:ascii="Tahoma" w:eastAsia="Times New Roman" w:hAnsi="Tahoma" w:cs="Tahoma"/>
          <w:b/>
          <w:bCs/>
        </w:rPr>
      </w:pPr>
    </w:p>
    <w:p w:rsidR="003569C3" w:rsidRPr="001B62B6" w:rsidRDefault="003569C3" w:rsidP="003569C3">
      <w:pPr>
        <w:tabs>
          <w:tab w:val="left" w:pos="720"/>
        </w:tabs>
        <w:jc w:val="center"/>
        <w:rPr>
          <w:rFonts w:ascii="Tahoma" w:eastAsia="Times New Roman" w:hAnsi="Tahoma" w:cs="Tahoma"/>
          <w:b/>
          <w:bCs/>
        </w:rPr>
      </w:pPr>
    </w:p>
    <w:p w:rsidR="003569C3" w:rsidRPr="001B62B6" w:rsidRDefault="003569C3" w:rsidP="003569C3">
      <w:pPr>
        <w:tabs>
          <w:tab w:val="left" w:pos="720"/>
        </w:tabs>
        <w:jc w:val="center"/>
        <w:outlineLvl w:val="0"/>
        <w:rPr>
          <w:rFonts w:ascii="Tahoma" w:eastAsia="Times New Roman" w:hAnsi="Tahoma" w:cs="Tahoma"/>
          <w:b/>
          <w:bCs/>
        </w:rPr>
      </w:pPr>
      <w:r w:rsidRPr="001B62B6">
        <w:rPr>
          <w:rFonts w:ascii="Tahoma" w:eastAsia="Times New Roman" w:hAnsi="Tahoma" w:cs="Tahoma"/>
          <w:b/>
          <w:bCs/>
        </w:rPr>
        <w:t>NOTIFÍQUESE, PUBLÍQUESE Y CÚMPLASE</w:t>
      </w:r>
    </w:p>
    <w:p w:rsidR="003569C3" w:rsidRPr="001B62B6" w:rsidRDefault="003569C3" w:rsidP="003569C3">
      <w:pPr>
        <w:tabs>
          <w:tab w:val="left" w:pos="720"/>
        </w:tabs>
        <w:rPr>
          <w:rFonts w:ascii="Tahoma" w:eastAsia="Times New Roman" w:hAnsi="Tahoma" w:cs="Tahoma"/>
          <w:b/>
          <w:bCs/>
        </w:rPr>
      </w:pPr>
    </w:p>
    <w:p w:rsidR="003569C3" w:rsidRPr="001B62B6" w:rsidRDefault="003569C3" w:rsidP="003569C3">
      <w:pPr>
        <w:tabs>
          <w:tab w:val="left" w:pos="720"/>
        </w:tabs>
        <w:rPr>
          <w:rFonts w:ascii="Tahoma" w:eastAsia="Times New Roman" w:hAnsi="Tahoma" w:cs="Tahoma"/>
          <w:b/>
          <w:bCs/>
        </w:rPr>
      </w:pPr>
    </w:p>
    <w:p w:rsidR="003569C3" w:rsidRPr="001B62B6" w:rsidRDefault="003569C3" w:rsidP="003569C3">
      <w:pPr>
        <w:tabs>
          <w:tab w:val="left" w:pos="720"/>
        </w:tabs>
        <w:rPr>
          <w:rFonts w:ascii="Tahoma" w:eastAsia="Times New Roman" w:hAnsi="Tahoma" w:cs="Tahoma"/>
          <w:b/>
          <w:bCs/>
        </w:rPr>
      </w:pPr>
    </w:p>
    <w:p w:rsidR="003569C3" w:rsidRPr="001B62B6" w:rsidRDefault="003569C3" w:rsidP="003569C3">
      <w:pPr>
        <w:tabs>
          <w:tab w:val="left" w:pos="720"/>
        </w:tabs>
        <w:rPr>
          <w:rFonts w:ascii="Tahoma" w:eastAsia="Times New Roman" w:hAnsi="Tahoma" w:cs="Tahoma"/>
          <w:b/>
          <w:bCs/>
        </w:rPr>
      </w:pPr>
    </w:p>
    <w:p w:rsidR="003569C3" w:rsidRPr="001B62B6" w:rsidRDefault="003569C3" w:rsidP="003569C3">
      <w:pPr>
        <w:pStyle w:val="Sinespaciado"/>
        <w:spacing w:line="276" w:lineRule="auto"/>
        <w:jc w:val="center"/>
        <w:outlineLvl w:val="0"/>
        <w:rPr>
          <w:rFonts w:ascii="Tahoma" w:hAnsi="Tahoma" w:cs="Tahoma"/>
          <w:b/>
          <w:sz w:val="24"/>
          <w:szCs w:val="24"/>
        </w:rPr>
      </w:pPr>
      <w:r w:rsidRPr="001B62B6">
        <w:rPr>
          <w:rFonts w:ascii="Tahoma" w:hAnsi="Tahoma" w:cs="Tahoma"/>
          <w:b/>
          <w:sz w:val="24"/>
          <w:szCs w:val="24"/>
        </w:rPr>
        <w:t>CARLOS ARIEL TRUKE OSPINA</w:t>
      </w:r>
    </w:p>
    <w:p w:rsidR="003569C3" w:rsidRPr="001B62B6" w:rsidRDefault="003569C3" w:rsidP="003569C3">
      <w:pPr>
        <w:pStyle w:val="Sinespaciado"/>
        <w:spacing w:line="276" w:lineRule="auto"/>
        <w:jc w:val="center"/>
        <w:rPr>
          <w:rFonts w:ascii="Tahoma" w:hAnsi="Tahoma" w:cs="Tahoma"/>
          <w:sz w:val="24"/>
          <w:szCs w:val="24"/>
        </w:rPr>
      </w:pPr>
      <w:r w:rsidRPr="001B62B6">
        <w:rPr>
          <w:rFonts w:ascii="Tahoma" w:hAnsi="Tahoma" w:cs="Tahoma"/>
          <w:sz w:val="24"/>
          <w:szCs w:val="24"/>
        </w:rPr>
        <w:t>Subdirector de Regulación y Control Ambiental</w:t>
      </w:r>
    </w:p>
    <w:p w:rsidR="003569C3" w:rsidRPr="001B62B6" w:rsidRDefault="003569C3" w:rsidP="003569C3">
      <w:pPr>
        <w:pStyle w:val="Sinespaciado"/>
        <w:spacing w:line="276" w:lineRule="auto"/>
        <w:rPr>
          <w:rFonts w:ascii="Tahoma" w:hAnsi="Tahoma" w:cs="Tahoma"/>
          <w:sz w:val="24"/>
          <w:szCs w:val="24"/>
        </w:rPr>
      </w:pPr>
    </w:p>
    <w:p w:rsidR="001776D1" w:rsidRPr="001B62B6" w:rsidRDefault="001776D1" w:rsidP="001776D1">
      <w:pPr>
        <w:rPr>
          <w:rFonts w:ascii="Tahoma" w:hAnsi="Tahoma" w:cs="Tahoma"/>
          <w:b/>
          <w:bCs/>
          <w:i/>
        </w:rPr>
      </w:pPr>
      <w:r w:rsidRPr="001B62B6">
        <w:rPr>
          <w:rFonts w:ascii="Tahoma" w:hAnsi="Tahoma" w:cs="Tahoma"/>
          <w:b/>
          <w:bCs/>
          <w:i/>
        </w:rPr>
        <w:t xml:space="preserve">            RESOLUCIÓN No.  495 DE 2020</w:t>
      </w:r>
    </w:p>
    <w:p w:rsidR="001776D1" w:rsidRPr="001B62B6" w:rsidRDefault="001776D1" w:rsidP="001776D1">
      <w:pPr>
        <w:rPr>
          <w:rFonts w:ascii="Tahoma" w:hAnsi="Tahoma" w:cs="Tahoma"/>
          <w:b/>
          <w:bCs/>
          <w:i/>
        </w:rPr>
      </w:pPr>
      <w:r w:rsidRPr="001B62B6">
        <w:rPr>
          <w:rFonts w:ascii="Tahoma" w:hAnsi="Tahoma" w:cs="Tahoma"/>
          <w:b/>
          <w:bCs/>
          <w:i/>
        </w:rPr>
        <w:t xml:space="preserve">               27 DE MARZO DE 2020</w:t>
      </w:r>
    </w:p>
    <w:p w:rsidR="001776D1" w:rsidRPr="001B62B6" w:rsidRDefault="001776D1" w:rsidP="001776D1">
      <w:pPr>
        <w:jc w:val="center"/>
        <w:rPr>
          <w:rFonts w:ascii="Tahoma" w:hAnsi="Tahoma" w:cs="Tahoma"/>
          <w:b/>
          <w:bCs/>
          <w:i/>
        </w:rPr>
      </w:pPr>
      <w:r w:rsidRPr="001B62B6">
        <w:rPr>
          <w:rFonts w:ascii="Tahoma" w:hAnsi="Tahoma" w:cs="Tahoma"/>
          <w:b/>
          <w:bCs/>
          <w:i/>
        </w:rPr>
        <w:t xml:space="preserve">                                                     </w:t>
      </w:r>
    </w:p>
    <w:p w:rsidR="001776D1" w:rsidRPr="001B62B6" w:rsidRDefault="001776D1" w:rsidP="001776D1">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1776D1" w:rsidRPr="001B62B6" w:rsidRDefault="001776D1" w:rsidP="001776D1">
      <w:pPr>
        <w:rPr>
          <w:rFonts w:ascii="Tahoma" w:hAnsi="Tahoma" w:cs="Tahoma"/>
          <w:b/>
          <w:bCs/>
          <w:i/>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RESUELVE</w:t>
      </w: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w:t>
      </w:r>
      <w:r w:rsidRPr="001B62B6">
        <w:rPr>
          <w:rFonts w:ascii="Tahoma" w:hAnsi="Tahoma" w:cs="Tahoma"/>
          <w:b/>
        </w:rPr>
        <w:lastRenderedPageBreak/>
        <w:t xml:space="preserve">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1B62B6">
        <w:rPr>
          <w:rFonts w:ascii="Tahoma" w:hAnsi="Tahoma" w:cs="Tahoma"/>
        </w:rPr>
        <w:t xml:space="preserve">al señor </w:t>
      </w:r>
      <w:r w:rsidRPr="001B62B6">
        <w:rPr>
          <w:rFonts w:ascii="Tahoma" w:hAnsi="Tahoma" w:cs="Tahoma"/>
          <w:b/>
        </w:rPr>
        <w:t xml:space="preserve">DANYL RAMIREZ ESPINOSA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40.770.167 en calidad de propietario del predio denominado: </w:t>
      </w:r>
      <w:r w:rsidRPr="001B62B6">
        <w:rPr>
          <w:rFonts w:ascii="Tahoma" w:hAnsi="Tahoma" w:cs="Tahoma"/>
          <w:b/>
        </w:rPr>
        <w:t>1) LOTE NUMERO DIEZ (10) # CONJUNTO RESIDENCIAL “SAN MIGUEL DE LOS PINOS”,</w:t>
      </w:r>
      <w:r w:rsidRPr="001B62B6">
        <w:rPr>
          <w:rFonts w:ascii="Tahoma" w:hAnsi="Tahoma" w:cs="Tahoma"/>
        </w:rPr>
        <w:t xml:space="preserve"> ubicado en la vereda</w:t>
      </w:r>
      <w:r w:rsidRPr="001B62B6">
        <w:rPr>
          <w:rFonts w:ascii="Tahoma" w:hAnsi="Tahoma" w:cs="Tahoma"/>
          <w:b/>
        </w:rPr>
        <w:t xml:space="preserve"> SAN ANTONIO</w:t>
      </w:r>
      <w:r w:rsidRPr="001B62B6">
        <w:rPr>
          <w:rFonts w:ascii="Tahoma" w:hAnsi="Tahoma" w:cs="Tahoma"/>
        </w:rPr>
        <w:t xml:space="preserve">, del Municipio de </w:t>
      </w:r>
      <w:r w:rsidRPr="001B62B6">
        <w:rPr>
          <w:rFonts w:ascii="Tahoma" w:hAnsi="Tahoma" w:cs="Tahoma"/>
          <w:b/>
        </w:rPr>
        <w:t xml:space="preserve">CIRCASIA (Q), </w:t>
      </w:r>
      <w:r w:rsidRPr="001B62B6">
        <w:rPr>
          <w:rFonts w:ascii="Tahoma" w:hAnsi="Tahoma" w:cs="Tahoma"/>
        </w:rPr>
        <w:t>acorde con la información que presenta el siguiente cuadro:</w:t>
      </w:r>
    </w:p>
    <w:p w:rsidR="001776D1" w:rsidRPr="001B62B6" w:rsidRDefault="001776D1" w:rsidP="001776D1">
      <w:pPr>
        <w:tabs>
          <w:tab w:val="left" w:pos="5955"/>
        </w:tabs>
        <w:spacing w:line="276" w:lineRule="auto"/>
        <w:jc w:val="both"/>
        <w:rPr>
          <w:rFonts w:ascii="Tahoma" w:hAnsi="Tahoma" w:cs="Tahoma"/>
        </w:rPr>
      </w:pPr>
    </w:p>
    <w:p w:rsidR="001776D1" w:rsidRPr="001B62B6" w:rsidRDefault="001776D1" w:rsidP="001776D1">
      <w:pPr>
        <w:tabs>
          <w:tab w:val="left" w:pos="5955"/>
        </w:tabs>
        <w:jc w:val="both"/>
        <w:rPr>
          <w:rFonts w:ascii="Tahoma" w:hAnsi="Tahoma" w:cs="Tahoma"/>
          <w:b/>
        </w:rPr>
      </w:pPr>
      <w:r w:rsidRPr="001B62B6">
        <w:rPr>
          <w:rFonts w:ascii="Tahoma" w:hAnsi="Tahoma" w:cs="Tahoma"/>
          <w:b/>
        </w:rPr>
        <w:t>ASPECTOS TÉCNICOS Y AMBIENTALES GENERALES</w:t>
      </w:r>
    </w:p>
    <w:p w:rsidR="001776D1" w:rsidRPr="001B62B6" w:rsidRDefault="001776D1" w:rsidP="001776D1">
      <w:pPr>
        <w:tabs>
          <w:tab w:val="left" w:pos="5955"/>
        </w:tabs>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15"/>
        <w:gridCol w:w="2440"/>
      </w:tblGrid>
      <w:tr w:rsidR="001776D1" w:rsidRPr="001B62B6" w:rsidTr="001776D1">
        <w:tc>
          <w:tcPr>
            <w:tcW w:w="8828" w:type="dxa"/>
            <w:gridSpan w:val="2"/>
            <w:vAlign w:val="center"/>
          </w:tcPr>
          <w:p w:rsidR="001776D1" w:rsidRPr="001B62B6" w:rsidRDefault="001776D1" w:rsidP="001776D1">
            <w:pPr>
              <w:jc w:val="center"/>
              <w:rPr>
                <w:rFonts w:ascii="Tahoma" w:hAnsi="Tahoma" w:cs="Tahoma"/>
                <w:b/>
              </w:rPr>
            </w:pPr>
            <w:r w:rsidRPr="001B62B6">
              <w:rPr>
                <w:rFonts w:ascii="Tahoma" w:hAnsi="Tahoma" w:cs="Tahoma"/>
                <w:b/>
              </w:rPr>
              <w:t>INFORMACIÓN GENERAL DEL VERTIMIENTO</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Nombre del predio o proyecto</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bCs/>
              </w:rPr>
              <w:t>LOTE # 10 San Miguel de Los Pinos</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Localización del predio o proyecto</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Vereda San Antonio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1776D1" w:rsidRPr="001B62B6" w:rsidTr="001776D1">
        <w:tc>
          <w:tcPr>
            <w:tcW w:w="4531" w:type="dxa"/>
            <w:tcBorders>
              <w:top w:val="single" w:sz="4" w:space="0" w:color="000000"/>
              <w:left w:val="single" w:sz="4" w:space="0" w:color="000000"/>
              <w:bottom w:val="single" w:sz="4" w:space="0" w:color="000000"/>
              <w:right w:val="single" w:sz="4" w:space="0" w:color="000000"/>
            </w:tcBorders>
            <w:vAlign w:val="center"/>
          </w:tcPr>
          <w:p w:rsidR="001776D1" w:rsidRPr="001B62B6" w:rsidRDefault="001776D1" w:rsidP="001776D1">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1776D1" w:rsidRPr="001B62B6" w:rsidRDefault="001776D1" w:rsidP="001776D1">
            <w:pPr>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37’ 51.769” N Long: 75° 36’ 11”43,052 W</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lastRenderedPageBreak/>
              <w:t>Código catastral</w:t>
            </w:r>
          </w:p>
        </w:tc>
        <w:tc>
          <w:tcPr>
            <w:tcW w:w="4297" w:type="dxa"/>
            <w:vAlign w:val="center"/>
          </w:tcPr>
          <w:p w:rsidR="001776D1" w:rsidRPr="001B62B6" w:rsidRDefault="001776D1" w:rsidP="001776D1">
            <w:pPr>
              <w:jc w:val="both"/>
              <w:rPr>
                <w:rFonts w:ascii="Tahoma" w:eastAsiaTheme="minorHAnsi" w:hAnsi="Tahoma" w:cs="Tahoma"/>
                <w:lang w:eastAsia="en-US"/>
              </w:rPr>
            </w:pPr>
            <w:r w:rsidRPr="001B62B6">
              <w:rPr>
                <w:rFonts w:ascii="Tahoma" w:eastAsiaTheme="minorHAnsi" w:hAnsi="Tahoma" w:cs="Tahoma"/>
                <w:lang w:eastAsia="en-US"/>
              </w:rPr>
              <w:t>0001000000060805800000608</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Matricula Inmobiliaria</w:t>
            </w:r>
          </w:p>
        </w:tc>
        <w:tc>
          <w:tcPr>
            <w:tcW w:w="4297" w:type="dxa"/>
            <w:vAlign w:val="center"/>
          </w:tcPr>
          <w:p w:rsidR="001776D1" w:rsidRPr="001B62B6" w:rsidRDefault="001776D1" w:rsidP="001776D1">
            <w:pPr>
              <w:jc w:val="both"/>
              <w:rPr>
                <w:rFonts w:ascii="Tahoma" w:eastAsiaTheme="minorHAnsi" w:hAnsi="Tahoma" w:cs="Tahoma"/>
                <w:lang w:eastAsia="en-US"/>
              </w:rPr>
            </w:pPr>
            <w:r w:rsidRPr="001B62B6">
              <w:rPr>
                <w:rFonts w:ascii="Tahoma" w:eastAsiaTheme="minorHAnsi" w:hAnsi="Tahoma" w:cs="Tahoma"/>
                <w:lang w:eastAsia="en-US"/>
              </w:rPr>
              <w:t>280-170148</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 xml:space="preserve">Nombre del sistema receptor </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Suelo</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Fuente de abastecimiento de agua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Acueducto Rural San Antonio Los Pinos</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Doméstico </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Tipo de actividad que genera el vertimiento.</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Doméstico (vivienda)</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Caudal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0,0112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Frecuencia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26 días/mes.</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Tiempo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8 horas/día</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Tipo de flujo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Intermitente</w:t>
            </w:r>
          </w:p>
        </w:tc>
      </w:tr>
    </w:tbl>
    <w:p w:rsidR="001776D1" w:rsidRPr="001B62B6" w:rsidRDefault="001776D1" w:rsidP="001776D1">
      <w:pPr>
        <w:jc w:val="both"/>
        <w:rPr>
          <w:rFonts w:ascii="Tahoma" w:hAnsi="Tahoma" w:cs="Tahoma"/>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 xml:space="preserve">PARÁGRAFO 1: </w:t>
      </w:r>
      <w:r w:rsidRPr="001B62B6">
        <w:rPr>
          <w:rFonts w:ascii="Tahoma" w:hAnsi="Tahoma" w:cs="Tahoma"/>
        </w:rPr>
        <w:t xml:space="preserve">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w:t>
      </w:r>
      <w:r w:rsidRPr="001B62B6">
        <w:rPr>
          <w:rFonts w:ascii="Tahoma" w:hAnsi="Tahoma" w:cs="Tahoma"/>
        </w:rPr>
        <w:lastRenderedPageBreak/>
        <w:t>Decreto 1076 de 2015 (art. 47 Decreto 3930 de 2010).</w:t>
      </w:r>
    </w:p>
    <w:p w:rsidR="001776D1" w:rsidRPr="001B62B6" w:rsidRDefault="001776D1" w:rsidP="001776D1">
      <w:pPr>
        <w:spacing w:line="276" w:lineRule="auto"/>
        <w:jc w:val="both"/>
        <w:rPr>
          <w:rFonts w:ascii="Tahoma" w:hAnsi="Tahoma" w:cs="Tahoma"/>
          <w:bCs/>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1776D1" w:rsidRPr="001B62B6" w:rsidRDefault="001776D1" w:rsidP="001776D1">
      <w:pPr>
        <w:spacing w:line="276" w:lineRule="auto"/>
        <w:jc w:val="both"/>
        <w:rPr>
          <w:rFonts w:ascii="Tahoma" w:hAnsi="Tahoma" w:cs="Tahoma"/>
          <w:bCs/>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w:t>
      </w:r>
      <w:r w:rsidRPr="001B62B6">
        <w:rPr>
          <w:rFonts w:ascii="Tahoma" w:hAnsi="Tahoma" w:cs="Tahoma"/>
          <w:bCs/>
        </w:rPr>
        <w:lastRenderedPageBreak/>
        <w:t xml:space="preserve">solicitud el cual se encuentra construido en el predio </w:t>
      </w:r>
      <w:r w:rsidRPr="001B62B6">
        <w:rPr>
          <w:rFonts w:ascii="Tahoma" w:hAnsi="Tahoma" w:cs="Tahoma"/>
          <w:b/>
        </w:rPr>
        <w:t>1) LOTE NUMERO DIEZ (10) # CONJUNTO RESIDENCIAL “SAN MIGUEL DE LOS PINOS”,</w:t>
      </w:r>
      <w:r w:rsidRPr="001B62B6">
        <w:rPr>
          <w:rFonts w:ascii="Tahoma" w:hAnsi="Tahoma" w:cs="Tahoma"/>
        </w:rPr>
        <w:t xml:space="preserve"> ubicado en la Vereda</w:t>
      </w:r>
      <w:r w:rsidRPr="001B62B6">
        <w:rPr>
          <w:rFonts w:ascii="Tahoma" w:hAnsi="Tahoma" w:cs="Tahoma"/>
          <w:b/>
        </w:rPr>
        <w:t xml:space="preserve"> SAN ANTONIO</w:t>
      </w:r>
      <w:r w:rsidRPr="001B62B6">
        <w:rPr>
          <w:rFonts w:ascii="Tahoma" w:hAnsi="Tahoma" w:cs="Tahoma"/>
        </w:rPr>
        <w:t xml:space="preserve">, del Municipio de </w:t>
      </w:r>
      <w:r w:rsidRPr="001B62B6">
        <w:rPr>
          <w:rFonts w:ascii="Tahoma" w:hAnsi="Tahoma" w:cs="Tahoma"/>
          <w:b/>
        </w:rPr>
        <w:t xml:space="preserve">CIRCASIA (Q), </w:t>
      </w:r>
      <w:r w:rsidRPr="001B62B6">
        <w:rPr>
          <w:rFonts w:ascii="Tahoma" w:hAnsi="Tahoma" w:cs="Tahoma"/>
          <w:bCs/>
        </w:rPr>
        <w:t>el cual es efectivo para tratar las aguas residuales de la vivienda con una contribución generada hasta por seis (06) contribuyentes permanentes.</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Cs/>
        </w:rPr>
        <w:t xml:space="preserve">El sistema de tratamiento aprobado corresponde con las siguientes características: </w:t>
      </w:r>
    </w:p>
    <w:p w:rsidR="001776D1" w:rsidRPr="001B62B6" w:rsidRDefault="001776D1" w:rsidP="001776D1">
      <w:pPr>
        <w:spacing w:line="276" w:lineRule="auto"/>
        <w:jc w:val="both"/>
        <w:rPr>
          <w:rFonts w:ascii="Tahoma" w:hAnsi="Tahoma" w:cs="Tahoma"/>
          <w:bCs/>
        </w:rPr>
      </w:pPr>
    </w:p>
    <w:p w:rsidR="001776D1" w:rsidRPr="001B62B6" w:rsidRDefault="001776D1" w:rsidP="001776D1">
      <w:pPr>
        <w:jc w:val="both"/>
        <w:rPr>
          <w:rFonts w:ascii="Tahoma" w:hAnsi="Tahoma" w:cs="Tahoma"/>
        </w:rPr>
      </w:pPr>
      <w:r w:rsidRPr="001B62B6">
        <w:rPr>
          <w:rFonts w:ascii="Tahoma" w:hAnsi="Tahoma" w:cs="Tahoma"/>
        </w:rPr>
        <w:t>Las aguas residuales domésticas (ARD), generadas en el predio se conducen a un Sistema de Tratamiento de Aguas Residuales Domésticas (STARD) en mampostería de 2000Lts de capacidad, compuesto por trampa de grasas (1.23m</w:t>
      </w:r>
      <w:r w:rsidRPr="001B62B6">
        <w:rPr>
          <w:rFonts w:ascii="Tahoma" w:hAnsi="Tahoma" w:cs="Tahoma"/>
          <w:vertAlign w:val="superscript"/>
        </w:rPr>
        <w:t>3</w:t>
      </w:r>
      <w:r w:rsidRPr="001B62B6">
        <w:rPr>
          <w:rFonts w:ascii="Tahoma" w:hAnsi="Tahoma" w:cs="Tahoma"/>
        </w:rPr>
        <w:t>), tanque séptico (2.29m3), filtro anaeróbico de falso fondo (0.32m3Lts) y sistema de disposición final de pozo de absorción con capacidad calculada hasta para 6 personas. El diseño de cada una de las unidades que componen el sistema es estándar y sus especificaciones se encuentran inmersas en el manual de instalación del fabricante.</w:t>
      </w:r>
    </w:p>
    <w:p w:rsidR="001776D1" w:rsidRPr="001B62B6" w:rsidRDefault="001776D1" w:rsidP="001776D1">
      <w:pPr>
        <w:jc w:val="both"/>
        <w:rPr>
          <w:rFonts w:ascii="Tahoma" w:hAnsi="Tahoma" w:cs="Tahoma"/>
        </w:rPr>
      </w:pPr>
    </w:p>
    <w:p w:rsidR="001776D1" w:rsidRPr="001B62B6" w:rsidRDefault="001776D1" w:rsidP="001776D1">
      <w:pPr>
        <w:jc w:val="both"/>
        <w:rPr>
          <w:rFonts w:ascii="Tahoma" w:hAnsi="Tahoma" w:cs="Tahoma"/>
        </w:rPr>
      </w:pPr>
      <w:r w:rsidRPr="001B62B6">
        <w:rPr>
          <w:rFonts w:ascii="Tahoma" w:hAnsi="Tahoma" w:cs="Tahoma"/>
        </w:rPr>
        <w:t xml:space="preserve">Imagen 1. </w:t>
      </w:r>
    </w:p>
    <w:p w:rsidR="001776D1" w:rsidRPr="001B62B6" w:rsidRDefault="001776D1" w:rsidP="001776D1">
      <w:pPr>
        <w:keepNext/>
        <w:jc w:val="center"/>
        <w:rPr>
          <w:rFonts w:ascii="Tahoma" w:hAnsi="Tahoma" w:cs="Tahoma"/>
        </w:rPr>
      </w:pPr>
      <w:r w:rsidRPr="001B62B6">
        <w:rPr>
          <w:rFonts w:ascii="Tahoma" w:hAnsi="Tahoma" w:cs="Tahoma"/>
          <w:noProof/>
          <w:lang w:eastAsia="es-CO"/>
        </w:rPr>
        <w:drawing>
          <wp:inline distT="0" distB="0" distL="0" distR="0" wp14:anchorId="1BA17F56" wp14:editId="1D9ED60B">
            <wp:extent cx="2581275" cy="941042"/>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1776D1" w:rsidRPr="001B62B6" w:rsidRDefault="001776D1" w:rsidP="001776D1">
      <w:pPr>
        <w:pStyle w:val="Descripcin"/>
        <w:jc w:val="center"/>
        <w:rPr>
          <w:rFonts w:ascii="Tahoma" w:hAnsi="Tahoma" w:cs="Tahoma"/>
          <w:color w:val="auto"/>
          <w:sz w:val="24"/>
          <w:szCs w:val="24"/>
        </w:rPr>
      </w:pPr>
      <w:r w:rsidRPr="001B62B6">
        <w:rPr>
          <w:rFonts w:ascii="Tahoma" w:hAnsi="Tahoma" w:cs="Tahoma"/>
          <w:color w:val="auto"/>
          <w:sz w:val="24"/>
          <w:szCs w:val="24"/>
        </w:rPr>
        <w:fldChar w:fldCharType="begin"/>
      </w:r>
      <w:r w:rsidRPr="001B62B6">
        <w:rPr>
          <w:rFonts w:ascii="Tahoma" w:hAnsi="Tahoma" w:cs="Tahoma"/>
          <w:color w:val="auto"/>
          <w:sz w:val="24"/>
          <w:szCs w:val="24"/>
        </w:rPr>
        <w:instrText xml:space="preserve"> SEQ Figure \* ARABIC </w:instrText>
      </w:r>
      <w:r w:rsidRPr="001B62B6">
        <w:rPr>
          <w:rFonts w:ascii="Tahoma" w:hAnsi="Tahoma" w:cs="Tahoma"/>
          <w:color w:val="auto"/>
          <w:sz w:val="24"/>
          <w:szCs w:val="24"/>
        </w:rPr>
        <w:fldChar w:fldCharType="separate"/>
      </w:r>
      <w:r w:rsidRPr="001B62B6">
        <w:rPr>
          <w:rFonts w:ascii="Tahoma" w:hAnsi="Tahoma" w:cs="Tahoma"/>
          <w:noProof/>
          <w:color w:val="auto"/>
          <w:sz w:val="24"/>
          <w:szCs w:val="24"/>
        </w:rPr>
        <w:t>1</w:t>
      </w:r>
      <w:r w:rsidRPr="001B62B6">
        <w:rPr>
          <w:rFonts w:ascii="Tahoma" w:hAnsi="Tahoma" w:cs="Tahoma"/>
          <w:color w:val="auto"/>
          <w:sz w:val="24"/>
          <w:szCs w:val="24"/>
        </w:rPr>
        <w:fldChar w:fldCharType="end"/>
      </w:r>
      <w:r w:rsidRPr="001B62B6">
        <w:rPr>
          <w:rFonts w:ascii="Tahoma" w:hAnsi="Tahoma" w:cs="Tahoma"/>
          <w:color w:val="auto"/>
          <w:sz w:val="24"/>
          <w:szCs w:val="24"/>
        </w:rPr>
        <w:t>Sistema de Tratamiento de Aguas Residuales Domésticas</w:t>
      </w:r>
    </w:p>
    <w:p w:rsidR="001776D1" w:rsidRPr="001B62B6" w:rsidRDefault="001776D1" w:rsidP="001776D1">
      <w:pPr>
        <w:rPr>
          <w:rFonts w:ascii="Tahoma" w:hAnsi="Tahoma" w:cs="Tahoma"/>
        </w:rPr>
      </w:pPr>
    </w:p>
    <w:p w:rsidR="001776D1" w:rsidRPr="001B62B6" w:rsidRDefault="001776D1" w:rsidP="001776D1">
      <w:pPr>
        <w:jc w:val="both"/>
        <w:rPr>
          <w:rFonts w:ascii="Tahoma" w:hAnsi="Tahoma" w:cs="Tahoma"/>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 xml:space="preserve">Como disposición final para el tratamiento de las aguas residuales domésticas tratadas se opta por conducir dichas aguas para  infiltración al suelo mediante pozo de absorción. La tasa de percolación adquirida a partir del ensayo de permeabilidad realizado  en el predio es de 17min/pulgada. Se revela un suelo limo de tipo arcilloso de absorción media, a partir de esto, el pozo de absorción presenta dimensiones de 3,3m de profundidad y 2m de Diámetro. </w:t>
      </w:r>
    </w:p>
    <w:p w:rsidR="001776D1" w:rsidRPr="001B62B6" w:rsidRDefault="001776D1" w:rsidP="001776D1">
      <w:pPr>
        <w:jc w:val="both"/>
        <w:rPr>
          <w:rFonts w:ascii="Tahoma" w:hAnsi="Tahoma" w:cs="Tahoma"/>
        </w:rPr>
      </w:pPr>
    </w:p>
    <w:p w:rsidR="001776D1" w:rsidRPr="001B62B6" w:rsidRDefault="001776D1" w:rsidP="001776D1">
      <w:pPr>
        <w:jc w:val="both"/>
        <w:rPr>
          <w:rFonts w:ascii="Tahoma" w:hAnsi="Tahoma" w:cs="Tahoma"/>
          <w:vertAlign w:val="superscript"/>
        </w:rPr>
      </w:pPr>
      <w:r w:rsidRPr="001B62B6">
        <w:rPr>
          <w:rFonts w:ascii="Tahoma" w:hAnsi="Tahoma" w:cs="Tahoma"/>
          <w:u w:val="single"/>
        </w:rPr>
        <w:t>Área de disposición del vertimiento:</w:t>
      </w:r>
      <w:r w:rsidRPr="001B62B6">
        <w:rPr>
          <w:rFonts w:ascii="Tahoma" w:hAnsi="Tahoma" w:cs="Tahoma"/>
        </w:rPr>
        <w:t xml:space="preserve"> para la disposición final de las aguas en el predio, se </w:t>
      </w:r>
      <w:proofErr w:type="spellStart"/>
      <w:r w:rsidRPr="001B62B6">
        <w:rPr>
          <w:rFonts w:ascii="Tahoma" w:hAnsi="Tahoma" w:cs="Tahoma"/>
        </w:rPr>
        <w:t>determino</w:t>
      </w:r>
      <w:proofErr w:type="spellEnd"/>
      <w:r w:rsidRPr="001B62B6">
        <w:rPr>
          <w:rFonts w:ascii="Tahoma" w:hAnsi="Tahoma" w:cs="Tahoma"/>
        </w:rPr>
        <w:t xml:space="preserve"> un área necesaria de 8.6m</w:t>
      </w:r>
      <w:r w:rsidRPr="001B62B6">
        <w:rPr>
          <w:rFonts w:ascii="Tahoma" w:hAnsi="Tahoma" w:cs="Tahoma"/>
          <w:vertAlign w:val="superscript"/>
        </w:rPr>
        <w:t>2</w:t>
      </w:r>
      <w:r w:rsidRPr="001B62B6">
        <w:rPr>
          <w:rFonts w:ascii="Tahoma" w:hAnsi="Tahoma" w:cs="Tahoma"/>
        </w:rPr>
        <w:t xml:space="preserve">, la misma esta contempladas en las coordenadas </w:t>
      </w:r>
      <w:r w:rsidRPr="001B62B6">
        <w:rPr>
          <w:rFonts w:ascii="Tahoma" w:eastAsiaTheme="minorHAnsi" w:hAnsi="Tahoma" w:cs="Tahoma"/>
          <w:lang w:eastAsia="en-US"/>
        </w:rPr>
        <w:t>N = 4° 37’ 51,769” y E= -75° 36’ 43,052” para una latitud de 1702.5 m.s.n.m.</w:t>
      </w:r>
    </w:p>
    <w:p w:rsidR="001776D1" w:rsidRPr="001B62B6" w:rsidRDefault="001776D1" w:rsidP="001776D1">
      <w:pPr>
        <w:jc w:val="both"/>
        <w:rPr>
          <w:rFonts w:ascii="Tahoma" w:hAnsi="Tahoma" w:cs="Tahoma"/>
          <w:vertAlign w:val="superscript"/>
        </w:rPr>
      </w:pPr>
    </w:p>
    <w:p w:rsidR="001776D1" w:rsidRPr="001B62B6" w:rsidRDefault="001776D1" w:rsidP="001776D1">
      <w:pPr>
        <w:spacing w:line="276" w:lineRule="auto"/>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w:t>
      </w:r>
      <w:r w:rsidRPr="001B62B6">
        <w:rPr>
          <w:rFonts w:ascii="Tahoma" w:hAnsi="Tahoma" w:cs="Tahoma"/>
          <w:u w:val="single"/>
        </w:rPr>
        <w:lastRenderedPageBreak/>
        <w:t xml:space="preserve">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776D1" w:rsidRPr="001B62B6" w:rsidRDefault="001776D1" w:rsidP="001776D1">
      <w:pPr>
        <w:spacing w:line="276" w:lineRule="auto"/>
        <w:jc w:val="both"/>
        <w:rPr>
          <w:rFonts w:ascii="Tahoma" w:hAnsi="Tahoma" w:cs="Tahoma"/>
          <w:highlight w:val="yellow"/>
          <w:u w:val="single"/>
        </w:rPr>
      </w:pPr>
    </w:p>
    <w:p w:rsidR="001776D1" w:rsidRPr="001B62B6" w:rsidRDefault="001776D1" w:rsidP="001776D1">
      <w:pPr>
        <w:spacing w:line="276" w:lineRule="auto"/>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w:t>
      </w:r>
      <w:r w:rsidRPr="001B62B6">
        <w:rPr>
          <w:rFonts w:ascii="Tahoma" w:hAnsi="Tahoma" w:cs="Tahoma"/>
          <w:u w:val="single"/>
        </w:rPr>
        <w:lastRenderedPageBreak/>
        <w:t xml:space="preserve">Ambiental, de igual forma el Ente territorial deberá verificar el cumplimiento de la normativa ambiental y exigir el cumplimiento de la misma, de lo contrario podrá verse inmersa en procesos de investigación sancionatoria ambiental (ley 1333 de 2009). </w:t>
      </w:r>
    </w:p>
    <w:p w:rsidR="001776D1" w:rsidRPr="001B62B6" w:rsidRDefault="001776D1" w:rsidP="001776D1">
      <w:pPr>
        <w:spacing w:line="276" w:lineRule="auto"/>
        <w:ind w:firstLine="708"/>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El permiso de vertimientos que se otorga mediante la presente resolución, conlleva la imposición de condiciones y obligaciones al señor</w:t>
      </w:r>
      <w:r w:rsidRPr="001B62B6">
        <w:rPr>
          <w:rFonts w:ascii="Tahoma" w:hAnsi="Tahoma" w:cs="Tahoma"/>
        </w:rPr>
        <w:t xml:space="preserve"> </w:t>
      </w:r>
      <w:r w:rsidRPr="001B62B6">
        <w:rPr>
          <w:rFonts w:ascii="Tahoma" w:hAnsi="Tahoma" w:cs="Tahoma"/>
          <w:b/>
        </w:rPr>
        <w:t xml:space="preserve">DANYL RAMIREZ ESPINOSA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40.770.167 </w:t>
      </w:r>
      <w:r w:rsidRPr="001B62B6">
        <w:rPr>
          <w:rFonts w:ascii="Tahoma" w:hAnsi="Tahoma" w:cs="Tahoma"/>
          <w:bCs/>
        </w:rPr>
        <w:t>para que cumplan con lo siguiente:</w:t>
      </w:r>
    </w:p>
    <w:p w:rsidR="001776D1" w:rsidRPr="001B62B6" w:rsidRDefault="001776D1" w:rsidP="001776D1">
      <w:pPr>
        <w:spacing w:line="276" w:lineRule="auto"/>
        <w:jc w:val="both"/>
        <w:rPr>
          <w:rFonts w:ascii="Tahoma" w:hAnsi="Tahoma" w:cs="Tahoma"/>
          <w:bCs/>
        </w:rPr>
      </w:pPr>
    </w:p>
    <w:p w:rsidR="001776D1" w:rsidRPr="001B62B6" w:rsidRDefault="001776D1" w:rsidP="001776D1">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776D1" w:rsidRPr="001B62B6" w:rsidRDefault="001776D1" w:rsidP="001776D1">
      <w:pPr>
        <w:ind w:left="720"/>
        <w:jc w:val="both"/>
        <w:rPr>
          <w:rFonts w:ascii="Tahoma" w:hAnsi="Tahoma" w:cs="Tahoma"/>
        </w:rPr>
      </w:pPr>
    </w:p>
    <w:p w:rsidR="001776D1" w:rsidRPr="001B62B6" w:rsidRDefault="001776D1" w:rsidP="001776D1">
      <w:pPr>
        <w:pStyle w:val="Prrafodelista"/>
        <w:numPr>
          <w:ilvl w:val="0"/>
          <w:numId w:val="1"/>
        </w:numPr>
        <w:jc w:val="both"/>
        <w:rPr>
          <w:rFonts w:ascii="Tahoma" w:hAnsi="Tahoma" w:cs="Tahoma"/>
        </w:rPr>
      </w:pPr>
      <w:r w:rsidRPr="001B62B6">
        <w:rPr>
          <w:rFonts w:ascii="Tahoma" w:hAnsi="Tahoma" w:cs="Tahoma"/>
        </w:rPr>
        <w:t xml:space="preserve">Es indispensable tener presente que una ocupación de la vivienda superior a las personas establecidas, así sea temporal, puede implicar ineficiencias en el tratamiento del agua residual que se traducen en remociones de carga contaminante </w:t>
      </w:r>
      <w:r w:rsidRPr="001B62B6">
        <w:rPr>
          <w:rFonts w:ascii="Tahoma" w:hAnsi="Tahoma" w:cs="Tahoma"/>
        </w:rPr>
        <w:lastRenderedPageBreak/>
        <w:t>inferiores a las establecidas por la normativa ambiental vigente (Resolución 631 de 2015).</w:t>
      </w:r>
    </w:p>
    <w:p w:rsidR="001776D1" w:rsidRPr="001B62B6" w:rsidRDefault="001776D1" w:rsidP="001776D1">
      <w:pPr>
        <w:ind w:left="720"/>
        <w:jc w:val="both"/>
        <w:rPr>
          <w:rFonts w:ascii="Tahoma" w:hAnsi="Tahoma" w:cs="Tahoma"/>
        </w:rPr>
      </w:pPr>
    </w:p>
    <w:p w:rsidR="001776D1" w:rsidRPr="001B62B6" w:rsidRDefault="001776D1" w:rsidP="001776D1">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776D1" w:rsidRPr="001B62B6" w:rsidRDefault="001776D1" w:rsidP="001776D1">
      <w:pPr>
        <w:numPr>
          <w:ilvl w:val="0"/>
          <w:numId w:val="2"/>
        </w:numPr>
        <w:spacing w:after="200"/>
        <w:jc w:val="both"/>
        <w:rPr>
          <w:rFonts w:ascii="Tahoma" w:hAnsi="Tahoma" w:cs="Tahoma"/>
        </w:rPr>
      </w:pPr>
      <w:r w:rsidRPr="001B62B6">
        <w:rPr>
          <w:rFonts w:ascii="Tahoma" w:hAnsi="Tahoma" w:cs="Tahoma"/>
        </w:rPr>
        <w:t>La distancia mínima de cualquier punto de la infiltración a viviendas, tuberías de agua, pozos de abastecimiento, cursos de aguas superficiales (quebradas, ríos, etc.) y cualquier árbol, serán de 5, 15, 30, 30 y 3 metros respectivamente.</w:t>
      </w:r>
    </w:p>
    <w:p w:rsidR="001776D1" w:rsidRPr="001B62B6" w:rsidRDefault="001776D1" w:rsidP="001776D1">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w:t>
      </w:r>
      <w:r w:rsidRPr="001B62B6">
        <w:rPr>
          <w:rFonts w:ascii="Tahoma" w:hAnsi="Tahoma" w:cs="Tahoma"/>
          <w:lang w:val="es-MX"/>
        </w:rPr>
        <w:lastRenderedPageBreak/>
        <w:t>técnicas, como así mismo la construcción de más sistemas de tratamiento, se debe informar a la Corporación Autónoma regional del Quindío para realizar las adecuaciones y modificación técnicas y jurídicas al permiso de vertimientos otorgado.</w:t>
      </w:r>
    </w:p>
    <w:p w:rsidR="001776D1" w:rsidRPr="001B62B6" w:rsidRDefault="001776D1" w:rsidP="001776D1">
      <w:pPr>
        <w:pStyle w:val="Prrafodelista"/>
        <w:jc w:val="both"/>
        <w:rPr>
          <w:rFonts w:ascii="Tahoma" w:hAnsi="Tahoma" w:cs="Tahoma"/>
        </w:rPr>
      </w:pPr>
    </w:p>
    <w:p w:rsidR="001776D1" w:rsidRPr="001B62B6" w:rsidRDefault="001776D1" w:rsidP="001776D1">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1776D1" w:rsidRPr="001B62B6" w:rsidRDefault="001776D1" w:rsidP="001776D1">
      <w:pPr>
        <w:pStyle w:val="Prrafodelista"/>
        <w:jc w:val="both"/>
        <w:rPr>
          <w:rFonts w:ascii="Tahoma" w:hAnsi="Tahoma" w:cs="Tahoma"/>
        </w:rPr>
      </w:pPr>
    </w:p>
    <w:p w:rsidR="001776D1" w:rsidRPr="001B62B6" w:rsidRDefault="001776D1" w:rsidP="001776D1">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1776D1" w:rsidRPr="001B62B6" w:rsidRDefault="001776D1" w:rsidP="001776D1">
      <w:pPr>
        <w:pStyle w:val="Prrafodelista"/>
        <w:rPr>
          <w:rFonts w:ascii="Tahoma" w:hAnsi="Tahoma" w:cs="Tahoma"/>
          <w:lang w:val="es-MX"/>
        </w:rPr>
      </w:pPr>
    </w:p>
    <w:p w:rsidR="001776D1" w:rsidRPr="001B62B6" w:rsidRDefault="001776D1" w:rsidP="001776D1">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la fuente de abastecimiento del agua corresponde a acueducto rural San Antonio los Pinos.</w:t>
      </w:r>
    </w:p>
    <w:p w:rsidR="001776D1" w:rsidRPr="001B62B6" w:rsidRDefault="001776D1" w:rsidP="001776D1">
      <w:pPr>
        <w:pStyle w:val="Prrafodelista"/>
        <w:rPr>
          <w:rFonts w:ascii="Tahoma" w:hAnsi="Tahoma" w:cs="Tahoma"/>
          <w:lang w:val="es-MX"/>
        </w:rPr>
      </w:pPr>
    </w:p>
    <w:p w:rsidR="001776D1" w:rsidRPr="001B62B6" w:rsidRDefault="001776D1" w:rsidP="001776D1">
      <w:pPr>
        <w:pStyle w:val="Prrafodelista"/>
        <w:numPr>
          <w:ilvl w:val="0"/>
          <w:numId w:val="2"/>
        </w:numPr>
        <w:spacing w:after="200" w:line="276" w:lineRule="auto"/>
        <w:jc w:val="both"/>
        <w:rPr>
          <w:rFonts w:ascii="Tahoma" w:hAnsi="Tahoma" w:cs="Tahoma"/>
          <w:lang w:val="es-MX"/>
        </w:rPr>
      </w:pPr>
      <w:r w:rsidRPr="001B62B6">
        <w:rPr>
          <w:rFonts w:ascii="Tahoma" w:hAnsi="Tahoma" w:cs="Tahoma"/>
        </w:rPr>
        <w:t xml:space="preserve">Para la disposición final de las aguas en el predio, se </w:t>
      </w:r>
      <w:proofErr w:type="spellStart"/>
      <w:r w:rsidRPr="001B62B6">
        <w:rPr>
          <w:rFonts w:ascii="Tahoma" w:hAnsi="Tahoma" w:cs="Tahoma"/>
        </w:rPr>
        <w:t>determino</w:t>
      </w:r>
      <w:proofErr w:type="spellEnd"/>
      <w:r w:rsidRPr="001B62B6">
        <w:rPr>
          <w:rFonts w:ascii="Tahoma" w:hAnsi="Tahoma" w:cs="Tahoma"/>
        </w:rPr>
        <w:t xml:space="preserve"> un área necesaria de 8.6m</w:t>
      </w:r>
      <w:r w:rsidRPr="001B62B6">
        <w:rPr>
          <w:rFonts w:ascii="Tahoma" w:hAnsi="Tahoma" w:cs="Tahoma"/>
          <w:vertAlign w:val="superscript"/>
        </w:rPr>
        <w:t>2</w:t>
      </w:r>
      <w:r w:rsidRPr="001B62B6">
        <w:rPr>
          <w:rFonts w:ascii="Tahoma" w:hAnsi="Tahoma" w:cs="Tahoma"/>
        </w:rPr>
        <w:t>, la misma esta contempladas en las coordenadas N = 4° 37’ 51,769” y E= -75° 36’ 43,052” para una latitud de 1702.5 m.s.n.m.</w:t>
      </w: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w:t>
      </w:r>
      <w:r w:rsidRPr="001B62B6">
        <w:rPr>
          <w:rFonts w:ascii="Tahoma" w:hAnsi="Tahoma" w:cs="Tahoma"/>
        </w:rPr>
        <w:lastRenderedPageBreak/>
        <w:t xml:space="preserve">ambiental lo requiera, esto con el fin de realizar las labores de seguimiento y control al permiso otorgado, además para estas labores deberá facilitar la inspección del sistema, realizando las labores necesarias para este fin. </w:t>
      </w:r>
    </w:p>
    <w:p w:rsidR="001776D1" w:rsidRPr="001B62B6" w:rsidRDefault="001776D1" w:rsidP="001776D1">
      <w:pPr>
        <w:spacing w:line="276" w:lineRule="auto"/>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776D1" w:rsidRPr="001B62B6" w:rsidRDefault="001776D1" w:rsidP="001776D1">
      <w:pPr>
        <w:spacing w:line="276" w:lineRule="auto"/>
        <w:jc w:val="both"/>
        <w:rPr>
          <w:rFonts w:ascii="Tahoma" w:hAnsi="Tahoma" w:cs="Tahoma"/>
          <w:b/>
          <w:bCs/>
        </w:rPr>
      </w:pPr>
    </w:p>
    <w:p w:rsidR="001776D1" w:rsidRPr="001B62B6" w:rsidRDefault="001776D1" w:rsidP="001776D1">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1776D1" w:rsidRPr="001B62B6" w:rsidRDefault="001776D1" w:rsidP="001776D1">
      <w:pPr>
        <w:jc w:val="both"/>
        <w:rPr>
          <w:rFonts w:ascii="Tahoma" w:hAnsi="Tahoma" w:cs="Tahoma"/>
        </w:rPr>
      </w:pPr>
    </w:p>
    <w:p w:rsidR="001776D1" w:rsidRPr="001B62B6" w:rsidRDefault="001776D1" w:rsidP="001776D1">
      <w:pPr>
        <w:pStyle w:val="Prrafodelista"/>
        <w:numPr>
          <w:ilvl w:val="0"/>
          <w:numId w:val="3"/>
        </w:numPr>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1776D1" w:rsidRPr="001B62B6" w:rsidRDefault="001776D1" w:rsidP="001776D1">
      <w:pPr>
        <w:pStyle w:val="Prrafodelista"/>
        <w:jc w:val="both"/>
        <w:rPr>
          <w:rFonts w:ascii="Tahoma" w:hAnsi="Tahoma" w:cs="Tahoma"/>
        </w:rPr>
      </w:pPr>
    </w:p>
    <w:p w:rsidR="001776D1" w:rsidRPr="001B62B6" w:rsidRDefault="001776D1" w:rsidP="001776D1">
      <w:pPr>
        <w:pStyle w:val="Prrafodelista"/>
        <w:numPr>
          <w:ilvl w:val="0"/>
          <w:numId w:val="3"/>
        </w:numPr>
        <w:jc w:val="both"/>
        <w:rPr>
          <w:rFonts w:ascii="Tahoma" w:hAnsi="Tahoma" w:cs="Tahoma"/>
        </w:rPr>
      </w:pPr>
      <w:r w:rsidRPr="001B62B6">
        <w:rPr>
          <w:rFonts w:ascii="Tahoma" w:hAnsi="Tahoma" w:cs="Tahoma"/>
        </w:rPr>
        <w:t xml:space="preserve">Área de Disposición Final del Vertimiento. Identificación del área donde se realizará la </w:t>
      </w:r>
      <w:r w:rsidRPr="001B62B6">
        <w:rPr>
          <w:rFonts w:ascii="Tahoma" w:hAnsi="Tahoma" w:cs="Tahoma"/>
        </w:rPr>
        <w:lastRenderedPageBreak/>
        <w:t>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1776D1" w:rsidRPr="001B62B6" w:rsidRDefault="001776D1" w:rsidP="001776D1">
      <w:pPr>
        <w:pStyle w:val="Prrafodelista"/>
        <w:rPr>
          <w:rFonts w:ascii="Tahoma" w:hAnsi="Tahoma" w:cs="Tahoma"/>
        </w:rPr>
      </w:pPr>
    </w:p>
    <w:p w:rsidR="001776D1" w:rsidRPr="001B62B6" w:rsidRDefault="001776D1" w:rsidP="001776D1">
      <w:pPr>
        <w:pStyle w:val="Prrafodelista"/>
        <w:numPr>
          <w:ilvl w:val="0"/>
          <w:numId w:val="3"/>
        </w:numPr>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1776D1" w:rsidRPr="001B62B6" w:rsidRDefault="001776D1" w:rsidP="001776D1">
      <w:pPr>
        <w:rPr>
          <w:rFonts w:ascii="Tahoma" w:hAnsi="Tahoma" w:cs="Tahoma"/>
          <w:b/>
        </w:rPr>
      </w:pPr>
    </w:p>
    <w:p w:rsidR="001776D1" w:rsidRPr="001B62B6" w:rsidRDefault="001776D1" w:rsidP="001776D1">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1776D1" w:rsidRPr="001B62B6" w:rsidRDefault="001776D1" w:rsidP="001776D1">
      <w:pPr>
        <w:jc w:val="both"/>
        <w:rPr>
          <w:rFonts w:ascii="Tahoma" w:hAnsi="Tahoma" w:cs="Tahoma"/>
          <w:b/>
          <w:bCs/>
        </w:rPr>
      </w:pPr>
    </w:p>
    <w:p w:rsidR="001776D1" w:rsidRPr="001B62B6" w:rsidRDefault="001776D1" w:rsidP="001776D1">
      <w:pPr>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al señor</w:t>
      </w:r>
      <w:r w:rsidRPr="001B62B6">
        <w:rPr>
          <w:rFonts w:ascii="Tahoma" w:hAnsi="Tahoma" w:cs="Tahoma"/>
        </w:rPr>
        <w:t xml:space="preserve"> </w:t>
      </w:r>
      <w:r w:rsidRPr="001B62B6">
        <w:rPr>
          <w:rFonts w:ascii="Tahoma" w:hAnsi="Tahoma" w:cs="Tahoma"/>
          <w:b/>
        </w:rPr>
        <w:t xml:space="preserve">DANYL RAMIREZ ESPINOSA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40.770.167 </w:t>
      </w:r>
      <w:r w:rsidRPr="001B62B6">
        <w:rPr>
          <w:rFonts w:ascii="Tahoma" w:hAnsi="Tahoma" w:cs="Tahoma"/>
          <w:bCs/>
        </w:rPr>
        <w:t xml:space="preserve">que, de requerirse ajustes, modificaciones o cambios al diseño del sistema de tratamiento presentado, deberá </w:t>
      </w:r>
      <w:r w:rsidRPr="001B62B6">
        <w:rPr>
          <w:rFonts w:ascii="Tahoma" w:hAnsi="Tahoma" w:cs="Tahoma"/>
          <w:bCs/>
        </w:rPr>
        <w:lastRenderedPageBreak/>
        <w:t xml:space="preserve">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1776D1" w:rsidRPr="001B62B6" w:rsidRDefault="001776D1" w:rsidP="001776D1">
      <w:pPr>
        <w:spacing w:line="276" w:lineRule="auto"/>
        <w:ind w:firstLine="708"/>
        <w:jc w:val="both"/>
        <w:rPr>
          <w:rFonts w:ascii="Tahoma" w:hAnsi="Tahoma" w:cs="Tahoma"/>
          <w:iCs/>
        </w:rPr>
      </w:pPr>
    </w:p>
    <w:p w:rsidR="001776D1" w:rsidRPr="001B62B6" w:rsidRDefault="001776D1" w:rsidP="001776D1">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 xml:space="preserve">del presente acto administrativo al funcionario encargado del control y </w:t>
      </w:r>
      <w:r w:rsidRPr="001B62B6">
        <w:rPr>
          <w:rFonts w:ascii="Tahoma" w:hAnsi="Tahoma" w:cs="Tahoma"/>
          <w:bCs/>
        </w:rPr>
        <w:lastRenderedPageBreak/>
        <w:t>seguimiento a permisos otorgados de la Subdirección de Regulación y Control Ambiental de la C.R.Q., para su conocimiento e inclusión en el programa de Control y Seguimiento.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OCTAVO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776D1" w:rsidRPr="001B62B6" w:rsidRDefault="001776D1" w:rsidP="001776D1">
      <w:pPr>
        <w:spacing w:line="276" w:lineRule="auto"/>
        <w:jc w:val="both"/>
        <w:rPr>
          <w:rFonts w:ascii="Tahoma" w:hAnsi="Tahoma" w:cs="Tahoma"/>
          <w:lang w:eastAsia="en-US"/>
        </w:rPr>
      </w:pPr>
    </w:p>
    <w:p w:rsidR="001776D1" w:rsidRPr="001B62B6" w:rsidRDefault="001776D1" w:rsidP="001776D1">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NOVENO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1776D1" w:rsidRPr="001B62B6" w:rsidRDefault="001776D1" w:rsidP="001776D1">
      <w:pPr>
        <w:spacing w:line="276" w:lineRule="auto"/>
        <w:ind w:firstLine="708"/>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t>ARTÍCULO DÉCIMO: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1776D1" w:rsidRPr="001B62B6" w:rsidRDefault="001776D1" w:rsidP="001776D1">
      <w:pPr>
        <w:spacing w:line="276" w:lineRule="auto"/>
        <w:ind w:firstLine="709"/>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ARTÍCULO DÉCIMO PRIMERO: </w:t>
      </w:r>
      <w:r w:rsidRPr="001B62B6">
        <w:rPr>
          <w:rFonts w:ascii="Tahoma" w:hAnsi="Tahoma" w:cs="Tahoma"/>
        </w:rPr>
        <w:t xml:space="preserve">Este permiso queda sujeto a la reglamentación que expidan los </w:t>
      </w:r>
      <w:r w:rsidRPr="001B62B6">
        <w:rPr>
          <w:rFonts w:ascii="Tahoma" w:hAnsi="Tahoma" w:cs="Tahoma"/>
        </w:rPr>
        <w:lastRenderedPageBreak/>
        <w:t>Ministerios de Ambiente y Desarrollo Sostenible y Ministerio de Vivienda, Ciudad y Territorio, a los parámetros y los límites máximos permisibles de los vertimientos a las aguas superficiales, marinas, a los sistemas de alcantarillado público y al suelo.</w:t>
      </w:r>
    </w:p>
    <w:p w:rsidR="001776D1" w:rsidRPr="001B62B6" w:rsidRDefault="001776D1" w:rsidP="001776D1">
      <w:pPr>
        <w:spacing w:line="276" w:lineRule="auto"/>
        <w:ind w:firstLine="709"/>
        <w:jc w:val="both"/>
        <w:rPr>
          <w:rFonts w:ascii="Tahoma" w:hAnsi="Tahoma" w:cs="Tahoma"/>
        </w:rPr>
      </w:pPr>
    </w:p>
    <w:p w:rsidR="001776D1" w:rsidRPr="001B62B6" w:rsidRDefault="001776D1" w:rsidP="001776D1">
      <w:pPr>
        <w:spacing w:line="276" w:lineRule="auto"/>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SEGUNDO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al señor </w:t>
      </w:r>
      <w:r w:rsidRPr="001B62B6">
        <w:rPr>
          <w:rFonts w:ascii="Tahoma" w:hAnsi="Tahoma" w:cs="Tahoma"/>
          <w:b/>
        </w:rPr>
        <w:t xml:space="preserve">DANYL RAMIREZ ESPINOSA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40.770.167 en calidad de propietario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iCs/>
        </w:rPr>
      </w:pPr>
      <w:r w:rsidRPr="001B62B6">
        <w:rPr>
          <w:rFonts w:ascii="Tahoma" w:hAnsi="Tahoma" w:cs="Tahoma"/>
          <w:b/>
          <w:bCs/>
        </w:rPr>
        <w:lastRenderedPageBreak/>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71 de la Ley 99 de 1993. </w:t>
      </w:r>
    </w:p>
    <w:p w:rsidR="001776D1" w:rsidRPr="001B62B6" w:rsidRDefault="001776D1" w:rsidP="001776D1">
      <w:pPr>
        <w:spacing w:line="276" w:lineRule="auto"/>
        <w:jc w:val="both"/>
        <w:rPr>
          <w:rFonts w:ascii="Tahoma" w:hAnsi="Tahoma" w:cs="Tahoma"/>
          <w:iCs/>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bCs/>
        </w:rPr>
        <w:t xml:space="preserve">ARTÍCULO DÉCIMO </w:t>
      </w:r>
      <w:r w:rsidRPr="001B62B6">
        <w:rPr>
          <w:rFonts w:ascii="Tahoma" w:hAnsi="Tahoma" w:cs="Tahoma"/>
          <w:b/>
        </w:rPr>
        <w:t>QUINTO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NOTIFÍQUESE, PUBLÍQUESE Y CÚMPLASE</w:t>
      </w: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lastRenderedPageBreak/>
        <w:t>CARLOS ARIEL TRUKE OSPINA</w:t>
      </w:r>
    </w:p>
    <w:p w:rsidR="001776D1" w:rsidRPr="001B62B6" w:rsidRDefault="001776D1" w:rsidP="001776D1">
      <w:pPr>
        <w:spacing w:line="276" w:lineRule="auto"/>
        <w:jc w:val="center"/>
        <w:rPr>
          <w:rFonts w:ascii="Tahoma" w:hAnsi="Tahoma" w:cs="Tahoma"/>
        </w:rPr>
      </w:pPr>
      <w:r w:rsidRPr="001B62B6">
        <w:rPr>
          <w:rFonts w:ascii="Tahoma" w:hAnsi="Tahoma" w:cs="Tahoma"/>
        </w:rPr>
        <w:t>Subdirector de Regulación y Control Ambiental</w:t>
      </w:r>
    </w:p>
    <w:p w:rsidR="001776D1" w:rsidRPr="001B62B6" w:rsidRDefault="001776D1" w:rsidP="001776D1">
      <w:pPr>
        <w:spacing w:line="276" w:lineRule="auto"/>
        <w:rPr>
          <w:rFonts w:ascii="Tahoma" w:hAnsi="Tahoma" w:cs="Tahoma"/>
        </w:rPr>
      </w:pPr>
    </w:p>
    <w:p w:rsidR="001776D1" w:rsidRPr="001B62B6" w:rsidRDefault="001776D1" w:rsidP="001776D1">
      <w:pPr>
        <w:rPr>
          <w:rFonts w:ascii="Tahoma" w:hAnsi="Tahoma" w:cs="Tahoma"/>
          <w:b/>
          <w:bCs/>
          <w:i/>
        </w:rPr>
      </w:pPr>
    </w:p>
    <w:p w:rsidR="00B61D22" w:rsidRPr="001B62B6" w:rsidRDefault="00B61D22" w:rsidP="00B61D22">
      <w:pPr>
        <w:pStyle w:val="Encabezado"/>
        <w:rPr>
          <w:rFonts w:ascii="Tahoma" w:hAnsi="Tahoma" w:cs="Tahoma"/>
          <w:sz w:val="24"/>
          <w:szCs w:val="24"/>
          <w:lang w:val="es-CO"/>
        </w:rPr>
      </w:pPr>
    </w:p>
    <w:p w:rsidR="001776D1" w:rsidRPr="001B62B6" w:rsidRDefault="001776D1" w:rsidP="00B61D22">
      <w:pPr>
        <w:pStyle w:val="Encabezado"/>
        <w:rPr>
          <w:rFonts w:ascii="Tahoma" w:hAnsi="Tahoma" w:cs="Tahoma"/>
          <w:sz w:val="24"/>
          <w:szCs w:val="24"/>
          <w:lang w:val="es-CO"/>
        </w:rPr>
      </w:pPr>
    </w:p>
    <w:p w:rsidR="001776D1" w:rsidRPr="001B62B6" w:rsidRDefault="001776D1" w:rsidP="00B61D22">
      <w:pPr>
        <w:pStyle w:val="Encabezado"/>
        <w:rPr>
          <w:rFonts w:ascii="Tahoma" w:hAnsi="Tahoma" w:cs="Tahoma"/>
          <w:sz w:val="24"/>
          <w:szCs w:val="24"/>
          <w:lang w:val="es-CO"/>
        </w:rPr>
      </w:pPr>
    </w:p>
    <w:p w:rsidR="001776D1" w:rsidRPr="001B62B6" w:rsidRDefault="001776D1" w:rsidP="00B61D22">
      <w:pPr>
        <w:pStyle w:val="Encabezado"/>
        <w:rPr>
          <w:rFonts w:ascii="Tahoma" w:hAnsi="Tahoma" w:cs="Tahoma"/>
          <w:sz w:val="24"/>
          <w:szCs w:val="24"/>
          <w:lang w:val="es-CO"/>
        </w:rPr>
      </w:pPr>
    </w:p>
    <w:p w:rsidR="001776D1" w:rsidRPr="001B62B6" w:rsidRDefault="001776D1" w:rsidP="001776D1">
      <w:pPr>
        <w:rPr>
          <w:rFonts w:ascii="Tahoma" w:hAnsi="Tahoma" w:cs="Tahoma"/>
          <w:b/>
          <w:bCs/>
          <w:i/>
        </w:rPr>
      </w:pPr>
      <w:r w:rsidRPr="001B62B6">
        <w:rPr>
          <w:rFonts w:ascii="Tahoma" w:hAnsi="Tahoma" w:cs="Tahoma"/>
          <w:b/>
          <w:bCs/>
          <w:i/>
        </w:rPr>
        <w:t>RESOLUCIÓN No. 498 DE 2020</w:t>
      </w:r>
    </w:p>
    <w:p w:rsidR="001776D1" w:rsidRPr="001B62B6" w:rsidRDefault="001776D1" w:rsidP="001776D1">
      <w:pPr>
        <w:rPr>
          <w:rFonts w:ascii="Tahoma" w:hAnsi="Tahoma" w:cs="Tahoma"/>
          <w:b/>
          <w:bCs/>
          <w:i/>
        </w:rPr>
      </w:pPr>
      <w:r w:rsidRPr="001B62B6">
        <w:rPr>
          <w:rFonts w:ascii="Tahoma" w:hAnsi="Tahoma" w:cs="Tahoma"/>
          <w:b/>
          <w:bCs/>
          <w:i/>
        </w:rPr>
        <w:t>27 DE MARZO DE 2020</w:t>
      </w:r>
    </w:p>
    <w:p w:rsidR="001776D1" w:rsidRPr="001B62B6" w:rsidRDefault="001776D1" w:rsidP="001776D1">
      <w:pPr>
        <w:jc w:val="center"/>
        <w:rPr>
          <w:rFonts w:ascii="Tahoma" w:hAnsi="Tahoma" w:cs="Tahoma"/>
          <w:b/>
          <w:bCs/>
          <w:i/>
        </w:rPr>
      </w:pPr>
      <w:r w:rsidRPr="001B62B6">
        <w:rPr>
          <w:rFonts w:ascii="Tahoma" w:hAnsi="Tahoma" w:cs="Tahoma"/>
          <w:b/>
          <w:bCs/>
          <w:i/>
        </w:rPr>
        <w:t xml:space="preserve">                                                     </w:t>
      </w:r>
    </w:p>
    <w:p w:rsidR="001776D1" w:rsidRPr="001B62B6" w:rsidRDefault="001776D1" w:rsidP="001776D1">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B61D22" w:rsidRPr="001B62B6" w:rsidRDefault="00B61D22" w:rsidP="002520D8">
      <w:pPr>
        <w:pStyle w:val="Encabezado"/>
        <w:rPr>
          <w:rFonts w:ascii="Tahoma" w:hAnsi="Tahoma" w:cs="Tahoma"/>
          <w:sz w:val="24"/>
          <w:szCs w:val="24"/>
          <w:lang w:val="es-CO"/>
        </w:rPr>
      </w:pPr>
    </w:p>
    <w:p w:rsidR="002520D8" w:rsidRPr="001B62B6" w:rsidRDefault="002520D8" w:rsidP="002520D8">
      <w:pPr>
        <w:pStyle w:val="Encabezado"/>
        <w:rPr>
          <w:rFonts w:ascii="Tahoma" w:hAnsi="Tahoma" w:cs="Tahoma"/>
          <w:sz w:val="24"/>
          <w:szCs w:val="24"/>
          <w:lang w:val="es-CO"/>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RESUELVE</w:t>
      </w: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w:t>
      </w:r>
      <w:r w:rsidRPr="001B62B6">
        <w:rPr>
          <w:rFonts w:ascii="Tahoma" w:hAnsi="Tahoma" w:cs="Tahoma"/>
        </w:rPr>
        <w:t xml:space="preserve">), a los señores </w:t>
      </w:r>
      <w:r w:rsidRPr="001B62B6">
        <w:rPr>
          <w:rFonts w:ascii="Tahoma" w:hAnsi="Tahoma" w:cs="Tahoma"/>
          <w:b/>
        </w:rPr>
        <w:t xml:space="preserve">LUIS FERNANDO ANGEL </w:t>
      </w:r>
      <w:proofErr w:type="spellStart"/>
      <w:r w:rsidRPr="001B62B6">
        <w:rPr>
          <w:rFonts w:ascii="Tahoma" w:hAnsi="Tahoma" w:cs="Tahoma"/>
          <w:b/>
        </w:rPr>
        <w:t>ANGEL</w:t>
      </w:r>
      <w:proofErr w:type="spellEnd"/>
      <w:r w:rsidRPr="001B62B6">
        <w:rPr>
          <w:rFonts w:ascii="Tahoma" w:hAnsi="Tahoma" w:cs="Tahoma"/>
          <w:b/>
        </w:rPr>
        <w:t>, AGOBARDO ARIAS HENAO y ALBA MARINA AGUIRRE PUERTAS</w:t>
      </w:r>
      <w:r w:rsidRPr="001B62B6">
        <w:rPr>
          <w:rFonts w:ascii="Tahoma" w:hAnsi="Tahoma" w:cs="Tahoma"/>
        </w:rPr>
        <w:t xml:space="preserve"> en calidad de copropietarios del predio </w:t>
      </w:r>
      <w:r w:rsidRPr="001B62B6">
        <w:rPr>
          <w:rFonts w:ascii="Tahoma" w:hAnsi="Tahoma" w:cs="Tahoma"/>
        </w:rPr>
        <w:lastRenderedPageBreak/>
        <w:t xml:space="preserve">denominado: </w:t>
      </w:r>
      <w:r w:rsidRPr="001B62B6">
        <w:rPr>
          <w:rFonts w:ascii="Tahoma" w:hAnsi="Tahoma" w:cs="Tahoma"/>
          <w:b/>
        </w:rPr>
        <w:t>1) LOTE DE TERRENO - LOTE 8 SAN ANTONIO,</w:t>
      </w:r>
      <w:r w:rsidRPr="001B62B6">
        <w:rPr>
          <w:rFonts w:ascii="Tahoma" w:hAnsi="Tahoma" w:cs="Tahoma"/>
        </w:rPr>
        <w:t xml:space="preserve"> ubicado en la vereda</w:t>
      </w:r>
      <w:r w:rsidRPr="001B62B6">
        <w:rPr>
          <w:rFonts w:ascii="Tahoma" w:hAnsi="Tahoma" w:cs="Tahoma"/>
          <w:b/>
        </w:rPr>
        <w:t xml:space="preserve"> LA TEBAIDA</w:t>
      </w:r>
      <w:r w:rsidRPr="001B62B6">
        <w:rPr>
          <w:rFonts w:ascii="Tahoma" w:hAnsi="Tahoma" w:cs="Tahoma"/>
        </w:rPr>
        <w:t xml:space="preserve">, del Municipio de </w:t>
      </w:r>
      <w:r w:rsidRPr="001B62B6">
        <w:rPr>
          <w:rFonts w:ascii="Tahoma" w:hAnsi="Tahoma" w:cs="Tahoma"/>
          <w:b/>
        </w:rPr>
        <w:t xml:space="preserve">LA TEBAIDA (Q), </w:t>
      </w:r>
      <w:r w:rsidRPr="001B62B6">
        <w:rPr>
          <w:rFonts w:ascii="Tahoma" w:hAnsi="Tahoma" w:cs="Tahoma"/>
        </w:rPr>
        <w:t>acorde con la información que presenta el siguiente cuadro:</w:t>
      </w:r>
    </w:p>
    <w:p w:rsidR="001776D1" w:rsidRPr="001B62B6" w:rsidRDefault="001776D1" w:rsidP="001776D1">
      <w:pPr>
        <w:spacing w:line="276" w:lineRule="auto"/>
        <w:ind w:right="4"/>
        <w:jc w:val="both"/>
        <w:rPr>
          <w:rFonts w:ascii="Tahoma" w:hAnsi="Tahoma" w:cs="Tahoma"/>
        </w:rPr>
      </w:pPr>
    </w:p>
    <w:p w:rsidR="001776D1" w:rsidRPr="001B62B6" w:rsidRDefault="001776D1" w:rsidP="001776D1">
      <w:pPr>
        <w:tabs>
          <w:tab w:val="left" w:pos="5955"/>
        </w:tabs>
        <w:spacing w:line="276" w:lineRule="auto"/>
        <w:jc w:val="both"/>
        <w:rPr>
          <w:rFonts w:ascii="Tahoma" w:hAnsi="Tahoma" w:cs="Tahoma"/>
          <w:b/>
        </w:rPr>
      </w:pPr>
      <w:r w:rsidRPr="001B62B6">
        <w:rPr>
          <w:rFonts w:ascii="Tahoma" w:hAnsi="Tahoma" w:cs="Tahoma"/>
          <w:b/>
        </w:rPr>
        <w:t>ASPECTOS TÉCNICOS Y AMBIENTALES GENERALES</w:t>
      </w:r>
    </w:p>
    <w:p w:rsidR="001776D1" w:rsidRPr="001B62B6" w:rsidRDefault="001776D1" w:rsidP="001776D1">
      <w:pPr>
        <w:tabs>
          <w:tab w:val="left" w:pos="5955"/>
        </w:tabs>
        <w:spacing w:line="276" w:lineRule="auto"/>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1776D1" w:rsidRPr="001B62B6" w:rsidTr="001776D1">
        <w:tc>
          <w:tcPr>
            <w:tcW w:w="8828" w:type="dxa"/>
            <w:gridSpan w:val="2"/>
            <w:vAlign w:val="center"/>
          </w:tcPr>
          <w:p w:rsidR="001776D1" w:rsidRPr="001B62B6" w:rsidRDefault="001776D1" w:rsidP="001776D1">
            <w:pPr>
              <w:spacing w:line="276" w:lineRule="auto"/>
              <w:jc w:val="center"/>
              <w:rPr>
                <w:rFonts w:ascii="Tahoma" w:hAnsi="Tahoma" w:cs="Tahoma"/>
                <w:b/>
              </w:rPr>
            </w:pPr>
            <w:r w:rsidRPr="001B62B6">
              <w:rPr>
                <w:rFonts w:ascii="Tahoma" w:hAnsi="Tahoma" w:cs="Tahoma"/>
                <w:b/>
              </w:rPr>
              <w:t>INFORMACIÓN GENERAL DEL VERTIMIENTO</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Nombre del predio o proyecto</w:t>
            </w:r>
          </w:p>
        </w:tc>
        <w:tc>
          <w:tcPr>
            <w:tcW w:w="4297" w:type="dxa"/>
            <w:vAlign w:val="center"/>
          </w:tcPr>
          <w:p w:rsidR="001776D1" w:rsidRPr="001B62B6" w:rsidRDefault="001776D1" w:rsidP="001776D1">
            <w:pPr>
              <w:pStyle w:val="NormalWeb"/>
              <w:spacing w:line="276" w:lineRule="auto"/>
              <w:rPr>
                <w:rFonts w:ascii="Tahoma" w:hAnsi="Tahoma" w:cs="Tahoma"/>
              </w:rPr>
            </w:pPr>
            <w:r w:rsidRPr="001B62B6">
              <w:rPr>
                <w:rFonts w:ascii="Tahoma" w:hAnsi="Tahoma" w:cs="Tahoma"/>
              </w:rPr>
              <w:t>Villa Salome</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Localización del predio o proyecto</w:t>
            </w:r>
          </w:p>
        </w:tc>
        <w:tc>
          <w:tcPr>
            <w:tcW w:w="4297" w:type="dxa"/>
            <w:vAlign w:val="center"/>
          </w:tcPr>
          <w:p w:rsidR="001776D1" w:rsidRPr="001B62B6" w:rsidRDefault="001776D1" w:rsidP="001776D1">
            <w:pPr>
              <w:pStyle w:val="NormalWeb"/>
              <w:spacing w:line="276" w:lineRule="auto"/>
              <w:rPr>
                <w:rFonts w:ascii="Tahoma" w:hAnsi="Tahoma" w:cs="Tahoma"/>
              </w:rPr>
            </w:pPr>
            <w:r w:rsidRPr="001B62B6">
              <w:rPr>
                <w:rFonts w:ascii="Tahoma" w:hAnsi="Tahoma" w:cs="Tahoma"/>
              </w:rPr>
              <w:t xml:space="preserve">Vereda La Popa del Municipio de La Tebaida(Q.) </w:t>
            </w:r>
          </w:p>
        </w:tc>
      </w:tr>
      <w:tr w:rsidR="001776D1" w:rsidRPr="001B62B6" w:rsidTr="001776D1">
        <w:tc>
          <w:tcPr>
            <w:tcW w:w="4531" w:type="dxa"/>
            <w:tcBorders>
              <w:top w:val="single" w:sz="4" w:space="0" w:color="000000"/>
              <w:left w:val="single" w:sz="4" w:space="0" w:color="000000"/>
              <w:bottom w:val="single" w:sz="4" w:space="0" w:color="000000"/>
              <w:right w:val="single" w:sz="4" w:space="0" w:color="000000"/>
            </w:tcBorders>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1776D1" w:rsidRPr="001B62B6" w:rsidRDefault="001776D1" w:rsidP="001776D1">
            <w:pPr>
              <w:pStyle w:val="NormalWeb"/>
              <w:spacing w:line="276" w:lineRule="auto"/>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xml:space="preserve">: 4° 39’ 16" N Long: -75° 16' 16” W </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Código catastral</w:t>
            </w:r>
          </w:p>
        </w:tc>
        <w:tc>
          <w:tcPr>
            <w:tcW w:w="4297" w:type="dxa"/>
            <w:vAlign w:val="center"/>
          </w:tcPr>
          <w:p w:rsidR="001776D1" w:rsidRPr="001B62B6" w:rsidRDefault="001776D1" w:rsidP="001776D1">
            <w:pPr>
              <w:pStyle w:val="NormalWeb"/>
              <w:spacing w:line="276" w:lineRule="auto"/>
              <w:rPr>
                <w:rFonts w:ascii="Tahoma" w:hAnsi="Tahoma" w:cs="Tahoma"/>
              </w:rPr>
            </w:pPr>
            <w:r w:rsidRPr="001B62B6">
              <w:rPr>
                <w:rFonts w:ascii="Tahoma" w:hAnsi="Tahoma" w:cs="Tahoma"/>
              </w:rPr>
              <w:t xml:space="preserve">Sin </w:t>
            </w:r>
            <w:proofErr w:type="spellStart"/>
            <w:r w:rsidRPr="001B62B6">
              <w:rPr>
                <w:rFonts w:ascii="Tahoma" w:hAnsi="Tahoma" w:cs="Tahoma"/>
              </w:rPr>
              <w:t>informacion</w:t>
            </w:r>
            <w:proofErr w:type="spellEnd"/>
            <w:r w:rsidRPr="001B62B6">
              <w:rPr>
                <w:rFonts w:ascii="Tahoma" w:hAnsi="Tahoma" w:cs="Tahoma"/>
              </w:rPr>
              <w:t xml:space="preserve"> </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Matricula Inmobiliaria</w:t>
            </w:r>
          </w:p>
        </w:tc>
        <w:tc>
          <w:tcPr>
            <w:tcW w:w="4297" w:type="dxa"/>
            <w:vAlign w:val="center"/>
          </w:tcPr>
          <w:p w:rsidR="001776D1" w:rsidRPr="001B62B6" w:rsidRDefault="001776D1" w:rsidP="001776D1">
            <w:pPr>
              <w:spacing w:line="276" w:lineRule="auto"/>
              <w:jc w:val="both"/>
              <w:rPr>
                <w:rFonts w:ascii="Tahoma" w:eastAsiaTheme="minorHAnsi" w:hAnsi="Tahoma" w:cs="Tahoma"/>
                <w:lang w:eastAsia="en-US"/>
              </w:rPr>
            </w:pPr>
            <w:r w:rsidRPr="001B62B6">
              <w:rPr>
                <w:rFonts w:ascii="Tahoma" w:eastAsiaTheme="minorHAnsi" w:hAnsi="Tahoma" w:cs="Tahoma"/>
                <w:lang w:eastAsia="en-US"/>
              </w:rPr>
              <w:t>280-185758</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 xml:space="preserve">Nombre del sistema receptor </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Suelo</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Fuente de abastecimiento de agua</w:t>
            </w:r>
          </w:p>
        </w:tc>
        <w:tc>
          <w:tcPr>
            <w:tcW w:w="4297" w:type="dxa"/>
            <w:vAlign w:val="center"/>
          </w:tcPr>
          <w:p w:rsidR="001776D1" w:rsidRPr="001B62B6" w:rsidRDefault="001776D1" w:rsidP="001776D1">
            <w:pPr>
              <w:pStyle w:val="NormalWeb"/>
              <w:spacing w:line="276" w:lineRule="auto"/>
              <w:rPr>
                <w:rFonts w:ascii="Tahoma" w:hAnsi="Tahoma" w:cs="Tahoma"/>
              </w:rPr>
            </w:pPr>
            <w:proofErr w:type="spellStart"/>
            <w:r w:rsidRPr="001B62B6">
              <w:rPr>
                <w:rFonts w:ascii="Tahoma" w:hAnsi="Tahoma" w:cs="Tahoma"/>
              </w:rPr>
              <w:t>Comite</w:t>
            </w:r>
            <w:proofErr w:type="spellEnd"/>
            <w:r w:rsidRPr="001B62B6">
              <w:rPr>
                <w:rFonts w:ascii="Tahoma" w:hAnsi="Tahoma" w:cs="Tahoma"/>
              </w:rPr>
              <w:t xml:space="preserve"> de Cafeteros </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 xml:space="preserve">Doméstico </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lastRenderedPageBreak/>
              <w:t>Tipo de actividad que genera el vertimiento.</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Doméstico (vivienda)</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Caudal de la descarga</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 xml:space="preserve">0,01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Frecuencia de la descarga</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30 días/mes.</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Tiempo de la descarga</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16 horas/día</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Tipo de flujo de la descarga</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Intermitente</w:t>
            </w:r>
          </w:p>
        </w:tc>
      </w:tr>
    </w:tbl>
    <w:p w:rsidR="001776D1" w:rsidRPr="001B62B6" w:rsidRDefault="001776D1" w:rsidP="001776D1">
      <w:pPr>
        <w:spacing w:line="276" w:lineRule="auto"/>
        <w:jc w:val="both"/>
        <w:rPr>
          <w:rFonts w:ascii="Tahoma" w:hAnsi="Tahoma" w:cs="Tahoma"/>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776D1" w:rsidRPr="001B62B6" w:rsidRDefault="001776D1" w:rsidP="001776D1">
      <w:pPr>
        <w:spacing w:line="276" w:lineRule="auto"/>
        <w:jc w:val="both"/>
        <w:rPr>
          <w:rFonts w:ascii="Tahoma" w:hAnsi="Tahoma" w:cs="Tahoma"/>
          <w:bCs/>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1776D1" w:rsidRPr="001B62B6" w:rsidRDefault="001776D1" w:rsidP="001776D1">
      <w:pPr>
        <w:spacing w:line="276" w:lineRule="auto"/>
        <w:jc w:val="both"/>
        <w:rPr>
          <w:rFonts w:ascii="Tahoma" w:hAnsi="Tahoma" w:cs="Tahoma"/>
          <w:bCs/>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lastRenderedPageBreak/>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LOTE DE TERRENO - LOTE 8 SAN ANTONIO,</w:t>
      </w:r>
      <w:r w:rsidRPr="001B62B6">
        <w:rPr>
          <w:rFonts w:ascii="Tahoma" w:hAnsi="Tahoma" w:cs="Tahoma"/>
        </w:rPr>
        <w:t xml:space="preserve"> ubicado en la Vereda</w:t>
      </w:r>
      <w:r w:rsidRPr="001B62B6">
        <w:rPr>
          <w:rFonts w:ascii="Tahoma" w:hAnsi="Tahoma" w:cs="Tahoma"/>
          <w:b/>
        </w:rPr>
        <w:t xml:space="preserve"> LA TEBAIDA</w:t>
      </w:r>
      <w:r w:rsidRPr="001B62B6">
        <w:rPr>
          <w:rFonts w:ascii="Tahoma" w:hAnsi="Tahoma" w:cs="Tahoma"/>
        </w:rPr>
        <w:t xml:space="preserve">, del Municipio de </w:t>
      </w:r>
      <w:r w:rsidRPr="001B62B6">
        <w:rPr>
          <w:rFonts w:ascii="Tahoma" w:hAnsi="Tahoma" w:cs="Tahoma"/>
          <w:b/>
        </w:rPr>
        <w:t xml:space="preserve">LA TEBAIDA (Q), </w:t>
      </w:r>
      <w:r w:rsidRPr="001B62B6">
        <w:rPr>
          <w:rFonts w:ascii="Tahoma" w:hAnsi="Tahoma" w:cs="Tahoma"/>
          <w:bCs/>
        </w:rPr>
        <w:t>el cual es efectivo para tratar las aguas residuales con una contribución generada hasta por seis (06) contribuyentes permanentes.</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Cs/>
        </w:rPr>
        <w:t xml:space="preserve">El sistema de tratamiento aprobado corresponde con las siguientes características: </w:t>
      </w:r>
    </w:p>
    <w:p w:rsidR="001776D1" w:rsidRPr="001B62B6" w:rsidRDefault="001776D1" w:rsidP="001776D1">
      <w:p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lastRenderedPageBreak/>
        <w:t xml:space="preserve">Las aguas residuales </w:t>
      </w:r>
      <w:proofErr w:type="spellStart"/>
      <w:r w:rsidRPr="001B62B6">
        <w:rPr>
          <w:rFonts w:ascii="Tahoma" w:eastAsia="Times New Roman" w:hAnsi="Tahoma" w:cs="Tahoma"/>
          <w:lang w:eastAsia="es-ES_tradnl"/>
        </w:rPr>
        <w:t>domesticas</w:t>
      </w:r>
      <w:proofErr w:type="spellEnd"/>
      <w:r w:rsidRPr="001B62B6">
        <w:rPr>
          <w:rFonts w:ascii="Tahoma" w:eastAsia="Times New Roman" w:hAnsi="Tahoma" w:cs="Tahoma"/>
          <w:lang w:eastAsia="es-ES_tradnl"/>
        </w:rPr>
        <w:t xml:space="preserve"> (ARD), generadas en el predio se conducen a un Sistema de Tratamiento de Aguas Residuales Domesticas (STARD) de tipo prefabricado compuesto por trampa de grasas, tanque </w:t>
      </w:r>
      <w:proofErr w:type="spellStart"/>
      <w:r w:rsidRPr="001B62B6">
        <w:rPr>
          <w:rFonts w:ascii="Tahoma" w:eastAsia="Times New Roman" w:hAnsi="Tahoma" w:cs="Tahoma"/>
          <w:lang w:eastAsia="es-ES_tradnl"/>
        </w:rPr>
        <w:t>septico</w:t>
      </w:r>
      <w:proofErr w:type="spellEnd"/>
      <w:r w:rsidRPr="001B62B6">
        <w:rPr>
          <w:rFonts w:ascii="Tahoma" w:eastAsia="Times New Roman" w:hAnsi="Tahoma" w:cs="Tahoma"/>
          <w:lang w:eastAsia="es-ES_tradnl"/>
        </w:rPr>
        <w:t xml:space="preserve"> y filtro </w:t>
      </w:r>
      <w:proofErr w:type="spellStart"/>
      <w:r w:rsidRPr="001B62B6">
        <w:rPr>
          <w:rFonts w:ascii="Tahoma" w:eastAsia="Times New Roman" w:hAnsi="Tahoma" w:cs="Tahoma"/>
          <w:lang w:eastAsia="es-ES_tradnl"/>
        </w:rPr>
        <w:t>anaerobico</w:t>
      </w:r>
      <w:proofErr w:type="spellEnd"/>
      <w:r w:rsidRPr="001B62B6">
        <w:rPr>
          <w:rFonts w:ascii="Tahoma" w:eastAsia="Times New Roman" w:hAnsi="Tahoma" w:cs="Tahoma"/>
          <w:lang w:eastAsia="es-ES_tradnl"/>
        </w:rPr>
        <w:t xml:space="preserve"> y sistema de </w:t>
      </w:r>
      <w:proofErr w:type="spellStart"/>
      <w:r w:rsidRPr="001B62B6">
        <w:rPr>
          <w:rFonts w:ascii="Tahoma" w:eastAsia="Times New Roman" w:hAnsi="Tahoma" w:cs="Tahoma"/>
          <w:lang w:eastAsia="es-ES_tradnl"/>
        </w:rPr>
        <w:t>disposicion</w:t>
      </w:r>
      <w:proofErr w:type="spellEnd"/>
      <w:r w:rsidRPr="001B62B6">
        <w:rPr>
          <w:rFonts w:ascii="Tahoma" w:eastAsia="Times New Roman" w:hAnsi="Tahoma" w:cs="Tahoma"/>
          <w:lang w:eastAsia="es-ES_tradnl"/>
        </w:rPr>
        <w:t xml:space="preserve"> final pozo de </w:t>
      </w:r>
      <w:proofErr w:type="spellStart"/>
      <w:r w:rsidRPr="001B62B6">
        <w:rPr>
          <w:rFonts w:ascii="Tahoma" w:eastAsia="Times New Roman" w:hAnsi="Tahoma" w:cs="Tahoma"/>
          <w:lang w:eastAsia="es-ES_tradnl"/>
        </w:rPr>
        <w:t>absorcion</w:t>
      </w:r>
      <w:proofErr w:type="spellEnd"/>
      <w:r w:rsidRPr="001B62B6">
        <w:rPr>
          <w:rFonts w:ascii="Tahoma" w:eastAsia="Times New Roman" w:hAnsi="Tahoma" w:cs="Tahoma"/>
          <w:lang w:eastAsia="es-ES_tradnl"/>
        </w:rPr>
        <w:t xml:space="preserve">, el STARD tiene capacidad calculada hasta para 6 contribuyentes. </w:t>
      </w:r>
    </w:p>
    <w:p w:rsidR="001776D1" w:rsidRPr="001B62B6" w:rsidRDefault="001776D1" w:rsidP="001776D1">
      <w:p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Trampa de grasas: la trampa de grasas para el pre tratamiento de las aguas residuales provenientes de lavaplatos, duchas y lavamanos, instalada en prefabricado. </w:t>
      </w:r>
    </w:p>
    <w:p w:rsidR="001776D1" w:rsidRPr="001B62B6" w:rsidRDefault="001776D1" w:rsidP="001776D1">
      <w:pPr>
        <w:spacing w:before="100" w:beforeAutospacing="1" w:after="100" w:afterAutospacing="1" w:line="276" w:lineRule="auto"/>
        <w:jc w:val="both"/>
        <w:rPr>
          <w:rFonts w:ascii="Tahoma" w:eastAsia="Times New Roman" w:hAnsi="Tahoma" w:cs="Tahoma"/>
          <w:lang w:eastAsia="es-ES_tradnl"/>
        </w:rPr>
      </w:pPr>
      <w:proofErr w:type="spellStart"/>
      <w:r w:rsidRPr="001B62B6">
        <w:rPr>
          <w:rFonts w:ascii="Tahoma" w:eastAsia="Times New Roman" w:hAnsi="Tahoma" w:cs="Tahoma"/>
          <w:lang w:eastAsia="es-ES_tradnl"/>
        </w:rPr>
        <w:t>Segun</w:t>
      </w:r>
      <w:proofErr w:type="spellEnd"/>
      <w:r w:rsidRPr="001B62B6">
        <w:rPr>
          <w:rFonts w:ascii="Tahoma" w:eastAsia="Times New Roman" w:hAnsi="Tahoma" w:cs="Tahoma"/>
          <w:lang w:eastAsia="es-ES_tradnl"/>
        </w:rPr>
        <w:t xml:space="preserve"> las memorias </w:t>
      </w:r>
      <w:proofErr w:type="spellStart"/>
      <w:r w:rsidRPr="001B62B6">
        <w:rPr>
          <w:rFonts w:ascii="Tahoma" w:eastAsia="Times New Roman" w:hAnsi="Tahoma" w:cs="Tahoma"/>
          <w:lang w:eastAsia="es-ES_tradnl"/>
        </w:rPr>
        <w:t>tecnicas</w:t>
      </w:r>
      <w:proofErr w:type="spellEnd"/>
      <w:r w:rsidRPr="001B62B6">
        <w:rPr>
          <w:rFonts w:ascii="Tahoma" w:eastAsia="Times New Roman" w:hAnsi="Tahoma" w:cs="Tahoma"/>
          <w:lang w:eastAsia="es-ES_tradnl"/>
        </w:rPr>
        <w:t xml:space="preserve"> de </w:t>
      </w:r>
      <w:proofErr w:type="spellStart"/>
      <w:r w:rsidRPr="001B62B6">
        <w:rPr>
          <w:rFonts w:ascii="Tahoma" w:eastAsia="Times New Roman" w:hAnsi="Tahoma" w:cs="Tahoma"/>
          <w:lang w:eastAsia="es-ES_tradnl"/>
        </w:rPr>
        <w:t>diseno</w:t>
      </w:r>
      <w:proofErr w:type="spellEnd"/>
      <w:r w:rsidRPr="001B62B6">
        <w:rPr>
          <w:rFonts w:ascii="Tahoma" w:eastAsia="Times New Roman" w:hAnsi="Tahoma" w:cs="Tahoma"/>
          <w:lang w:eastAsia="es-ES_tradnl"/>
        </w:rPr>
        <w:t xml:space="preserve"> el STARD cuenta con tanque </w:t>
      </w:r>
      <w:proofErr w:type="spellStart"/>
      <w:r w:rsidRPr="001B62B6">
        <w:rPr>
          <w:rFonts w:ascii="Tahoma" w:eastAsia="Times New Roman" w:hAnsi="Tahoma" w:cs="Tahoma"/>
          <w:lang w:eastAsia="es-ES_tradnl"/>
        </w:rPr>
        <w:t>septico</w:t>
      </w:r>
      <w:proofErr w:type="spellEnd"/>
      <w:r w:rsidRPr="001B62B6">
        <w:rPr>
          <w:rFonts w:ascii="Tahoma" w:eastAsia="Times New Roman" w:hAnsi="Tahoma" w:cs="Tahoma"/>
          <w:lang w:eastAsia="es-ES_tradnl"/>
        </w:rPr>
        <w:t xml:space="preserve"> y filtro </w:t>
      </w:r>
      <w:proofErr w:type="spellStart"/>
      <w:r w:rsidRPr="001B62B6">
        <w:rPr>
          <w:rFonts w:ascii="Tahoma" w:eastAsia="Times New Roman" w:hAnsi="Tahoma" w:cs="Tahoma"/>
          <w:lang w:eastAsia="es-ES_tradnl"/>
        </w:rPr>
        <w:t>anaerobic</w:t>
      </w:r>
      <w:proofErr w:type="spellEnd"/>
      <w:r w:rsidRPr="001B62B6">
        <w:rPr>
          <w:rFonts w:ascii="Tahoma" w:eastAsia="Times New Roman" w:hAnsi="Tahoma" w:cs="Tahoma"/>
          <w:lang w:eastAsia="es-ES_tradnl"/>
        </w:rPr>
        <w:t xml:space="preserve"> prefabricado con las siguientes dimensiones: </w:t>
      </w:r>
    </w:p>
    <w:p w:rsidR="001776D1" w:rsidRPr="001B62B6" w:rsidRDefault="001776D1" w:rsidP="001776D1">
      <w:p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Tanque </w:t>
      </w:r>
      <w:proofErr w:type="spellStart"/>
      <w:r w:rsidRPr="001B62B6">
        <w:rPr>
          <w:rFonts w:ascii="Tahoma" w:eastAsia="Times New Roman" w:hAnsi="Tahoma" w:cs="Tahoma"/>
          <w:lang w:eastAsia="es-ES_tradnl"/>
        </w:rPr>
        <w:t>septico</w:t>
      </w:r>
      <w:proofErr w:type="spellEnd"/>
      <w:r w:rsidRPr="001B62B6">
        <w:rPr>
          <w:rFonts w:ascii="Tahoma" w:eastAsia="Times New Roman" w:hAnsi="Tahoma" w:cs="Tahoma"/>
          <w:lang w:eastAsia="es-ES_tradnl"/>
        </w:rPr>
        <w:t xml:space="preserve"> v Filtro Anaerobio de </w:t>
      </w:r>
      <w:proofErr w:type="spellStart"/>
      <w:r w:rsidRPr="001B62B6">
        <w:rPr>
          <w:rFonts w:ascii="Tahoma" w:eastAsia="Times New Roman" w:hAnsi="Tahoma" w:cs="Tahoma"/>
          <w:lang w:eastAsia="es-ES_tradnl"/>
        </w:rPr>
        <w:t>Fluio</w:t>
      </w:r>
      <w:proofErr w:type="spellEnd"/>
      <w:r w:rsidRPr="001B62B6">
        <w:rPr>
          <w:rFonts w:ascii="Tahoma" w:eastAsia="Times New Roman" w:hAnsi="Tahoma" w:cs="Tahoma"/>
          <w:lang w:eastAsia="es-ES_tradnl"/>
        </w:rPr>
        <w:t xml:space="preserve"> Ascendente FAFA: en memoria de </w:t>
      </w:r>
      <w:proofErr w:type="spellStart"/>
      <w:r w:rsidRPr="001B62B6">
        <w:rPr>
          <w:rFonts w:ascii="Tahoma" w:eastAsia="Times New Roman" w:hAnsi="Tahoma" w:cs="Tahoma"/>
          <w:lang w:eastAsia="es-ES_tradnl"/>
        </w:rPr>
        <w:t>calculo</w:t>
      </w:r>
      <w:proofErr w:type="spellEnd"/>
      <w:r w:rsidRPr="001B62B6">
        <w:rPr>
          <w:rFonts w:ascii="Tahoma" w:eastAsia="Times New Roman" w:hAnsi="Tahoma" w:cs="Tahoma"/>
          <w:lang w:eastAsia="es-ES_tradnl"/>
        </w:rPr>
        <w:t xml:space="preserve"> y en pianos se muestra tanque </w:t>
      </w:r>
      <w:proofErr w:type="spellStart"/>
      <w:r w:rsidRPr="001B62B6">
        <w:rPr>
          <w:rFonts w:ascii="Tahoma" w:eastAsia="Times New Roman" w:hAnsi="Tahoma" w:cs="Tahoma"/>
          <w:lang w:eastAsia="es-ES_tradnl"/>
        </w:rPr>
        <w:t>septico</w:t>
      </w:r>
      <w:proofErr w:type="spellEnd"/>
      <w:r w:rsidRPr="001B62B6">
        <w:rPr>
          <w:rFonts w:ascii="Tahoma" w:eastAsia="Times New Roman" w:hAnsi="Tahoma" w:cs="Tahoma"/>
          <w:lang w:eastAsia="es-ES_tradnl"/>
        </w:rPr>
        <w:t xml:space="preserve"> y FAFA instalado en prefabricado con capacidad de 1000 litros cada unidad. El fabricante de este tipo de sistemas </w:t>
      </w:r>
      <w:proofErr w:type="spellStart"/>
      <w:r w:rsidRPr="001B62B6">
        <w:rPr>
          <w:rFonts w:ascii="Tahoma" w:eastAsia="Times New Roman" w:hAnsi="Tahoma" w:cs="Tahoma"/>
          <w:lang w:eastAsia="es-ES_tradnl"/>
        </w:rPr>
        <w:t>septicos</w:t>
      </w:r>
      <w:proofErr w:type="spellEnd"/>
      <w:r w:rsidRPr="001B62B6">
        <w:rPr>
          <w:rFonts w:ascii="Tahoma" w:eastAsia="Times New Roman" w:hAnsi="Tahoma" w:cs="Tahoma"/>
          <w:lang w:eastAsia="es-ES_tradnl"/>
        </w:rPr>
        <w:t xml:space="preserve"> concluye que un sistema de 2000 litros se puede utilizar para viviendas de 6 habitantes o menos. </w:t>
      </w:r>
    </w:p>
    <w:p w:rsidR="001776D1" w:rsidRPr="001B62B6" w:rsidRDefault="001776D1" w:rsidP="001776D1">
      <w:pPr>
        <w:spacing w:before="100" w:beforeAutospacing="1" w:after="100" w:afterAutospacing="1" w:line="276" w:lineRule="auto"/>
        <w:jc w:val="both"/>
        <w:rPr>
          <w:rFonts w:ascii="Tahoma" w:eastAsia="Times New Roman" w:hAnsi="Tahoma" w:cs="Tahoma"/>
          <w:lang w:eastAsia="es-ES_tradnl"/>
        </w:rPr>
      </w:pPr>
      <w:proofErr w:type="spellStart"/>
      <w:r w:rsidRPr="001B62B6">
        <w:rPr>
          <w:rFonts w:ascii="Tahoma" w:eastAsia="Times New Roman" w:hAnsi="Tahoma" w:cs="Tahoma"/>
          <w:lang w:eastAsia="es-ES_tradnl"/>
        </w:rPr>
        <w:t>Disposicion</w:t>
      </w:r>
      <w:proofErr w:type="spellEnd"/>
      <w:r w:rsidRPr="001B62B6">
        <w:rPr>
          <w:rFonts w:ascii="Tahoma" w:eastAsia="Times New Roman" w:hAnsi="Tahoma" w:cs="Tahoma"/>
          <w:lang w:eastAsia="es-ES_tradnl"/>
        </w:rPr>
        <w:t xml:space="preserve"> final del efluente: Como </w:t>
      </w:r>
      <w:proofErr w:type="spellStart"/>
      <w:r w:rsidRPr="001B62B6">
        <w:rPr>
          <w:rFonts w:ascii="Tahoma" w:eastAsia="Times New Roman" w:hAnsi="Tahoma" w:cs="Tahoma"/>
          <w:lang w:eastAsia="es-ES_tradnl"/>
        </w:rPr>
        <w:t>disposicion</w:t>
      </w:r>
      <w:proofErr w:type="spellEnd"/>
      <w:r w:rsidRPr="001B62B6">
        <w:rPr>
          <w:rFonts w:ascii="Tahoma" w:eastAsia="Times New Roman" w:hAnsi="Tahoma" w:cs="Tahoma"/>
          <w:lang w:eastAsia="es-ES_tradnl"/>
        </w:rPr>
        <w:t xml:space="preserve"> final de las aguas residuales </w:t>
      </w:r>
      <w:proofErr w:type="spellStart"/>
      <w:r w:rsidRPr="001B62B6">
        <w:rPr>
          <w:rFonts w:ascii="Tahoma" w:eastAsia="Times New Roman" w:hAnsi="Tahoma" w:cs="Tahoma"/>
          <w:lang w:eastAsia="es-ES_tradnl"/>
        </w:rPr>
        <w:t>domesticas</w:t>
      </w:r>
      <w:proofErr w:type="spellEnd"/>
      <w:r w:rsidRPr="001B62B6">
        <w:rPr>
          <w:rFonts w:ascii="Tahoma" w:eastAsia="Times New Roman" w:hAnsi="Tahoma" w:cs="Tahoma"/>
          <w:lang w:eastAsia="es-ES_tradnl"/>
        </w:rPr>
        <w:t xml:space="preserve"> tratadas se opta por la </w:t>
      </w:r>
      <w:proofErr w:type="spellStart"/>
      <w:r w:rsidRPr="001B62B6">
        <w:rPr>
          <w:rFonts w:ascii="Tahoma" w:eastAsia="Times New Roman" w:hAnsi="Tahoma" w:cs="Tahoma"/>
          <w:lang w:eastAsia="es-ES_tradnl"/>
        </w:rPr>
        <w:t>infiltracion</w:t>
      </w:r>
      <w:proofErr w:type="spellEnd"/>
      <w:r w:rsidRPr="001B62B6">
        <w:rPr>
          <w:rFonts w:ascii="Tahoma" w:eastAsia="Times New Roman" w:hAnsi="Tahoma" w:cs="Tahoma"/>
          <w:lang w:eastAsia="es-ES_tradnl"/>
        </w:rPr>
        <w:t xml:space="preserve"> al suelo mediante pozo de </w:t>
      </w:r>
      <w:proofErr w:type="spellStart"/>
      <w:r w:rsidRPr="001B62B6">
        <w:rPr>
          <w:rFonts w:ascii="Tahoma" w:eastAsia="Times New Roman" w:hAnsi="Tahoma" w:cs="Tahoma"/>
          <w:lang w:eastAsia="es-ES_tradnl"/>
        </w:rPr>
        <w:t>absorcion</w:t>
      </w:r>
      <w:proofErr w:type="spellEnd"/>
      <w:r w:rsidRPr="001B62B6">
        <w:rPr>
          <w:rFonts w:ascii="Tahoma" w:eastAsia="Times New Roman" w:hAnsi="Tahoma" w:cs="Tahoma"/>
          <w:lang w:eastAsia="es-ES_tradnl"/>
        </w:rPr>
        <w:t xml:space="preserve"> campo de </w:t>
      </w:r>
      <w:proofErr w:type="spellStart"/>
      <w:r w:rsidRPr="001B62B6">
        <w:rPr>
          <w:rFonts w:ascii="Tahoma" w:eastAsia="Times New Roman" w:hAnsi="Tahoma" w:cs="Tahoma"/>
          <w:lang w:eastAsia="es-ES_tradnl"/>
        </w:rPr>
        <w:t>infiltracion</w:t>
      </w:r>
      <w:proofErr w:type="spellEnd"/>
      <w:r w:rsidRPr="001B62B6">
        <w:rPr>
          <w:rFonts w:ascii="Tahoma" w:eastAsia="Times New Roman" w:hAnsi="Tahoma" w:cs="Tahoma"/>
          <w:lang w:eastAsia="es-ES_tradnl"/>
        </w:rPr>
        <w:t xml:space="preserve">. La tasa de </w:t>
      </w:r>
      <w:proofErr w:type="spellStart"/>
      <w:r w:rsidRPr="001B62B6">
        <w:rPr>
          <w:rFonts w:ascii="Tahoma" w:eastAsia="Times New Roman" w:hAnsi="Tahoma" w:cs="Tahoma"/>
          <w:lang w:eastAsia="es-ES_tradnl"/>
        </w:rPr>
        <w:t>percolacidn</w:t>
      </w:r>
      <w:proofErr w:type="spellEnd"/>
      <w:r w:rsidRPr="001B62B6">
        <w:rPr>
          <w:rFonts w:ascii="Tahoma" w:eastAsia="Times New Roman" w:hAnsi="Tahoma" w:cs="Tahoma"/>
          <w:lang w:eastAsia="es-ES_tradnl"/>
        </w:rPr>
        <w:t xml:space="preserve"> </w:t>
      </w:r>
      <w:r w:rsidRPr="001B62B6">
        <w:rPr>
          <w:rFonts w:ascii="Tahoma" w:eastAsia="Times New Roman" w:hAnsi="Tahoma" w:cs="Tahoma"/>
          <w:lang w:eastAsia="es-ES_tradnl"/>
        </w:rPr>
        <w:lastRenderedPageBreak/>
        <w:t>obtenida a partir del ensayo realizado en el predio es de 4,5 min/pulgada, para un K1=1,44 m2/</w:t>
      </w:r>
      <w:proofErr w:type="spellStart"/>
      <w:r w:rsidRPr="001B62B6">
        <w:rPr>
          <w:rFonts w:ascii="Tahoma" w:eastAsia="Times New Roman" w:hAnsi="Tahoma" w:cs="Tahoma"/>
          <w:lang w:eastAsia="es-ES_tradnl"/>
        </w:rPr>
        <w:t>hab</w:t>
      </w:r>
      <w:proofErr w:type="spellEnd"/>
      <w:r w:rsidRPr="001B62B6">
        <w:rPr>
          <w:rFonts w:ascii="Tahoma" w:eastAsia="Times New Roman" w:hAnsi="Tahoma" w:cs="Tahoma"/>
          <w:lang w:eastAsia="es-ES_tradnl"/>
        </w:rPr>
        <w:t xml:space="preserve">, a partir de esta </w:t>
      </w:r>
      <w:proofErr w:type="spellStart"/>
      <w:r w:rsidRPr="001B62B6">
        <w:rPr>
          <w:rFonts w:ascii="Tahoma" w:eastAsia="Times New Roman" w:hAnsi="Tahoma" w:cs="Tahoma"/>
          <w:lang w:eastAsia="es-ES_tradnl"/>
        </w:rPr>
        <w:t>informacion</w:t>
      </w:r>
      <w:proofErr w:type="spellEnd"/>
      <w:r w:rsidRPr="001B62B6">
        <w:rPr>
          <w:rFonts w:ascii="Tahoma" w:eastAsia="Times New Roman" w:hAnsi="Tahoma" w:cs="Tahoma"/>
          <w:lang w:eastAsia="es-ES_tradnl"/>
        </w:rPr>
        <w:t xml:space="preserve"> se dimensiona un pozo de </w:t>
      </w:r>
      <w:proofErr w:type="spellStart"/>
      <w:r w:rsidRPr="001B62B6">
        <w:rPr>
          <w:rFonts w:ascii="Tahoma" w:eastAsia="Times New Roman" w:hAnsi="Tahoma" w:cs="Tahoma"/>
          <w:lang w:eastAsia="es-ES_tradnl"/>
        </w:rPr>
        <w:t>absorcion</w:t>
      </w:r>
      <w:proofErr w:type="spellEnd"/>
      <w:r w:rsidRPr="001B62B6">
        <w:rPr>
          <w:rFonts w:ascii="Tahoma" w:eastAsia="Times New Roman" w:hAnsi="Tahoma" w:cs="Tahoma"/>
          <w:lang w:eastAsia="es-ES_tradnl"/>
        </w:rPr>
        <w:t xml:space="preserve"> de 2 metros de </w:t>
      </w:r>
      <w:proofErr w:type="spellStart"/>
      <w:r w:rsidRPr="001B62B6">
        <w:rPr>
          <w:rFonts w:ascii="Tahoma" w:eastAsia="Times New Roman" w:hAnsi="Tahoma" w:cs="Tahoma"/>
          <w:lang w:eastAsia="es-ES_tradnl"/>
        </w:rPr>
        <w:t>diametro</w:t>
      </w:r>
      <w:proofErr w:type="spellEnd"/>
      <w:r w:rsidRPr="001B62B6">
        <w:rPr>
          <w:rFonts w:ascii="Tahoma" w:eastAsia="Times New Roman" w:hAnsi="Tahoma" w:cs="Tahoma"/>
          <w:lang w:eastAsia="es-ES_tradnl"/>
        </w:rPr>
        <w:t xml:space="preserve"> y 3 metros de profundidad. </w:t>
      </w:r>
    </w:p>
    <w:p w:rsidR="001776D1" w:rsidRPr="001B62B6" w:rsidRDefault="001776D1" w:rsidP="001776D1">
      <w:pPr>
        <w:spacing w:line="276" w:lineRule="auto"/>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residencial en la vivienda campesina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w:t>
      </w:r>
      <w:r w:rsidRPr="001B62B6">
        <w:rPr>
          <w:rFonts w:ascii="Tahoma" w:hAnsi="Tahoma" w:cs="Tahoma"/>
          <w:u w:val="single"/>
        </w:rPr>
        <w:lastRenderedPageBreak/>
        <w:t xml:space="preserve">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776D1" w:rsidRPr="001B62B6" w:rsidRDefault="001776D1" w:rsidP="001776D1">
      <w:pPr>
        <w:spacing w:line="276" w:lineRule="auto"/>
        <w:jc w:val="both"/>
        <w:rPr>
          <w:rFonts w:ascii="Tahoma" w:hAnsi="Tahoma" w:cs="Tahoma"/>
          <w:highlight w:val="yellow"/>
          <w:u w:val="single"/>
        </w:rPr>
      </w:pPr>
    </w:p>
    <w:p w:rsidR="001776D1" w:rsidRPr="001B62B6" w:rsidRDefault="001776D1" w:rsidP="001776D1">
      <w:pPr>
        <w:spacing w:line="276" w:lineRule="auto"/>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776D1" w:rsidRPr="001B62B6" w:rsidRDefault="001776D1" w:rsidP="001776D1">
      <w:pPr>
        <w:spacing w:line="276" w:lineRule="auto"/>
        <w:ind w:firstLine="708"/>
        <w:jc w:val="both"/>
        <w:rPr>
          <w:rFonts w:ascii="Tahoma" w:hAnsi="Tahoma" w:cs="Tahoma"/>
          <w:bCs/>
        </w:rPr>
      </w:pPr>
    </w:p>
    <w:p w:rsidR="001776D1" w:rsidRPr="001B62B6" w:rsidRDefault="001776D1" w:rsidP="001776D1">
      <w:pPr>
        <w:spacing w:line="276" w:lineRule="auto"/>
        <w:jc w:val="both"/>
        <w:rPr>
          <w:rFonts w:ascii="Tahoma" w:hAnsi="Tahoma" w:cs="Tahoma"/>
          <w:b/>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w:t>
      </w:r>
      <w:r w:rsidRPr="001B62B6">
        <w:rPr>
          <w:rFonts w:ascii="Tahoma" w:hAnsi="Tahoma" w:cs="Tahoma"/>
        </w:rPr>
        <w:t xml:space="preserve">los señores </w:t>
      </w:r>
      <w:r w:rsidRPr="001B62B6">
        <w:rPr>
          <w:rFonts w:ascii="Tahoma" w:hAnsi="Tahoma" w:cs="Tahoma"/>
          <w:b/>
        </w:rPr>
        <w:t xml:space="preserve">LUIS </w:t>
      </w:r>
      <w:r w:rsidRPr="001B62B6">
        <w:rPr>
          <w:rFonts w:ascii="Tahoma" w:hAnsi="Tahoma" w:cs="Tahoma"/>
          <w:b/>
        </w:rPr>
        <w:lastRenderedPageBreak/>
        <w:t xml:space="preserve">FERNANDO ANGEL </w:t>
      </w:r>
      <w:proofErr w:type="spellStart"/>
      <w:r w:rsidRPr="001B62B6">
        <w:rPr>
          <w:rFonts w:ascii="Tahoma" w:hAnsi="Tahoma" w:cs="Tahoma"/>
          <w:b/>
        </w:rPr>
        <w:t>ANGEL</w:t>
      </w:r>
      <w:proofErr w:type="spellEnd"/>
      <w:r w:rsidRPr="001B62B6">
        <w:rPr>
          <w:rFonts w:ascii="Tahoma" w:hAnsi="Tahoma" w:cs="Tahoma"/>
          <w:b/>
        </w:rPr>
        <w:t>, AGOBARDO ARIAS HENAO y ALBA MARINA AGUIRRE PUERTAS</w:t>
      </w:r>
      <w:r w:rsidRPr="001B62B6">
        <w:rPr>
          <w:rFonts w:ascii="Tahoma" w:hAnsi="Tahoma" w:cs="Tahoma"/>
        </w:rPr>
        <w:t xml:space="preserve"> en calidad de copropietarios</w:t>
      </w:r>
      <w:r w:rsidRPr="001B62B6">
        <w:rPr>
          <w:rFonts w:ascii="Tahoma" w:hAnsi="Tahoma" w:cs="Tahoma"/>
          <w:b/>
          <w:bCs/>
        </w:rPr>
        <w:t xml:space="preserve"> </w:t>
      </w:r>
      <w:r w:rsidRPr="001B62B6">
        <w:rPr>
          <w:rFonts w:ascii="Tahoma" w:hAnsi="Tahoma" w:cs="Tahoma"/>
          <w:bCs/>
        </w:rPr>
        <w:t>para que cumpla con lo siguiente:</w:t>
      </w:r>
    </w:p>
    <w:p w:rsidR="001776D1" w:rsidRPr="001B62B6" w:rsidRDefault="001776D1" w:rsidP="001776D1">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La adecuada </w:t>
      </w:r>
      <w:proofErr w:type="spellStart"/>
      <w:r w:rsidRPr="001B62B6">
        <w:rPr>
          <w:rFonts w:ascii="Tahoma" w:eastAsia="Times New Roman" w:hAnsi="Tahoma" w:cs="Tahoma"/>
          <w:lang w:eastAsia="es-ES_tradnl"/>
        </w:rPr>
        <w:t>remocion</w:t>
      </w:r>
      <w:proofErr w:type="spellEnd"/>
      <w:r w:rsidRPr="001B62B6">
        <w:rPr>
          <w:rFonts w:ascii="Tahoma" w:eastAsia="Times New Roman" w:hAnsi="Tahoma" w:cs="Tahoma"/>
          <w:lang w:eastAsia="es-ES_tradnl"/>
        </w:rPr>
        <w:t xml:space="preserve"> de carga contaminante por parte de los sistemas </w:t>
      </w:r>
      <w:proofErr w:type="spellStart"/>
      <w:r w:rsidRPr="001B62B6">
        <w:rPr>
          <w:rFonts w:ascii="Tahoma" w:eastAsia="Times New Roman" w:hAnsi="Tahoma" w:cs="Tahoma"/>
          <w:lang w:eastAsia="es-ES_tradnl"/>
        </w:rPr>
        <w:t>septicos</w:t>
      </w:r>
      <w:proofErr w:type="spellEnd"/>
      <w:r w:rsidRPr="001B62B6">
        <w:rPr>
          <w:rFonts w:ascii="Tahoma" w:eastAsia="Times New Roman" w:hAnsi="Tahoma" w:cs="Tahoma"/>
          <w:lang w:eastAsia="es-ES_tradnl"/>
        </w:rPr>
        <w:t xml:space="preserve">, es efectiva cuando </w:t>
      </w:r>
      <w:proofErr w:type="spellStart"/>
      <w:r w:rsidRPr="001B62B6">
        <w:rPr>
          <w:rFonts w:ascii="Tahoma" w:eastAsia="Times New Roman" w:hAnsi="Tahoma" w:cs="Tahoma"/>
          <w:lang w:eastAsia="es-ES_tradnl"/>
        </w:rPr>
        <w:t>ademas</w:t>
      </w:r>
      <w:proofErr w:type="spellEnd"/>
      <w:r w:rsidRPr="001B62B6">
        <w:rPr>
          <w:rFonts w:ascii="Tahoma" w:eastAsia="Times New Roman" w:hAnsi="Tahoma" w:cs="Tahoma"/>
          <w:lang w:eastAsia="es-ES_tradnl"/>
        </w:rPr>
        <w:t xml:space="preserve"> de estar adecuadamente instalados, el </w:t>
      </w:r>
      <w:proofErr w:type="spellStart"/>
      <w:r w:rsidRPr="001B62B6">
        <w:rPr>
          <w:rFonts w:ascii="Tahoma" w:eastAsia="Times New Roman" w:hAnsi="Tahoma" w:cs="Tahoma"/>
          <w:lang w:eastAsia="es-ES_tradnl"/>
        </w:rPr>
        <w:t>numero</w:t>
      </w:r>
      <w:proofErr w:type="spellEnd"/>
      <w:r w:rsidRPr="001B62B6">
        <w:rPr>
          <w:rFonts w:ascii="Tahoma" w:eastAsia="Times New Roman" w:hAnsi="Tahoma" w:cs="Tahoma"/>
          <w:lang w:eastAsia="es-ES_tradnl"/>
        </w:rPr>
        <w:t xml:space="preserve"> de contribuyentes no supera la capacidad instalada, se separan adecuadamente las grasas y las aguas lluvias, las aguas residuales a tratar son de origen estrictamente </w:t>
      </w:r>
      <w:proofErr w:type="spellStart"/>
      <w:r w:rsidRPr="001B62B6">
        <w:rPr>
          <w:rFonts w:ascii="Tahoma" w:eastAsia="Times New Roman" w:hAnsi="Tahoma" w:cs="Tahoma"/>
          <w:lang w:eastAsia="es-ES_tradnl"/>
        </w:rPr>
        <w:t>domestico</w:t>
      </w:r>
      <w:proofErr w:type="spellEnd"/>
      <w:r w:rsidRPr="001B62B6">
        <w:rPr>
          <w:rFonts w:ascii="Tahoma" w:eastAsia="Times New Roman" w:hAnsi="Tahoma" w:cs="Tahoma"/>
          <w:lang w:eastAsia="es-ES_tradnl"/>
        </w:rPr>
        <w:t xml:space="preserve"> y se realizan los mantenimientos </w:t>
      </w:r>
      <w:proofErr w:type="spellStart"/>
      <w:r w:rsidRPr="001B62B6">
        <w:rPr>
          <w:rFonts w:ascii="Tahoma" w:eastAsia="Times New Roman" w:hAnsi="Tahoma" w:cs="Tahoma"/>
          <w:lang w:eastAsia="es-ES_tradnl"/>
        </w:rPr>
        <w:t>preventives</w:t>
      </w:r>
      <w:proofErr w:type="spellEnd"/>
      <w:r w:rsidRPr="001B62B6">
        <w:rPr>
          <w:rFonts w:ascii="Tahoma" w:eastAsia="Times New Roman" w:hAnsi="Tahoma" w:cs="Tahoma"/>
          <w:lang w:eastAsia="es-ES_tradnl"/>
        </w:rPr>
        <w:t xml:space="preserve"> como corresponde.</w:t>
      </w:r>
    </w:p>
    <w:p w:rsidR="001776D1" w:rsidRPr="001B62B6" w:rsidRDefault="001776D1" w:rsidP="001776D1">
      <w:pPr>
        <w:pStyle w:val="Prrafodelista"/>
        <w:spacing w:before="100" w:beforeAutospacing="1" w:after="100" w:afterAutospacing="1" w:line="276" w:lineRule="auto"/>
        <w:jc w:val="both"/>
        <w:rPr>
          <w:rFonts w:ascii="Tahoma" w:eastAsia="Times New Roman" w:hAnsi="Tahoma" w:cs="Tahoma"/>
          <w:lang w:eastAsia="es-ES_tradnl"/>
        </w:rPr>
      </w:pPr>
    </w:p>
    <w:p w:rsidR="001776D1" w:rsidRPr="001B62B6" w:rsidRDefault="001776D1" w:rsidP="001776D1">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Es indispensable tener presente que una </w:t>
      </w:r>
      <w:proofErr w:type="spellStart"/>
      <w:r w:rsidRPr="001B62B6">
        <w:rPr>
          <w:rFonts w:ascii="Tahoma" w:eastAsia="Times New Roman" w:hAnsi="Tahoma" w:cs="Tahoma"/>
          <w:lang w:eastAsia="es-ES_tradnl"/>
        </w:rPr>
        <w:t>ocupacion</w:t>
      </w:r>
      <w:proofErr w:type="spellEnd"/>
      <w:r w:rsidRPr="001B62B6">
        <w:rPr>
          <w:rFonts w:ascii="Tahoma" w:eastAsia="Times New Roman" w:hAnsi="Tahoma" w:cs="Tahoma"/>
          <w:lang w:eastAsia="es-ES_tradnl"/>
        </w:rPr>
        <w:t xml:space="preserve"> de la vivienda superior a las personas establecidas </w:t>
      </w:r>
      <w:proofErr w:type="spellStart"/>
      <w:r w:rsidRPr="001B62B6">
        <w:rPr>
          <w:rFonts w:ascii="Tahoma" w:eastAsia="Times New Roman" w:hAnsi="Tahoma" w:cs="Tahoma"/>
          <w:lang w:eastAsia="es-ES_tradnl"/>
        </w:rPr>
        <w:t>asi</w:t>
      </w:r>
      <w:proofErr w:type="spellEnd"/>
      <w:r w:rsidRPr="001B62B6">
        <w:rPr>
          <w:rFonts w:ascii="Tahoma" w:eastAsia="Times New Roman" w:hAnsi="Tahoma" w:cs="Tahoma"/>
          <w:lang w:eastAsia="es-ES_tradnl"/>
        </w:rPr>
        <w:t xml:space="preserve"> sea temporal, puede implicar ineficiencias en el tratamiento del agua residual que se traducen en remociones de carga contaminante inferiores a las establecidas por la normativa ambiental vigente.</w:t>
      </w:r>
    </w:p>
    <w:p w:rsidR="001776D1" w:rsidRPr="001B62B6" w:rsidRDefault="001776D1" w:rsidP="001776D1">
      <w:pPr>
        <w:pStyle w:val="Prrafodelista"/>
        <w:spacing w:line="276" w:lineRule="auto"/>
        <w:jc w:val="both"/>
        <w:rPr>
          <w:rFonts w:ascii="Tahoma" w:eastAsia="Times New Roman" w:hAnsi="Tahoma" w:cs="Tahoma"/>
          <w:lang w:eastAsia="es-ES_tradnl"/>
        </w:rPr>
      </w:pPr>
    </w:p>
    <w:p w:rsidR="001776D1" w:rsidRPr="001B62B6" w:rsidRDefault="001776D1" w:rsidP="001776D1">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 Cumplir las disposiciones </w:t>
      </w:r>
      <w:proofErr w:type="spellStart"/>
      <w:r w:rsidRPr="001B62B6">
        <w:rPr>
          <w:rFonts w:ascii="Tahoma" w:eastAsia="Times New Roman" w:hAnsi="Tahoma" w:cs="Tahoma"/>
          <w:lang w:eastAsia="es-ES_tradnl"/>
        </w:rPr>
        <w:t>tecnicas</w:t>
      </w:r>
      <w:proofErr w:type="spellEnd"/>
      <w:r w:rsidRPr="001B62B6">
        <w:rPr>
          <w:rFonts w:ascii="Tahoma" w:eastAsia="Times New Roman" w:hAnsi="Tahoma" w:cs="Tahoma"/>
          <w:lang w:eastAsia="es-ES_tradnl"/>
        </w:rPr>
        <w:t xml:space="preserve"> y legales relativas a la </w:t>
      </w:r>
      <w:proofErr w:type="spellStart"/>
      <w:r w:rsidRPr="001B62B6">
        <w:rPr>
          <w:rFonts w:ascii="Tahoma" w:eastAsia="Times New Roman" w:hAnsi="Tahoma" w:cs="Tahoma"/>
          <w:lang w:eastAsia="es-ES_tradnl"/>
        </w:rPr>
        <w:t>ubicacion</w:t>
      </w:r>
      <w:proofErr w:type="spellEnd"/>
      <w:r w:rsidRPr="001B62B6">
        <w:rPr>
          <w:rFonts w:ascii="Tahoma" w:eastAsia="Times New Roman" w:hAnsi="Tahoma" w:cs="Tahoma"/>
          <w:lang w:eastAsia="es-ES_tradnl"/>
        </w:rPr>
        <w:t xml:space="preserve"> del sistema de tratamiento y </w:t>
      </w:r>
      <w:proofErr w:type="spellStart"/>
      <w:r w:rsidRPr="001B62B6">
        <w:rPr>
          <w:rFonts w:ascii="Tahoma" w:eastAsia="Times New Roman" w:hAnsi="Tahoma" w:cs="Tahoma"/>
          <w:lang w:eastAsia="es-ES_tradnl"/>
        </w:rPr>
        <w:t>disposicion</w:t>
      </w:r>
      <w:proofErr w:type="spellEnd"/>
      <w:r w:rsidRPr="001B62B6">
        <w:rPr>
          <w:rFonts w:ascii="Tahoma" w:eastAsia="Times New Roman" w:hAnsi="Tahoma" w:cs="Tahoma"/>
          <w:lang w:eastAsia="es-ES_tradnl"/>
        </w:rPr>
        <w:t xml:space="preserve"> final de aguas residuales, de acuerdo a lo establecido por el Reglamento </w:t>
      </w:r>
      <w:proofErr w:type="spellStart"/>
      <w:r w:rsidRPr="001B62B6">
        <w:rPr>
          <w:rFonts w:ascii="Tahoma" w:eastAsia="Times New Roman" w:hAnsi="Tahoma" w:cs="Tahoma"/>
          <w:lang w:eastAsia="es-ES_tradnl"/>
        </w:rPr>
        <w:t>Tecnico</w:t>
      </w:r>
      <w:proofErr w:type="spellEnd"/>
      <w:r w:rsidRPr="001B62B6">
        <w:rPr>
          <w:rFonts w:ascii="Tahoma" w:eastAsia="Times New Roman" w:hAnsi="Tahoma" w:cs="Tahoma"/>
          <w:lang w:eastAsia="es-ES_tradnl"/>
        </w:rPr>
        <w:t xml:space="preserve"> para el </w:t>
      </w:r>
      <w:r w:rsidRPr="001B62B6">
        <w:rPr>
          <w:rFonts w:ascii="Tahoma" w:eastAsia="Times New Roman" w:hAnsi="Tahoma" w:cs="Tahoma"/>
          <w:lang w:eastAsia="es-ES_tradnl"/>
        </w:rPr>
        <w:lastRenderedPageBreak/>
        <w:t xml:space="preserve">Sector de Agua Potable y Saneamiento </w:t>
      </w:r>
      <w:proofErr w:type="spellStart"/>
      <w:r w:rsidRPr="001B62B6">
        <w:rPr>
          <w:rFonts w:ascii="Tahoma" w:eastAsia="Times New Roman" w:hAnsi="Tahoma" w:cs="Tahoma"/>
          <w:lang w:eastAsia="es-ES_tradnl"/>
        </w:rPr>
        <w:t>Basico</w:t>
      </w:r>
      <w:proofErr w:type="spellEnd"/>
      <w:r w:rsidRPr="001B62B6">
        <w:rPr>
          <w:rFonts w:ascii="Tahoma" w:eastAsia="Times New Roman" w:hAnsi="Tahoma" w:cs="Tahoma"/>
          <w:lang w:eastAsia="es-ES_tradnl"/>
        </w:rPr>
        <w:t xml:space="preserve">, RAS, adoptado mediante </w:t>
      </w:r>
      <w:proofErr w:type="spellStart"/>
      <w:r w:rsidRPr="001B62B6">
        <w:rPr>
          <w:rFonts w:ascii="Tahoma" w:eastAsia="Times New Roman" w:hAnsi="Tahoma" w:cs="Tahoma"/>
          <w:lang w:eastAsia="es-ES_tradnl"/>
        </w:rPr>
        <w:t>Resolycion</w:t>
      </w:r>
      <w:proofErr w:type="spellEnd"/>
      <w:r w:rsidRPr="001B62B6">
        <w:rPr>
          <w:rFonts w:ascii="Tahoma" w:eastAsia="Times New Roman" w:hAnsi="Tahoma" w:cs="Tahoma"/>
          <w:lang w:eastAsia="es-ES_tradnl"/>
        </w:rPr>
        <w:t xml:space="preserve"> 0330 de 2017; al Decreto 1076 de 2015 (compilo el Decreto 3930 de 2010 (MAVDT), modificado por el Decreto 50 de 2018 y </w:t>
      </w:r>
      <w:proofErr w:type="spellStart"/>
      <w:r w:rsidRPr="001B62B6">
        <w:rPr>
          <w:rFonts w:ascii="Tahoma" w:eastAsia="Times New Roman" w:hAnsi="Tahoma" w:cs="Tahoma"/>
          <w:lang w:eastAsia="es-ES_tradnl"/>
        </w:rPr>
        <w:t>demas</w:t>
      </w:r>
      <w:proofErr w:type="spellEnd"/>
      <w:r w:rsidRPr="001B62B6">
        <w:rPr>
          <w:rFonts w:ascii="Tahoma" w:eastAsia="Times New Roman" w:hAnsi="Tahoma" w:cs="Tahoma"/>
          <w:lang w:eastAsia="es-ES_tradnl"/>
        </w:rPr>
        <w:t xml:space="preserve"> normas vigentes aplicables. Localizar en terrenos con pendientes significativas, pueden presentarse eventos de remociones en masa que conllevan problemas de funcionamiento, colapso del sistema y los respectivos riesgos ambientales. </w:t>
      </w:r>
    </w:p>
    <w:p w:rsidR="001776D1" w:rsidRPr="001B62B6" w:rsidRDefault="001776D1" w:rsidP="001776D1">
      <w:pPr>
        <w:pStyle w:val="Prrafodelista"/>
        <w:spacing w:line="276" w:lineRule="auto"/>
        <w:jc w:val="both"/>
        <w:rPr>
          <w:rFonts w:ascii="Tahoma" w:eastAsia="Times New Roman" w:hAnsi="Tahoma" w:cs="Tahoma"/>
          <w:lang w:eastAsia="es-ES_tradnl"/>
        </w:rPr>
      </w:pPr>
    </w:p>
    <w:p w:rsidR="001776D1" w:rsidRPr="001B62B6" w:rsidRDefault="001776D1" w:rsidP="001776D1">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La distancia </w:t>
      </w:r>
      <w:proofErr w:type="spellStart"/>
      <w:r w:rsidRPr="001B62B6">
        <w:rPr>
          <w:rFonts w:ascii="Tahoma" w:eastAsia="Times New Roman" w:hAnsi="Tahoma" w:cs="Tahoma"/>
          <w:lang w:eastAsia="es-ES_tradnl"/>
        </w:rPr>
        <w:t>minima</w:t>
      </w:r>
      <w:proofErr w:type="spellEnd"/>
      <w:r w:rsidRPr="001B62B6">
        <w:rPr>
          <w:rFonts w:ascii="Tahoma" w:eastAsia="Times New Roman" w:hAnsi="Tahoma" w:cs="Tahoma"/>
          <w:lang w:eastAsia="es-ES_tradnl"/>
        </w:rPr>
        <w:t xml:space="preserve"> de cualquier punto de la </w:t>
      </w:r>
      <w:proofErr w:type="spellStart"/>
      <w:r w:rsidRPr="001B62B6">
        <w:rPr>
          <w:rFonts w:ascii="Tahoma" w:eastAsia="Times New Roman" w:hAnsi="Tahoma" w:cs="Tahoma"/>
          <w:lang w:eastAsia="es-ES_tradnl"/>
        </w:rPr>
        <w:t>infiltracion</w:t>
      </w:r>
      <w:proofErr w:type="spellEnd"/>
      <w:r w:rsidRPr="001B62B6">
        <w:rPr>
          <w:rFonts w:ascii="Tahoma" w:eastAsia="Times New Roman" w:hAnsi="Tahoma" w:cs="Tahoma"/>
          <w:lang w:eastAsia="es-ES_tradnl"/>
        </w:rPr>
        <w:t xml:space="preserve"> a viviendas, </w:t>
      </w:r>
      <w:proofErr w:type="spellStart"/>
      <w:r w:rsidRPr="001B62B6">
        <w:rPr>
          <w:rFonts w:ascii="Tahoma" w:eastAsia="Times New Roman" w:hAnsi="Tahoma" w:cs="Tahoma"/>
          <w:lang w:eastAsia="es-ES_tradnl"/>
        </w:rPr>
        <w:t>tuberias</w:t>
      </w:r>
      <w:proofErr w:type="spellEnd"/>
      <w:r w:rsidRPr="001B62B6">
        <w:rPr>
          <w:rFonts w:ascii="Tahoma" w:eastAsia="Times New Roman" w:hAnsi="Tahoma" w:cs="Tahoma"/>
          <w:lang w:eastAsia="es-ES_tradnl"/>
        </w:rPr>
        <w:t xml:space="preserve"> de agua, pozos de abastecimiento, cursos de aguas superficiales (quebradas, </w:t>
      </w:r>
      <w:proofErr w:type="spellStart"/>
      <w:r w:rsidRPr="001B62B6">
        <w:rPr>
          <w:rFonts w:ascii="Tahoma" w:eastAsia="Times New Roman" w:hAnsi="Tahoma" w:cs="Tahoma"/>
          <w:lang w:eastAsia="es-ES_tradnl"/>
        </w:rPr>
        <w:t>rios</w:t>
      </w:r>
      <w:proofErr w:type="spellEnd"/>
      <w:r w:rsidRPr="001B62B6">
        <w:rPr>
          <w:rFonts w:ascii="Tahoma" w:eastAsia="Times New Roman" w:hAnsi="Tahoma" w:cs="Tahoma"/>
          <w:lang w:eastAsia="es-ES_tradnl"/>
        </w:rPr>
        <w:t xml:space="preserve">, </w:t>
      </w:r>
      <w:proofErr w:type="spellStart"/>
      <w:r w:rsidRPr="001B62B6">
        <w:rPr>
          <w:rFonts w:ascii="Tahoma" w:eastAsia="Times New Roman" w:hAnsi="Tahoma" w:cs="Tahoma"/>
          <w:lang w:eastAsia="es-ES_tradnl"/>
        </w:rPr>
        <w:t>etc</w:t>
      </w:r>
      <w:proofErr w:type="spellEnd"/>
      <w:r w:rsidRPr="001B62B6">
        <w:rPr>
          <w:rFonts w:ascii="Tahoma" w:eastAsia="Times New Roman" w:hAnsi="Tahoma" w:cs="Tahoma"/>
          <w:lang w:eastAsia="es-ES_tradnl"/>
        </w:rPr>
        <w:t xml:space="preserve">) y cualquier </w:t>
      </w:r>
      <w:proofErr w:type="spellStart"/>
      <w:r w:rsidRPr="001B62B6">
        <w:rPr>
          <w:rFonts w:ascii="Tahoma" w:eastAsia="Times New Roman" w:hAnsi="Tahoma" w:cs="Tahoma"/>
          <w:lang w:eastAsia="es-ES_tradnl"/>
        </w:rPr>
        <w:t>arbol</w:t>
      </w:r>
      <w:proofErr w:type="spellEnd"/>
      <w:r w:rsidRPr="001B62B6">
        <w:rPr>
          <w:rFonts w:ascii="Tahoma" w:eastAsia="Times New Roman" w:hAnsi="Tahoma" w:cs="Tahoma"/>
          <w:lang w:eastAsia="es-ES_tradnl"/>
        </w:rPr>
        <w:t xml:space="preserve">, </w:t>
      </w:r>
      <w:proofErr w:type="spellStart"/>
      <w:r w:rsidRPr="001B62B6">
        <w:rPr>
          <w:rFonts w:ascii="Tahoma" w:eastAsia="Times New Roman" w:hAnsi="Tahoma" w:cs="Tahoma"/>
          <w:lang w:eastAsia="es-ES_tradnl"/>
        </w:rPr>
        <w:t>seran</w:t>
      </w:r>
      <w:proofErr w:type="spellEnd"/>
      <w:r w:rsidRPr="001B62B6">
        <w:rPr>
          <w:rFonts w:ascii="Tahoma" w:eastAsia="Times New Roman" w:hAnsi="Tahoma" w:cs="Tahoma"/>
          <w:lang w:eastAsia="es-ES_tradnl"/>
        </w:rPr>
        <w:t xml:space="preserve"> de 5, 15, 30, 30 y 3 metros respectivamente. </w:t>
      </w:r>
    </w:p>
    <w:p w:rsidR="001776D1" w:rsidRPr="001B62B6" w:rsidRDefault="001776D1" w:rsidP="001776D1">
      <w:pPr>
        <w:pStyle w:val="Prrafodelista"/>
        <w:spacing w:line="276" w:lineRule="auto"/>
        <w:jc w:val="both"/>
        <w:rPr>
          <w:rFonts w:ascii="Tahoma" w:eastAsia="Times New Roman" w:hAnsi="Tahoma" w:cs="Tahoma"/>
          <w:lang w:eastAsia="es-ES_tradnl"/>
        </w:rPr>
      </w:pPr>
    </w:p>
    <w:p w:rsidR="001776D1" w:rsidRPr="001B62B6" w:rsidRDefault="001776D1" w:rsidP="001776D1">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Si se va a realizar </w:t>
      </w:r>
      <w:proofErr w:type="spellStart"/>
      <w:r w:rsidRPr="001B62B6">
        <w:rPr>
          <w:rFonts w:ascii="Tahoma" w:eastAsia="Times New Roman" w:hAnsi="Tahoma" w:cs="Tahoma"/>
          <w:lang w:eastAsia="es-ES_tradnl"/>
        </w:rPr>
        <w:t>algun</w:t>
      </w:r>
      <w:proofErr w:type="spellEnd"/>
      <w:r w:rsidRPr="001B62B6">
        <w:rPr>
          <w:rFonts w:ascii="Tahoma" w:eastAsia="Times New Roman" w:hAnsi="Tahoma" w:cs="Tahoma"/>
          <w:lang w:eastAsia="es-ES_tradnl"/>
        </w:rPr>
        <w:t xml:space="preserve"> tipo de </w:t>
      </w:r>
      <w:proofErr w:type="spellStart"/>
      <w:r w:rsidRPr="001B62B6">
        <w:rPr>
          <w:rFonts w:ascii="Tahoma" w:eastAsia="Times New Roman" w:hAnsi="Tahoma" w:cs="Tahoma"/>
          <w:lang w:eastAsia="es-ES_tradnl"/>
        </w:rPr>
        <w:t>modificacion</w:t>
      </w:r>
      <w:proofErr w:type="spellEnd"/>
      <w:r w:rsidRPr="001B62B6">
        <w:rPr>
          <w:rFonts w:ascii="Tahoma" w:eastAsia="Times New Roman" w:hAnsi="Tahoma" w:cs="Tahoma"/>
          <w:lang w:eastAsia="es-ES_tradnl"/>
        </w:rPr>
        <w:t xml:space="preserve"> en calidad o cantidad del vertimiento, y/o </w:t>
      </w:r>
      <w:proofErr w:type="spellStart"/>
      <w:r w:rsidRPr="001B62B6">
        <w:rPr>
          <w:rFonts w:ascii="Tahoma" w:eastAsia="Times New Roman" w:hAnsi="Tahoma" w:cs="Tahoma"/>
          <w:lang w:eastAsia="es-ES_tradnl"/>
        </w:rPr>
        <w:t>adicion</w:t>
      </w:r>
      <w:proofErr w:type="spellEnd"/>
      <w:r w:rsidRPr="001B62B6">
        <w:rPr>
          <w:rFonts w:ascii="Tahoma" w:eastAsia="Times New Roman" w:hAnsi="Tahoma" w:cs="Tahoma"/>
          <w:lang w:eastAsia="es-ES_tradnl"/>
        </w:rPr>
        <w:t xml:space="preserve"> a los sistemas de tratamiento de aguas residuales propuestos en las memorias </w:t>
      </w:r>
      <w:proofErr w:type="spellStart"/>
      <w:r w:rsidRPr="001B62B6">
        <w:rPr>
          <w:rFonts w:ascii="Tahoma" w:eastAsia="Times New Roman" w:hAnsi="Tahoma" w:cs="Tahoma"/>
          <w:lang w:eastAsia="es-ES_tradnl"/>
        </w:rPr>
        <w:t>tecnicas</w:t>
      </w:r>
      <w:proofErr w:type="spellEnd"/>
      <w:r w:rsidRPr="001B62B6">
        <w:rPr>
          <w:rFonts w:ascii="Tahoma" w:eastAsia="Times New Roman" w:hAnsi="Tahoma" w:cs="Tahoma"/>
          <w:lang w:eastAsia="es-ES_tradnl"/>
        </w:rPr>
        <w:t xml:space="preserve">, como </w:t>
      </w:r>
      <w:proofErr w:type="spellStart"/>
      <w:r w:rsidRPr="001B62B6">
        <w:rPr>
          <w:rFonts w:ascii="Tahoma" w:eastAsia="Times New Roman" w:hAnsi="Tahoma" w:cs="Tahoma"/>
          <w:lang w:eastAsia="es-ES_tradnl"/>
        </w:rPr>
        <w:t>asi</w:t>
      </w:r>
      <w:proofErr w:type="spellEnd"/>
      <w:r w:rsidRPr="001B62B6">
        <w:rPr>
          <w:rFonts w:ascii="Tahoma" w:eastAsia="Times New Roman" w:hAnsi="Tahoma" w:cs="Tahoma"/>
          <w:lang w:eastAsia="es-ES_tradnl"/>
        </w:rPr>
        <w:t xml:space="preserve"> mismo la </w:t>
      </w:r>
      <w:proofErr w:type="spellStart"/>
      <w:r w:rsidRPr="001B62B6">
        <w:rPr>
          <w:rFonts w:ascii="Tahoma" w:eastAsia="Times New Roman" w:hAnsi="Tahoma" w:cs="Tahoma"/>
          <w:lang w:eastAsia="es-ES_tradnl"/>
        </w:rPr>
        <w:t>construccion</w:t>
      </w:r>
      <w:proofErr w:type="spellEnd"/>
      <w:r w:rsidRPr="001B62B6">
        <w:rPr>
          <w:rFonts w:ascii="Tahoma" w:eastAsia="Times New Roman" w:hAnsi="Tahoma" w:cs="Tahoma"/>
          <w:lang w:eastAsia="es-ES_tradnl"/>
        </w:rPr>
        <w:t xml:space="preserve"> de </w:t>
      </w:r>
      <w:proofErr w:type="spellStart"/>
      <w:r w:rsidRPr="001B62B6">
        <w:rPr>
          <w:rFonts w:ascii="Tahoma" w:eastAsia="Times New Roman" w:hAnsi="Tahoma" w:cs="Tahoma"/>
          <w:lang w:eastAsia="es-ES_tradnl"/>
        </w:rPr>
        <w:t>mas</w:t>
      </w:r>
      <w:proofErr w:type="spellEnd"/>
      <w:r w:rsidRPr="001B62B6">
        <w:rPr>
          <w:rFonts w:ascii="Tahoma" w:eastAsia="Times New Roman" w:hAnsi="Tahoma" w:cs="Tahoma"/>
          <w:lang w:eastAsia="es-ES_tradnl"/>
        </w:rPr>
        <w:t xml:space="preserve"> sistemas de tratamiento, se debe informar a la </w:t>
      </w:r>
      <w:proofErr w:type="spellStart"/>
      <w:r w:rsidRPr="001B62B6">
        <w:rPr>
          <w:rFonts w:ascii="Tahoma" w:eastAsia="Times New Roman" w:hAnsi="Tahoma" w:cs="Tahoma"/>
          <w:lang w:eastAsia="es-ES_tradnl"/>
        </w:rPr>
        <w:t>Corporacion</w:t>
      </w:r>
      <w:proofErr w:type="spellEnd"/>
      <w:r w:rsidRPr="001B62B6">
        <w:rPr>
          <w:rFonts w:ascii="Tahoma" w:eastAsia="Times New Roman" w:hAnsi="Tahoma" w:cs="Tahoma"/>
          <w:lang w:eastAsia="es-ES_tradnl"/>
        </w:rPr>
        <w:t xml:space="preserve"> </w:t>
      </w:r>
      <w:proofErr w:type="spellStart"/>
      <w:r w:rsidRPr="001B62B6">
        <w:rPr>
          <w:rFonts w:ascii="Tahoma" w:eastAsia="Times New Roman" w:hAnsi="Tahoma" w:cs="Tahoma"/>
          <w:lang w:eastAsia="es-ES_tradnl"/>
        </w:rPr>
        <w:t>Autonoma</w:t>
      </w:r>
      <w:proofErr w:type="spellEnd"/>
      <w:r w:rsidRPr="001B62B6">
        <w:rPr>
          <w:rFonts w:ascii="Tahoma" w:eastAsia="Times New Roman" w:hAnsi="Tahoma" w:cs="Tahoma"/>
          <w:lang w:eastAsia="es-ES_tradnl"/>
        </w:rPr>
        <w:t xml:space="preserve"> regional del </w:t>
      </w:r>
      <w:proofErr w:type="spellStart"/>
      <w:r w:rsidRPr="001B62B6">
        <w:rPr>
          <w:rFonts w:ascii="Tahoma" w:eastAsia="Times New Roman" w:hAnsi="Tahoma" w:cs="Tahoma"/>
          <w:lang w:eastAsia="es-ES_tradnl"/>
        </w:rPr>
        <w:t>Quindio</w:t>
      </w:r>
      <w:proofErr w:type="spellEnd"/>
      <w:r w:rsidRPr="001B62B6">
        <w:rPr>
          <w:rFonts w:ascii="Tahoma" w:eastAsia="Times New Roman" w:hAnsi="Tahoma" w:cs="Tahoma"/>
          <w:lang w:eastAsia="es-ES_tradnl"/>
        </w:rPr>
        <w:t xml:space="preserve"> para realizar las adecuaciones y </w:t>
      </w:r>
      <w:proofErr w:type="spellStart"/>
      <w:r w:rsidRPr="001B62B6">
        <w:rPr>
          <w:rFonts w:ascii="Tahoma" w:eastAsia="Times New Roman" w:hAnsi="Tahoma" w:cs="Tahoma"/>
          <w:lang w:eastAsia="es-ES_tradnl"/>
        </w:rPr>
        <w:lastRenderedPageBreak/>
        <w:t>modificacion</w:t>
      </w:r>
      <w:proofErr w:type="spellEnd"/>
      <w:r w:rsidRPr="001B62B6">
        <w:rPr>
          <w:rFonts w:ascii="Tahoma" w:eastAsia="Times New Roman" w:hAnsi="Tahoma" w:cs="Tahoma"/>
          <w:lang w:eastAsia="es-ES_tradnl"/>
        </w:rPr>
        <w:t xml:space="preserve"> </w:t>
      </w:r>
      <w:proofErr w:type="spellStart"/>
      <w:r w:rsidRPr="001B62B6">
        <w:rPr>
          <w:rFonts w:ascii="Tahoma" w:eastAsia="Times New Roman" w:hAnsi="Tahoma" w:cs="Tahoma"/>
          <w:lang w:eastAsia="es-ES_tradnl"/>
        </w:rPr>
        <w:t>tecnicas</w:t>
      </w:r>
      <w:proofErr w:type="spellEnd"/>
      <w:r w:rsidRPr="001B62B6">
        <w:rPr>
          <w:rFonts w:ascii="Tahoma" w:eastAsia="Times New Roman" w:hAnsi="Tahoma" w:cs="Tahoma"/>
          <w:lang w:eastAsia="es-ES_tradnl"/>
        </w:rPr>
        <w:t xml:space="preserve"> y </w:t>
      </w:r>
      <w:proofErr w:type="spellStart"/>
      <w:r w:rsidRPr="001B62B6">
        <w:rPr>
          <w:rFonts w:ascii="Tahoma" w:eastAsia="Times New Roman" w:hAnsi="Tahoma" w:cs="Tahoma"/>
          <w:lang w:eastAsia="es-ES_tradnl"/>
        </w:rPr>
        <w:t>juridicas</w:t>
      </w:r>
      <w:proofErr w:type="spellEnd"/>
      <w:r w:rsidRPr="001B62B6">
        <w:rPr>
          <w:rFonts w:ascii="Tahoma" w:eastAsia="Times New Roman" w:hAnsi="Tahoma" w:cs="Tahoma"/>
          <w:lang w:eastAsia="es-ES_tradnl"/>
        </w:rPr>
        <w:t xml:space="preserve"> al permiso de vertimientos otorgado. </w:t>
      </w:r>
    </w:p>
    <w:p w:rsidR="001776D1" w:rsidRPr="001B62B6" w:rsidRDefault="001776D1" w:rsidP="001776D1">
      <w:pPr>
        <w:pStyle w:val="Prrafodelista"/>
        <w:spacing w:line="276" w:lineRule="auto"/>
        <w:jc w:val="both"/>
        <w:rPr>
          <w:rFonts w:ascii="Tahoma" w:eastAsia="Times New Roman" w:hAnsi="Tahoma" w:cs="Tahoma"/>
          <w:lang w:eastAsia="es-ES_tradnl"/>
        </w:rPr>
      </w:pPr>
    </w:p>
    <w:p w:rsidR="001776D1" w:rsidRPr="001B62B6" w:rsidRDefault="001776D1" w:rsidP="001776D1">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El sistema de tratamiento debe corresponder al </w:t>
      </w:r>
      <w:proofErr w:type="spellStart"/>
      <w:r w:rsidRPr="001B62B6">
        <w:rPr>
          <w:rFonts w:ascii="Tahoma" w:eastAsia="Times New Roman" w:hAnsi="Tahoma" w:cs="Tahoma"/>
          <w:lang w:eastAsia="es-ES_tradnl"/>
        </w:rPr>
        <w:t>diseno</w:t>
      </w:r>
      <w:proofErr w:type="spellEnd"/>
      <w:r w:rsidRPr="001B62B6">
        <w:rPr>
          <w:rFonts w:ascii="Tahoma" w:eastAsia="Times New Roman" w:hAnsi="Tahoma" w:cs="Tahoma"/>
          <w:lang w:eastAsia="es-ES_tradnl"/>
        </w:rPr>
        <w:t xml:space="preserve"> propuesto y </w:t>
      </w:r>
      <w:proofErr w:type="spellStart"/>
      <w:r w:rsidRPr="001B62B6">
        <w:rPr>
          <w:rFonts w:ascii="Tahoma" w:eastAsia="Times New Roman" w:hAnsi="Tahoma" w:cs="Tahoma"/>
          <w:lang w:eastAsia="es-ES_tradnl"/>
        </w:rPr>
        <w:t>aqui</w:t>
      </w:r>
      <w:proofErr w:type="spellEnd"/>
      <w:r w:rsidRPr="001B62B6">
        <w:rPr>
          <w:rFonts w:ascii="Tahoma" w:eastAsia="Times New Roman" w:hAnsi="Tahoma" w:cs="Tahoma"/>
          <w:lang w:eastAsia="es-ES_tradnl"/>
        </w:rPr>
        <w:t xml:space="preserve"> avalado y cumplir con las indicaciones </w:t>
      </w:r>
      <w:proofErr w:type="spellStart"/>
      <w:r w:rsidRPr="001B62B6">
        <w:rPr>
          <w:rFonts w:ascii="Tahoma" w:eastAsia="Times New Roman" w:hAnsi="Tahoma" w:cs="Tahoma"/>
          <w:lang w:eastAsia="es-ES_tradnl"/>
        </w:rPr>
        <w:t>tecnicas</w:t>
      </w:r>
      <w:proofErr w:type="spellEnd"/>
      <w:r w:rsidRPr="001B62B6">
        <w:rPr>
          <w:rFonts w:ascii="Tahoma" w:eastAsia="Times New Roman" w:hAnsi="Tahoma" w:cs="Tahoma"/>
          <w:lang w:eastAsia="es-ES_tradnl"/>
        </w:rPr>
        <w:t xml:space="preserve"> correspondientes. </w:t>
      </w:r>
    </w:p>
    <w:p w:rsidR="001776D1" w:rsidRPr="001B62B6" w:rsidRDefault="001776D1" w:rsidP="001776D1">
      <w:pPr>
        <w:pStyle w:val="Prrafodelista"/>
        <w:spacing w:line="276" w:lineRule="auto"/>
        <w:jc w:val="both"/>
        <w:rPr>
          <w:rFonts w:ascii="Tahoma" w:eastAsia="Times New Roman" w:hAnsi="Tahoma" w:cs="Tahoma"/>
          <w:lang w:eastAsia="es-ES_tradnl"/>
        </w:rPr>
      </w:pPr>
    </w:p>
    <w:p w:rsidR="001776D1" w:rsidRPr="001B62B6" w:rsidRDefault="001776D1" w:rsidP="001776D1">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En cualquier caso, el vertimiento de las aguas residuales no se debe realizar sin el tratamiento de las mismas antes de la </w:t>
      </w:r>
      <w:proofErr w:type="spellStart"/>
      <w:r w:rsidRPr="001B62B6">
        <w:rPr>
          <w:rFonts w:ascii="Tahoma" w:eastAsia="Times New Roman" w:hAnsi="Tahoma" w:cs="Tahoma"/>
          <w:lang w:eastAsia="es-ES_tradnl"/>
        </w:rPr>
        <w:t>disposicion</w:t>
      </w:r>
      <w:proofErr w:type="spellEnd"/>
      <w:r w:rsidRPr="001B62B6">
        <w:rPr>
          <w:rFonts w:ascii="Tahoma" w:eastAsia="Times New Roman" w:hAnsi="Tahoma" w:cs="Tahoma"/>
          <w:lang w:eastAsia="es-ES_tradnl"/>
        </w:rPr>
        <w:t xml:space="preserve"> final. </w:t>
      </w:r>
    </w:p>
    <w:p w:rsidR="001776D1" w:rsidRPr="001B62B6" w:rsidRDefault="001776D1" w:rsidP="001776D1">
      <w:pPr>
        <w:pStyle w:val="Prrafodelista"/>
        <w:spacing w:line="276" w:lineRule="auto"/>
        <w:jc w:val="both"/>
        <w:rPr>
          <w:rFonts w:ascii="Tahoma" w:eastAsia="Times New Roman" w:hAnsi="Tahoma" w:cs="Tahoma"/>
          <w:lang w:eastAsia="es-ES_tradnl"/>
        </w:rPr>
      </w:pPr>
    </w:p>
    <w:p w:rsidR="001776D1" w:rsidRPr="001B62B6" w:rsidRDefault="001776D1" w:rsidP="001776D1">
      <w:pPr>
        <w:pStyle w:val="Prrafodelista"/>
        <w:numPr>
          <w:ilvl w:val="0"/>
          <w:numId w:val="2"/>
        </w:numPr>
        <w:spacing w:before="100" w:beforeAutospacing="1" w:after="100" w:afterAutospacing="1" w:line="276" w:lineRule="auto"/>
        <w:jc w:val="both"/>
        <w:rPr>
          <w:rFonts w:ascii="Tahoma" w:eastAsia="Times New Roman" w:hAnsi="Tahoma" w:cs="Tahoma"/>
          <w:lang w:eastAsia="es-ES_tradnl"/>
        </w:rPr>
      </w:pPr>
      <w:r w:rsidRPr="001B62B6">
        <w:rPr>
          <w:rFonts w:ascii="Tahoma" w:eastAsia="Times New Roman" w:hAnsi="Tahoma" w:cs="Tahoma"/>
          <w:lang w:eastAsia="es-ES_tradnl"/>
        </w:rPr>
        <w:t xml:space="preserve">Requerir en la </w:t>
      </w:r>
      <w:proofErr w:type="spellStart"/>
      <w:r w:rsidRPr="001B62B6">
        <w:rPr>
          <w:rFonts w:ascii="Tahoma" w:eastAsia="Times New Roman" w:hAnsi="Tahoma" w:cs="Tahoma"/>
          <w:lang w:eastAsia="es-ES_tradnl"/>
        </w:rPr>
        <w:t>Resolucion</w:t>
      </w:r>
      <w:proofErr w:type="spellEnd"/>
      <w:r w:rsidRPr="001B62B6">
        <w:rPr>
          <w:rFonts w:ascii="Tahoma" w:eastAsia="Times New Roman" w:hAnsi="Tahoma" w:cs="Tahoma"/>
          <w:lang w:eastAsia="es-ES_tradnl"/>
        </w:rPr>
        <w:t xml:space="preserve"> de otorgamiento del permiso de vertimiento, el ajuste a los </w:t>
      </w:r>
      <w:proofErr w:type="spellStart"/>
      <w:r w:rsidRPr="001B62B6">
        <w:rPr>
          <w:rFonts w:ascii="Tahoma" w:eastAsia="Times New Roman" w:hAnsi="Tahoma" w:cs="Tahoma"/>
          <w:lang w:eastAsia="es-ES_tradnl"/>
        </w:rPr>
        <w:t>requisites</w:t>
      </w:r>
      <w:proofErr w:type="spellEnd"/>
      <w:r w:rsidRPr="001B62B6">
        <w:rPr>
          <w:rFonts w:ascii="Tahoma" w:eastAsia="Times New Roman" w:hAnsi="Tahoma" w:cs="Tahoma"/>
          <w:lang w:eastAsia="es-ES_tradnl"/>
        </w:rPr>
        <w:t xml:space="preserve"> establecidos en el Decreto 50 de 2018, en un </w:t>
      </w:r>
      <w:proofErr w:type="spellStart"/>
      <w:r w:rsidRPr="001B62B6">
        <w:rPr>
          <w:rFonts w:ascii="Tahoma" w:eastAsia="Times New Roman" w:hAnsi="Tahoma" w:cs="Tahoma"/>
          <w:lang w:eastAsia="es-ES_tradnl"/>
        </w:rPr>
        <w:t>termino</w:t>
      </w:r>
      <w:proofErr w:type="spellEnd"/>
      <w:r w:rsidRPr="001B62B6">
        <w:rPr>
          <w:rFonts w:ascii="Tahoma" w:eastAsia="Times New Roman" w:hAnsi="Tahoma" w:cs="Tahoma"/>
          <w:lang w:eastAsia="es-ES_tradnl"/>
        </w:rPr>
        <w:t xml:space="preserve"> de seis (6) meses. </w:t>
      </w: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776D1" w:rsidRPr="001B62B6" w:rsidRDefault="001776D1" w:rsidP="001776D1">
      <w:pPr>
        <w:pStyle w:val="Prrafodelista"/>
        <w:spacing w:line="276" w:lineRule="auto"/>
        <w:jc w:val="both"/>
        <w:rPr>
          <w:rFonts w:ascii="Tahoma" w:hAnsi="Tahoma" w:cs="Tahoma"/>
        </w:rPr>
      </w:pP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w:t>
      </w:r>
      <w:r w:rsidRPr="001B62B6">
        <w:rPr>
          <w:rFonts w:ascii="Tahoma" w:hAnsi="Tahoma" w:cs="Tahoma"/>
        </w:rPr>
        <w:lastRenderedPageBreak/>
        <w:t xml:space="preserve">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1776D1" w:rsidRPr="001B62B6" w:rsidRDefault="001776D1" w:rsidP="001776D1">
      <w:pPr>
        <w:spacing w:line="276" w:lineRule="auto"/>
        <w:jc w:val="both"/>
        <w:rPr>
          <w:rFonts w:ascii="Tahoma" w:hAnsi="Tahoma" w:cs="Tahoma"/>
        </w:rPr>
      </w:pPr>
    </w:p>
    <w:p w:rsidR="001776D1" w:rsidRPr="001B62B6" w:rsidRDefault="001776D1" w:rsidP="001776D1">
      <w:pPr>
        <w:pStyle w:val="Prrafodelista"/>
        <w:numPr>
          <w:ilvl w:val="0"/>
          <w:numId w:val="3"/>
        </w:numPr>
        <w:spacing w:line="276"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1776D1" w:rsidRPr="001B62B6" w:rsidRDefault="001776D1" w:rsidP="001776D1">
      <w:pPr>
        <w:pStyle w:val="Prrafodelista"/>
        <w:spacing w:line="276" w:lineRule="auto"/>
        <w:jc w:val="both"/>
        <w:rPr>
          <w:rFonts w:ascii="Tahoma" w:hAnsi="Tahoma" w:cs="Tahoma"/>
        </w:rPr>
      </w:pPr>
    </w:p>
    <w:p w:rsidR="001776D1" w:rsidRPr="001B62B6" w:rsidRDefault="001776D1" w:rsidP="001776D1">
      <w:pPr>
        <w:pStyle w:val="Prrafodelista"/>
        <w:numPr>
          <w:ilvl w:val="0"/>
          <w:numId w:val="3"/>
        </w:numPr>
        <w:spacing w:line="276"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w:t>
      </w:r>
      <w:r w:rsidRPr="001B62B6">
        <w:rPr>
          <w:rFonts w:ascii="Tahoma" w:hAnsi="Tahoma" w:cs="Tahoma"/>
        </w:rPr>
        <w:lastRenderedPageBreak/>
        <w:t>doméstica tratada, conforme al Plan de Ordenación y Manejo de Cuenca Hidrográfica y los instrumentos de ordenamiento territorial vigentes.</w:t>
      </w:r>
    </w:p>
    <w:p w:rsidR="001776D1" w:rsidRPr="001B62B6" w:rsidRDefault="001776D1" w:rsidP="001776D1">
      <w:pPr>
        <w:pStyle w:val="Prrafodelista"/>
        <w:spacing w:line="276" w:lineRule="auto"/>
        <w:rPr>
          <w:rFonts w:ascii="Tahoma" w:hAnsi="Tahoma" w:cs="Tahoma"/>
        </w:rPr>
      </w:pPr>
    </w:p>
    <w:p w:rsidR="001776D1" w:rsidRPr="001B62B6" w:rsidRDefault="001776D1" w:rsidP="001776D1">
      <w:pPr>
        <w:pStyle w:val="Prrafodelista"/>
        <w:numPr>
          <w:ilvl w:val="0"/>
          <w:numId w:val="3"/>
        </w:numPr>
        <w:spacing w:line="276"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1776D1" w:rsidRPr="001B62B6" w:rsidRDefault="001776D1" w:rsidP="001776D1">
      <w:pPr>
        <w:spacing w:line="276" w:lineRule="auto"/>
        <w:rPr>
          <w:rFonts w:ascii="Tahoma" w:hAnsi="Tahoma" w:cs="Tahoma"/>
          <w:b/>
        </w:rPr>
      </w:pPr>
    </w:p>
    <w:p w:rsidR="001776D1" w:rsidRPr="001B62B6" w:rsidRDefault="001776D1" w:rsidP="001776D1">
      <w:pPr>
        <w:spacing w:line="276" w:lineRule="auto"/>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 xml:space="preserve">a </w:t>
      </w:r>
      <w:r w:rsidRPr="001B62B6">
        <w:rPr>
          <w:rFonts w:ascii="Tahoma" w:hAnsi="Tahoma" w:cs="Tahoma"/>
        </w:rPr>
        <w:t xml:space="preserve">los señores </w:t>
      </w:r>
      <w:r w:rsidRPr="001B62B6">
        <w:rPr>
          <w:rFonts w:ascii="Tahoma" w:hAnsi="Tahoma" w:cs="Tahoma"/>
          <w:b/>
        </w:rPr>
        <w:t xml:space="preserve">LUIS FERNANDO ANGEL </w:t>
      </w:r>
      <w:proofErr w:type="spellStart"/>
      <w:r w:rsidRPr="001B62B6">
        <w:rPr>
          <w:rFonts w:ascii="Tahoma" w:hAnsi="Tahoma" w:cs="Tahoma"/>
          <w:b/>
        </w:rPr>
        <w:t>ANGEL</w:t>
      </w:r>
      <w:proofErr w:type="spellEnd"/>
      <w:r w:rsidRPr="001B62B6">
        <w:rPr>
          <w:rFonts w:ascii="Tahoma" w:hAnsi="Tahoma" w:cs="Tahoma"/>
          <w:b/>
        </w:rPr>
        <w:t>, AGOBARDO ARIAS HENAO y ALBA MARINA AGUIRRE PUERTAS</w:t>
      </w:r>
      <w:r w:rsidRPr="001B62B6">
        <w:rPr>
          <w:rFonts w:ascii="Tahoma" w:hAnsi="Tahoma" w:cs="Tahoma"/>
        </w:rPr>
        <w:t xml:space="preserve"> en calidad de copropietarios</w:t>
      </w:r>
      <w:r w:rsidRPr="001B62B6">
        <w:rPr>
          <w:rFonts w:ascii="Tahoma" w:hAnsi="Tahoma" w:cs="Tahoma"/>
          <w:shd w:val="clear" w:color="auto" w:fill="FFFFFF"/>
        </w:rPr>
        <w:t xml:space="preserve">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w:t>
      </w:r>
      <w:r w:rsidRPr="001B62B6">
        <w:rPr>
          <w:rFonts w:ascii="Tahoma" w:hAnsi="Tahoma" w:cs="Tahoma"/>
          <w:bCs/>
        </w:rPr>
        <w:lastRenderedPageBreak/>
        <w:t xml:space="preserve">de igual manera es importante tener presente que si se llegara a cambiar la dirección de correspondencia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1776D1" w:rsidRPr="001B62B6" w:rsidRDefault="001776D1" w:rsidP="001776D1">
      <w:pPr>
        <w:spacing w:line="276" w:lineRule="auto"/>
        <w:ind w:firstLine="708"/>
        <w:jc w:val="both"/>
        <w:rPr>
          <w:rFonts w:ascii="Tahoma" w:hAnsi="Tahoma" w:cs="Tahoma"/>
          <w:iCs/>
        </w:rPr>
      </w:pPr>
    </w:p>
    <w:p w:rsidR="001776D1" w:rsidRPr="001B62B6" w:rsidRDefault="001776D1" w:rsidP="001776D1">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 xml:space="preserve">del presente acto administrativo al funcionario encargado del control y </w:t>
      </w:r>
      <w:r w:rsidRPr="001B62B6">
        <w:rPr>
          <w:rFonts w:ascii="Tahoma" w:hAnsi="Tahoma" w:cs="Tahoma"/>
          <w:bCs/>
        </w:rPr>
        <w:lastRenderedPageBreak/>
        <w:t>seguimiento a permisos otorgados de la Subdirección de Regulación y Control Ambiental de la C.R.Q., para su conocimiento e inclusión en el programa de Control y Seguimiento.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OCTAVO: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776D1" w:rsidRPr="001B62B6" w:rsidRDefault="001776D1" w:rsidP="001776D1">
      <w:pPr>
        <w:spacing w:line="276" w:lineRule="auto"/>
        <w:jc w:val="both"/>
        <w:rPr>
          <w:rFonts w:ascii="Tahoma" w:hAnsi="Tahoma" w:cs="Tahoma"/>
          <w:lang w:eastAsia="en-US"/>
        </w:rPr>
      </w:pPr>
    </w:p>
    <w:p w:rsidR="001776D1" w:rsidRPr="001B62B6" w:rsidRDefault="001776D1" w:rsidP="001776D1">
      <w:pPr>
        <w:spacing w:line="276" w:lineRule="auto"/>
        <w:jc w:val="both"/>
        <w:rPr>
          <w:rFonts w:ascii="Tahoma" w:hAnsi="Tahoma" w:cs="Tahoma"/>
          <w:iCs/>
        </w:rPr>
      </w:pPr>
      <w:r w:rsidRPr="001B62B6">
        <w:rPr>
          <w:rFonts w:ascii="Tahoma" w:hAnsi="Tahoma" w:cs="Tahoma"/>
          <w:b/>
          <w:lang w:eastAsia="en-US"/>
        </w:rPr>
        <w:t>ARTÍCULO NOVENO: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1776D1" w:rsidRPr="001B62B6" w:rsidRDefault="001776D1" w:rsidP="001776D1">
      <w:pPr>
        <w:spacing w:line="276" w:lineRule="auto"/>
        <w:ind w:firstLine="708"/>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t>ARTÍCULO DECIMO: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1776D1" w:rsidRPr="001B62B6" w:rsidRDefault="001776D1" w:rsidP="001776D1">
      <w:pPr>
        <w:spacing w:line="276" w:lineRule="auto"/>
        <w:ind w:firstLine="709"/>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ARTÍCULO DÉCIMO PRIMERO: </w:t>
      </w:r>
      <w:r w:rsidRPr="001B62B6">
        <w:rPr>
          <w:rFonts w:ascii="Tahoma" w:hAnsi="Tahoma" w:cs="Tahoma"/>
        </w:rPr>
        <w:t xml:space="preserve">Este permiso queda sujeto a la reglamentación que expidan los </w:t>
      </w:r>
      <w:r w:rsidRPr="001B62B6">
        <w:rPr>
          <w:rFonts w:ascii="Tahoma" w:hAnsi="Tahoma" w:cs="Tahoma"/>
        </w:rPr>
        <w:lastRenderedPageBreak/>
        <w:t>Ministerios de Ambiente y Desarrollo Sostenible y Ministerio de Vivienda, Ciudad y Territorio, a los parámetros y los límites máximos permisibles de los vertimientos a las aguas superficiales, marinas, a los sistemas de alcantarillado público y al suelo.</w:t>
      </w:r>
    </w:p>
    <w:p w:rsidR="001776D1" w:rsidRPr="001B62B6" w:rsidRDefault="001776D1" w:rsidP="001776D1">
      <w:pPr>
        <w:spacing w:line="276" w:lineRule="auto"/>
        <w:ind w:firstLine="709"/>
        <w:jc w:val="both"/>
        <w:rPr>
          <w:rFonts w:ascii="Tahoma" w:hAnsi="Tahoma" w:cs="Tahoma"/>
        </w:rPr>
      </w:pPr>
    </w:p>
    <w:p w:rsidR="001776D1" w:rsidRPr="001B62B6" w:rsidRDefault="001776D1" w:rsidP="001776D1">
      <w:pPr>
        <w:spacing w:line="276" w:lineRule="auto"/>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 xml:space="preserve">DÉCIMO </w:t>
      </w:r>
      <w:r w:rsidRPr="001B62B6">
        <w:rPr>
          <w:rFonts w:ascii="Tahoma" w:hAnsi="Tahoma" w:cs="Tahoma"/>
          <w:b/>
        </w:rPr>
        <w:t xml:space="preserve">SEGUNDO: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al señor </w:t>
      </w:r>
      <w:r w:rsidRPr="001B62B6">
        <w:rPr>
          <w:rFonts w:ascii="Tahoma" w:hAnsi="Tahoma" w:cs="Tahoma"/>
          <w:b/>
          <w:bCs/>
        </w:rPr>
        <w:t xml:space="preserve">LUIS FERNANDO ANGEL </w:t>
      </w:r>
      <w:proofErr w:type="spellStart"/>
      <w:r w:rsidRPr="001B62B6">
        <w:rPr>
          <w:rFonts w:ascii="Tahoma" w:hAnsi="Tahoma" w:cs="Tahoma"/>
          <w:b/>
          <w:bCs/>
        </w:rPr>
        <w:t>ANGEL</w:t>
      </w:r>
      <w:proofErr w:type="spellEnd"/>
      <w:r w:rsidRPr="001B62B6">
        <w:rPr>
          <w:rFonts w:ascii="Tahoma" w:hAnsi="Tahoma" w:cs="Tahoma"/>
          <w:b/>
        </w:rPr>
        <w:t xml:space="preserve"> </w:t>
      </w:r>
      <w:r w:rsidRPr="001B62B6">
        <w:rPr>
          <w:rFonts w:ascii="Tahoma" w:hAnsi="Tahoma" w:cs="Tahoma"/>
        </w:rPr>
        <w:t xml:space="preserve">identificado con la cedula de ciudadanía No. 4.371.312 </w:t>
      </w:r>
      <w:r w:rsidRPr="001B62B6">
        <w:rPr>
          <w:rFonts w:ascii="Tahoma" w:hAnsi="Tahoma" w:cs="Tahoma"/>
          <w:bCs/>
        </w:rPr>
        <w:t>en calidad de copropietario</w:t>
      </w:r>
      <w:r w:rsidRPr="001B62B6">
        <w:rPr>
          <w:rFonts w:ascii="Tahoma" w:hAnsi="Tahoma" w:cs="Tahoma"/>
        </w:rPr>
        <w:t>,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PARAGRAFO: NOTIFICACIÓN A TERCEROS DETERMINADOS, </w:t>
      </w:r>
      <w:r w:rsidRPr="001B62B6">
        <w:rPr>
          <w:rFonts w:ascii="Tahoma" w:hAnsi="Tahoma" w:cs="Tahoma"/>
        </w:rPr>
        <w:t xml:space="preserve">citar como tercero determinado como notificación personal del acto administrativo a los señores </w:t>
      </w:r>
      <w:r w:rsidRPr="001B62B6">
        <w:rPr>
          <w:rFonts w:ascii="Tahoma" w:hAnsi="Tahoma" w:cs="Tahoma"/>
          <w:b/>
        </w:rPr>
        <w:t>AGOBARDO ARIAS HENAO y ALBA MARINA AGUIRRE PUERTAS</w:t>
      </w:r>
      <w:r w:rsidRPr="001B62B6">
        <w:rPr>
          <w:rFonts w:ascii="Tahoma" w:hAnsi="Tahoma" w:cs="Tahoma"/>
        </w:rPr>
        <w:t xml:space="preserve"> en calidad de copropietarios, quienes de acuerdo al estudio de </w:t>
      </w:r>
      <w:proofErr w:type="spellStart"/>
      <w:r w:rsidRPr="001B62B6">
        <w:rPr>
          <w:rFonts w:ascii="Tahoma" w:hAnsi="Tahoma" w:cs="Tahoma"/>
        </w:rPr>
        <w:t>titulos</w:t>
      </w:r>
      <w:proofErr w:type="spellEnd"/>
      <w:r w:rsidRPr="001B62B6">
        <w:rPr>
          <w:rFonts w:ascii="Tahoma" w:hAnsi="Tahoma" w:cs="Tahoma"/>
        </w:rPr>
        <w:t xml:space="preserve"> ostentan la calidad de copropietarios, en los términos del artículo 73 de la ley 1437 del año 2011. </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1776D1" w:rsidRPr="001B62B6" w:rsidRDefault="001776D1" w:rsidP="001776D1">
      <w:pPr>
        <w:spacing w:line="276" w:lineRule="auto"/>
        <w:jc w:val="both"/>
        <w:rPr>
          <w:rFonts w:ascii="Tahoma" w:hAnsi="Tahoma" w:cs="Tahoma"/>
          <w:iCs/>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 xml:space="preserve">Contra el presente acto administrativo procede únicamente el recurso de reposición, el cual debe interponerse ante el funcionario que profirió el acto y deberá ser interpuesto por el solicitante o apoderado debidamente constituido, dentro de los diez (10) </w:t>
      </w:r>
      <w:r w:rsidRPr="001B62B6">
        <w:rPr>
          <w:rFonts w:ascii="Tahoma" w:hAnsi="Tahoma" w:cs="Tahoma"/>
        </w:rPr>
        <w:lastRenderedPageBreak/>
        <w:t>días siguientes a la notificación, tal como lo dispone la ley 1437 del 2011.</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NOTIFÍQUESE, PUBLÍQUESE Y CÚMPLASE</w:t>
      </w: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rPr>
          <w:rFonts w:ascii="Tahoma" w:hAnsi="Tahoma" w:cs="Tahoma"/>
          <w:b/>
          <w:bCs/>
        </w:rPr>
      </w:pPr>
    </w:p>
    <w:p w:rsidR="001776D1" w:rsidRPr="001B62B6" w:rsidRDefault="001776D1" w:rsidP="001776D1">
      <w:pPr>
        <w:spacing w:line="276" w:lineRule="auto"/>
        <w:rPr>
          <w:rFonts w:ascii="Tahoma" w:hAnsi="Tahoma" w:cs="Tahoma"/>
          <w:b/>
          <w:bCs/>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CARLOS ARIEL TRUKE OSPINA</w:t>
      </w:r>
    </w:p>
    <w:p w:rsidR="001776D1" w:rsidRPr="001B62B6" w:rsidRDefault="001776D1" w:rsidP="001776D1">
      <w:pPr>
        <w:spacing w:line="276" w:lineRule="auto"/>
        <w:jc w:val="center"/>
        <w:rPr>
          <w:rFonts w:ascii="Tahoma" w:hAnsi="Tahoma" w:cs="Tahoma"/>
        </w:rPr>
      </w:pPr>
      <w:r w:rsidRPr="001B62B6">
        <w:rPr>
          <w:rFonts w:ascii="Tahoma" w:hAnsi="Tahoma" w:cs="Tahoma"/>
        </w:rPr>
        <w:t>Subdirector de Regulación y Control Ambiental</w:t>
      </w:r>
    </w:p>
    <w:p w:rsidR="002520D8" w:rsidRPr="001B62B6" w:rsidRDefault="002520D8" w:rsidP="001776D1">
      <w:pPr>
        <w:pStyle w:val="Encabezado"/>
        <w:rPr>
          <w:rFonts w:ascii="Tahoma" w:hAnsi="Tahoma" w:cs="Tahoma"/>
          <w:b/>
          <w:i/>
          <w:sz w:val="24"/>
          <w:szCs w:val="24"/>
          <w:lang w:val="es-CO"/>
        </w:rPr>
      </w:pPr>
    </w:p>
    <w:p w:rsidR="001776D1" w:rsidRPr="001B62B6" w:rsidRDefault="001776D1" w:rsidP="001776D1">
      <w:pPr>
        <w:rPr>
          <w:rFonts w:ascii="Tahoma" w:hAnsi="Tahoma" w:cs="Tahoma"/>
          <w:b/>
          <w:bCs/>
          <w:i/>
        </w:rPr>
      </w:pPr>
      <w:r w:rsidRPr="001B62B6">
        <w:rPr>
          <w:rFonts w:ascii="Tahoma" w:hAnsi="Tahoma" w:cs="Tahoma"/>
          <w:b/>
          <w:bCs/>
          <w:i/>
        </w:rPr>
        <w:t xml:space="preserve">           RESOLUCIÓN No.  494 DE 2020</w:t>
      </w:r>
    </w:p>
    <w:p w:rsidR="001776D1" w:rsidRPr="001B62B6" w:rsidRDefault="001776D1" w:rsidP="001776D1">
      <w:pPr>
        <w:rPr>
          <w:rFonts w:ascii="Tahoma" w:hAnsi="Tahoma" w:cs="Tahoma"/>
          <w:b/>
          <w:bCs/>
          <w:i/>
          <w:highlight w:val="yellow"/>
        </w:rPr>
      </w:pPr>
    </w:p>
    <w:p w:rsidR="001776D1" w:rsidRPr="001B62B6" w:rsidRDefault="001776D1" w:rsidP="001776D1">
      <w:pPr>
        <w:ind w:left="708" w:firstLine="708"/>
        <w:rPr>
          <w:rFonts w:ascii="Tahoma" w:hAnsi="Tahoma" w:cs="Tahoma"/>
          <w:b/>
          <w:bCs/>
          <w:i/>
        </w:rPr>
      </w:pPr>
      <w:r w:rsidRPr="001B62B6">
        <w:rPr>
          <w:rFonts w:ascii="Tahoma" w:hAnsi="Tahoma" w:cs="Tahoma"/>
          <w:b/>
          <w:bCs/>
          <w:i/>
        </w:rPr>
        <w:t>27 DE MARZO DE 2020</w:t>
      </w:r>
    </w:p>
    <w:p w:rsidR="001776D1" w:rsidRPr="001B62B6" w:rsidRDefault="001776D1" w:rsidP="001776D1">
      <w:pPr>
        <w:jc w:val="center"/>
        <w:rPr>
          <w:rFonts w:ascii="Tahoma" w:hAnsi="Tahoma" w:cs="Tahoma"/>
          <w:b/>
          <w:bCs/>
          <w:i/>
        </w:rPr>
      </w:pPr>
      <w:r w:rsidRPr="001B62B6">
        <w:rPr>
          <w:rFonts w:ascii="Tahoma" w:hAnsi="Tahoma" w:cs="Tahoma"/>
          <w:b/>
          <w:bCs/>
          <w:i/>
        </w:rPr>
        <w:t xml:space="preserve">                                                     </w:t>
      </w:r>
    </w:p>
    <w:p w:rsidR="001776D1" w:rsidRPr="001B62B6" w:rsidRDefault="001776D1" w:rsidP="001776D1">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1776D1" w:rsidRPr="001B62B6" w:rsidRDefault="001776D1" w:rsidP="001776D1">
      <w:pPr>
        <w:pStyle w:val="Encabezado"/>
        <w:rPr>
          <w:rFonts w:ascii="Tahoma" w:hAnsi="Tahoma" w:cs="Tahoma"/>
          <w:b/>
          <w:i/>
          <w:sz w:val="24"/>
          <w:szCs w:val="24"/>
          <w:lang w:val="es-CO"/>
        </w:rPr>
      </w:pPr>
    </w:p>
    <w:p w:rsidR="002520D8" w:rsidRPr="001B62B6" w:rsidRDefault="002520D8" w:rsidP="002520D8">
      <w:pPr>
        <w:pStyle w:val="Encabezado"/>
        <w:rPr>
          <w:rFonts w:ascii="Tahoma" w:hAnsi="Tahoma" w:cs="Tahoma"/>
          <w:sz w:val="24"/>
          <w:szCs w:val="24"/>
          <w:lang w:val="es-CO"/>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RESUELVE</w:t>
      </w: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w:t>
      </w:r>
      <w:r w:rsidRPr="001B62B6">
        <w:rPr>
          <w:rFonts w:ascii="Tahoma" w:hAnsi="Tahoma" w:cs="Tahoma"/>
          <w:b/>
        </w:rPr>
        <w:lastRenderedPageBreak/>
        <w:t xml:space="preserve">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1B62B6">
        <w:rPr>
          <w:rFonts w:ascii="Tahoma" w:hAnsi="Tahoma" w:cs="Tahoma"/>
        </w:rPr>
        <w:t xml:space="preserve">a los señores </w:t>
      </w:r>
      <w:r w:rsidRPr="001B62B6">
        <w:rPr>
          <w:rFonts w:ascii="Tahoma" w:hAnsi="Tahoma" w:cs="Tahoma"/>
          <w:b/>
        </w:rPr>
        <w:t xml:space="preserve">LUIS FERNANDO FRANCO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10.266.290 y</w:t>
      </w:r>
      <w:r w:rsidRPr="001B62B6">
        <w:rPr>
          <w:rFonts w:ascii="Tahoma" w:hAnsi="Tahoma" w:cs="Tahoma"/>
          <w:b/>
        </w:rPr>
        <w:t xml:space="preserve"> DIANA MILENA LÓPEZ PINZON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41.934.947 en calidad de copropietarios del predio denominado: </w:t>
      </w:r>
      <w:r w:rsidRPr="001B62B6">
        <w:rPr>
          <w:rFonts w:ascii="Tahoma" w:hAnsi="Tahoma" w:cs="Tahoma"/>
          <w:b/>
        </w:rPr>
        <w:t>1) CONDOMINIO BAMBAZU - VIA QUE CONDUCE DEL CORREGIMIENTO EL CAIMO A LA GLORIETA DEL CLUB CAMPESTRE - LOTE NUMERO DOCE (12),</w:t>
      </w:r>
      <w:r w:rsidRPr="001B62B6">
        <w:rPr>
          <w:rFonts w:ascii="Tahoma" w:hAnsi="Tahoma" w:cs="Tahoma"/>
        </w:rPr>
        <w:t xml:space="preserve"> ubicado en la vereda</w:t>
      </w:r>
      <w:r w:rsidRPr="001B62B6">
        <w:rPr>
          <w:rFonts w:ascii="Tahoma" w:hAnsi="Tahoma" w:cs="Tahoma"/>
          <w:b/>
        </w:rPr>
        <w:t xml:space="preserve"> MURILLO</w:t>
      </w:r>
      <w:r w:rsidRPr="001B62B6">
        <w:rPr>
          <w:rFonts w:ascii="Tahoma" w:hAnsi="Tahoma" w:cs="Tahoma"/>
        </w:rPr>
        <w:t xml:space="preserve">, del Municipio de </w:t>
      </w:r>
      <w:r w:rsidRPr="001B62B6">
        <w:rPr>
          <w:rFonts w:ascii="Tahoma" w:hAnsi="Tahoma" w:cs="Tahoma"/>
          <w:b/>
        </w:rPr>
        <w:t xml:space="preserve">ARMENIA (Q), </w:t>
      </w:r>
      <w:r w:rsidRPr="001B62B6">
        <w:rPr>
          <w:rFonts w:ascii="Tahoma" w:hAnsi="Tahoma" w:cs="Tahoma"/>
        </w:rPr>
        <w:t>acorde con la información que presenta el siguiente cuadro:</w:t>
      </w:r>
    </w:p>
    <w:p w:rsidR="001776D1" w:rsidRPr="001B62B6" w:rsidRDefault="001776D1" w:rsidP="001776D1">
      <w:pPr>
        <w:tabs>
          <w:tab w:val="left" w:pos="5955"/>
        </w:tabs>
        <w:spacing w:line="276" w:lineRule="auto"/>
        <w:jc w:val="both"/>
        <w:rPr>
          <w:rFonts w:ascii="Tahoma" w:hAnsi="Tahoma" w:cs="Tahoma"/>
        </w:rPr>
      </w:pPr>
    </w:p>
    <w:p w:rsidR="001776D1" w:rsidRPr="001B62B6" w:rsidRDefault="001776D1" w:rsidP="001776D1">
      <w:pPr>
        <w:tabs>
          <w:tab w:val="left" w:pos="5955"/>
        </w:tabs>
        <w:jc w:val="both"/>
        <w:rPr>
          <w:rFonts w:ascii="Tahoma" w:hAnsi="Tahoma" w:cs="Tahoma"/>
          <w:b/>
        </w:rPr>
      </w:pPr>
      <w:r w:rsidRPr="001B62B6">
        <w:rPr>
          <w:rFonts w:ascii="Tahoma" w:hAnsi="Tahoma" w:cs="Tahoma"/>
          <w:b/>
        </w:rPr>
        <w:t>ASPECTOS TÉCNICOS Y AMBIENTALES GENERALES</w:t>
      </w:r>
    </w:p>
    <w:p w:rsidR="001776D1" w:rsidRPr="001B62B6" w:rsidRDefault="001776D1" w:rsidP="001776D1">
      <w:pPr>
        <w:tabs>
          <w:tab w:val="left" w:pos="5955"/>
        </w:tabs>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1776D1" w:rsidRPr="001B62B6" w:rsidTr="001776D1">
        <w:tc>
          <w:tcPr>
            <w:tcW w:w="8828" w:type="dxa"/>
            <w:gridSpan w:val="2"/>
            <w:vAlign w:val="center"/>
          </w:tcPr>
          <w:p w:rsidR="001776D1" w:rsidRPr="001B62B6" w:rsidRDefault="001776D1" w:rsidP="001776D1">
            <w:pPr>
              <w:jc w:val="center"/>
              <w:rPr>
                <w:rFonts w:ascii="Tahoma" w:hAnsi="Tahoma" w:cs="Tahoma"/>
                <w:b/>
              </w:rPr>
            </w:pPr>
            <w:r w:rsidRPr="001B62B6">
              <w:rPr>
                <w:rFonts w:ascii="Tahoma" w:hAnsi="Tahoma" w:cs="Tahoma"/>
                <w:b/>
              </w:rPr>
              <w:t>INFORMACIÓN GENERAL DEL VERTIMIENTO</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Nombre del predio o proyecto</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Condominio </w:t>
            </w:r>
            <w:proofErr w:type="spellStart"/>
            <w:r w:rsidRPr="001B62B6">
              <w:rPr>
                <w:rFonts w:ascii="Tahoma" w:hAnsi="Tahoma" w:cs="Tahoma"/>
              </w:rPr>
              <w:t>Bambazu</w:t>
            </w:r>
            <w:proofErr w:type="spellEnd"/>
            <w:r w:rsidRPr="001B62B6">
              <w:rPr>
                <w:rFonts w:ascii="Tahoma" w:hAnsi="Tahoma" w:cs="Tahoma"/>
              </w:rPr>
              <w:t xml:space="preserve"> lote 12 </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Localización del predio o proyecto</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Vereda Murillo </w:t>
            </w:r>
            <w:r w:rsidRPr="001B62B6">
              <w:rPr>
                <w:rFonts w:ascii="Tahoma" w:hAnsi="Tahoma" w:cs="Tahoma"/>
                <w:bCs/>
              </w:rPr>
              <w:t xml:space="preserve">del </w:t>
            </w:r>
            <w:r w:rsidRPr="001B62B6">
              <w:rPr>
                <w:rFonts w:ascii="Tahoma" w:hAnsi="Tahoma" w:cs="Tahoma"/>
              </w:rPr>
              <w:t xml:space="preserve">Municipio de Armenia </w:t>
            </w:r>
            <w:r w:rsidRPr="001B62B6">
              <w:rPr>
                <w:rFonts w:ascii="Tahoma" w:hAnsi="Tahoma" w:cs="Tahoma"/>
                <w:bCs/>
              </w:rPr>
              <w:t>(Q.)</w:t>
            </w:r>
          </w:p>
        </w:tc>
      </w:tr>
      <w:tr w:rsidR="001776D1" w:rsidRPr="001B62B6" w:rsidTr="001776D1">
        <w:tc>
          <w:tcPr>
            <w:tcW w:w="4531" w:type="dxa"/>
            <w:tcBorders>
              <w:top w:val="single" w:sz="4" w:space="0" w:color="000000"/>
              <w:left w:val="single" w:sz="4" w:space="0" w:color="000000"/>
              <w:bottom w:val="single" w:sz="4" w:space="0" w:color="000000"/>
              <w:right w:val="single" w:sz="4" w:space="0" w:color="000000"/>
            </w:tcBorders>
            <w:vAlign w:val="center"/>
          </w:tcPr>
          <w:p w:rsidR="001776D1" w:rsidRPr="001B62B6" w:rsidRDefault="001776D1" w:rsidP="001776D1">
            <w:pPr>
              <w:jc w:val="both"/>
              <w:rPr>
                <w:rFonts w:ascii="Tahoma" w:hAnsi="Tahoma" w:cs="Tahoma"/>
              </w:rPr>
            </w:pPr>
            <w:r w:rsidRPr="001B62B6">
              <w:rPr>
                <w:rFonts w:ascii="Tahoma" w:hAnsi="Tahoma" w:cs="Tahoma"/>
              </w:rPr>
              <w:lastRenderedPageBreak/>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1776D1" w:rsidRPr="001B62B6" w:rsidRDefault="001776D1" w:rsidP="001776D1">
            <w:pPr>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28’ 4” N Long: -75° 45’ 14” W</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Código catastral</w:t>
            </w:r>
          </w:p>
        </w:tc>
        <w:tc>
          <w:tcPr>
            <w:tcW w:w="4297" w:type="dxa"/>
            <w:vAlign w:val="center"/>
          </w:tcPr>
          <w:p w:rsidR="001776D1" w:rsidRPr="001B62B6" w:rsidRDefault="001776D1" w:rsidP="001776D1">
            <w:pPr>
              <w:jc w:val="both"/>
              <w:rPr>
                <w:rFonts w:ascii="Tahoma" w:eastAsiaTheme="minorHAnsi" w:hAnsi="Tahoma" w:cs="Tahoma"/>
                <w:lang w:eastAsia="en-US"/>
              </w:rPr>
            </w:pPr>
            <w:r w:rsidRPr="001B62B6">
              <w:rPr>
                <w:rFonts w:ascii="Tahoma" w:eastAsiaTheme="minorHAnsi" w:hAnsi="Tahoma" w:cs="Tahoma"/>
                <w:lang w:eastAsia="en-US"/>
              </w:rPr>
              <w:t>0003 0000 0000 0813 8000 03290</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Matricula Inmobiliaria</w:t>
            </w:r>
          </w:p>
        </w:tc>
        <w:tc>
          <w:tcPr>
            <w:tcW w:w="4297" w:type="dxa"/>
            <w:vAlign w:val="center"/>
          </w:tcPr>
          <w:p w:rsidR="001776D1" w:rsidRPr="001B62B6" w:rsidRDefault="001776D1" w:rsidP="001776D1">
            <w:pPr>
              <w:jc w:val="both"/>
              <w:rPr>
                <w:rFonts w:ascii="Tahoma" w:eastAsiaTheme="minorHAnsi" w:hAnsi="Tahoma" w:cs="Tahoma"/>
                <w:lang w:eastAsia="en-US"/>
              </w:rPr>
            </w:pPr>
            <w:r w:rsidRPr="001B62B6">
              <w:rPr>
                <w:rFonts w:ascii="Tahoma" w:eastAsiaTheme="minorHAnsi" w:hAnsi="Tahoma" w:cs="Tahoma"/>
                <w:lang w:eastAsia="en-US"/>
              </w:rPr>
              <w:t>280 - 183197</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 xml:space="preserve">Nombre del sistema receptor </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Suelo</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Fuente de abastecimiento de agua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Empresas Publicas del </w:t>
            </w:r>
            <w:proofErr w:type="spellStart"/>
            <w:r w:rsidRPr="001B62B6">
              <w:rPr>
                <w:rFonts w:ascii="Tahoma" w:hAnsi="Tahoma" w:cs="Tahoma"/>
              </w:rPr>
              <w:t>Quindio</w:t>
            </w:r>
            <w:proofErr w:type="spellEnd"/>
            <w:r w:rsidRPr="001B62B6">
              <w:rPr>
                <w:rFonts w:ascii="Tahoma" w:hAnsi="Tahoma" w:cs="Tahoma"/>
              </w:rPr>
              <w:t xml:space="preserve"> E.P.Q. S.A. (E.S.P.)</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Cuenca  hidrográfica a la que pertenece</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Rio La Vieja</w:t>
            </w:r>
          </w:p>
        </w:tc>
      </w:tr>
      <w:tr w:rsidR="001776D1" w:rsidRPr="001B62B6" w:rsidTr="001776D1">
        <w:trPr>
          <w:trHeight w:val="138"/>
        </w:trPr>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Doméstico </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Tipo de actividad que genera el vertimiento.</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Doméstico (vivienda)</w:t>
            </w:r>
          </w:p>
        </w:tc>
      </w:tr>
      <w:tr w:rsidR="001776D1" w:rsidRPr="001B62B6" w:rsidTr="001776D1">
        <w:tc>
          <w:tcPr>
            <w:tcW w:w="4531" w:type="dxa"/>
            <w:vAlign w:val="center"/>
          </w:tcPr>
          <w:p w:rsidR="001776D1" w:rsidRPr="001B62B6" w:rsidRDefault="001776D1" w:rsidP="001776D1">
            <w:pPr>
              <w:jc w:val="both"/>
              <w:rPr>
                <w:rFonts w:ascii="Tahoma" w:hAnsi="Tahoma" w:cs="Tahoma"/>
                <w:lang w:val="es-US"/>
              </w:rPr>
            </w:pPr>
            <w:r w:rsidRPr="001B62B6">
              <w:rPr>
                <w:rFonts w:ascii="Tahoma" w:hAnsi="Tahoma" w:cs="Tahoma"/>
              </w:rPr>
              <w:t>Área de disposición</w:t>
            </w:r>
          </w:p>
        </w:tc>
        <w:tc>
          <w:tcPr>
            <w:tcW w:w="4297" w:type="dxa"/>
            <w:vAlign w:val="center"/>
          </w:tcPr>
          <w:p w:rsidR="001776D1" w:rsidRPr="001B62B6" w:rsidRDefault="001776D1" w:rsidP="001776D1">
            <w:pPr>
              <w:jc w:val="both"/>
              <w:rPr>
                <w:rFonts w:ascii="Tahoma" w:hAnsi="Tahoma" w:cs="Tahoma"/>
                <w:color w:val="FF0000"/>
              </w:rPr>
            </w:pPr>
            <w:r w:rsidRPr="001B62B6">
              <w:rPr>
                <w:rFonts w:ascii="Tahoma" w:hAnsi="Tahoma" w:cs="Tahoma"/>
              </w:rPr>
              <w:t>9,3 M2</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Caudal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0,012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Frecuencia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30 días/mes.</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Tiempo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12 horas/día</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Tipo de flujo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Intermitente</w:t>
            </w:r>
          </w:p>
          <w:p w:rsidR="001776D1" w:rsidRPr="001B62B6" w:rsidRDefault="001776D1" w:rsidP="001776D1">
            <w:pPr>
              <w:rPr>
                <w:rFonts w:ascii="Tahoma" w:hAnsi="Tahoma" w:cs="Tahoma"/>
              </w:rPr>
            </w:pPr>
          </w:p>
        </w:tc>
      </w:tr>
    </w:tbl>
    <w:p w:rsidR="001776D1" w:rsidRPr="001B62B6" w:rsidRDefault="001776D1" w:rsidP="001776D1">
      <w:pPr>
        <w:jc w:val="both"/>
        <w:rPr>
          <w:rFonts w:ascii="Tahoma" w:hAnsi="Tahoma" w:cs="Tahoma"/>
          <w:b/>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 xml:space="preserve">PARÁGRAFO 1: </w:t>
      </w:r>
      <w:r w:rsidRPr="001B62B6">
        <w:rPr>
          <w:rFonts w:ascii="Tahoma" w:hAnsi="Tahoma" w:cs="Tahoma"/>
        </w:rPr>
        <w:t xml:space="preserve">Se otorga el permiso de vertimientos de aguas residuales domésticas por un término de diez (10) años, contados a partir de la ejecutoria de la presente actuación, según lo dispuesto por esta Subdirección en la Resolución 413 del </w:t>
      </w:r>
      <w:r w:rsidRPr="001B62B6">
        <w:rPr>
          <w:rFonts w:ascii="Tahoma" w:hAnsi="Tahoma" w:cs="Tahoma"/>
        </w:rPr>
        <w:lastRenderedPageBreak/>
        <w:t>24 de marzo del año 2015, término que se fijó según lo preceptuado por el artículo 2.2.3.3.5.7 de la sección 5 del Decreto 1076 de 2015 (art. 47 Decreto 3930 de 2010).</w:t>
      </w:r>
    </w:p>
    <w:p w:rsidR="001776D1" w:rsidRPr="001B62B6" w:rsidRDefault="001776D1" w:rsidP="001776D1">
      <w:pPr>
        <w:spacing w:line="276" w:lineRule="auto"/>
        <w:jc w:val="both"/>
        <w:rPr>
          <w:rFonts w:ascii="Tahoma" w:hAnsi="Tahoma" w:cs="Tahoma"/>
          <w:bCs/>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1776D1" w:rsidRPr="001B62B6" w:rsidRDefault="001776D1" w:rsidP="001776D1">
      <w:pPr>
        <w:spacing w:line="276" w:lineRule="auto"/>
        <w:jc w:val="both"/>
        <w:rPr>
          <w:rFonts w:ascii="Tahoma" w:hAnsi="Tahoma" w:cs="Tahoma"/>
          <w:bCs/>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lastRenderedPageBreak/>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CONDOMINIO BAMBAZU - VIA QUE CONDUCE DEL CORREGIMIENTO EL CAIMO A LA GLORIETA DEL CLUB CAMPESTRE - LOTE NUMERO DOCE (12),</w:t>
      </w:r>
      <w:r w:rsidRPr="001B62B6">
        <w:rPr>
          <w:rFonts w:ascii="Tahoma" w:hAnsi="Tahoma" w:cs="Tahoma"/>
        </w:rPr>
        <w:t xml:space="preserve"> ubicado en la Vereda</w:t>
      </w:r>
      <w:r w:rsidRPr="001B62B6">
        <w:rPr>
          <w:rFonts w:ascii="Tahoma" w:hAnsi="Tahoma" w:cs="Tahoma"/>
          <w:b/>
        </w:rPr>
        <w:t xml:space="preserve"> MURILLO</w:t>
      </w:r>
      <w:r w:rsidRPr="001B62B6">
        <w:rPr>
          <w:rFonts w:ascii="Tahoma" w:hAnsi="Tahoma" w:cs="Tahoma"/>
        </w:rPr>
        <w:t xml:space="preserve">, del Municipio de </w:t>
      </w:r>
      <w:r w:rsidRPr="001B62B6">
        <w:rPr>
          <w:rFonts w:ascii="Tahoma" w:hAnsi="Tahoma" w:cs="Tahoma"/>
          <w:b/>
        </w:rPr>
        <w:t xml:space="preserve">ARMENIA (Q), </w:t>
      </w:r>
      <w:r w:rsidRPr="001B62B6">
        <w:rPr>
          <w:rFonts w:ascii="Tahoma" w:hAnsi="Tahoma" w:cs="Tahoma"/>
          <w:bCs/>
        </w:rPr>
        <w:t>el cual es efectivo para tratar las aguas residuales de la vivienda con una contribución generada hasta por diez (10) contribuyentes permanentes.</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Cs/>
        </w:rPr>
        <w:t xml:space="preserve">El sistema de tratamiento aprobado corresponde con las siguientes características: </w:t>
      </w:r>
    </w:p>
    <w:p w:rsidR="001776D1" w:rsidRPr="001B62B6" w:rsidRDefault="001776D1" w:rsidP="001776D1">
      <w:pPr>
        <w:spacing w:line="276" w:lineRule="auto"/>
        <w:jc w:val="both"/>
        <w:rPr>
          <w:rFonts w:ascii="Tahoma" w:hAnsi="Tahoma" w:cs="Tahoma"/>
          <w:bCs/>
        </w:rPr>
      </w:pPr>
    </w:p>
    <w:p w:rsidR="001776D1" w:rsidRPr="001B62B6" w:rsidRDefault="001776D1" w:rsidP="001776D1">
      <w:pPr>
        <w:jc w:val="both"/>
        <w:rPr>
          <w:rFonts w:ascii="Tahoma" w:hAnsi="Tahoma" w:cs="Tahoma"/>
        </w:rPr>
      </w:pPr>
      <w:r w:rsidRPr="001B62B6">
        <w:rPr>
          <w:rFonts w:ascii="Tahoma" w:hAnsi="Tahoma" w:cs="Tahoma"/>
        </w:rPr>
        <w:t>Las aguas residuales domésticas (ARD), generadas en el predio se conducen a un Sistema de Tratamiento de Aguas Residuales Domésticas (STARD) de tipo convencional de mampostería compuesto por trampa de grasas, tanque séptico y filtro anaeróbico y como sistema de disposición final un campo de infiltración, con capacidad calculada hasta para 10 personas y considerando una contribución de aguas residuales de C=130litros/</w:t>
      </w:r>
      <w:proofErr w:type="spellStart"/>
      <w:r w:rsidRPr="001B62B6">
        <w:rPr>
          <w:rFonts w:ascii="Tahoma" w:hAnsi="Tahoma" w:cs="Tahoma"/>
        </w:rPr>
        <w:t>hab</w:t>
      </w:r>
      <w:proofErr w:type="spellEnd"/>
      <w:r w:rsidRPr="001B62B6">
        <w:rPr>
          <w:rFonts w:ascii="Tahoma" w:hAnsi="Tahoma" w:cs="Tahoma"/>
        </w:rPr>
        <w:t>/</w:t>
      </w:r>
      <w:proofErr w:type="spellStart"/>
      <w:r w:rsidRPr="001B62B6">
        <w:rPr>
          <w:rFonts w:ascii="Tahoma" w:hAnsi="Tahoma" w:cs="Tahoma"/>
        </w:rPr>
        <w:t>dia</w:t>
      </w:r>
      <w:proofErr w:type="spellEnd"/>
      <w:r w:rsidRPr="001B62B6">
        <w:rPr>
          <w:rFonts w:ascii="Tahoma" w:hAnsi="Tahoma" w:cs="Tahoma"/>
        </w:rPr>
        <w:t xml:space="preserve"> según la tabla E-7-1 del RAS 2017, para un residencia clase alta.</w:t>
      </w:r>
    </w:p>
    <w:p w:rsidR="001776D1" w:rsidRPr="001B62B6" w:rsidRDefault="001776D1" w:rsidP="001776D1">
      <w:pPr>
        <w:jc w:val="both"/>
        <w:rPr>
          <w:rFonts w:ascii="Tahoma" w:hAnsi="Tahoma" w:cs="Tahoma"/>
        </w:rPr>
      </w:pPr>
    </w:p>
    <w:p w:rsidR="001776D1" w:rsidRPr="001B62B6" w:rsidRDefault="001776D1" w:rsidP="001776D1">
      <w:pPr>
        <w:jc w:val="both"/>
        <w:rPr>
          <w:rFonts w:ascii="Tahoma" w:hAnsi="Tahoma" w:cs="Tahoma"/>
        </w:rPr>
      </w:pPr>
      <w:r w:rsidRPr="001B62B6">
        <w:rPr>
          <w:rFonts w:ascii="Tahoma" w:hAnsi="Tahoma" w:cs="Tahoma"/>
          <w:u w:val="single"/>
        </w:rPr>
        <w:t>Trampa de grasas</w:t>
      </w:r>
      <w:r w:rsidRPr="001B62B6">
        <w:rPr>
          <w:rFonts w:ascii="Tahoma" w:hAnsi="Tahoma" w:cs="Tahoma"/>
        </w:rPr>
        <w:t xml:space="preserve">: La trampa de grasas está construida en material de mampostería, para el pre tratamiento </w:t>
      </w:r>
      <w:r w:rsidRPr="001B62B6">
        <w:rPr>
          <w:rFonts w:ascii="Tahoma" w:hAnsi="Tahoma" w:cs="Tahoma"/>
        </w:rPr>
        <w:lastRenderedPageBreak/>
        <w:t xml:space="preserve">de las aguas residuales provenientes de la cocina. En el diseño el volumen útil de la trampa de grasas es de 150 litros y sus dimensiones serán 0,42 metros de altura útil, 0.7 metros de ancho y 0.5 metros de largo. </w:t>
      </w:r>
    </w:p>
    <w:p w:rsidR="001776D1" w:rsidRPr="001B62B6" w:rsidRDefault="001776D1" w:rsidP="001776D1">
      <w:pPr>
        <w:jc w:val="both"/>
        <w:rPr>
          <w:rFonts w:ascii="Tahoma" w:hAnsi="Tahoma" w:cs="Tahoma"/>
          <w:color w:val="FF0000"/>
        </w:rPr>
      </w:pPr>
    </w:p>
    <w:p w:rsidR="001776D1" w:rsidRPr="001B62B6" w:rsidRDefault="001776D1" w:rsidP="001776D1">
      <w:pPr>
        <w:jc w:val="both"/>
        <w:rPr>
          <w:rFonts w:ascii="Tahoma" w:hAnsi="Tahoma" w:cs="Tahoma"/>
        </w:rPr>
      </w:pPr>
      <w:r w:rsidRPr="001B62B6">
        <w:rPr>
          <w:rFonts w:ascii="Tahoma" w:hAnsi="Tahoma" w:cs="Tahoma"/>
          <w:u w:val="single"/>
        </w:rPr>
        <w:t>Tanque séptico:</w:t>
      </w:r>
      <w:r w:rsidRPr="001B62B6">
        <w:rPr>
          <w:rFonts w:ascii="Tahoma" w:hAnsi="Tahoma" w:cs="Tahoma"/>
        </w:rPr>
        <w:t xml:space="preserve"> En memoria de cálculo se considera un tiempo de retención de 1 día y una tasa de acumulación de lodos de K=57, según la tabla E-7-3 del RAS, por lo que se diseña la capacidad del tanque séptico con un volumen útil de 3300 litros que con medidas constructivas de 2 metros de altura útil, 1 metros de ancho y 1,84 metros de longitud total.</w:t>
      </w:r>
    </w:p>
    <w:p w:rsidR="001776D1" w:rsidRPr="001B62B6" w:rsidRDefault="001776D1" w:rsidP="001776D1">
      <w:pPr>
        <w:jc w:val="both"/>
        <w:rPr>
          <w:rFonts w:ascii="Tahoma" w:hAnsi="Tahoma" w:cs="Tahoma"/>
          <w:u w:val="single"/>
        </w:rPr>
      </w:pPr>
    </w:p>
    <w:p w:rsidR="001776D1" w:rsidRPr="001B62B6" w:rsidRDefault="001776D1" w:rsidP="001776D1">
      <w:pPr>
        <w:jc w:val="both"/>
        <w:rPr>
          <w:rFonts w:ascii="Tahoma" w:hAnsi="Tahoma" w:cs="Tahoma"/>
        </w:rPr>
      </w:pPr>
      <w:r w:rsidRPr="001B62B6">
        <w:rPr>
          <w:rFonts w:ascii="Tahoma" w:hAnsi="Tahoma" w:cs="Tahoma"/>
          <w:u w:val="single"/>
        </w:rPr>
        <w:t xml:space="preserve"> Filtro Anaerobio de Flujo Ascendente FAFA: </w:t>
      </w:r>
      <w:r w:rsidRPr="001B62B6">
        <w:rPr>
          <w:rFonts w:ascii="Tahoma" w:hAnsi="Tahoma" w:cs="Tahoma"/>
        </w:rPr>
        <w:t>Se diseña el FAFA con un tiempo de retención hidráulico de 10 horas según tabla E4.29 del RAS, obteniendo un volumen útil de 1914 litros, Las dimensiones del FAFA son 1,8 metros de altura útil, 1 metros de ancho y 1,06 metros de largo, para un volumen final de 1900 litros.</w:t>
      </w:r>
    </w:p>
    <w:p w:rsidR="001776D1" w:rsidRPr="001B62B6" w:rsidRDefault="001776D1" w:rsidP="001776D1">
      <w:pPr>
        <w:jc w:val="both"/>
        <w:rPr>
          <w:rFonts w:ascii="Tahoma" w:hAnsi="Tahoma" w:cs="Tahoma"/>
        </w:rPr>
      </w:pPr>
    </w:p>
    <w:p w:rsidR="001776D1" w:rsidRPr="001B62B6" w:rsidRDefault="001776D1" w:rsidP="001776D1">
      <w:pPr>
        <w:jc w:val="both"/>
        <w:rPr>
          <w:rFonts w:ascii="Tahoma" w:hAnsi="Tahoma" w:cs="Tahoma"/>
          <w:lang w:val="es-ES"/>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 xml:space="preserve">Como disposición final de las aguas residuales domésticas tratadas se opta por un campo de </w:t>
      </w:r>
      <w:proofErr w:type="spellStart"/>
      <w:r w:rsidRPr="001B62B6">
        <w:rPr>
          <w:rFonts w:ascii="Tahoma" w:hAnsi="Tahoma" w:cs="Tahoma"/>
        </w:rPr>
        <w:t>infiltracion</w:t>
      </w:r>
      <w:proofErr w:type="spellEnd"/>
      <w:r w:rsidRPr="001B62B6">
        <w:rPr>
          <w:rFonts w:ascii="Tahoma" w:hAnsi="Tahoma" w:cs="Tahoma"/>
        </w:rPr>
        <w:t>, el cual se diseñó de acuerdo a las condiciones y resultados obtenidos en el ensayo de percolación. La tasa de percolación obtenida a partir de los ensayos realizados en el sitio es de 17,66 min/pulgada, de absorción lenta. Donde se toma un área de absorción= 3.11 m2/cuarto obteniendo un área requerida de 9.3</w:t>
      </w:r>
      <m:oMath>
        <m:r>
          <w:rPr>
            <w:rFonts w:ascii="Cambria Math" w:hAnsi="Cambria Math" w:cs="Tahoma"/>
          </w:rPr>
          <m:t xml:space="preserve"> 2</m:t>
        </m:r>
      </m:oMath>
      <w:r w:rsidRPr="001B62B6">
        <w:rPr>
          <w:rFonts w:ascii="Tahoma" w:hAnsi="Tahoma" w:cs="Tahoma"/>
        </w:rPr>
        <w:t xml:space="preserve">. Se diseña un campo de infiltracion, mediante un ramal de 12,44ml con un espesor de </w:t>
      </w:r>
      <w:r w:rsidRPr="001B62B6">
        <w:rPr>
          <w:rFonts w:ascii="Tahoma" w:hAnsi="Tahoma" w:cs="Tahoma"/>
        </w:rPr>
        <w:lastRenderedPageBreak/>
        <w:t xml:space="preserve">75cm de 2,2 metros de diámetro y 3,9 m de altura libre. </w:t>
      </w:r>
    </w:p>
    <w:p w:rsidR="001776D1" w:rsidRPr="001B62B6" w:rsidRDefault="001776D1" w:rsidP="001776D1">
      <w:pPr>
        <w:spacing w:line="276" w:lineRule="auto"/>
        <w:jc w:val="both"/>
        <w:rPr>
          <w:rFonts w:ascii="Tahoma" w:hAnsi="Tahoma" w:cs="Tahoma"/>
          <w:bCs/>
          <w:lang w:val="es-ES"/>
        </w:rPr>
      </w:pPr>
    </w:p>
    <w:p w:rsidR="001776D1" w:rsidRPr="001B62B6" w:rsidRDefault="001776D1" w:rsidP="001776D1">
      <w:pPr>
        <w:spacing w:line="276" w:lineRule="auto"/>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w:t>
      </w:r>
      <w:r w:rsidRPr="001B62B6">
        <w:rPr>
          <w:rFonts w:ascii="Tahoma" w:hAnsi="Tahoma" w:cs="Tahoma"/>
          <w:u w:val="single"/>
        </w:rPr>
        <w:lastRenderedPageBreak/>
        <w:t xml:space="preserve">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776D1" w:rsidRPr="001B62B6" w:rsidRDefault="001776D1" w:rsidP="001776D1">
      <w:pPr>
        <w:spacing w:line="276" w:lineRule="auto"/>
        <w:jc w:val="both"/>
        <w:rPr>
          <w:rFonts w:ascii="Tahoma" w:hAnsi="Tahoma" w:cs="Tahoma"/>
          <w:highlight w:val="yellow"/>
          <w:u w:val="single"/>
        </w:rPr>
      </w:pPr>
    </w:p>
    <w:p w:rsidR="001776D1" w:rsidRPr="001B62B6" w:rsidRDefault="001776D1" w:rsidP="001776D1">
      <w:pPr>
        <w:spacing w:line="276" w:lineRule="auto"/>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776D1" w:rsidRPr="001B62B6" w:rsidRDefault="001776D1" w:rsidP="001776D1">
      <w:pPr>
        <w:spacing w:line="276" w:lineRule="auto"/>
        <w:ind w:firstLine="708"/>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El permiso de vertimientos que se otorga mediante la presente resolución, conlleva la imposición de condiciones y obligaciones a los</w:t>
      </w:r>
      <w:r w:rsidRPr="001B62B6">
        <w:rPr>
          <w:rFonts w:ascii="Tahoma" w:hAnsi="Tahoma" w:cs="Tahoma"/>
        </w:rPr>
        <w:t xml:space="preserve"> señores </w:t>
      </w:r>
      <w:r w:rsidRPr="001B62B6">
        <w:rPr>
          <w:rFonts w:ascii="Tahoma" w:hAnsi="Tahoma" w:cs="Tahoma"/>
          <w:b/>
        </w:rPr>
        <w:t xml:space="preserve">LUIS FERNANDO FRANCO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10.266.290 y</w:t>
      </w:r>
      <w:r w:rsidRPr="001B62B6">
        <w:rPr>
          <w:rFonts w:ascii="Tahoma" w:hAnsi="Tahoma" w:cs="Tahoma"/>
          <w:b/>
        </w:rPr>
        <w:t xml:space="preserve"> DIANA MILENA LÓPEZ PINZON </w:t>
      </w:r>
      <w:r w:rsidRPr="001B62B6">
        <w:rPr>
          <w:rFonts w:ascii="Tahoma" w:hAnsi="Tahoma" w:cs="Tahoma"/>
        </w:rPr>
        <w:t xml:space="preserve">identificada con la </w:t>
      </w:r>
      <w:r w:rsidRPr="001B62B6">
        <w:rPr>
          <w:rFonts w:ascii="Tahoma" w:hAnsi="Tahoma" w:cs="Tahoma"/>
        </w:rPr>
        <w:lastRenderedPageBreak/>
        <w:t xml:space="preserve">cedula de </w:t>
      </w:r>
      <w:proofErr w:type="spellStart"/>
      <w:r w:rsidRPr="001B62B6">
        <w:rPr>
          <w:rFonts w:ascii="Tahoma" w:hAnsi="Tahoma" w:cs="Tahoma"/>
        </w:rPr>
        <w:t>ciudadania</w:t>
      </w:r>
      <w:proofErr w:type="spellEnd"/>
      <w:r w:rsidRPr="001B62B6">
        <w:rPr>
          <w:rFonts w:ascii="Tahoma" w:hAnsi="Tahoma" w:cs="Tahoma"/>
        </w:rPr>
        <w:t xml:space="preserve"> No. 41.934.947</w:t>
      </w:r>
      <w:r w:rsidRPr="001B62B6">
        <w:rPr>
          <w:rFonts w:ascii="Tahoma" w:hAnsi="Tahoma" w:cs="Tahoma"/>
          <w:b/>
        </w:rPr>
        <w:t xml:space="preserve"> </w:t>
      </w:r>
      <w:r w:rsidRPr="001B62B6">
        <w:rPr>
          <w:rFonts w:ascii="Tahoma" w:hAnsi="Tahoma" w:cs="Tahoma"/>
          <w:bCs/>
        </w:rPr>
        <w:t>para que cumplan con lo siguiente:</w:t>
      </w:r>
    </w:p>
    <w:p w:rsidR="001776D1" w:rsidRPr="001B62B6" w:rsidRDefault="001776D1" w:rsidP="001776D1">
      <w:pPr>
        <w:spacing w:line="276" w:lineRule="auto"/>
        <w:jc w:val="both"/>
        <w:rPr>
          <w:rFonts w:ascii="Tahoma" w:hAnsi="Tahoma" w:cs="Tahoma"/>
          <w:bCs/>
        </w:rPr>
      </w:pPr>
    </w:p>
    <w:p w:rsidR="001776D1" w:rsidRPr="001B62B6" w:rsidRDefault="001776D1" w:rsidP="001776D1">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776D1" w:rsidRPr="001B62B6" w:rsidRDefault="001776D1" w:rsidP="001776D1">
      <w:pPr>
        <w:ind w:left="720"/>
        <w:jc w:val="both"/>
        <w:rPr>
          <w:rFonts w:ascii="Tahoma" w:hAnsi="Tahoma" w:cs="Tahoma"/>
        </w:rPr>
      </w:pPr>
    </w:p>
    <w:p w:rsidR="001776D1" w:rsidRPr="001B62B6" w:rsidRDefault="001776D1" w:rsidP="001776D1">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1776D1" w:rsidRPr="001B62B6" w:rsidRDefault="001776D1" w:rsidP="001776D1">
      <w:pPr>
        <w:ind w:left="720"/>
        <w:jc w:val="both"/>
        <w:rPr>
          <w:rFonts w:ascii="Tahoma" w:hAnsi="Tahoma" w:cs="Tahoma"/>
        </w:rPr>
      </w:pPr>
    </w:p>
    <w:p w:rsidR="001776D1" w:rsidRPr="001B62B6" w:rsidRDefault="001776D1" w:rsidP="001776D1">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w:t>
      </w:r>
      <w:r w:rsidRPr="001B62B6">
        <w:rPr>
          <w:rFonts w:ascii="Tahoma" w:hAnsi="Tahoma" w:cs="Tahoma"/>
        </w:rPr>
        <w:lastRenderedPageBreak/>
        <w:t xml:space="preserve">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776D1" w:rsidRPr="001B62B6" w:rsidRDefault="001776D1" w:rsidP="001776D1">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1776D1" w:rsidRPr="001B62B6" w:rsidRDefault="001776D1" w:rsidP="001776D1">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1776D1" w:rsidRPr="001B62B6" w:rsidRDefault="001776D1" w:rsidP="001776D1">
      <w:pPr>
        <w:pStyle w:val="Prrafodelista"/>
        <w:jc w:val="both"/>
        <w:rPr>
          <w:rFonts w:ascii="Tahoma" w:hAnsi="Tahoma" w:cs="Tahoma"/>
        </w:rPr>
      </w:pPr>
    </w:p>
    <w:p w:rsidR="001776D1" w:rsidRPr="001B62B6" w:rsidRDefault="001776D1" w:rsidP="001776D1">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1776D1" w:rsidRPr="001B62B6" w:rsidRDefault="001776D1" w:rsidP="001776D1">
      <w:pPr>
        <w:pStyle w:val="Prrafodelista"/>
        <w:jc w:val="both"/>
        <w:rPr>
          <w:rFonts w:ascii="Tahoma" w:hAnsi="Tahoma" w:cs="Tahoma"/>
        </w:rPr>
      </w:pPr>
    </w:p>
    <w:p w:rsidR="001776D1" w:rsidRPr="001B62B6" w:rsidRDefault="001776D1" w:rsidP="001776D1">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lastRenderedPageBreak/>
        <w:t>En cualquier caso, el vertimiento de las aguas residuales no se debe realizar sin el tratamiento de las mismas antes de la disposición final.</w:t>
      </w: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776D1" w:rsidRPr="001B62B6" w:rsidRDefault="001776D1" w:rsidP="001776D1">
      <w:pPr>
        <w:spacing w:line="276" w:lineRule="auto"/>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776D1" w:rsidRPr="001B62B6" w:rsidRDefault="001776D1" w:rsidP="001776D1">
      <w:pPr>
        <w:spacing w:line="276" w:lineRule="auto"/>
        <w:jc w:val="both"/>
        <w:rPr>
          <w:rFonts w:ascii="Tahoma" w:hAnsi="Tahoma" w:cs="Tahoma"/>
          <w:b/>
          <w:bCs/>
        </w:rPr>
      </w:pPr>
    </w:p>
    <w:p w:rsidR="001776D1" w:rsidRPr="001B62B6" w:rsidRDefault="001776D1" w:rsidP="001776D1">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1776D1" w:rsidRPr="001B62B6" w:rsidRDefault="001776D1" w:rsidP="001776D1">
      <w:pPr>
        <w:jc w:val="both"/>
        <w:rPr>
          <w:rFonts w:ascii="Tahoma" w:hAnsi="Tahoma" w:cs="Tahoma"/>
        </w:rPr>
      </w:pPr>
    </w:p>
    <w:p w:rsidR="001776D1" w:rsidRPr="001B62B6" w:rsidRDefault="001776D1" w:rsidP="001776D1">
      <w:pPr>
        <w:pStyle w:val="Prrafodelista"/>
        <w:numPr>
          <w:ilvl w:val="0"/>
          <w:numId w:val="3"/>
        </w:numPr>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1776D1" w:rsidRPr="001B62B6" w:rsidRDefault="001776D1" w:rsidP="001776D1">
      <w:pPr>
        <w:pStyle w:val="Prrafodelista"/>
        <w:jc w:val="both"/>
        <w:rPr>
          <w:rFonts w:ascii="Tahoma" w:hAnsi="Tahoma" w:cs="Tahoma"/>
        </w:rPr>
      </w:pPr>
    </w:p>
    <w:p w:rsidR="001776D1" w:rsidRPr="001B62B6" w:rsidRDefault="001776D1" w:rsidP="001776D1">
      <w:pPr>
        <w:pStyle w:val="Prrafodelista"/>
        <w:numPr>
          <w:ilvl w:val="0"/>
          <w:numId w:val="3"/>
        </w:numPr>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1776D1" w:rsidRPr="001B62B6" w:rsidRDefault="001776D1" w:rsidP="001776D1">
      <w:pPr>
        <w:pStyle w:val="Prrafodelista"/>
        <w:rPr>
          <w:rFonts w:ascii="Tahoma" w:hAnsi="Tahoma" w:cs="Tahoma"/>
        </w:rPr>
      </w:pPr>
    </w:p>
    <w:p w:rsidR="001776D1" w:rsidRPr="001B62B6" w:rsidRDefault="001776D1" w:rsidP="001776D1">
      <w:pPr>
        <w:pStyle w:val="Prrafodelista"/>
        <w:numPr>
          <w:ilvl w:val="0"/>
          <w:numId w:val="3"/>
        </w:numPr>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1776D1" w:rsidRPr="001B62B6" w:rsidRDefault="001776D1" w:rsidP="001776D1">
      <w:pPr>
        <w:rPr>
          <w:rFonts w:ascii="Tahoma" w:hAnsi="Tahoma" w:cs="Tahoma"/>
          <w:b/>
        </w:rPr>
      </w:pPr>
    </w:p>
    <w:p w:rsidR="001776D1" w:rsidRPr="001B62B6" w:rsidRDefault="001776D1" w:rsidP="001776D1">
      <w:pPr>
        <w:jc w:val="both"/>
        <w:rPr>
          <w:rFonts w:ascii="Tahoma" w:hAnsi="Tahoma" w:cs="Tahoma"/>
          <w:b/>
          <w:bCs/>
        </w:rPr>
      </w:pPr>
      <w:r w:rsidRPr="001B62B6">
        <w:rPr>
          <w:rFonts w:ascii="Tahoma" w:hAnsi="Tahoma" w:cs="Tahoma"/>
          <w:b/>
        </w:rPr>
        <w:lastRenderedPageBreak/>
        <w:t xml:space="preserve">PARÁGRAFO. </w:t>
      </w:r>
      <w:r w:rsidRPr="001B62B6">
        <w:rPr>
          <w:rFonts w:ascii="Tahoma" w:hAnsi="Tahoma" w:cs="Tahoma"/>
        </w:rPr>
        <w:t>El incumplimiento del requerimiento podrá dar inicio a las acciones previstas en la Ley 1333 de 2009.</w:t>
      </w:r>
    </w:p>
    <w:p w:rsidR="001776D1" w:rsidRPr="001B62B6" w:rsidRDefault="001776D1" w:rsidP="001776D1">
      <w:pPr>
        <w:jc w:val="both"/>
        <w:rPr>
          <w:rFonts w:ascii="Tahoma" w:hAnsi="Tahoma" w:cs="Tahoma"/>
          <w:b/>
          <w:bCs/>
        </w:rPr>
      </w:pPr>
    </w:p>
    <w:p w:rsidR="001776D1" w:rsidRPr="001B62B6" w:rsidRDefault="001776D1" w:rsidP="001776D1">
      <w:pPr>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a los señores</w:t>
      </w:r>
      <w:r w:rsidRPr="001B62B6">
        <w:rPr>
          <w:rFonts w:ascii="Tahoma" w:hAnsi="Tahoma" w:cs="Tahoma"/>
        </w:rPr>
        <w:t xml:space="preserve"> </w:t>
      </w:r>
      <w:r w:rsidRPr="001B62B6">
        <w:rPr>
          <w:rFonts w:ascii="Tahoma" w:hAnsi="Tahoma" w:cs="Tahoma"/>
          <w:b/>
        </w:rPr>
        <w:t xml:space="preserve">LUIS FERNANDO FRANCO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10.266.290 y</w:t>
      </w:r>
      <w:r w:rsidRPr="001B62B6">
        <w:rPr>
          <w:rFonts w:ascii="Tahoma" w:hAnsi="Tahoma" w:cs="Tahoma"/>
          <w:b/>
        </w:rPr>
        <w:t xml:space="preserve"> DIANA MILENA LÓPEZ PINZON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41.934.947</w:t>
      </w:r>
      <w:r w:rsidRPr="001B62B6">
        <w:rPr>
          <w:rFonts w:ascii="Tahoma" w:hAnsi="Tahoma" w:cs="Tahoma"/>
          <w:b/>
        </w:rPr>
        <w:t xml:space="preserve">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1776D1" w:rsidRPr="001B62B6" w:rsidRDefault="001776D1" w:rsidP="001776D1">
      <w:pPr>
        <w:spacing w:line="276" w:lineRule="auto"/>
        <w:ind w:firstLine="708"/>
        <w:jc w:val="both"/>
        <w:rPr>
          <w:rFonts w:ascii="Tahoma" w:hAnsi="Tahoma" w:cs="Tahoma"/>
          <w:iCs/>
        </w:rPr>
      </w:pPr>
    </w:p>
    <w:p w:rsidR="001776D1" w:rsidRPr="001B62B6" w:rsidRDefault="001776D1" w:rsidP="001776D1">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OCTAVO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776D1" w:rsidRPr="001B62B6" w:rsidRDefault="001776D1" w:rsidP="001776D1">
      <w:pPr>
        <w:spacing w:line="276" w:lineRule="auto"/>
        <w:jc w:val="both"/>
        <w:rPr>
          <w:rFonts w:ascii="Tahoma" w:hAnsi="Tahoma" w:cs="Tahoma"/>
          <w:lang w:eastAsia="en-US"/>
        </w:rPr>
      </w:pPr>
    </w:p>
    <w:p w:rsidR="001776D1" w:rsidRPr="001B62B6" w:rsidRDefault="001776D1" w:rsidP="001776D1">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NOVENO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1776D1" w:rsidRPr="001B62B6" w:rsidRDefault="001776D1" w:rsidP="001776D1">
      <w:pPr>
        <w:spacing w:line="276" w:lineRule="auto"/>
        <w:ind w:firstLine="708"/>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lastRenderedPageBreak/>
        <w:t>ARTÍCULO DÉCIMO: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1776D1" w:rsidRPr="001B62B6" w:rsidRDefault="001776D1" w:rsidP="001776D1">
      <w:pPr>
        <w:spacing w:line="276" w:lineRule="auto"/>
        <w:ind w:firstLine="709"/>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ARTÍCULO DÉCIMO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776D1" w:rsidRPr="001B62B6" w:rsidRDefault="001776D1" w:rsidP="001776D1">
      <w:pPr>
        <w:spacing w:line="276" w:lineRule="auto"/>
        <w:ind w:firstLine="709"/>
        <w:jc w:val="both"/>
        <w:rPr>
          <w:rFonts w:ascii="Tahoma" w:hAnsi="Tahoma" w:cs="Tahoma"/>
        </w:rPr>
      </w:pPr>
    </w:p>
    <w:p w:rsidR="001776D1" w:rsidRPr="001B62B6" w:rsidRDefault="001776D1" w:rsidP="001776D1">
      <w:pPr>
        <w:spacing w:line="276" w:lineRule="auto"/>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SEGUNDO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lastRenderedPageBreak/>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los señores </w:t>
      </w:r>
      <w:r w:rsidRPr="001B62B6">
        <w:rPr>
          <w:rFonts w:ascii="Tahoma" w:hAnsi="Tahoma" w:cs="Tahoma"/>
          <w:b/>
        </w:rPr>
        <w:t xml:space="preserve">LUIS FERNANDO FRANCO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10.266.290 y</w:t>
      </w:r>
      <w:r w:rsidRPr="001B62B6">
        <w:rPr>
          <w:rFonts w:ascii="Tahoma" w:hAnsi="Tahoma" w:cs="Tahoma"/>
          <w:b/>
        </w:rPr>
        <w:t xml:space="preserve"> DIANA MILENA LÓPEZ PINZON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41.934.947 en calidad de copropietarios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71 de la Ley 99 de 1993. </w:t>
      </w:r>
    </w:p>
    <w:p w:rsidR="001776D1" w:rsidRPr="001B62B6" w:rsidRDefault="001776D1" w:rsidP="001776D1">
      <w:pPr>
        <w:spacing w:line="276" w:lineRule="auto"/>
        <w:jc w:val="both"/>
        <w:rPr>
          <w:rFonts w:ascii="Tahoma" w:hAnsi="Tahoma" w:cs="Tahoma"/>
          <w:iCs/>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bCs/>
        </w:rPr>
        <w:t xml:space="preserve">ARTÍCULO DÉCIMO </w:t>
      </w:r>
      <w:r w:rsidRPr="001B62B6">
        <w:rPr>
          <w:rFonts w:ascii="Tahoma" w:hAnsi="Tahoma" w:cs="Tahoma"/>
          <w:b/>
        </w:rPr>
        <w:t>QUINTO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 xml:space="preserve">Contra el presente acto administrativo procede únicamente el recurso de reposición, el cual debe interponerse ante el funcionario que profirió el acto y deberá ser interpuesto por el </w:t>
      </w:r>
      <w:r w:rsidRPr="001B62B6">
        <w:rPr>
          <w:rFonts w:ascii="Tahoma" w:hAnsi="Tahoma" w:cs="Tahoma"/>
        </w:rPr>
        <w:lastRenderedPageBreak/>
        <w:t>solicitante o apoderado debidamente constituido, dentro de los diez (10) días siguientes a la notificación, tal como lo dispone la ley 1437 del 2011.</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NOTIFÍQUESE, PUBLÍQUESE Y CÚMPLASE</w:t>
      </w:r>
    </w:p>
    <w:p w:rsidR="001776D1" w:rsidRPr="001B62B6" w:rsidRDefault="001776D1" w:rsidP="001776D1">
      <w:pPr>
        <w:spacing w:line="276" w:lineRule="auto"/>
        <w:rPr>
          <w:rFonts w:ascii="Tahoma" w:hAnsi="Tahoma" w:cs="Tahoma"/>
          <w:b/>
          <w:bCs/>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CARLOS ARIEL TRUKE OSPINA</w:t>
      </w:r>
    </w:p>
    <w:p w:rsidR="001776D1" w:rsidRPr="001B62B6" w:rsidRDefault="001776D1" w:rsidP="001776D1">
      <w:pPr>
        <w:spacing w:line="276" w:lineRule="auto"/>
        <w:jc w:val="center"/>
        <w:rPr>
          <w:rFonts w:ascii="Tahoma" w:hAnsi="Tahoma" w:cs="Tahoma"/>
        </w:rPr>
      </w:pPr>
      <w:r w:rsidRPr="001B62B6">
        <w:rPr>
          <w:rFonts w:ascii="Tahoma" w:hAnsi="Tahoma" w:cs="Tahoma"/>
        </w:rPr>
        <w:t>Subdirector de Regulación y Control Ambiental</w:t>
      </w:r>
    </w:p>
    <w:p w:rsidR="001776D1" w:rsidRPr="001B62B6" w:rsidRDefault="001776D1" w:rsidP="001776D1">
      <w:pPr>
        <w:spacing w:line="276" w:lineRule="auto"/>
        <w:jc w:val="center"/>
        <w:rPr>
          <w:rFonts w:ascii="Tahoma" w:hAnsi="Tahoma" w:cs="Tahoma"/>
        </w:rPr>
      </w:pPr>
    </w:p>
    <w:p w:rsidR="001776D1" w:rsidRPr="001B62B6" w:rsidRDefault="001776D1" w:rsidP="001776D1">
      <w:pPr>
        <w:rPr>
          <w:rFonts w:ascii="Tahoma" w:hAnsi="Tahoma" w:cs="Tahoma"/>
          <w:b/>
          <w:bCs/>
          <w:i/>
        </w:rPr>
      </w:pPr>
      <w:r w:rsidRPr="001B62B6">
        <w:rPr>
          <w:rFonts w:ascii="Tahoma" w:hAnsi="Tahoma" w:cs="Tahoma"/>
          <w:b/>
          <w:bCs/>
          <w:i/>
        </w:rPr>
        <w:t>RESOLUCIÓN No. 638 DE 2020</w:t>
      </w:r>
    </w:p>
    <w:p w:rsidR="001776D1" w:rsidRPr="001B62B6" w:rsidRDefault="001776D1" w:rsidP="001776D1">
      <w:pPr>
        <w:rPr>
          <w:rFonts w:ascii="Tahoma" w:hAnsi="Tahoma" w:cs="Tahoma"/>
          <w:b/>
          <w:bCs/>
          <w:i/>
          <w:highlight w:val="yellow"/>
        </w:rPr>
      </w:pPr>
    </w:p>
    <w:p w:rsidR="001776D1" w:rsidRPr="001B62B6" w:rsidRDefault="001776D1" w:rsidP="001776D1">
      <w:pPr>
        <w:ind w:left="708" w:firstLine="708"/>
        <w:rPr>
          <w:rFonts w:ascii="Tahoma" w:hAnsi="Tahoma" w:cs="Tahoma"/>
          <w:b/>
          <w:bCs/>
          <w:i/>
        </w:rPr>
      </w:pPr>
      <w:r w:rsidRPr="001B62B6">
        <w:rPr>
          <w:rFonts w:ascii="Tahoma" w:hAnsi="Tahoma" w:cs="Tahoma"/>
          <w:b/>
          <w:bCs/>
          <w:i/>
        </w:rPr>
        <w:t>08 DE MAYO DE 2020</w:t>
      </w:r>
    </w:p>
    <w:p w:rsidR="001776D1" w:rsidRPr="001B62B6" w:rsidRDefault="001776D1" w:rsidP="001776D1">
      <w:pPr>
        <w:jc w:val="center"/>
        <w:rPr>
          <w:rFonts w:ascii="Tahoma" w:hAnsi="Tahoma" w:cs="Tahoma"/>
          <w:b/>
          <w:bCs/>
          <w:i/>
        </w:rPr>
      </w:pPr>
      <w:r w:rsidRPr="001B62B6">
        <w:rPr>
          <w:rFonts w:ascii="Tahoma" w:hAnsi="Tahoma" w:cs="Tahoma"/>
          <w:b/>
          <w:bCs/>
          <w:i/>
        </w:rPr>
        <w:t xml:space="preserve">                                                     </w:t>
      </w:r>
    </w:p>
    <w:p w:rsidR="001776D1" w:rsidRPr="001B62B6" w:rsidRDefault="001776D1" w:rsidP="001776D1">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1776D1" w:rsidRPr="001B62B6" w:rsidRDefault="001776D1" w:rsidP="001776D1">
      <w:pPr>
        <w:jc w:val="center"/>
        <w:rPr>
          <w:rFonts w:ascii="Tahoma" w:hAnsi="Tahoma" w:cs="Tahoma"/>
          <w:b/>
          <w:bCs/>
          <w:i/>
        </w:rPr>
      </w:pPr>
    </w:p>
    <w:p w:rsidR="001776D1" w:rsidRPr="001B62B6" w:rsidRDefault="001776D1" w:rsidP="001776D1">
      <w:pPr>
        <w:spacing w:line="276" w:lineRule="auto"/>
        <w:jc w:val="center"/>
        <w:rPr>
          <w:rFonts w:ascii="Tahoma" w:hAnsi="Tahoma" w:cs="Tahoma"/>
        </w:rPr>
      </w:pPr>
    </w:p>
    <w:p w:rsidR="001776D1" w:rsidRPr="001B62B6" w:rsidRDefault="001776D1" w:rsidP="001776D1">
      <w:pPr>
        <w:jc w:val="center"/>
        <w:rPr>
          <w:rFonts w:ascii="Tahoma" w:hAnsi="Tahoma" w:cs="Tahoma"/>
          <w:b/>
          <w:bCs/>
        </w:rPr>
      </w:pPr>
      <w:r w:rsidRPr="001B62B6">
        <w:rPr>
          <w:rFonts w:ascii="Tahoma" w:hAnsi="Tahoma" w:cs="Tahoma"/>
          <w:b/>
          <w:bCs/>
        </w:rPr>
        <w:t>RESUELVE</w:t>
      </w:r>
    </w:p>
    <w:p w:rsidR="001776D1" w:rsidRPr="001B62B6" w:rsidRDefault="001776D1" w:rsidP="001776D1">
      <w:pPr>
        <w:jc w:val="center"/>
        <w:rPr>
          <w:rFonts w:ascii="Tahoma" w:hAnsi="Tahoma" w:cs="Tahoma"/>
          <w:b/>
          <w:bCs/>
        </w:rPr>
      </w:pPr>
    </w:p>
    <w:p w:rsidR="001776D1" w:rsidRPr="001B62B6" w:rsidRDefault="001776D1" w:rsidP="001776D1">
      <w:pPr>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w:t>
      </w:r>
      <w:r w:rsidRPr="001B62B6">
        <w:rPr>
          <w:rFonts w:ascii="Tahoma" w:hAnsi="Tahoma" w:cs="Tahoma"/>
          <w:b/>
        </w:rPr>
        <w:lastRenderedPageBreak/>
        <w:t>esquema, Plan Básico, plan de Ordenamiento Territorial) del municipio de FILANDIA (Q), y demás normas que lo ajusten, con el fin de evitar afectaciones al recurso suelo y aguas subterráneas)</w:t>
      </w:r>
      <w:r w:rsidRPr="001B62B6">
        <w:rPr>
          <w:rFonts w:ascii="Tahoma" w:hAnsi="Tahoma" w:cs="Tahoma"/>
        </w:rPr>
        <w:t xml:space="preserve">, al señor </w:t>
      </w:r>
      <w:r w:rsidRPr="001B62B6">
        <w:rPr>
          <w:rFonts w:ascii="Tahoma" w:hAnsi="Tahoma" w:cs="Tahoma"/>
          <w:b/>
        </w:rPr>
        <w:t xml:space="preserve">ALONSO LÓPEZ GARCIA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4.315.242</w:t>
      </w:r>
      <w:r w:rsidRPr="001B62B6">
        <w:rPr>
          <w:rFonts w:ascii="Tahoma" w:hAnsi="Tahoma" w:cs="Tahoma"/>
          <w:b/>
        </w:rPr>
        <w:t xml:space="preserve">  </w:t>
      </w:r>
      <w:r w:rsidRPr="001B62B6">
        <w:rPr>
          <w:rFonts w:ascii="Tahoma" w:hAnsi="Tahoma" w:cs="Tahoma"/>
        </w:rPr>
        <w:t xml:space="preserve">en calidad de propietario de predio denominado: </w:t>
      </w:r>
      <w:r w:rsidRPr="001B62B6">
        <w:rPr>
          <w:rFonts w:ascii="Tahoma" w:hAnsi="Tahoma" w:cs="Tahoma"/>
          <w:b/>
        </w:rPr>
        <w:t>“LA PRIMAVERA”,</w:t>
      </w:r>
      <w:r w:rsidRPr="001B62B6">
        <w:rPr>
          <w:rFonts w:ascii="Tahoma" w:hAnsi="Tahoma" w:cs="Tahoma"/>
        </w:rPr>
        <w:t xml:space="preserve"> ubicado en la vereda</w:t>
      </w:r>
      <w:r w:rsidRPr="001B62B6">
        <w:rPr>
          <w:rFonts w:ascii="Tahoma" w:hAnsi="Tahoma" w:cs="Tahoma"/>
          <w:b/>
        </w:rPr>
        <w:t xml:space="preserve"> LA CAUCHERA</w:t>
      </w:r>
      <w:r w:rsidRPr="001B62B6">
        <w:rPr>
          <w:rFonts w:ascii="Tahoma" w:hAnsi="Tahoma" w:cs="Tahoma"/>
        </w:rPr>
        <w:t xml:space="preserve">, del Municipio de </w:t>
      </w:r>
      <w:r w:rsidRPr="001B62B6">
        <w:rPr>
          <w:rFonts w:ascii="Tahoma" w:hAnsi="Tahoma" w:cs="Tahoma"/>
          <w:b/>
        </w:rPr>
        <w:t>FILANDIA (Q),</w:t>
      </w:r>
      <w:r w:rsidRPr="001B62B6">
        <w:rPr>
          <w:rFonts w:ascii="Tahoma" w:hAnsi="Tahoma" w:cs="Tahoma"/>
        </w:rPr>
        <w:t xml:space="preserve"> identificado con matrícula inmobiliaria </w:t>
      </w:r>
      <w:r w:rsidRPr="001B62B6">
        <w:rPr>
          <w:rFonts w:ascii="Tahoma" w:hAnsi="Tahoma" w:cs="Tahoma"/>
          <w:b/>
        </w:rPr>
        <w:t xml:space="preserve">No. 284-0002327 </w:t>
      </w:r>
      <w:r w:rsidRPr="001B62B6">
        <w:rPr>
          <w:rFonts w:ascii="Tahoma" w:hAnsi="Tahoma" w:cs="Tahoma"/>
        </w:rPr>
        <w:t>acorde con la información que presenta el siguiente cuadro:</w:t>
      </w:r>
    </w:p>
    <w:p w:rsidR="001776D1" w:rsidRPr="001B62B6" w:rsidRDefault="001776D1" w:rsidP="001776D1">
      <w:pPr>
        <w:ind w:right="4"/>
        <w:jc w:val="both"/>
        <w:rPr>
          <w:rFonts w:ascii="Tahoma" w:hAnsi="Tahoma" w:cs="Tahoma"/>
        </w:rPr>
      </w:pPr>
    </w:p>
    <w:p w:rsidR="001776D1" w:rsidRPr="001B62B6" w:rsidRDefault="001776D1" w:rsidP="001776D1">
      <w:pPr>
        <w:tabs>
          <w:tab w:val="left" w:pos="5955"/>
        </w:tabs>
        <w:jc w:val="both"/>
        <w:rPr>
          <w:rFonts w:ascii="Tahoma" w:hAnsi="Tahoma" w:cs="Tahoma"/>
          <w:b/>
        </w:rPr>
      </w:pPr>
      <w:r w:rsidRPr="001B62B6">
        <w:rPr>
          <w:rFonts w:ascii="Tahoma" w:hAnsi="Tahoma" w:cs="Tahoma"/>
          <w:b/>
        </w:rPr>
        <w:t>ASPECTOS TÉCNICOS Y AMBIENTALES GENERALES</w:t>
      </w:r>
    </w:p>
    <w:p w:rsidR="001776D1" w:rsidRPr="001B62B6" w:rsidRDefault="001776D1" w:rsidP="001776D1">
      <w:pPr>
        <w:tabs>
          <w:tab w:val="left" w:pos="5955"/>
        </w:tabs>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1776D1" w:rsidRPr="001B62B6" w:rsidTr="001776D1">
        <w:tc>
          <w:tcPr>
            <w:tcW w:w="8828" w:type="dxa"/>
            <w:gridSpan w:val="2"/>
            <w:vAlign w:val="center"/>
          </w:tcPr>
          <w:p w:rsidR="001776D1" w:rsidRPr="001B62B6" w:rsidRDefault="001776D1" w:rsidP="001776D1">
            <w:pPr>
              <w:jc w:val="center"/>
              <w:rPr>
                <w:rFonts w:ascii="Tahoma" w:hAnsi="Tahoma" w:cs="Tahoma"/>
                <w:b/>
              </w:rPr>
            </w:pPr>
            <w:r w:rsidRPr="001B62B6">
              <w:rPr>
                <w:rFonts w:ascii="Tahoma" w:hAnsi="Tahoma" w:cs="Tahoma"/>
                <w:b/>
              </w:rPr>
              <w:t>INFORMACIÓN GENERAL DEL VERTIMIENTO</w:t>
            </w:r>
          </w:p>
        </w:tc>
      </w:tr>
      <w:tr w:rsidR="001776D1" w:rsidRPr="001B62B6" w:rsidTr="001776D1">
        <w:trPr>
          <w:trHeight w:val="363"/>
        </w:trPr>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Nombre del predio o proyecto</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bCs/>
              </w:rPr>
              <w:t>Finca La Primavera</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Localización del predio o proyecto</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Vereda La Cauchera </w:t>
            </w:r>
            <w:r w:rsidRPr="001B62B6">
              <w:rPr>
                <w:rFonts w:ascii="Tahoma" w:hAnsi="Tahoma" w:cs="Tahoma"/>
                <w:bCs/>
              </w:rPr>
              <w:t xml:space="preserve">del </w:t>
            </w:r>
            <w:r w:rsidRPr="001B62B6">
              <w:rPr>
                <w:rFonts w:ascii="Tahoma" w:hAnsi="Tahoma" w:cs="Tahoma"/>
              </w:rPr>
              <w:t xml:space="preserve">Municipio de </w:t>
            </w:r>
            <w:proofErr w:type="spellStart"/>
            <w:r w:rsidRPr="001B62B6">
              <w:rPr>
                <w:rFonts w:ascii="Tahoma" w:hAnsi="Tahoma" w:cs="Tahoma"/>
              </w:rPr>
              <w:t>Filandia</w:t>
            </w:r>
            <w:proofErr w:type="spellEnd"/>
            <w:r w:rsidRPr="001B62B6">
              <w:rPr>
                <w:rFonts w:ascii="Tahoma" w:hAnsi="Tahoma" w:cs="Tahoma"/>
              </w:rPr>
              <w:t xml:space="preserve"> </w:t>
            </w:r>
            <w:r w:rsidRPr="001B62B6">
              <w:rPr>
                <w:rFonts w:ascii="Tahoma" w:hAnsi="Tahoma" w:cs="Tahoma"/>
                <w:bCs/>
              </w:rPr>
              <w:t>(Q.)</w:t>
            </w:r>
          </w:p>
        </w:tc>
      </w:tr>
      <w:tr w:rsidR="001776D1" w:rsidRPr="001B62B6" w:rsidTr="001776D1">
        <w:tc>
          <w:tcPr>
            <w:tcW w:w="4531" w:type="dxa"/>
            <w:tcBorders>
              <w:top w:val="single" w:sz="4" w:space="0" w:color="000000"/>
              <w:left w:val="single" w:sz="4" w:space="0" w:color="000000"/>
              <w:bottom w:val="single" w:sz="4" w:space="0" w:color="000000"/>
              <w:right w:val="single" w:sz="4" w:space="0" w:color="000000"/>
            </w:tcBorders>
            <w:vAlign w:val="center"/>
          </w:tcPr>
          <w:p w:rsidR="001776D1" w:rsidRPr="001B62B6" w:rsidRDefault="001776D1" w:rsidP="001776D1">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1776D1" w:rsidRPr="001B62B6" w:rsidRDefault="001776D1" w:rsidP="001776D1">
            <w:pPr>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39’ 18” N Long: -75° 40’ 15” W</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Código catastral</w:t>
            </w:r>
          </w:p>
        </w:tc>
        <w:tc>
          <w:tcPr>
            <w:tcW w:w="4297" w:type="dxa"/>
            <w:vAlign w:val="center"/>
          </w:tcPr>
          <w:p w:rsidR="001776D1" w:rsidRPr="001B62B6" w:rsidRDefault="001776D1" w:rsidP="001776D1">
            <w:pPr>
              <w:jc w:val="both"/>
              <w:rPr>
                <w:rFonts w:ascii="Tahoma" w:eastAsiaTheme="minorHAnsi" w:hAnsi="Tahoma" w:cs="Tahoma"/>
                <w:lang w:eastAsia="en-US"/>
              </w:rPr>
            </w:pPr>
            <w:r w:rsidRPr="001B62B6">
              <w:rPr>
                <w:rFonts w:ascii="Tahoma" w:eastAsiaTheme="minorHAnsi" w:hAnsi="Tahoma" w:cs="Tahoma"/>
                <w:lang w:eastAsia="en-US"/>
              </w:rPr>
              <w:t>0000 0002 0095 000</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Matricula Inmobiliaria</w:t>
            </w:r>
          </w:p>
        </w:tc>
        <w:tc>
          <w:tcPr>
            <w:tcW w:w="4297" w:type="dxa"/>
            <w:vAlign w:val="center"/>
          </w:tcPr>
          <w:p w:rsidR="001776D1" w:rsidRPr="001B62B6" w:rsidRDefault="001776D1" w:rsidP="001776D1">
            <w:pPr>
              <w:jc w:val="both"/>
              <w:rPr>
                <w:rFonts w:ascii="Tahoma" w:eastAsiaTheme="minorHAnsi" w:hAnsi="Tahoma" w:cs="Tahoma"/>
                <w:lang w:eastAsia="en-US"/>
              </w:rPr>
            </w:pPr>
            <w:r w:rsidRPr="001B62B6">
              <w:rPr>
                <w:rFonts w:ascii="Tahoma" w:eastAsiaTheme="minorHAnsi" w:hAnsi="Tahoma" w:cs="Tahoma"/>
                <w:lang w:eastAsia="en-US"/>
              </w:rPr>
              <w:t>284-0002327</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 xml:space="preserve">Nombre del sistema receptor </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Suelo</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Fuente de abastecimiento de agua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Acueducto Regional de </w:t>
            </w:r>
            <w:proofErr w:type="spellStart"/>
            <w:r w:rsidRPr="001B62B6">
              <w:rPr>
                <w:rFonts w:ascii="Tahoma" w:hAnsi="Tahoma" w:cs="Tahoma"/>
              </w:rPr>
              <w:t>Filandia</w:t>
            </w:r>
            <w:proofErr w:type="spellEnd"/>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Cuenca  hidrográfica a la que pertenece</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Rio La vieja</w:t>
            </w:r>
          </w:p>
        </w:tc>
      </w:tr>
      <w:tr w:rsidR="001776D1" w:rsidRPr="001B62B6" w:rsidTr="001776D1">
        <w:trPr>
          <w:trHeight w:val="138"/>
        </w:trPr>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lastRenderedPageBreak/>
              <w:t>Tipo de vertimiento (Doméstico / industrial – Comercial o de Servicios)</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Doméstico </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Tipo de actividad que genera el vertimiento.</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Doméstico (vivienda)</w:t>
            </w:r>
          </w:p>
        </w:tc>
      </w:tr>
      <w:tr w:rsidR="001776D1" w:rsidRPr="001B62B6" w:rsidTr="001776D1">
        <w:tc>
          <w:tcPr>
            <w:tcW w:w="4531" w:type="dxa"/>
            <w:vAlign w:val="center"/>
          </w:tcPr>
          <w:p w:rsidR="001776D1" w:rsidRPr="001B62B6" w:rsidRDefault="001776D1" w:rsidP="001776D1">
            <w:pPr>
              <w:jc w:val="both"/>
              <w:rPr>
                <w:rFonts w:ascii="Tahoma" w:hAnsi="Tahoma" w:cs="Tahoma"/>
                <w:lang w:val="es-US"/>
              </w:rPr>
            </w:pPr>
            <w:r w:rsidRPr="001B62B6">
              <w:rPr>
                <w:rFonts w:ascii="Tahoma" w:hAnsi="Tahoma" w:cs="Tahoma"/>
              </w:rPr>
              <w:t>Área de disposición</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Sin información</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Caudal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 xml:space="preserve">0,02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Frecuencia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30 días/mes.</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Tiempo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18 horas/día</w:t>
            </w:r>
          </w:p>
        </w:tc>
      </w:tr>
      <w:tr w:rsidR="001776D1" w:rsidRPr="001B62B6" w:rsidTr="001776D1">
        <w:tc>
          <w:tcPr>
            <w:tcW w:w="4531" w:type="dxa"/>
            <w:vAlign w:val="center"/>
          </w:tcPr>
          <w:p w:rsidR="001776D1" w:rsidRPr="001B62B6" w:rsidRDefault="001776D1" w:rsidP="001776D1">
            <w:pPr>
              <w:jc w:val="both"/>
              <w:rPr>
                <w:rFonts w:ascii="Tahoma" w:hAnsi="Tahoma" w:cs="Tahoma"/>
              </w:rPr>
            </w:pPr>
            <w:r w:rsidRPr="001B62B6">
              <w:rPr>
                <w:rFonts w:ascii="Tahoma" w:hAnsi="Tahoma" w:cs="Tahoma"/>
              </w:rPr>
              <w:t>Tipo de flujo de la descarga</w:t>
            </w:r>
          </w:p>
        </w:tc>
        <w:tc>
          <w:tcPr>
            <w:tcW w:w="4297" w:type="dxa"/>
            <w:vAlign w:val="center"/>
          </w:tcPr>
          <w:p w:rsidR="001776D1" w:rsidRPr="001B62B6" w:rsidRDefault="001776D1" w:rsidP="001776D1">
            <w:pPr>
              <w:jc w:val="both"/>
              <w:rPr>
                <w:rFonts w:ascii="Tahoma" w:hAnsi="Tahoma" w:cs="Tahoma"/>
              </w:rPr>
            </w:pPr>
            <w:r w:rsidRPr="001B62B6">
              <w:rPr>
                <w:rFonts w:ascii="Tahoma" w:hAnsi="Tahoma" w:cs="Tahoma"/>
              </w:rPr>
              <w:t>Intermitente</w:t>
            </w:r>
          </w:p>
        </w:tc>
      </w:tr>
    </w:tbl>
    <w:p w:rsidR="001776D1" w:rsidRPr="001B62B6" w:rsidRDefault="001776D1" w:rsidP="001776D1">
      <w:pPr>
        <w:jc w:val="both"/>
        <w:rPr>
          <w:rFonts w:ascii="Tahoma" w:hAnsi="Tahoma" w:cs="Tahoma"/>
          <w:b/>
        </w:rPr>
      </w:pPr>
    </w:p>
    <w:p w:rsidR="001776D1" w:rsidRPr="001B62B6" w:rsidRDefault="001776D1" w:rsidP="001776D1">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776D1" w:rsidRPr="001B62B6" w:rsidRDefault="001776D1" w:rsidP="001776D1">
      <w:pPr>
        <w:jc w:val="both"/>
        <w:rPr>
          <w:rFonts w:ascii="Tahoma" w:hAnsi="Tahoma" w:cs="Tahoma"/>
          <w:bCs/>
        </w:rPr>
      </w:pPr>
    </w:p>
    <w:p w:rsidR="001776D1" w:rsidRPr="001B62B6" w:rsidRDefault="001776D1" w:rsidP="001776D1">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1776D1" w:rsidRPr="001B62B6" w:rsidRDefault="001776D1" w:rsidP="001776D1">
      <w:pPr>
        <w:jc w:val="both"/>
        <w:rPr>
          <w:rFonts w:ascii="Tahoma" w:hAnsi="Tahoma" w:cs="Tahoma"/>
          <w:bCs/>
        </w:rPr>
      </w:pPr>
    </w:p>
    <w:p w:rsidR="001776D1" w:rsidRPr="001B62B6" w:rsidRDefault="001776D1" w:rsidP="001776D1">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lastRenderedPageBreak/>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1776D1" w:rsidRPr="001B62B6" w:rsidRDefault="001776D1" w:rsidP="001776D1">
      <w:pPr>
        <w:pStyle w:val="xmsonormal"/>
        <w:shd w:val="clear" w:color="auto" w:fill="FFFFFF"/>
        <w:spacing w:before="0" w:beforeAutospacing="0" w:after="0" w:afterAutospacing="0"/>
        <w:jc w:val="both"/>
        <w:rPr>
          <w:rFonts w:ascii="Tahoma" w:hAnsi="Tahoma" w:cs="Tahoma"/>
        </w:rPr>
      </w:pPr>
    </w:p>
    <w:p w:rsidR="001776D1" w:rsidRPr="001B62B6" w:rsidRDefault="001776D1" w:rsidP="001776D1">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“LA PRIMAVERA”,</w:t>
      </w:r>
      <w:r w:rsidRPr="001B62B6">
        <w:rPr>
          <w:rFonts w:ascii="Tahoma" w:hAnsi="Tahoma" w:cs="Tahoma"/>
        </w:rPr>
        <w:t xml:space="preserve"> ubicado en la vereda</w:t>
      </w:r>
      <w:r w:rsidRPr="001B62B6">
        <w:rPr>
          <w:rFonts w:ascii="Tahoma" w:hAnsi="Tahoma" w:cs="Tahoma"/>
          <w:b/>
        </w:rPr>
        <w:t xml:space="preserve"> LA CAUCHERA</w:t>
      </w:r>
      <w:r w:rsidRPr="001B62B6">
        <w:rPr>
          <w:rFonts w:ascii="Tahoma" w:hAnsi="Tahoma" w:cs="Tahoma"/>
        </w:rPr>
        <w:t xml:space="preserve">, del Municipio de </w:t>
      </w:r>
      <w:r w:rsidRPr="001B62B6">
        <w:rPr>
          <w:rFonts w:ascii="Tahoma" w:hAnsi="Tahoma" w:cs="Tahoma"/>
          <w:b/>
        </w:rPr>
        <w:t>FILANDIA (Q),</w:t>
      </w:r>
      <w:r w:rsidRPr="001B62B6">
        <w:rPr>
          <w:rFonts w:ascii="Tahoma" w:hAnsi="Tahoma" w:cs="Tahoma"/>
        </w:rPr>
        <w:t xml:space="preserve"> identificado con matrícula inmobiliaria </w:t>
      </w:r>
      <w:r w:rsidRPr="001B62B6">
        <w:rPr>
          <w:rFonts w:ascii="Tahoma" w:hAnsi="Tahoma" w:cs="Tahoma"/>
          <w:b/>
        </w:rPr>
        <w:t xml:space="preserve">No. 284-0002327, </w:t>
      </w:r>
      <w:r w:rsidRPr="001B62B6">
        <w:rPr>
          <w:rFonts w:ascii="Tahoma" w:hAnsi="Tahoma" w:cs="Tahoma"/>
          <w:bCs/>
        </w:rPr>
        <w:t xml:space="preserve">el cual es efectivo para tratar las aguas residuales con una contribución generada hasta por </w:t>
      </w:r>
      <w:proofErr w:type="spellStart"/>
      <w:r w:rsidRPr="001B62B6">
        <w:rPr>
          <w:rFonts w:ascii="Tahoma" w:hAnsi="Tahoma" w:cs="Tahoma"/>
          <w:bCs/>
        </w:rPr>
        <w:t>dieciseis</w:t>
      </w:r>
      <w:proofErr w:type="spellEnd"/>
      <w:r w:rsidRPr="001B62B6">
        <w:rPr>
          <w:rFonts w:ascii="Tahoma" w:hAnsi="Tahoma" w:cs="Tahoma"/>
          <w:bCs/>
        </w:rPr>
        <w:t xml:space="preserve"> (16) contribuyentes permanentes.</w:t>
      </w:r>
    </w:p>
    <w:p w:rsidR="001776D1" w:rsidRPr="001B62B6" w:rsidRDefault="001776D1" w:rsidP="001776D1">
      <w:pPr>
        <w:jc w:val="both"/>
        <w:rPr>
          <w:rFonts w:ascii="Tahoma" w:hAnsi="Tahoma" w:cs="Tahoma"/>
          <w:bCs/>
        </w:rPr>
      </w:pPr>
    </w:p>
    <w:p w:rsidR="001776D1" w:rsidRPr="001B62B6" w:rsidRDefault="001776D1" w:rsidP="001776D1">
      <w:pPr>
        <w:jc w:val="both"/>
        <w:rPr>
          <w:rFonts w:ascii="Tahoma" w:hAnsi="Tahoma" w:cs="Tahoma"/>
          <w:bCs/>
        </w:rPr>
      </w:pPr>
      <w:r w:rsidRPr="001B62B6">
        <w:rPr>
          <w:rFonts w:ascii="Tahoma" w:hAnsi="Tahoma" w:cs="Tahoma"/>
          <w:bCs/>
        </w:rPr>
        <w:t xml:space="preserve">El sistema de tratamiento aprobado corresponde con las siguientes características: </w:t>
      </w:r>
    </w:p>
    <w:p w:rsidR="001776D1" w:rsidRPr="001B62B6" w:rsidRDefault="001776D1" w:rsidP="001776D1">
      <w:pPr>
        <w:jc w:val="both"/>
        <w:rPr>
          <w:rFonts w:ascii="Tahoma" w:hAnsi="Tahoma" w:cs="Tahoma"/>
          <w:bCs/>
        </w:rPr>
      </w:pPr>
    </w:p>
    <w:p w:rsidR="001776D1" w:rsidRPr="001B62B6" w:rsidRDefault="001776D1" w:rsidP="001776D1">
      <w:pPr>
        <w:jc w:val="both"/>
        <w:rPr>
          <w:rFonts w:ascii="Tahoma" w:hAnsi="Tahoma" w:cs="Tahoma"/>
        </w:rPr>
      </w:pPr>
      <w:r w:rsidRPr="001B62B6">
        <w:rPr>
          <w:rFonts w:ascii="Tahoma" w:hAnsi="Tahoma" w:cs="Tahoma"/>
        </w:rPr>
        <w:t xml:space="preserve">Las aguas residuales domésticas (ARD), generadas en el predio se conducen a un Sistema de Tratamiento de Aguas Residuales Domésticas </w:t>
      </w:r>
      <w:r w:rsidRPr="001B62B6">
        <w:rPr>
          <w:rFonts w:ascii="Tahoma" w:hAnsi="Tahoma" w:cs="Tahoma"/>
        </w:rPr>
        <w:lastRenderedPageBreak/>
        <w:t>(STARD) de tipo material de mampostería integrado compuesto por trampa de grasas, tanque séptico y filtro anaeróbico y como sistema de disposición final un pozo de absorción, con capacidad calculada hasta para 16 personas.</w:t>
      </w:r>
    </w:p>
    <w:p w:rsidR="001776D1" w:rsidRPr="001B62B6" w:rsidRDefault="001776D1" w:rsidP="001776D1">
      <w:pPr>
        <w:jc w:val="both"/>
        <w:rPr>
          <w:rFonts w:ascii="Tahoma" w:hAnsi="Tahoma" w:cs="Tahoma"/>
        </w:rPr>
      </w:pPr>
    </w:p>
    <w:p w:rsidR="001776D1" w:rsidRPr="001B62B6" w:rsidRDefault="001776D1" w:rsidP="001776D1">
      <w:pPr>
        <w:jc w:val="both"/>
        <w:rPr>
          <w:rFonts w:ascii="Tahoma" w:hAnsi="Tahoma" w:cs="Tahoma"/>
        </w:rPr>
      </w:pPr>
      <w:r w:rsidRPr="001B62B6">
        <w:rPr>
          <w:rFonts w:ascii="Tahoma" w:hAnsi="Tahoma" w:cs="Tahoma"/>
          <w:u w:val="single"/>
        </w:rPr>
        <w:t>Trampa de grasas</w:t>
      </w:r>
      <w:r w:rsidRPr="001B62B6">
        <w:rPr>
          <w:rFonts w:ascii="Tahoma" w:hAnsi="Tahoma" w:cs="Tahoma"/>
        </w:rPr>
        <w:t>: La trampa de grasas está construida en material de mampostería, para el pre tratamiento de las aguas residuales provenientes de la cocina. El volumen útil de la trampa de grasas es de 340 litros y sus dimensiones serán 0.7 metros de altura útil, 0.7 metros de ancho y 0.7 metro de largo.</w:t>
      </w:r>
    </w:p>
    <w:p w:rsidR="001776D1" w:rsidRPr="001B62B6" w:rsidRDefault="001776D1" w:rsidP="001776D1">
      <w:pPr>
        <w:jc w:val="both"/>
        <w:rPr>
          <w:rFonts w:ascii="Tahoma" w:hAnsi="Tahoma" w:cs="Tahoma"/>
          <w:u w:val="single"/>
        </w:rPr>
      </w:pPr>
    </w:p>
    <w:p w:rsidR="001776D1" w:rsidRPr="001B62B6" w:rsidRDefault="001776D1" w:rsidP="001776D1">
      <w:pPr>
        <w:jc w:val="both"/>
        <w:rPr>
          <w:rFonts w:ascii="Tahoma" w:hAnsi="Tahoma" w:cs="Tahoma"/>
        </w:rPr>
      </w:pPr>
      <w:r w:rsidRPr="001B62B6">
        <w:rPr>
          <w:rFonts w:ascii="Tahoma" w:hAnsi="Tahoma" w:cs="Tahoma"/>
          <w:u w:val="single"/>
        </w:rPr>
        <w:t>Tanque séptico:</w:t>
      </w:r>
      <w:r w:rsidRPr="001B62B6">
        <w:rPr>
          <w:rFonts w:ascii="Tahoma" w:hAnsi="Tahoma" w:cs="Tahoma"/>
        </w:rPr>
        <w:t xml:space="preserve"> En memoria de cálculo y planos se muestra que el tanque séptico posee un volumen útil de 3678 litros que con medidas constructivas es de 4050 litros, siendo sus dimensiones de 1.8 metros de altura útil y borde libre de 0.2 metros, 1 metros de ancho y 2 metros de longitud.</w:t>
      </w:r>
    </w:p>
    <w:p w:rsidR="001776D1" w:rsidRPr="001B62B6" w:rsidRDefault="001776D1" w:rsidP="001776D1">
      <w:pPr>
        <w:jc w:val="both"/>
        <w:rPr>
          <w:rFonts w:ascii="Tahoma" w:hAnsi="Tahoma" w:cs="Tahoma"/>
          <w:u w:val="single"/>
        </w:rPr>
      </w:pPr>
    </w:p>
    <w:p w:rsidR="001776D1" w:rsidRPr="001B62B6" w:rsidRDefault="001776D1" w:rsidP="001776D1">
      <w:pPr>
        <w:jc w:val="both"/>
        <w:rPr>
          <w:rFonts w:ascii="Tahoma" w:hAnsi="Tahoma" w:cs="Tahoma"/>
        </w:rPr>
      </w:pPr>
      <w:r w:rsidRPr="001B62B6">
        <w:rPr>
          <w:rFonts w:ascii="Tahoma" w:hAnsi="Tahoma" w:cs="Tahoma"/>
          <w:u w:val="single"/>
        </w:rPr>
        <w:t xml:space="preserve"> Filtro Anaerobio de Flujo Ascendente FAFA:</w:t>
      </w:r>
      <w:r w:rsidRPr="001B62B6">
        <w:rPr>
          <w:rFonts w:ascii="Tahoma" w:hAnsi="Tahoma" w:cs="Tahoma"/>
        </w:rPr>
        <w:t xml:space="preserve"> Está diseñado en mampostería, posee un volumen útil de 1290 litros, Las dimensiones del FAFA son 1.3 metros de altura útil de los cuales 0.3 metros de borde libre, 0.3 metros de falso fondo, 1 metro de ancho y 1 metros de largo.</w:t>
      </w:r>
    </w:p>
    <w:p w:rsidR="001776D1" w:rsidRPr="001B62B6" w:rsidRDefault="001776D1" w:rsidP="001776D1">
      <w:pPr>
        <w:jc w:val="center"/>
        <w:rPr>
          <w:rFonts w:ascii="Tahoma" w:hAnsi="Tahoma" w:cs="Tahoma"/>
        </w:rPr>
      </w:pPr>
    </w:p>
    <w:p w:rsidR="001776D1" w:rsidRPr="001B62B6" w:rsidRDefault="001776D1" w:rsidP="001776D1">
      <w:pPr>
        <w:jc w:val="both"/>
        <w:rPr>
          <w:rFonts w:ascii="Tahoma" w:hAnsi="Tahoma" w:cs="Tahoma"/>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 xml:space="preserve">Como disposición final de las aguas residuales domésticas tratadas se diseña un pozo de absorción. Mediante el convenio de Cooperación N° 038 de 2010 se realizaron visitas técnicas planeadas previa al trámite de permiso </w:t>
      </w:r>
      <w:r w:rsidRPr="001B62B6">
        <w:rPr>
          <w:rFonts w:ascii="Tahoma" w:hAnsi="Tahoma" w:cs="Tahoma"/>
        </w:rPr>
        <w:lastRenderedPageBreak/>
        <w:t xml:space="preserve">de vertimientos, en donde por medio de un certificado de verificación de disposición final se valida la existencia de la disposición final, en este certificado  se menciona que </w:t>
      </w:r>
      <w:r w:rsidRPr="001B62B6">
        <w:rPr>
          <w:rFonts w:ascii="Tahoma" w:hAnsi="Tahoma" w:cs="Tahoma"/>
          <w:i/>
        </w:rPr>
        <w:t xml:space="preserve">“… Los funcionarios de la Corporación Autónoma Regional del Quindío y el Comité Departamental de Cafeteros del Quindío observan que existe una disposición final para el efluente del sistema de tratamiento de aguas residuales </w:t>
      </w:r>
      <w:proofErr w:type="spellStart"/>
      <w:r w:rsidRPr="001B62B6">
        <w:rPr>
          <w:rFonts w:ascii="Tahoma" w:hAnsi="Tahoma" w:cs="Tahoma"/>
          <w:i/>
        </w:rPr>
        <w:t>domesticas</w:t>
      </w:r>
      <w:proofErr w:type="spellEnd"/>
      <w:r w:rsidRPr="001B62B6">
        <w:rPr>
          <w:rFonts w:ascii="Tahoma" w:hAnsi="Tahoma" w:cs="Tahoma"/>
          <w:i/>
        </w:rPr>
        <w:t xml:space="preserve"> de este predio, que está funcionando correctamente y sin ningún inconveniente, a la fecha”.</w:t>
      </w:r>
      <w:r w:rsidRPr="001B62B6">
        <w:rPr>
          <w:rFonts w:ascii="Tahoma" w:hAnsi="Tahoma" w:cs="Tahoma"/>
        </w:rPr>
        <w:t xml:space="preserve">  </w:t>
      </w:r>
    </w:p>
    <w:p w:rsidR="001776D1" w:rsidRPr="001B62B6" w:rsidRDefault="001776D1" w:rsidP="001776D1">
      <w:pPr>
        <w:jc w:val="both"/>
        <w:rPr>
          <w:rFonts w:ascii="Tahoma" w:hAnsi="Tahoma" w:cs="Tahoma"/>
        </w:rPr>
      </w:pPr>
    </w:p>
    <w:p w:rsidR="001776D1" w:rsidRPr="001B62B6" w:rsidRDefault="001776D1" w:rsidP="001776D1">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1B62B6">
        <w:rPr>
          <w:rFonts w:ascii="Tahoma" w:hAnsi="Tahoma" w:cs="Tahoma"/>
          <w:u w:val="single"/>
        </w:rPr>
        <w:t>domestica</w:t>
      </w:r>
      <w:proofErr w:type="spellEnd"/>
      <w:r w:rsidRPr="001B62B6">
        <w:rPr>
          <w:rFonts w:ascii="Tahoma" w:hAnsi="Tahoma" w:cs="Tahoma"/>
          <w:u w:val="single"/>
        </w:rPr>
        <w:t xml:space="preserve"> en la Finca Campesina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w:t>
      </w:r>
      <w:r w:rsidRPr="001B62B6">
        <w:rPr>
          <w:rFonts w:ascii="Tahoma" w:hAnsi="Tahoma" w:cs="Tahoma"/>
          <w:u w:val="single"/>
        </w:rPr>
        <w:lastRenderedPageBreak/>
        <w:t xml:space="preserve">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776D1" w:rsidRPr="001B62B6" w:rsidRDefault="001776D1" w:rsidP="001776D1">
      <w:pPr>
        <w:jc w:val="both"/>
        <w:rPr>
          <w:rFonts w:ascii="Tahoma" w:hAnsi="Tahoma" w:cs="Tahoma"/>
          <w:highlight w:val="yellow"/>
          <w:u w:val="single"/>
        </w:rPr>
      </w:pPr>
    </w:p>
    <w:p w:rsidR="001776D1" w:rsidRPr="001B62B6" w:rsidRDefault="001776D1" w:rsidP="001776D1">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1776D1" w:rsidRPr="001B62B6" w:rsidRDefault="001776D1" w:rsidP="001776D1">
      <w:pPr>
        <w:ind w:firstLine="708"/>
        <w:jc w:val="both"/>
        <w:rPr>
          <w:rFonts w:ascii="Tahoma" w:hAnsi="Tahoma" w:cs="Tahoma"/>
          <w:bCs/>
        </w:rPr>
      </w:pPr>
    </w:p>
    <w:p w:rsidR="001776D1" w:rsidRPr="001B62B6" w:rsidRDefault="001776D1" w:rsidP="001776D1">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al </w:t>
      </w:r>
      <w:r w:rsidRPr="001B62B6">
        <w:rPr>
          <w:rFonts w:ascii="Tahoma" w:hAnsi="Tahoma" w:cs="Tahoma"/>
        </w:rPr>
        <w:t xml:space="preserve">señor </w:t>
      </w:r>
      <w:r w:rsidRPr="001B62B6">
        <w:rPr>
          <w:rFonts w:ascii="Tahoma" w:hAnsi="Tahoma" w:cs="Tahoma"/>
          <w:b/>
        </w:rPr>
        <w:t xml:space="preserve">ALONSO LÓPEZ GARCIA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4.315.242 de </w:t>
      </w:r>
      <w:proofErr w:type="spellStart"/>
      <w:r w:rsidRPr="001B62B6">
        <w:rPr>
          <w:rFonts w:ascii="Tahoma" w:hAnsi="Tahoma" w:cs="Tahoma"/>
        </w:rPr>
        <w:lastRenderedPageBreak/>
        <w:t>Pijao</w:t>
      </w:r>
      <w:proofErr w:type="spellEnd"/>
      <w:r w:rsidRPr="001B62B6">
        <w:rPr>
          <w:rFonts w:ascii="Tahoma" w:hAnsi="Tahoma" w:cs="Tahoma"/>
        </w:rPr>
        <w:t xml:space="preserve"> por medio de su curadora </w:t>
      </w:r>
      <w:r w:rsidRPr="001B62B6">
        <w:rPr>
          <w:rFonts w:ascii="Tahoma" w:hAnsi="Tahoma" w:cs="Tahoma"/>
          <w:b/>
        </w:rPr>
        <w:t>ALEJANDRINA LÓPEZ GARCIA</w:t>
      </w:r>
      <w:r w:rsidRPr="001B62B6">
        <w:rPr>
          <w:rFonts w:ascii="Tahoma" w:hAnsi="Tahoma" w:cs="Tahoma"/>
        </w:rPr>
        <w:t xml:space="preserve"> identificada con la cedula de </w:t>
      </w:r>
      <w:proofErr w:type="spellStart"/>
      <w:r w:rsidRPr="001B62B6">
        <w:rPr>
          <w:rFonts w:ascii="Tahoma" w:hAnsi="Tahoma" w:cs="Tahoma"/>
        </w:rPr>
        <w:t>ciudadania</w:t>
      </w:r>
      <w:proofErr w:type="spellEnd"/>
      <w:r w:rsidRPr="001B62B6">
        <w:rPr>
          <w:rFonts w:ascii="Tahoma" w:hAnsi="Tahoma" w:cs="Tahoma"/>
        </w:rPr>
        <w:t xml:space="preserve"> No. 24.987.294 de </w:t>
      </w:r>
      <w:proofErr w:type="spellStart"/>
      <w:r w:rsidRPr="001B62B6">
        <w:rPr>
          <w:rFonts w:ascii="Tahoma" w:hAnsi="Tahoma" w:cs="Tahoma"/>
        </w:rPr>
        <w:t>Pijao</w:t>
      </w:r>
      <w:proofErr w:type="spellEnd"/>
      <w:r w:rsidRPr="001B62B6">
        <w:rPr>
          <w:rFonts w:ascii="Tahoma" w:hAnsi="Tahoma" w:cs="Tahoma"/>
        </w:rPr>
        <w:t xml:space="preserve">, </w:t>
      </w:r>
      <w:r w:rsidRPr="001B62B6">
        <w:rPr>
          <w:rFonts w:ascii="Tahoma" w:hAnsi="Tahoma" w:cs="Tahoma"/>
          <w:b/>
          <w:bCs/>
        </w:rPr>
        <w:t xml:space="preserve"> </w:t>
      </w:r>
      <w:r w:rsidRPr="001B62B6">
        <w:rPr>
          <w:rFonts w:ascii="Tahoma" w:hAnsi="Tahoma" w:cs="Tahoma"/>
          <w:bCs/>
        </w:rPr>
        <w:t>para que cumpla con lo siguiente:</w:t>
      </w:r>
    </w:p>
    <w:p w:rsidR="001776D1" w:rsidRPr="001B62B6" w:rsidRDefault="001776D1" w:rsidP="001776D1">
      <w:pPr>
        <w:jc w:val="both"/>
        <w:rPr>
          <w:rFonts w:ascii="Tahoma" w:hAnsi="Tahoma" w:cs="Tahoma"/>
          <w:bCs/>
        </w:rPr>
      </w:pPr>
    </w:p>
    <w:p w:rsidR="001776D1" w:rsidRPr="001B62B6" w:rsidRDefault="001776D1" w:rsidP="001776D1">
      <w:pPr>
        <w:numPr>
          <w:ilvl w:val="0"/>
          <w:numId w:val="1"/>
        </w:numPr>
        <w:jc w:val="both"/>
        <w:rPr>
          <w:rFonts w:ascii="Tahoma" w:hAnsi="Tahoma" w:cs="Tahoma"/>
        </w:rPr>
      </w:pPr>
      <w:r w:rsidRPr="001B62B6">
        <w:rPr>
          <w:rFonts w:ascii="Tahoma" w:hAnsi="Tahoma" w:cs="Tahoma"/>
        </w:rPr>
        <w:t>Cualquier duda acerca del diseño, medidas o planos realizados dentro del convenio de Cooperación realizado entre la C.R.Q. y el Comité de cafeteros; se debe remitir a consulta en el convenio N° 038 del 30 noviembre de 2010.</w:t>
      </w:r>
    </w:p>
    <w:p w:rsidR="001776D1" w:rsidRPr="001B62B6" w:rsidRDefault="001776D1" w:rsidP="001776D1">
      <w:pPr>
        <w:ind w:left="720"/>
        <w:jc w:val="both"/>
        <w:rPr>
          <w:rFonts w:ascii="Tahoma" w:hAnsi="Tahoma" w:cs="Tahoma"/>
        </w:rPr>
      </w:pPr>
    </w:p>
    <w:p w:rsidR="001776D1" w:rsidRPr="001B62B6" w:rsidRDefault="001776D1" w:rsidP="001776D1">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776D1" w:rsidRPr="001B62B6" w:rsidRDefault="001776D1" w:rsidP="001776D1">
      <w:pPr>
        <w:ind w:left="720"/>
        <w:jc w:val="both"/>
        <w:rPr>
          <w:rFonts w:ascii="Tahoma" w:hAnsi="Tahoma" w:cs="Tahoma"/>
        </w:rPr>
      </w:pPr>
    </w:p>
    <w:p w:rsidR="001776D1" w:rsidRPr="001B62B6" w:rsidRDefault="001776D1" w:rsidP="001776D1">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1776D1" w:rsidRPr="001B62B6" w:rsidRDefault="001776D1" w:rsidP="001776D1">
      <w:pPr>
        <w:ind w:left="720"/>
        <w:jc w:val="both"/>
        <w:rPr>
          <w:rFonts w:ascii="Tahoma" w:hAnsi="Tahoma" w:cs="Tahoma"/>
        </w:rPr>
      </w:pPr>
    </w:p>
    <w:p w:rsidR="001776D1" w:rsidRPr="001B62B6" w:rsidRDefault="001776D1" w:rsidP="001776D1">
      <w:pPr>
        <w:pStyle w:val="Prrafodelista"/>
        <w:numPr>
          <w:ilvl w:val="0"/>
          <w:numId w:val="2"/>
        </w:numPr>
        <w:spacing w:after="200"/>
        <w:jc w:val="both"/>
        <w:rPr>
          <w:rFonts w:ascii="Tahoma" w:hAnsi="Tahoma" w:cs="Tahoma"/>
        </w:rPr>
      </w:pPr>
      <w:r w:rsidRPr="001B62B6">
        <w:rPr>
          <w:rFonts w:ascii="Tahoma" w:hAnsi="Tahoma" w:cs="Tahoma"/>
        </w:rPr>
        <w:lastRenderedPageBreak/>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776D1" w:rsidRPr="001B62B6" w:rsidRDefault="001776D1" w:rsidP="001776D1">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1776D1" w:rsidRPr="001B62B6" w:rsidRDefault="001776D1" w:rsidP="001776D1">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w:t>
      </w:r>
      <w:r w:rsidRPr="001B62B6">
        <w:rPr>
          <w:rFonts w:ascii="Tahoma" w:hAnsi="Tahoma" w:cs="Tahoma"/>
          <w:lang w:val="es-MX"/>
        </w:rPr>
        <w:lastRenderedPageBreak/>
        <w:t>Autónoma regional del Quindío para realizar las adecuaciones y modificación técnicas y jurídicas al permiso de vertimientos otorgado.</w:t>
      </w:r>
    </w:p>
    <w:p w:rsidR="001776D1" w:rsidRPr="001B62B6" w:rsidRDefault="001776D1" w:rsidP="001776D1">
      <w:pPr>
        <w:pStyle w:val="Prrafodelista"/>
        <w:jc w:val="both"/>
        <w:rPr>
          <w:rFonts w:ascii="Tahoma" w:hAnsi="Tahoma" w:cs="Tahoma"/>
        </w:rPr>
      </w:pPr>
    </w:p>
    <w:p w:rsidR="001776D1" w:rsidRPr="001B62B6" w:rsidRDefault="001776D1" w:rsidP="001776D1">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1776D1" w:rsidRPr="001B62B6" w:rsidRDefault="001776D1" w:rsidP="001776D1">
      <w:pPr>
        <w:pStyle w:val="Prrafodelista"/>
        <w:jc w:val="both"/>
        <w:rPr>
          <w:rFonts w:ascii="Tahoma" w:hAnsi="Tahoma" w:cs="Tahoma"/>
        </w:rPr>
      </w:pPr>
    </w:p>
    <w:p w:rsidR="001776D1" w:rsidRPr="001B62B6" w:rsidRDefault="001776D1" w:rsidP="001776D1">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1776D1" w:rsidRPr="001B62B6" w:rsidRDefault="001776D1" w:rsidP="001776D1">
      <w:pPr>
        <w:pStyle w:val="Prrafodelista"/>
        <w:rPr>
          <w:rFonts w:ascii="Tahoma" w:hAnsi="Tahoma" w:cs="Tahoma"/>
          <w:lang w:val="es-MX"/>
        </w:rPr>
      </w:pPr>
    </w:p>
    <w:p w:rsidR="001776D1" w:rsidRPr="001B62B6" w:rsidRDefault="001776D1" w:rsidP="001776D1">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1776D1" w:rsidRPr="001B62B6" w:rsidRDefault="001776D1" w:rsidP="001776D1">
      <w:pPr>
        <w:pStyle w:val="Prrafodelista"/>
        <w:jc w:val="both"/>
        <w:rPr>
          <w:rFonts w:ascii="Tahoma" w:hAnsi="Tahoma" w:cs="Tahoma"/>
          <w:b/>
        </w:rPr>
      </w:pPr>
    </w:p>
    <w:p w:rsidR="001776D1" w:rsidRPr="001B62B6" w:rsidRDefault="001776D1" w:rsidP="001776D1">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776D1" w:rsidRPr="001B62B6" w:rsidRDefault="001776D1" w:rsidP="001776D1">
      <w:pPr>
        <w:jc w:val="both"/>
        <w:rPr>
          <w:rFonts w:ascii="Tahoma" w:hAnsi="Tahoma" w:cs="Tahoma"/>
          <w:b/>
          <w:bCs/>
        </w:rPr>
      </w:pPr>
    </w:p>
    <w:p w:rsidR="001776D1" w:rsidRPr="001B62B6" w:rsidRDefault="001776D1" w:rsidP="001776D1">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1776D1" w:rsidRPr="001B62B6" w:rsidRDefault="001776D1" w:rsidP="001776D1">
      <w:pPr>
        <w:jc w:val="both"/>
        <w:rPr>
          <w:rFonts w:ascii="Tahoma" w:hAnsi="Tahoma" w:cs="Tahoma"/>
        </w:rPr>
      </w:pPr>
    </w:p>
    <w:p w:rsidR="001776D1" w:rsidRPr="001B62B6" w:rsidRDefault="001776D1" w:rsidP="001776D1">
      <w:pPr>
        <w:pStyle w:val="Prrafodelista"/>
        <w:numPr>
          <w:ilvl w:val="0"/>
          <w:numId w:val="3"/>
        </w:numPr>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1776D1" w:rsidRPr="001B62B6" w:rsidRDefault="001776D1" w:rsidP="001776D1">
      <w:pPr>
        <w:pStyle w:val="Prrafodelista"/>
        <w:jc w:val="both"/>
        <w:rPr>
          <w:rFonts w:ascii="Tahoma" w:hAnsi="Tahoma" w:cs="Tahoma"/>
        </w:rPr>
      </w:pPr>
    </w:p>
    <w:p w:rsidR="001776D1" w:rsidRPr="001B62B6" w:rsidRDefault="001776D1" w:rsidP="001776D1">
      <w:pPr>
        <w:pStyle w:val="Prrafodelista"/>
        <w:numPr>
          <w:ilvl w:val="0"/>
          <w:numId w:val="3"/>
        </w:numPr>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1776D1" w:rsidRPr="001B62B6" w:rsidRDefault="001776D1" w:rsidP="001776D1">
      <w:pPr>
        <w:pStyle w:val="Prrafodelista"/>
        <w:rPr>
          <w:rFonts w:ascii="Tahoma" w:hAnsi="Tahoma" w:cs="Tahoma"/>
        </w:rPr>
      </w:pPr>
    </w:p>
    <w:p w:rsidR="001776D1" w:rsidRPr="001B62B6" w:rsidRDefault="001776D1" w:rsidP="001776D1">
      <w:pPr>
        <w:pStyle w:val="Prrafodelista"/>
        <w:numPr>
          <w:ilvl w:val="0"/>
          <w:numId w:val="3"/>
        </w:numPr>
        <w:jc w:val="both"/>
        <w:rPr>
          <w:rFonts w:ascii="Tahoma" w:hAnsi="Tahoma" w:cs="Tahoma"/>
        </w:rPr>
      </w:pPr>
      <w:r w:rsidRPr="001B62B6">
        <w:rPr>
          <w:rFonts w:ascii="Tahoma" w:hAnsi="Tahoma" w:cs="Tahoma"/>
        </w:rPr>
        <w:t xml:space="preserve">Plan de cierre y abandono del área de disposición del vertimiento. Plan que define el uso que se le dará al área que se utilizó como disposición del vertimiento. Para tal fin, las actividades contempladas en el plan de cierre deben garantizar </w:t>
      </w:r>
      <w:r w:rsidRPr="001B62B6">
        <w:rPr>
          <w:rFonts w:ascii="Tahoma" w:hAnsi="Tahoma" w:cs="Tahoma"/>
        </w:rPr>
        <w:lastRenderedPageBreak/>
        <w:t>que las condiciones físicas, químicas y biológicas del suelo permiten el uso potencial definido en los instrumentos de ordenamiento territorial vigentes y sin perjuicio de la afectación sobre la salud pública.</w:t>
      </w:r>
    </w:p>
    <w:p w:rsidR="001776D1" w:rsidRPr="001B62B6" w:rsidRDefault="001776D1" w:rsidP="001776D1">
      <w:pPr>
        <w:rPr>
          <w:rFonts w:ascii="Tahoma" w:hAnsi="Tahoma" w:cs="Tahoma"/>
          <w:b/>
        </w:rPr>
      </w:pPr>
    </w:p>
    <w:p w:rsidR="001776D1" w:rsidRPr="001B62B6" w:rsidRDefault="001776D1" w:rsidP="001776D1">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1776D1" w:rsidRPr="001B62B6" w:rsidRDefault="001776D1" w:rsidP="001776D1">
      <w:pPr>
        <w:jc w:val="both"/>
        <w:rPr>
          <w:rFonts w:ascii="Tahoma" w:hAnsi="Tahoma" w:cs="Tahoma"/>
          <w:b/>
          <w:bCs/>
        </w:rPr>
      </w:pPr>
    </w:p>
    <w:p w:rsidR="001776D1" w:rsidRPr="001B62B6" w:rsidRDefault="001776D1" w:rsidP="001776D1">
      <w:pPr>
        <w:jc w:val="both"/>
        <w:rPr>
          <w:rFonts w:ascii="Tahoma" w:hAnsi="Tahoma" w:cs="Tahoma"/>
          <w:bCs/>
          <w:highlight w:val="yellow"/>
        </w:rPr>
      </w:pPr>
      <w:r w:rsidRPr="001B62B6">
        <w:rPr>
          <w:rFonts w:ascii="Tahoma" w:hAnsi="Tahoma" w:cs="Tahoma"/>
          <w:b/>
          <w:bCs/>
        </w:rPr>
        <w:t xml:space="preserve">ARTÍCULO QUINTO: INFORMAR </w:t>
      </w:r>
      <w:r w:rsidRPr="001B62B6">
        <w:rPr>
          <w:rFonts w:ascii="Tahoma" w:hAnsi="Tahoma" w:cs="Tahoma"/>
          <w:bCs/>
        </w:rPr>
        <w:t xml:space="preserve">al </w:t>
      </w:r>
      <w:r w:rsidRPr="001B62B6">
        <w:rPr>
          <w:rFonts w:ascii="Tahoma" w:hAnsi="Tahoma" w:cs="Tahoma"/>
        </w:rPr>
        <w:t xml:space="preserve">señor </w:t>
      </w:r>
      <w:r w:rsidRPr="001B62B6">
        <w:rPr>
          <w:rFonts w:ascii="Tahoma" w:hAnsi="Tahoma" w:cs="Tahoma"/>
          <w:b/>
        </w:rPr>
        <w:t xml:space="preserve">ALONSO LÓPEZ GARCIA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4.315.242 de </w:t>
      </w:r>
      <w:proofErr w:type="spellStart"/>
      <w:r w:rsidRPr="001B62B6">
        <w:rPr>
          <w:rFonts w:ascii="Tahoma" w:hAnsi="Tahoma" w:cs="Tahoma"/>
        </w:rPr>
        <w:t>Pijao</w:t>
      </w:r>
      <w:proofErr w:type="spellEnd"/>
      <w:r w:rsidRPr="001B62B6">
        <w:rPr>
          <w:rFonts w:ascii="Tahoma" w:hAnsi="Tahoma" w:cs="Tahoma"/>
        </w:rPr>
        <w:t xml:space="preserve">, por medio de su curadora </w:t>
      </w:r>
      <w:r w:rsidRPr="001B62B6">
        <w:rPr>
          <w:rFonts w:ascii="Tahoma" w:hAnsi="Tahoma" w:cs="Tahoma"/>
          <w:b/>
        </w:rPr>
        <w:t>ALEJANDRINA LÓPEZ GARCIA</w:t>
      </w:r>
      <w:r w:rsidRPr="001B62B6">
        <w:rPr>
          <w:rFonts w:ascii="Tahoma" w:hAnsi="Tahoma" w:cs="Tahoma"/>
        </w:rPr>
        <w:t xml:space="preserve"> identificada con la cedula de </w:t>
      </w:r>
      <w:proofErr w:type="spellStart"/>
      <w:r w:rsidRPr="001B62B6">
        <w:rPr>
          <w:rFonts w:ascii="Tahoma" w:hAnsi="Tahoma" w:cs="Tahoma"/>
        </w:rPr>
        <w:t>ciudadania</w:t>
      </w:r>
      <w:proofErr w:type="spellEnd"/>
      <w:r w:rsidRPr="001B62B6">
        <w:rPr>
          <w:rFonts w:ascii="Tahoma" w:hAnsi="Tahoma" w:cs="Tahoma"/>
        </w:rPr>
        <w:t xml:space="preserve"> No. 24.987.294 de </w:t>
      </w:r>
      <w:proofErr w:type="spellStart"/>
      <w:r w:rsidRPr="001B62B6">
        <w:rPr>
          <w:rFonts w:ascii="Tahoma" w:hAnsi="Tahoma" w:cs="Tahoma"/>
        </w:rPr>
        <w:t>Pijao</w:t>
      </w:r>
      <w:proofErr w:type="spellEnd"/>
      <w:r w:rsidRPr="001B62B6">
        <w:rPr>
          <w:rFonts w:ascii="Tahoma" w:hAnsi="Tahoma" w:cs="Tahoma"/>
          <w:shd w:val="clear" w:color="auto" w:fill="FFFFFF"/>
        </w:rPr>
        <w:t xml:space="preserve">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1776D1" w:rsidRPr="001B62B6" w:rsidRDefault="001776D1" w:rsidP="001776D1">
      <w:pPr>
        <w:jc w:val="both"/>
        <w:rPr>
          <w:rFonts w:ascii="Tahoma" w:hAnsi="Tahoma" w:cs="Tahoma"/>
          <w:bCs/>
        </w:rPr>
      </w:pPr>
    </w:p>
    <w:p w:rsidR="001776D1" w:rsidRPr="001B62B6" w:rsidRDefault="001776D1" w:rsidP="001776D1">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 xml:space="preserve">El permisionario deberá cancelar en la Tesorería de la CORPORACIÓN AUTÓNOMA REGIONAL DEL QUINDÍO C.R.Q., los </w:t>
      </w:r>
      <w:r w:rsidRPr="001B62B6">
        <w:rPr>
          <w:rFonts w:ascii="Tahoma" w:hAnsi="Tahoma" w:cs="Tahoma"/>
          <w:iCs/>
        </w:rPr>
        <w:lastRenderedPageBreak/>
        <w:t>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1776D1" w:rsidRPr="001B62B6" w:rsidRDefault="001776D1" w:rsidP="001776D1">
      <w:pPr>
        <w:ind w:firstLine="708"/>
        <w:jc w:val="both"/>
        <w:rPr>
          <w:rFonts w:ascii="Tahoma" w:hAnsi="Tahoma" w:cs="Tahoma"/>
          <w:iCs/>
        </w:rPr>
      </w:pPr>
    </w:p>
    <w:p w:rsidR="001776D1" w:rsidRPr="001B62B6" w:rsidRDefault="001776D1" w:rsidP="001776D1">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1776D1" w:rsidRPr="001B62B6" w:rsidRDefault="001776D1" w:rsidP="001776D1">
      <w:pPr>
        <w:jc w:val="both"/>
        <w:rPr>
          <w:rFonts w:ascii="Tahoma" w:hAnsi="Tahoma" w:cs="Tahoma"/>
          <w:b/>
          <w:bCs/>
        </w:rPr>
      </w:pPr>
    </w:p>
    <w:p w:rsidR="001776D1" w:rsidRPr="001B62B6" w:rsidRDefault="001776D1" w:rsidP="001776D1">
      <w:pPr>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1776D1" w:rsidRPr="001B62B6" w:rsidRDefault="001776D1" w:rsidP="001776D1">
      <w:pPr>
        <w:jc w:val="both"/>
        <w:rPr>
          <w:rFonts w:ascii="Tahoma" w:hAnsi="Tahoma" w:cs="Tahoma"/>
          <w:bCs/>
        </w:rPr>
      </w:pPr>
    </w:p>
    <w:p w:rsidR="001776D1" w:rsidRPr="001B62B6" w:rsidRDefault="001776D1" w:rsidP="001776D1">
      <w:pPr>
        <w:jc w:val="both"/>
        <w:rPr>
          <w:rFonts w:ascii="Tahoma" w:hAnsi="Tahoma" w:cs="Tahoma"/>
          <w:bCs/>
        </w:rPr>
      </w:pPr>
      <w:r w:rsidRPr="001B62B6">
        <w:rPr>
          <w:rFonts w:ascii="Tahoma" w:hAnsi="Tahoma" w:cs="Tahoma"/>
          <w:b/>
          <w:bCs/>
        </w:rPr>
        <w:t xml:space="preserve">ARTÍCULO OCTAVO: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776D1" w:rsidRPr="001B62B6" w:rsidRDefault="001776D1" w:rsidP="001776D1">
      <w:pPr>
        <w:jc w:val="both"/>
        <w:rPr>
          <w:rFonts w:ascii="Tahoma" w:hAnsi="Tahoma" w:cs="Tahoma"/>
          <w:lang w:eastAsia="en-US"/>
        </w:rPr>
      </w:pPr>
    </w:p>
    <w:p w:rsidR="001776D1" w:rsidRPr="001B62B6" w:rsidRDefault="001776D1" w:rsidP="001776D1">
      <w:pPr>
        <w:jc w:val="both"/>
        <w:rPr>
          <w:rFonts w:ascii="Tahoma" w:hAnsi="Tahoma" w:cs="Tahoma"/>
          <w:iCs/>
        </w:rPr>
      </w:pPr>
      <w:r w:rsidRPr="001B62B6">
        <w:rPr>
          <w:rFonts w:ascii="Tahoma" w:hAnsi="Tahoma" w:cs="Tahoma"/>
          <w:b/>
          <w:lang w:eastAsia="en-US"/>
        </w:rPr>
        <w:t>ARTÍCULO NOVENO:</w:t>
      </w:r>
      <w:r w:rsidRPr="001B62B6">
        <w:rPr>
          <w:rFonts w:ascii="Tahoma" w:hAnsi="Tahoma" w:cs="Tahoma"/>
          <w:iCs/>
        </w:rPr>
        <w:t xml:space="preserve"> No es permisible la cesión total o parcial de los permisos otorgados, a otras personas sin previa autorización de la Corporación Autónoma Regional del </w:t>
      </w:r>
      <w:r w:rsidRPr="001B62B6">
        <w:rPr>
          <w:rFonts w:ascii="Tahoma" w:hAnsi="Tahoma" w:cs="Tahoma"/>
          <w:iCs/>
        </w:rPr>
        <w:lastRenderedPageBreak/>
        <w:t>Quindío, quién podrá negarla por motivos de utilidad pública.</w:t>
      </w:r>
    </w:p>
    <w:p w:rsidR="001776D1" w:rsidRPr="001B62B6" w:rsidRDefault="001776D1" w:rsidP="001776D1">
      <w:pPr>
        <w:ind w:firstLine="708"/>
        <w:jc w:val="both"/>
        <w:rPr>
          <w:rFonts w:ascii="Tahoma" w:hAnsi="Tahoma" w:cs="Tahoma"/>
          <w:b/>
        </w:rPr>
      </w:pPr>
    </w:p>
    <w:p w:rsidR="001776D1" w:rsidRPr="001B62B6" w:rsidRDefault="001776D1" w:rsidP="001776D1">
      <w:pPr>
        <w:jc w:val="both"/>
        <w:rPr>
          <w:rFonts w:ascii="Tahoma" w:hAnsi="Tahoma" w:cs="Tahoma"/>
        </w:rPr>
      </w:pPr>
      <w:r w:rsidRPr="001B62B6">
        <w:rPr>
          <w:rFonts w:ascii="Tahoma" w:hAnsi="Tahoma" w:cs="Tahoma"/>
          <w:b/>
        </w:rPr>
        <w:t>ARTÍCULO DECIMO: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1776D1" w:rsidRPr="001B62B6" w:rsidRDefault="001776D1" w:rsidP="001776D1">
      <w:pPr>
        <w:ind w:firstLine="709"/>
        <w:jc w:val="both"/>
        <w:rPr>
          <w:rFonts w:ascii="Tahoma" w:hAnsi="Tahoma" w:cs="Tahoma"/>
          <w:b/>
        </w:rPr>
      </w:pPr>
    </w:p>
    <w:p w:rsidR="001776D1" w:rsidRPr="001B62B6" w:rsidRDefault="001776D1" w:rsidP="001776D1">
      <w:pPr>
        <w:jc w:val="both"/>
        <w:rPr>
          <w:rFonts w:ascii="Tahoma" w:hAnsi="Tahoma" w:cs="Tahoma"/>
        </w:rPr>
      </w:pPr>
      <w:r w:rsidRPr="001B62B6">
        <w:rPr>
          <w:rFonts w:ascii="Tahoma" w:hAnsi="Tahoma" w:cs="Tahoma"/>
          <w:b/>
        </w:rPr>
        <w:t xml:space="preserve">ARTÍCULO DÉCIMO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776D1" w:rsidRPr="001B62B6" w:rsidRDefault="001776D1" w:rsidP="001776D1">
      <w:pPr>
        <w:ind w:firstLine="709"/>
        <w:jc w:val="both"/>
        <w:rPr>
          <w:rFonts w:ascii="Tahoma" w:hAnsi="Tahoma" w:cs="Tahoma"/>
        </w:rPr>
      </w:pPr>
    </w:p>
    <w:p w:rsidR="001776D1" w:rsidRPr="001B62B6" w:rsidRDefault="001776D1" w:rsidP="001776D1">
      <w:pPr>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SEGUNDO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1776D1" w:rsidRPr="001B62B6" w:rsidRDefault="001776D1" w:rsidP="001776D1">
      <w:pPr>
        <w:jc w:val="both"/>
        <w:rPr>
          <w:rFonts w:ascii="Tahoma" w:hAnsi="Tahoma" w:cs="Tahoma"/>
          <w:b/>
          <w:bCs/>
        </w:rPr>
      </w:pPr>
    </w:p>
    <w:p w:rsidR="001776D1" w:rsidRPr="001B62B6" w:rsidRDefault="001776D1" w:rsidP="001776D1">
      <w:pPr>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w:t>
      </w:r>
      <w:r w:rsidRPr="001B62B6">
        <w:rPr>
          <w:rFonts w:ascii="Tahoma" w:hAnsi="Tahoma" w:cs="Tahoma"/>
          <w:bCs/>
        </w:rPr>
        <w:lastRenderedPageBreak/>
        <w:t xml:space="preserve">presente decisión al </w:t>
      </w:r>
      <w:r w:rsidRPr="001B62B6">
        <w:rPr>
          <w:rFonts w:ascii="Tahoma" w:hAnsi="Tahoma" w:cs="Tahoma"/>
        </w:rPr>
        <w:t xml:space="preserve">señor </w:t>
      </w:r>
      <w:r w:rsidRPr="001B62B6">
        <w:rPr>
          <w:rFonts w:ascii="Tahoma" w:hAnsi="Tahoma" w:cs="Tahoma"/>
          <w:b/>
        </w:rPr>
        <w:t xml:space="preserve">ALONSO LÓPEZ GARCIA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4.315.242 de </w:t>
      </w:r>
      <w:proofErr w:type="spellStart"/>
      <w:r w:rsidRPr="001B62B6">
        <w:rPr>
          <w:rFonts w:ascii="Tahoma" w:hAnsi="Tahoma" w:cs="Tahoma"/>
        </w:rPr>
        <w:t>Pijao</w:t>
      </w:r>
      <w:proofErr w:type="spellEnd"/>
      <w:r w:rsidRPr="001B62B6">
        <w:rPr>
          <w:rFonts w:ascii="Tahoma" w:hAnsi="Tahoma" w:cs="Tahoma"/>
        </w:rPr>
        <w:t xml:space="preserve"> en calidad de propietario, por medio de su curadora </w:t>
      </w:r>
      <w:r w:rsidRPr="001B62B6">
        <w:rPr>
          <w:rFonts w:ascii="Tahoma" w:hAnsi="Tahoma" w:cs="Tahoma"/>
          <w:b/>
        </w:rPr>
        <w:t>ALEJANDRINA LÓPEZ GARCIA</w:t>
      </w:r>
      <w:r w:rsidRPr="001B62B6">
        <w:rPr>
          <w:rFonts w:ascii="Tahoma" w:hAnsi="Tahoma" w:cs="Tahoma"/>
        </w:rPr>
        <w:t xml:space="preserve"> identificada con la cedula de </w:t>
      </w:r>
      <w:proofErr w:type="spellStart"/>
      <w:r w:rsidRPr="001B62B6">
        <w:rPr>
          <w:rFonts w:ascii="Tahoma" w:hAnsi="Tahoma" w:cs="Tahoma"/>
        </w:rPr>
        <w:t>ciudadania</w:t>
      </w:r>
      <w:proofErr w:type="spellEnd"/>
      <w:r w:rsidRPr="001B62B6">
        <w:rPr>
          <w:rFonts w:ascii="Tahoma" w:hAnsi="Tahoma" w:cs="Tahoma"/>
        </w:rPr>
        <w:t xml:space="preserve"> No. 24.987.294 de </w:t>
      </w:r>
      <w:proofErr w:type="spellStart"/>
      <w:r w:rsidRPr="001B62B6">
        <w:rPr>
          <w:rFonts w:ascii="Tahoma" w:hAnsi="Tahoma" w:cs="Tahoma"/>
        </w:rPr>
        <w:t>Pijao</w:t>
      </w:r>
      <w:proofErr w:type="spellEnd"/>
      <w:r w:rsidRPr="001B62B6">
        <w:rPr>
          <w:rFonts w:ascii="Tahoma" w:hAnsi="Tahoma" w:cs="Tahoma"/>
        </w:rPr>
        <w:t xml:space="preserve">, o a su apoderada la señora </w:t>
      </w:r>
      <w:r w:rsidRPr="001B62B6">
        <w:rPr>
          <w:rFonts w:ascii="Tahoma" w:hAnsi="Tahoma" w:cs="Tahoma"/>
          <w:b/>
        </w:rPr>
        <w:t>ROSALBA NIETO PEREZ</w:t>
      </w:r>
      <w:r w:rsidRPr="001B62B6">
        <w:rPr>
          <w:rFonts w:ascii="Tahoma" w:hAnsi="Tahoma" w:cs="Tahoma"/>
        </w:rPr>
        <w:t xml:space="preserve"> identificada con la cedula de </w:t>
      </w:r>
      <w:proofErr w:type="spellStart"/>
      <w:r w:rsidRPr="001B62B6">
        <w:rPr>
          <w:rFonts w:ascii="Tahoma" w:hAnsi="Tahoma" w:cs="Tahoma"/>
        </w:rPr>
        <w:t>ciudadania</w:t>
      </w:r>
      <w:proofErr w:type="spellEnd"/>
      <w:r w:rsidRPr="001B62B6">
        <w:rPr>
          <w:rFonts w:ascii="Tahoma" w:hAnsi="Tahoma" w:cs="Tahoma"/>
        </w:rPr>
        <w:t xml:space="preserve"> No. 24.674.974, </w:t>
      </w:r>
      <w:r w:rsidRPr="001B62B6">
        <w:rPr>
          <w:rFonts w:ascii="Tahoma" w:hAnsi="Tahoma" w:cs="Tahoma"/>
          <w:bCs/>
        </w:rPr>
        <w:t>en los términos del artículo 44 y 45 del Decreto 01 de 1984, Código Contencioso Administrativo.</w:t>
      </w:r>
    </w:p>
    <w:p w:rsidR="001776D1" w:rsidRPr="001B62B6" w:rsidRDefault="001776D1" w:rsidP="001776D1">
      <w:pPr>
        <w:jc w:val="both"/>
        <w:rPr>
          <w:rFonts w:ascii="Tahoma" w:hAnsi="Tahoma" w:cs="Tahoma"/>
          <w:bCs/>
        </w:rPr>
      </w:pPr>
    </w:p>
    <w:p w:rsidR="001776D1" w:rsidRPr="001B62B6" w:rsidRDefault="001776D1" w:rsidP="001776D1">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71 de la Ley 99 de 1993. </w:t>
      </w:r>
    </w:p>
    <w:p w:rsidR="001776D1" w:rsidRPr="001B62B6" w:rsidRDefault="001776D1" w:rsidP="001776D1">
      <w:pPr>
        <w:jc w:val="both"/>
        <w:rPr>
          <w:rFonts w:ascii="Tahoma" w:hAnsi="Tahoma" w:cs="Tahoma"/>
          <w:iCs/>
        </w:rPr>
      </w:pPr>
    </w:p>
    <w:p w:rsidR="001776D1" w:rsidRPr="001B62B6" w:rsidRDefault="001776D1" w:rsidP="001776D1">
      <w:pPr>
        <w:tabs>
          <w:tab w:val="left" w:pos="720"/>
        </w:tabs>
        <w:jc w:val="both"/>
        <w:rPr>
          <w:rFonts w:ascii="Tahoma" w:hAnsi="Tahoma" w:cs="Tahoma"/>
          <w:bCs/>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62 del </w:t>
      </w:r>
      <w:r w:rsidRPr="001B62B6">
        <w:rPr>
          <w:rFonts w:ascii="Tahoma" w:hAnsi="Tahoma" w:cs="Tahoma"/>
          <w:bCs/>
        </w:rPr>
        <w:t>Código Contencioso Administrativo.</w:t>
      </w:r>
    </w:p>
    <w:p w:rsidR="001776D1" w:rsidRPr="001B62B6" w:rsidRDefault="001776D1" w:rsidP="001776D1">
      <w:pPr>
        <w:tabs>
          <w:tab w:val="left" w:pos="720"/>
        </w:tabs>
        <w:jc w:val="both"/>
        <w:rPr>
          <w:rFonts w:ascii="Tahoma" w:hAnsi="Tahoma" w:cs="Tahoma"/>
        </w:rPr>
      </w:pPr>
    </w:p>
    <w:p w:rsidR="001776D1" w:rsidRPr="001B62B6" w:rsidRDefault="001776D1" w:rsidP="001776D1">
      <w:pPr>
        <w:jc w:val="both"/>
        <w:rPr>
          <w:rFonts w:ascii="Tahoma" w:hAnsi="Tahoma" w:cs="Tahoma"/>
          <w:bCs/>
        </w:rPr>
      </w:pPr>
      <w:r w:rsidRPr="001B62B6">
        <w:rPr>
          <w:rFonts w:ascii="Tahoma" w:hAnsi="Tahoma" w:cs="Tahoma"/>
          <w:b/>
        </w:rPr>
        <w:t xml:space="preserve">ARTICULO DECIMO SEXTO: </w:t>
      </w:r>
      <w:r w:rsidRPr="001B62B6">
        <w:rPr>
          <w:rFonts w:ascii="Tahoma" w:hAnsi="Tahoma" w:cs="Tahoma"/>
          <w:bCs/>
        </w:rPr>
        <w:t xml:space="preserve">Contra el presente acto administrativo procede únicamente el recurso de reposición en vía gubernativa, el cual debe interponerse ante el funcionario que profirió el acto y deberá ser </w:t>
      </w:r>
      <w:r w:rsidRPr="001B62B6">
        <w:rPr>
          <w:rFonts w:ascii="Tahoma" w:hAnsi="Tahoma" w:cs="Tahoma"/>
          <w:shd w:val="clear" w:color="auto" w:fill="FFFFFF"/>
        </w:rPr>
        <w:t xml:space="preserve">por escrito, en la diligencia de notificación personal, o dentro de los cinco (5) días siguientes a ella, o a la </w:t>
      </w:r>
      <w:proofErr w:type="spellStart"/>
      <w:r w:rsidRPr="001B62B6">
        <w:rPr>
          <w:rFonts w:ascii="Tahoma" w:hAnsi="Tahoma" w:cs="Tahoma"/>
          <w:shd w:val="clear" w:color="auto" w:fill="FFFFFF"/>
        </w:rPr>
        <w:t>desfijación</w:t>
      </w:r>
      <w:proofErr w:type="spellEnd"/>
      <w:r w:rsidRPr="001B62B6">
        <w:rPr>
          <w:rFonts w:ascii="Tahoma" w:hAnsi="Tahoma" w:cs="Tahoma"/>
          <w:shd w:val="clear" w:color="auto" w:fill="FFFFFF"/>
        </w:rPr>
        <w:t xml:space="preserve"> del edicto, o la publicación, según el caso</w:t>
      </w:r>
      <w:r w:rsidRPr="001B62B6">
        <w:rPr>
          <w:rFonts w:ascii="Tahoma" w:hAnsi="Tahoma" w:cs="Tahoma"/>
          <w:bCs/>
        </w:rPr>
        <w:t xml:space="preserve"> (Art. 50 y 51 del Decreto 01 de 1984).</w:t>
      </w:r>
    </w:p>
    <w:p w:rsidR="001776D1" w:rsidRPr="001B62B6" w:rsidRDefault="001776D1" w:rsidP="001776D1">
      <w:pPr>
        <w:tabs>
          <w:tab w:val="left" w:pos="720"/>
        </w:tabs>
        <w:jc w:val="both"/>
        <w:rPr>
          <w:rFonts w:ascii="Tahoma" w:hAnsi="Tahoma" w:cs="Tahoma"/>
        </w:rPr>
      </w:pPr>
    </w:p>
    <w:p w:rsidR="001776D1" w:rsidRPr="001B62B6" w:rsidRDefault="001776D1" w:rsidP="001776D1">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 xml:space="preserve">El responsable del proyecto deberá dar estricto cumplimiento al permiso </w:t>
      </w:r>
      <w:r w:rsidRPr="001B62B6">
        <w:rPr>
          <w:rFonts w:ascii="Tahoma" w:hAnsi="Tahoma" w:cs="Tahoma"/>
        </w:rPr>
        <w:lastRenderedPageBreak/>
        <w:t>aprobado y cada una de las especificaciones técnicas señaladas en el concepto técnico.</w:t>
      </w:r>
    </w:p>
    <w:p w:rsidR="001776D1" w:rsidRPr="001B62B6" w:rsidRDefault="001776D1" w:rsidP="001776D1">
      <w:pPr>
        <w:tabs>
          <w:tab w:val="left" w:pos="720"/>
        </w:tabs>
        <w:jc w:val="both"/>
        <w:rPr>
          <w:rFonts w:ascii="Tahoma" w:hAnsi="Tahoma" w:cs="Tahoma"/>
        </w:rPr>
      </w:pPr>
    </w:p>
    <w:p w:rsidR="001776D1" w:rsidRPr="001B62B6" w:rsidRDefault="001776D1" w:rsidP="001776D1">
      <w:pPr>
        <w:jc w:val="center"/>
        <w:rPr>
          <w:rFonts w:ascii="Tahoma" w:hAnsi="Tahoma" w:cs="Tahoma"/>
          <w:b/>
          <w:bCs/>
        </w:rPr>
      </w:pPr>
      <w:r w:rsidRPr="001B62B6">
        <w:rPr>
          <w:rFonts w:ascii="Tahoma" w:hAnsi="Tahoma" w:cs="Tahoma"/>
          <w:b/>
          <w:bCs/>
        </w:rPr>
        <w:t>NOTIFÍQUESE, PUBLÍQUESE Y CÚMPLASE</w:t>
      </w:r>
    </w:p>
    <w:p w:rsidR="001776D1" w:rsidRPr="001B62B6" w:rsidRDefault="001776D1" w:rsidP="001776D1">
      <w:pPr>
        <w:jc w:val="center"/>
        <w:rPr>
          <w:rFonts w:ascii="Tahoma" w:hAnsi="Tahoma" w:cs="Tahoma"/>
          <w:b/>
          <w:bCs/>
        </w:rPr>
      </w:pPr>
    </w:p>
    <w:p w:rsidR="001776D1" w:rsidRPr="001B62B6" w:rsidRDefault="001776D1" w:rsidP="001776D1">
      <w:pPr>
        <w:jc w:val="center"/>
        <w:rPr>
          <w:rFonts w:ascii="Tahoma" w:hAnsi="Tahoma" w:cs="Tahoma"/>
          <w:b/>
          <w:bCs/>
        </w:rPr>
      </w:pPr>
    </w:p>
    <w:p w:rsidR="001776D1" w:rsidRPr="001B62B6" w:rsidRDefault="001776D1" w:rsidP="001776D1">
      <w:pPr>
        <w:jc w:val="center"/>
        <w:rPr>
          <w:rFonts w:ascii="Tahoma" w:hAnsi="Tahoma" w:cs="Tahoma"/>
          <w:b/>
          <w:bCs/>
        </w:rPr>
      </w:pPr>
    </w:p>
    <w:p w:rsidR="001776D1" w:rsidRPr="001B62B6" w:rsidRDefault="001776D1" w:rsidP="001776D1">
      <w:pPr>
        <w:rPr>
          <w:rFonts w:ascii="Tahoma" w:hAnsi="Tahoma" w:cs="Tahoma"/>
          <w:b/>
          <w:bCs/>
        </w:rPr>
      </w:pPr>
    </w:p>
    <w:p w:rsidR="001776D1" w:rsidRPr="001B62B6" w:rsidRDefault="001776D1" w:rsidP="001776D1">
      <w:pPr>
        <w:jc w:val="center"/>
        <w:rPr>
          <w:rFonts w:ascii="Tahoma" w:hAnsi="Tahoma" w:cs="Tahoma"/>
          <w:b/>
          <w:bCs/>
        </w:rPr>
      </w:pPr>
      <w:r w:rsidRPr="001B62B6">
        <w:rPr>
          <w:rFonts w:ascii="Tahoma" w:hAnsi="Tahoma" w:cs="Tahoma"/>
          <w:b/>
          <w:bCs/>
        </w:rPr>
        <w:t>CARLOS ARIEL TRUKE OSPINA</w:t>
      </w:r>
    </w:p>
    <w:p w:rsidR="001776D1" w:rsidRPr="001B62B6" w:rsidRDefault="001776D1" w:rsidP="001776D1">
      <w:pPr>
        <w:jc w:val="center"/>
        <w:rPr>
          <w:rFonts w:ascii="Tahoma" w:hAnsi="Tahoma" w:cs="Tahoma"/>
        </w:rPr>
      </w:pPr>
      <w:r w:rsidRPr="001B62B6">
        <w:rPr>
          <w:rFonts w:ascii="Tahoma" w:hAnsi="Tahoma" w:cs="Tahoma"/>
        </w:rPr>
        <w:t>Subdirector de Regulación y Control Ambiental</w:t>
      </w:r>
    </w:p>
    <w:p w:rsidR="002520D8" w:rsidRPr="001B62B6" w:rsidRDefault="002520D8" w:rsidP="002520D8">
      <w:pPr>
        <w:pStyle w:val="Encabezado"/>
        <w:rPr>
          <w:rFonts w:ascii="Tahoma" w:hAnsi="Tahoma" w:cs="Tahoma"/>
          <w:sz w:val="24"/>
          <w:szCs w:val="24"/>
          <w:lang w:val="es-CO"/>
        </w:rPr>
      </w:pPr>
    </w:p>
    <w:p w:rsidR="001776D1" w:rsidRPr="001B62B6" w:rsidRDefault="001776D1" w:rsidP="001776D1">
      <w:pPr>
        <w:rPr>
          <w:rFonts w:ascii="Tahoma" w:hAnsi="Tahoma" w:cs="Tahoma"/>
          <w:b/>
          <w:bCs/>
          <w:i/>
        </w:rPr>
      </w:pPr>
      <w:r w:rsidRPr="001B62B6">
        <w:rPr>
          <w:rFonts w:ascii="Tahoma" w:hAnsi="Tahoma" w:cs="Tahoma"/>
          <w:b/>
          <w:bCs/>
          <w:i/>
        </w:rPr>
        <w:t>RESOLUCIÓN No.  496 DE 2020</w:t>
      </w:r>
    </w:p>
    <w:p w:rsidR="001776D1" w:rsidRPr="001B62B6" w:rsidRDefault="001776D1" w:rsidP="001776D1">
      <w:pPr>
        <w:rPr>
          <w:rFonts w:ascii="Tahoma" w:hAnsi="Tahoma" w:cs="Tahoma"/>
          <w:b/>
          <w:bCs/>
          <w:i/>
        </w:rPr>
      </w:pPr>
      <w:r w:rsidRPr="001B62B6">
        <w:rPr>
          <w:rFonts w:ascii="Tahoma" w:hAnsi="Tahoma" w:cs="Tahoma"/>
          <w:b/>
          <w:bCs/>
          <w:i/>
        </w:rPr>
        <w:t>27 DE MARZO DE 2020</w:t>
      </w:r>
    </w:p>
    <w:p w:rsidR="001776D1" w:rsidRPr="001B62B6" w:rsidRDefault="001776D1" w:rsidP="001776D1">
      <w:pPr>
        <w:jc w:val="center"/>
        <w:rPr>
          <w:rFonts w:ascii="Tahoma" w:hAnsi="Tahoma" w:cs="Tahoma"/>
          <w:b/>
          <w:bCs/>
          <w:i/>
        </w:rPr>
      </w:pPr>
      <w:r w:rsidRPr="001B62B6">
        <w:rPr>
          <w:rFonts w:ascii="Tahoma" w:hAnsi="Tahoma" w:cs="Tahoma"/>
          <w:b/>
          <w:bCs/>
          <w:i/>
        </w:rPr>
        <w:t xml:space="preserve">                                                     </w:t>
      </w:r>
    </w:p>
    <w:p w:rsidR="001776D1" w:rsidRPr="001B62B6" w:rsidRDefault="001776D1" w:rsidP="001776D1">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1776D1" w:rsidRPr="001B62B6" w:rsidRDefault="001776D1" w:rsidP="001776D1">
      <w:pPr>
        <w:rPr>
          <w:rFonts w:ascii="Tahoma" w:hAnsi="Tahoma" w:cs="Tahoma"/>
          <w:b/>
          <w:bCs/>
          <w:i/>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RESUELVE</w:t>
      </w: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recurso suelo y aguas subterráneas, </w:t>
      </w:r>
      <w:r w:rsidRPr="001B62B6">
        <w:rPr>
          <w:rFonts w:ascii="Tahoma" w:hAnsi="Tahoma" w:cs="Tahoma"/>
        </w:rPr>
        <w:t xml:space="preserve">a los señores </w:t>
      </w:r>
      <w:r w:rsidRPr="001B62B6">
        <w:rPr>
          <w:rFonts w:ascii="Tahoma" w:hAnsi="Tahoma" w:cs="Tahoma"/>
          <w:b/>
        </w:rPr>
        <w:t xml:space="preserve">ALVARO JAIRO BARRERA </w:t>
      </w:r>
      <w:r w:rsidRPr="001B62B6">
        <w:rPr>
          <w:rFonts w:ascii="Tahoma" w:hAnsi="Tahoma" w:cs="Tahoma"/>
          <w:b/>
        </w:rPr>
        <w:lastRenderedPageBreak/>
        <w:t xml:space="preserve">JARAMILLO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6.558.427 y</w:t>
      </w:r>
      <w:r w:rsidRPr="001B62B6">
        <w:rPr>
          <w:rFonts w:ascii="Tahoma" w:hAnsi="Tahoma" w:cs="Tahoma"/>
          <w:b/>
        </w:rPr>
        <w:t xml:space="preserve"> LUZ PIEDAD MONTEALEGRE CIFUENTES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24.988.671 en calidad de copropietarios del predio denominado: </w:t>
      </w:r>
      <w:r w:rsidRPr="001B62B6">
        <w:rPr>
          <w:rFonts w:ascii="Tahoma" w:hAnsi="Tahoma" w:cs="Tahoma"/>
          <w:b/>
        </w:rPr>
        <w:t>1) LOTE 5,</w:t>
      </w:r>
      <w:r w:rsidRPr="001B62B6">
        <w:rPr>
          <w:rFonts w:ascii="Tahoma" w:hAnsi="Tahoma" w:cs="Tahoma"/>
        </w:rPr>
        <w:t xml:space="preserve"> ubicado en la vereda</w:t>
      </w:r>
      <w:r w:rsidRPr="001B62B6">
        <w:rPr>
          <w:rFonts w:ascii="Tahoma" w:hAnsi="Tahoma" w:cs="Tahoma"/>
          <w:b/>
        </w:rPr>
        <w:t xml:space="preserve"> LA FLORIDA</w:t>
      </w:r>
      <w:r w:rsidRPr="001B62B6">
        <w:rPr>
          <w:rFonts w:ascii="Tahoma" w:hAnsi="Tahoma" w:cs="Tahoma"/>
        </w:rPr>
        <w:t xml:space="preserve">, del Municipio de </w:t>
      </w:r>
      <w:r w:rsidRPr="001B62B6">
        <w:rPr>
          <w:rFonts w:ascii="Tahoma" w:hAnsi="Tahoma" w:cs="Tahoma"/>
          <w:b/>
        </w:rPr>
        <w:t xml:space="preserve">CIRCASIA (Q), </w:t>
      </w:r>
      <w:r w:rsidRPr="001B62B6">
        <w:rPr>
          <w:rFonts w:ascii="Tahoma" w:hAnsi="Tahoma" w:cs="Tahoma"/>
        </w:rPr>
        <w:t>acorde con la información que presenta el siguiente cuadro:</w:t>
      </w:r>
    </w:p>
    <w:p w:rsidR="001776D1" w:rsidRPr="001B62B6" w:rsidRDefault="001776D1" w:rsidP="001776D1">
      <w:pPr>
        <w:tabs>
          <w:tab w:val="left" w:pos="5955"/>
        </w:tabs>
        <w:spacing w:line="276" w:lineRule="auto"/>
        <w:jc w:val="both"/>
        <w:rPr>
          <w:rFonts w:ascii="Tahoma" w:hAnsi="Tahoma" w:cs="Tahoma"/>
        </w:rPr>
      </w:pPr>
    </w:p>
    <w:p w:rsidR="001776D1" w:rsidRPr="001B62B6" w:rsidRDefault="001776D1" w:rsidP="001776D1">
      <w:pPr>
        <w:tabs>
          <w:tab w:val="left" w:pos="5955"/>
        </w:tabs>
        <w:spacing w:line="276" w:lineRule="auto"/>
        <w:jc w:val="both"/>
        <w:rPr>
          <w:rFonts w:ascii="Tahoma" w:hAnsi="Tahoma" w:cs="Tahoma"/>
          <w:b/>
        </w:rPr>
      </w:pPr>
      <w:r w:rsidRPr="001B62B6">
        <w:rPr>
          <w:rFonts w:ascii="Tahoma" w:hAnsi="Tahoma" w:cs="Tahoma"/>
          <w:b/>
        </w:rPr>
        <w:t>ASPECTOS TÉCNICOS Y AMBIENTALES GENERALES</w:t>
      </w:r>
    </w:p>
    <w:p w:rsidR="001776D1" w:rsidRPr="001B62B6" w:rsidRDefault="001776D1" w:rsidP="001776D1">
      <w:pPr>
        <w:tabs>
          <w:tab w:val="left" w:pos="5955"/>
        </w:tabs>
        <w:spacing w:line="276" w:lineRule="auto"/>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1776D1" w:rsidRPr="001B62B6" w:rsidTr="001776D1">
        <w:tc>
          <w:tcPr>
            <w:tcW w:w="8828" w:type="dxa"/>
            <w:gridSpan w:val="2"/>
            <w:vAlign w:val="center"/>
          </w:tcPr>
          <w:p w:rsidR="001776D1" w:rsidRPr="001B62B6" w:rsidRDefault="001776D1" w:rsidP="001776D1">
            <w:pPr>
              <w:spacing w:line="276" w:lineRule="auto"/>
              <w:jc w:val="center"/>
              <w:rPr>
                <w:rFonts w:ascii="Tahoma" w:hAnsi="Tahoma" w:cs="Tahoma"/>
                <w:b/>
              </w:rPr>
            </w:pPr>
            <w:r w:rsidRPr="001B62B6">
              <w:rPr>
                <w:rFonts w:ascii="Tahoma" w:hAnsi="Tahoma" w:cs="Tahoma"/>
                <w:b/>
              </w:rPr>
              <w:t>INFORMACIÓN GENERAL DEL VERTIMIENTO</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Nombre del predio o proyecto</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bCs/>
              </w:rPr>
              <w:t>Lote 5</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Localización del predio o proyecto</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 xml:space="preserve">Vereda La Florida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1776D1" w:rsidRPr="001B62B6" w:rsidTr="001776D1">
        <w:tc>
          <w:tcPr>
            <w:tcW w:w="4531" w:type="dxa"/>
            <w:tcBorders>
              <w:top w:val="single" w:sz="4" w:space="0" w:color="000000"/>
              <w:left w:val="single" w:sz="4" w:space="0" w:color="000000"/>
              <w:bottom w:val="single" w:sz="4" w:space="0" w:color="000000"/>
              <w:right w:val="single" w:sz="4" w:space="0" w:color="000000"/>
            </w:tcBorders>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1776D1" w:rsidRPr="001B62B6" w:rsidRDefault="001776D1" w:rsidP="001776D1">
            <w:pPr>
              <w:spacing w:line="276" w:lineRule="auto"/>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35’ 25” N Long: -75° 38’ 36” W</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Código catastral</w:t>
            </w:r>
          </w:p>
        </w:tc>
        <w:tc>
          <w:tcPr>
            <w:tcW w:w="4297" w:type="dxa"/>
            <w:vAlign w:val="center"/>
          </w:tcPr>
          <w:p w:rsidR="001776D1" w:rsidRPr="001B62B6" w:rsidRDefault="001776D1" w:rsidP="001776D1">
            <w:pPr>
              <w:spacing w:line="276" w:lineRule="auto"/>
              <w:jc w:val="both"/>
              <w:rPr>
                <w:rFonts w:ascii="Tahoma" w:eastAsiaTheme="minorHAnsi" w:hAnsi="Tahoma" w:cs="Tahoma"/>
                <w:lang w:eastAsia="en-US"/>
              </w:rPr>
            </w:pPr>
            <w:r w:rsidRPr="001B62B6">
              <w:rPr>
                <w:rFonts w:ascii="Tahoma" w:eastAsiaTheme="minorHAnsi" w:hAnsi="Tahoma" w:cs="Tahoma"/>
                <w:lang w:eastAsia="en-US"/>
              </w:rPr>
              <w:t>63190 0002 0008 0535 000</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Matricula Inmobiliaria</w:t>
            </w:r>
          </w:p>
        </w:tc>
        <w:tc>
          <w:tcPr>
            <w:tcW w:w="4297" w:type="dxa"/>
            <w:vAlign w:val="center"/>
          </w:tcPr>
          <w:p w:rsidR="001776D1" w:rsidRPr="001B62B6" w:rsidRDefault="001776D1" w:rsidP="001776D1">
            <w:pPr>
              <w:spacing w:line="276" w:lineRule="auto"/>
              <w:jc w:val="both"/>
              <w:rPr>
                <w:rFonts w:ascii="Tahoma" w:eastAsiaTheme="minorHAnsi" w:hAnsi="Tahoma" w:cs="Tahoma"/>
                <w:lang w:eastAsia="en-US"/>
              </w:rPr>
            </w:pPr>
            <w:r w:rsidRPr="001B62B6">
              <w:rPr>
                <w:rFonts w:ascii="Tahoma" w:eastAsiaTheme="minorHAnsi" w:hAnsi="Tahoma" w:cs="Tahoma"/>
                <w:lang w:eastAsia="en-US"/>
              </w:rPr>
              <w:t>280 - 163389</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 xml:space="preserve">Nombre del sistema receptor </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Suelo</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Fuente de abastecimiento de agua</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 xml:space="preserve">Empresas Publicas del Quindío </w:t>
            </w:r>
            <w:r w:rsidRPr="001B62B6">
              <w:rPr>
                <w:rFonts w:ascii="Tahoma" w:hAnsi="Tahoma" w:cs="Tahoma"/>
              </w:rPr>
              <w:lastRenderedPageBreak/>
              <w:t xml:space="preserve">E.P.Q. S.A. E.S.P. </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Cuenca Hidrográfica a la que pertenece</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Rio La Vieja</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 xml:space="preserve">Tipo de vertimiento (Doméstico / No Domestica) </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 xml:space="preserve">Doméstico </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Tipo de actividad que genera el vertimiento (Domestica, industrial – Comercial o de Servicios).</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Doméstico (vivienda)</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Caudal de la descarga</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 xml:space="preserve">0,012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Frecuencia de la descarga</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30 días/mes.</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Tiempo de la descarga</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16 horas/día</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Tipo de flujo de la descarga</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Intermitente</w:t>
            </w:r>
          </w:p>
        </w:tc>
      </w:tr>
      <w:tr w:rsidR="001776D1" w:rsidRPr="001B62B6" w:rsidTr="001776D1">
        <w:tc>
          <w:tcPr>
            <w:tcW w:w="4531"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Área de Disposición final</w:t>
            </w:r>
          </w:p>
        </w:tc>
        <w:tc>
          <w:tcPr>
            <w:tcW w:w="4297" w:type="dxa"/>
            <w:vAlign w:val="center"/>
          </w:tcPr>
          <w:p w:rsidR="001776D1" w:rsidRPr="001B62B6" w:rsidRDefault="001776D1" w:rsidP="001776D1">
            <w:pPr>
              <w:spacing w:line="276" w:lineRule="auto"/>
              <w:jc w:val="both"/>
              <w:rPr>
                <w:rFonts w:ascii="Tahoma" w:hAnsi="Tahoma" w:cs="Tahoma"/>
              </w:rPr>
            </w:pPr>
            <w:r w:rsidRPr="001B62B6">
              <w:rPr>
                <w:rFonts w:ascii="Tahoma" w:hAnsi="Tahoma" w:cs="Tahoma"/>
              </w:rPr>
              <w:t>15 m2</w:t>
            </w:r>
          </w:p>
        </w:tc>
      </w:tr>
    </w:tbl>
    <w:p w:rsidR="001776D1" w:rsidRPr="001B62B6" w:rsidRDefault="001776D1" w:rsidP="001776D1">
      <w:pPr>
        <w:spacing w:line="276" w:lineRule="auto"/>
        <w:jc w:val="both"/>
        <w:rPr>
          <w:rFonts w:ascii="Tahoma" w:hAnsi="Tahoma" w:cs="Tahoma"/>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1776D1" w:rsidRPr="001B62B6" w:rsidRDefault="001776D1" w:rsidP="001776D1">
      <w:pPr>
        <w:spacing w:line="276" w:lineRule="auto"/>
        <w:jc w:val="both"/>
        <w:rPr>
          <w:rFonts w:ascii="Tahoma" w:hAnsi="Tahoma" w:cs="Tahoma"/>
          <w:bCs/>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lastRenderedPageBreak/>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1776D1" w:rsidRPr="001B62B6" w:rsidRDefault="001776D1" w:rsidP="001776D1">
      <w:pPr>
        <w:spacing w:line="276" w:lineRule="auto"/>
        <w:jc w:val="both"/>
        <w:rPr>
          <w:rFonts w:ascii="Tahoma" w:hAnsi="Tahoma" w:cs="Tahoma"/>
          <w:bCs/>
        </w:rPr>
      </w:pP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1776D1" w:rsidRPr="001B62B6" w:rsidRDefault="001776D1" w:rsidP="001776D1">
      <w:pPr>
        <w:pStyle w:val="xmsonormal"/>
        <w:shd w:val="clear" w:color="auto" w:fill="FFFFFF"/>
        <w:spacing w:before="0" w:beforeAutospacing="0" w:after="0" w:afterAutospacing="0" w:line="276" w:lineRule="auto"/>
        <w:jc w:val="both"/>
        <w:rPr>
          <w:rFonts w:ascii="Tahoma" w:hAnsi="Tahoma" w:cs="Tahoma"/>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LOTE 5,</w:t>
      </w:r>
      <w:r w:rsidRPr="001B62B6">
        <w:rPr>
          <w:rFonts w:ascii="Tahoma" w:hAnsi="Tahoma" w:cs="Tahoma"/>
        </w:rPr>
        <w:t xml:space="preserve"> ubicado en la Vereda</w:t>
      </w:r>
      <w:r w:rsidRPr="001B62B6">
        <w:rPr>
          <w:rFonts w:ascii="Tahoma" w:hAnsi="Tahoma" w:cs="Tahoma"/>
          <w:b/>
        </w:rPr>
        <w:t xml:space="preserve"> LA FLORIDA</w:t>
      </w:r>
      <w:r w:rsidRPr="001B62B6">
        <w:rPr>
          <w:rFonts w:ascii="Tahoma" w:hAnsi="Tahoma" w:cs="Tahoma"/>
        </w:rPr>
        <w:t xml:space="preserve">, </w:t>
      </w:r>
      <w:r w:rsidRPr="001B62B6">
        <w:rPr>
          <w:rFonts w:ascii="Tahoma" w:hAnsi="Tahoma" w:cs="Tahoma"/>
        </w:rPr>
        <w:lastRenderedPageBreak/>
        <w:t xml:space="preserve">del Municipio de </w:t>
      </w:r>
      <w:r w:rsidRPr="001B62B6">
        <w:rPr>
          <w:rFonts w:ascii="Tahoma" w:hAnsi="Tahoma" w:cs="Tahoma"/>
          <w:b/>
        </w:rPr>
        <w:t xml:space="preserve">CIRCASIA (Q), </w:t>
      </w:r>
      <w:r w:rsidRPr="001B62B6">
        <w:rPr>
          <w:rFonts w:ascii="Tahoma" w:hAnsi="Tahoma" w:cs="Tahoma"/>
          <w:bCs/>
        </w:rPr>
        <w:t>el cual es efectivo para tratar las aguas residuales de la vivienda con una contribución generada hasta por diez (10) contribuyentes permanentes.</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Cs/>
        </w:rPr>
        <w:t xml:space="preserve">El sistema de tratamiento aprobado corresponde con las siguientes características: </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rPr>
      </w:pPr>
      <w:r w:rsidRPr="001B62B6">
        <w:rPr>
          <w:rFonts w:ascii="Tahoma" w:hAnsi="Tahoma" w:cs="Tahoma"/>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Campo de infiltración, con capacidad calculada hasta para 10 personas.</w:t>
      </w:r>
    </w:p>
    <w:p w:rsidR="001776D1" w:rsidRPr="001B62B6" w:rsidRDefault="001776D1" w:rsidP="001776D1">
      <w:pPr>
        <w:spacing w:line="276" w:lineRule="auto"/>
        <w:jc w:val="both"/>
        <w:rPr>
          <w:rFonts w:ascii="Tahoma" w:hAnsi="Tahoma" w:cs="Tahoma"/>
          <w:b/>
        </w:rPr>
      </w:pPr>
    </w:p>
    <w:p w:rsidR="001776D1" w:rsidRPr="001B62B6" w:rsidRDefault="001776D1" w:rsidP="001776D1">
      <w:pPr>
        <w:autoSpaceDE w:val="0"/>
        <w:autoSpaceDN w:val="0"/>
        <w:adjustRightInd w:val="0"/>
        <w:spacing w:line="276" w:lineRule="auto"/>
        <w:jc w:val="both"/>
        <w:rPr>
          <w:rFonts w:ascii="Tahoma" w:hAnsi="Tahoma" w:cs="Tahoma"/>
        </w:rPr>
      </w:pPr>
      <w:r w:rsidRPr="001B62B6">
        <w:rPr>
          <w:rFonts w:ascii="Tahoma" w:hAnsi="Tahoma" w:cs="Tahoma"/>
          <w:u w:val="single"/>
        </w:rPr>
        <w:t>Trampa de Grasas</w:t>
      </w:r>
      <w:r w:rsidRPr="001B62B6">
        <w:rPr>
          <w:rFonts w:ascii="Tahoma" w:hAnsi="Tahoma" w:cs="Tahoma"/>
        </w:rPr>
        <w:t xml:space="preserve">: </w:t>
      </w:r>
      <w:r w:rsidRPr="001B62B6">
        <w:rPr>
          <w:rFonts w:ascii="Tahoma" w:eastAsiaTheme="minorHAnsi" w:hAnsi="Tahoma" w:cs="Tahoma"/>
          <w:lang w:eastAsia="en-US"/>
        </w:rPr>
        <w:t>La trampa de grasas corresponde a un tanque con volumen de 190 litros, el cual recoge las aguas provenientes de la cocina, con medidas estructurales de 0,8m de altura, 0,24 de ancho y 1m de largo.</w:t>
      </w:r>
    </w:p>
    <w:p w:rsidR="001776D1" w:rsidRPr="001B62B6" w:rsidRDefault="001776D1" w:rsidP="001776D1">
      <w:pPr>
        <w:autoSpaceDE w:val="0"/>
        <w:autoSpaceDN w:val="0"/>
        <w:adjustRightInd w:val="0"/>
        <w:spacing w:line="276" w:lineRule="auto"/>
        <w:jc w:val="both"/>
        <w:rPr>
          <w:rFonts w:ascii="Tahoma" w:eastAsiaTheme="minorHAnsi" w:hAnsi="Tahoma" w:cs="Tahoma"/>
          <w:lang w:eastAsia="en-US"/>
        </w:rPr>
      </w:pPr>
    </w:p>
    <w:p w:rsidR="001776D1" w:rsidRPr="001B62B6" w:rsidRDefault="001776D1" w:rsidP="001776D1">
      <w:pPr>
        <w:autoSpaceDE w:val="0"/>
        <w:autoSpaceDN w:val="0"/>
        <w:adjustRightInd w:val="0"/>
        <w:spacing w:line="276" w:lineRule="auto"/>
        <w:jc w:val="both"/>
        <w:rPr>
          <w:rFonts w:ascii="Tahoma" w:eastAsiaTheme="minorHAnsi" w:hAnsi="Tahoma" w:cs="Tahoma"/>
          <w:lang w:eastAsia="en-US"/>
        </w:rPr>
      </w:pPr>
      <w:r w:rsidRPr="001B62B6">
        <w:rPr>
          <w:rFonts w:ascii="Tahoma" w:eastAsiaTheme="minorHAnsi" w:hAnsi="Tahoma" w:cs="Tahoma"/>
          <w:u w:val="single"/>
          <w:lang w:eastAsia="en-US"/>
        </w:rPr>
        <w:t>Tanque Séptico</w:t>
      </w:r>
      <w:r w:rsidRPr="001B62B6">
        <w:rPr>
          <w:rFonts w:ascii="Tahoma" w:eastAsiaTheme="minorHAnsi" w:hAnsi="Tahoma" w:cs="Tahoma"/>
          <w:lang w:eastAsia="en-US"/>
        </w:rPr>
        <w:t>: el agua proveniente del baño y de la trampa de grasas se conduce a un tanque en material con capacidad diseñada de 3250 litros, para una profundidad de 2m, largo de 1,5 m y ancho de 1,5m, para una capacidad final de 4,500 litros</w:t>
      </w:r>
    </w:p>
    <w:p w:rsidR="001776D1" w:rsidRPr="001B62B6" w:rsidRDefault="001776D1" w:rsidP="001776D1">
      <w:pPr>
        <w:autoSpaceDE w:val="0"/>
        <w:autoSpaceDN w:val="0"/>
        <w:adjustRightInd w:val="0"/>
        <w:spacing w:line="276" w:lineRule="auto"/>
        <w:jc w:val="both"/>
        <w:rPr>
          <w:rFonts w:ascii="Tahoma" w:eastAsiaTheme="minorHAnsi" w:hAnsi="Tahoma" w:cs="Tahoma"/>
          <w:lang w:eastAsia="en-US"/>
        </w:rPr>
      </w:pPr>
    </w:p>
    <w:p w:rsidR="001776D1" w:rsidRPr="001B62B6" w:rsidRDefault="001776D1" w:rsidP="001776D1">
      <w:pPr>
        <w:autoSpaceDE w:val="0"/>
        <w:autoSpaceDN w:val="0"/>
        <w:adjustRightInd w:val="0"/>
        <w:spacing w:line="276" w:lineRule="auto"/>
        <w:jc w:val="both"/>
        <w:rPr>
          <w:rFonts w:ascii="Tahoma" w:eastAsiaTheme="minorHAnsi" w:hAnsi="Tahoma" w:cs="Tahoma"/>
          <w:lang w:eastAsia="en-US"/>
        </w:rPr>
      </w:pPr>
      <w:r w:rsidRPr="001B62B6">
        <w:rPr>
          <w:rFonts w:ascii="Tahoma" w:eastAsiaTheme="minorHAnsi" w:hAnsi="Tahoma" w:cs="Tahoma"/>
          <w:u w:val="single"/>
          <w:lang w:eastAsia="en-US"/>
        </w:rPr>
        <w:t>Filtro anaerobio</w:t>
      </w:r>
      <w:r w:rsidRPr="001B62B6">
        <w:rPr>
          <w:rFonts w:ascii="Tahoma" w:eastAsiaTheme="minorHAnsi" w:hAnsi="Tahoma" w:cs="Tahoma"/>
          <w:lang w:eastAsia="en-US"/>
        </w:rPr>
        <w:t xml:space="preserve">: El agua proveniente del tanque séptico continúa su </w:t>
      </w:r>
      <w:r w:rsidRPr="001B62B6">
        <w:rPr>
          <w:rFonts w:ascii="Tahoma" w:eastAsiaTheme="minorHAnsi" w:hAnsi="Tahoma" w:cs="Tahoma"/>
          <w:lang w:eastAsia="en-US"/>
        </w:rPr>
        <w:lastRenderedPageBreak/>
        <w:t xml:space="preserve">trayecto hacia el filtro anaeróbico, el cual tiene como material de soporte piedra para </w:t>
      </w:r>
      <w:proofErr w:type="spellStart"/>
      <w:r w:rsidRPr="001B62B6">
        <w:rPr>
          <w:rFonts w:ascii="Tahoma" w:eastAsiaTheme="minorHAnsi" w:hAnsi="Tahoma" w:cs="Tahoma"/>
          <w:lang w:eastAsia="en-US"/>
        </w:rPr>
        <w:t>filtro,con</w:t>
      </w:r>
      <w:proofErr w:type="spellEnd"/>
      <w:r w:rsidRPr="001B62B6">
        <w:rPr>
          <w:rFonts w:ascii="Tahoma" w:eastAsiaTheme="minorHAnsi" w:hAnsi="Tahoma" w:cs="Tahoma"/>
          <w:lang w:eastAsia="en-US"/>
        </w:rPr>
        <w:t xml:space="preserve"> un volumen de diseño de 2560 con una profundidad de 2 metros, ancho de 1,5 m y 1,6m de largo, para un volumen útil instalado de 4800 litros. </w:t>
      </w:r>
    </w:p>
    <w:p w:rsidR="001776D1" w:rsidRPr="001B62B6" w:rsidRDefault="001776D1" w:rsidP="001776D1">
      <w:pPr>
        <w:autoSpaceDE w:val="0"/>
        <w:autoSpaceDN w:val="0"/>
        <w:adjustRightInd w:val="0"/>
        <w:spacing w:line="276" w:lineRule="auto"/>
        <w:jc w:val="both"/>
        <w:rPr>
          <w:rFonts w:ascii="Tahoma" w:eastAsiaTheme="minorHAnsi" w:hAnsi="Tahoma" w:cs="Tahoma"/>
          <w:lang w:eastAsia="en-US"/>
        </w:rPr>
      </w:pPr>
    </w:p>
    <w:p w:rsidR="001776D1" w:rsidRPr="001B62B6" w:rsidRDefault="001776D1" w:rsidP="001776D1">
      <w:pPr>
        <w:spacing w:line="276" w:lineRule="auto"/>
        <w:jc w:val="both"/>
        <w:rPr>
          <w:rFonts w:ascii="Tahoma" w:hAnsi="Tahoma" w:cs="Tahoma"/>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Como disposición final de las aguas residuales domésticas tratadas se opta por la infiltración al suelo mediante campo de infiltración, para lo cual se construyó 1 tramo de 28,8 metros lineales cada uno de longitud., para una tasa de percolación de 4,84 min/</w:t>
      </w:r>
      <w:proofErr w:type="spellStart"/>
      <w:r w:rsidRPr="001B62B6">
        <w:rPr>
          <w:rFonts w:ascii="Tahoma" w:hAnsi="Tahoma" w:cs="Tahoma"/>
        </w:rPr>
        <w:t>pulg</w:t>
      </w:r>
      <w:proofErr w:type="spellEnd"/>
      <w:r w:rsidRPr="001B62B6">
        <w:rPr>
          <w:rFonts w:ascii="Tahoma" w:hAnsi="Tahoma" w:cs="Tahoma"/>
        </w:rPr>
        <w:t>.</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w:t>
      </w:r>
      <w:r w:rsidRPr="001B62B6">
        <w:rPr>
          <w:rFonts w:ascii="Tahoma" w:hAnsi="Tahoma" w:cs="Tahoma"/>
          <w:u w:val="single"/>
        </w:rPr>
        <w:lastRenderedPageBreak/>
        <w:t xml:space="preserve">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1776D1" w:rsidRPr="001B62B6" w:rsidRDefault="001776D1" w:rsidP="001776D1">
      <w:pPr>
        <w:spacing w:line="276" w:lineRule="auto"/>
        <w:jc w:val="both"/>
        <w:rPr>
          <w:rFonts w:ascii="Tahoma" w:hAnsi="Tahoma" w:cs="Tahoma"/>
          <w:highlight w:val="yellow"/>
          <w:u w:val="single"/>
        </w:rPr>
      </w:pPr>
    </w:p>
    <w:p w:rsidR="001776D1" w:rsidRPr="001B62B6" w:rsidRDefault="001776D1" w:rsidP="001776D1">
      <w:pPr>
        <w:spacing w:line="276" w:lineRule="auto"/>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w:t>
      </w:r>
      <w:r w:rsidRPr="001B62B6">
        <w:rPr>
          <w:rFonts w:ascii="Tahoma" w:hAnsi="Tahoma" w:cs="Tahoma"/>
          <w:u w:val="single"/>
        </w:rPr>
        <w:lastRenderedPageBreak/>
        <w:t xml:space="preserve">ambiental y exigir el cumplimiento de la misma, de lo contrario podrá verse inmersa en procesos de investigación sancionatoria ambiental (ley 1333 de 2009). </w:t>
      </w:r>
    </w:p>
    <w:p w:rsidR="001776D1" w:rsidRPr="001B62B6" w:rsidRDefault="001776D1" w:rsidP="001776D1">
      <w:pPr>
        <w:spacing w:line="276" w:lineRule="auto"/>
        <w:ind w:firstLine="708"/>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El permiso de vertimientos que se otorga mediante la presente resolución, conlleva la imposición de condiciones y obligaciones a los</w:t>
      </w:r>
      <w:r w:rsidRPr="001B62B6">
        <w:rPr>
          <w:rFonts w:ascii="Tahoma" w:hAnsi="Tahoma" w:cs="Tahoma"/>
        </w:rPr>
        <w:t xml:space="preserve"> señores </w:t>
      </w:r>
      <w:r w:rsidRPr="001B62B6">
        <w:rPr>
          <w:rFonts w:ascii="Tahoma" w:hAnsi="Tahoma" w:cs="Tahoma"/>
          <w:b/>
        </w:rPr>
        <w:t xml:space="preserve">ALVARO JAIRO BARRERA JARAMILLO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6.558.427 y</w:t>
      </w:r>
      <w:r w:rsidRPr="001B62B6">
        <w:rPr>
          <w:rFonts w:ascii="Tahoma" w:hAnsi="Tahoma" w:cs="Tahoma"/>
          <w:b/>
        </w:rPr>
        <w:t xml:space="preserve"> LUZ PIEDAD MONTEALEGRE CIFUENTES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24.988.671</w:t>
      </w:r>
      <w:r w:rsidRPr="001B62B6">
        <w:rPr>
          <w:rFonts w:ascii="Tahoma" w:hAnsi="Tahoma" w:cs="Tahoma"/>
          <w:b/>
        </w:rPr>
        <w:t xml:space="preserve"> </w:t>
      </w:r>
      <w:r w:rsidRPr="001B62B6">
        <w:rPr>
          <w:rFonts w:ascii="Tahoma" w:hAnsi="Tahoma" w:cs="Tahoma"/>
          <w:bCs/>
        </w:rPr>
        <w:t>para que cumplan con lo siguiente:</w:t>
      </w:r>
    </w:p>
    <w:p w:rsidR="001776D1" w:rsidRPr="001B62B6" w:rsidRDefault="001776D1" w:rsidP="001776D1">
      <w:pPr>
        <w:spacing w:line="276" w:lineRule="auto"/>
        <w:jc w:val="both"/>
        <w:rPr>
          <w:rFonts w:ascii="Tahoma" w:hAnsi="Tahoma" w:cs="Tahoma"/>
          <w:bCs/>
        </w:rPr>
      </w:pPr>
    </w:p>
    <w:p w:rsidR="001776D1" w:rsidRPr="001B62B6" w:rsidRDefault="001776D1" w:rsidP="001776D1">
      <w:pPr>
        <w:numPr>
          <w:ilvl w:val="0"/>
          <w:numId w:val="1"/>
        </w:numPr>
        <w:spacing w:line="276" w:lineRule="auto"/>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1776D1" w:rsidRPr="001B62B6" w:rsidRDefault="001776D1" w:rsidP="001776D1">
      <w:pPr>
        <w:spacing w:line="276" w:lineRule="auto"/>
        <w:ind w:left="720"/>
        <w:jc w:val="both"/>
        <w:rPr>
          <w:rFonts w:ascii="Tahoma" w:hAnsi="Tahoma" w:cs="Tahoma"/>
        </w:rPr>
      </w:pPr>
    </w:p>
    <w:p w:rsidR="001776D1" w:rsidRPr="001B62B6" w:rsidRDefault="001776D1" w:rsidP="001776D1">
      <w:pPr>
        <w:pStyle w:val="Prrafodelista"/>
        <w:numPr>
          <w:ilvl w:val="0"/>
          <w:numId w:val="1"/>
        </w:numPr>
        <w:spacing w:line="276" w:lineRule="auto"/>
        <w:jc w:val="both"/>
        <w:rPr>
          <w:rFonts w:ascii="Tahoma" w:hAnsi="Tahoma" w:cs="Tahoma"/>
        </w:rPr>
      </w:pPr>
      <w:r w:rsidRPr="001B62B6">
        <w:rPr>
          <w:rFonts w:ascii="Tahoma" w:hAnsi="Tahoma" w:cs="Tahoma"/>
        </w:rPr>
        <w:t xml:space="preserve">Es indispensable tener presente que una ocupación de la vivienda superior a las personas establecidas, así sea temporal, puede implicar ineficiencias en </w:t>
      </w:r>
      <w:r w:rsidRPr="001B62B6">
        <w:rPr>
          <w:rFonts w:ascii="Tahoma" w:hAnsi="Tahoma" w:cs="Tahoma"/>
        </w:rPr>
        <w:lastRenderedPageBreak/>
        <w:t>el tratamiento del agua residual que se traducen en remociones de carga contaminante inferiores a las establecidas por la normativa ambiental vigente (Decreto 50 de 2018).</w:t>
      </w:r>
    </w:p>
    <w:p w:rsidR="001776D1" w:rsidRPr="001B62B6" w:rsidRDefault="001776D1" w:rsidP="001776D1">
      <w:pPr>
        <w:spacing w:line="276" w:lineRule="auto"/>
        <w:ind w:left="720"/>
        <w:jc w:val="both"/>
        <w:rPr>
          <w:rFonts w:ascii="Tahoma" w:hAnsi="Tahoma" w:cs="Tahoma"/>
        </w:rPr>
      </w:pPr>
    </w:p>
    <w:p w:rsidR="001776D1" w:rsidRPr="001B62B6" w:rsidRDefault="001776D1" w:rsidP="001776D1">
      <w:pPr>
        <w:pStyle w:val="Prrafodelista"/>
        <w:numPr>
          <w:ilvl w:val="0"/>
          <w:numId w:val="2"/>
        </w:numPr>
        <w:spacing w:after="200" w:line="276" w:lineRule="auto"/>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1776D1" w:rsidRPr="001B62B6" w:rsidRDefault="001776D1" w:rsidP="001776D1">
      <w:pPr>
        <w:numPr>
          <w:ilvl w:val="0"/>
          <w:numId w:val="2"/>
        </w:numPr>
        <w:spacing w:after="200" w:line="276" w:lineRule="auto"/>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xml:space="preserve">) y cualquier árbol, serán de 5, 15, </w:t>
      </w:r>
      <w:r w:rsidRPr="001B62B6">
        <w:rPr>
          <w:rFonts w:ascii="Tahoma" w:hAnsi="Tahoma" w:cs="Tahoma"/>
        </w:rPr>
        <w:lastRenderedPageBreak/>
        <w:t>30, 30 y 3 metros respectivamente.</w:t>
      </w:r>
    </w:p>
    <w:p w:rsidR="001776D1" w:rsidRPr="001B62B6" w:rsidRDefault="001776D1" w:rsidP="001776D1">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1776D1" w:rsidRPr="001B62B6" w:rsidRDefault="001776D1" w:rsidP="001776D1">
      <w:pPr>
        <w:pStyle w:val="Prrafodelista"/>
        <w:spacing w:line="276" w:lineRule="auto"/>
        <w:jc w:val="both"/>
        <w:rPr>
          <w:rFonts w:ascii="Tahoma" w:hAnsi="Tahoma" w:cs="Tahoma"/>
        </w:rPr>
      </w:pPr>
    </w:p>
    <w:p w:rsidR="001776D1" w:rsidRPr="001B62B6" w:rsidRDefault="001776D1" w:rsidP="001776D1">
      <w:pPr>
        <w:pStyle w:val="Prrafodelista"/>
        <w:numPr>
          <w:ilvl w:val="0"/>
          <w:numId w:val="2"/>
        </w:numPr>
        <w:spacing w:after="200" w:line="276" w:lineRule="auto"/>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1776D1" w:rsidRPr="001B62B6" w:rsidRDefault="001776D1" w:rsidP="001776D1">
      <w:pPr>
        <w:pStyle w:val="Prrafodelista"/>
        <w:spacing w:line="276" w:lineRule="auto"/>
        <w:jc w:val="both"/>
        <w:rPr>
          <w:rFonts w:ascii="Tahoma" w:hAnsi="Tahoma" w:cs="Tahoma"/>
        </w:rPr>
      </w:pPr>
    </w:p>
    <w:p w:rsidR="001776D1" w:rsidRPr="001B62B6" w:rsidRDefault="001776D1" w:rsidP="001776D1">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1776D1" w:rsidRPr="001B62B6" w:rsidRDefault="001776D1" w:rsidP="001776D1">
      <w:pPr>
        <w:pStyle w:val="Prrafodelista"/>
        <w:spacing w:line="276" w:lineRule="auto"/>
        <w:rPr>
          <w:rFonts w:ascii="Tahoma" w:hAnsi="Tahoma" w:cs="Tahoma"/>
          <w:lang w:val="es-MX"/>
        </w:rPr>
      </w:pP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w:t>
      </w:r>
      <w:r w:rsidRPr="001B62B6">
        <w:rPr>
          <w:rFonts w:ascii="Tahoma" w:hAnsi="Tahoma" w:cs="Tahoma"/>
        </w:rPr>
        <w:lastRenderedPageBreak/>
        <w:t xml:space="preserve">para estas labores deberá facilitar la inspección del sistema, realizando las labores necesarias para este fin. </w:t>
      </w:r>
    </w:p>
    <w:p w:rsidR="001776D1" w:rsidRPr="001B62B6" w:rsidRDefault="001776D1" w:rsidP="001776D1">
      <w:pPr>
        <w:spacing w:line="276" w:lineRule="auto"/>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1776D1" w:rsidRPr="001B62B6" w:rsidRDefault="001776D1" w:rsidP="001776D1">
      <w:pPr>
        <w:spacing w:line="276" w:lineRule="auto"/>
        <w:jc w:val="both"/>
        <w:rPr>
          <w:rFonts w:ascii="Tahoma" w:hAnsi="Tahoma" w:cs="Tahoma"/>
        </w:rPr>
      </w:pPr>
    </w:p>
    <w:p w:rsidR="001776D1" w:rsidRPr="001B62B6" w:rsidRDefault="001776D1" w:rsidP="001776D1">
      <w:pPr>
        <w:pStyle w:val="Prrafodelista"/>
        <w:numPr>
          <w:ilvl w:val="0"/>
          <w:numId w:val="3"/>
        </w:numPr>
        <w:spacing w:line="276"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1776D1" w:rsidRPr="001B62B6" w:rsidRDefault="001776D1" w:rsidP="001776D1">
      <w:pPr>
        <w:pStyle w:val="Prrafodelista"/>
        <w:spacing w:line="276" w:lineRule="auto"/>
        <w:jc w:val="both"/>
        <w:rPr>
          <w:rFonts w:ascii="Tahoma" w:hAnsi="Tahoma" w:cs="Tahoma"/>
        </w:rPr>
      </w:pPr>
    </w:p>
    <w:p w:rsidR="001776D1" w:rsidRPr="001B62B6" w:rsidRDefault="001776D1" w:rsidP="001776D1">
      <w:pPr>
        <w:pStyle w:val="Prrafodelista"/>
        <w:numPr>
          <w:ilvl w:val="0"/>
          <w:numId w:val="3"/>
        </w:numPr>
        <w:spacing w:line="276"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w:t>
      </w:r>
      <w:r w:rsidRPr="001B62B6">
        <w:rPr>
          <w:rFonts w:ascii="Tahoma" w:hAnsi="Tahoma" w:cs="Tahoma"/>
        </w:rPr>
        <w:lastRenderedPageBreak/>
        <w:t>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1776D1" w:rsidRPr="001B62B6" w:rsidRDefault="001776D1" w:rsidP="001776D1">
      <w:pPr>
        <w:pStyle w:val="Prrafodelista"/>
        <w:spacing w:line="276" w:lineRule="auto"/>
        <w:rPr>
          <w:rFonts w:ascii="Tahoma" w:hAnsi="Tahoma" w:cs="Tahoma"/>
        </w:rPr>
      </w:pPr>
    </w:p>
    <w:p w:rsidR="001776D1" w:rsidRPr="001B62B6" w:rsidRDefault="001776D1" w:rsidP="001776D1">
      <w:pPr>
        <w:pStyle w:val="Prrafodelista"/>
        <w:numPr>
          <w:ilvl w:val="0"/>
          <w:numId w:val="3"/>
        </w:numPr>
        <w:spacing w:line="276"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1776D1" w:rsidRPr="001B62B6" w:rsidRDefault="001776D1" w:rsidP="001776D1">
      <w:pPr>
        <w:spacing w:line="276" w:lineRule="auto"/>
        <w:rPr>
          <w:rFonts w:ascii="Tahoma" w:hAnsi="Tahoma" w:cs="Tahoma"/>
          <w:b/>
        </w:rPr>
      </w:pPr>
    </w:p>
    <w:p w:rsidR="001776D1" w:rsidRPr="001B62B6" w:rsidRDefault="001776D1" w:rsidP="001776D1">
      <w:pPr>
        <w:spacing w:line="276" w:lineRule="auto"/>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a los señores</w:t>
      </w:r>
      <w:r w:rsidRPr="001B62B6">
        <w:rPr>
          <w:rFonts w:ascii="Tahoma" w:hAnsi="Tahoma" w:cs="Tahoma"/>
        </w:rPr>
        <w:t xml:space="preserve"> </w:t>
      </w:r>
      <w:r w:rsidRPr="001B62B6">
        <w:rPr>
          <w:rFonts w:ascii="Tahoma" w:hAnsi="Tahoma" w:cs="Tahoma"/>
          <w:b/>
        </w:rPr>
        <w:t xml:space="preserve">ALVARO JAIRO BARRERA JARAMILLO </w:t>
      </w:r>
      <w:r w:rsidRPr="001B62B6">
        <w:rPr>
          <w:rFonts w:ascii="Tahoma" w:hAnsi="Tahoma" w:cs="Tahoma"/>
        </w:rPr>
        <w:t xml:space="preserve">identificado </w:t>
      </w:r>
      <w:r w:rsidRPr="001B62B6">
        <w:rPr>
          <w:rFonts w:ascii="Tahoma" w:hAnsi="Tahoma" w:cs="Tahoma"/>
        </w:rPr>
        <w:lastRenderedPageBreak/>
        <w:t xml:space="preserve">con la cedula de </w:t>
      </w:r>
      <w:proofErr w:type="spellStart"/>
      <w:r w:rsidRPr="001B62B6">
        <w:rPr>
          <w:rFonts w:ascii="Tahoma" w:hAnsi="Tahoma" w:cs="Tahoma"/>
        </w:rPr>
        <w:t>ciudadania</w:t>
      </w:r>
      <w:proofErr w:type="spellEnd"/>
      <w:r w:rsidRPr="001B62B6">
        <w:rPr>
          <w:rFonts w:ascii="Tahoma" w:hAnsi="Tahoma" w:cs="Tahoma"/>
        </w:rPr>
        <w:t xml:space="preserve"> No. 6.558.427 y</w:t>
      </w:r>
      <w:r w:rsidRPr="001B62B6">
        <w:rPr>
          <w:rFonts w:ascii="Tahoma" w:hAnsi="Tahoma" w:cs="Tahoma"/>
          <w:b/>
        </w:rPr>
        <w:t xml:space="preserve"> LUZ PIEDAD MONTEALEGRE CIFUENTES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24.988.671</w:t>
      </w:r>
      <w:r w:rsidRPr="001B62B6">
        <w:rPr>
          <w:rFonts w:ascii="Tahoma" w:hAnsi="Tahoma" w:cs="Tahoma"/>
          <w:b/>
        </w:rPr>
        <w:t xml:space="preserve">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1776D1" w:rsidRPr="001B62B6" w:rsidRDefault="001776D1" w:rsidP="001776D1">
      <w:pPr>
        <w:spacing w:line="276" w:lineRule="auto"/>
        <w:ind w:firstLine="708"/>
        <w:jc w:val="both"/>
        <w:rPr>
          <w:rFonts w:ascii="Tahoma" w:hAnsi="Tahoma" w:cs="Tahoma"/>
          <w:iCs/>
        </w:rPr>
      </w:pPr>
    </w:p>
    <w:p w:rsidR="001776D1" w:rsidRPr="001B62B6" w:rsidRDefault="001776D1" w:rsidP="001776D1">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w:t>
      </w:r>
      <w:r w:rsidRPr="001B62B6">
        <w:rPr>
          <w:rFonts w:ascii="Tahoma" w:hAnsi="Tahoma" w:cs="Tahoma"/>
        </w:rPr>
        <w:lastRenderedPageBreak/>
        <w:t xml:space="preserve">vertimiento, serán liquidados anualmente, según lo establecido en el artículo 96 de la Ley 633 de 2000, de acuerdo a las actividades realizadas por la Corporación en el respectivo año. </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OCTAVO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1776D1" w:rsidRPr="001B62B6" w:rsidRDefault="001776D1" w:rsidP="001776D1">
      <w:pPr>
        <w:spacing w:line="276" w:lineRule="auto"/>
        <w:jc w:val="both"/>
        <w:rPr>
          <w:rFonts w:ascii="Tahoma" w:hAnsi="Tahoma" w:cs="Tahoma"/>
          <w:lang w:eastAsia="en-US"/>
        </w:rPr>
      </w:pPr>
    </w:p>
    <w:p w:rsidR="001776D1" w:rsidRPr="001B62B6" w:rsidRDefault="001776D1" w:rsidP="001776D1">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NOVENO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1776D1" w:rsidRPr="001B62B6" w:rsidRDefault="001776D1" w:rsidP="001776D1">
      <w:pPr>
        <w:spacing w:line="276" w:lineRule="auto"/>
        <w:ind w:firstLine="708"/>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t>ARTÍCULO DÉCIMO:</w:t>
      </w:r>
      <w:r w:rsidRPr="001B62B6">
        <w:rPr>
          <w:rFonts w:ascii="Tahoma" w:hAnsi="Tahoma" w:cs="Tahoma"/>
        </w:rPr>
        <w:t xml:space="preserve"> Cuando quiera que se presenten modificaciones o cambios en las condiciones bajo las cuales se otorgó el permiso, el usuario </w:t>
      </w:r>
      <w:r w:rsidRPr="001B62B6">
        <w:rPr>
          <w:rFonts w:ascii="Tahoma" w:hAnsi="Tahoma" w:cs="Tahoma"/>
        </w:rPr>
        <w:lastRenderedPageBreak/>
        <w:t>deberá dar aviso de inmediato y por escrito a la Corporación Autónoma Regional del Quindío y solicitar la modificación del permiso, indicando en qué consiste la modificación o cambio y anexando la información pertinente.</w:t>
      </w:r>
    </w:p>
    <w:p w:rsidR="001776D1" w:rsidRPr="001B62B6" w:rsidRDefault="001776D1" w:rsidP="001776D1">
      <w:pPr>
        <w:spacing w:line="276" w:lineRule="auto"/>
        <w:ind w:firstLine="709"/>
        <w:jc w:val="both"/>
        <w:rPr>
          <w:rFonts w:ascii="Tahoma" w:hAnsi="Tahoma" w:cs="Tahoma"/>
          <w:b/>
        </w:rPr>
      </w:pPr>
    </w:p>
    <w:p w:rsidR="001776D1" w:rsidRPr="001B62B6" w:rsidRDefault="001776D1" w:rsidP="001776D1">
      <w:pPr>
        <w:spacing w:line="276" w:lineRule="auto"/>
        <w:jc w:val="both"/>
        <w:rPr>
          <w:rFonts w:ascii="Tahoma" w:hAnsi="Tahoma" w:cs="Tahoma"/>
        </w:rPr>
      </w:pPr>
      <w:r w:rsidRPr="001B62B6">
        <w:rPr>
          <w:rFonts w:ascii="Tahoma" w:hAnsi="Tahoma" w:cs="Tahoma"/>
          <w:b/>
        </w:rPr>
        <w:t xml:space="preserve">ARTÍCULO DÉCIMO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1776D1" w:rsidRPr="001B62B6" w:rsidRDefault="001776D1" w:rsidP="001776D1">
      <w:pPr>
        <w:spacing w:line="276" w:lineRule="auto"/>
        <w:ind w:firstLine="709"/>
        <w:jc w:val="both"/>
        <w:rPr>
          <w:rFonts w:ascii="Tahoma" w:hAnsi="Tahoma" w:cs="Tahoma"/>
        </w:rPr>
      </w:pPr>
    </w:p>
    <w:p w:rsidR="001776D1" w:rsidRPr="001B62B6" w:rsidRDefault="001776D1" w:rsidP="001776D1">
      <w:pPr>
        <w:spacing w:line="276" w:lineRule="auto"/>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SEGUNDO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1776D1" w:rsidRPr="001B62B6" w:rsidRDefault="001776D1" w:rsidP="001776D1">
      <w:pPr>
        <w:spacing w:line="276" w:lineRule="auto"/>
        <w:jc w:val="both"/>
        <w:rPr>
          <w:rFonts w:ascii="Tahoma" w:hAnsi="Tahoma" w:cs="Tahoma"/>
          <w:b/>
          <w:bCs/>
        </w:rPr>
      </w:pPr>
    </w:p>
    <w:p w:rsidR="001776D1" w:rsidRPr="001B62B6" w:rsidRDefault="001776D1" w:rsidP="001776D1">
      <w:pPr>
        <w:spacing w:line="276" w:lineRule="auto"/>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los señores </w:t>
      </w:r>
      <w:r w:rsidRPr="001B62B6">
        <w:rPr>
          <w:rFonts w:ascii="Tahoma" w:hAnsi="Tahoma" w:cs="Tahoma"/>
          <w:b/>
        </w:rPr>
        <w:t xml:space="preserve">ALVARO JAIRO BARRERA </w:t>
      </w:r>
      <w:r w:rsidRPr="001B62B6">
        <w:rPr>
          <w:rFonts w:ascii="Tahoma" w:hAnsi="Tahoma" w:cs="Tahoma"/>
          <w:b/>
        </w:rPr>
        <w:lastRenderedPageBreak/>
        <w:t xml:space="preserve">JARAMILLO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6.558.427 y</w:t>
      </w:r>
      <w:r w:rsidRPr="001B62B6">
        <w:rPr>
          <w:rFonts w:ascii="Tahoma" w:hAnsi="Tahoma" w:cs="Tahoma"/>
          <w:b/>
        </w:rPr>
        <w:t xml:space="preserve"> LUZ PIEDAD MONTEALEGRE CIFUENTES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24.988.671 en calidad de copropietarios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1776D1" w:rsidRPr="001B62B6" w:rsidRDefault="001776D1" w:rsidP="001776D1">
      <w:pPr>
        <w:spacing w:line="276" w:lineRule="auto"/>
        <w:jc w:val="both"/>
        <w:rPr>
          <w:rFonts w:ascii="Tahoma" w:hAnsi="Tahoma" w:cs="Tahoma"/>
          <w:bCs/>
        </w:rPr>
      </w:pPr>
    </w:p>
    <w:p w:rsidR="001776D1" w:rsidRPr="001B62B6" w:rsidRDefault="001776D1" w:rsidP="001776D1">
      <w:pPr>
        <w:spacing w:line="276" w:lineRule="auto"/>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71 de la Ley 99 de 1993. </w:t>
      </w:r>
    </w:p>
    <w:p w:rsidR="001776D1" w:rsidRPr="001B62B6" w:rsidRDefault="001776D1" w:rsidP="001776D1">
      <w:pPr>
        <w:spacing w:line="276" w:lineRule="auto"/>
        <w:jc w:val="both"/>
        <w:rPr>
          <w:rFonts w:ascii="Tahoma" w:hAnsi="Tahoma" w:cs="Tahoma"/>
          <w:iCs/>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bCs/>
        </w:rPr>
        <w:t xml:space="preserve">ARTÍCULO DÉCIMO </w:t>
      </w:r>
      <w:r w:rsidRPr="001B62B6">
        <w:rPr>
          <w:rFonts w:ascii="Tahoma" w:hAnsi="Tahoma" w:cs="Tahoma"/>
          <w:b/>
        </w:rPr>
        <w:t>QUINTO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 xml:space="preserve">Contra el presente acto administrativo procede únicamente el recurso de reposición, el cual debe interponerse ante el funcionario que profirió el acto y deberá ser interpuesto por el solicitante o apoderado debidamente constituido, dentro de los diez (10) </w:t>
      </w:r>
      <w:r w:rsidRPr="001B62B6">
        <w:rPr>
          <w:rFonts w:ascii="Tahoma" w:hAnsi="Tahoma" w:cs="Tahoma"/>
        </w:rPr>
        <w:lastRenderedPageBreak/>
        <w:t>días siguientes a la notificación, tal como lo dispone la ley 1437 del 2011.</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tabs>
          <w:tab w:val="left" w:pos="720"/>
        </w:tabs>
        <w:spacing w:line="276" w:lineRule="auto"/>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1776D1" w:rsidRPr="001B62B6" w:rsidRDefault="001776D1" w:rsidP="001776D1">
      <w:pPr>
        <w:tabs>
          <w:tab w:val="left" w:pos="720"/>
        </w:tabs>
        <w:spacing w:line="276" w:lineRule="auto"/>
        <w:jc w:val="both"/>
        <w:rPr>
          <w:rFonts w:ascii="Tahoma" w:hAnsi="Tahoma" w:cs="Tahoma"/>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NOTIFÍQUESE, PUBLÍQUESE Y CÚMPLASE</w:t>
      </w: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jc w:val="center"/>
        <w:rPr>
          <w:rFonts w:ascii="Tahoma" w:hAnsi="Tahoma" w:cs="Tahoma"/>
          <w:b/>
          <w:bCs/>
        </w:rPr>
      </w:pPr>
    </w:p>
    <w:p w:rsidR="001776D1" w:rsidRPr="001B62B6" w:rsidRDefault="001776D1" w:rsidP="001776D1">
      <w:pPr>
        <w:spacing w:line="276" w:lineRule="auto"/>
        <w:jc w:val="center"/>
        <w:rPr>
          <w:rFonts w:ascii="Tahoma" w:hAnsi="Tahoma" w:cs="Tahoma"/>
          <w:b/>
          <w:bCs/>
        </w:rPr>
      </w:pPr>
      <w:r w:rsidRPr="001B62B6">
        <w:rPr>
          <w:rFonts w:ascii="Tahoma" w:hAnsi="Tahoma" w:cs="Tahoma"/>
          <w:b/>
          <w:bCs/>
        </w:rPr>
        <w:t>CARLOS ARIEL TRUKE OSPINA</w:t>
      </w:r>
    </w:p>
    <w:p w:rsidR="001776D1" w:rsidRPr="001B62B6" w:rsidRDefault="001776D1" w:rsidP="001776D1">
      <w:pPr>
        <w:spacing w:line="276" w:lineRule="auto"/>
        <w:jc w:val="center"/>
        <w:rPr>
          <w:rFonts w:ascii="Tahoma" w:hAnsi="Tahoma" w:cs="Tahoma"/>
        </w:rPr>
      </w:pPr>
      <w:r w:rsidRPr="001B62B6">
        <w:rPr>
          <w:rFonts w:ascii="Tahoma" w:hAnsi="Tahoma" w:cs="Tahoma"/>
        </w:rPr>
        <w:t>Subdirector de Regulación y Control Ambiental</w:t>
      </w:r>
    </w:p>
    <w:p w:rsidR="001776D1" w:rsidRPr="001B62B6" w:rsidRDefault="001776D1" w:rsidP="001776D1">
      <w:pPr>
        <w:rPr>
          <w:rFonts w:ascii="Tahoma" w:hAnsi="Tahoma" w:cs="Tahoma"/>
          <w:b/>
          <w:bCs/>
          <w:i/>
        </w:rPr>
      </w:pPr>
    </w:p>
    <w:p w:rsidR="001776D1" w:rsidRPr="001B62B6" w:rsidRDefault="001776D1" w:rsidP="00D960C1">
      <w:pPr>
        <w:rPr>
          <w:rFonts w:ascii="Tahoma" w:hAnsi="Tahoma" w:cs="Tahoma"/>
          <w:b/>
          <w:bCs/>
          <w:i/>
        </w:rPr>
      </w:pPr>
      <w:r w:rsidRPr="001B62B6">
        <w:rPr>
          <w:rFonts w:ascii="Tahoma" w:hAnsi="Tahoma" w:cs="Tahoma"/>
          <w:b/>
          <w:bCs/>
          <w:i/>
        </w:rPr>
        <w:t>RESOLUCIÓN No.</w:t>
      </w:r>
      <w:r w:rsidR="00D960C1" w:rsidRPr="001B62B6">
        <w:rPr>
          <w:rFonts w:ascii="Tahoma" w:hAnsi="Tahoma" w:cs="Tahoma"/>
          <w:b/>
          <w:bCs/>
          <w:i/>
        </w:rPr>
        <w:t xml:space="preserve"> 639 DE 2020</w:t>
      </w:r>
      <w:r w:rsidR="00D960C1" w:rsidRPr="001B62B6">
        <w:rPr>
          <w:rFonts w:ascii="Tahoma" w:hAnsi="Tahoma" w:cs="Tahoma"/>
          <w:b/>
          <w:bCs/>
          <w:i/>
        </w:rPr>
        <w:tab/>
      </w:r>
      <w:r w:rsidRPr="001B62B6">
        <w:rPr>
          <w:rFonts w:ascii="Tahoma" w:hAnsi="Tahoma" w:cs="Tahoma"/>
          <w:b/>
          <w:bCs/>
          <w:i/>
        </w:rPr>
        <w:t>, 08 DE MAYO DE 2020</w:t>
      </w:r>
    </w:p>
    <w:p w:rsidR="00D960C1" w:rsidRPr="001B62B6" w:rsidRDefault="00D960C1" w:rsidP="00D960C1">
      <w:pPr>
        <w:rPr>
          <w:rFonts w:ascii="Tahoma" w:hAnsi="Tahoma" w:cs="Tahoma"/>
          <w:b/>
          <w:bCs/>
          <w:i/>
        </w:rPr>
      </w:pPr>
    </w:p>
    <w:p w:rsidR="001776D1" w:rsidRPr="001B62B6" w:rsidRDefault="001776D1" w:rsidP="001776D1">
      <w:pP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1776D1" w:rsidRPr="001B62B6" w:rsidRDefault="001776D1" w:rsidP="002520D8">
      <w:pPr>
        <w:pStyle w:val="Encabezado"/>
        <w:rPr>
          <w:rFonts w:ascii="Tahoma" w:hAnsi="Tahoma" w:cs="Tahoma"/>
          <w:sz w:val="24"/>
          <w:szCs w:val="24"/>
          <w:lang w:val="es-CO"/>
        </w:rPr>
      </w:pPr>
    </w:p>
    <w:p w:rsidR="002520D8" w:rsidRPr="001B62B6" w:rsidRDefault="002520D8" w:rsidP="002520D8">
      <w:pPr>
        <w:pStyle w:val="Encabezado"/>
        <w:rPr>
          <w:rFonts w:ascii="Tahoma" w:hAnsi="Tahoma" w:cs="Tahoma"/>
          <w:b/>
          <w:i/>
          <w:noProof/>
          <w:sz w:val="24"/>
          <w:szCs w:val="24"/>
          <w:lang w:val="es-CO"/>
        </w:rPr>
      </w:pPr>
    </w:p>
    <w:p w:rsidR="00D960C1" w:rsidRPr="001B62B6" w:rsidRDefault="00D960C1" w:rsidP="00D960C1">
      <w:pPr>
        <w:jc w:val="center"/>
        <w:rPr>
          <w:rFonts w:ascii="Tahoma" w:hAnsi="Tahoma" w:cs="Tahoma"/>
          <w:b/>
          <w:bCs/>
        </w:rPr>
      </w:pPr>
      <w:r w:rsidRPr="001B62B6">
        <w:rPr>
          <w:rFonts w:ascii="Tahoma" w:hAnsi="Tahoma" w:cs="Tahoma"/>
          <w:b/>
          <w:bCs/>
        </w:rPr>
        <w:t>RESUELVE</w:t>
      </w:r>
    </w:p>
    <w:p w:rsidR="00D960C1" w:rsidRPr="001B62B6" w:rsidRDefault="00D960C1" w:rsidP="00D960C1">
      <w:pPr>
        <w:jc w:val="center"/>
        <w:rPr>
          <w:rFonts w:ascii="Tahoma" w:hAnsi="Tahoma" w:cs="Tahoma"/>
          <w:b/>
          <w:bCs/>
        </w:rPr>
      </w:pPr>
    </w:p>
    <w:p w:rsidR="00D960C1" w:rsidRPr="001B62B6" w:rsidRDefault="00D960C1" w:rsidP="00D960C1">
      <w:pPr>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w:t>
      </w:r>
      <w:r w:rsidRPr="001B62B6">
        <w:rPr>
          <w:rFonts w:ascii="Tahoma" w:hAnsi="Tahoma" w:cs="Tahoma"/>
          <w:b/>
        </w:rPr>
        <w:lastRenderedPageBreak/>
        <w:t xml:space="preserve">municipio de MONTENEGRO (Q), y demás normas que lo ajusten, con el fin de evitar afectaciones al recurso suelo y aguas subterráneas, </w:t>
      </w:r>
      <w:r w:rsidRPr="001B62B6">
        <w:rPr>
          <w:rFonts w:ascii="Tahoma" w:hAnsi="Tahoma" w:cs="Tahoma"/>
        </w:rPr>
        <w:t>a</w:t>
      </w:r>
      <w:r w:rsidRPr="001B62B6">
        <w:rPr>
          <w:rFonts w:ascii="Tahoma" w:hAnsi="Tahoma" w:cs="Tahoma"/>
          <w:b/>
        </w:rPr>
        <w:t xml:space="preserve"> </w:t>
      </w:r>
      <w:r w:rsidRPr="001B62B6">
        <w:rPr>
          <w:rFonts w:ascii="Tahoma" w:hAnsi="Tahoma" w:cs="Tahoma"/>
        </w:rPr>
        <w:t xml:space="preserve">los señores </w:t>
      </w:r>
      <w:r w:rsidRPr="001B62B6">
        <w:rPr>
          <w:rFonts w:ascii="Tahoma" w:hAnsi="Tahoma" w:cs="Tahoma"/>
          <w:b/>
        </w:rPr>
        <w:t xml:space="preserve">GERARDO OROZCO GONZALEZ, </w:t>
      </w:r>
      <w:r w:rsidRPr="001B62B6">
        <w:rPr>
          <w:rFonts w:ascii="Tahoma" w:hAnsi="Tahoma" w:cs="Tahoma"/>
        </w:rPr>
        <w:t xml:space="preserve">identificado con cedula de ciudadanía No. 10.133.765 y </w:t>
      </w:r>
      <w:r w:rsidRPr="001B62B6">
        <w:rPr>
          <w:rFonts w:ascii="Tahoma" w:hAnsi="Tahoma" w:cs="Tahoma"/>
          <w:b/>
        </w:rPr>
        <w:t xml:space="preserve">LUIS FERNANDO VIRGEN GONZALEZ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89.001.790, en calidad de copropietarios del predio </w:t>
      </w:r>
      <w:r w:rsidRPr="001B62B6">
        <w:rPr>
          <w:rFonts w:ascii="Tahoma" w:hAnsi="Tahoma" w:cs="Tahoma"/>
          <w:b/>
        </w:rPr>
        <w:t>1) LOTE ENTRADA COMUN POR EL FRENTE DE LA VIA QUE DE MONTENEGRO CONDUCE A PUEBLO TAPAO HOSTAL PALMAS DE CAFE - PROPIEDAD HORIZONTAL LOTE NUMERO NUEVE (9),</w:t>
      </w:r>
      <w:r w:rsidRPr="001B62B6">
        <w:rPr>
          <w:rFonts w:ascii="Tahoma" w:hAnsi="Tahoma" w:cs="Tahoma"/>
        </w:rPr>
        <w:t xml:space="preserve"> ubicado en la Vereda</w:t>
      </w:r>
      <w:r w:rsidRPr="001B62B6">
        <w:rPr>
          <w:rFonts w:ascii="Tahoma" w:hAnsi="Tahoma" w:cs="Tahoma"/>
          <w:b/>
        </w:rPr>
        <w:t xml:space="preserve"> PUEBLO TAPADO</w:t>
      </w:r>
      <w:r w:rsidRPr="001B62B6">
        <w:rPr>
          <w:rFonts w:ascii="Tahoma" w:hAnsi="Tahoma" w:cs="Tahoma"/>
        </w:rPr>
        <w:t xml:space="preserve"> del Municipio de </w:t>
      </w:r>
      <w:r w:rsidRPr="001B62B6">
        <w:rPr>
          <w:rFonts w:ascii="Tahoma" w:hAnsi="Tahoma" w:cs="Tahoma"/>
          <w:b/>
        </w:rPr>
        <w:t xml:space="preserve">MONTENEGRO (Q), </w:t>
      </w:r>
      <w:r w:rsidRPr="001B62B6">
        <w:rPr>
          <w:rFonts w:ascii="Tahoma" w:hAnsi="Tahoma" w:cs="Tahoma"/>
        </w:rPr>
        <w:t>identificado con matrícula inmobiliaria número 280-174467, acorde con la información que presenta el siguiente cuadro:</w:t>
      </w:r>
    </w:p>
    <w:p w:rsidR="00D960C1" w:rsidRPr="001B62B6" w:rsidRDefault="00D960C1" w:rsidP="00D960C1">
      <w:pPr>
        <w:tabs>
          <w:tab w:val="left" w:pos="5955"/>
        </w:tabs>
        <w:jc w:val="both"/>
        <w:rPr>
          <w:rFonts w:ascii="Tahoma" w:hAnsi="Tahoma" w:cs="Tahoma"/>
          <w:b/>
        </w:rPr>
      </w:pPr>
    </w:p>
    <w:p w:rsidR="00D960C1" w:rsidRPr="001B62B6" w:rsidRDefault="00D960C1" w:rsidP="00D960C1">
      <w:pPr>
        <w:tabs>
          <w:tab w:val="left" w:pos="5955"/>
        </w:tabs>
        <w:jc w:val="both"/>
        <w:rPr>
          <w:rFonts w:ascii="Tahoma" w:hAnsi="Tahoma" w:cs="Tahoma"/>
          <w:b/>
        </w:rPr>
      </w:pPr>
      <w:r w:rsidRPr="001B62B6">
        <w:rPr>
          <w:rFonts w:ascii="Tahoma" w:hAnsi="Tahoma" w:cs="Tahoma"/>
          <w:b/>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2245"/>
      </w:tblGrid>
      <w:tr w:rsidR="00D960C1" w:rsidRPr="001B62B6" w:rsidTr="00921303">
        <w:tc>
          <w:tcPr>
            <w:tcW w:w="8828" w:type="dxa"/>
            <w:gridSpan w:val="2"/>
            <w:vAlign w:val="center"/>
          </w:tcPr>
          <w:p w:rsidR="00D960C1" w:rsidRPr="001B62B6" w:rsidRDefault="00D960C1" w:rsidP="00921303">
            <w:pPr>
              <w:jc w:val="center"/>
              <w:rPr>
                <w:rFonts w:ascii="Tahoma" w:hAnsi="Tahoma" w:cs="Tahoma"/>
                <w:b/>
              </w:rPr>
            </w:pPr>
            <w:r w:rsidRPr="001B62B6">
              <w:rPr>
                <w:rFonts w:ascii="Tahoma" w:hAnsi="Tahoma" w:cs="Tahoma"/>
                <w:b/>
              </w:rPr>
              <w:t>INFORMACIÓN GENERAL DEL VERTIMIENTO</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Nombre del predio o proyecto</w:t>
            </w:r>
          </w:p>
        </w:tc>
        <w:tc>
          <w:tcPr>
            <w:tcW w:w="4297" w:type="dxa"/>
            <w:vAlign w:val="center"/>
          </w:tcPr>
          <w:p w:rsidR="00D960C1" w:rsidRPr="001B62B6" w:rsidRDefault="00D960C1" w:rsidP="00921303">
            <w:pPr>
              <w:jc w:val="both"/>
              <w:rPr>
                <w:rFonts w:ascii="Tahoma" w:hAnsi="Tahoma" w:cs="Tahoma"/>
              </w:rPr>
            </w:pPr>
            <w:r w:rsidRPr="001B62B6">
              <w:rPr>
                <w:rFonts w:ascii="Tahoma" w:hAnsi="Tahoma" w:cs="Tahoma"/>
                <w:bCs/>
              </w:rPr>
              <w:t xml:space="preserve">LOTE ENTRADA COMUN POR EL FRENTE DE LA VIA QUE DE MONTENEGRO CONDUCE A PUEBLO TAPAO HOSTAL PALMAS DEL CAFÉ – PROPIEDAD HORIZONTAL LOTE NUMERO NUEVE. </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lastRenderedPageBreak/>
              <w:t>Localización del predio o proyecto</w:t>
            </w:r>
          </w:p>
        </w:tc>
        <w:tc>
          <w:tcPr>
            <w:tcW w:w="4297" w:type="dxa"/>
            <w:vAlign w:val="center"/>
          </w:tcPr>
          <w:p w:rsidR="00D960C1" w:rsidRPr="001B62B6" w:rsidRDefault="00D960C1" w:rsidP="00921303">
            <w:pPr>
              <w:jc w:val="both"/>
              <w:rPr>
                <w:rFonts w:ascii="Tahoma" w:hAnsi="Tahoma" w:cs="Tahoma"/>
              </w:rPr>
            </w:pPr>
            <w:r w:rsidRPr="001B62B6">
              <w:rPr>
                <w:rFonts w:ascii="Tahoma" w:hAnsi="Tahoma" w:cs="Tahoma"/>
              </w:rPr>
              <w:t xml:space="preserve">Vereda Pueblo Tapao </w:t>
            </w:r>
            <w:r w:rsidRPr="001B62B6">
              <w:rPr>
                <w:rFonts w:ascii="Tahoma" w:hAnsi="Tahoma" w:cs="Tahoma"/>
                <w:bCs/>
              </w:rPr>
              <w:t xml:space="preserve">del </w:t>
            </w:r>
            <w:r w:rsidRPr="001B62B6">
              <w:rPr>
                <w:rFonts w:ascii="Tahoma" w:hAnsi="Tahoma" w:cs="Tahoma"/>
              </w:rPr>
              <w:t xml:space="preserve">Municipio de Montenegro </w:t>
            </w:r>
            <w:r w:rsidRPr="001B62B6">
              <w:rPr>
                <w:rFonts w:ascii="Tahoma" w:hAnsi="Tahoma" w:cs="Tahoma"/>
                <w:bCs/>
              </w:rPr>
              <w:t>(Q.)</w:t>
            </w:r>
          </w:p>
        </w:tc>
      </w:tr>
      <w:tr w:rsidR="00D960C1" w:rsidRPr="001B62B6" w:rsidTr="00921303">
        <w:tc>
          <w:tcPr>
            <w:tcW w:w="4531" w:type="dxa"/>
            <w:tcBorders>
              <w:top w:val="single" w:sz="4" w:space="0" w:color="000000"/>
              <w:left w:val="single" w:sz="4" w:space="0" w:color="000000"/>
              <w:bottom w:val="single" w:sz="4" w:space="0" w:color="000000"/>
              <w:right w:val="single" w:sz="4" w:space="0" w:color="000000"/>
            </w:tcBorders>
            <w:vAlign w:val="center"/>
          </w:tcPr>
          <w:p w:rsidR="00D960C1" w:rsidRPr="001B62B6" w:rsidRDefault="00D960C1" w:rsidP="00921303">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D960C1" w:rsidRPr="001B62B6" w:rsidRDefault="00D960C1" w:rsidP="00921303">
            <w:pPr>
              <w:jc w:val="both"/>
              <w:rPr>
                <w:rFonts w:ascii="Tahoma" w:eastAsiaTheme="minorHAnsi" w:hAnsi="Tahoma" w:cs="Tahoma"/>
                <w:highlight w:val="yellow"/>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31’ 37” N Long: -75° 46’ 44” W</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Código catastral</w:t>
            </w:r>
          </w:p>
        </w:tc>
        <w:tc>
          <w:tcPr>
            <w:tcW w:w="4297" w:type="dxa"/>
            <w:vAlign w:val="center"/>
          </w:tcPr>
          <w:p w:rsidR="00D960C1" w:rsidRPr="001B62B6" w:rsidRDefault="00D960C1" w:rsidP="00921303">
            <w:pPr>
              <w:jc w:val="both"/>
              <w:rPr>
                <w:rFonts w:ascii="Tahoma" w:eastAsiaTheme="minorHAnsi" w:hAnsi="Tahoma" w:cs="Tahoma"/>
                <w:lang w:eastAsia="en-US"/>
              </w:rPr>
            </w:pPr>
            <w:r w:rsidRPr="001B62B6">
              <w:rPr>
                <w:rFonts w:ascii="Tahoma" w:eastAsiaTheme="minorHAnsi" w:hAnsi="Tahoma" w:cs="Tahoma"/>
                <w:lang w:eastAsia="en-US"/>
              </w:rPr>
              <w:t>63470000100060293802</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Matricula Inmobiliaria</w:t>
            </w:r>
          </w:p>
        </w:tc>
        <w:tc>
          <w:tcPr>
            <w:tcW w:w="4297" w:type="dxa"/>
            <w:vAlign w:val="center"/>
          </w:tcPr>
          <w:p w:rsidR="00D960C1" w:rsidRPr="001B62B6" w:rsidRDefault="00D960C1" w:rsidP="00921303">
            <w:pPr>
              <w:jc w:val="both"/>
              <w:rPr>
                <w:rFonts w:ascii="Tahoma" w:eastAsiaTheme="minorHAnsi" w:hAnsi="Tahoma" w:cs="Tahoma"/>
                <w:lang w:eastAsia="en-US"/>
              </w:rPr>
            </w:pPr>
            <w:r w:rsidRPr="001B62B6">
              <w:rPr>
                <w:rFonts w:ascii="Tahoma" w:eastAsiaTheme="minorHAnsi" w:hAnsi="Tahoma" w:cs="Tahoma"/>
                <w:lang w:eastAsia="en-US"/>
              </w:rPr>
              <w:t>280 – 174467</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 xml:space="preserve">Nombre del sistema receptor </w:t>
            </w:r>
          </w:p>
        </w:tc>
        <w:tc>
          <w:tcPr>
            <w:tcW w:w="4297" w:type="dxa"/>
            <w:vAlign w:val="center"/>
          </w:tcPr>
          <w:p w:rsidR="00D960C1" w:rsidRPr="001B62B6" w:rsidRDefault="00D960C1" w:rsidP="00921303">
            <w:pPr>
              <w:jc w:val="both"/>
              <w:rPr>
                <w:rFonts w:ascii="Tahoma" w:hAnsi="Tahoma" w:cs="Tahoma"/>
              </w:rPr>
            </w:pPr>
            <w:r w:rsidRPr="001B62B6">
              <w:rPr>
                <w:rFonts w:ascii="Tahoma" w:hAnsi="Tahoma" w:cs="Tahoma"/>
              </w:rPr>
              <w:t>Suelo</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Fuente de abastecimiento de agua</w:t>
            </w:r>
          </w:p>
        </w:tc>
        <w:tc>
          <w:tcPr>
            <w:tcW w:w="4297" w:type="dxa"/>
            <w:vAlign w:val="center"/>
          </w:tcPr>
          <w:p w:rsidR="00D960C1" w:rsidRPr="001B62B6" w:rsidRDefault="00D960C1" w:rsidP="00921303">
            <w:pPr>
              <w:jc w:val="both"/>
              <w:rPr>
                <w:rFonts w:ascii="Tahoma" w:hAnsi="Tahoma" w:cs="Tahoma"/>
              </w:rPr>
            </w:pPr>
            <w:r w:rsidRPr="001B62B6">
              <w:rPr>
                <w:rFonts w:ascii="Tahoma" w:hAnsi="Tahoma" w:cs="Tahoma"/>
              </w:rPr>
              <w:t xml:space="preserve">Empresas Públicas del Quindío E.P.Q. </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Tipo de vertimiento (Doméstico / No Domestico)</w:t>
            </w:r>
          </w:p>
        </w:tc>
        <w:tc>
          <w:tcPr>
            <w:tcW w:w="4297" w:type="dxa"/>
            <w:vAlign w:val="center"/>
          </w:tcPr>
          <w:p w:rsidR="00D960C1" w:rsidRPr="001B62B6" w:rsidRDefault="00D960C1" w:rsidP="00921303">
            <w:pPr>
              <w:jc w:val="both"/>
              <w:rPr>
                <w:rFonts w:ascii="Tahoma" w:hAnsi="Tahoma" w:cs="Tahoma"/>
              </w:rPr>
            </w:pPr>
            <w:r w:rsidRPr="001B62B6">
              <w:rPr>
                <w:rFonts w:ascii="Tahoma" w:hAnsi="Tahoma" w:cs="Tahoma"/>
              </w:rPr>
              <w:t xml:space="preserve">Doméstico </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D960C1" w:rsidRPr="001B62B6" w:rsidRDefault="00D960C1" w:rsidP="00921303">
            <w:pPr>
              <w:jc w:val="both"/>
              <w:rPr>
                <w:rFonts w:ascii="Tahoma" w:hAnsi="Tahoma" w:cs="Tahoma"/>
              </w:rPr>
            </w:pPr>
            <w:r w:rsidRPr="001B62B6">
              <w:rPr>
                <w:rFonts w:ascii="Tahoma" w:hAnsi="Tahoma" w:cs="Tahoma"/>
              </w:rPr>
              <w:t>Doméstico (vivienda)</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Caudal de la descarga</w:t>
            </w:r>
          </w:p>
        </w:tc>
        <w:tc>
          <w:tcPr>
            <w:tcW w:w="4297" w:type="dxa"/>
            <w:vAlign w:val="center"/>
          </w:tcPr>
          <w:p w:rsidR="00D960C1" w:rsidRPr="001B62B6" w:rsidRDefault="00D960C1" w:rsidP="00921303">
            <w:pPr>
              <w:jc w:val="both"/>
              <w:rPr>
                <w:rFonts w:ascii="Tahoma" w:hAnsi="Tahoma" w:cs="Tahoma"/>
              </w:rPr>
            </w:pPr>
            <w:r w:rsidRPr="001B62B6">
              <w:rPr>
                <w:rFonts w:ascii="Tahoma" w:hAnsi="Tahoma" w:cs="Tahoma"/>
              </w:rPr>
              <w:t xml:space="preserve">0,0020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Frecuencia de la descarga</w:t>
            </w:r>
          </w:p>
        </w:tc>
        <w:tc>
          <w:tcPr>
            <w:tcW w:w="4297" w:type="dxa"/>
            <w:vAlign w:val="center"/>
          </w:tcPr>
          <w:p w:rsidR="00D960C1" w:rsidRPr="001B62B6" w:rsidRDefault="00D960C1" w:rsidP="00921303">
            <w:pPr>
              <w:jc w:val="both"/>
              <w:rPr>
                <w:rFonts w:ascii="Tahoma" w:hAnsi="Tahoma" w:cs="Tahoma"/>
              </w:rPr>
            </w:pPr>
            <w:r w:rsidRPr="001B62B6">
              <w:rPr>
                <w:rFonts w:ascii="Tahoma" w:hAnsi="Tahoma" w:cs="Tahoma"/>
              </w:rPr>
              <w:t>30 días/mes.</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Tiempo de la descarga</w:t>
            </w:r>
          </w:p>
        </w:tc>
        <w:tc>
          <w:tcPr>
            <w:tcW w:w="4297" w:type="dxa"/>
            <w:vAlign w:val="center"/>
          </w:tcPr>
          <w:p w:rsidR="00D960C1" w:rsidRPr="001B62B6" w:rsidRDefault="00D960C1" w:rsidP="00921303">
            <w:pPr>
              <w:jc w:val="both"/>
              <w:rPr>
                <w:rFonts w:ascii="Tahoma" w:hAnsi="Tahoma" w:cs="Tahoma"/>
              </w:rPr>
            </w:pPr>
            <w:r w:rsidRPr="001B62B6">
              <w:rPr>
                <w:rFonts w:ascii="Tahoma" w:hAnsi="Tahoma" w:cs="Tahoma"/>
              </w:rPr>
              <w:t>8 horas/día</w:t>
            </w:r>
          </w:p>
        </w:tc>
      </w:tr>
      <w:tr w:rsidR="00D960C1" w:rsidRPr="001B62B6" w:rsidTr="00921303">
        <w:tc>
          <w:tcPr>
            <w:tcW w:w="4531" w:type="dxa"/>
            <w:vAlign w:val="center"/>
          </w:tcPr>
          <w:p w:rsidR="00D960C1" w:rsidRPr="001B62B6" w:rsidRDefault="00D960C1" w:rsidP="00921303">
            <w:pPr>
              <w:jc w:val="both"/>
              <w:rPr>
                <w:rFonts w:ascii="Tahoma" w:hAnsi="Tahoma" w:cs="Tahoma"/>
              </w:rPr>
            </w:pPr>
            <w:r w:rsidRPr="001B62B6">
              <w:rPr>
                <w:rFonts w:ascii="Tahoma" w:hAnsi="Tahoma" w:cs="Tahoma"/>
              </w:rPr>
              <w:t>Tipo de flujo de la descarga</w:t>
            </w:r>
          </w:p>
        </w:tc>
        <w:tc>
          <w:tcPr>
            <w:tcW w:w="4297" w:type="dxa"/>
            <w:vAlign w:val="center"/>
          </w:tcPr>
          <w:p w:rsidR="00D960C1" w:rsidRPr="001B62B6" w:rsidRDefault="00D960C1" w:rsidP="00921303">
            <w:pPr>
              <w:jc w:val="both"/>
              <w:rPr>
                <w:rFonts w:ascii="Tahoma" w:hAnsi="Tahoma" w:cs="Tahoma"/>
              </w:rPr>
            </w:pPr>
            <w:r w:rsidRPr="001B62B6">
              <w:rPr>
                <w:rFonts w:ascii="Tahoma" w:hAnsi="Tahoma" w:cs="Tahoma"/>
              </w:rPr>
              <w:t>Intermitente</w:t>
            </w:r>
          </w:p>
        </w:tc>
      </w:tr>
    </w:tbl>
    <w:p w:rsidR="00D960C1" w:rsidRPr="001B62B6" w:rsidRDefault="00D960C1" w:rsidP="00D960C1">
      <w:pPr>
        <w:autoSpaceDE w:val="0"/>
        <w:autoSpaceDN w:val="0"/>
        <w:adjustRightInd w:val="0"/>
        <w:jc w:val="both"/>
        <w:rPr>
          <w:rFonts w:ascii="Tahoma" w:hAnsi="Tahoma" w:cs="Tahoma"/>
        </w:rPr>
      </w:pPr>
    </w:p>
    <w:p w:rsidR="00D960C1" w:rsidRPr="001B62B6" w:rsidRDefault="00D960C1" w:rsidP="00D960C1">
      <w:pPr>
        <w:shd w:val="clear" w:color="auto" w:fill="FFFFFF"/>
        <w:jc w:val="both"/>
        <w:rPr>
          <w:rFonts w:ascii="Tahoma" w:hAnsi="Tahoma" w:cs="Tahoma"/>
        </w:rPr>
      </w:pPr>
      <w:r w:rsidRPr="001B62B6">
        <w:rPr>
          <w:rFonts w:ascii="Tahoma" w:hAnsi="Tahoma" w:cs="Tahoma"/>
          <w:b/>
          <w:bCs/>
        </w:rPr>
        <w:t xml:space="preserve">PARÁGRAFO 1: </w:t>
      </w:r>
      <w:r w:rsidRPr="001B62B6">
        <w:rPr>
          <w:rFonts w:ascii="Tahoma" w:hAnsi="Tahoma" w:cs="Tahoma"/>
        </w:rPr>
        <w:t xml:space="preserve">Se otorga el permiso de vertimientos de aguas residuales domésticas por un término de diez (10) años, contados a partir de la </w:t>
      </w:r>
      <w:r w:rsidRPr="001B62B6">
        <w:rPr>
          <w:rFonts w:ascii="Tahoma" w:hAnsi="Tahoma" w:cs="Tahoma"/>
        </w:rPr>
        <w:lastRenderedPageBreak/>
        <w:t>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960C1" w:rsidRPr="001B62B6" w:rsidRDefault="00D960C1" w:rsidP="00D960C1">
      <w:pPr>
        <w:jc w:val="both"/>
        <w:rPr>
          <w:rFonts w:ascii="Tahoma" w:hAnsi="Tahoma" w:cs="Tahoma"/>
          <w:bCs/>
        </w:rPr>
      </w:pPr>
    </w:p>
    <w:p w:rsidR="00D960C1" w:rsidRPr="001B62B6" w:rsidRDefault="00D960C1" w:rsidP="00D960C1">
      <w:pPr>
        <w:shd w:val="clear" w:color="auto" w:fill="FFFFFF"/>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D960C1" w:rsidRPr="001B62B6" w:rsidRDefault="00D960C1" w:rsidP="00D960C1">
      <w:pPr>
        <w:jc w:val="both"/>
        <w:rPr>
          <w:rFonts w:ascii="Tahoma" w:hAnsi="Tahoma" w:cs="Tahoma"/>
          <w:bCs/>
        </w:rPr>
      </w:pPr>
    </w:p>
    <w:p w:rsidR="00D960C1" w:rsidRPr="001B62B6" w:rsidRDefault="00D960C1" w:rsidP="00D960C1">
      <w:pPr>
        <w:shd w:val="clear" w:color="auto" w:fill="FFFFFF"/>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D960C1" w:rsidRPr="001B62B6" w:rsidRDefault="00D960C1" w:rsidP="00D960C1">
      <w:pPr>
        <w:shd w:val="clear" w:color="auto" w:fill="FFFFFF"/>
        <w:jc w:val="both"/>
        <w:rPr>
          <w:rFonts w:ascii="Tahoma" w:hAnsi="Tahoma" w:cs="Tahoma"/>
        </w:rPr>
      </w:pPr>
    </w:p>
    <w:p w:rsidR="00D960C1" w:rsidRPr="001B62B6" w:rsidRDefault="00D960C1" w:rsidP="00D960C1">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w:t>
      </w:r>
      <w:r w:rsidRPr="001B62B6">
        <w:rPr>
          <w:rFonts w:ascii="Tahoma" w:hAnsi="Tahoma" w:cs="Tahoma"/>
          <w:bCs/>
        </w:rPr>
        <w:lastRenderedPageBreak/>
        <w:t xml:space="preserve">presentado en las memorias de la solicitud el cual se encuentra construido en el predio </w:t>
      </w:r>
      <w:r w:rsidRPr="001B62B6">
        <w:rPr>
          <w:rFonts w:ascii="Tahoma" w:hAnsi="Tahoma" w:cs="Tahoma"/>
          <w:b/>
        </w:rPr>
        <w:t>1) LOTE ENTRADA COMUN POR EL FRENTE DE LA VIA QUE DE MONTENEGRO CONDUCE A PUEBLO TAPAO HOSTAL PALMAS DE CAFE - PROPIEDAD HORIZONTAL LOTE NUMERO NUEVE (9),</w:t>
      </w:r>
      <w:r w:rsidRPr="001B62B6">
        <w:rPr>
          <w:rFonts w:ascii="Tahoma" w:hAnsi="Tahoma" w:cs="Tahoma"/>
        </w:rPr>
        <w:t xml:space="preserve"> ubicado en la Vereda</w:t>
      </w:r>
      <w:r w:rsidRPr="001B62B6">
        <w:rPr>
          <w:rFonts w:ascii="Tahoma" w:hAnsi="Tahoma" w:cs="Tahoma"/>
          <w:b/>
        </w:rPr>
        <w:t xml:space="preserve"> PUEBLO TAPADO</w:t>
      </w:r>
      <w:r w:rsidRPr="001B62B6">
        <w:rPr>
          <w:rFonts w:ascii="Tahoma" w:hAnsi="Tahoma" w:cs="Tahoma"/>
        </w:rPr>
        <w:t xml:space="preserve"> del Municipio de </w:t>
      </w:r>
      <w:r w:rsidRPr="001B62B6">
        <w:rPr>
          <w:rFonts w:ascii="Tahoma" w:hAnsi="Tahoma" w:cs="Tahoma"/>
          <w:b/>
        </w:rPr>
        <w:t xml:space="preserve">MONTENEGRO (Q), </w:t>
      </w:r>
      <w:r w:rsidRPr="001B62B6">
        <w:rPr>
          <w:rFonts w:ascii="Tahoma" w:hAnsi="Tahoma" w:cs="Tahoma"/>
          <w:bCs/>
        </w:rPr>
        <w:t>el cual es efectivo para tratar las aguas residuales con una contribución para seis (06) contribuyentes permanentes.</w:t>
      </w:r>
    </w:p>
    <w:p w:rsidR="00D960C1" w:rsidRPr="001B62B6" w:rsidRDefault="00D960C1" w:rsidP="00D960C1">
      <w:pPr>
        <w:jc w:val="both"/>
        <w:rPr>
          <w:rFonts w:ascii="Tahoma" w:hAnsi="Tahoma" w:cs="Tahoma"/>
          <w:bCs/>
        </w:rPr>
      </w:pPr>
    </w:p>
    <w:p w:rsidR="00D960C1" w:rsidRPr="001B62B6" w:rsidRDefault="00D960C1" w:rsidP="00D960C1">
      <w:pPr>
        <w:jc w:val="both"/>
        <w:rPr>
          <w:rFonts w:ascii="Tahoma" w:hAnsi="Tahoma" w:cs="Tahoma"/>
          <w:bCs/>
        </w:rPr>
      </w:pPr>
      <w:r w:rsidRPr="001B62B6">
        <w:rPr>
          <w:rFonts w:ascii="Tahoma" w:hAnsi="Tahoma" w:cs="Tahoma"/>
          <w:bCs/>
        </w:rPr>
        <w:t>El sistema de tratamiento aprobado corresponde con las siguientes características:</w:t>
      </w:r>
    </w:p>
    <w:p w:rsidR="00D960C1" w:rsidRPr="001B62B6" w:rsidRDefault="00D960C1" w:rsidP="00D960C1">
      <w:pPr>
        <w:jc w:val="both"/>
        <w:rPr>
          <w:rFonts w:ascii="Tahoma" w:hAnsi="Tahoma" w:cs="Tahoma"/>
          <w:bCs/>
        </w:rPr>
      </w:pPr>
    </w:p>
    <w:p w:rsidR="00D960C1" w:rsidRPr="001B62B6" w:rsidRDefault="00D960C1" w:rsidP="00D960C1">
      <w:pPr>
        <w:jc w:val="both"/>
        <w:rPr>
          <w:rFonts w:ascii="Tahoma" w:hAnsi="Tahoma" w:cs="Tahoma"/>
        </w:rPr>
      </w:pPr>
      <w:r w:rsidRPr="001B62B6">
        <w:rPr>
          <w:rFonts w:ascii="Tahoma" w:hAnsi="Tahoma" w:cs="Tahoma"/>
        </w:rPr>
        <w:t>Las aguas residuales domésticas (ARD), generadas en esta casa se conducen a un Sistema de Tratamiento de Aguas Residuales Domésticas (STARD) de tipo  prefabricado compuesto por trampa de grasas de 250 litros, tanque séptico de 2000 litros y filtro anaeróbico de 1000 litros y sistema de disposición final en suelo pozo de absorción, con capacidad calculada hasta para 6 personas.</w:t>
      </w:r>
    </w:p>
    <w:p w:rsidR="00D960C1" w:rsidRPr="001B62B6" w:rsidRDefault="00D960C1" w:rsidP="00D960C1">
      <w:pPr>
        <w:jc w:val="both"/>
        <w:rPr>
          <w:rFonts w:ascii="Tahoma" w:hAnsi="Tahoma" w:cs="Tahoma"/>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 xml:space="preserve">Como disposición final de las aguas residuales domésticas tratadas se opta por la infiltración al suelo mediante pozo de absorción. La tasa de percolación obtenida a partir del ensayo realizado en el predio es de 4 min/2.5 cm, TPP 7,5 que indica un tipo de suelo de absorción media, a partir de esto se dimensiona un pozo de absorción de 1.8 m de </w:t>
      </w:r>
      <w:proofErr w:type="spellStart"/>
      <w:r w:rsidRPr="001B62B6">
        <w:rPr>
          <w:rFonts w:ascii="Tahoma" w:hAnsi="Tahoma" w:cs="Tahoma"/>
        </w:rPr>
        <w:t>diametro</w:t>
      </w:r>
      <w:proofErr w:type="spellEnd"/>
      <w:r w:rsidRPr="001B62B6">
        <w:rPr>
          <w:rFonts w:ascii="Tahoma" w:hAnsi="Tahoma" w:cs="Tahoma"/>
        </w:rPr>
        <w:t xml:space="preserve"> y una altura de 2.4 m.</w:t>
      </w:r>
    </w:p>
    <w:p w:rsidR="00D960C1" w:rsidRPr="001B62B6" w:rsidRDefault="00D960C1" w:rsidP="00D960C1">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w:t>
      </w:r>
      <w:r w:rsidRPr="001B62B6">
        <w:rPr>
          <w:rFonts w:ascii="Tahoma" w:hAnsi="Tahoma" w:cs="Tahoma"/>
          <w:u w:val="single"/>
        </w:rPr>
        <w:lastRenderedPageBreak/>
        <w:t xml:space="preserve">únicamente para el tratamiento de las aguas residuales de tipo doméstico (Implementación de una solución individual de saneamiento) que se generarían como resultado de la actividad domestica por la vivienda campestre construida en un 30%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w:t>
      </w:r>
      <w:r w:rsidRPr="001B62B6">
        <w:rPr>
          <w:rFonts w:ascii="Tahoma" w:hAnsi="Tahoma" w:cs="Tahoma"/>
          <w:u w:val="single"/>
        </w:rPr>
        <w:lastRenderedPageBreak/>
        <w:t xml:space="preserve">los posibles impactos ambientales que se puedan llegar a generar por el desarrollo de la actividad pretendida en el predio. </w:t>
      </w:r>
    </w:p>
    <w:p w:rsidR="00D960C1" w:rsidRPr="001B62B6" w:rsidRDefault="00D960C1" w:rsidP="00D960C1">
      <w:pPr>
        <w:jc w:val="both"/>
        <w:rPr>
          <w:rFonts w:ascii="Tahoma" w:hAnsi="Tahoma" w:cs="Tahoma"/>
          <w:u w:val="single"/>
        </w:rPr>
      </w:pPr>
    </w:p>
    <w:p w:rsidR="00D960C1" w:rsidRPr="001B62B6" w:rsidRDefault="00D960C1" w:rsidP="00D960C1">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960C1" w:rsidRPr="001B62B6" w:rsidRDefault="00D960C1" w:rsidP="00D960C1">
      <w:pPr>
        <w:ind w:firstLine="708"/>
        <w:jc w:val="both"/>
        <w:rPr>
          <w:rFonts w:ascii="Tahoma" w:hAnsi="Tahoma" w:cs="Tahoma"/>
          <w:bCs/>
        </w:rPr>
      </w:pPr>
    </w:p>
    <w:p w:rsidR="00D960C1" w:rsidRPr="001B62B6" w:rsidRDefault="00D960C1" w:rsidP="00D960C1">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w:t>
      </w:r>
      <w:r w:rsidRPr="001B62B6">
        <w:rPr>
          <w:rFonts w:ascii="Tahoma" w:hAnsi="Tahoma" w:cs="Tahoma"/>
        </w:rPr>
        <w:t xml:space="preserve">los señores </w:t>
      </w:r>
      <w:r w:rsidRPr="001B62B6">
        <w:rPr>
          <w:rFonts w:ascii="Tahoma" w:hAnsi="Tahoma" w:cs="Tahoma"/>
          <w:b/>
        </w:rPr>
        <w:t xml:space="preserve">GERARDO OROZCO GONZALEZ, </w:t>
      </w:r>
      <w:r w:rsidRPr="001B62B6">
        <w:rPr>
          <w:rFonts w:ascii="Tahoma" w:hAnsi="Tahoma" w:cs="Tahoma"/>
        </w:rPr>
        <w:t xml:space="preserve">identificado con cedula de ciudadanía No. 10.133.765 y </w:t>
      </w:r>
      <w:r w:rsidRPr="001B62B6">
        <w:rPr>
          <w:rFonts w:ascii="Tahoma" w:hAnsi="Tahoma" w:cs="Tahoma"/>
          <w:b/>
        </w:rPr>
        <w:t xml:space="preserve">LUIS FERNANDO VIRGEN GONZALEZ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89.001.790, quien actúa en calidad de copropietarios </w:t>
      </w:r>
      <w:r w:rsidRPr="001B62B6">
        <w:rPr>
          <w:rFonts w:ascii="Tahoma" w:hAnsi="Tahoma" w:cs="Tahoma"/>
          <w:bCs/>
        </w:rPr>
        <w:t>para que cumplan con lo siguiente:</w:t>
      </w:r>
    </w:p>
    <w:p w:rsidR="00D960C1" w:rsidRPr="001B62B6" w:rsidRDefault="00D960C1" w:rsidP="00D960C1">
      <w:pPr>
        <w:ind w:firstLine="708"/>
        <w:jc w:val="both"/>
        <w:rPr>
          <w:rFonts w:ascii="Tahoma" w:hAnsi="Tahoma" w:cs="Tahoma"/>
          <w:bCs/>
        </w:rPr>
      </w:pPr>
    </w:p>
    <w:p w:rsidR="00D960C1" w:rsidRPr="001B62B6" w:rsidRDefault="00D960C1" w:rsidP="00D960C1">
      <w:pPr>
        <w:numPr>
          <w:ilvl w:val="0"/>
          <w:numId w:val="1"/>
        </w:numPr>
        <w:spacing w:line="276" w:lineRule="auto"/>
        <w:jc w:val="both"/>
        <w:rPr>
          <w:rFonts w:ascii="Tahoma" w:hAnsi="Tahoma" w:cs="Tahoma"/>
        </w:rPr>
      </w:pPr>
      <w:r w:rsidRPr="001B62B6">
        <w:rPr>
          <w:rFonts w:ascii="Tahoma" w:hAnsi="Tahoma" w:cs="Tahoma"/>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w:t>
      </w:r>
      <w:r w:rsidRPr="001B62B6">
        <w:rPr>
          <w:rFonts w:ascii="Tahoma" w:hAnsi="Tahoma" w:cs="Tahoma"/>
        </w:rPr>
        <w:lastRenderedPageBreak/>
        <w:t>aguas residuales a tratar son de origen estrictamente doméstico y se realizan los mantenimientos preventivos como corresponde.</w:t>
      </w:r>
    </w:p>
    <w:p w:rsidR="00D960C1" w:rsidRPr="001B62B6" w:rsidRDefault="00D960C1" w:rsidP="00D960C1">
      <w:pPr>
        <w:ind w:left="720"/>
        <w:jc w:val="both"/>
        <w:rPr>
          <w:rFonts w:ascii="Tahoma" w:hAnsi="Tahoma" w:cs="Tahoma"/>
        </w:rPr>
      </w:pPr>
    </w:p>
    <w:p w:rsidR="00D960C1" w:rsidRPr="001B62B6" w:rsidRDefault="00D960C1" w:rsidP="00D960C1">
      <w:pPr>
        <w:pStyle w:val="Prrafodelista"/>
        <w:numPr>
          <w:ilvl w:val="0"/>
          <w:numId w:val="1"/>
        </w:numPr>
        <w:spacing w:line="276" w:lineRule="auto"/>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D960C1" w:rsidRPr="001B62B6" w:rsidRDefault="00D960C1" w:rsidP="00D960C1">
      <w:pPr>
        <w:jc w:val="both"/>
        <w:rPr>
          <w:rFonts w:ascii="Tahoma" w:hAnsi="Tahoma" w:cs="Tahoma"/>
        </w:rPr>
      </w:pPr>
    </w:p>
    <w:p w:rsidR="00D960C1" w:rsidRPr="001B62B6" w:rsidRDefault="00D960C1" w:rsidP="00D960C1">
      <w:pPr>
        <w:pStyle w:val="Prrafodelista"/>
        <w:numPr>
          <w:ilvl w:val="0"/>
          <w:numId w:val="2"/>
        </w:numPr>
        <w:spacing w:after="200" w:line="276" w:lineRule="auto"/>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w:t>
      </w:r>
      <w:r w:rsidRPr="001B62B6">
        <w:rPr>
          <w:rFonts w:ascii="Tahoma" w:hAnsi="Tahoma" w:cs="Tahoma"/>
        </w:rPr>
        <w:lastRenderedPageBreak/>
        <w:t xml:space="preserve">sistema y los respectivos riesgos ambientales. </w:t>
      </w:r>
    </w:p>
    <w:p w:rsidR="00D960C1" w:rsidRPr="001B62B6" w:rsidRDefault="00D960C1" w:rsidP="00D960C1">
      <w:pPr>
        <w:numPr>
          <w:ilvl w:val="0"/>
          <w:numId w:val="2"/>
        </w:numPr>
        <w:spacing w:after="200" w:line="276" w:lineRule="auto"/>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D960C1" w:rsidRPr="001B62B6" w:rsidRDefault="00D960C1" w:rsidP="00D960C1">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D960C1" w:rsidRPr="001B62B6" w:rsidRDefault="00D960C1" w:rsidP="00D960C1">
      <w:pPr>
        <w:pStyle w:val="Prrafodelista"/>
        <w:jc w:val="both"/>
        <w:rPr>
          <w:rFonts w:ascii="Tahoma" w:hAnsi="Tahoma" w:cs="Tahoma"/>
        </w:rPr>
      </w:pPr>
    </w:p>
    <w:p w:rsidR="00D960C1" w:rsidRPr="001B62B6" w:rsidRDefault="00D960C1" w:rsidP="00D960C1">
      <w:pPr>
        <w:pStyle w:val="Prrafodelista"/>
        <w:numPr>
          <w:ilvl w:val="0"/>
          <w:numId w:val="2"/>
        </w:numPr>
        <w:spacing w:after="200" w:line="276" w:lineRule="auto"/>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D960C1" w:rsidRPr="001B62B6" w:rsidRDefault="00D960C1" w:rsidP="00D960C1">
      <w:pPr>
        <w:pStyle w:val="Prrafodelista"/>
        <w:jc w:val="both"/>
        <w:rPr>
          <w:rFonts w:ascii="Tahoma" w:hAnsi="Tahoma" w:cs="Tahoma"/>
        </w:rPr>
      </w:pPr>
    </w:p>
    <w:p w:rsidR="00D960C1" w:rsidRPr="001B62B6" w:rsidRDefault="00D960C1" w:rsidP="00D960C1">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D960C1" w:rsidRPr="001B62B6" w:rsidRDefault="00D960C1" w:rsidP="00D960C1">
      <w:pPr>
        <w:pStyle w:val="Prrafodelista"/>
        <w:rPr>
          <w:rFonts w:ascii="Tahoma" w:hAnsi="Tahoma" w:cs="Tahoma"/>
          <w:lang w:val="es-MX"/>
        </w:rPr>
      </w:pPr>
    </w:p>
    <w:p w:rsidR="00D960C1" w:rsidRPr="001B62B6" w:rsidRDefault="00D960C1" w:rsidP="00D960C1">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D960C1" w:rsidRPr="001B62B6" w:rsidRDefault="00D960C1" w:rsidP="00D960C1">
      <w:pPr>
        <w:pStyle w:val="Prrafodelista"/>
        <w:jc w:val="both"/>
        <w:rPr>
          <w:rFonts w:ascii="Tahoma" w:hAnsi="Tahoma" w:cs="Tahoma"/>
          <w:b/>
        </w:rPr>
      </w:pPr>
    </w:p>
    <w:p w:rsidR="00D960C1" w:rsidRPr="001B62B6" w:rsidRDefault="00D960C1" w:rsidP="00D960C1">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960C1" w:rsidRPr="001B62B6" w:rsidRDefault="00D960C1" w:rsidP="00D960C1">
      <w:pPr>
        <w:jc w:val="both"/>
        <w:rPr>
          <w:rFonts w:ascii="Tahoma" w:hAnsi="Tahoma" w:cs="Tahoma"/>
        </w:rPr>
      </w:pPr>
    </w:p>
    <w:p w:rsidR="00D960C1" w:rsidRPr="001B62B6" w:rsidRDefault="00D960C1" w:rsidP="00D960C1">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960C1" w:rsidRPr="001B62B6" w:rsidRDefault="00D960C1" w:rsidP="00D960C1">
      <w:pPr>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CUARTO</w:t>
      </w:r>
      <w:r w:rsidRPr="001B62B6">
        <w:rPr>
          <w:rFonts w:ascii="Tahoma" w:hAnsi="Tahoma" w:cs="Tahoma"/>
          <w:b/>
          <w:bCs/>
        </w:rPr>
        <w:t>: INFORMAR</w:t>
      </w:r>
      <w:r w:rsidRPr="001B62B6">
        <w:rPr>
          <w:rFonts w:ascii="Tahoma" w:hAnsi="Tahoma" w:cs="Tahoma"/>
          <w:bCs/>
        </w:rPr>
        <w:t xml:space="preserve"> a </w:t>
      </w:r>
      <w:r w:rsidRPr="001B62B6">
        <w:rPr>
          <w:rFonts w:ascii="Tahoma" w:hAnsi="Tahoma" w:cs="Tahoma"/>
        </w:rPr>
        <w:t xml:space="preserve">los señores </w:t>
      </w:r>
      <w:r w:rsidRPr="001B62B6">
        <w:rPr>
          <w:rFonts w:ascii="Tahoma" w:hAnsi="Tahoma" w:cs="Tahoma"/>
          <w:b/>
        </w:rPr>
        <w:t xml:space="preserve">GERARDO OROZCO GONZALEZ, </w:t>
      </w:r>
      <w:r w:rsidRPr="001B62B6">
        <w:rPr>
          <w:rFonts w:ascii="Tahoma" w:hAnsi="Tahoma" w:cs="Tahoma"/>
        </w:rPr>
        <w:t xml:space="preserve">identificado con cedula de ciudadanía No. 10.133.765 y </w:t>
      </w:r>
      <w:r w:rsidRPr="001B62B6">
        <w:rPr>
          <w:rFonts w:ascii="Tahoma" w:hAnsi="Tahoma" w:cs="Tahoma"/>
          <w:b/>
        </w:rPr>
        <w:t xml:space="preserve">LUIS FERNANDO VIRGEN GONZALEZ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89.001.790, quien actúa en calidad de propietaria, </w:t>
      </w:r>
      <w:r w:rsidRPr="001B62B6">
        <w:rPr>
          <w:rFonts w:ascii="Tahoma" w:hAnsi="Tahoma" w:cs="Tahoma"/>
          <w:bCs/>
        </w:rPr>
        <w:t xml:space="preserve">que de requerirse ajustes, modificaciones o cambios al diseño del sistema de </w:t>
      </w:r>
      <w:r w:rsidRPr="001B62B6">
        <w:rPr>
          <w:rFonts w:ascii="Tahoma" w:hAnsi="Tahoma" w:cs="Tahoma"/>
          <w:bCs/>
        </w:rPr>
        <w:lastRenderedPageBreak/>
        <w:t xml:space="preserve">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D960C1" w:rsidRPr="001B62B6" w:rsidRDefault="00D960C1" w:rsidP="00D960C1">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D960C1" w:rsidRPr="001B62B6" w:rsidRDefault="00D960C1" w:rsidP="00D960C1">
      <w:pPr>
        <w:ind w:firstLine="708"/>
        <w:jc w:val="both"/>
        <w:rPr>
          <w:rFonts w:ascii="Tahoma" w:hAnsi="Tahoma" w:cs="Tahoma"/>
          <w:iCs/>
        </w:rPr>
      </w:pPr>
    </w:p>
    <w:p w:rsidR="00D960C1" w:rsidRPr="001B62B6" w:rsidRDefault="00D960C1" w:rsidP="00D960C1">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D960C1" w:rsidRPr="001B62B6" w:rsidRDefault="00D960C1" w:rsidP="00D960C1">
      <w:pPr>
        <w:jc w:val="both"/>
        <w:rPr>
          <w:rFonts w:ascii="Tahoma" w:hAnsi="Tahoma" w:cs="Tahoma"/>
          <w:b/>
          <w:bCs/>
        </w:rPr>
      </w:pPr>
    </w:p>
    <w:p w:rsidR="00D960C1" w:rsidRPr="001B62B6" w:rsidRDefault="00D960C1" w:rsidP="00D960C1">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 xml:space="preserve">del presente acto administrativo al Funcionario encargado del control y seguimiento a permisos otorgados de la Subdirección de Regulación y </w:t>
      </w:r>
      <w:r w:rsidRPr="001B62B6">
        <w:rPr>
          <w:rFonts w:ascii="Tahoma" w:hAnsi="Tahoma" w:cs="Tahoma"/>
          <w:bCs/>
        </w:rPr>
        <w:lastRenderedPageBreak/>
        <w:t>Control Ambiental de la C.R.Q., para su conocimiento e inclusión en el programa de Control y Seguimiento.</w:t>
      </w:r>
    </w:p>
    <w:p w:rsidR="00D960C1" w:rsidRPr="001B62B6" w:rsidRDefault="00D960C1" w:rsidP="00D960C1">
      <w:pPr>
        <w:jc w:val="both"/>
        <w:rPr>
          <w:rFonts w:ascii="Tahoma" w:hAnsi="Tahoma" w:cs="Tahoma"/>
          <w:bCs/>
        </w:rPr>
      </w:pPr>
    </w:p>
    <w:p w:rsidR="00D960C1" w:rsidRPr="001B62B6" w:rsidRDefault="00D960C1" w:rsidP="00D960C1">
      <w:pPr>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SEPTIMO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960C1" w:rsidRPr="001B62B6" w:rsidRDefault="00D960C1" w:rsidP="00D960C1">
      <w:pPr>
        <w:jc w:val="both"/>
        <w:rPr>
          <w:rFonts w:ascii="Tahoma" w:hAnsi="Tahoma" w:cs="Tahoma"/>
          <w:lang w:eastAsia="en-US"/>
        </w:rPr>
      </w:pPr>
    </w:p>
    <w:p w:rsidR="00D960C1" w:rsidRPr="001B62B6" w:rsidRDefault="00D960C1" w:rsidP="00D960C1">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OCTAVO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960C1" w:rsidRPr="001B62B6" w:rsidRDefault="00D960C1" w:rsidP="00D960C1">
      <w:pPr>
        <w:ind w:firstLine="708"/>
        <w:jc w:val="both"/>
        <w:rPr>
          <w:rFonts w:ascii="Tahoma" w:hAnsi="Tahoma" w:cs="Tahoma"/>
          <w:b/>
        </w:rPr>
      </w:pPr>
    </w:p>
    <w:p w:rsidR="00D960C1" w:rsidRPr="001B62B6" w:rsidRDefault="00D960C1" w:rsidP="00D960C1">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D960C1" w:rsidRPr="001B62B6" w:rsidRDefault="00D960C1" w:rsidP="00D960C1">
      <w:pPr>
        <w:ind w:firstLine="709"/>
        <w:jc w:val="both"/>
        <w:rPr>
          <w:rFonts w:ascii="Tahoma" w:hAnsi="Tahoma" w:cs="Tahoma"/>
          <w:b/>
        </w:rPr>
      </w:pPr>
    </w:p>
    <w:p w:rsidR="00D960C1" w:rsidRPr="001B62B6" w:rsidRDefault="00D960C1" w:rsidP="00D960C1">
      <w:pPr>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960C1" w:rsidRPr="001B62B6" w:rsidRDefault="00D960C1" w:rsidP="00D960C1">
      <w:pPr>
        <w:ind w:firstLine="709"/>
        <w:jc w:val="both"/>
        <w:rPr>
          <w:rFonts w:ascii="Tahoma" w:hAnsi="Tahoma" w:cs="Tahoma"/>
        </w:rPr>
      </w:pPr>
    </w:p>
    <w:p w:rsidR="00D960C1" w:rsidRPr="001B62B6" w:rsidRDefault="00D960C1" w:rsidP="00D960C1">
      <w:pPr>
        <w:jc w:val="both"/>
        <w:rPr>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D960C1" w:rsidRPr="001B62B6" w:rsidRDefault="00D960C1" w:rsidP="00D960C1">
      <w:pPr>
        <w:jc w:val="both"/>
        <w:rPr>
          <w:rFonts w:ascii="Tahoma" w:hAnsi="Tahoma" w:cs="Tahoma"/>
        </w:rPr>
      </w:pPr>
    </w:p>
    <w:p w:rsidR="00D960C1" w:rsidRPr="001B62B6" w:rsidRDefault="00D960C1" w:rsidP="00D960C1">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 </w:t>
      </w:r>
      <w:r w:rsidRPr="001B62B6">
        <w:rPr>
          <w:rFonts w:ascii="Tahoma" w:hAnsi="Tahoma" w:cs="Tahoma"/>
        </w:rPr>
        <w:t xml:space="preserve">los señores </w:t>
      </w:r>
      <w:r w:rsidRPr="001B62B6">
        <w:rPr>
          <w:rFonts w:ascii="Tahoma" w:hAnsi="Tahoma" w:cs="Tahoma"/>
          <w:b/>
        </w:rPr>
        <w:t xml:space="preserve">GERARDO OROZCO GONZALEZ, </w:t>
      </w:r>
      <w:r w:rsidRPr="001B62B6">
        <w:rPr>
          <w:rFonts w:ascii="Tahoma" w:hAnsi="Tahoma" w:cs="Tahoma"/>
        </w:rPr>
        <w:t xml:space="preserve">identificado con cedula de ciudadanía No. 10.133.765 y </w:t>
      </w:r>
      <w:r w:rsidRPr="001B62B6">
        <w:rPr>
          <w:rFonts w:ascii="Tahoma" w:hAnsi="Tahoma" w:cs="Tahoma"/>
          <w:b/>
        </w:rPr>
        <w:t xml:space="preserve">LUIS FERNANDO VIRGEN GONZALEZ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89.001.790, en calidad de copropietarios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D960C1" w:rsidRPr="001B62B6" w:rsidRDefault="00D960C1" w:rsidP="00D960C1">
      <w:pPr>
        <w:jc w:val="both"/>
        <w:rPr>
          <w:rFonts w:ascii="Tahoma" w:hAnsi="Tahoma" w:cs="Tahoma"/>
          <w:bCs/>
        </w:rPr>
      </w:pPr>
    </w:p>
    <w:p w:rsidR="00D960C1" w:rsidRPr="001B62B6" w:rsidRDefault="00D960C1" w:rsidP="00D960C1">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37 de la Ley 99 de 1993. </w:t>
      </w:r>
    </w:p>
    <w:p w:rsidR="00D960C1" w:rsidRPr="001B62B6" w:rsidRDefault="00D960C1" w:rsidP="00D960C1">
      <w:pPr>
        <w:jc w:val="both"/>
        <w:rPr>
          <w:rFonts w:ascii="Tahoma" w:hAnsi="Tahoma" w:cs="Tahoma"/>
          <w:iCs/>
        </w:rPr>
      </w:pPr>
    </w:p>
    <w:p w:rsidR="00D960C1" w:rsidRPr="001B62B6" w:rsidRDefault="00D960C1" w:rsidP="00D960C1">
      <w:pPr>
        <w:tabs>
          <w:tab w:val="left" w:pos="720"/>
        </w:tabs>
        <w:jc w:val="both"/>
        <w:rPr>
          <w:rFonts w:ascii="Tahoma" w:hAnsi="Tahoma" w:cs="Tahoma"/>
        </w:rPr>
      </w:pPr>
      <w:r w:rsidRPr="001B62B6">
        <w:rPr>
          <w:rFonts w:ascii="Tahoma" w:hAnsi="Tahoma" w:cs="Tahoma"/>
          <w:b/>
          <w:bCs/>
        </w:rPr>
        <w:lastRenderedPageBreak/>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D960C1" w:rsidRPr="001B62B6" w:rsidRDefault="00D960C1" w:rsidP="00D960C1">
      <w:pPr>
        <w:tabs>
          <w:tab w:val="left" w:pos="720"/>
        </w:tabs>
        <w:jc w:val="both"/>
        <w:rPr>
          <w:rFonts w:ascii="Tahoma" w:hAnsi="Tahoma" w:cs="Tahoma"/>
        </w:rPr>
      </w:pPr>
    </w:p>
    <w:p w:rsidR="00D960C1" w:rsidRPr="001B62B6" w:rsidRDefault="00D960C1" w:rsidP="00D960C1">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960C1" w:rsidRPr="001B62B6" w:rsidRDefault="00D960C1" w:rsidP="00D960C1">
      <w:pPr>
        <w:tabs>
          <w:tab w:val="left" w:pos="720"/>
        </w:tabs>
        <w:jc w:val="both"/>
        <w:rPr>
          <w:rFonts w:ascii="Tahoma" w:hAnsi="Tahoma" w:cs="Tahoma"/>
        </w:rPr>
      </w:pPr>
    </w:p>
    <w:p w:rsidR="00D960C1" w:rsidRPr="001B62B6" w:rsidRDefault="00D960C1" w:rsidP="00D960C1">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D960C1" w:rsidRPr="001B62B6" w:rsidRDefault="00D960C1" w:rsidP="00D960C1">
      <w:pPr>
        <w:tabs>
          <w:tab w:val="left" w:pos="720"/>
        </w:tabs>
        <w:jc w:val="both"/>
        <w:rPr>
          <w:rFonts w:ascii="Tahoma" w:hAnsi="Tahoma" w:cs="Tahoma"/>
        </w:rPr>
      </w:pPr>
    </w:p>
    <w:p w:rsidR="00D960C1" w:rsidRPr="001B62B6" w:rsidRDefault="00D960C1" w:rsidP="00D960C1">
      <w:pPr>
        <w:jc w:val="center"/>
        <w:rPr>
          <w:rFonts w:ascii="Tahoma" w:hAnsi="Tahoma" w:cs="Tahoma"/>
          <w:b/>
          <w:bCs/>
        </w:rPr>
      </w:pPr>
      <w:r w:rsidRPr="001B62B6">
        <w:rPr>
          <w:rFonts w:ascii="Tahoma" w:hAnsi="Tahoma" w:cs="Tahoma"/>
          <w:b/>
          <w:bCs/>
        </w:rPr>
        <w:t>NOTIFÍQUESE, PUBLÍQUESE Y CÚMPLASE</w:t>
      </w:r>
    </w:p>
    <w:p w:rsidR="00D960C1" w:rsidRPr="001B62B6" w:rsidRDefault="00D960C1" w:rsidP="00D960C1">
      <w:pPr>
        <w:rPr>
          <w:rFonts w:ascii="Tahoma" w:hAnsi="Tahoma" w:cs="Tahoma"/>
          <w:b/>
          <w:bCs/>
        </w:rPr>
      </w:pPr>
    </w:p>
    <w:p w:rsidR="00D960C1" w:rsidRPr="001B62B6" w:rsidRDefault="00D960C1" w:rsidP="00D960C1">
      <w:pPr>
        <w:jc w:val="center"/>
        <w:rPr>
          <w:rFonts w:ascii="Tahoma" w:hAnsi="Tahoma" w:cs="Tahoma"/>
          <w:b/>
          <w:bCs/>
        </w:rPr>
      </w:pPr>
    </w:p>
    <w:p w:rsidR="00D960C1" w:rsidRPr="001B62B6" w:rsidRDefault="00D960C1" w:rsidP="00D960C1">
      <w:pPr>
        <w:jc w:val="center"/>
        <w:rPr>
          <w:rFonts w:ascii="Tahoma" w:hAnsi="Tahoma" w:cs="Tahoma"/>
          <w:b/>
          <w:bCs/>
        </w:rPr>
      </w:pPr>
    </w:p>
    <w:p w:rsidR="00D960C1" w:rsidRPr="001B62B6" w:rsidRDefault="00D960C1" w:rsidP="00D960C1">
      <w:pPr>
        <w:jc w:val="center"/>
        <w:rPr>
          <w:rFonts w:ascii="Tahoma" w:hAnsi="Tahoma" w:cs="Tahoma"/>
          <w:b/>
          <w:bCs/>
        </w:rPr>
      </w:pPr>
      <w:r w:rsidRPr="001B62B6">
        <w:rPr>
          <w:rFonts w:ascii="Tahoma" w:hAnsi="Tahoma" w:cs="Tahoma"/>
          <w:b/>
          <w:bCs/>
        </w:rPr>
        <w:t>CARLOS ARIEL TRUKE OSPINA</w:t>
      </w:r>
    </w:p>
    <w:p w:rsidR="00D960C1" w:rsidRPr="001B62B6" w:rsidRDefault="00D960C1" w:rsidP="00D960C1">
      <w:pPr>
        <w:jc w:val="center"/>
        <w:rPr>
          <w:rFonts w:ascii="Tahoma" w:hAnsi="Tahoma" w:cs="Tahoma"/>
        </w:rPr>
      </w:pPr>
      <w:r w:rsidRPr="001B62B6">
        <w:rPr>
          <w:rFonts w:ascii="Tahoma" w:hAnsi="Tahoma" w:cs="Tahoma"/>
        </w:rPr>
        <w:t>Subdirector de Regulación y Control Ambiental</w:t>
      </w:r>
    </w:p>
    <w:p w:rsidR="002520D8" w:rsidRPr="001B62B6" w:rsidRDefault="002520D8" w:rsidP="002520D8">
      <w:pPr>
        <w:pStyle w:val="Encabezado"/>
        <w:rPr>
          <w:rFonts w:ascii="Tahoma" w:hAnsi="Tahoma" w:cs="Tahoma"/>
          <w:b/>
          <w:i/>
          <w:sz w:val="24"/>
          <w:szCs w:val="24"/>
          <w:lang w:val="es-CO"/>
        </w:rPr>
      </w:pPr>
    </w:p>
    <w:p w:rsidR="00D960C1" w:rsidRPr="001B62B6" w:rsidRDefault="00D960C1" w:rsidP="00D960C1">
      <w:pPr>
        <w:rPr>
          <w:rFonts w:ascii="Tahoma" w:hAnsi="Tahoma" w:cs="Tahoma"/>
          <w:b/>
          <w:bCs/>
          <w:i/>
        </w:rPr>
      </w:pPr>
      <w:r w:rsidRPr="001B62B6">
        <w:rPr>
          <w:rFonts w:ascii="Tahoma" w:hAnsi="Tahoma" w:cs="Tahoma"/>
          <w:b/>
          <w:bCs/>
          <w:i/>
        </w:rPr>
        <w:t>RESOLUCIÓN No. 640 DE 2020</w:t>
      </w:r>
    </w:p>
    <w:p w:rsidR="00D960C1" w:rsidRPr="001B62B6" w:rsidRDefault="00D960C1" w:rsidP="00D960C1">
      <w:pPr>
        <w:rPr>
          <w:rFonts w:ascii="Tahoma" w:hAnsi="Tahoma" w:cs="Tahoma"/>
          <w:b/>
          <w:bCs/>
          <w:i/>
        </w:rPr>
      </w:pPr>
      <w:r w:rsidRPr="001B62B6">
        <w:rPr>
          <w:rFonts w:ascii="Tahoma" w:hAnsi="Tahoma" w:cs="Tahoma"/>
          <w:b/>
          <w:bCs/>
          <w:i/>
        </w:rPr>
        <w:t>DEL 08 DE MAYO DE 2020</w:t>
      </w:r>
    </w:p>
    <w:p w:rsidR="00D960C1" w:rsidRPr="001B62B6" w:rsidRDefault="00D960C1" w:rsidP="00D960C1">
      <w:pPr>
        <w:jc w:val="center"/>
        <w:rPr>
          <w:rFonts w:ascii="Tahoma" w:hAnsi="Tahoma" w:cs="Tahoma"/>
          <w:b/>
          <w:bCs/>
          <w:i/>
        </w:rPr>
      </w:pPr>
      <w:r w:rsidRPr="001B62B6">
        <w:rPr>
          <w:rFonts w:ascii="Tahoma" w:hAnsi="Tahoma" w:cs="Tahoma"/>
          <w:b/>
          <w:bCs/>
          <w:i/>
        </w:rPr>
        <w:t xml:space="preserve">                                                     </w:t>
      </w:r>
    </w:p>
    <w:p w:rsidR="00D960C1" w:rsidRPr="001B62B6" w:rsidRDefault="00D960C1" w:rsidP="00D960C1">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D960C1" w:rsidRPr="001B62B6" w:rsidRDefault="00D960C1" w:rsidP="00D960C1">
      <w:pPr>
        <w:spacing w:line="276" w:lineRule="auto"/>
        <w:jc w:val="center"/>
        <w:rPr>
          <w:rFonts w:ascii="Tahoma" w:hAnsi="Tahoma" w:cs="Tahoma"/>
          <w:b/>
          <w:bCs/>
        </w:rPr>
      </w:pPr>
      <w:r w:rsidRPr="001B62B6">
        <w:rPr>
          <w:rFonts w:ascii="Tahoma" w:hAnsi="Tahoma" w:cs="Tahoma"/>
          <w:b/>
          <w:bCs/>
        </w:rPr>
        <w:lastRenderedPageBreak/>
        <w:t>RESUELVE</w:t>
      </w:r>
    </w:p>
    <w:p w:rsidR="00D960C1" w:rsidRPr="001B62B6" w:rsidRDefault="00D960C1" w:rsidP="00D960C1">
      <w:pPr>
        <w:spacing w:line="276" w:lineRule="auto"/>
        <w:jc w:val="center"/>
        <w:rPr>
          <w:rFonts w:ascii="Tahoma" w:hAnsi="Tahoma" w:cs="Tahoma"/>
          <w:b/>
          <w:bCs/>
        </w:rPr>
      </w:pPr>
    </w:p>
    <w:p w:rsidR="00D960C1" w:rsidRPr="001B62B6" w:rsidRDefault="00D960C1" w:rsidP="00D960C1">
      <w:pPr>
        <w:spacing w:line="276" w:lineRule="auto"/>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w:t>
      </w:r>
      <w:r w:rsidRPr="001B62B6">
        <w:rPr>
          <w:rFonts w:ascii="Tahoma" w:hAnsi="Tahoma" w:cs="Tahoma"/>
        </w:rPr>
        <w:t xml:space="preserve">), a la sociedad </w:t>
      </w:r>
      <w:r w:rsidRPr="001B62B6">
        <w:rPr>
          <w:rFonts w:ascii="Tahoma" w:hAnsi="Tahoma" w:cs="Tahoma"/>
          <w:b/>
        </w:rPr>
        <w:t>ARMANISA Y CIA S EN CA</w:t>
      </w:r>
      <w:r w:rsidRPr="001B62B6">
        <w:rPr>
          <w:rFonts w:ascii="Tahoma" w:hAnsi="Tahoma" w:cs="Tahoma"/>
        </w:rPr>
        <w:t xml:space="preserve"> identificada con el NIT 9002400351 y la sociedad </w:t>
      </w:r>
      <w:r w:rsidRPr="001B62B6">
        <w:rPr>
          <w:rFonts w:ascii="Tahoma" w:hAnsi="Tahoma" w:cs="Tahoma"/>
          <w:b/>
        </w:rPr>
        <w:t>PROMOTORA ESCAR Y CIA S.C.A</w:t>
      </w:r>
      <w:r w:rsidRPr="001B62B6">
        <w:rPr>
          <w:rFonts w:ascii="Tahoma" w:hAnsi="Tahoma" w:cs="Tahoma"/>
        </w:rPr>
        <w:t xml:space="preserve"> identificada con el NIT 9000315972 en calidad de nudos propietarios y como usufructuario el señor </w:t>
      </w:r>
      <w:r w:rsidRPr="001B62B6">
        <w:rPr>
          <w:rFonts w:ascii="Tahoma" w:hAnsi="Tahoma" w:cs="Tahoma"/>
          <w:b/>
        </w:rPr>
        <w:t xml:space="preserve">ALVARO ESTRADA PEREZ </w:t>
      </w:r>
      <w:r w:rsidRPr="001B62B6">
        <w:rPr>
          <w:rFonts w:ascii="Tahoma" w:hAnsi="Tahoma" w:cs="Tahoma"/>
        </w:rPr>
        <w:t xml:space="preserve">identificado con la cedula de ciudadanía No. 4.313.548 del predio denominado: </w:t>
      </w:r>
      <w:r w:rsidRPr="001B62B6">
        <w:rPr>
          <w:rFonts w:ascii="Tahoma" w:hAnsi="Tahoma" w:cs="Tahoma"/>
          <w:b/>
        </w:rPr>
        <w:t>1) LOTE ACCION # 1 VEREDA LA ARGENTINA,</w:t>
      </w:r>
      <w:r w:rsidRPr="001B62B6">
        <w:rPr>
          <w:rFonts w:ascii="Tahoma" w:hAnsi="Tahoma" w:cs="Tahoma"/>
        </w:rPr>
        <w:t xml:space="preserve"> ubicado en la vereda</w:t>
      </w:r>
      <w:r w:rsidRPr="001B62B6">
        <w:rPr>
          <w:rFonts w:ascii="Tahoma" w:hAnsi="Tahoma" w:cs="Tahoma"/>
          <w:b/>
        </w:rPr>
        <w:t xml:space="preserve"> ARGENTINA</w:t>
      </w:r>
      <w:r w:rsidRPr="001B62B6">
        <w:rPr>
          <w:rFonts w:ascii="Tahoma" w:hAnsi="Tahoma" w:cs="Tahoma"/>
        </w:rPr>
        <w:t xml:space="preserve">, del Municipio de </w:t>
      </w:r>
      <w:r w:rsidRPr="001B62B6">
        <w:rPr>
          <w:rFonts w:ascii="Tahoma" w:hAnsi="Tahoma" w:cs="Tahoma"/>
          <w:b/>
        </w:rPr>
        <w:t xml:space="preserve">LA TEBAIDA (Q), </w:t>
      </w:r>
      <w:r w:rsidRPr="001B62B6">
        <w:rPr>
          <w:rFonts w:ascii="Tahoma" w:hAnsi="Tahoma" w:cs="Tahoma"/>
        </w:rPr>
        <w:t>acorde con la información que presenta el siguiente cuadro:</w:t>
      </w:r>
    </w:p>
    <w:p w:rsidR="00D960C1" w:rsidRPr="001B62B6" w:rsidRDefault="00D960C1" w:rsidP="00D960C1">
      <w:pPr>
        <w:spacing w:line="276" w:lineRule="auto"/>
        <w:ind w:right="4"/>
        <w:jc w:val="both"/>
        <w:rPr>
          <w:rFonts w:ascii="Tahoma" w:hAnsi="Tahoma" w:cs="Tahoma"/>
        </w:rPr>
      </w:pPr>
    </w:p>
    <w:p w:rsidR="00D960C1" w:rsidRPr="001B62B6" w:rsidRDefault="00D960C1" w:rsidP="00D960C1">
      <w:pPr>
        <w:tabs>
          <w:tab w:val="left" w:pos="5955"/>
        </w:tabs>
        <w:spacing w:line="276" w:lineRule="auto"/>
        <w:jc w:val="both"/>
        <w:rPr>
          <w:rFonts w:ascii="Tahoma" w:hAnsi="Tahoma" w:cs="Tahoma"/>
          <w:b/>
        </w:rPr>
      </w:pPr>
      <w:r w:rsidRPr="001B62B6">
        <w:rPr>
          <w:rFonts w:ascii="Tahoma" w:hAnsi="Tahoma" w:cs="Tahoma"/>
          <w:b/>
        </w:rPr>
        <w:t>ASPECTOS TÉCNICOS Y AMBIENTALES GENERALES</w:t>
      </w:r>
    </w:p>
    <w:p w:rsidR="00D960C1" w:rsidRPr="001B62B6" w:rsidRDefault="00D960C1" w:rsidP="00D960C1">
      <w:pPr>
        <w:tabs>
          <w:tab w:val="left" w:pos="5955"/>
        </w:tabs>
        <w:spacing w:line="276" w:lineRule="auto"/>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0"/>
        <w:gridCol w:w="1675"/>
      </w:tblGrid>
      <w:tr w:rsidR="00D960C1" w:rsidRPr="001B62B6" w:rsidTr="00921303">
        <w:tc>
          <w:tcPr>
            <w:tcW w:w="8828" w:type="dxa"/>
            <w:gridSpan w:val="2"/>
            <w:vAlign w:val="center"/>
          </w:tcPr>
          <w:p w:rsidR="00D960C1" w:rsidRPr="001B62B6" w:rsidRDefault="00D960C1" w:rsidP="00921303">
            <w:pPr>
              <w:spacing w:line="276" w:lineRule="auto"/>
              <w:jc w:val="center"/>
              <w:rPr>
                <w:rFonts w:ascii="Tahoma" w:hAnsi="Tahoma" w:cs="Tahoma"/>
                <w:b/>
              </w:rPr>
            </w:pPr>
            <w:r w:rsidRPr="001B62B6">
              <w:rPr>
                <w:rFonts w:ascii="Tahoma" w:hAnsi="Tahoma" w:cs="Tahoma"/>
                <w:b/>
              </w:rPr>
              <w:t>INFORMACIÓN GENERAL DEL VERTIMIENTO</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lastRenderedPageBreak/>
              <w:t>Nombre del predio o proyecto</w:t>
            </w:r>
          </w:p>
        </w:tc>
        <w:tc>
          <w:tcPr>
            <w:tcW w:w="4297" w:type="dxa"/>
            <w:vAlign w:val="center"/>
          </w:tcPr>
          <w:p w:rsidR="00D960C1" w:rsidRPr="001B62B6" w:rsidRDefault="00D960C1" w:rsidP="00921303">
            <w:pPr>
              <w:spacing w:line="276" w:lineRule="auto"/>
              <w:jc w:val="both"/>
              <w:rPr>
                <w:rFonts w:ascii="Tahoma" w:hAnsi="Tahoma" w:cs="Tahoma"/>
                <w:color w:val="000000" w:themeColor="text1"/>
              </w:rPr>
            </w:pPr>
            <w:proofErr w:type="spellStart"/>
            <w:r w:rsidRPr="001B62B6">
              <w:rPr>
                <w:rFonts w:ascii="Tahoma" w:hAnsi="Tahoma" w:cs="Tahoma"/>
                <w:bCs/>
                <w:color w:val="000000" w:themeColor="text1"/>
              </w:rPr>
              <w:t>Parána</w:t>
            </w:r>
            <w:proofErr w:type="spellEnd"/>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Localización del predio o proyecto</w:t>
            </w:r>
          </w:p>
        </w:tc>
        <w:tc>
          <w:tcPr>
            <w:tcW w:w="4297" w:type="dxa"/>
            <w:vAlign w:val="center"/>
          </w:tcPr>
          <w:p w:rsidR="00D960C1" w:rsidRPr="001B62B6" w:rsidRDefault="00D960C1" w:rsidP="00921303">
            <w:pPr>
              <w:spacing w:line="276" w:lineRule="auto"/>
              <w:jc w:val="both"/>
              <w:rPr>
                <w:rFonts w:ascii="Tahoma" w:hAnsi="Tahoma" w:cs="Tahoma"/>
                <w:color w:val="000000" w:themeColor="text1"/>
              </w:rPr>
            </w:pPr>
            <w:r w:rsidRPr="001B62B6">
              <w:rPr>
                <w:rFonts w:ascii="Tahoma" w:hAnsi="Tahoma" w:cs="Tahoma"/>
                <w:color w:val="000000" w:themeColor="text1"/>
              </w:rPr>
              <w:t xml:space="preserve">Vereda Argentina </w:t>
            </w:r>
            <w:r w:rsidRPr="001B62B6">
              <w:rPr>
                <w:rFonts w:ascii="Tahoma" w:hAnsi="Tahoma" w:cs="Tahoma"/>
                <w:bCs/>
                <w:color w:val="000000" w:themeColor="text1"/>
              </w:rPr>
              <w:t xml:space="preserve">del </w:t>
            </w:r>
            <w:r w:rsidRPr="001B62B6">
              <w:rPr>
                <w:rFonts w:ascii="Tahoma" w:hAnsi="Tahoma" w:cs="Tahoma"/>
                <w:color w:val="000000" w:themeColor="text1"/>
              </w:rPr>
              <w:t xml:space="preserve">Municipio de ARGENTINA </w:t>
            </w:r>
            <w:r w:rsidRPr="001B62B6">
              <w:rPr>
                <w:rFonts w:ascii="Tahoma" w:hAnsi="Tahoma" w:cs="Tahoma"/>
                <w:bCs/>
                <w:color w:val="000000" w:themeColor="text1"/>
              </w:rPr>
              <w:t>(Q.)</w:t>
            </w:r>
          </w:p>
        </w:tc>
      </w:tr>
      <w:tr w:rsidR="00D960C1" w:rsidRPr="001B62B6" w:rsidTr="00921303">
        <w:tc>
          <w:tcPr>
            <w:tcW w:w="4531" w:type="dxa"/>
            <w:tcBorders>
              <w:top w:val="single" w:sz="4" w:space="0" w:color="000000"/>
              <w:left w:val="single" w:sz="4" w:space="0" w:color="000000"/>
              <w:bottom w:val="single" w:sz="4" w:space="0" w:color="000000"/>
              <w:right w:val="single" w:sz="4" w:space="0" w:color="000000"/>
            </w:tcBorders>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D960C1" w:rsidRPr="001B62B6" w:rsidRDefault="00D960C1" w:rsidP="00921303">
            <w:pPr>
              <w:spacing w:line="276" w:lineRule="auto"/>
              <w:jc w:val="both"/>
              <w:rPr>
                <w:rFonts w:ascii="Tahoma" w:eastAsiaTheme="minorHAnsi" w:hAnsi="Tahoma" w:cs="Tahoma"/>
                <w:color w:val="000000" w:themeColor="text1"/>
                <w:lang w:eastAsia="en-US"/>
              </w:rPr>
            </w:pPr>
            <w:proofErr w:type="spellStart"/>
            <w:r w:rsidRPr="001B62B6">
              <w:rPr>
                <w:rFonts w:ascii="Tahoma" w:eastAsiaTheme="minorHAnsi" w:hAnsi="Tahoma" w:cs="Tahoma"/>
                <w:color w:val="000000" w:themeColor="text1"/>
                <w:lang w:eastAsia="en-US"/>
              </w:rPr>
              <w:t>Lat</w:t>
            </w:r>
            <w:proofErr w:type="spellEnd"/>
            <w:r w:rsidRPr="001B62B6">
              <w:rPr>
                <w:rFonts w:ascii="Tahoma" w:eastAsiaTheme="minorHAnsi" w:hAnsi="Tahoma" w:cs="Tahoma"/>
                <w:color w:val="000000" w:themeColor="text1"/>
                <w:lang w:eastAsia="en-US"/>
              </w:rPr>
              <w:t xml:space="preserve">: (Sin </w:t>
            </w:r>
            <w:proofErr w:type="spellStart"/>
            <w:r w:rsidRPr="001B62B6">
              <w:rPr>
                <w:rFonts w:ascii="Tahoma" w:eastAsiaTheme="minorHAnsi" w:hAnsi="Tahoma" w:cs="Tahoma"/>
                <w:color w:val="000000" w:themeColor="text1"/>
                <w:lang w:eastAsia="en-US"/>
              </w:rPr>
              <w:t>Informacion</w:t>
            </w:r>
            <w:proofErr w:type="spellEnd"/>
            <w:r w:rsidRPr="001B62B6">
              <w:rPr>
                <w:rFonts w:ascii="Tahoma" w:eastAsiaTheme="minorHAnsi" w:hAnsi="Tahoma" w:cs="Tahoma"/>
                <w:color w:val="000000" w:themeColor="text1"/>
                <w:lang w:eastAsia="en-US"/>
              </w:rPr>
              <w:t xml:space="preserve">) N (Sin </w:t>
            </w:r>
            <w:proofErr w:type="spellStart"/>
            <w:r w:rsidRPr="001B62B6">
              <w:rPr>
                <w:rFonts w:ascii="Tahoma" w:eastAsiaTheme="minorHAnsi" w:hAnsi="Tahoma" w:cs="Tahoma"/>
                <w:color w:val="000000" w:themeColor="text1"/>
                <w:lang w:eastAsia="en-US"/>
              </w:rPr>
              <w:t>Informacion</w:t>
            </w:r>
            <w:proofErr w:type="spellEnd"/>
            <w:r w:rsidRPr="001B62B6">
              <w:rPr>
                <w:rFonts w:ascii="Tahoma" w:eastAsiaTheme="minorHAnsi" w:hAnsi="Tahoma" w:cs="Tahoma"/>
                <w:color w:val="000000" w:themeColor="text1"/>
                <w:lang w:eastAsia="en-US"/>
              </w:rPr>
              <w:t>) W</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Código catastral</w:t>
            </w:r>
          </w:p>
        </w:tc>
        <w:tc>
          <w:tcPr>
            <w:tcW w:w="4297" w:type="dxa"/>
            <w:vAlign w:val="center"/>
          </w:tcPr>
          <w:p w:rsidR="00D960C1" w:rsidRPr="001B62B6" w:rsidRDefault="00D960C1" w:rsidP="00921303">
            <w:pPr>
              <w:spacing w:line="276" w:lineRule="auto"/>
              <w:jc w:val="both"/>
              <w:rPr>
                <w:rFonts w:ascii="Tahoma" w:eastAsiaTheme="minorHAnsi" w:hAnsi="Tahoma" w:cs="Tahoma"/>
                <w:color w:val="000000" w:themeColor="text1"/>
                <w:lang w:eastAsia="en-US"/>
              </w:rPr>
            </w:pPr>
            <w:r w:rsidRPr="001B62B6">
              <w:rPr>
                <w:rFonts w:ascii="Tahoma" w:eastAsiaTheme="minorHAnsi" w:hAnsi="Tahoma" w:cs="Tahoma"/>
                <w:color w:val="000000" w:themeColor="text1"/>
                <w:lang w:eastAsia="en-US"/>
              </w:rPr>
              <w:t>(Sin Información)</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Matricula Inmobiliaria</w:t>
            </w:r>
          </w:p>
        </w:tc>
        <w:tc>
          <w:tcPr>
            <w:tcW w:w="4297" w:type="dxa"/>
            <w:vAlign w:val="center"/>
          </w:tcPr>
          <w:p w:rsidR="00D960C1" w:rsidRPr="001B62B6" w:rsidRDefault="00D960C1" w:rsidP="00921303">
            <w:pPr>
              <w:spacing w:line="276" w:lineRule="auto"/>
              <w:jc w:val="both"/>
              <w:rPr>
                <w:rFonts w:ascii="Tahoma" w:eastAsiaTheme="minorHAnsi" w:hAnsi="Tahoma" w:cs="Tahoma"/>
                <w:color w:val="000000" w:themeColor="text1"/>
                <w:lang w:eastAsia="en-US"/>
              </w:rPr>
            </w:pPr>
            <w:r w:rsidRPr="001B62B6">
              <w:rPr>
                <w:rFonts w:ascii="Tahoma" w:eastAsiaTheme="minorHAnsi" w:hAnsi="Tahoma" w:cs="Tahoma"/>
                <w:color w:val="000000" w:themeColor="text1"/>
                <w:lang w:eastAsia="en-US"/>
              </w:rPr>
              <w:t>280-214819</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 xml:space="preserve">Nombre del sistema receptor </w:t>
            </w:r>
          </w:p>
        </w:tc>
        <w:tc>
          <w:tcPr>
            <w:tcW w:w="4297" w:type="dxa"/>
            <w:vAlign w:val="center"/>
          </w:tcPr>
          <w:p w:rsidR="00D960C1" w:rsidRPr="001B62B6" w:rsidRDefault="00D960C1" w:rsidP="00921303">
            <w:pPr>
              <w:spacing w:line="276" w:lineRule="auto"/>
              <w:jc w:val="both"/>
              <w:rPr>
                <w:rFonts w:ascii="Tahoma" w:hAnsi="Tahoma" w:cs="Tahoma"/>
                <w:color w:val="000000" w:themeColor="text1"/>
              </w:rPr>
            </w:pPr>
            <w:r w:rsidRPr="001B62B6">
              <w:rPr>
                <w:rFonts w:ascii="Tahoma" w:hAnsi="Tahoma" w:cs="Tahoma"/>
                <w:color w:val="000000" w:themeColor="text1"/>
              </w:rPr>
              <w:t>Suelo</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Fuente de abastecimiento de agua</w:t>
            </w:r>
          </w:p>
        </w:tc>
        <w:tc>
          <w:tcPr>
            <w:tcW w:w="4297" w:type="dxa"/>
            <w:vAlign w:val="center"/>
          </w:tcPr>
          <w:p w:rsidR="00D960C1" w:rsidRPr="001B62B6" w:rsidRDefault="00D960C1" w:rsidP="00921303">
            <w:pPr>
              <w:spacing w:line="276" w:lineRule="auto"/>
              <w:jc w:val="both"/>
              <w:rPr>
                <w:rFonts w:ascii="Tahoma" w:hAnsi="Tahoma" w:cs="Tahoma"/>
                <w:color w:val="000000" w:themeColor="text1"/>
              </w:rPr>
            </w:pPr>
            <w:r w:rsidRPr="001B62B6">
              <w:rPr>
                <w:rFonts w:ascii="Tahoma" w:hAnsi="Tahoma" w:cs="Tahoma"/>
                <w:color w:val="000000" w:themeColor="text1"/>
              </w:rPr>
              <w:t>Comité de cafeteros</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D960C1" w:rsidRPr="001B62B6" w:rsidRDefault="00D960C1" w:rsidP="00921303">
            <w:pPr>
              <w:spacing w:line="276" w:lineRule="auto"/>
              <w:jc w:val="both"/>
              <w:rPr>
                <w:rFonts w:ascii="Tahoma" w:hAnsi="Tahoma" w:cs="Tahoma"/>
                <w:color w:val="000000" w:themeColor="text1"/>
              </w:rPr>
            </w:pPr>
            <w:r w:rsidRPr="001B62B6">
              <w:rPr>
                <w:rFonts w:ascii="Tahoma" w:hAnsi="Tahoma" w:cs="Tahoma"/>
                <w:color w:val="000000" w:themeColor="text1"/>
              </w:rPr>
              <w:t xml:space="preserve">Doméstico </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Tipo de actividad que genera el vertimiento.</w:t>
            </w:r>
          </w:p>
        </w:tc>
        <w:tc>
          <w:tcPr>
            <w:tcW w:w="4297" w:type="dxa"/>
            <w:vAlign w:val="center"/>
          </w:tcPr>
          <w:p w:rsidR="00D960C1" w:rsidRPr="001B62B6" w:rsidRDefault="00D960C1" w:rsidP="00921303">
            <w:pPr>
              <w:spacing w:line="276" w:lineRule="auto"/>
              <w:jc w:val="both"/>
              <w:rPr>
                <w:rFonts w:ascii="Tahoma" w:hAnsi="Tahoma" w:cs="Tahoma"/>
                <w:color w:val="000000" w:themeColor="text1"/>
              </w:rPr>
            </w:pPr>
            <w:r w:rsidRPr="001B62B6">
              <w:rPr>
                <w:rFonts w:ascii="Tahoma" w:hAnsi="Tahoma" w:cs="Tahoma"/>
                <w:color w:val="000000" w:themeColor="text1"/>
              </w:rPr>
              <w:t>Doméstico (vivienda)</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Caudal de la descarga</w:t>
            </w:r>
          </w:p>
        </w:tc>
        <w:tc>
          <w:tcPr>
            <w:tcW w:w="4297" w:type="dxa"/>
            <w:vAlign w:val="center"/>
          </w:tcPr>
          <w:p w:rsidR="00D960C1" w:rsidRPr="001B62B6" w:rsidRDefault="00D960C1" w:rsidP="00921303">
            <w:pPr>
              <w:spacing w:line="276" w:lineRule="auto"/>
              <w:jc w:val="both"/>
              <w:rPr>
                <w:rFonts w:ascii="Tahoma" w:hAnsi="Tahoma" w:cs="Tahoma"/>
                <w:color w:val="000000" w:themeColor="text1"/>
              </w:rPr>
            </w:pPr>
            <w:r w:rsidRPr="001B62B6">
              <w:rPr>
                <w:rFonts w:ascii="Tahoma" w:hAnsi="Tahoma" w:cs="Tahoma"/>
                <w:color w:val="000000" w:themeColor="text1"/>
              </w:rPr>
              <w:t xml:space="preserve">0.0102 </w:t>
            </w:r>
            <w:proofErr w:type="spellStart"/>
            <w:r w:rsidRPr="001B62B6">
              <w:rPr>
                <w:rFonts w:ascii="Tahoma" w:hAnsi="Tahoma" w:cs="Tahoma"/>
                <w:color w:val="000000" w:themeColor="text1"/>
              </w:rPr>
              <w:t>Lt</w:t>
            </w:r>
            <w:proofErr w:type="spellEnd"/>
            <w:r w:rsidRPr="001B62B6">
              <w:rPr>
                <w:rFonts w:ascii="Tahoma" w:hAnsi="Tahoma" w:cs="Tahoma"/>
                <w:color w:val="000000" w:themeColor="text1"/>
              </w:rPr>
              <w:t>/</w:t>
            </w:r>
            <w:proofErr w:type="spellStart"/>
            <w:r w:rsidRPr="001B62B6">
              <w:rPr>
                <w:rFonts w:ascii="Tahoma" w:hAnsi="Tahoma" w:cs="Tahoma"/>
                <w:color w:val="000000" w:themeColor="text1"/>
              </w:rPr>
              <w:t>seg</w:t>
            </w:r>
            <w:proofErr w:type="spellEnd"/>
            <w:r w:rsidRPr="001B62B6">
              <w:rPr>
                <w:rFonts w:ascii="Tahoma" w:hAnsi="Tahoma" w:cs="Tahoma"/>
                <w:color w:val="000000" w:themeColor="text1"/>
              </w:rPr>
              <w:t>.</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Frecuencia de la descarga</w:t>
            </w:r>
          </w:p>
        </w:tc>
        <w:tc>
          <w:tcPr>
            <w:tcW w:w="4297" w:type="dxa"/>
            <w:vAlign w:val="center"/>
          </w:tcPr>
          <w:p w:rsidR="00D960C1" w:rsidRPr="001B62B6" w:rsidRDefault="00D960C1" w:rsidP="00921303">
            <w:pPr>
              <w:spacing w:line="276" w:lineRule="auto"/>
              <w:jc w:val="both"/>
              <w:rPr>
                <w:rFonts w:ascii="Tahoma" w:hAnsi="Tahoma" w:cs="Tahoma"/>
                <w:color w:val="000000" w:themeColor="text1"/>
              </w:rPr>
            </w:pPr>
            <w:r w:rsidRPr="001B62B6">
              <w:rPr>
                <w:rFonts w:ascii="Tahoma" w:hAnsi="Tahoma" w:cs="Tahoma"/>
                <w:color w:val="000000" w:themeColor="text1"/>
              </w:rPr>
              <w:t>30 días/mes.</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Tiempo de la descarga</w:t>
            </w:r>
          </w:p>
        </w:tc>
        <w:tc>
          <w:tcPr>
            <w:tcW w:w="4297" w:type="dxa"/>
            <w:vAlign w:val="center"/>
          </w:tcPr>
          <w:p w:rsidR="00D960C1" w:rsidRPr="001B62B6" w:rsidRDefault="00D960C1" w:rsidP="00921303">
            <w:pPr>
              <w:spacing w:line="276" w:lineRule="auto"/>
              <w:jc w:val="both"/>
              <w:rPr>
                <w:rFonts w:ascii="Tahoma" w:hAnsi="Tahoma" w:cs="Tahoma"/>
                <w:color w:val="000000" w:themeColor="text1"/>
              </w:rPr>
            </w:pPr>
            <w:r w:rsidRPr="001B62B6">
              <w:rPr>
                <w:rFonts w:ascii="Tahoma" w:hAnsi="Tahoma" w:cs="Tahoma"/>
                <w:color w:val="000000" w:themeColor="text1"/>
              </w:rPr>
              <w:t>18 horas/día</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Tipo de flujo de la descarga</w:t>
            </w:r>
          </w:p>
        </w:tc>
        <w:tc>
          <w:tcPr>
            <w:tcW w:w="4297" w:type="dxa"/>
            <w:vAlign w:val="center"/>
          </w:tcPr>
          <w:p w:rsidR="00D960C1" w:rsidRPr="001B62B6" w:rsidRDefault="00D960C1" w:rsidP="00921303">
            <w:pPr>
              <w:spacing w:line="276" w:lineRule="auto"/>
              <w:jc w:val="both"/>
              <w:rPr>
                <w:rFonts w:ascii="Tahoma" w:hAnsi="Tahoma" w:cs="Tahoma"/>
                <w:color w:val="000000" w:themeColor="text1"/>
              </w:rPr>
            </w:pPr>
            <w:r w:rsidRPr="001B62B6">
              <w:rPr>
                <w:rFonts w:ascii="Tahoma" w:hAnsi="Tahoma" w:cs="Tahoma"/>
                <w:color w:val="000000" w:themeColor="text1"/>
              </w:rPr>
              <w:t>Intermitente</w:t>
            </w:r>
          </w:p>
        </w:tc>
      </w:tr>
    </w:tbl>
    <w:p w:rsidR="00D960C1" w:rsidRPr="001B62B6" w:rsidRDefault="00D960C1" w:rsidP="00D960C1">
      <w:pPr>
        <w:spacing w:line="276" w:lineRule="auto"/>
        <w:jc w:val="both"/>
        <w:rPr>
          <w:rFonts w:ascii="Tahoma" w:hAnsi="Tahoma" w:cs="Tahoma"/>
        </w:rPr>
      </w:pPr>
    </w:p>
    <w:p w:rsidR="00D960C1" w:rsidRPr="001B62B6" w:rsidRDefault="00D960C1" w:rsidP="00D960C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lastRenderedPageBreak/>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960C1" w:rsidRPr="001B62B6" w:rsidRDefault="00D960C1" w:rsidP="00D960C1">
      <w:pPr>
        <w:spacing w:line="276" w:lineRule="auto"/>
        <w:jc w:val="both"/>
        <w:rPr>
          <w:rFonts w:ascii="Tahoma" w:hAnsi="Tahoma" w:cs="Tahoma"/>
          <w:bCs/>
        </w:rPr>
      </w:pPr>
    </w:p>
    <w:p w:rsidR="00D960C1" w:rsidRPr="001B62B6" w:rsidRDefault="00D960C1" w:rsidP="00D960C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D960C1" w:rsidRPr="001B62B6" w:rsidRDefault="00D960C1" w:rsidP="00D960C1">
      <w:pPr>
        <w:spacing w:line="276" w:lineRule="auto"/>
        <w:jc w:val="both"/>
        <w:rPr>
          <w:rFonts w:ascii="Tahoma" w:hAnsi="Tahoma" w:cs="Tahoma"/>
          <w:bCs/>
        </w:rPr>
      </w:pPr>
    </w:p>
    <w:p w:rsidR="00D960C1" w:rsidRPr="001B62B6" w:rsidRDefault="00D960C1" w:rsidP="00D960C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 xml:space="preserve">una Licencia ambiental, ni una licencia de </w:t>
      </w:r>
      <w:r w:rsidRPr="001B62B6">
        <w:rPr>
          <w:rFonts w:ascii="Tahoma" w:hAnsi="Tahoma" w:cs="Tahoma"/>
        </w:rPr>
        <w:lastRenderedPageBreak/>
        <w:t>construcción, ni una licencia de parcelación, ni una licencia urbanística, ni ningún otro permiso que no esté contemplado dentro de la presente resolución.</w:t>
      </w:r>
    </w:p>
    <w:p w:rsidR="00D960C1" w:rsidRPr="001B62B6" w:rsidRDefault="00D960C1" w:rsidP="00D960C1">
      <w:pPr>
        <w:pStyle w:val="xmsonormal"/>
        <w:shd w:val="clear" w:color="auto" w:fill="FFFFFF"/>
        <w:spacing w:before="0" w:beforeAutospacing="0" w:after="0" w:afterAutospacing="0" w:line="276" w:lineRule="auto"/>
        <w:jc w:val="both"/>
        <w:rPr>
          <w:rFonts w:ascii="Tahoma" w:hAnsi="Tahoma" w:cs="Tahoma"/>
        </w:rPr>
      </w:pPr>
    </w:p>
    <w:p w:rsidR="00D960C1" w:rsidRPr="001B62B6" w:rsidRDefault="00D960C1" w:rsidP="00D960C1">
      <w:pPr>
        <w:spacing w:line="276" w:lineRule="auto"/>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los dos sistemas de tratamiento de aguas residuales domésticas que fueron presentados en las memorias de la solicitud los cuales se encuentran construidos en el predio </w:t>
      </w:r>
      <w:r w:rsidRPr="001B62B6">
        <w:rPr>
          <w:rFonts w:ascii="Tahoma" w:hAnsi="Tahoma" w:cs="Tahoma"/>
          <w:b/>
        </w:rPr>
        <w:t>1) LOTE ACCION # 1 VEREDA LA ARGENTINA,</w:t>
      </w:r>
      <w:r w:rsidRPr="001B62B6">
        <w:rPr>
          <w:rFonts w:ascii="Tahoma" w:hAnsi="Tahoma" w:cs="Tahoma"/>
        </w:rPr>
        <w:t xml:space="preserve"> ubicado en la Vereda</w:t>
      </w:r>
      <w:r w:rsidRPr="001B62B6">
        <w:rPr>
          <w:rFonts w:ascii="Tahoma" w:hAnsi="Tahoma" w:cs="Tahoma"/>
          <w:b/>
        </w:rPr>
        <w:t xml:space="preserve"> ARGENTINA</w:t>
      </w:r>
      <w:r w:rsidRPr="001B62B6">
        <w:rPr>
          <w:rFonts w:ascii="Tahoma" w:hAnsi="Tahoma" w:cs="Tahoma"/>
        </w:rPr>
        <w:t xml:space="preserve">, del Municipio de </w:t>
      </w:r>
      <w:r w:rsidRPr="001B62B6">
        <w:rPr>
          <w:rFonts w:ascii="Tahoma" w:hAnsi="Tahoma" w:cs="Tahoma"/>
          <w:b/>
        </w:rPr>
        <w:t xml:space="preserve">LA TEBAIDA (Q), </w:t>
      </w:r>
      <w:r w:rsidRPr="001B62B6">
        <w:rPr>
          <w:rFonts w:ascii="Tahoma" w:hAnsi="Tahoma" w:cs="Tahoma"/>
          <w:bCs/>
        </w:rPr>
        <w:t xml:space="preserve">los cuales son efectivos para tratar las aguas residuales con una contribución generada hasta por </w:t>
      </w:r>
      <w:proofErr w:type="spellStart"/>
      <w:r w:rsidRPr="001B62B6">
        <w:rPr>
          <w:rFonts w:ascii="Tahoma" w:hAnsi="Tahoma" w:cs="Tahoma"/>
          <w:bCs/>
        </w:rPr>
        <w:t>maximo</w:t>
      </w:r>
      <w:proofErr w:type="spellEnd"/>
      <w:r w:rsidRPr="001B62B6">
        <w:rPr>
          <w:rFonts w:ascii="Tahoma" w:hAnsi="Tahoma" w:cs="Tahoma"/>
          <w:bCs/>
        </w:rPr>
        <w:t xml:space="preserve"> dieciocho (18) contribuyentes.</w:t>
      </w:r>
    </w:p>
    <w:p w:rsidR="00D960C1" w:rsidRPr="001B62B6" w:rsidRDefault="00D960C1" w:rsidP="00D960C1">
      <w:pPr>
        <w:spacing w:line="276" w:lineRule="auto"/>
        <w:jc w:val="both"/>
        <w:rPr>
          <w:rFonts w:ascii="Tahoma" w:hAnsi="Tahoma" w:cs="Tahoma"/>
          <w:bCs/>
        </w:rPr>
      </w:pPr>
    </w:p>
    <w:p w:rsidR="00D960C1" w:rsidRPr="001B62B6" w:rsidRDefault="00D960C1" w:rsidP="00D960C1">
      <w:pPr>
        <w:spacing w:line="276" w:lineRule="auto"/>
        <w:jc w:val="both"/>
        <w:rPr>
          <w:rFonts w:ascii="Tahoma" w:hAnsi="Tahoma" w:cs="Tahoma"/>
          <w:bCs/>
        </w:rPr>
      </w:pPr>
      <w:r w:rsidRPr="001B62B6">
        <w:rPr>
          <w:rFonts w:ascii="Tahoma" w:hAnsi="Tahoma" w:cs="Tahoma"/>
          <w:bCs/>
        </w:rPr>
        <w:t xml:space="preserve">El sistema de tratamiento aprobado corresponde con las siguientes características: </w:t>
      </w:r>
    </w:p>
    <w:p w:rsidR="00D960C1" w:rsidRPr="001B62B6" w:rsidRDefault="00D960C1" w:rsidP="00D960C1">
      <w:pPr>
        <w:spacing w:line="276" w:lineRule="auto"/>
        <w:jc w:val="both"/>
        <w:rPr>
          <w:rFonts w:ascii="Tahoma" w:hAnsi="Tahoma" w:cs="Tahoma"/>
          <w:bCs/>
        </w:rPr>
      </w:pPr>
    </w:p>
    <w:p w:rsidR="00D960C1" w:rsidRPr="001B62B6" w:rsidRDefault="00D960C1" w:rsidP="00D960C1">
      <w:pPr>
        <w:spacing w:line="276" w:lineRule="auto"/>
        <w:jc w:val="both"/>
        <w:rPr>
          <w:rFonts w:ascii="Tahoma" w:hAnsi="Tahoma" w:cs="Tahoma"/>
        </w:rPr>
      </w:pPr>
      <w:r w:rsidRPr="001B62B6">
        <w:rPr>
          <w:rFonts w:ascii="Tahoma" w:hAnsi="Tahoma" w:cs="Tahoma"/>
          <w:color w:val="000000" w:themeColor="text1"/>
        </w:rPr>
        <w:t>Las aguas residuales domésticas (ARD), generadas en el predio se conducen a sistemas de Tratamiento de Aguas Residuales Domésticas (STARD) en mampostería de 7200Lts de capacidad cada uno, compuestos por trampa de grasas (216Lts), tanque séptico (5100Lts), filtro anaeróbico de falso fondo (2100Lts) y sistema de disposición final a pozo de absorción con capacidad calculada hasta para 6 personas cada uno. El diseño de cada una de las unidades que componen el sistema es</w:t>
      </w:r>
      <w:r w:rsidRPr="001B62B6">
        <w:rPr>
          <w:rFonts w:ascii="Tahoma" w:hAnsi="Tahoma" w:cs="Tahoma"/>
        </w:rPr>
        <w:t xml:space="preserve"> estándar y sus </w:t>
      </w:r>
      <w:r w:rsidRPr="001B62B6">
        <w:rPr>
          <w:rFonts w:ascii="Tahoma" w:hAnsi="Tahoma" w:cs="Tahoma"/>
        </w:rPr>
        <w:lastRenderedPageBreak/>
        <w:t>especificaciones se encuentran inmersas en el manual de instalación del fabricante.</w:t>
      </w:r>
    </w:p>
    <w:p w:rsidR="00D960C1" w:rsidRPr="001B62B6" w:rsidRDefault="00D960C1" w:rsidP="00D960C1">
      <w:pPr>
        <w:spacing w:line="276" w:lineRule="auto"/>
        <w:jc w:val="both"/>
        <w:rPr>
          <w:rFonts w:ascii="Tahoma" w:hAnsi="Tahoma" w:cs="Tahoma"/>
          <w:color w:val="FF0000"/>
        </w:rPr>
      </w:pPr>
    </w:p>
    <w:p w:rsidR="00D960C1" w:rsidRPr="001B62B6" w:rsidRDefault="00D960C1" w:rsidP="00D960C1">
      <w:pPr>
        <w:spacing w:line="276" w:lineRule="auto"/>
        <w:jc w:val="both"/>
        <w:rPr>
          <w:rFonts w:ascii="Tahoma" w:hAnsi="Tahoma" w:cs="Tahoma"/>
        </w:rPr>
      </w:pPr>
      <w:r w:rsidRPr="001B62B6">
        <w:rPr>
          <w:rFonts w:ascii="Tahoma" w:hAnsi="Tahoma" w:cs="Tahoma"/>
        </w:rPr>
        <w:t xml:space="preserve">Imagen 1. </w:t>
      </w:r>
    </w:p>
    <w:p w:rsidR="00D960C1" w:rsidRPr="001B62B6" w:rsidRDefault="00D960C1" w:rsidP="00D960C1">
      <w:pPr>
        <w:keepNext/>
        <w:spacing w:line="276" w:lineRule="auto"/>
        <w:jc w:val="center"/>
        <w:rPr>
          <w:rFonts w:ascii="Tahoma" w:hAnsi="Tahoma" w:cs="Tahoma"/>
        </w:rPr>
      </w:pPr>
      <w:r w:rsidRPr="001B62B6">
        <w:rPr>
          <w:rFonts w:ascii="Tahoma" w:hAnsi="Tahoma" w:cs="Tahoma"/>
          <w:noProof/>
          <w:lang w:eastAsia="es-CO"/>
        </w:rPr>
        <w:drawing>
          <wp:inline distT="0" distB="0" distL="0" distR="0" wp14:anchorId="34AD1EBB" wp14:editId="7080C46C">
            <wp:extent cx="2581275" cy="1465331"/>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D en material.jpg"/>
                    <pic:cNvPicPr/>
                  </pic:nvPicPr>
                  <pic:blipFill rotWithShape="1">
                    <a:blip r:embed="rId13">
                      <a:extLst>
                        <a:ext uri="{28A0092B-C50C-407E-A947-70E740481C1C}">
                          <a14:useLocalDpi xmlns:a14="http://schemas.microsoft.com/office/drawing/2010/main" val="0"/>
                        </a:ext>
                      </a:extLst>
                    </a:blip>
                    <a:srcRect t="20106"/>
                    <a:stretch/>
                  </pic:blipFill>
                  <pic:spPr bwMode="auto">
                    <a:xfrm>
                      <a:off x="0" y="0"/>
                      <a:ext cx="2581275" cy="1465331"/>
                    </a:xfrm>
                    <a:prstGeom prst="rect">
                      <a:avLst/>
                    </a:prstGeom>
                    <a:ln>
                      <a:noFill/>
                    </a:ln>
                    <a:extLst>
                      <a:ext uri="{53640926-AAD7-44D8-BBD7-CCE9431645EC}">
                        <a14:shadowObscured xmlns:a14="http://schemas.microsoft.com/office/drawing/2010/main"/>
                      </a:ext>
                    </a:extLst>
                  </pic:spPr>
                </pic:pic>
              </a:graphicData>
            </a:graphic>
          </wp:inline>
        </w:drawing>
      </w:r>
    </w:p>
    <w:p w:rsidR="00D960C1" w:rsidRPr="001B62B6" w:rsidRDefault="00D960C1" w:rsidP="00D960C1">
      <w:pPr>
        <w:pStyle w:val="Descripcin"/>
        <w:spacing w:line="276" w:lineRule="auto"/>
        <w:jc w:val="center"/>
        <w:rPr>
          <w:rFonts w:ascii="Tahoma" w:hAnsi="Tahoma" w:cs="Tahoma"/>
          <w:color w:val="auto"/>
          <w:sz w:val="24"/>
          <w:szCs w:val="24"/>
        </w:rPr>
      </w:pPr>
      <w:r w:rsidRPr="001B62B6">
        <w:rPr>
          <w:rFonts w:ascii="Tahoma" w:hAnsi="Tahoma" w:cs="Tahoma"/>
          <w:color w:val="auto"/>
          <w:sz w:val="24"/>
          <w:szCs w:val="24"/>
        </w:rPr>
        <w:fldChar w:fldCharType="begin"/>
      </w:r>
      <w:r w:rsidRPr="001B62B6">
        <w:rPr>
          <w:rFonts w:ascii="Tahoma" w:hAnsi="Tahoma" w:cs="Tahoma"/>
          <w:color w:val="auto"/>
          <w:sz w:val="24"/>
          <w:szCs w:val="24"/>
        </w:rPr>
        <w:instrText xml:space="preserve"> SEQ Figure \* ARABIC </w:instrText>
      </w:r>
      <w:r w:rsidRPr="001B62B6">
        <w:rPr>
          <w:rFonts w:ascii="Tahoma" w:hAnsi="Tahoma" w:cs="Tahoma"/>
          <w:color w:val="auto"/>
          <w:sz w:val="24"/>
          <w:szCs w:val="24"/>
        </w:rPr>
        <w:fldChar w:fldCharType="separate"/>
      </w:r>
      <w:r w:rsidRPr="001B62B6">
        <w:rPr>
          <w:rFonts w:ascii="Tahoma" w:hAnsi="Tahoma" w:cs="Tahoma"/>
          <w:noProof/>
          <w:color w:val="auto"/>
          <w:sz w:val="24"/>
          <w:szCs w:val="24"/>
        </w:rPr>
        <w:t>1</w:t>
      </w:r>
      <w:r w:rsidRPr="001B62B6">
        <w:rPr>
          <w:rFonts w:ascii="Tahoma" w:hAnsi="Tahoma" w:cs="Tahoma"/>
          <w:color w:val="auto"/>
          <w:sz w:val="24"/>
          <w:szCs w:val="24"/>
        </w:rPr>
        <w:fldChar w:fldCharType="end"/>
      </w:r>
      <w:r w:rsidRPr="001B62B6">
        <w:rPr>
          <w:rFonts w:ascii="Tahoma" w:hAnsi="Tahoma" w:cs="Tahoma"/>
          <w:color w:val="auto"/>
          <w:sz w:val="24"/>
          <w:szCs w:val="24"/>
        </w:rPr>
        <w:t>Sistema de Tratamiento de Aguas Residuales Domésticas</w:t>
      </w:r>
    </w:p>
    <w:p w:rsidR="00D960C1" w:rsidRPr="001B62B6" w:rsidRDefault="00D960C1" w:rsidP="00D960C1">
      <w:pPr>
        <w:spacing w:line="276" w:lineRule="auto"/>
        <w:rPr>
          <w:rFonts w:ascii="Tahoma" w:hAnsi="Tahoma" w:cs="Tahoma"/>
        </w:rPr>
      </w:pPr>
    </w:p>
    <w:p w:rsidR="00D960C1" w:rsidRPr="001B62B6" w:rsidRDefault="00D960C1" w:rsidP="00D960C1">
      <w:pPr>
        <w:spacing w:line="276" w:lineRule="auto"/>
        <w:jc w:val="both"/>
        <w:rPr>
          <w:rFonts w:ascii="Tahoma" w:hAnsi="Tahoma" w:cs="Tahoma"/>
          <w:color w:val="FF0000"/>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 xml:space="preserve">Como disposición final para el tratamiento de las aguas residuales domésticas tratadas se opta por conducir dichas aguas para  </w:t>
      </w:r>
      <w:r w:rsidRPr="001B62B6">
        <w:rPr>
          <w:rFonts w:ascii="Tahoma" w:hAnsi="Tahoma" w:cs="Tahoma"/>
          <w:color w:val="000000" w:themeColor="text1"/>
        </w:rPr>
        <w:t>infiltración al suelo mediante pozo de absorción. La tasa de percolación adquirida a partir del ensayo de permeabilidad realizado  en el predio es de 6.54 min/pulgada. Se revela un suelo limo de tipo arcilloso permeable de absorción Rápida, a partir de esto, el pozo de absorción presenta dimensiones de 2m de diámetro y 2.14m profundidad mínima requerida cada una, pero se construye una de 4.5m de profundidad.</w:t>
      </w:r>
      <w:r w:rsidRPr="001B62B6">
        <w:rPr>
          <w:rFonts w:ascii="Tahoma" w:hAnsi="Tahoma" w:cs="Tahoma"/>
          <w:color w:val="FF0000"/>
        </w:rPr>
        <w:t xml:space="preserve"> </w:t>
      </w:r>
    </w:p>
    <w:p w:rsidR="00D960C1" w:rsidRPr="001B62B6" w:rsidRDefault="00D960C1" w:rsidP="00D960C1">
      <w:pPr>
        <w:spacing w:line="276" w:lineRule="auto"/>
        <w:jc w:val="both"/>
        <w:rPr>
          <w:rFonts w:ascii="Tahoma" w:hAnsi="Tahoma" w:cs="Tahoma"/>
          <w:color w:val="FF0000"/>
        </w:rPr>
      </w:pPr>
    </w:p>
    <w:p w:rsidR="00D960C1" w:rsidRPr="001B62B6" w:rsidRDefault="00D960C1" w:rsidP="00D960C1">
      <w:pPr>
        <w:spacing w:line="276" w:lineRule="auto"/>
        <w:jc w:val="both"/>
        <w:rPr>
          <w:rFonts w:ascii="Tahoma" w:hAnsi="Tahoma" w:cs="Tahoma"/>
          <w:color w:val="FF0000"/>
          <w:vertAlign w:val="superscript"/>
        </w:rPr>
      </w:pPr>
      <w:r w:rsidRPr="001B62B6">
        <w:rPr>
          <w:rFonts w:ascii="Tahoma" w:hAnsi="Tahoma" w:cs="Tahoma"/>
          <w:u w:val="single"/>
        </w:rPr>
        <w:t>Área de disposición del vertimiento:</w:t>
      </w:r>
      <w:r w:rsidRPr="001B62B6">
        <w:rPr>
          <w:rFonts w:ascii="Tahoma" w:hAnsi="Tahoma" w:cs="Tahoma"/>
        </w:rPr>
        <w:t xml:space="preserve"> para la disposición final de las aguas en el predio, se </w:t>
      </w:r>
      <w:proofErr w:type="spellStart"/>
      <w:r w:rsidRPr="001B62B6">
        <w:rPr>
          <w:rFonts w:ascii="Tahoma" w:hAnsi="Tahoma" w:cs="Tahoma"/>
        </w:rPr>
        <w:t>determino</w:t>
      </w:r>
      <w:proofErr w:type="spellEnd"/>
      <w:r w:rsidRPr="001B62B6">
        <w:rPr>
          <w:rFonts w:ascii="Tahoma" w:hAnsi="Tahoma" w:cs="Tahoma"/>
        </w:rPr>
        <w:t xml:space="preserve"> un área necesaria </w:t>
      </w:r>
      <w:r w:rsidRPr="001B62B6">
        <w:rPr>
          <w:rFonts w:ascii="Tahoma" w:hAnsi="Tahoma" w:cs="Tahoma"/>
          <w:color w:val="000000" w:themeColor="text1"/>
        </w:rPr>
        <w:t>de 11.22m</w:t>
      </w:r>
      <w:r w:rsidRPr="001B62B6">
        <w:rPr>
          <w:rFonts w:ascii="Tahoma" w:hAnsi="Tahoma" w:cs="Tahoma"/>
          <w:color w:val="000000" w:themeColor="text1"/>
          <w:vertAlign w:val="superscript"/>
        </w:rPr>
        <w:t>2</w:t>
      </w:r>
      <w:r w:rsidRPr="001B62B6">
        <w:rPr>
          <w:rFonts w:ascii="Tahoma" w:hAnsi="Tahoma" w:cs="Tahoma"/>
          <w:color w:val="000000" w:themeColor="text1"/>
        </w:rPr>
        <w:t xml:space="preserve">, </w:t>
      </w:r>
    </w:p>
    <w:p w:rsidR="00D960C1" w:rsidRPr="001B62B6" w:rsidRDefault="00D960C1" w:rsidP="00D960C1">
      <w:pPr>
        <w:spacing w:line="276" w:lineRule="auto"/>
        <w:jc w:val="both"/>
        <w:rPr>
          <w:rFonts w:ascii="Tahoma" w:hAnsi="Tahoma" w:cs="Tahoma"/>
          <w:b/>
          <w:u w:val="single"/>
        </w:rPr>
      </w:pPr>
    </w:p>
    <w:p w:rsidR="00D960C1" w:rsidRPr="001B62B6" w:rsidRDefault="00D960C1" w:rsidP="00D960C1">
      <w:pPr>
        <w:spacing w:line="276" w:lineRule="auto"/>
        <w:jc w:val="both"/>
        <w:rPr>
          <w:rFonts w:ascii="Tahoma" w:hAnsi="Tahoma" w:cs="Tahoma"/>
          <w:u w:val="single"/>
        </w:rPr>
      </w:pPr>
      <w:r w:rsidRPr="001B62B6">
        <w:rPr>
          <w:rFonts w:ascii="Tahoma" w:hAnsi="Tahoma" w:cs="Tahoma"/>
          <w:b/>
          <w:u w:val="single"/>
        </w:rPr>
        <w:lastRenderedPageBreak/>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1B62B6">
        <w:rPr>
          <w:rFonts w:ascii="Tahoma" w:hAnsi="Tahoma" w:cs="Tahoma"/>
          <w:u w:val="single"/>
        </w:rPr>
        <w:t>domestica</w:t>
      </w:r>
      <w:proofErr w:type="spellEnd"/>
      <w:r w:rsidRPr="001B62B6">
        <w:rPr>
          <w:rFonts w:ascii="Tahoma" w:hAnsi="Tahoma" w:cs="Tahoma"/>
          <w:u w:val="single"/>
        </w:rPr>
        <w:t xml:space="preserve"> en las dos viviendas (casa principal y </w:t>
      </w:r>
      <w:proofErr w:type="spellStart"/>
      <w:r w:rsidRPr="001B62B6">
        <w:rPr>
          <w:rFonts w:ascii="Tahoma" w:hAnsi="Tahoma" w:cs="Tahoma"/>
          <w:u w:val="single"/>
        </w:rPr>
        <w:t>alimentadero</w:t>
      </w:r>
      <w:proofErr w:type="spellEnd"/>
      <w:r w:rsidRPr="001B62B6">
        <w:rPr>
          <w:rFonts w:ascii="Tahoma" w:hAnsi="Tahoma" w:cs="Tahoma"/>
          <w:u w:val="single"/>
        </w:rPr>
        <w:t xml:space="preserve">) que se encuentran construidas en la finca campesina.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w:t>
      </w:r>
      <w:r w:rsidRPr="001B62B6">
        <w:rPr>
          <w:rFonts w:ascii="Tahoma" w:hAnsi="Tahoma" w:cs="Tahoma"/>
          <w:u w:val="single"/>
        </w:rPr>
        <w:lastRenderedPageBreak/>
        <w:t xml:space="preserve">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960C1" w:rsidRPr="001B62B6" w:rsidRDefault="00D960C1" w:rsidP="00D960C1">
      <w:pPr>
        <w:spacing w:line="276" w:lineRule="auto"/>
        <w:jc w:val="both"/>
        <w:rPr>
          <w:rFonts w:ascii="Tahoma" w:hAnsi="Tahoma" w:cs="Tahoma"/>
          <w:highlight w:val="yellow"/>
          <w:u w:val="single"/>
        </w:rPr>
      </w:pPr>
    </w:p>
    <w:p w:rsidR="00D960C1" w:rsidRPr="001B62B6" w:rsidRDefault="00D960C1" w:rsidP="00D960C1">
      <w:pPr>
        <w:spacing w:line="276" w:lineRule="auto"/>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960C1" w:rsidRPr="001B62B6" w:rsidRDefault="00D960C1" w:rsidP="00D960C1">
      <w:pPr>
        <w:spacing w:line="276" w:lineRule="auto"/>
        <w:ind w:firstLine="708"/>
        <w:jc w:val="both"/>
        <w:rPr>
          <w:rFonts w:ascii="Tahoma" w:hAnsi="Tahoma" w:cs="Tahoma"/>
          <w:bCs/>
        </w:rPr>
      </w:pPr>
    </w:p>
    <w:p w:rsidR="00D960C1" w:rsidRPr="001B62B6" w:rsidRDefault="00D960C1" w:rsidP="00D960C1">
      <w:pPr>
        <w:spacing w:line="276" w:lineRule="auto"/>
        <w:jc w:val="both"/>
        <w:rPr>
          <w:rFonts w:ascii="Tahoma" w:hAnsi="Tahoma" w:cs="Tahoma"/>
          <w:b/>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w:t>
      </w:r>
      <w:r w:rsidRPr="001B62B6">
        <w:rPr>
          <w:rFonts w:ascii="Tahoma" w:hAnsi="Tahoma" w:cs="Tahoma"/>
        </w:rPr>
        <w:t xml:space="preserve">la sociedad </w:t>
      </w:r>
      <w:r w:rsidRPr="001B62B6">
        <w:rPr>
          <w:rFonts w:ascii="Tahoma" w:hAnsi="Tahoma" w:cs="Tahoma"/>
          <w:b/>
        </w:rPr>
        <w:t>ARMANISA Y CIA S EN CA</w:t>
      </w:r>
      <w:r w:rsidRPr="001B62B6">
        <w:rPr>
          <w:rFonts w:ascii="Tahoma" w:hAnsi="Tahoma" w:cs="Tahoma"/>
        </w:rPr>
        <w:t xml:space="preserve"> identificada con el NIT 9002400351 y la sociedad </w:t>
      </w:r>
      <w:r w:rsidRPr="001B62B6">
        <w:rPr>
          <w:rFonts w:ascii="Tahoma" w:hAnsi="Tahoma" w:cs="Tahoma"/>
          <w:b/>
        </w:rPr>
        <w:t>PROMOTORA ESCAR Y CIA S.C.A</w:t>
      </w:r>
      <w:r w:rsidRPr="001B62B6">
        <w:rPr>
          <w:rFonts w:ascii="Tahoma" w:hAnsi="Tahoma" w:cs="Tahoma"/>
        </w:rPr>
        <w:t xml:space="preserve"> identificada con el NIT 9000315972 en calidad de nudos propietarios y como usufructuario el </w:t>
      </w:r>
      <w:r w:rsidRPr="001B62B6">
        <w:rPr>
          <w:rFonts w:ascii="Tahoma" w:hAnsi="Tahoma" w:cs="Tahoma"/>
        </w:rPr>
        <w:lastRenderedPageBreak/>
        <w:t xml:space="preserve">señor </w:t>
      </w:r>
      <w:r w:rsidRPr="001B62B6">
        <w:rPr>
          <w:rFonts w:ascii="Tahoma" w:hAnsi="Tahoma" w:cs="Tahoma"/>
          <w:b/>
        </w:rPr>
        <w:t xml:space="preserve">ALVARO ESTRADA PEREZ </w:t>
      </w:r>
      <w:r w:rsidRPr="001B62B6">
        <w:rPr>
          <w:rFonts w:ascii="Tahoma" w:hAnsi="Tahoma" w:cs="Tahoma"/>
        </w:rPr>
        <w:t xml:space="preserve">identificado con la cedula de ciudadanía No. 4.313.548, </w:t>
      </w:r>
      <w:r w:rsidRPr="001B62B6">
        <w:rPr>
          <w:rFonts w:ascii="Tahoma" w:hAnsi="Tahoma" w:cs="Tahoma"/>
          <w:bCs/>
        </w:rPr>
        <w:t>para que cumplan con lo siguiente:</w:t>
      </w:r>
    </w:p>
    <w:p w:rsidR="00D960C1" w:rsidRPr="001B62B6" w:rsidRDefault="00D960C1" w:rsidP="00D960C1">
      <w:pPr>
        <w:numPr>
          <w:ilvl w:val="0"/>
          <w:numId w:val="1"/>
        </w:numPr>
        <w:spacing w:line="276" w:lineRule="auto"/>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960C1" w:rsidRPr="001B62B6" w:rsidRDefault="00D960C1" w:rsidP="00D960C1">
      <w:pPr>
        <w:spacing w:line="276" w:lineRule="auto"/>
        <w:ind w:left="720"/>
        <w:jc w:val="both"/>
        <w:rPr>
          <w:rFonts w:ascii="Tahoma" w:hAnsi="Tahoma" w:cs="Tahoma"/>
        </w:rPr>
      </w:pPr>
    </w:p>
    <w:p w:rsidR="00D960C1" w:rsidRPr="001B62B6" w:rsidRDefault="00D960C1" w:rsidP="00D960C1">
      <w:pPr>
        <w:pStyle w:val="Prrafodelista"/>
        <w:numPr>
          <w:ilvl w:val="0"/>
          <w:numId w:val="1"/>
        </w:numPr>
        <w:spacing w:line="276" w:lineRule="auto"/>
        <w:jc w:val="both"/>
        <w:rPr>
          <w:rFonts w:ascii="Tahoma" w:hAnsi="Tahoma" w:cs="Tahoma"/>
          <w:color w:val="000000" w:themeColor="text1"/>
        </w:rPr>
      </w:pPr>
      <w:r w:rsidRPr="001B62B6">
        <w:rPr>
          <w:rFonts w:ascii="Tahoma" w:hAnsi="Tahoma" w:cs="Tahoma"/>
          <w:color w:val="000000" w:themeColor="text1"/>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D960C1" w:rsidRPr="001B62B6" w:rsidRDefault="00D960C1" w:rsidP="00D960C1">
      <w:pPr>
        <w:spacing w:line="276" w:lineRule="auto"/>
        <w:ind w:left="720"/>
        <w:jc w:val="both"/>
        <w:rPr>
          <w:rFonts w:ascii="Tahoma" w:hAnsi="Tahoma" w:cs="Tahoma"/>
        </w:rPr>
      </w:pPr>
    </w:p>
    <w:p w:rsidR="00D960C1" w:rsidRPr="001B62B6" w:rsidRDefault="00D960C1" w:rsidP="00D960C1">
      <w:pPr>
        <w:pStyle w:val="Prrafodelista"/>
        <w:numPr>
          <w:ilvl w:val="0"/>
          <w:numId w:val="2"/>
        </w:numPr>
        <w:spacing w:after="200" w:line="276" w:lineRule="auto"/>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w:t>
      </w:r>
      <w:r w:rsidRPr="001B62B6">
        <w:rPr>
          <w:rFonts w:ascii="Tahoma" w:hAnsi="Tahoma" w:cs="Tahoma"/>
        </w:rPr>
        <w:lastRenderedPageBreak/>
        <w:t xml:space="preserve">Saneamiento </w:t>
      </w:r>
      <w:r w:rsidRPr="001B62B6">
        <w:rPr>
          <w:rFonts w:ascii="Tahoma" w:hAnsi="Tahoma" w:cs="Tahoma"/>
          <w:color w:val="000000" w:themeColor="text1"/>
        </w:rPr>
        <w:t>Básico, RAS, adoptado mediante Resolución 0330 de 2017; al Decreto 1076 de 2015 (compiló el Decreto 3930 de 2010 (MAVDT), modificado por el Decreto 50 de 2018 y demás</w:t>
      </w:r>
      <w:r w:rsidRPr="001B62B6">
        <w:rPr>
          <w:rFonts w:ascii="Tahoma" w:hAnsi="Tahoma" w:cs="Tahoma"/>
        </w:rPr>
        <w:t xml:space="preserve"> normas vigentes aplicables. Localizar en terrenos con pendientes significativas, pueden presentarse eventos de remociones en masa que conllevan problemas de funcionamiento, colapso del sistema y los respectivos riesgos ambientales. </w:t>
      </w:r>
    </w:p>
    <w:p w:rsidR="00D960C1" w:rsidRPr="001B62B6" w:rsidRDefault="00D960C1" w:rsidP="00D960C1">
      <w:pPr>
        <w:numPr>
          <w:ilvl w:val="0"/>
          <w:numId w:val="2"/>
        </w:numPr>
        <w:spacing w:after="200" w:line="276" w:lineRule="auto"/>
        <w:jc w:val="both"/>
        <w:rPr>
          <w:rFonts w:ascii="Tahoma" w:hAnsi="Tahoma" w:cs="Tahoma"/>
        </w:rPr>
      </w:pPr>
      <w:r w:rsidRPr="001B62B6">
        <w:rPr>
          <w:rFonts w:ascii="Tahoma" w:hAnsi="Tahoma" w:cs="Tahoma"/>
        </w:rPr>
        <w:t>La distancia mínima de cualquier punto de la infiltración a viviendas, tuberías de agua, pozos de abastecimiento, cursos de aguas superficiales (quebradas, ríos, etc.) y cualquier árbol, serán de 5, 15, 30, 30 y 3 metros respectivamente.</w:t>
      </w:r>
    </w:p>
    <w:p w:rsidR="00D960C1" w:rsidRPr="001B62B6" w:rsidRDefault="00D960C1" w:rsidP="00D960C1">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w:t>
      </w:r>
      <w:r w:rsidRPr="001B62B6">
        <w:rPr>
          <w:rFonts w:ascii="Tahoma" w:hAnsi="Tahoma" w:cs="Tahoma"/>
          <w:lang w:val="es-MX"/>
        </w:rPr>
        <w:lastRenderedPageBreak/>
        <w:t>al permiso de vertimientos otorgado.</w:t>
      </w:r>
    </w:p>
    <w:p w:rsidR="00D960C1" w:rsidRPr="001B62B6" w:rsidRDefault="00D960C1" w:rsidP="00D960C1">
      <w:pPr>
        <w:pStyle w:val="Prrafodelista"/>
        <w:spacing w:line="276" w:lineRule="auto"/>
        <w:jc w:val="both"/>
        <w:rPr>
          <w:rFonts w:ascii="Tahoma" w:hAnsi="Tahoma" w:cs="Tahoma"/>
        </w:rPr>
      </w:pPr>
    </w:p>
    <w:p w:rsidR="00D960C1" w:rsidRPr="001B62B6" w:rsidRDefault="00D960C1" w:rsidP="00D960C1">
      <w:pPr>
        <w:pStyle w:val="Prrafodelista"/>
        <w:numPr>
          <w:ilvl w:val="0"/>
          <w:numId w:val="2"/>
        </w:numPr>
        <w:spacing w:after="200" w:line="276" w:lineRule="auto"/>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D960C1" w:rsidRPr="001B62B6" w:rsidRDefault="00D960C1" w:rsidP="00D960C1">
      <w:pPr>
        <w:pStyle w:val="Prrafodelista"/>
        <w:spacing w:line="276" w:lineRule="auto"/>
        <w:jc w:val="both"/>
        <w:rPr>
          <w:rFonts w:ascii="Tahoma" w:hAnsi="Tahoma" w:cs="Tahoma"/>
        </w:rPr>
      </w:pPr>
    </w:p>
    <w:p w:rsidR="00D960C1" w:rsidRPr="001B62B6" w:rsidRDefault="00D960C1" w:rsidP="00D960C1">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D960C1" w:rsidRPr="001B62B6" w:rsidRDefault="00D960C1" w:rsidP="00D960C1">
      <w:pPr>
        <w:pStyle w:val="Prrafodelista"/>
        <w:spacing w:line="276" w:lineRule="auto"/>
        <w:rPr>
          <w:rFonts w:ascii="Tahoma" w:hAnsi="Tahoma" w:cs="Tahoma"/>
          <w:lang w:val="es-MX"/>
        </w:rPr>
      </w:pPr>
    </w:p>
    <w:p w:rsidR="00D960C1" w:rsidRPr="001B62B6" w:rsidRDefault="00D960C1" w:rsidP="00D960C1">
      <w:pPr>
        <w:pStyle w:val="Prrafodelista"/>
        <w:numPr>
          <w:ilvl w:val="0"/>
          <w:numId w:val="2"/>
        </w:numPr>
        <w:spacing w:after="200" w:line="276" w:lineRule="auto"/>
        <w:jc w:val="both"/>
        <w:rPr>
          <w:rFonts w:ascii="Tahoma" w:hAnsi="Tahoma" w:cs="Tahoma"/>
          <w:color w:val="000000" w:themeColor="text1"/>
          <w:lang w:val="es-MX"/>
        </w:rPr>
      </w:pPr>
      <w:r w:rsidRPr="001B62B6">
        <w:rPr>
          <w:rFonts w:ascii="Tahoma" w:hAnsi="Tahoma" w:cs="Tahoma"/>
          <w:color w:val="000000" w:themeColor="text1"/>
          <w:lang w:val="es-MX"/>
        </w:rPr>
        <w:t>la información de la fuente de abastecimiento del agua corresponde al comité de cafeteros.</w:t>
      </w:r>
    </w:p>
    <w:p w:rsidR="00D960C1" w:rsidRPr="001B62B6" w:rsidRDefault="00D960C1" w:rsidP="00D960C1">
      <w:pPr>
        <w:pStyle w:val="Prrafodelista"/>
        <w:spacing w:line="276" w:lineRule="auto"/>
        <w:rPr>
          <w:rFonts w:ascii="Tahoma" w:hAnsi="Tahoma" w:cs="Tahoma"/>
        </w:rPr>
      </w:pPr>
    </w:p>
    <w:p w:rsidR="00D960C1" w:rsidRPr="001B62B6" w:rsidRDefault="00D960C1" w:rsidP="00D960C1">
      <w:pPr>
        <w:pStyle w:val="Prrafodelista"/>
        <w:numPr>
          <w:ilvl w:val="0"/>
          <w:numId w:val="2"/>
        </w:numPr>
        <w:spacing w:after="200" w:line="276" w:lineRule="auto"/>
        <w:jc w:val="both"/>
        <w:rPr>
          <w:rFonts w:ascii="Tahoma" w:hAnsi="Tahoma" w:cs="Tahoma"/>
          <w:color w:val="000000" w:themeColor="text1"/>
          <w:lang w:val="es-MX"/>
        </w:rPr>
      </w:pPr>
      <w:r w:rsidRPr="001B62B6">
        <w:rPr>
          <w:rFonts w:ascii="Tahoma" w:hAnsi="Tahoma" w:cs="Tahoma"/>
        </w:rPr>
        <w:t xml:space="preserve">para la disposición final de las aguas en el predio, se determinó un área necesaria </w:t>
      </w:r>
      <w:r w:rsidRPr="001B62B6">
        <w:rPr>
          <w:rFonts w:ascii="Tahoma" w:hAnsi="Tahoma" w:cs="Tahoma"/>
          <w:color w:val="000000" w:themeColor="text1"/>
        </w:rPr>
        <w:t>de 11.22m</w:t>
      </w:r>
      <w:r w:rsidRPr="001B62B6">
        <w:rPr>
          <w:rFonts w:ascii="Tahoma" w:hAnsi="Tahoma" w:cs="Tahoma"/>
          <w:color w:val="000000" w:themeColor="text1"/>
          <w:vertAlign w:val="superscript"/>
        </w:rPr>
        <w:t>2</w:t>
      </w:r>
      <w:r w:rsidRPr="001B62B6">
        <w:rPr>
          <w:rFonts w:ascii="Tahoma" w:hAnsi="Tahoma" w:cs="Tahoma"/>
          <w:color w:val="000000" w:themeColor="text1"/>
        </w:rPr>
        <w:t xml:space="preserve">, </w:t>
      </w:r>
    </w:p>
    <w:p w:rsidR="00D960C1" w:rsidRPr="001B62B6" w:rsidRDefault="00D960C1" w:rsidP="00D960C1">
      <w:pPr>
        <w:pStyle w:val="Prrafodelista"/>
        <w:spacing w:line="276" w:lineRule="auto"/>
        <w:jc w:val="both"/>
        <w:rPr>
          <w:rFonts w:ascii="Tahoma" w:eastAsia="Times New Roman" w:hAnsi="Tahoma" w:cs="Tahoma"/>
          <w:lang w:val="es-MX" w:eastAsia="es-ES_tradnl"/>
        </w:rPr>
      </w:pPr>
    </w:p>
    <w:p w:rsidR="00D960C1" w:rsidRPr="001B62B6" w:rsidRDefault="00D960C1" w:rsidP="00D960C1">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960C1" w:rsidRPr="001B62B6" w:rsidRDefault="00D960C1" w:rsidP="00D960C1">
      <w:pPr>
        <w:pStyle w:val="Prrafodelista"/>
        <w:spacing w:line="276" w:lineRule="auto"/>
        <w:jc w:val="both"/>
        <w:rPr>
          <w:rFonts w:ascii="Tahoma" w:hAnsi="Tahoma" w:cs="Tahoma"/>
        </w:rPr>
      </w:pPr>
    </w:p>
    <w:p w:rsidR="00D960C1" w:rsidRPr="001B62B6" w:rsidRDefault="00D960C1" w:rsidP="00D960C1">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w:t>
      </w:r>
      <w:r w:rsidRPr="001B62B6">
        <w:rPr>
          <w:rFonts w:ascii="Tahoma" w:hAnsi="Tahoma" w:cs="Tahoma"/>
        </w:rPr>
        <w:lastRenderedPageBreak/>
        <w:t xml:space="preserve">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D960C1" w:rsidRPr="001B62B6" w:rsidRDefault="00D960C1" w:rsidP="00D960C1">
      <w:pPr>
        <w:spacing w:line="276" w:lineRule="auto"/>
        <w:jc w:val="both"/>
        <w:rPr>
          <w:rFonts w:ascii="Tahoma" w:hAnsi="Tahoma" w:cs="Tahoma"/>
          <w:b/>
          <w:bCs/>
        </w:rPr>
      </w:pPr>
    </w:p>
    <w:p w:rsidR="00D960C1" w:rsidRPr="001B62B6" w:rsidRDefault="00D960C1" w:rsidP="00D960C1">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CUARTO</w:t>
      </w:r>
      <w:r w:rsidRPr="001B62B6">
        <w:rPr>
          <w:rFonts w:ascii="Tahoma" w:hAnsi="Tahoma" w:cs="Tahoma"/>
          <w:b/>
          <w:bCs/>
        </w:rPr>
        <w:t xml:space="preserve">: INFORMAR </w:t>
      </w:r>
      <w:r w:rsidRPr="001B62B6">
        <w:rPr>
          <w:rFonts w:ascii="Tahoma" w:hAnsi="Tahoma" w:cs="Tahoma"/>
          <w:bCs/>
        </w:rPr>
        <w:t xml:space="preserve">a </w:t>
      </w:r>
      <w:r w:rsidRPr="001B62B6">
        <w:rPr>
          <w:rFonts w:ascii="Tahoma" w:hAnsi="Tahoma" w:cs="Tahoma"/>
        </w:rPr>
        <w:t xml:space="preserve">la sociedad </w:t>
      </w:r>
      <w:r w:rsidRPr="001B62B6">
        <w:rPr>
          <w:rFonts w:ascii="Tahoma" w:hAnsi="Tahoma" w:cs="Tahoma"/>
          <w:b/>
        </w:rPr>
        <w:t>ARMANISA Y CIA S EN CA</w:t>
      </w:r>
      <w:r w:rsidRPr="001B62B6">
        <w:rPr>
          <w:rFonts w:ascii="Tahoma" w:hAnsi="Tahoma" w:cs="Tahoma"/>
        </w:rPr>
        <w:t xml:space="preserve"> identificada con el NIT 9002400351 y la sociedad </w:t>
      </w:r>
      <w:r w:rsidRPr="001B62B6">
        <w:rPr>
          <w:rFonts w:ascii="Tahoma" w:hAnsi="Tahoma" w:cs="Tahoma"/>
          <w:b/>
        </w:rPr>
        <w:t>PROMOTORA ESCAR Y CIA S.C.A</w:t>
      </w:r>
      <w:r w:rsidRPr="001B62B6">
        <w:rPr>
          <w:rFonts w:ascii="Tahoma" w:hAnsi="Tahoma" w:cs="Tahoma"/>
        </w:rPr>
        <w:t xml:space="preserve"> identificada con el NIT 9000315972 en calidad de nudos propietarios y como usufructuario el señor </w:t>
      </w:r>
      <w:r w:rsidRPr="001B62B6">
        <w:rPr>
          <w:rFonts w:ascii="Tahoma" w:hAnsi="Tahoma" w:cs="Tahoma"/>
          <w:b/>
        </w:rPr>
        <w:t xml:space="preserve">ALVARO ESTRADA PEREZ </w:t>
      </w:r>
      <w:r w:rsidRPr="001B62B6">
        <w:rPr>
          <w:rFonts w:ascii="Tahoma" w:hAnsi="Tahoma" w:cs="Tahoma"/>
        </w:rPr>
        <w:t>identificado con la cedula de ciudadanía No. 4.313.548</w:t>
      </w:r>
      <w:r w:rsidRPr="001B62B6">
        <w:rPr>
          <w:rFonts w:ascii="Tahoma" w:hAnsi="Tahoma" w:cs="Tahoma"/>
          <w:shd w:val="clear" w:color="auto" w:fill="FFFFFF"/>
        </w:rPr>
        <w:t xml:space="preserve">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correspondencia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así mismo si hay un cambio de propietario del predio objeto de solicitud, se deberá allegar la </w:t>
      </w:r>
      <w:r w:rsidRPr="001B62B6">
        <w:rPr>
          <w:rFonts w:ascii="Tahoma" w:hAnsi="Tahoma" w:cs="Tahoma"/>
          <w:bCs/>
        </w:rPr>
        <w:lastRenderedPageBreak/>
        <w:t>información de actualización dentro del trámite para el debido proceso.</w:t>
      </w:r>
    </w:p>
    <w:p w:rsidR="00D960C1" w:rsidRPr="001B62B6" w:rsidRDefault="00D960C1" w:rsidP="00D960C1">
      <w:pPr>
        <w:spacing w:line="276" w:lineRule="auto"/>
        <w:jc w:val="both"/>
        <w:rPr>
          <w:rFonts w:ascii="Tahoma" w:hAnsi="Tahoma" w:cs="Tahoma"/>
          <w:bCs/>
        </w:rPr>
      </w:pPr>
    </w:p>
    <w:p w:rsidR="00D960C1" w:rsidRPr="001B62B6" w:rsidRDefault="00D960C1" w:rsidP="00D960C1">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D960C1" w:rsidRPr="001B62B6" w:rsidRDefault="00D960C1" w:rsidP="00D960C1">
      <w:pPr>
        <w:spacing w:line="276" w:lineRule="auto"/>
        <w:ind w:firstLine="708"/>
        <w:jc w:val="both"/>
        <w:rPr>
          <w:rFonts w:ascii="Tahoma" w:hAnsi="Tahoma" w:cs="Tahoma"/>
          <w:iCs/>
        </w:rPr>
      </w:pPr>
    </w:p>
    <w:p w:rsidR="00D960C1" w:rsidRPr="001B62B6" w:rsidRDefault="00D960C1" w:rsidP="00D960C1">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D960C1" w:rsidRPr="001B62B6" w:rsidRDefault="00D960C1" w:rsidP="00D960C1">
      <w:pPr>
        <w:spacing w:line="276" w:lineRule="auto"/>
        <w:jc w:val="both"/>
        <w:rPr>
          <w:rFonts w:ascii="Tahoma" w:hAnsi="Tahoma" w:cs="Tahoma"/>
          <w:b/>
          <w:bCs/>
        </w:rPr>
      </w:pPr>
    </w:p>
    <w:p w:rsidR="00D960C1" w:rsidRPr="001B62B6" w:rsidRDefault="00D960C1" w:rsidP="00D960C1">
      <w:pPr>
        <w:spacing w:line="276" w:lineRule="auto"/>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D960C1" w:rsidRPr="001B62B6" w:rsidRDefault="00D960C1" w:rsidP="00D960C1">
      <w:pPr>
        <w:spacing w:line="276" w:lineRule="auto"/>
        <w:jc w:val="both"/>
        <w:rPr>
          <w:rFonts w:ascii="Tahoma" w:hAnsi="Tahoma" w:cs="Tahoma"/>
          <w:bCs/>
        </w:rPr>
      </w:pPr>
    </w:p>
    <w:p w:rsidR="00D960C1" w:rsidRPr="001B62B6" w:rsidRDefault="00D960C1" w:rsidP="00D960C1">
      <w:pPr>
        <w:spacing w:line="276" w:lineRule="auto"/>
        <w:jc w:val="both"/>
        <w:rPr>
          <w:rFonts w:ascii="Tahoma" w:hAnsi="Tahoma" w:cs="Tahoma"/>
          <w:bCs/>
        </w:rPr>
      </w:pPr>
      <w:r w:rsidRPr="001B62B6">
        <w:rPr>
          <w:rFonts w:ascii="Tahoma" w:hAnsi="Tahoma" w:cs="Tahoma"/>
          <w:b/>
          <w:bCs/>
        </w:rPr>
        <w:t xml:space="preserve">ARTÍCULO SEPTIMO: </w:t>
      </w:r>
      <w:r w:rsidRPr="001B62B6">
        <w:rPr>
          <w:rFonts w:ascii="Tahoma" w:hAnsi="Tahoma" w:cs="Tahoma"/>
          <w:bCs/>
        </w:rPr>
        <w:t xml:space="preserve">El incumplimiento de las obligaciones contenidas en la presente resolución podrá dar lugar a la aplicación de las </w:t>
      </w:r>
      <w:r w:rsidRPr="001B62B6">
        <w:rPr>
          <w:rFonts w:ascii="Tahoma" w:hAnsi="Tahoma" w:cs="Tahoma"/>
          <w:bCs/>
        </w:rPr>
        <w:lastRenderedPageBreak/>
        <w:t>sanciones que determina la ley 1333 de 2009, sin perjuicio de las penales o civiles a que haya lugar, al igual que la violación de las normas sobre protección ambiental o sobre manejo de los recursos naturales.</w:t>
      </w:r>
    </w:p>
    <w:p w:rsidR="00D960C1" w:rsidRPr="001B62B6" w:rsidRDefault="00D960C1" w:rsidP="00D960C1">
      <w:pPr>
        <w:spacing w:line="276" w:lineRule="auto"/>
        <w:jc w:val="both"/>
        <w:rPr>
          <w:rFonts w:ascii="Tahoma" w:hAnsi="Tahoma" w:cs="Tahoma"/>
          <w:lang w:eastAsia="en-US"/>
        </w:rPr>
      </w:pPr>
    </w:p>
    <w:p w:rsidR="00D960C1" w:rsidRPr="001B62B6" w:rsidRDefault="00D960C1" w:rsidP="00D960C1">
      <w:pPr>
        <w:spacing w:line="276" w:lineRule="auto"/>
        <w:jc w:val="both"/>
        <w:rPr>
          <w:rFonts w:ascii="Tahoma" w:hAnsi="Tahoma" w:cs="Tahoma"/>
          <w:iCs/>
        </w:rPr>
      </w:pPr>
      <w:r w:rsidRPr="001B62B6">
        <w:rPr>
          <w:rFonts w:ascii="Tahoma" w:hAnsi="Tahoma" w:cs="Tahoma"/>
          <w:b/>
          <w:lang w:eastAsia="en-US"/>
        </w:rPr>
        <w:t>ARTÍCULO OCTAVO: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960C1" w:rsidRPr="001B62B6" w:rsidRDefault="00D960C1" w:rsidP="00D960C1">
      <w:pPr>
        <w:spacing w:line="276" w:lineRule="auto"/>
        <w:ind w:firstLine="708"/>
        <w:jc w:val="both"/>
        <w:rPr>
          <w:rFonts w:ascii="Tahoma" w:hAnsi="Tahoma" w:cs="Tahoma"/>
          <w:b/>
        </w:rPr>
      </w:pPr>
    </w:p>
    <w:p w:rsidR="00D960C1" w:rsidRPr="001B62B6" w:rsidRDefault="00D960C1" w:rsidP="00D960C1">
      <w:pPr>
        <w:spacing w:line="276" w:lineRule="auto"/>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D960C1" w:rsidRPr="001B62B6" w:rsidRDefault="00D960C1" w:rsidP="00D960C1">
      <w:pPr>
        <w:spacing w:line="276" w:lineRule="auto"/>
        <w:ind w:firstLine="709"/>
        <w:jc w:val="both"/>
        <w:rPr>
          <w:rFonts w:ascii="Tahoma" w:hAnsi="Tahoma" w:cs="Tahoma"/>
          <w:b/>
        </w:rPr>
      </w:pPr>
    </w:p>
    <w:p w:rsidR="00D960C1" w:rsidRPr="001B62B6" w:rsidRDefault="00D960C1" w:rsidP="00D960C1">
      <w:pPr>
        <w:spacing w:line="276" w:lineRule="auto"/>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960C1" w:rsidRPr="001B62B6" w:rsidRDefault="00D960C1" w:rsidP="00D960C1">
      <w:pPr>
        <w:spacing w:line="276" w:lineRule="auto"/>
        <w:ind w:firstLine="709"/>
        <w:jc w:val="both"/>
        <w:rPr>
          <w:rFonts w:ascii="Tahoma" w:hAnsi="Tahoma" w:cs="Tahoma"/>
        </w:rPr>
      </w:pPr>
    </w:p>
    <w:p w:rsidR="00D960C1" w:rsidRPr="001B62B6" w:rsidRDefault="00D960C1" w:rsidP="00D960C1">
      <w:pPr>
        <w:spacing w:line="276" w:lineRule="auto"/>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 xml:space="preserve">DÉCIMO </w:t>
      </w:r>
      <w:r w:rsidRPr="001B62B6">
        <w:rPr>
          <w:rFonts w:ascii="Tahoma" w:hAnsi="Tahoma" w:cs="Tahoma"/>
          <w:b/>
        </w:rPr>
        <w:t xml:space="preserve">PRIMERO: </w:t>
      </w:r>
      <w:r w:rsidRPr="001B62B6">
        <w:rPr>
          <w:rFonts w:ascii="Tahoma" w:hAnsi="Tahoma" w:cs="Tahoma"/>
        </w:rPr>
        <w:t xml:space="preserve">De conformidad con el artículo </w:t>
      </w:r>
      <w:r w:rsidRPr="001B62B6">
        <w:rPr>
          <w:rFonts w:ascii="Tahoma" w:hAnsi="Tahoma" w:cs="Tahoma"/>
        </w:rPr>
        <w:lastRenderedPageBreak/>
        <w:t xml:space="preserve">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D960C1" w:rsidRPr="001B62B6" w:rsidRDefault="00D960C1" w:rsidP="00D960C1">
      <w:pPr>
        <w:spacing w:line="276" w:lineRule="auto"/>
        <w:jc w:val="both"/>
        <w:rPr>
          <w:rFonts w:ascii="Tahoma" w:hAnsi="Tahoma" w:cs="Tahoma"/>
          <w:b/>
          <w:bCs/>
        </w:rPr>
      </w:pPr>
    </w:p>
    <w:p w:rsidR="00D960C1" w:rsidRPr="001B62B6" w:rsidRDefault="00D960C1" w:rsidP="00D960C1">
      <w:pPr>
        <w:spacing w:line="276" w:lineRule="auto"/>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al señor </w:t>
      </w:r>
      <w:r w:rsidRPr="001B62B6">
        <w:rPr>
          <w:rFonts w:ascii="Tahoma" w:hAnsi="Tahoma" w:cs="Tahoma"/>
          <w:b/>
          <w:bCs/>
        </w:rPr>
        <w:t>ALVARO ESTRADA PEREZ</w:t>
      </w:r>
      <w:r w:rsidRPr="001B62B6">
        <w:rPr>
          <w:rFonts w:ascii="Tahoma" w:hAnsi="Tahoma" w:cs="Tahoma"/>
          <w:b/>
        </w:rPr>
        <w:t xml:space="preserve"> </w:t>
      </w:r>
      <w:r w:rsidRPr="001B62B6">
        <w:rPr>
          <w:rFonts w:ascii="Tahoma" w:hAnsi="Tahoma" w:cs="Tahoma"/>
        </w:rPr>
        <w:t xml:space="preserve">identificado con la cedula de ciudadanía No. 4.313.548 </w:t>
      </w:r>
      <w:r w:rsidRPr="001B62B6">
        <w:rPr>
          <w:rFonts w:ascii="Tahoma" w:hAnsi="Tahoma" w:cs="Tahoma"/>
          <w:bCs/>
        </w:rPr>
        <w:t xml:space="preserve">en calidad de usufructuario y a su vez apoderado de </w:t>
      </w:r>
      <w:r w:rsidRPr="001B62B6">
        <w:rPr>
          <w:rFonts w:ascii="Tahoma" w:hAnsi="Tahoma" w:cs="Tahoma"/>
        </w:rPr>
        <w:t xml:space="preserve">la sociedad </w:t>
      </w:r>
      <w:r w:rsidRPr="001B62B6">
        <w:rPr>
          <w:rFonts w:ascii="Tahoma" w:hAnsi="Tahoma" w:cs="Tahoma"/>
          <w:b/>
        </w:rPr>
        <w:t>ARMANISA Y CIA S EN CA</w:t>
      </w:r>
      <w:r w:rsidRPr="001B62B6">
        <w:rPr>
          <w:rFonts w:ascii="Tahoma" w:hAnsi="Tahoma" w:cs="Tahoma"/>
        </w:rPr>
        <w:t xml:space="preserve"> identificada con el NIT 9002400351 y la sociedad </w:t>
      </w:r>
      <w:r w:rsidRPr="001B62B6">
        <w:rPr>
          <w:rFonts w:ascii="Tahoma" w:hAnsi="Tahoma" w:cs="Tahoma"/>
          <w:b/>
        </w:rPr>
        <w:t>PROMOTORA ESCAR Y CIA S.C.A</w:t>
      </w:r>
      <w:r w:rsidRPr="001B62B6">
        <w:rPr>
          <w:rFonts w:ascii="Tahoma" w:hAnsi="Tahoma" w:cs="Tahoma"/>
        </w:rPr>
        <w:t xml:space="preserve"> identificada con el NIT 9000315972 en calidad de nudos propietarios,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D960C1" w:rsidRPr="001B62B6" w:rsidRDefault="00D960C1" w:rsidP="00D960C1">
      <w:pPr>
        <w:spacing w:line="276" w:lineRule="auto"/>
        <w:jc w:val="both"/>
        <w:rPr>
          <w:rFonts w:ascii="Tahoma" w:hAnsi="Tahoma" w:cs="Tahoma"/>
          <w:bCs/>
        </w:rPr>
      </w:pPr>
    </w:p>
    <w:p w:rsidR="00D960C1" w:rsidRPr="001B62B6" w:rsidRDefault="00D960C1" w:rsidP="00D960C1">
      <w:pPr>
        <w:spacing w:line="276" w:lineRule="auto"/>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w:t>
      </w:r>
      <w:r w:rsidRPr="001B62B6">
        <w:rPr>
          <w:rFonts w:ascii="Tahoma" w:hAnsi="Tahoma" w:cs="Tahoma"/>
          <w:iCs/>
        </w:rPr>
        <w:lastRenderedPageBreak/>
        <w:t>conformidad con los Artículos 70 y 71 de la Ley 99 de 1993.</w:t>
      </w:r>
    </w:p>
    <w:p w:rsidR="00D960C1" w:rsidRPr="001B62B6" w:rsidRDefault="00D960C1" w:rsidP="00D960C1">
      <w:pPr>
        <w:spacing w:line="276" w:lineRule="auto"/>
        <w:jc w:val="both"/>
        <w:rPr>
          <w:rFonts w:ascii="Tahoma" w:hAnsi="Tahoma" w:cs="Tahoma"/>
          <w:iCs/>
        </w:rPr>
      </w:pPr>
    </w:p>
    <w:p w:rsidR="00D960C1" w:rsidRPr="001B62B6" w:rsidRDefault="00D960C1" w:rsidP="00D960C1">
      <w:pPr>
        <w:tabs>
          <w:tab w:val="left" w:pos="720"/>
        </w:tabs>
        <w:spacing w:line="276" w:lineRule="auto"/>
        <w:jc w:val="both"/>
        <w:rPr>
          <w:rFonts w:ascii="Tahoma" w:hAnsi="Tahoma" w:cs="Tahoma"/>
        </w:rPr>
      </w:pPr>
      <w:r w:rsidRPr="001B62B6">
        <w:rPr>
          <w:rFonts w:ascii="Tahoma" w:hAnsi="Tahoma" w:cs="Tahoma"/>
          <w:b/>
          <w:bCs/>
        </w:rPr>
        <w:t>ARTÍCULO DÉCIMO CUARTO: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D960C1" w:rsidRPr="001B62B6" w:rsidRDefault="00D960C1" w:rsidP="00D960C1">
      <w:pPr>
        <w:tabs>
          <w:tab w:val="left" w:pos="720"/>
        </w:tabs>
        <w:spacing w:line="276" w:lineRule="auto"/>
        <w:jc w:val="both"/>
        <w:rPr>
          <w:rFonts w:ascii="Tahoma" w:hAnsi="Tahoma" w:cs="Tahoma"/>
        </w:rPr>
      </w:pPr>
    </w:p>
    <w:p w:rsidR="00D960C1" w:rsidRPr="001B62B6" w:rsidRDefault="00D960C1" w:rsidP="00D960C1">
      <w:pPr>
        <w:tabs>
          <w:tab w:val="left" w:pos="720"/>
        </w:tabs>
        <w:spacing w:line="276" w:lineRule="auto"/>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960C1" w:rsidRPr="001B62B6" w:rsidRDefault="00D960C1" w:rsidP="00D960C1">
      <w:pPr>
        <w:tabs>
          <w:tab w:val="left" w:pos="720"/>
        </w:tabs>
        <w:spacing w:line="276" w:lineRule="auto"/>
        <w:jc w:val="both"/>
        <w:rPr>
          <w:rFonts w:ascii="Tahoma" w:hAnsi="Tahoma" w:cs="Tahoma"/>
        </w:rPr>
      </w:pPr>
    </w:p>
    <w:p w:rsidR="00D960C1" w:rsidRPr="001B62B6" w:rsidRDefault="00D960C1" w:rsidP="00D960C1">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D960C1" w:rsidRPr="001B62B6" w:rsidRDefault="00D960C1" w:rsidP="00D960C1">
      <w:pPr>
        <w:tabs>
          <w:tab w:val="left" w:pos="720"/>
        </w:tabs>
        <w:spacing w:line="276" w:lineRule="auto"/>
        <w:jc w:val="both"/>
        <w:rPr>
          <w:rFonts w:ascii="Tahoma" w:hAnsi="Tahoma" w:cs="Tahoma"/>
        </w:rPr>
      </w:pPr>
    </w:p>
    <w:p w:rsidR="00D960C1" w:rsidRPr="001B62B6" w:rsidRDefault="00D960C1" w:rsidP="00D960C1">
      <w:pPr>
        <w:tabs>
          <w:tab w:val="left" w:pos="720"/>
        </w:tabs>
        <w:spacing w:line="276" w:lineRule="auto"/>
        <w:jc w:val="both"/>
        <w:rPr>
          <w:rFonts w:ascii="Tahoma" w:hAnsi="Tahoma" w:cs="Tahoma"/>
        </w:rPr>
      </w:pPr>
    </w:p>
    <w:p w:rsidR="00D960C1" w:rsidRPr="001B62B6" w:rsidRDefault="00D960C1" w:rsidP="00D960C1">
      <w:pPr>
        <w:spacing w:line="276" w:lineRule="auto"/>
        <w:jc w:val="center"/>
        <w:rPr>
          <w:rFonts w:ascii="Tahoma" w:hAnsi="Tahoma" w:cs="Tahoma"/>
          <w:b/>
          <w:bCs/>
        </w:rPr>
      </w:pPr>
      <w:r w:rsidRPr="001B62B6">
        <w:rPr>
          <w:rFonts w:ascii="Tahoma" w:hAnsi="Tahoma" w:cs="Tahoma"/>
          <w:b/>
          <w:bCs/>
        </w:rPr>
        <w:t>NOTIFÍQUESE, PUBLÍQUESE Y CÚMPLASE</w:t>
      </w:r>
    </w:p>
    <w:p w:rsidR="00D960C1" w:rsidRPr="001B62B6" w:rsidRDefault="00D960C1" w:rsidP="00D960C1">
      <w:pPr>
        <w:spacing w:line="276" w:lineRule="auto"/>
        <w:jc w:val="center"/>
        <w:rPr>
          <w:rFonts w:ascii="Tahoma" w:hAnsi="Tahoma" w:cs="Tahoma"/>
          <w:b/>
          <w:bCs/>
        </w:rPr>
      </w:pPr>
    </w:p>
    <w:p w:rsidR="00D960C1" w:rsidRPr="001B62B6" w:rsidRDefault="00D960C1" w:rsidP="00D960C1">
      <w:pPr>
        <w:spacing w:line="276" w:lineRule="auto"/>
        <w:rPr>
          <w:rFonts w:ascii="Tahoma" w:hAnsi="Tahoma" w:cs="Tahoma"/>
          <w:b/>
          <w:bCs/>
        </w:rPr>
      </w:pPr>
    </w:p>
    <w:p w:rsidR="00D960C1" w:rsidRPr="001B62B6" w:rsidRDefault="00D960C1" w:rsidP="00D960C1">
      <w:pPr>
        <w:spacing w:line="276" w:lineRule="auto"/>
        <w:rPr>
          <w:rFonts w:ascii="Tahoma" w:hAnsi="Tahoma" w:cs="Tahoma"/>
          <w:b/>
          <w:bCs/>
        </w:rPr>
      </w:pPr>
    </w:p>
    <w:p w:rsidR="00D960C1" w:rsidRPr="001B62B6" w:rsidRDefault="00D960C1" w:rsidP="00D960C1">
      <w:pPr>
        <w:spacing w:line="276" w:lineRule="auto"/>
        <w:jc w:val="center"/>
        <w:rPr>
          <w:rFonts w:ascii="Tahoma" w:hAnsi="Tahoma" w:cs="Tahoma"/>
          <w:b/>
          <w:bCs/>
        </w:rPr>
      </w:pPr>
      <w:r w:rsidRPr="001B62B6">
        <w:rPr>
          <w:rFonts w:ascii="Tahoma" w:hAnsi="Tahoma" w:cs="Tahoma"/>
          <w:b/>
          <w:bCs/>
        </w:rPr>
        <w:t>CARLOS ARIEL TRUKE OSPINA</w:t>
      </w:r>
    </w:p>
    <w:p w:rsidR="00D960C1" w:rsidRPr="001B62B6" w:rsidRDefault="00D960C1" w:rsidP="00D960C1">
      <w:pPr>
        <w:spacing w:line="276" w:lineRule="auto"/>
        <w:jc w:val="center"/>
        <w:rPr>
          <w:rFonts w:ascii="Tahoma" w:hAnsi="Tahoma" w:cs="Tahoma"/>
        </w:rPr>
      </w:pPr>
      <w:r w:rsidRPr="001B62B6">
        <w:rPr>
          <w:rFonts w:ascii="Tahoma" w:hAnsi="Tahoma" w:cs="Tahoma"/>
        </w:rPr>
        <w:t>Subdirector de Regulación y Control Ambiental</w:t>
      </w:r>
    </w:p>
    <w:p w:rsidR="00D960C1" w:rsidRPr="001B62B6" w:rsidRDefault="00D960C1" w:rsidP="002520D8">
      <w:pPr>
        <w:pStyle w:val="Encabezado"/>
        <w:rPr>
          <w:rFonts w:ascii="Tahoma" w:hAnsi="Tahoma" w:cs="Tahoma"/>
          <w:b/>
          <w:i/>
          <w:sz w:val="24"/>
          <w:szCs w:val="24"/>
          <w:lang w:val="es-CO"/>
        </w:rPr>
      </w:pPr>
    </w:p>
    <w:p w:rsidR="00D960C1" w:rsidRPr="001B62B6" w:rsidRDefault="00D960C1" w:rsidP="00D960C1">
      <w:pPr>
        <w:rPr>
          <w:rFonts w:ascii="Tahoma" w:hAnsi="Tahoma" w:cs="Tahoma"/>
          <w:b/>
          <w:bCs/>
          <w:i/>
        </w:rPr>
      </w:pPr>
      <w:r w:rsidRPr="001B62B6">
        <w:rPr>
          <w:rFonts w:ascii="Tahoma" w:hAnsi="Tahoma" w:cs="Tahoma"/>
          <w:b/>
          <w:bCs/>
          <w:i/>
        </w:rPr>
        <w:lastRenderedPageBreak/>
        <w:t>RESOLUCIÓN No.  642 DE 2020</w:t>
      </w:r>
    </w:p>
    <w:p w:rsidR="00D960C1" w:rsidRPr="001B62B6" w:rsidRDefault="00D960C1" w:rsidP="00D960C1">
      <w:pPr>
        <w:rPr>
          <w:rFonts w:ascii="Tahoma" w:hAnsi="Tahoma" w:cs="Tahoma"/>
          <w:b/>
          <w:bCs/>
          <w:i/>
        </w:rPr>
      </w:pPr>
      <w:r w:rsidRPr="001B62B6">
        <w:rPr>
          <w:rFonts w:ascii="Tahoma" w:hAnsi="Tahoma" w:cs="Tahoma"/>
          <w:b/>
          <w:bCs/>
          <w:i/>
        </w:rPr>
        <w:t>08 DE MAYO DE 2020</w:t>
      </w:r>
    </w:p>
    <w:p w:rsidR="00D960C1" w:rsidRPr="001B62B6" w:rsidRDefault="00D960C1" w:rsidP="00D960C1">
      <w:pPr>
        <w:jc w:val="center"/>
        <w:rPr>
          <w:rFonts w:ascii="Tahoma" w:hAnsi="Tahoma" w:cs="Tahoma"/>
          <w:b/>
          <w:bCs/>
          <w:i/>
        </w:rPr>
      </w:pPr>
      <w:r w:rsidRPr="001B62B6">
        <w:rPr>
          <w:rFonts w:ascii="Tahoma" w:hAnsi="Tahoma" w:cs="Tahoma"/>
          <w:b/>
          <w:bCs/>
          <w:i/>
        </w:rPr>
        <w:t xml:space="preserve">                                                     </w:t>
      </w:r>
    </w:p>
    <w:p w:rsidR="00D960C1" w:rsidRPr="001B62B6" w:rsidRDefault="00D960C1" w:rsidP="00D960C1">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2520D8" w:rsidRPr="001B62B6" w:rsidRDefault="002520D8" w:rsidP="00B05C93">
      <w:pPr>
        <w:pStyle w:val="Encabezado"/>
        <w:rPr>
          <w:rFonts w:ascii="Tahoma" w:hAnsi="Tahoma" w:cs="Tahoma"/>
          <w:b/>
          <w:i/>
          <w:sz w:val="24"/>
          <w:szCs w:val="24"/>
          <w:lang w:val="es-CO"/>
        </w:rPr>
      </w:pPr>
    </w:p>
    <w:p w:rsidR="00D960C1" w:rsidRPr="001B62B6" w:rsidRDefault="00D960C1" w:rsidP="00D960C1">
      <w:pPr>
        <w:spacing w:line="276" w:lineRule="auto"/>
        <w:jc w:val="center"/>
        <w:rPr>
          <w:rFonts w:ascii="Tahoma" w:hAnsi="Tahoma" w:cs="Tahoma"/>
          <w:b/>
          <w:bCs/>
        </w:rPr>
      </w:pPr>
      <w:r w:rsidRPr="001B62B6">
        <w:rPr>
          <w:rFonts w:ascii="Tahoma" w:hAnsi="Tahoma" w:cs="Tahoma"/>
          <w:b/>
          <w:bCs/>
        </w:rPr>
        <w:t>RESUELVE</w:t>
      </w:r>
    </w:p>
    <w:p w:rsidR="00D960C1" w:rsidRPr="001B62B6" w:rsidRDefault="00D960C1" w:rsidP="00D960C1">
      <w:pPr>
        <w:spacing w:line="276" w:lineRule="auto"/>
        <w:jc w:val="center"/>
        <w:rPr>
          <w:rFonts w:ascii="Tahoma" w:hAnsi="Tahoma" w:cs="Tahoma"/>
          <w:b/>
          <w:bCs/>
        </w:rPr>
      </w:pPr>
    </w:p>
    <w:p w:rsidR="00D960C1" w:rsidRPr="001B62B6" w:rsidRDefault="00D960C1" w:rsidP="00D960C1">
      <w:pPr>
        <w:spacing w:line="276" w:lineRule="auto"/>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SALENTO (Q), y demás normas que lo ajusten, con el fin de evitar afectaciones al recurso suelo y aguas subterráneas, </w:t>
      </w:r>
      <w:r w:rsidRPr="001B62B6">
        <w:rPr>
          <w:rFonts w:ascii="Tahoma" w:hAnsi="Tahoma" w:cs="Tahoma"/>
        </w:rPr>
        <w:t xml:space="preserve">a la señora </w:t>
      </w:r>
      <w:r w:rsidRPr="001B62B6">
        <w:rPr>
          <w:rFonts w:ascii="Tahoma" w:hAnsi="Tahoma" w:cs="Tahoma"/>
          <w:b/>
        </w:rPr>
        <w:t xml:space="preserve">DORIS ELENA GONZALEZ </w:t>
      </w:r>
      <w:proofErr w:type="spellStart"/>
      <w:r w:rsidRPr="001B62B6">
        <w:rPr>
          <w:rFonts w:ascii="Tahoma" w:hAnsi="Tahoma" w:cs="Tahoma"/>
          <w:b/>
        </w:rPr>
        <w:t>GONZALEZ</w:t>
      </w:r>
      <w:proofErr w:type="spellEnd"/>
      <w:r w:rsidRPr="001B62B6">
        <w:rPr>
          <w:rFonts w:ascii="Tahoma" w:hAnsi="Tahoma" w:cs="Tahoma"/>
          <w:b/>
        </w:rPr>
        <w:t xml:space="preserve">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24.436.704 en calidad de propietaria del predio denominado: </w:t>
      </w:r>
      <w:r w:rsidRPr="001B62B6">
        <w:rPr>
          <w:rFonts w:ascii="Tahoma" w:hAnsi="Tahoma" w:cs="Tahoma"/>
          <w:b/>
        </w:rPr>
        <w:t>1) LOTE VILLA NICOLE LOTE,</w:t>
      </w:r>
      <w:r w:rsidRPr="001B62B6">
        <w:rPr>
          <w:rFonts w:ascii="Tahoma" w:hAnsi="Tahoma" w:cs="Tahoma"/>
        </w:rPr>
        <w:t xml:space="preserve"> ubicado en la vereda</w:t>
      </w:r>
      <w:r w:rsidRPr="001B62B6">
        <w:rPr>
          <w:rFonts w:ascii="Tahoma" w:hAnsi="Tahoma" w:cs="Tahoma"/>
          <w:b/>
        </w:rPr>
        <w:t xml:space="preserve"> SALENTO</w:t>
      </w:r>
      <w:r w:rsidRPr="001B62B6">
        <w:rPr>
          <w:rFonts w:ascii="Tahoma" w:hAnsi="Tahoma" w:cs="Tahoma"/>
        </w:rPr>
        <w:t xml:space="preserve">, del Municipio de </w:t>
      </w:r>
      <w:r w:rsidRPr="001B62B6">
        <w:rPr>
          <w:rFonts w:ascii="Tahoma" w:hAnsi="Tahoma" w:cs="Tahoma"/>
          <w:b/>
        </w:rPr>
        <w:t xml:space="preserve">SALENTO (Q), </w:t>
      </w:r>
      <w:r w:rsidRPr="001B62B6">
        <w:rPr>
          <w:rFonts w:ascii="Tahoma" w:hAnsi="Tahoma" w:cs="Tahoma"/>
        </w:rPr>
        <w:t>acorde con la información que presenta el siguiente cuadro:</w:t>
      </w:r>
    </w:p>
    <w:p w:rsidR="00D960C1" w:rsidRPr="001B62B6" w:rsidRDefault="00D960C1" w:rsidP="00D960C1">
      <w:pPr>
        <w:tabs>
          <w:tab w:val="left" w:pos="5955"/>
        </w:tabs>
        <w:spacing w:line="276" w:lineRule="auto"/>
        <w:jc w:val="both"/>
        <w:rPr>
          <w:rFonts w:ascii="Tahoma" w:hAnsi="Tahoma" w:cs="Tahoma"/>
        </w:rPr>
      </w:pPr>
    </w:p>
    <w:p w:rsidR="00D960C1" w:rsidRPr="001B62B6" w:rsidRDefault="00D960C1" w:rsidP="00D960C1">
      <w:pPr>
        <w:tabs>
          <w:tab w:val="left" w:pos="5955"/>
        </w:tabs>
        <w:spacing w:line="276" w:lineRule="auto"/>
        <w:jc w:val="both"/>
        <w:rPr>
          <w:rFonts w:ascii="Tahoma" w:hAnsi="Tahoma" w:cs="Tahoma"/>
          <w:b/>
        </w:rPr>
      </w:pPr>
      <w:r w:rsidRPr="001B62B6">
        <w:rPr>
          <w:rFonts w:ascii="Tahoma" w:hAnsi="Tahoma" w:cs="Tahoma"/>
          <w:b/>
        </w:rPr>
        <w:t>ASPECTOS TÉCNICOS Y AMBIENTALES GENERALES</w:t>
      </w:r>
    </w:p>
    <w:p w:rsidR="00D960C1" w:rsidRPr="001B62B6" w:rsidRDefault="00D960C1" w:rsidP="00D960C1">
      <w:pPr>
        <w:tabs>
          <w:tab w:val="left" w:pos="5955"/>
        </w:tabs>
        <w:spacing w:line="276" w:lineRule="auto"/>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4"/>
        <w:gridCol w:w="2471"/>
      </w:tblGrid>
      <w:tr w:rsidR="00D960C1" w:rsidRPr="001B62B6" w:rsidTr="00921303">
        <w:tc>
          <w:tcPr>
            <w:tcW w:w="8828" w:type="dxa"/>
            <w:gridSpan w:val="2"/>
            <w:vAlign w:val="center"/>
          </w:tcPr>
          <w:p w:rsidR="00D960C1" w:rsidRPr="001B62B6" w:rsidRDefault="00D960C1" w:rsidP="00921303">
            <w:pPr>
              <w:spacing w:line="276" w:lineRule="auto"/>
              <w:jc w:val="center"/>
              <w:rPr>
                <w:rFonts w:ascii="Tahoma" w:hAnsi="Tahoma" w:cs="Tahoma"/>
                <w:b/>
              </w:rPr>
            </w:pPr>
            <w:r w:rsidRPr="001B62B6">
              <w:rPr>
                <w:rFonts w:ascii="Tahoma" w:hAnsi="Tahoma" w:cs="Tahoma"/>
                <w:b/>
              </w:rPr>
              <w:lastRenderedPageBreak/>
              <w:t>INFORMACIÓN GENERAL DEL VERTIMIENTO</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Nombre del predio o proyecto</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 xml:space="preserve">VILL NICOLE </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Localización del predio o proyecto</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 xml:space="preserve">Vereda Palo Grande del municipio de </w:t>
            </w:r>
            <w:proofErr w:type="spellStart"/>
            <w:r w:rsidRPr="001B62B6">
              <w:rPr>
                <w:rFonts w:ascii="Tahoma" w:hAnsi="Tahoma" w:cs="Tahoma"/>
              </w:rPr>
              <w:t>Salento</w:t>
            </w:r>
            <w:proofErr w:type="spellEnd"/>
            <w:r w:rsidRPr="001B62B6">
              <w:rPr>
                <w:rFonts w:ascii="Tahoma" w:hAnsi="Tahoma" w:cs="Tahoma"/>
              </w:rPr>
              <w:t xml:space="preserve">  </w:t>
            </w:r>
            <w:r w:rsidRPr="001B62B6">
              <w:rPr>
                <w:rFonts w:ascii="Tahoma" w:hAnsi="Tahoma" w:cs="Tahoma"/>
                <w:bCs/>
              </w:rPr>
              <w:t>(Q.)</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Ubicación del vertimiento (coordenadas georreferenciadas)</w:t>
            </w:r>
          </w:p>
        </w:tc>
        <w:tc>
          <w:tcPr>
            <w:tcW w:w="4297" w:type="dxa"/>
            <w:vAlign w:val="center"/>
          </w:tcPr>
          <w:p w:rsidR="00D960C1" w:rsidRPr="001B62B6" w:rsidRDefault="00D960C1" w:rsidP="00921303">
            <w:pPr>
              <w:spacing w:line="276" w:lineRule="auto"/>
              <w:jc w:val="both"/>
              <w:rPr>
                <w:rFonts w:ascii="Tahoma" w:hAnsi="Tahoma" w:cs="Tahoma"/>
                <w:lang w:val="en-US"/>
              </w:rPr>
            </w:pPr>
            <w:proofErr w:type="spellStart"/>
            <w:r w:rsidRPr="001B62B6">
              <w:rPr>
                <w:rFonts w:ascii="Tahoma" w:hAnsi="Tahoma" w:cs="Tahoma"/>
                <w:lang w:val="en-US"/>
              </w:rPr>
              <w:t>Lat</w:t>
            </w:r>
            <w:proofErr w:type="spellEnd"/>
            <w:r w:rsidRPr="001B62B6">
              <w:rPr>
                <w:rFonts w:ascii="Tahoma" w:hAnsi="Tahoma" w:cs="Tahoma"/>
                <w:lang w:val="en-US"/>
              </w:rPr>
              <w:t>: 4º 34´43 N Long: - 75º 37´22” W</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Código catastral</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0000000000110210000000000</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Matricula Inmobiliaria</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280-173521</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 xml:space="preserve">Nombre del sistema receptor </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Suelo</w:t>
            </w:r>
          </w:p>
        </w:tc>
      </w:tr>
      <w:tr w:rsidR="00D960C1" w:rsidRPr="001B62B6" w:rsidTr="00921303">
        <w:trPr>
          <w:trHeight w:val="169"/>
        </w:trPr>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Fuente de abastecimiento de agua</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Comité de Cafeteros</w:t>
            </w:r>
          </w:p>
        </w:tc>
      </w:tr>
      <w:tr w:rsidR="00D960C1" w:rsidRPr="001B62B6" w:rsidTr="00921303">
        <w:trPr>
          <w:trHeight w:val="138"/>
        </w:trPr>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 xml:space="preserve">Doméstico </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Tipo de actividad que genera el vertimiento.</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Doméstico (vivienda)</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Caudal de la descarga</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 xml:space="preserve">0,01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lastRenderedPageBreak/>
              <w:t>Frecuencia de la descarga</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30 días/mes.</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Tiempo de la descarga</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16 horas/día</w:t>
            </w:r>
          </w:p>
        </w:tc>
      </w:tr>
      <w:tr w:rsidR="00D960C1" w:rsidRPr="001B62B6" w:rsidTr="00921303">
        <w:tc>
          <w:tcPr>
            <w:tcW w:w="4531"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Tipo de flujo de la descarga</w:t>
            </w:r>
          </w:p>
        </w:tc>
        <w:tc>
          <w:tcPr>
            <w:tcW w:w="4297" w:type="dxa"/>
            <w:vAlign w:val="center"/>
          </w:tcPr>
          <w:p w:rsidR="00D960C1" w:rsidRPr="001B62B6" w:rsidRDefault="00D960C1" w:rsidP="00921303">
            <w:pPr>
              <w:spacing w:line="276" w:lineRule="auto"/>
              <w:jc w:val="both"/>
              <w:rPr>
                <w:rFonts w:ascii="Tahoma" w:hAnsi="Tahoma" w:cs="Tahoma"/>
              </w:rPr>
            </w:pPr>
            <w:r w:rsidRPr="001B62B6">
              <w:rPr>
                <w:rFonts w:ascii="Tahoma" w:hAnsi="Tahoma" w:cs="Tahoma"/>
              </w:rPr>
              <w:t>Intermitente</w:t>
            </w:r>
          </w:p>
        </w:tc>
      </w:tr>
    </w:tbl>
    <w:p w:rsidR="00D960C1" w:rsidRPr="001B62B6" w:rsidRDefault="00D960C1" w:rsidP="00D960C1">
      <w:pPr>
        <w:spacing w:line="276" w:lineRule="auto"/>
        <w:jc w:val="both"/>
        <w:rPr>
          <w:rFonts w:ascii="Tahoma" w:hAnsi="Tahoma" w:cs="Tahoma"/>
          <w:b/>
        </w:rPr>
      </w:pPr>
    </w:p>
    <w:p w:rsidR="00D960C1" w:rsidRPr="001B62B6" w:rsidRDefault="00D960C1" w:rsidP="00D960C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D960C1" w:rsidRPr="001B62B6" w:rsidRDefault="00D960C1" w:rsidP="00D960C1">
      <w:pPr>
        <w:spacing w:line="276" w:lineRule="auto"/>
        <w:jc w:val="both"/>
        <w:rPr>
          <w:rFonts w:ascii="Tahoma" w:hAnsi="Tahoma" w:cs="Tahoma"/>
          <w:bCs/>
        </w:rPr>
      </w:pPr>
    </w:p>
    <w:p w:rsidR="00D960C1" w:rsidRPr="001B62B6" w:rsidRDefault="00D960C1" w:rsidP="00D960C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D960C1" w:rsidRPr="001B62B6" w:rsidRDefault="00D960C1" w:rsidP="00D960C1">
      <w:pPr>
        <w:spacing w:line="276" w:lineRule="auto"/>
        <w:jc w:val="both"/>
        <w:rPr>
          <w:rFonts w:ascii="Tahoma" w:hAnsi="Tahoma" w:cs="Tahoma"/>
          <w:bCs/>
        </w:rPr>
      </w:pPr>
    </w:p>
    <w:p w:rsidR="00D960C1" w:rsidRPr="001B62B6" w:rsidRDefault="00D960C1" w:rsidP="00D960C1">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 xml:space="preserve">se está legalizando, ni viabilizando </w:t>
      </w:r>
      <w:r w:rsidRPr="001B62B6">
        <w:rPr>
          <w:rFonts w:ascii="Tahoma" w:hAnsi="Tahoma" w:cs="Tahoma"/>
        </w:rPr>
        <w:lastRenderedPageBreak/>
        <w:t>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D960C1" w:rsidRPr="001B62B6" w:rsidRDefault="00D960C1" w:rsidP="00D960C1">
      <w:pPr>
        <w:pStyle w:val="xmsonormal"/>
        <w:shd w:val="clear" w:color="auto" w:fill="FFFFFF"/>
        <w:spacing w:before="0" w:beforeAutospacing="0" w:after="0" w:afterAutospacing="0" w:line="276" w:lineRule="auto"/>
        <w:jc w:val="both"/>
        <w:rPr>
          <w:rFonts w:ascii="Tahoma" w:hAnsi="Tahoma" w:cs="Tahoma"/>
        </w:rPr>
      </w:pPr>
    </w:p>
    <w:p w:rsidR="00D960C1" w:rsidRPr="001B62B6" w:rsidRDefault="00D960C1" w:rsidP="00D960C1">
      <w:pPr>
        <w:spacing w:line="276" w:lineRule="auto"/>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LOTE VILLA NICOLE LOTE,</w:t>
      </w:r>
      <w:r w:rsidRPr="001B62B6">
        <w:rPr>
          <w:rFonts w:ascii="Tahoma" w:hAnsi="Tahoma" w:cs="Tahoma"/>
        </w:rPr>
        <w:t xml:space="preserve"> ubicado en la Vereda</w:t>
      </w:r>
      <w:r w:rsidRPr="001B62B6">
        <w:rPr>
          <w:rFonts w:ascii="Tahoma" w:hAnsi="Tahoma" w:cs="Tahoma"/>
          <w:b/>
        </w:rPr>
        <w:t xml:space="preserve"> SALENTO</w:t>
      </w:r>
      <w:r w:rsidRPr="001B62B6">
        <w:rPr>
          <w:rFonts w:ascii="Tahoma" w:hAnsi="Tahoma" w:cs="Tahoma"/>
        </w:rPr>
        <w:t xml:space="preserve">, del Municipio de </w:t>
      </w:r>
      <w:r w:rsidRPr="001B62B6">
        <w:rPr>
          <w:rFonts w:ascii="Tahoma" w:hAnsi="Tahoma" w:cs="Tahoma"/>
          <w:b/>
        </w:rPr>
        <w:t xml:space="preserve">SALENTO (Q), </w:t>
      </w:r>
      <w:r w:rsidRPr="001B62B6">
        <w:rPr>
          <w:rFonts w:ascii="Tahoma" w:hAnsi="Tahoma" w:cs="Tahoma"/>
          <w:bCs/>
        </w:rPr>
        <w:t>el cual es efectivo para tratar las aguas residuales de la vivienda con una contribución generada hasta por seis (06) contribuyentes permanentes.</w:t>
      </w:r>
    </w:p>
    <w:p w:rsidR="00D960C1" w:rsidRPr="001B62B6" w:rsidRDefault="00D960C1" w:rsidP="00D960C1">
      <w:pPr>
        <w:spacing w:line="276" w:lineRule="auto"/>
        <w:jc w:val="both"/>
        <w:rPr>
          <w:rFonts w:ascii="Tahoma" w:hAnsi="Tahoma" w:cs="Tahoma"/>
          <w:bCs/>
        </w:rPr>
      </w:pPr>
    </w:p>
    <w:p w:rsidR="00D960C1" w:rsidRPr="001B62B6" w:rsidRDefault="00D960C1" w:rsidP="00D960C1">
      <w:pPr>
        <w:spacing w:line="276" w:lineRule="auto"/>
        <w:jc w:val="both"/>
        <w:rPr>
          <w:rFonts w:ascii="Tahoma" w:hAnsi="Tahoma" w:cs="Tahoma"/>
          <w:bCs/>
        </w:rPr>
      </w:pPr>
      <w:r w:rsidRPr="001B62B6">
        <w:rPr>
          <w:rFonts w:ascii="Tahoma" w:hAnsi="Tahoma" w:cs="Tahoma"/>
          <w:bCs/>
        </w:rPr>
        <w:t xml:space="preserve">El sistema de tratamiento aprobado corresponde con las siguientes características: </w:t>
      </w:r>
    </w:p>
    <w:p w:rsidR="00D960C1" w:rsidRPr="001B62B6" w:rsidRDefault="00D960C1" w:rsidP="00D960C1">
      <w:pPr>
        <w:spacing w:line="276" w:lineRule="auto"/>
        <w:jc w:val="both"/>
        <w:rPr>
          <w:rFonts w:ascii="Tahoma" w:hAnsi="Tahoma" w:cs="Tahoma"/>
          <w:bCs/>
        </w:rPr>
      </w:pPr>
    </w:p>
    <w:p w:rsidR="00D960C1" w:rsidRPr="001B62B6" w:rsidRDefault="00D960C1" w:rsidP="00D960C1">
      <w:pPr>
        <w:spacing w:line="276" w:lineRule="auto"/>
        <w:jc w:val="both"/>
        <w:rPr>
          <w:rFonts w:ascii="Tahoma" w:hAnsi="Tahoma" w:cs="Tahoma"/>
        </w:rPr>
      </w:pPr>
      <w:r w:rsidRPr="001B62B6">
        <w:rPr>
          <w:rFonts w:ascii="Tahoma" w:hAnsi="Tahoma" w:cs="Tahoma"/>
        </w:rPr>
        <w:t xml:space="preserve">Las aguas residuales domésticas (ARD), se generan en el predio se conducen a un Sistema de Tratamiento de Aguas Residuales Domésticas (STARD) de tipo prefabricado, compuesto por trampa de grasas, un </w:t>
      </w:r>
      <w:r w:rsidRPr="001B62B6">
        <w:rPr>
          <w:rFonts w:ascii="Tahoma" w:hAnsi="Tahoma" w:cs="Tahoma"/>
        </w:rPr>
        <w:lastRenderedPageBreak/>
        <w:t xml:space="preserve">tanque séptico y filtro anaeróbico y sistema de disposición final pozo de absorción, el STARD tiene capacidad calculada hasta para 6 contribuyentes. </w:t>
      </w:r>
    </w:p>
    <w:p w:rsidR="00D960C1" w:rsidRPr="001B62B6" w:rsidRDefault="00D960C1" w:rsidP="00D960C1">
      <w:pPr>
        <w:spacing w:line="276" w:lineRule="auto"/>
        <w:jc w:val="both"/>
        <w:rPr>
          <w:rFonts w:ascii="Tahoma" w:hAnsi="Tahoma" w:cs="Tahoma"/>
        </w:rPr>
      </w:pPr>
    </w:p>
    <w:p w:rsidR="00D960C1" w:rsidRPr="001B62B6" w:rsidRDefault="00D960C1" w:rsidP="00D960C1">
      <w:pPr>
        <w:spacing w:line="276" w:lineRule="auto"/>
        <w:jc w:val="both"/>
        <w:rPr>
          <w:rFonts w:ascii="Tahoma" w:hAnsi="Tahoma" w:cs="Tahoma"/>
        </w:rPr>
      </w:pPr>
      <w:r w:rsidRPr="001B62B6">
        <w:rPr>
          <w:rFonts w:ascii="Tahoma" w:hAnsi="Tahoma" w:cs="Tahoma"/>
          <w:u w:val="single"/>
        </w:rPr>
        <w:t xml:space="preserve">Trampa de grasas: </w:t>
      </w:r>
      <w:r w:rsidRPr="001B62B6">
        <w:rPr>
          <w:rFonts w:ascii="Tahoma" w:hAnsi="Tahoma" w:cs="Tahoma"/>
        </w:rPr>
        <w:t xml:space="preserve">para el pretratamiento de las aguas residuales provenientes de lavaplatos, duchas y lavamanos, en el predio tiene una trampa de grasas prefabricada y posteriormente pasa al tanque </w:t>
      </w:r>
      <w:proofErr w:type="spellStart"/>
      <w:r w:rsidRPr="001B62B6">
        <w:rPr>
          <w:rFonts w:ascii="Tahoma" w:hAnsi="Tahoma" w:cs="Tahoma"/>
        </w:rPr>
        <w:t>septico</w:t>
      </w:r>
      <w:proofErr w:type="spellEnd"/>
      <w:r w:rsidRPr="001B62B6">
        <w:rPr>
          <w:rFonts w:ascii="Tahoma" w:hAnsi="Tahoma" w:cs="Tahoma"/>
        </w:rPr>
        <w:t>.</w:t>
      </w:r>
    </w:p>
    <w:p w:rsidR="00D960C1" w:rsidRPr="001B62B6" w:rsidRDefault="00D960C1" w:rsidP="00D960C1">
      <w:pPr>
        <w:spacing w:line="276" w:lineRule="auto"/>
        <w:jc w:val="both"/>
        <w:rPr>
          <w:rFonts w:ascii="Tahoma" w:hAnsi="Tahoma" w:cs="Tahoma"/>
        </w:rPr>
      </w:pPr>
    </w:p>
    <w:p w:rsidR="00D960C1" w:rsidRPr="001B62B6" w:rsidRDefault="00D960C1" w:rsidP="00D960C1">
      <w:pPr>
        <w:spacing w:line="276" w:lineRule="auto"/>
        <w:jc w:val="both"/>
        <w:rPr>
          <w:rFonts w:ascii="Tahoma" w:hAnsi="Tahoma" w:cs="Tahoma"/>
        </w:rPr>
      </w:pPr>
      <w:r w:rsidRPr="001B62B6">
        <w:rPr>
          <w:rFonts w:ascii="Tahoma" w:hAnsi="Tahoma" w:cs="Tahoma"/>
        </w:rPr>
        <w:t xml:space="preserve">Según las memorias </w:t>
      </w:r>
      <w:proofErr w:type="spellStart"/>
      <w:r w:rsidRPr="001B62B6">
        <w:rPr>
          <w:rFonts w:ascii="Tahoma" w:hAnsi="Tahoma" w:cs="Tahoma"/>
        </w:rPr>
        <w:t>tecnicas</w:t>
      </w:r>
      <w:proofErr w:type="spellEnd"/>
      <w:r w:rsidRPr="001B62B6">
        <w:rPr>
          <w:rFonts w:ascii="Tahoma" w:hAnsi="Tahoma" w:cs="Tahoma"/>
        </w:rPr>
        <w:t xml:space="preserve"> de diseño el STARD cuenta con tanque </w:t>
      </w:r>
      <w:proofErr w:type="spellStart"/>
      <w:r w:rsidRPr="001B62B6">
        <w:rPr>
          <w:rFonts w:ascii="Tahoma" w:hAnsi="Tahoma" w:cs="Tahoma"/>
        </w:rPr>
        <w:t>septico</w:t>
      </w:r>
      <w:proofErr w:type="spellEnd"/>
      <w:r w:rsidRPr="001B62B6">
        <w:rPr>
          <w:rFonts w:ascii="Tahoma" w:hAnsi="Tahoma" w:cs="Tahoma"/>
        </w:rPr>
        <w:t xml:space="preserve"> y filtro anaerobio prefabricado con las siguientes dimensiones:</w:t>
      </w:r>
    </w:p>
    <w:p w:rsidR="00D960C1" w:rsidRPr="001B62B6" w:rsidRDefault="00D960C1" w:rsidP="00D960C1">
      <w:pPr>
        <w:spacing w:line="276" w:lineRule="auto"/>
        <w:jc w:val="both"/>
        <w:rPr>
          <w:rFonts w:ascii="Tahoma" w:hAnsi="Tahoma" w:cs="Tahoma"/>
        </w:rPr>
      </w:pPr>
    </w:p>
    <w:p w:rsidR="00D960C1" w:rsidRPr="001B62B6" w:rsidRDefault="00D960C1" w:rsidP="00D960C1">
      <w:pPr>
        <w:spacing w:line="276" w:lineRule="auto"/>
        <w:jc w:val="both"/>
        <w:rPr>
          <w:rFonts w:ascii="Tahoma" w:hAnsi="Tahoma" w:cs="Tahoma"/>
        </w:rPr>
      </w:pPr>
      <w:r w:rsidRPr="001B62B6">
        <w:rPr>
          <w:rFonts w:ascii="Tahoma" w:hAnsi="Tahoma" w:cs="Tahoma"/>
          <w:u w:val="single"/>
        </w:rPr>
        <w:t xml:space="preserve">Tanque </w:t>
      </w:r>
      <w:proofErr w:type="spellStart"/>
      <w:r w:rsidRPr="001B62B6">
        <w:rPr>
          <w:rFonts w:ascii="Tahoma" w:hAnsi="Tahoma" w:cs="Tahoma"/>
          <w:u w:val="single"/>
        </w:rPr>
        <w:t>septico</w:t>
      </w:r>
      <w:proofErr w:type="spellEnd"/>
      <w:r w:rsidRPr="001B62B6">
        <w:rPr>
          <w:rFonts w:ascii="Tahoma" w:hAnsi="Tahoma" w:cs="Tahoma"/>
          <w:u w:val="single"/>
        </w:rPr>
        <w:t xml:space="preserve"> y filtro anaerobio de Flujo ascendentes FAFA: </w:t>
      </w:r>
      <w:r w:rsidRPr="001B62B6">
        <w:rPr>
          <w:rFonts w:ascii="Tahoma" w:hAnsi="Tahoma" w:cs="Tahoma"/>
        </w:rPr>
        <w:t xml:space="preserve">en memoria de </w:t>
      </w:r>
      <w:proofErr w:type="spellStart"/>
      <w:r w:rsidRPr="001B62B6">
        <w:rPr>
          <w:rFonts w:ascii="Tahoma" w:hAnsi="Tahoma" w:cs="Tahoma"/>
        </w:rPr>
        <w:t>calculo</w:t>
      </w:r>
      <w:proofErr w:type="spellEnd"/>
      <w:r w:rsidRPr="001B62B6">
        <w:rPr>
          <w:rFonts w:ascii="Tahoma" w:hAnsi="Tahoma" w:cs="Tahoma"/>
        </w:rPr>
        <w:t xml:space="preserve"> y en planos se muestra tanque </w:t>
      </w:r>
      <w:proofErr w:type="spellStart"/>
      <w:r w:rsidRPr="001B62B6">
        <w:rPr>
          <w:rFonts w:ascii="Tahoma" w:hAnsi="Tahoma" w:cs="Tahoma"/>
        </w:rPr>
        <w:t>septico</w:t>
      </w:r>
      <w:proofErr w:type="spellEnd"/>
      <w:r w:rsidRPr="001B62B6">
        <w:rPr>
          <w:rFonts w:ascii="Tahoma" w:hAnsi="Tahoma" w:cs="Tahoma"/>
        </w:rPr>
        <w:t xml:space="preserve"> de 2000 litros de capacidad y FAFA con capacidad de 1000 litros instalados en material prefabricado. El fabricante de este tipo de sistemas </w:t>
      </w:r>
      <w:proofErr w:type="spellStart"/>
      <w:r w:rsidRPr="001B62B6">
        <w:rPr>
          <w:rFonts w:ascii="Tahoma" w:hAnsi="Tahoma" w:cs="Tahoma"/>
        </w:rPr>
        <w:t>septicos</w:t>
      </w:r>
      <w:proofErr w:type="spellEnd"/>
      <w:r w:rsidRPr="001B62B6">
        <w:rPr>
          <w:rFonts w:ascii="Tahoma" w:hAnsi="Tahoma" w:cs="Tahoma"/>
        </w:rPr>
        <w:t xml:space="preserve"> concluye que un sistema de 1000 litros se puede utilizar para viviendas de 6 habitaciones o menos y un sistema de 2000 litros se puede utilizar para viviendas de 12 habitaciones o menos.</w:t>
      </w:r>
    </w:p>
    <w:p w:rsidR="00D960C1" w:rsidRPr="001B62B6" w:rsidRDefault="00D960C1" w:rsidP="00D960C1">
      <w:pPr>
        <w:spacing w:line="276" w:lineRule="auto"/>
        <w:jc w:val="both"/>
        <w:rPr>
          <w:rFonts w:ascii="Tahoma" w:hAnsi="Tahoma" w:cs="Tahoma"/>
        </w:rPr>
      </w:pPr>
    </w:p>
    <w:p w:rsidR="00D960C1" w:rsidRPr="001B62B6" w:rsidRDefault="00D960C1" w:rsidP="00D960C1">
      <w:pPr>
        <w:spacing w:line="276" w:lineRule="auto"/>
        <w:jc w:val="both"/>
        <w:rPr>
          <w:rFonts w:ascii="Tahoma" w:hAnsi="Tahoma" w:cs="Tahoma"/>
        </w:rPr>
      </w:pPr>
      <w:r w:rsidRPr="001B62B6">
        <w:rPr>
          <w:rFonts w:ascii="Tahoma" w:hAnsi="Tahoma" w:cs="Tahoma"/>
          <w:u w:val="single"/>
        </w:rPr>
        <w:t>Disposición Final del Efluente:</w:t>
      </w:r>
      <w:r w:rsidRPr="001B62B6">
        <w:rPr>
          <w:rFonts w:ascii="Tahoma" w:hAnsi="Tahoma" w:cs="Tahoma"/>
        </w:rPr>
        <w:t xml:space="preserve"> Como disposición final de las aguas residuales </w:t>
      </w:r>
      <w:proofErr w:type="spellStart"/>
      <w:r w:rsidRPr="001B62B6">
        <w:rPr>
          <w:rFonts w:ascii="Tahoma" w:hAnsi="Tahoma" w:cs="Tahoma"/>
        </w:rPr>
        <w:t>domesticas</w:t>
      </w:r>
      <w:proofErr w:type="spellEnd"/>
      <w:r w:rsidRPr="001B62B6">
        <w:rPr>
          <w:rFonts w:ascii="Tahoma" w:hAnsi="Tahoma" w:cs="Tahoma"/>
        </w:rPr>
        <w:t xml:space="preserve"> tratadas se opta por la infiltración al suelo mediante pozo de absorción. La tasa de percolación obtenida a partir del ensayo realizado en el predio es de 4:15 min/pulgadas se asume un K1: </w:t>
      </w:r>
      <w:r w:rsidRPr="001B62B6">
        <w:rPr>
          <w:rFonts w:ascii="Tahoma" w:hAnsi="Tahoma" w:cs="Tahoma"/>
        </w:rPr>
        <w:lastRenderedPageBreak/>
        <w:t>1,44 m2/habitante para una dotación de 130 litros/habitante/</w:t>
      </w:r>
      <w:proofErr w:type="spellStart"/>
      <w:r w:rsidRPr="001B62B6">
        <w:rPr>
          <w:rFonts w:ascii="Tahoma" w:hAnsi="Tahoma" w:cs="Tahoma"/>
        </w:rPr>
        <w:t>dia</w:t>
      </w:r>
      <w:proofErr w:type="spellEnd"/>
      <w:r w:rsidRPr="001B62B6">
        <w:rPr>
          <w:rFonts w:ascii="Tahoma" w:hAnsi="Tahoma" w:cs="Tahoma"/>
        </w:rPr>
        <w:t xml:space="preserve"> a partir de esta información se dimensiona un pozo de absorción de 1,2 metros de </w:t>
      </w:r>
      <w:proofErr w:type="spellStart"/>
      <w:r w:rsidRPr="001B62B6">
        <w:rPr>
          <w:rFonts w:ascii="Tahoma" w:hAnsi="Tahoma" w:cs="Tahoma"/>
        </w:rPr>
        <w:t>diametro</w:t>
      </w:r>
      <w:proofErr w:type="spellEnd"/>
      <w:r w:rsidRPr="001B62B6">
        <w:rPr>
          <w:rFonts w:ascii="Tahoma" w:hAnsi="Tahoma" w:cs="Tahoma"/>
        </w:rPr>
        <w:t xml:space="preserve"> y 4 metros de profundidad.</w:t>
      </w:r>
    </w:p>
    <w:p w:rsidR="00D960C1" w:rsidRPr="001B62B6" w:rsidRDefault="00D960C1" w:rsidP="00D960C1">
      <w:pPr>
        <w:spacing w:line="276" w:lineRule="auto"/>
        <w:jc w:val="both"/>
        <w:rPr>
          <w:rFonts w:ascii="Tahoma" w:hAnsi="Tahoma" w:cs="Tahoma"/>
        </w:rPr>
      </w:pPr>
    </w:p>
    <w:p w:rsidR="00D960C1" w:rsidRPr="001B62B6" w:rsidRDefault="00D960C1" w:rsidP="00D960C1">
      <w:pPr>
        <w:spacing w:line="276" w:lineRule="auto"/>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w:t>
      </w:r>
      <w:proofErr w:type="spellStart"/>
      <w:r w:rsidRPr="001B62B6">
        <w:rPr>
          <w:rFonts w:ascii="Tahoma" w:hAnsi="Tahoma" w:cs="Tahoma"/>
          <w:u w:val="single"/>
        </w:rPr>
        <w:t>domestica</w:t>
      </w:r>
      <w:proofErr w:type="spellEnd"/>
      <w:r w:rsidRPr="001B62B6">
        <w:rPr>
          <w:rFonts w:ascii="Tahoma" w:hAnsi="Tahoma" w:cs="Tahoma"/>
          <w:u w:val="single"/>
        </w:rPr>
        <w:t xml:space="preserve"> en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w:t>
      </w:r>
      <w:r w:rsidRPr="001B62B6">
        <w:rPr>
          <w:rFonts w:ascii="Tahoma" w:hAnsi="Tahoma" w:cs="Tahoma"/>
          <w:u w:val="single"/>
        </w:rPr>
        <w:lastRenderedPageBreak/>
        <w:t xml:space="preserve">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D960C1" w:rsidRPr="001B62B6" w:rsidRDefault="00D960C1" w:rsidP="00D960C1">
      <w:pPr>
        <w:spacing w:line="276" w:lineRule="auto"/>
        <w:jc w:val="both"/>
        <w:rPr>
          <w:rFonts w:ascii="Tahoma" w:hAnsi="Tahoma" w:cs="Tahoma"/>
          <w:highlight w:val="yellow"/>
          <w:u w:val="single"/>
        </w:rPr>
      </w:pPr>
    </w:p>
    <w:p w:rsidR="00D960C1" w:rsidRPr="001B62B6" w:rsidRDefault="00D960C1" w:rsidP="00D960C1">
      <w:pPr>
        <w:spacing w:line="276" w:lineRule="auto"/>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D960C1" w:rsidRPr="001B62B6" w:rsidRDefault="00D960C1" w:rsidP="00D960C1">
      <w:pPr>
        <w:spacing w:line="276" w:lineRule="auto"/>
        <w:ind w:firstLine="708"/>
        <w:jc w:val="both"/>
        <w:rPr>
          <w:rFonts w:ascii="Tahoma" w:hAnsi="Tahoma" w:cs="Tahoma"/>
          <w:bCs/>
        </w:rPr>
      </w:pPr>
    </w:p>
    <w:p w:rsidR="00D960C1" w:rsidRPr="001B62B6" w:rsidRDefault="00D960C1" w:rsidP="00D960C1">
      <w:pPr>
        <w:spacing w:line="276" w:lineRule="auto"/>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El permiso de vertimientos que se otorga mediante la presente resolución, conlleva la imposición de condiciones y obligaciones a la señora</w:t>
      </w:r>
      <w:r w:rsidRPr="001B62B6">
        <w:rPr>
          <w:rFonts w:ascii="Tahoma" w:hAnsi="Tahoma" w:cs="Tahoma"/>
        </w:rPr>
        <w:t xml:space="preserve"> </w:t>
      </w:r>
      <w:r w:rsidRPr="001B62B6">
        <w:rPr>
          <w:rFonts w:ascii="Tahoma" w:hAnsi="Tahoma" w:cs="Tahoma"/>
          <w:b/>
        </w:rPr>
        <w:t xml:space="preserve">DORIS ELENA GONZALEZ </w:t>
      </w:r>
      <w:proofErr w:type="spellStart"/>
      <w:r w:rsidRPr="001B62B6">
        <w:rPr>
          <w:rFonts w:ascii="Tahoma" w:hAnsi="Tahoma" w:cs="Tahoma"/>
          <w:b/>
        </w:rPr>
        <w:t>GONZALEZ</w:t>
      </w:r>
      <w:proofErr w:type="spellEnd"/>
      <w:r w:rsidRPr="001B62B6">
        <w:rPr>
          <w:rFonts w:ascii="Tahoma" w:hAnsi="Tahoma" w:cs="Tahoma"/>
          <w:b/>
        </w:rPr>
        <w:t xml:space="preserve"> </w:t>
      </w:r>
      <w:r w:rsidRPr="001B62B6">
        <w:rPr>
          <w:rFonts w:ascii="Tahoma" w:hAnsi="Tahoma" w:cs="Tahoma"/>
        </w:rPr>
        <w:lastRenderedPageBreak/>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24.436.704 </w:t>
      </w:r>
      <w:r w:rsidRPr="001B62B6">
        <w:rPr>
          <w:rFonts w:ascii="Tahoma" w:hAnsi="Tahoma" w:cs="Tahoma"/>
          <w:bCs/>
        </w:rPr>
        <w:t>para que cumpla con lo siguiente:</w:t>
      </w:r>
    </w:p>
    <w:p w:rsidR="00D960C1" w:rsidRPr="001B62B6" w:rsidRDefault="00D960C1" w:rsidP="00D960C1">
      <w:pPr>
        <w:spacing w:line="276" w:lineRule="auto"/>
        <w:jc w:val="both"/>
        <w:rPr>
          <w:rFonts w:ascii="Tahoma" w:hAnsi="Tahoma" w:cs="Tahoma"/>
          <w:bCs/>
        </w:rPr>
      </w:pPr>
    </w:p>
    <w:p w:rsidR="00D960C1" w:rsidRPr="001B62B6" w:rsidRDefault="00D960C1" w:rsidP="00D960C1">
      <w:pPr>
        <w:numPr>
          <w:ilvl w:val="0"/>
          <w:numId w:val="1"/>
        </w:numPr>
        <w:spacing w:line="276" w:lineRule="auto"/>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D960C1" w:rsidRPr="001B62B6" w:rsidRDefault="00D960C1" w:rsidP="00D960C1">
      <w:pPr>
        <w:spacing w:line="276" w:lineRule="auto"/>
        <w:ind w:left="720"/>
        <w:jc w:val="both"/>
        <w:rPr>
          <w:rFonts w:ascii="Tahoma" w:hAnsi="Tahoma" w:cs="Tahoma"/>
        </w:rPr>
      </w:pPr>
    </w:p>
    <w:p w:rsidR="00D960C1" w:rsidRPr="001B62B6" w:rsidRDefault="00D960C1" w:rsidP="00D960C1">
      <w:pPr>
        <w:pStyle w:val="Prrafodelista"/>
        <w:numPr>
          <w:ilvl w:val="0"/>
          <w:numId w:val="1"/>
        </w:numPr>
        <w:spacing w:line="276" w:lineRule="auto"/>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w:t>
      </w:r>
    </w:p>
    <w:p w:rsidR="00D960C1" w:rsidRPr="001B62B6" w:rsidRDefault="00D960C1" w:rsidP="00D960C1">
      <w:pPr>
        <w:spacing w:line="276" w:lineRule="auto"/>
        <w:ind w:left="720"/>
        <w:jc w:val="both"/>
        <w:rPr>
          <w:rFonts w:ascii="Tahoma" w:hAnsi="Tahoma" w:cs="Tahoma"/>
        </w:rPr>
      </w:pPr>
    </w:p>
    <w:p w:rsidR="00D960C1" w:rsidRPr="001B62B6" w:rsidRDefault="00D960C1" w:rsidP="00D960C1">
      <w:pPr>
        <w:pStyle w:val="Prrafodelista"/>
        <w:numPr>
          <w:ilvl w:val="0"/>
          <w:numId w:val="2"/>
        </w:numPr>
        <w:spacing w:after="200" w:line="276" w:lineRule="auto"/>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w:t>
      </w:r>
      <w:r w:rsidRPr="001B62B6">
        <w:rPr>
          <w:rFonts w:ascii="Tahoma" w:hAnsi="Tahoma" w:cs="Tahoma"/>
        </w:rPr>
        <w:lastRenderedPageBreak/>
        <w:t xml:space="preserve">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D960C1" w:rsidRPr="001B62B6" w:rsidRDefault="00D960C1" w:rsidP="00D960C1">
      <w:pPr>
        <w:numPr>
          <w:ilvl w:val="0"/>
          <w:numId w:val="2"/>
        </w:numPr>
        <w:spacing w:after="200" w:line="276" w:lineRule="auto"/>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D960C1" w:rsidRPr="001B62B6" w:rsidRDefault="00D960C1" w:rsidP="00D960C1">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w:t>
      </w:r>
      <w:r w:rsidRPr="001B62B6">
        <w:rPr>
          <w:rFonts w:ascii="Tahoma" w:hAnsi="Tahoma" w:cs="Tahoma"/>
          <w:lang w:val="es-MX"/>
        </w:rPr>
        <w:lastRenderedPageBreak/>
        <w:t>al permiso de vertimientos otorgado.</w:t>
      </w:r>
    </w:p>
    <w:p w:rsidR="00D960C1" w:rsidRPr="001B62B6" w:rsidRDefault="00D960C1" w:rsidP="00D960C1">
      <w:pPr>
        <w:pStyle w:val="Prrafodelista"/>
        <w:spacing w:line="276" w:lineRule="auto"/>
        <w:jc w:val="both"/>
        <w:rPr>
          <w:rFonts w:ascii="Tahoma" w:hAnsi="Tahoma" w:cs="Tahoma"/>
        </w:rPr>
      </w:pPr>
    </w:p>
    <w:p w:rsidR="00D960C1" w:rsidRPr="001B62B6" w:rsidRDefault="00D960C1" w:rsidP="00D960C1">
      <w:pPr>
        <w:pStyle w:val="Prrafodelista"/>
        <w:numPr>
          <w:ilvl w:val="0"/>
          <w:numId w:val="2"/>
        </w:numPr>
        <w:spacing w:after="200" w:line="276" w:lineRule="auto"/>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D960C1" w:rsidRPr="001B62B6" w:rsidRDefault="00D960C1" w:rsidP="00D960C1">
      <w:pPr>
        <w:pStyle w:val="Prrafodelista"/>
        <w:spacing w:line="276" w:lineRule="auto"/>
        <w:jc w:val="both"/>
        <w:rPr>
          <w:rFonts w:ascii="Tahoma" w:hAnsi="Tahoma" w:cs="Tahoma"/>
        </w:rPr>
      </w:pPr>
    </w:p>
    <w:p w:rsidR="00D960C1" w:rsidRPr="001B62B6" w:rsidRDefault="00D960C1" w:rsidP="00D960C1">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D960C1" w:rsidRPr="001B62B6" w:rsidRDefault="00D960C1" w:rsidP="00D960C1">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La permisionaria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D960C1" w:rsidRPr="001B62B6" w:rsidRDefault="00D960C1" w:rsidP="00D960C1">
      <w:pPr>
        <w:spacing w:line="276" w:lineRule="auto"/>
        <w:jc w:val="both"/>
        <w:rPr>
          <w:rFonts w:ascii="Tahoma" w:hAnsi="Tahoma" w:cs="Tahoma"/>
          <w:b/>
        </w:rPr>
      </w:pPr>
    </w:p>
    <w:p w:rsidR="00D960C1" w:rsidRPr="001B62B6" w:rsidRDefault="00D960C1" w:rsidP="00D960C1">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w:t>
      </w:r>
      <w:r w:rsidRPr="001B62B6">
        <w:rPr>
          <w:rFonts w:ascii="Tahoma" w:hAnsi="Tahoma" w:cs="Tahoma"/>
        </w:rPr>
        <w:lastRenderedPageBreak/>
        <w:t xml:space="preserve">e idóneo y/o empresas debidamente autorizadas.  </w:t>
      </w:r>
    </w:p>
    <w:p w:rsidR="00D960C1" w:rsidRPr="001B62B6" w:rsidRDefault="00D960C1" w:rsidP="00D960C1">
      <w:pPr>
        <w:spacing w:line="276" w:lineRule="auto"/>
        <w:jc w:val="both"/>
        <w:rPr>
          <w:rFonts w:ascii="Tahoma" w:hAnsi="Tahoma" w:cs="Tahoma"/>
          <w:b/>
          <w:bCs/>
        </w:rPr>
      </w:pPr>
    </w:p>
    <w:p w:rsidR="00D960C1" w:rsidRPr="001B62B6" w:rsidRDefault="00D960C1" w:rsidP="00D960C1">
      <w:pPr>
        <w:spacing w:line="276" w:lineRule="auto"/>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D960C1" w:rsidRPr="001B62B6" w:rsidRDefault="00D960C1" w:rsidP="00D960C1">
      <w:pPr>
        <w:spacing w:line="276" w:lineRule="auto"/>
        <w:jc w:val="both"/>
        <w:rPr>
          <w:rFonts w:ascii="Tahoma" w:hAnsi="Tahoma" w:cs="Tahoma"/>
        </w:rPr>
      </w:pPr>
    </w:p>
    <w:p w:rsidR="00D960C1" w:rsidRPr="001B62B6" w:rsidRDefault="00D960C1" w:rsidP="00D960C1">
      <w:pPr>
        <w:pStyle w:val="Prrafodelista"/>
        <w:numPr>
          <w:ilvl w:val="0"/>
          <w:numId w:val="3"/>
        </w:numPr>
        <w:spacing w:line="276"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D960C1" w:rsidRPr="001B62B6" w:rsidRDefault="00D960C1" w:rsidP="00D960C1">
      <w:pPr>
        <w:pStyle w:val="Prrafodelista"/>
        <w:spacing w:line="276" w:lineRule="auto"/>
        <w:jc w:val="both"/>
        <w:rPr>
          <w:rFonts w:ascii="Tahoma" w:hAnsi="Tahoma" w:cs="Tahoma"/>
        </w:rPr>
      </w:pPr>
    </w:p>
    <w:p w:rsidR="00D960C1" w:rsidRPr="001B62B6" w:rsidRDefault="00D960C1" w:rsidP="00D960C1">
      <w:pPr>
        <w:pStyle w:val="Prrafodelista"/>
        <w:numPr>
          <w:ilvl w:val="0"/>
          <w:numId w:val="3"/>
        </w:numPr>
        <w:spacing w:line="276"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D960C1" w:rsidRPr="001B62B6" w:rsidRDefault="00D960C1" w:rsidP="00D960C1">
      <w:pPr>
        <w:pStyle w:val="Prrafodelista"/>
        <w:spacing w:line="276" w:lineRule="auto"/>
        <w:rPr>
          <w:rFonts w:ascii="Tahoma" w:hAnsi="Tahoma" w:cs="Tahoma"/>
        </w:rPr>
      </w:pPr>
    </w:p>
    <w:p w:rsidR="00D960C1" w:rsidRPr="001B62B6" w:rsidRDefault="00D960C1" w:rsidP="00D960C1">
      <w:pPr>
        <w:pStyle w:val="Prrafodelista"/>
        <w:numPr>
          <w:ilvl w:val="0"/>
          <w:numId w:val="3"/>
        </w:numPr>
        <w:spacing w:line="276" w:lineRule="auto"/>
        <w:jc w:val="both"/>
        <w:rPr>
          <w:rFonts w:ascii="Tahoma" w:hAnsi="Tahoma" w:cs="Tahoma"/>
        </w:rPr>
      </w:pPr>
      <w:r w:rsidRPr="001B62B6">
        <w:rPr>
          <w:rFonts w:ascii="Tahoma" w:hAnsi="Tahoma" w:cs="Tahoma"/>
        </w:rPr>
        <w:lastRenderedPageBreak/>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D960C1" w:rsidRPr="001B62B6" w:rsidRDefault="00D960C1" w:rsidP="00D960C1">
      <w:pPr>
        <w:spacing w:line="276" w:lineRule="auto"/>
        <w:rPr>
          <w:rFonts w:ascii="Tahoma" w:hAnsi="Tahoma" w:cs="Tahoma"/>
          <w:b/>
        </w:rPr>
      </w:pPr>
    </w:p>
    <w:p w:rsidR="00D960C1" w:rsidRPr="001B62B6" w:rsidRDefault="00D960C1" w:rsidP="00D960C1">
      <w:pPr>
        <w:spacing w:line="276" w:lineRule="auto"/>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D960C1" w:rsidRPr="001B62B6" w:rsidRDefault="00D960C1" w:rsidP="00D960C1">
      <w:pPr>
        <w:spacing w:line="276" w:lineRule="auto"/>
        <w:jc w:val="both"/>
        <w:rPr>
          <w:rFonts w:ascii="Tahoma" w:hAnsi="Tahoma" w:cs="Tahoma"/>
          <w:b/>
          <w:bCs/>
        </w:rPr>
      </w:pPr>
    </w:p>
    <w:p w:rsidR="00D960C1" w:rsidRPr="001B62B6" w:rsidRDefault="00D960C1" w:rsidP="00D960C1">
      <w:pPr>
        <w:spacing w:line="276" w:lineRule="auto"/>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a la señora</w:t>
      </w:r>
      <w:r w:rsidRPr="001B62B6">
        <w:rPr>
          <w:rFonts w:ascii="Tahoma" w:hAnsi="Tahoma" w:cs="Tahoma"/>
        </w:rPr>
        <w:t xml:space="preserve"> </w:t>
      </w:r>
      <w:r w:rsidRPr="001B62B6">
        <w:rPr>
          <w:rFonts w:ascii="Tahoma" w:hAnsi="Tahoma" w:cs="Tahoma"/>
          <w:b/>
        </w:rPr>
        <w:t xml:space="preserve">DORIS ELENA GONZALEZ </w:t>
      </w:r>
      <w:proofErr w:type="spellStart"/>
      <w:r w:rsidRPr="001B62B6">
        <w:rPr>
          <w:rFonts w:ascii="Tahoma" w:hAnsi="Tahoma" w:cs="Tahoma"/>
          <w:b/>
        </w:rPr>
        <w:t>GONZALEZ</w:t>
      </w:r>
      <w:proofErr w:type="spellEnd"/>
      <w:r w:rsidRPr="001B62B6">
        <w:rPr>
          <w:rFonts w:ascii="Tahoma" w:hAnsi="Tahoma" w:cs="Tahoma"/>
          <w:b/>
        </w:rPr>
        <w:t xml:space="preserve">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24.436.704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w:t>
      </w:r>
      <w:r w:rsidRPr="001B62B6">
        <w:rPr>
          <w:rFonts w:ascii="Tahoma" w:hAnsi="Tahoma" w:cs="Tahoma"/>
          <w:bCs/>
        </w:rPr>
        <w:lastRenderedPageBreak/>
        <w:t xml:space="preserve">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D960C1" w:rsidRPr="001B62B6" w:rsidRDefault="00D960C1" w:rsidP="00D960C1">
      <w:pPr>
        <w:spacing w:line="276" w:lineRule="auto"/>
        <w:jc w:val="both"/>
        <w:rPr>
          <w:rFonts w:ascii="Tahoma" w:hAnsi="Tahoma" w:cs="Tahoma"/>
          <w:bCs/>
        </w:rPr>
      </w:pPr>
    </w:p>
    <w:p w:rsidR="00D960C1" w:rsidRPr="001B62B6" w:rsidRDefault="00D960C1" w:rsidP="00D960C1">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La permisionaria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D960C1" w:rsidRPr="001B62B6" w:rsidRDefault="00D960C1" w:rsidP="00D960C1">
      <w:pPr>
        <w:spacing w:line="276" w:lineRule="auto"/>
        <w:ind w:firstLine="708"/>
        <w:jc w:val="both"/>
        <w:rPr>
          <w:rFonts w:ascii="Tahoma" w:hAnsi="Tahoma" w:cs="Tahoma"/>
          <w:iCs/>
        </w:rPr>
      </w:pPr>
    </w:p>
    <w:p w:rsidR="00D960C1" w:rsidRPr="001B62B6" w:rsidRDefault="00D960C1" w:rsidP="00D960C1">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D960C1" w:rsidRPr="001B62B6" w:rsidRDefault="00D960C1" w:rsidP="00D960C1">
      <w:pPr>
        <w:spacing w:line="276" w:lineRule="auto"/>
        <w:jc w:val="both"/>
        <w:rPr>
          <w:rFonts w:ascii="Tahoma" w:hAnsi="Tahoma" w:cs="Tahoma"/>
          <w:b/>
          <w:bCs/>
        </w:rPr>
      </w:pPr>
    </w:p>
    <w:p w:rsidR="00D960C1" w:rsidRPr="001B62B6" w:rsidRDefault="00D960C1" w:rsidP="00D960C1">
      <w:pPr>
        <w:spacing w:line="276" w:lineRule="auto"/>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D960C1" w:rsidRPr="001B62B6" w:rsidRDefault="00D960C1" w:rsidP="00D960C1">
      <w:pPr>
        <w:spacing w:line="276" w:lineRule="auto"/>
        <w:jc w:val="both"/>
        <w:rPr>
          <w:rFonts w:ascii="Tahoma" w:hAnsi="Tahoma" w:cs="Tahoma"/>
          <w:bCs/>
        </w:rPr>
      </w:pPr>
    </w:p>
    <w:p w:rsidR="00D960C1" w:rsidRPr="001B62B6" w:rsidRDefault="00D960C1" w:rsidP="00D960C1">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OCTAVO</w:t>
      </w:r>
      <w:r w:rsidRPr="001B62B6">
        <w:rPr>
          <w:rFonts w:ascii="Tahoma" w:hAnsi="Tahoma" w:cs="Tahoma"/>
          <w:b/>
          <w:bCs/>
        </w:rPr>
        <w:t xml:space="preserve">: </w:t>
      </w:r>
      <w:r w:rsidRPr="001B62B6">
        <w:rPr>
          <w:rFonts w:ascii="Tahoma" w:hAnsi="Tahoma" w:cs="Tahoma"/>
          <w:bCs/>
        </w:rPr>
        <w:t xml:space="preserve">El incumplimiento de las obligaciones </w:t>
      </w:r>
      <w:r w:rsidRPr="001B62B6">
        <w:rPr>
          <w:rFonts w:ascii="Tahoma" w:hAnsi="Tahoma" w:cs="Tahoma"/>
          <w:bCs/>
        </w:rPr>
        <w:lastRenderedPageBreak/>
        <w:t>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D960C1" w:rsidRPr="001B62B6" w:rsidRDefault="00D960C1" w:rsidP="00D960C1">
      <w:pPr>
        <w:spacing w:line="276" w:lineRule="auto"/>
        <w:jc w:val="both"/>
        <w:rPr>
          <w:rFonts w:ascii="Tahoma" w:hAnsi="Tahoma" w:cs="Tahoma"/>
          <w:lang w:eastAsia="en-US"/>
        </w:rPr>
      </w:pPr>
    </w:p>
    <w:p w:rsidR="00D960C1" w:rsidRPr="001B62B6" w:rsidRDefault="00D960C1" w:rsidP="00D960C1">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NOVENO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D960C1" w:rsidRPr="001B62B6" w:rsidRDefault="00D960C1" w:rsidP="00D960C1">
      <w:pPr>
        <w:spacing w:line="276" w:lineRule="auto"/>
        <w:ind w:firstLine="708"/>
        <w:jc w:val="both"/>
        <w:rPr>
          <w:rFonts w:ascii="Tahoma" w:hAnsi="Tahoma" w:cs="Tahoma"/>
          <w:b/>
        </w:rPr>
      </w:pPr>
    </w:p>
    <w:p w:rsidR="00D960C1" w:rsidRPr="001B62B6" w:rsidRDefault="00D960C1" w:rsidP="00D960C1">
      <w:pPr>
        <w:spacing w:line="276" w:lineRule="auto"/>
        <w:jc w:val="both"/>
        <w:rPr>
          <w:rFonts w:ascii="Tahoma" w:hAnsi="Tahoma" w:cs="Tahoma"/>
        </w:rPr>
      </w:pPr>
      <w:r w:rsidRPr="001B62B6">
        <w:rPr>
          <w:rFonts w:ascii="Tahoma" w:hAnsi="Tahoma" w:cs="Tahoma"/>
          <w:b/>
        </w:rPr>
        <w:t>ARTÍCULO DÉCIMO: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D960C1" w:rsidRPr="001B62B6" w:rsidRDefault="00D960C1" w:rsidP="00D960C1">
      <w:pPr>
        <w:spacing w:line="276" w:lineRule="auto"/>
        <w:ind w:firstLine="709"/>
        <w:jc w:val="both"/>
        <w:rPr>
          <w:rFonts w:ascii="Tahoma" w:hAnsi="Tahoma" w:cs="Tahoma"/>
          <w:b/>
        </w:rPr>
      </w:pPr>
    </w:p>
    <w:p w:rsidR="00D960C1" w:rsidRPr="001B62B6" w:rsidRDefault="00D960C1" w:rsidP="00D960C1">
      <w:pPr>
        <w:spacing w:line="276" w:lineRule="auto"/>
        <w:jc w:val="both"/>
        <w:rPr>
          <w:rFonts w:ascii="Tahoma" w:hAnsi="Tahoma" w:cs="Tahoma"/>
        </w:rPr>
      </w:pPr>
      <w:r w:rsidRPr="001B62B6">
        <w:rPr>
          <w:rFonts w:ascii="Tahoma" w:hAnsi="Tahoma" w:cs="Tahoma"/>
          <w:b/>
        </w:rPr>
        <w:t xml:space="preserve">ARTÍCULO DÉCIMO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D960C1" w:rsidRPr="001B62B6" w:rsidRDefault="00D960C1" w:rsidP="00D960C1">
      <w:pPr>
        <w:spacing w:line="276" w:lineRule="auto"/>
        <w:ind w:firstLine="709"/>
        <w:jc w:val="both"/>
        <w:rPr>
          <w:rFonts w:ascii="Tahoma" w:hAnsi="Tahoma" w:cs="Tahoma"/>
        </w:rPr>
      </w:pPr>
    </w:p>
    <w:p w:rsidR="00D960C1" w:rsidRPr="001B62B6" w:rsidRDefault="00D960C1" w:rsidP="00D960C1">
      <w:pPr>
        <w:spacing w:line="276" w:lineRule="auto"/>
        <w:jc w:val="both"/>
        <w:rPr>
          <w:rStyle w:val="apple-style-span"/>
          <w:rFonts w:ascii="Tahoma" w:hAnsi="Tahoma" w:cs="Tahoma"/>
        </w:rPr>
      </w:pPr>
      <w:r w:rsidRPr="001B62B6">
        <w:rPr>
          <w:rFonts w:ascii="Tahoma" w:hAnsi="Tahoma" w:cs="Tahoma"/>
          <w:b/>
        </w:rPr>
        <w:lastRenderedPageBreak/>
        <w:t xml:space="preserve">ARTÍCULO </w:t>
      </w:r>
      <w:r w:rsidRPr="001B62B6">
        <w:rPr>
          <w:rFonts w:ascii="Tahoma" w:hAnsi="Tahoma" w:cs="Tahoma"/>
          <w:b/>
          <w:bCs/>
        </w:rPr>
        <w:t>DÉCIMO SEGUNDO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D960C1" w:rsidRPr="001B62B6" w:rsidRDefault="00D960C1" w:rsidP="00D960C1">
      <w:pPr>
        <w:spacing w:line="276" w:lineRule="auto"/>
        <w:jc w:val="both"/>
        <w:rPr>
          <w:rFonts w:ascii="Tahoma" w:hAnsi="Tahoma" w:cs="Tahoma"/>
          <w:b/>
          <w:bCs/>
        </w:rPr>
      </w:pPr>
    </w:p>
    <w:p w:rsidR="00D960C1" w:rsidRPr="001B62B6" w:rsidRDefault="00D960C1" w:rsidP="00D960C1">
      <w:pPr>
        <w:spacing w:line="276" w:lineRule="auto"/>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 señora </w:t>
      </w:r>
      <w:r w:rsidRPr="001B62B6">
        <w:rPr>
          <w:rFonts w:ascii="Tahoma" w:hAnsi="Tahoma" w:cs="Tahoma"/>
          <w:b/>
        </w:rPr>
        <w:t xml:space="preserve">DORIS ELENA GONZALEZ </w:t>
      </w:r>
      <w:proofErr w:type="spellStart"/>
      <w:r w:rsidRPr="001B62B6">
        <w:rPr>
          <w:rFonts w:ascii="Tahoma" w:hAnsi="Tahoma" w:cs="Tahoma"/>
          <w:b/>
        </w:rPr>
        <w:t>GONZALEZ</w:t>
      </w:r>
      <w:proofErr w:type="spellEnd"/>
      <w:r w:rsidRPr="001B62B6">
        <w:rPr>
          <w:rFonts w:ascii="Tahoma" w:hAnsi="Tahoma" w:cs="Tahoma"/>
          <w:b/>
        </w:rPr>
        <w:t xml:space="preserve">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24.436.704 en calidad de propietaria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D960C1" w:rsidRPr="001B62B6" w:rsidRDefault="00D960C1" w:rsidP="00D960C1">
      <w:pPr>
        <w:spacing w:line="276" w:lineRule="auto"/>
        <w:jc w:val="both"/>
        <w:rPr>
          <w:rFonts w:ascii="Tahoma" w:hAnsi="Tahoma" w:cs="Tahoma"/>
          <w:bCs/>
        </w:rPr>
      </w:pPr>
    </w:p>
    <w:p w:rsidR="00D960C1" w:rsidRPr="001B62B6" w:rsidRDefault="00D960C1" w:rsidP="00D960C1">
      <w:pPr>
        <w:spacing w:line="276" w:lineRule="auto"/>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71 de la Ley 99 de 1993. </w:t>
      </w:r>
    </w:p>
    <w:p w:rsidR="00D960C1" w:rsidRPr="001B62B6" w:rsidRDefault="00D960C1" w:rsidP="00D960C1">
      <w:pPr>
        <w:spacing w:line="276" w:lineRule="auto"/>
        <w:jc w:val="both"/>
        <w:rPr>
          <w:rFonts w:ascii="Tahoma" w:hAnsi="Tahoma" w:cs="Tahoma"/>
          <w:iCs/>
        </w:rPr>
      </w:pPr>
    </w:p>
    <w:p w:rsidR="00D960C1" w:rsidRPr="001B62B6" w:rsidRDefault="00D960C1" w:rsidP="00D960C1">
      <w:pPr>
        <w:tabs>
          <w:tab w:val="left" w:pos="720"/>
        </w:tabs>
        <w:spacing w:line="276" w:lineRule="auto"/>
        <w:jc w:val="both"/>
        <w:rPr>
          <w:rFonts w:ascii="Tahoma" w:hAnsi="Tahoma" w:cs="Tahoma"/>
        </w:rPr>
      </w:pPr>
      <w:r w:rsidRPr="001B62B6">
        <w:rPr>
          <w:rFonts w:ascii="Tahoma" w:hAnsi="Tahoma" w:cs="Tahoma"/>
          <w:b/>
          <w:bCs/>
        </w:rPr>
        <w:t xml:space="preserve">ARTÍCULO DÉCIMO </w:t>
      </w:r>
      <w:r w:rsidRPr="001B62B6">
        <w:rPr>
          <w:rFonts w:ascii="Tahoma" w:hAnsi="Tahoma" w:cs="Tahoma"/>
          <w:b/>
        </w:rPr>
        <w:t>QUINTO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D960C1" w:rsidRPr="001B62B6" w:rsidRDefault="00D960C1" w:rsidP="00D960C1">
      <w:pPr>
        <w:tabs>
          <w:tab w:val="left" w:pos="720"/>
        </w:tabs>
        <w:spacing w:line="276" w:lineRule="auto"/>
        <w:jc w:val="both"/>
        <w:rPr>
          <w:rFonts w:ascii="Tahoma" w:hAnsi="Tahoma" w:cs="Tahoma"/>
        </w:rPr>
      </w:pPr>
    </w:p>
    <w:p w:rsidR="00D960C1" w:rsidRPr="001B62B6" w:rsidRDefault="00D960C1" w:rsidP="00D960C1">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D960C1" w:rsidRPr="001B62B6" w:rsidRDefault="00D960C1" w:rsidP="00D960C1">
      <w:pPr>
        <w:tabs>
          <w:tab w:val="left" w:pos="720"/>
        </w:tabs>
        <w:spacing w:line="276" w:lineRule="auto"/>
        <w:jc w:val="both"/>
        <w:rPr>
          <w:rFonts w:ascii="Tahoma" w:hAnsi="Tahoma" w:cs="Tahoma"/>
        </w:rPr>
      </w:pPr>
    </w:p>
    <w:p w:rsidR="00D960C1" w:rsidRPr="001B62B6" w:rsidRDefault="00D960C1" w:rsidP="00D960C1">
      <w:pPr>
        <w:tabs>
          <w:tab w:val="left" w:pos="720"/>
        </w:tabs>
        <w:spacing w:line="276" w:lineRule="auto"/>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D960C1" w:rsidRPr="001B62B6" w:rsidRDefault="00D960C1" w:rsidP="00D960C1">
      <w:pPr>
        <w:tabs>
          <w:tab w:val="left" w:pos="720"/>
        </w:tabs>
        <w:spacing w:line="276" w:lineRule="auto"/>
        <w:jc w:val="both"/>
        <w:rPr>
          <w:rFonts w:ascii="Tahoma" w:hAnsi="Tahoma" w:cs="Tahoma"/>
        </w:rPr>
      </w:pPr>
    </w:p>
    <w:p w:rsidR="00D960C1" w:rsidRPr="001B62B6" w:rsidRDefault="00D960C1" w:rsidP="00D960C1">
      <w:pPr>
        <w:spacing w:line="276" w:lineRule="auto"/>
        <w:jc w:val="center"/>
        <w:rPr>
          <w:rFonts w:ascii="Tahoma" w:hAnsi="Tahoma" w:cs="Tahoma"/>
          <w:b/>
          <w:bCs/>
        </w:rPr>
      </w:pPr>
      <w:r w:rsidRPr="001B62B6">
        <w:rPr>
          <w:rFonts w:ascii="Tahoma" w:hAnsi="Tahoma" w:cs="Tahoma"/>
          <w:b/>
          <w:bCs/>
        </w:rPr>
        <w:t>NOTIFÍQUESE, PUBLÍQUESE Y CÚMPLASE</w:t>
      </w:r>
    </w:p>
    <w:p w:rsidR="00D960C1" w:rsidRPr="001B62B6" w:rsidRDefault="00D960C1" w:rsidP="00D960C1">
      <w:pPr>
        <w:spacing w:line="276" w:lineRule="auto"/>
        <w:jc w:val="center"/>
        <w:rPr>
          <w:rFonts w:ascii="Tahoma" w:hAnsi="Tahoma" w:cs="Tahoma"/>
          <w:b/>
          <w:bCs/>
        </w:rPr>
      </w:pPr>
    </w:p>
    <w:p w:rsidR="00D960C1" w:rsidRPr="001B62B6" w:rsidRDefault="00D960C1" w:rsidP="00D960C1">
      <w:pPr>
        <w:spacing w:line="276" w:lineRule="auto"/>
        <w:jc w:val="center"/>
        <w:rPr>
          <w:rFonts w:ascii="Tahoma" w:hAnsi="Tahoma" w:cs="Tahoma"/>
          <w:b/>
          <w:bCs/>
        </w:rPr>
      </w:pPr>
    </w:p>
    <w:p w:rsidR="00D960C1" w:rsidRPr="001B62B6" w:rsidRDefault="00D960C1" w:rsidP="00D960C1">
      <w:pPr>
        <w:spacing w:line="276" w:lineRule="auto"/>
        <w:jc w:val="center"/>
        <w:rPr>
          <w:rFonts w:ascii="Tahoma" w:hAnsi="Tahoma" w:cs="Tahoma"/>
          <w:b/>
          <w:bCs/>
        </w:rPr>
      </w:pPr>
    </w:p>
    <w:p w:rsidR="00D960C1" w:rsidRPr="001B62B6" w:rsidRDefault="00D960C1" w:rsidP="00D960C1">
      <w:pPr>
        <w:spacing w:line="276" w:lineRule="auto"/>
        <w:jc w:val="center"/>
        <w:rPr>
          <w:rFonts w:ascii="Tahoma" w:hAnsi="Tahoma" w:cs="Tahoma"/>
          <w:b/>
          <w:bCs/>
        </w:rPr>
      </w:pPr>
      <w:r w:rsidRPr="001B62B6">
        <w:rPr>
          <w:rFonts w:ascii="Tahoma" w:hAnsi="Tahoma" w:cs="Tahoma"/>
          <w:b/>
          <w:bCs/>
        </w:rPr>
        <w:t>CARLOS ARIEL TRUKE OSPINA</w:t>
      </w:r>
    </w:p>
    <w:p w:rsidR="00D960C1" w:rsidRPr="001B62B6" w:rsidRDefault="00D960C1" w:rsidP="00D960C1">
      <w:pPr>
        <w:spacing w:line="276" w:lineRule="auto"/>
        <w:jc w:val="center"/>
        <w:rPr>
          <w:rFonts w:ascii="Tahoma" w:hAnsi="Tahoma" w:cs="Tahoma"/>
        </w:rPr>
      </w:pPr>
      <w:r w:rsidRPr="001B62B6">
        <w:rPr>
          <w:rFonts w:ascii="Tahoma" w:hAnsi="Tahoma" w:cs="Tahoma"/>
        </w:rPr>
        <w:t>Subdirector de Regulación y Control Ambiental</w:t>
      </w:r>
    </w:p>
    <w:p w:rsidR="00921303" w:rsidRPr="001B62B6" w:rsidRDefault="00921303" w:rsidP="00921303">
      <w:pPr>
        <w:rPr>
          <w:rFonts w:ascii="Tahoma" w:hAnsi="Tahoma" w:cs="Tahoma"/>
          <w:b/>
          <w:bCs/>
          <w:i/>
        </w:rPr>
      </w:pPr>
      <w:r w:rsidRPr="001B62B6">
        <w:rPr>
          <w:rFonts w:ascii="Tahoma" w:hAnsi="Tahoma" w:cs="Tahoma"/>
          <w:b/>
          <w:bCs/>
          <w:i/>
        </w:rPr>
        <w:t>RESOLUCIÓN No.  641 DE 2020</w:t>
      </w:r>
    </w:p>
    <w:p w:rsidR="00921303" w:rsidRPr="001B62B6" w:rsidRDefault="00921303" w:rsidP="00921303">
      <w:pPr>
        <w:rPr>
          <w:rFonts w:ascii="Tahoma" w:hAnsi="Tahoma" w:cs="Tahoma"/>
          <w:b/>
          <w:bCs/>
          <w:i/>
        </w:rPr>
      </w:pPr>
      <w:r w:rsidRPr="001B62B6">
        <w:rPr>
          <w:rFonts w:ascii="Tahoma" w:hAnsi="Tahoma" w:cs="Tahoma"/>
          <w:b/>
          <w:bCs/>
          <w:i/>
        </w:rPr>
        <w:t>08 DE MAYO DE 2020</w:t>
      </w:r>
    </w:p>
    <w:p w:rsidR="00921303" w:rsidRPr="001B62B6" w:rsidRDefault="00921303" w:rsidP="00921303">
      <w:pPr>
        <w:jc w:val="center"/>
        <w:rPr>
          <w:rFonts w:ascii="Tahoma" w:hAnsi="Tahoma" w:cs="Tahoma"/>
          <w:b/>
          <w:bCs/>
          <w:i/>
        </w:rPr>
      </w:pPr>
      <w:r w:rsidRPr="001B62B6">
        <w:rPr>
          <w:rFonts w:ascii="Tahoma" w:hAnsi="Tahoma" w:cs="Tahoma"/>
          <w:b/>
          <w:bCs/>
          <w:i/>
        </w:rPr>
        <w:t xml:space="preserve">                                                     </w:t>
      </w:r>
    </w:p>
    <w:p w:rsidR="00921303" w:rsidRPr="001B62B6" w:rsidRDefault="00921303" w:rsidP="00921303">
      <w:pPr>
        <w:jc w:val="center"/>
        <w:rPr>
          <w:rFonts w:ascii="Tahoma" w:hAnsi="Tahoma" w:cs="Tahoma"/>
          <w:b/>
          <w:bCs/>
          <w:i/>
        </w:rPr>
      </w:pPr>
      <w:r w:rsidRPr="001B62B6">
        <w:rPr>
          <w:rFonts w:ascii="Tahoma" w:hAnsi="Tahoma" w:cs="Tahoma"/>
          <w:b/>
          <w:bCs/>
          <w:i/>
        </w:rPr>
        <w:lastRenderedPageBreak/>
        <w:t>“POR MEDIO DEL CUAL SE OTORGA UN PERMISO DE VERTIMIENTO DE AGUAS RESIDUALES DOMÉSTICAS Y SE ADOPTAN OTRAS DISPOSICIONES”</w:t>
      </w:r>
    </w:p>
    <w:p w:rsidR="00921303" w:rsidRPr="001B62B6" w:rsidRDefault="00921303" w:rsidP="00D960C1">
      <w:pPr>
        <w:spacing w:line="276" w:lineRule="auto"/>
        <w:jc w:val="center"/>
        <w:rPr>
          <w:rFonts w:ascii="Tahoma" w:hAnsi="Tahoma" w:cs="Tahoma"/>
        </w:rPr>
      </w:pPr>
    </w:p>
    <w:p w:rsidR="00921303" w:rsidRPr="001B62B6" w:rsidRDefault="00921303" w:rsidP="00921303">
      <w:pPr>
        <w:spacing w:line="276" w:lineRule="auto"/>
        <w:jc w:val="center"/>
        <w:rPr>
          <w:rFonts w:ascii="Tahoma" w:hAnsi="Tahoma" w:cs="Tahoma"/>
          <w:b/>
          <w:bCs/>
        </w:rPr>
      </w:pPr>
      <w:r w:rsidRPr="001B62B6">
        <w:rPr>
          <w:rFonts w:ascii="Tahoma" w:hAnsi="Tahoma" w:cs="Tahoma"/>
          <w:b/>
          <w:bCs/>
        </w:rPr>
        <w:t>RESUELVE</w:t>
      </w:r>
    </w:p>
    <w:p w:rsidR="00921303" w:rsidRPr="001B62B6" w:rsidRDefault="00921303" w:rsidP="00921303">
      <w:pPr>
        <w:spacing w:line="276" w:lineRule="auto"/>
        <w:jc w:val="center"/>
        <w:rPr>
          <w:rFonts w:ascii="Tahoma" w:hAnsi="Tahoma" w:cs="Tahoma"/>
          <w:b/>
          <w:bCs/>
        </w:rPr>
      </w:pPr>
    </w:p>
    <w:p w:rsidR="00921303" w:rsidRPr="001B62B6" w:rsidRDefault="00921303" w:rsidP="00921303">
      <w:pPr>
        <w:spacing w:line="276" w:lineRule="auto"/>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FILANDIA (Q), y demás normas que lo ajusten, con el fin de evitar afectaciones al recurso suelo y aguas subterráneas, </w:t>
      </w:r>
      <w:r w:rsidRPr="001B62B6">
        <w:rPr>
          <w:rFonts w:ascii="Tahoma" w:hAnsi="Tahoma" w:cs="Tahoma"/>
        </w:rPr>
        <w:t xml:space="preserve">a las señoras </w:t>
      </w:r>
      <w:r w:rsidRPr="001B62B6">
        <w:rPr>
          <w:rFonts w:ascii="Tahoma" w:hAnsi="Tahoma" w:cs="Tahoma"/>
          <w:b/>
        </w:rPr>
        <w:t xml:space="preserve">GLORIA ARDILA FITZGERALD </w:t>
      </w:r>
      <w:r w:rsidRPr="001B62B6">
        <w:rPr>
          <w:rFonts w:ascii="Tahoma" w:hAnsi="Tahoma" w:cs="Tahoma"/>
        </w:rPr>
        <w:t xml:space="preserve">identificado con la cedula de </w:t>
      </w:r>
      <w:proofErr w:type="spellStart"/>
      <w:r w:rsidRPr="001B62B6">
        <w:rPr>
          <w:rFonts w:ascii="Tahoma" w:hAnsi="Tahoma" w:cs="Tahoma"/>
        </w:rPr>
        <w:t>ciudadania</w:t>
      </w:r>
      <w:proofErr w:type="spellEnd"/>
      <w:r w:rsidRPr="001B62B6">
        <w:rPr>
          <w:rFonts w:ascii="Tahoma" w:hAnsi="Tahoma" w:cs="Tahoma"/>
        </w:rPr>
        <w:t xml:space="preserve"> No. 24.955.632 y</w:t>
      </w:r>
      <w:r w:rsidRPr="001B62B6">
        <w:rPr>
          <w:rFonts w:ascii="Tahoma" w:hAnsi="Tahoma" w:cs="Tahoma"/>
          <w:b/>
        </w:rPr>
        <w:t xml:space="preserve"> GLORIA EUGENIA HERRERA ARDILA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42.095.786 en calidad de copropietarias del predio denominado: </w:t>
      </w:r>
      <w:r w:rsidRPr="001B62B6">
        <w:rPr>
          <w:rFonts w:ascii="Tahoma" w:hAnsi="Tahoma" w:cs="Tahoma"/>
          <w:b/>
        </w:rPr>
        <w:t>1) LOS SIETE CUEROS,</w:t>
      </w:r>
      <w:r w:rsidRPr="001B62B6">
        <w:rPr>
          <w:rFonts w:ascii="Tahoma" w:hAnsi="Tahoma" w:cs="Tahoma"/>
        </w:rPr>
        <w:t xml:space="preserve"> ubicado en la vereda</w:t>
      </w:r>
      <w:r w:rsidRPr="001B62B6">
        <w:rPr>
          <w:rFonts w:ascii="Tahoma" w:hAnsi="Tahoma" w:cs="Tahoma"/>
          <w:b/>
        </w:rPr>
        <w:t xml:space="preserve"> CRUCES</w:t>
      </w:r>
      <w:r w:rsidRPr="001B62B6">
        <w:rPr>
          <w:rFonts w:ascii="Tahoma" w:hAnsi="Tahoma" w:cs="Tahoma"/>
        </w:rPr>
        <w:t xml:space="preserve">, del Municipio de </w:t>
      </w:r>
      <w:r w:rsidRPr="001B62B6">
        <w:rPr>
          <w:rFonts w:ascii="Tahoma" w:hAnsi="Tahoma" w:cs="Tahoma"/>
          <w:b/>
        </w:rPr>
        <w:t xml:space="preserve">FILANDIA (Q), </w:t>
      </w:r>
      <w:r w:rsidRPr="001B62B6">
        <w:rPr>
          <w:rFonts w:ascii="Tahoma" w:hAnsi="Tahoma" w:cs="Tahoma"/>
        </w:rPr>
        <w:t>acorde con la información que presenta el siguiente cuadro:</w:t>
      </w:r>
    </w:p>
    <w:p w:rsidR="00921303" w:rsidRPr="001B62B6" w:rsidRDefault="00921303" w:rsidP="00921303">
      <w:pPr>
        <w:tabs>
          <w:tab w:val="left" w:pos="5955"/>
        </w:tabs>
        <w:spacing w:line="276" w:lineRule="auto"/>
        <w:jc w:val="both"/>
        <w:rPr>
          <w:rFonts w:ascii="Tahoma" w:hAnsi="Tahoma" w:cs="Tahoma"/>
        </w:rPr>
      </w:pPr>
    </w:p>
    <w:p w:rsidR="00921303" w:rsidRPr="001B62B6" w:rsidRDefault="00921303" w:rsidP="00921303">
      <w:pPr>
        <w:tabs>
          <w:tab w:val="left" w:pos="5955"/>
        </w:tabs>
        <w:spacing w:line="276" w:lineRule="auto"/>
        <w:jc w:val="both"/>
        <w:rPr>
          <w:rFonts w:ascii="Tahoma" w:hAnsi="Tahoma" w:cs="Tahoma"/>
          <w:b/>
        </w:rPr>
      </w:pPr>
      <w:r w:rsidRPr="001B62B6">
        <w:rPr>
          <w:rFonts w:ascii="Tahoma" w:hAnsi="Tahoma" w:cs="Tahoma"/>
          <w:b/>
        </w:rPr>
        <w:t>ASPECTOS TÉCNICOS Y AMBIENTALES GENERALES</w:t>
      </w:r>
    </w:p>
    <w:p w:rsidR="00921303" w:rsidRPr="001B62B6" w:rsidRDefault="00921303" w:rsidP="00921303">
      <w:pPr>
        <w:tabs>
          <w:tab w:val="left" w:pos="5955"/>
        </w:tabs>
        <w:spacing w:line="276" w:lineRule="auto"/>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6"/>
        <w:gridCol w:w="2769"/>
      </w:tblGrid>
      <w:tr w:rsidR="00921303" w:rsidRPr="001B62B6" w:rsidTr="00921303">
        <w:tc>
          <w:tcPr>
            <w:tcW w:w="8828" w:type="dxa"/>
            <w:gridSpan w:val="2"/>
            <w:vAlign w:val="center"/>
          </w:tcPr>
          <w:p w:rsidR="00921303" w:rsidRPr="001B62B6" w:rsidRDefault="00921303" w:rsidP="00921303">
            <w:pPr>
              <w:spacing w:line="276" w:lineRule="auto"/>
              <w:jc w:val="center"/>
              <w:rPr>
                <w:rFonts w:ascii="Tahoma" w:hAnsi="Tahoma" w:cs="Tahoma"/>
                <w:b/>
              </w:rPr>
            </w:pPr>
            <w:r w:rsidRPr="001B62B6">
              <w:rPr>
                <w:rFonts w:ascii="Tahoma" w:hAnsi="Tahoma" w:cs="Tahoma"/>
                <w:b/>
              </w:rPr>
              <w:t>INFORMACIÓN GENERAL DEL VERTIMIENTO</w:t>
            </w:r>
          </w:p>
        </w:tc>
      </w:tr>
      <w:tr w:rsidR="00921303" w:rsidRPr="001B62B6" w:rsidTr="00921303">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Nombre del predio o proyecto</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 xml:space="preserve">SIETE CUEROS </w:t>
            </w:r>
          </w:p>
        </w:tc>
      </w:tr>
      <w:tr w:rsidR="00921303" w:rsidRPr="001B62B6" w:rsidTr="00921303">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Localización del predio o proyecto</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 xml:space="preserve">Vereda Cruces del municipio de </w:t>
            </w:r>
            <w:proofErr w:type="spellStart"/>
            <w:r w:rsidRPr="001B62B6">
              <w:rPr>
                <w:rFonts w:ascii="Tahoma" w:hAnsi="Tahoma" w:cs="Tahoma"/>
              </w:rPr>
              <w:t>Filandia</w:t>
            </w:r>
            <w:proofErr w:type="spellEnd"/>
            <w:r w:rsidRPr="001B62B6">
              <w:rPr>
                <w:rFonts w:ascii="Tahoma" w:hAnsi="Tahoma" w:cs="Tahoma"/>
              </w:rPr>
              <w:t xml:space="preserve">  </w:t>
            </w:r>
            <w:r w:rsidRPr="001B62B6">
              <w:rPr>
                <w:rFonts w:ascii="Tahoma" w:hAnsi="Tahoma" w:cs="Tahoma"/>
                <w:bCs/>
              </w:rPr>
              <w:t>(Q.)</w:t>
            </w:r>
          </w:p>
        </w:tc>
      </w:tr>
      <w:tr w:rsidR="00921303" w:rsidRPr="001B62B6" w:rsidTr="00921303">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Código catastral</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63272000000000010869000000000</w:t>
            </w:r>
          </w:p>
        </w:tc>
      </w:tr>
      <w:tr w:rsidR="00921303" w:rsidRPr="001B62B6" w:rsidTr="00921303">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Matricula Inmobiliaria</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 xml:space="preserve">284 -4426 </w:t>
            </w:r>
          </w:p>
        </w:tc>
      </w:tr>
      <w:tr w:rsidR="00921303" w:rsidRPr="001B62B6" w:rsidTr="00921303">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 xml:space="preserve">Nombre del sistema receptor </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Suelo</w:t>
            </w:r>
          </w:p>
        </w:tc>
      </w:tr>
      <w:tr w:rsidR="00921303" w:rsidRPr="001B62B6" w:rsidTr="00921303">
        <w:trPr>
          <w:trHeight w:val="169"/>
        </w:trPr>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Fuente de abastecimiento de agua</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 xml:space="preserve">Empresa Sanitaria del </w:t>
            </w:r>
            <w:proofErr w:type="spellStart"/>
            <w:r w:rsidRPr="001B62B6">
              <w:rPr>
                <w:rFonts w:ascii="Tahoma" w:hAnsi="Tahoma" w:cs="Tahoma"/>
              </w:rPr>
              <w:t>Quindio</w:t>
            </w:r>
            <w:proofErr w:type="spellEnd"/>
            <w:r w:rsidRPr="001B62B6">
              <w:rPr>
                <w:rFonts w:ascii="Tahoma" w:hAnsi="Tahoma" w:cs="Tahoma"/>
              </w:rPr>
              <w:t xml:space="preserve"> S.A. E.S.P.</w:t>
            </w:r>
          </w:p>
        </w:tc>
      </w:tr>
      <w:tr w:rsidR="00921303" w:rsidRPr="001B62B6" w:rsidTr="00921303">
        <w:trPr>
          <w:trHeight w:val="138"/>
        </w:trPr>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 xml:space="preserve">Doméstico </w:t>
            </w:r>
          </w:p>
        </w:tc>
      </w:tr>
      <w:tr w:rsidR="00921303" w:rsidRPr="001B62B6" w:rsidTr="00921303">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 xml:space="preserve">Tipo de actividad que genera el </w:t>
            </w:r>
            <w:r w:rsidRPr="001B62B6">
              <w:rPr>
                <w:rFonts w:ascii="Tahoma" w:hAnsi="Tahoma" w:cs="Tahoma"/>
              </w:rPr>
              <w:lastRenderedPageBreak/>
              <w:t>vertimiento.</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lastRenderedPageBreak/>
              <w:t>Doméstico (vivienda)</w:t>
            </w:r>
          </w:p>
        </w:tc>
      </w:tr>
      <w:tr w:rsidR="00921303" w:rsidRPr="001B62B6" w:rsidTr="00921303">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lastRenderedPageBreak/>
              <w:t>Caudal de la descarga</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 xml:space="preserve">0,01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921303" w:rsidRPr="001B62B6" w:rsidTr="00921303">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Frecuencia de la descarga</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30 días/mes.</w:t>
            </w:r>
          </w:p>
        </w:tc>
      </w:tr>
      <w:tr w:rsidR="00921303" w:rsidRPr="001B62B6" w:rsidTr="00921303">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Tiempo de la descarga</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16 horas/día</w:t>
            </w:r>
          </w:p>
        </w:tc>
      </w:tr>
      <w:tr w:rsidR="00921303" w:rsidRPr="001B62B6" w:rsidTr="00921303">
        <w:tc>
          <w:tcPr>
            <w:tcW w:w="4531"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Tipo de flujo de la descarga</w:t>
            </w:r>
          </w:p>
        </w:tc>
        <w:tc>
          <w:tcPr>
            <w:tcW w:w="4297" w:type="dxa"/>
            <w:vAlign w:val="center"/>
          </w:tcPr>
          <w:p w:rsidR="00921303" w:rsidRPr="001B62B6" w:rsidRDefault="00921303" w:rsidP="00921303">
            <w:pPr>
              <w:spacing w:line="276" w:lineRule="auto"/>
              <w:jc w:val="both"/>
              <w:rPr>
                <w:rFonts w:ascii="Tahoma" w:hAnsi="Tahoma" w:cs="Tahoma"/>
              </w:rPr>
            </w:pPr>
            <w:r w:rsidRPr="001B62B6">
              <w:rPr>
                <w:rFonts w:ascii="Tahoma" w:hAnsi="Tahoma" w:cs="Tahoma"/>
              </w:rPr>
              <w:t>Intermitente</w:t>
            </w:r>
          </w:p>
        </w:tc>
      </w:tr>
    </w:tbl>
    <w:p w:rsidR="00921303" w:rsidRPr="001B62B6" w:rsidRDefault="00921303" w:rsidP="00921303">
      <w:pPr>
        <w:spacing w:line="276" w:lineRule="auto"/>
        <w:jc w:val="both"/>
        <w:rPr>
          <w:rFonts w:ascii="Tahoma" w:hAnsi="Tahoma" w:cs="Tahoma"/>
          <w:b/>
        </w:rPr>
      </w:pPr>
    </w:p>
    <w:p w:rsidR="00921303" w:rsidRPr="001B62B6" w:rsidRDefault="00921303" w:rsidP="0092130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921303" w:rsidRPr="001B62B6" w:rsidRDefault="00921303" w:rsidP="00921303">
      <w:pPr>
        <w:spacing w:line="276" w:lineRule="auto"/>
        <w:jc w:val="both"/>
        <w:rPr>
          <w:rFonts w:ascii="Tahoma" w:hAnsi="Tahoma" w:cs="Tahoma"/>
          <w:bCs/>
        </w:rPr>
      </w:pPr>
    </w:p>
    <w:p w:rsidR="00921303" w:rsidRPr="001B62B6" w:rsidRDefault="00921303" w:rsidP="0092130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xml:space="preserve">, de acuerdo al artículo 2.2.3.3.5.10 de </w:t>
      </w:r>
      <w:r w:rsidRPr="001B62B6">
        <w:rPr>
          <w:rFonts w:ascii="Tahoma" w:hAnsi="Tahoma" w:cs="Tahoma"/>
        </w:rPr>
        <w:lastRenderedPageBreak/>
        <w:t>la sección 5 del decreto 1076 de 2015 (50 del Decreto 3930 de 2010).</w:t>
      </w:r>
    </w:p>
    <w:p w:rsidR="00921303" w:rsidRPr="001B62B6" w:rsidRDefault="00921303" w:rsidP="00921303">
      <w:pPr>
        <w:spacing w:line="276" w:lineRule="auto"/>
        <w:jc w:val="both"/>
        <w:rPr>
          <w:rFonts w:ascii="Tahoma" w:hAnsi="Tahoma" w:cs="Tahoma"/>
          <w:bCs/>
        </w:rPr>
      </w:pPr>
    </w:p>
    <w:p w:rsidR="00921303" w:rsidRPr="001B62B6" w:rsidRDefault="00921303" w:rsidP="00921303">
      <w:pPr>
        <w:pStyle w:val="xmsonormal"/>
        <w:shd w:val="clear" w:color="auto" w:fill="FFFFFF"/>
        <w:spacing w:before="0" w:beforeAutospacing="0" w:after="0" w:afterAutospacing="0" w:line="276" w:lineRule="auto"/>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921303" w:rsidRPr="001B62B6" w:rsidRDefault="00921303" w:rsidP="00921303">
      <w:pPr>
        <w:pStyle w:val="xmsonormal"/>
        <w:shd w:val="clear" w:color="auto" w:fill="FFFFFF"/>
        <w:spacing w:before="0" w:beforeAutospacing="0" w:after="0" w:afterAutospacing="0" w:line="276" w:lineRule="auto"/>
        <w:jc w:val="both"/>
        <w:rPr>
          <w:rFonts w:ascii="Tahoma" w:hAnsi="Tahoma" w:cs="Tahoma"/>
        </w:rPr>
      </w:pPr>
    </w:p>
    <w:p w:rsidR="00921303" w:rsidRPr="001B62B6" w:rsidRDefault="00921303" w:rsidP="00921303">
      <w:pPr>
        <w:spacing w:line="276" w:lineRule="auto"/>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LOS SIETE CUEROS,</w:t>
      </w:r>
      <w:r w:rsidRPr="001B62B6">
        <w:rPr>
          <w:rFonts w:ascii="Tahoma" w:hAnsi="Tahoma" w:cs="Tahoma"/>
        </w:rPr>
        <w:t xml:space="preserve"> ubicado en la Vereda</w:t>
      </w:r>
      <w:r w:rsidRPr="001B62B6">
        <w:rPr>
          <w:rFonts w:ascii="Tahoma" w:hAnsi="Tahoma" w:cs="Tahoma"/>
          <w:b/>
        </w:rPr>
        <w:t xml:space="preserve"> CRUCES</w:t>
      </w:r>
      <w:r w:rsidRPr="001B62B6">
        <w:rPr>
          <w:rFonts w:ascii="Tahoma" w:hAnsi="Tahoma" w:cs="Tahoma"/>
        </w:rPr>
        <w:t xml:space="preserve">, del Municipio de </w:t>
      </w:r>
      <w:r w:rsidRPr="001B62B6">
        <w:rPr>
          <w:rFonts w:ascii="Tahoma" w:hAnsi="Tahoma" w:cs="Tahoma"/>
          <w:b/>
        </w:rPr>
        <w:t xml:space="preserve">FILANDIA (Q), </w:t>
      </w:r>
      <w:r w:rsidRPr="001B62B6">
        <w:rPr>
          <w:rFonts w:ascii="Tahoma" w:hAnsi="Tahoma" w:cs="Tahoma"/>
          <w:bCs/>
        </w:rPr>
        <w:t>el cual es efectivo para tratar las aguas residuales de la vivienda con una contribución generada hasta por doce (12) contribuyentes permanentes.</w:t>
      </w:r>
    </w:p>
    <w:p w:rsidR="00921303" w:rsidRPr="001B62B6" w:rsidRDefault="00921303" w:rsidP="00921303">
      <w:pPr>
        <w:spacing w:line="276" w:lineRule="auto"/>
        <w:jc w:val="both"/>
        <w:rPr>
          <w:rFonts w:ascii="Tahoma" w:hAnsi="Tahoma" w:cs="Tahoma"/>
          <w:bCs/>
        </w:rPr>
      </w:pPr>
    </w:p>
    <w:p w:rsidR="00921303" w:rsidRPr="001B62B6" w:rsidRDefault="00921303" w:rsidP="00921303">
      <w:pPr>
        <w:spacing w:line="276" w:lineRule="auto"/>
        <w:jc w:val="both"/>
        <w:rPr>
          <w:rFonts w:ascii="Tahoma" w:hAnsi="Tahoma" w:cs="Tahoma"/>
          <w:bCs/>
        </w:rPr>
      </w:pPr>
      <w:r w:rsidRPr="001B62B6">
        <w:rPr>
          <w:rFonts w:ascii="Tahoma" w:hAnsi="Tahoma" w:cs="Tahoma"/>
          <w:bCs/>
        </w:rPr>
        <w:lastRenderedPageBreak/>
        <w:t xml:space="preserve">El sistema de tratamiento aprobado corresponde con las siguientes características: </w:t>
      </w:r>
    </w:p>
    <w:p w:rsidR="00921303" w:rsidRPr="001B62B6" w:rsidRDefault="00921303" w:rsidP="00921303">
      <w:pPr>
        <w:spacing w:line="276" w:lineRule="auto"/>
        <w:jc w:val="both"/>
        <w:rPr>
          <w:rFonts w:ascii="Tahoma" w:hAnsi="Tahoma" w:cs="Tahoma"/>
          <w:bCs/>
        </w:rPr>
      </w:pPr>
    </w:p>
    <w:p w:rsidR="00921303" w:rsidRPr="001B62B6" w:rsidRDefault="00921303" w:rsidP="00921303">
      <w:pPr>
        <w:spacing w:line="276" w:lineRule="auto"/>
        <w:jc w:val="both"/>
        <w:rPr>
          <w:rFonts w:ascii="Tahoma" w:hAnsi="Tahoma" w:cs="Tahoma"/>
        </w:rPr>
      </w:pPr>
      <w:r w:rsidRPr="001B62B6">
        <w:rPr>
          <w:rFonts w:ascii="Tahoma" w:hAnsi="Tahoma" w:cs="Tahoma"/>
        </w:rPr>
        <w:t xml:space="preserve">Las aguas residuales domésticas (ARD), generadas en el predio se </w:t>
      </w:r>
      <w:proofErr w:type="spellStart"/>
      <w:r w:rsidRPr="001B62B6">
        <w:rPr>
          <w:rFonts w:ascii="Tahoma" w:hAnsi="Tahoma" w:cs="Tahoma"/>
        </w:rPr>
        <w:t>conduciran</w:t>
      </w:r>
      <w:proofErr w:type="spellEnd"/>
      <w:r w:rsidRPr="001B62B6">
        <w:rPr>
          <w:rFonts w:ascii="Tahoma" w:hAnsi="Tahoma" w:cs="Tahoma"/>
        </w:rPr>
        <w:t xml:space="preserve"> a un Sistema de Tratamiento de Aguas Residuales Domésticas (STARD) de tipo convencional, compuesto por trampa de grasas, tanque séptico y filtro anaeróbico y pozo de absorción como disposición final de las aguas residuales.</w:t>
      </w:r>
    </w:p>
    <w:p w:rsidR="00921303" w:rsidRPr="001B62B6" w:rsidRDefault="00921303" w:rsidP="00921303">
      <w:pPr>
        <w:spacing w:line="276" w:lineRule="auto"/>
        <w:jc w:val="both"/>
        <w:rPr>
          <w:rFonts w:ascii="Tahoma" w:hAnsi="Tahoma" w:cs="Tahoma"/>
        </w:rPr>
      </w:pPr>
    </w:p>
    <w:p w:rsidR="00921303" w:rsidRPr="001B62B6" w:rsidRDefault="00921303" w:rsidP="00921303">
      <w:pPr>
        <w:spacing w:line="276" w:lineRule="auto"/>
        <w:jc w:val="both"/>
        <w:rPr>
          <w:rFonts w:ascii="Tahoma" w:hAnsi="Tahoma" w:cs="Tahoma"/>
        </w:rPr>
      </w:pPr>
      <w:r w:rsidRPr="001B62B6">
        <w:rPr>
          <w:rFonts w:ascii="Tahoma" w:hAnsi="Tahoma" w:cs="Tahoma"/>
        </w:rPr>
        <w:t xml:space="preserve">Según las memorias </w:t>
      </w:r>
      <w:proofErr w:type="spellStart"/>
      <w:r w:rsidRPr="001B62B6">
        <w:rPr>
          <w:rFonts w:ascii="Tahoma" w:hAnsi="Tahoma" w:cs="Tahoma"/>
        </w:rPr>
        <w:t>tecnicas</w:t>
      </w:r>
      <w:proofErr w:type="spellEnd"/>
      <w:r w:rsidRPr="001B62B6">
        <w:rPr>
          <w:rFonts w:ascii="Tahoma" w:hAnsi="Tahoma" w:cs="Tahoma"/>
        </w:rPr>
        <w:t xml:space="preserve"> de diseño el STARD contara con las siguientes dimensiones:</w:t>
      </w:r>
    </w:p>
    <w:p w:rsidR="00921303" w:rsidRPr="001B62B6" w:rsidRDefault="00921303" w:rsidP="00921303">
      <w:pPr>
        <w:spacing w:line="276" w:lineRule="auto"/>
        <w:jc w:val="both"/>
        <w:rPr>
          <w:rFonts w:ascii="Tahoma" w:hAnsi="Tahoma" w:cs="Tahoma"/>
        </w:rPr>
      </w:pPr>
    </w:p>
    <w:p w:rsidR="00921303" w:rsidRPr="001B62B6" w:rsidRDefault="00921303" w:rsidP="00921303">
      <w:pPr>
        <w:spacing w:line="276" w:lineRule="auto"/>
        <w:jc w:val="both"/>
        <w:rPr>
          <w:rFonts w:ascii="Tahoma" w:hAnsi="Tahoma" w:cs="Tahoma"/>
        </w:rPr>
      </w:pPr>
      <w:r w:rsidRPr="001B62B6">
        <w:rPr>
          <w:rFonts w:ascii="Tahoma" w:hAnsi="Tahoma" w:cs="Tahoma"/>
          <w:u w:val="single"/>
        </w:rPr>
        <w:t>Trampa de grasas</w:t>
      </w:r>
      <w:r w:rsidRPr="001B62B6">
        <w:rPr>
          <w:rFonts w:ascii="Tahoma" w:hAnsi="Tahoma" w:cs="Tahoma"/>
        </w:rPr>
        <w:t>:</w:t>
      </w:r>
    </w:p>
    <w:p w:rsidR="00921303" w:rsidRPr="001B62B6" w:rsidRDefault="00921303" w:rsidP="00921303">
      <w:pPr>
        <w:spacing w:line="276" w:lineRule="auto"/>
        <w:jc w:val="both"/>
        <w:rPr>
          <w:rFonts w:ascii="Tahoma" w:hAnsi="Tahoma" w:cs="Tahoma"/>
        </w:rPr>
      </w:pPr>
      <w:r w:rsidRPr="001B62B6">
        <w:rPr>
          <w:rFonts w:ascii="Tahoma" w:hAnsi="Tahoma" w:cs="Tahoma"/>
        </w:rPr>
        <w:t>Ancho (m) : 0,5</w:t>
      </w:r>
    </w:p>
    <w:p w:rsidR="00921303" w:rsidRPr="001B62B6" w:rsidRDefault="00921303" w:rsidP="00921303">
      <w:pPr>
        <w:spacing w:line="276" w:lineRule="auto"/>
        <w:jc w:val="both"/>
        <w:rPr>
          <w:rFonts w:ascii="Tahoma" w:hAnsi="Tahoma" w:cs="Tahoma"/>
        </w:rPr>
      </w:pPr>
      <w:r w:rsidRPr="001B62B6">
        <w:rPr>
          <w:rFonts w:ascii="Tahoma" w:hAnsi="Tahoma" w:cs="Tahoma"/>
        </w:rPr>
        <w:t>Largo (m) : 0,60</w:t>
      </w:r>
    </w:p>
    <w:p w:rsidR="00921303" w:rsidRPr="001B62B6" w:rsidRDefault="00921303" w:rsidP="00921303">
      <w:pPr>
        <w:spacing w:line="276" w:lineRule="auto"/>
        <w:jc w:val="both"/>
        <w:rPr>
          <w:rFonts w:ascii="Tahoma" w:hAnsi="Tahoma" w:cs="Tahoma"/>
        </w:rPr>
      </w:pPr>
      <w:r w:rsidRPr="001B62B6">
        <w:rPr>
          <w:rFonts w:ascii="Tahoma" w:hAnsi="Tahoma" w:cs="Tahoma"/>
        </w:rPr>
        <w:t xml:space="preserve">Altura </w:t>
      </w:r>
      <w:proofErr w:type="spellStart"/>
      <w:r w:rsidRPr="001B62B6">
        <w:rPr>
          <w:rFonts w:ascii="Tahoma" w:hAnsi="Tahoma" w:cs="Tahoma"/>
        </w:rPr>
        <w:t>util</w:t>
      </w:r>
      <w:proofErr w:type="spellEnd"/>
      <w:r w:rsidRPr="001B62B6">
        <w:rPr>
          <w:rFonts w:ascii="Tahoma" w:hAnsi="Tahoma" w:cs="Tahoma"/>
        </w:rPr>
        <w:t xml:space="preserve"> (m): 0,70</w:t>
      </w:r>
    </w:p>
    <w:p w:rsidR="00921303" w:rsidRPr="001B62B6" w:rsidRDefault="00921303" w:rsidP="00921303">
      <w:pPr>
        <w:spacing w:line="276" w:lineRule="auto"/>
        <w:jc w:val="both"/>
        <w:rPr>
          <w:rFonts w:ascii="Tahoma" w:hAnsi="Tahoma" w:cs="Tahoma"/>
        </w:rPr>
      </w:pPr>
      <w:r w:rsidRPr="001B62B6">
        <w:rPr>
          <w:rFonts w:ascii="Tahoma" w:hAnsi="Tahoma" w:cs="Tahoma"/>
        </w:rPr>
        <w:t>Volumen (m3) : 0,21 – 210 litros</w:t>
      </w:r>
    </w:p>
    <w:p w:rsidR="00921303" w:rsidRPr="001B62B6" w:rsidRDefault="00921303" w:rsidP="00921303">
      <w:pPr>
        <w:spacing w:line="276" w:lineRule="auto"/>
        <w:jc w:val="both"/>
        <w:rPr>
          <w:rFonts w:ascii="Tahoma" w:hAnsi="Tahoma" w:cs="Tahoma"/>
        </w:rPr>
      </w:pPr>
    </w:p>
    <w:p w:rsidR="00921303" w:rsidRPr="001B62B6" w:rsidRDefault="00921303" w:rsidP="00921303">
      <w:pPr>
        <w:spacing w:line="276" w:lineRule="auto"/>
        <w:jc w:val="both"/>
        <w:rPr>
          <w:rFonts w:ascii="Tahoma" w:hAnsi="Tahoma" w:cs="Tahoma"/>
        </w:rPr>
      </w:pPr>
      <w:r w:rsidRPr="001B62B6">
        <w:rPr>
          <w:rFonts w:ascii="Tahoma" w:hAnsi="Tahoma" w:cs="Tahoma"/>
          <w:u w:val="single"/>
        </w:rPr>
        <w:t xml:space="preserve">Tanque </w:t>
      </w:r>
      <w:proofErr w:type="spellStart"/>
      <w:r w:rsidRPr="001B62B6">
        <w:rPr>
          <w:rFonts w:ascii="Tahoma" w:hAnsi="Tahoma" w:cs="Tahoma"/>
          <w:u w:val="single"/>
        </w:rPr>
        <w:t>Septico</w:t>
      </w:r>
      <w:proofErr w:type="spellEnd"/>
      <w:r w:rsidRPr="001B62B6">
        <w:rPr>
          <w:rFonts w:ascii="Tahoma" w:hAnsi="Tahoma" w:cs="Tahoma"/>
        </w:rPr>
        <w:t xml:space="preserve">: </w:t>
      </w:r>
    </w:p>
    <w:p w:rsidR="00921303" w:rsidRPr="001B62B6" w:rsidRDefault="00921303" w:rsidP="00921303">
      <w:pPr>
        <w:spacing w:line="276" w:lineRule="auto"/>
        <w:jc w:val="both"/>
        <w:rPr>
          <w:rFonts w:ascii="Tahoma" w:hAnsi="Tahoma" w:cs="Tahoma"/>
        </w:rPr>
      </w:pPr>
      <w:r w:rsidRPr="001B62B6">
        <w:rPr>
          <w:rFonts w:ascii="Tahoma" w:hAnsi="Tahoma" w:cs="Tahoma"/>
        </w:rPr>
        <w:t>Ancho (m): 1,0</w:t>
      </w:r>
    </w:p>
    <w:p w:rsidR="00921303" w:rsidRPr="001B62B6" w:rsidRDefault="00921303" w:rsidP="00921303">
      <w:pPr>
        <w:spacing w:line="276" w:lineRule="auto"/>
        <w:jc w:val="both"/>
        <w:rPr>
          <w:rFonts w:ascii="Tahoma" w:hAnsi="Tahoma" w:cs="Tahoma"/>
        </w:rPr>
      </w:pPr>
      <w:r w:rsidRPr="001B62B6">
        <w:rPr>
          <w:rFonts w:ascii="Tahoma" w:hAnsi="Tahoma" w:cs="Tahoma"/>
        </w:rPr>
        <w:t>Largo (m) : 2,0</w:t>
      </w:r>
    </w:p>
    <w:p w:rsidR="00921303" w:rsidRPr="001B62B6" w:rsidRDefault="00921303" w:rsidP="00921303">
      <w:pPr>
        <w:spacing w:line="276" w:lineRule="auto"/>
        <w:jc w:val="both"/>
        <w:rPr>
          <w:rFonts w:ascii="Tahoma" w:hAnsi="Tahoma" w:cs="Tahoma"/>
        </w:rPr>
      </w:pPr>
      <w:proofErr w:type="spellStart"/>
      <w:r w:rsidRPr="001B62B6">
        <w:rPr>
          <w:rFonts w:ascii="Tahoma" w:hAnsi="Tahoma" w:cs="Tahoma"/>
        </w:rPr>
        <w:t>Aultura</w:t>
      </w:r>
      <w:proofErr w:type="spellEnd"/>
      <w:r w:rsidRPr="001B62B6">
        <w:rPr>
          <w:rFonts w:ascii="Tahoma" w:hAnsi="Tahoma" w:cs="Tahoma"/>
        </w:rPr>
        <w:t xml:space="preserve"> </w:t>
      </w:r>
      <w:proofErr w:type="spellStart"/>
      <w:r w:rsidRPr="001B62B6">
        <w:rPr>
          <w:rFonts w:ascii="Tahoma" w:hAnsi="Tahoma" w:cs="Tahoma"/>
        </w:rPr>
        <w:t>Util</w:t>
      </w:r>
      <w:proofErr w:type="spellEnd"/>
      <w:r w:rsidRPr="001B62B6">
        <w:rPr>
          <w:rFonts w:ascii="Tahoma" w:hAnsi="Tahoma" w:cs="Tahoma"/>
        </w:rPr>
        <w:t xml:space="preserve"> (m): 2,0</w:t>
      </w:r>
    </w:p>
    <w:p w:rsidR="00921303" w:rsidRPr="001B62B6" w:rsidRDefault="00921303" w:rsidP="00921303">
      <w:pPr>
        <w:spacing w:line="276" w:lineRule="auto"/>
        <w:jc w:val="both"/>
        <w:rPr>
          <w:rFonts w:ascii="Tahoma" w:hAnsi="Tahoma" w:cs="Tahoma"/>
        </w:rPr>
      </w:pPr>
      <w:r w:rsidRPr="001B62B6">
        <w:rPr>
          <w:rFonts w:ascii="Tahoma" w:hAnsi="Tahoma" w:cs="Tahoma"/>
        </w:rPr>
        <w:t>Volumen (m3) : 4,0 – 4000 litros</w:t>
      </w:r>
    </w:p>
    <w:p w:rsidR="00921303" w:rsidRPr="001B62B6" w:rsidRDefault="00921303" w:rsidP="00921303">
      <w:pPr>
        <w:spacing w:line="276" w:lineRule="auto"/>
        <w:jc w:val="both"/>
        <w:rPr>
          <w:rFonts w:ascii="Tahoma" w:hAnsi="Tahoma" w:cs="Tahoma"/>
        </w:rPr>
      </w:pPr>
    </w:p>
    <w:p w:rsidR="00921303" w:rsidRPr="001B62B6" w:rsidRDefault="00921303" w:rsidP="00921303">
      <w:pPr>
        <w:spacing w:line="276" w:lineRule="auto"/>
        <w:jc w:val="both"/>
        <w:rPr>
          <w:rFonts w:ascii="Tahoma" w:hAnsi="Tahoma" w:cs="Tahoma"/>
          <w:u w:val="single"/>
        </w:rPr>
      </w:pPr>
      <w:r w:rsidRPr="001B62B6">
        <w:rPr>
          <w:rFonts w:ascii="Tahoma" w:hAnsi="Tahoma" w:cs="Tahoma"/>
          <w:u w:val="single"/>
        </w:rPr>
        <w:t xml:space="preserve">Filtro Anaerobio de Flujo Ascendente FAFA: </w:t>
      </w:r>
    </w:p>
    <w:p w:rsidR="00921303" w:rsidRPr="001B62B6" w:rsidRDefault="00921303" w:rsidP="00921303">
      <w:pPr>
        <w:spacing w:line="276" w:lineRule="auto"/>
        <w:jc w:val="both"/>
        <w:rPr>
          <w:rFonts w:ascii="Tahoma" w:hAnsi="Tahoma" w:cs="Tahoma"/>
        </w:rPr>
      </w:pPr>
      <w:r w:rsidRPr="001B62B6">
        <w:rPr>
          <w:rFonts w:ascii="Tahoma" w:hAnsi="Tahoma" w:cs="Tahoma"/>
        </w:rPr>
        <w:t>Ancho (m): 1,0</w:t>
      </w:r>
    </w:p>
    <w:p w:rsidR="00921303" w:rsidRPr="001B62B6" w:rsidRDefault="00921303" w:rsidP="00921303">
      <w:pPr>
        <w:spacing w:line="276" w:lineRule="auto"/>
        <w:jc w:val="both"/>
        <w:rPr>
          <w:rFonts w:ascii="Tahoma" w:hAnsi="Tahoma" w:cs="Tahoma"/>
        </w:rPr>
      </w:pPr>
      <w:r w:rsidRPr="001B62B6">
        <w:rPr>
          <w:rFonts w:ascii="Tahoma" w:hAnsi="Tahoma" w:cs="Tahoma"/>
        </w:rPr>
        <w:t>Largo (m) : 1,0</w:t>
      </w:r>
    </w:p>
    <w:p w:rsidR="00921303" w:rsidRPr="001B62B6" w:rsidRDefault="00921303" w:rsidP="00921303">
      <w:pPr>
        <w:spacing w:line="276" w:lineRule="auto"/>
        <w:jc w:val="both"/>
        <w:rPr>
          <w:rFonts w:ascii="Tahoma" w:hAnsi="Tahoma" w:cs="Tahoma"/>
        </w:rPr>
      </w:pPr>
      <w:proofErr w:type="spellStart"/>
      <w:r w:rsidRPr="001B62B6">
        <w:rPr>
          <w:rFonts w:ascii="Tahoma" w:hAnsi="Tahoma" w:cs="Tahoma"/>
        </w:rPr>
        <w:t>Aultura</w:t>
      </w:r>
      <w:proofErr w:type="spellEnd"/>
      <w:r w:rsidRPr="001B62B6">
        <w:rPr>
          <w:rFonts w:ascii="Tahoma" w:hAnsi="Tahoma" w:cs="Tahoma"/>
        </w:rPr>
        <w:t xml:space="preserve"> del lecho (m): 2,0</w:t>
      </w:r>
    </w:p>
    <w:p w:rsidR="00921303" w:rsidRPr="001B62B6" w:rsidRDefault="00921303" w:rsidP="00921303">
      <w:pPr>
        <w:spacing w:line="276" w:lineRule="auto"/>
        <w:jc w:val="both"/>
        <w:rPr>
          <w:rFonts w:ascii="Tahoma" w:hAnsi="Tahoma" w:cs="Tahoma"/>
        </w:rPr>
      </w:pPr>
      <w:r w:rsidRPr="001B62B6">
        <w:rPr>
          <w:rFonts w:ascii="Tahoma" w:hAnsi="Tahoma" w:cs="Tahoma"/>
        </w:rPr>
        <w:t>Volumen (m3) : 2,0 – 2000 litros</w:t>
      </w:r>
    </w:p>
    <w:p w:rsidR="00921303" w:rsidRPr="001B62B6" w:rsidRDefault="00921303" w:rsidP="00921303">
      <w:pPr>
        <w:spacing w:line="276" w:lineRule="auto"/>
        <w:jc w:val="both"/>
        <w:rPr>
          <w:rFonts w:ascii="Tahoma" w:hAnsi="Tahoma" w:cs="Tahoma"/>
        </w:rPr>
      </w:pPr>
    </w:p>
    <w:p w:rsidR="00921303" w:rsidRPr="001B62B6" w:rsidRDefault="00921303" w:rsidP="00921303">
      <w:pPr>
        <w:spacing w:line="276" w:lineRule="auto"/>
        <w:jc w:val="both"/>
        <w:rPr>
          <w:rFonts w:ascii="Tahoma" w:hAnsi="Tahoma" w:cs="Tahoma"/>
        </w:rPr>
      </w:pPr>
      <w:r w:rsidRPr="001B62B6">
        <w:rPr>
          <w:rFonts w:ascii="Tahoma" w:hAnsi="Tahoma" w:cs="Tahoma"/>
          <w:u w:val="single"/>
        </w:rPr>
        <w:lastRenderedPageBreak/>
        <w:t>Disposición Final del Efluente</w:t>
      </w:r>
      <w:r w:rsidRPr="001B62B6">
        <w:rPr>
          <w:rFonts w:ascii="Tahoma" w:hAnsi="Tahoma" w:cs="Tahoma"/>
        </w:rPr>
        <w:t xml:space="preserve">: Como disposición final de las aguas residuales </w:t>
      </w:r>
      <w:proofErr w:type="spellStart"/>
      <w:r w:rsidRPr="001B62B6">
        <w:rPr>
          <w:rFonts w:ascii="Tahoma" w:hAnsi="Tahoma" w:cs="Tahoma"/>
        </w:rPr>
        <w:t>domesticas</w:t>
      </w:r>
      <w:proofErr w:type="spellEnd"/>
      <w:r w:rsidRPr="001B62B6">
        <w:rPr>
          <w:rFonts w:ascii="Tahoma" w:hAnsi="Tahoma" w:cs="Tahoma"/>
        </w:rPr>
        <w:t xml:space="preserve"> tratadas se opta por la infiltración al suelo mediante un pozo de absorción. La tasa de percolación obtenida a partir del ensayo realizado en el predio es de 5,20 min/pulgada, la cual indica un suelo de absorción media; a partir de esta tasa se dimensiona un pozo de absorción de 2,0 metros de </w:t>
      </w:r>
      <w:proofErr w:type="spellStart"/>
      <w:r w:rsidRPr="001B62B6">
        <w:rPr>
          <w:rFonts w:ascii="Tahoma" w:hAnsi="Tahoma" w:cs="Tahoma"/>
        </w:rPr>
        <w:t>diametro</w:t>
      </w:r>
      <w:proofErr w:type="spellEnd"/>
      <w:r w:rsidRPr="001B62B6">
        <w:rPr>
          <w:rFonts w:ascii="Tahoma" w:hAnsi="Tahoma" w:cs="Tahoma"/>
        </w:rPr>
        <w:t xml:space="preserve"> y 3,77 metros de profundidad.</w:t>
      </w:r>
    </w:p>
    <w:p w:rsidR="00921303" w:rsidRPr="001B62B6" w:rsidRDefault="00921303" w:rsidP="00921303">
      <w:pPr>
        <w:spacing w:line="276" w:lineRule="auto"/>
        <w:jc w:val="both"/>
        <w:rPr>
          <w:rFonts w:ascii="Tahoma" w:hAnsi="Tahoma" w:cs="Tahoma"/>
        </w:rPr>
      </w:pPr>
    </w:p>
    <w:p w:rsidR="00921303" w:rsidRPr="001B62B6" w:rsidRDefault="00921303" w:rsidP="00921303">
      <w:pPr>
        <w:spacing w:line="276" w:lineRule="auto"/>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de la vivienda campestre que se encuentra construida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w:t>
      </w:r>
      <w:r w:rsidRPr="001B62B6">
        <w:rPr>
          <w:rFonts w:ascii="Tahoma" w:hAnsi="Tahoma" w:cs="Tahoma"/>
          <w:u w:val="single"/>
        </w:rPr>
        <w:lastRenderedPageBreak/>
        <w:t xml:space="preserve">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921303" w:rsidRPr="001B62B6" w:rsidRDefault="00921303" w:rsidP="00921303">
      <w:pPr>
        <w:spacing w:line="276" w:lineRule="auto"/>
        <w:jc w:val="both"/>
        <w:rPr>
          <w:rFonts w:ascii="Tahoma" w:hAnsi="Tahoma" w:cs="Tahoma"/>
          <w:highlight w:val="yellow"/>
          <w:u w:val="single"/>
        </w:rPr>
      </w:pPr>
    </w:p>
    <w:p w:rsidR="00921303" w:rsidRPr="001B62B6" w:rsidRDefault="00921303" w:rsidP="00921303">
      <w:pPr>
        <w:spacing w:line="276" w:lineRule="auto"/>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921303" w:rsidRPr="001B62B6" w:rsidRDefault="00921303" w:rsidP="00921303">
      <w:pPr>
        <w:spacing w:line="276" w:lineRule="auto"/>
        <w:ind w:firstLine="708"/>
        <w:jc w:val="both"/>
        <w:rPr>
          <w:rFonts w:ascii="Tahoma" w:hAnsi="Tahoma" w:cs="Tahoma"/>
          <w:bCs/>
        </w:rPr>
      </w:pPr>
    </w:p>
    <w:p w:rsidR="00921303" w:rsidRPr="001B62B6" w:rsidRDefault="00921303" w:rsidP="00921303">
      <w:pPr>
        <w:spacing w:line="276" w:lineRule="auto"/>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El permiso de vertimientos que se otorga mediante la presente resolución, conlleva la imposición de condiciones y obligaciones a la señora</w:t>
      </w:r>
      <w:r w:rsidRPr="001B62B6">
        <w:rPr>
          <w:rFonts w:ascii="Tahoma" w:hAnsi="Tahoma" w:cs="Tahoma"/>
        </w:rPr>
        <w:t xml:space="preserve"> </w:t>
      </w:r>
      <w:r w:rsidRPr="001B62B6">
        <w:rPr>
          <w:rFonts w:ascii="Tahoma" w:hAnsi="Tahoma" w:cs="Tahoma"/>
          <w:b/>
        </w:rPr>
        <w:t xml:space="preserve">GLORIA ARDILA FITZGERALD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24.955.632 y</w:t>
      </w:r>
      <w:r w:rsidRPr="001B62B6">
        <w:rPr>
          <w:rFonts w:ascii="Tahoma" w:hAnsi="Tahoma" w:cs="Tahoma"/>
          <w:b/>
        </w:rPr>
        <w:t xml:space="preserve"> GLORIA EUGENIA HERRERA ARDILA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42.095.786 </w:t>
      </w:r>
      <w:r w:rsidRPr="001B62B6">
        <w:rPr>
          <w:rFonts w:ascii="Tahoma" w:hAnsi="Tahoma" w:cs="Tahoma"/>
          <w:bCs/>
        </w:rPr>
        <w:t>para que cumplan con lo siguiente:</w:t>
      </w:r>
    </w:p>
    <w:p w:rsidR="00921303" w:rsidRPr="001B62B6" w:rsidRDefault="00921303" w:rsidP="00921303">
      <w:pPr>
        <w:spacing w:line="276" w:lineRule="auto"/>
        <w:jc w:val="both"/>
        <w:rPr>
          <w:rFonts w:ascii="Tahoma" w:hAnsi="Tahoma" w:cs="Tahoma"/>
          <w:bCs/>
        </w:rPr>
      </w:pPr>
    </w:p>
    <w:p w:rsidR="00921303" w:rsidRPr="001B62B6" w:rsidRDefault="00921303" w:rsidP="00921303">
      <w:pPr>
        <w:numPr>
          <w:ilvl w:val="0"/>
          <w:numId w:val="1"/>
        </w:numPr>
        <w:spacing w:line="276" w:lineRule="auto"/>
        <w:jc w:val="both"/>
        <w:rPr>
          <w:rFonts w:ascii="Tahoma" w:hAnsi="Tahoma" w:cs="Tahoma"/>
        </w:rPr>
      </w:pPr>
      <w:r w:rsidRPr="001B62B6">
        <w:rPr>
          <w:rFonts w:ascii="Tahoma" w:hAnsi="Tahoma" w:cs="Tahoma"/>
        </w:rPr>
        <w:t xml:space="preserve">De acuerdo con las </w:t>
      </w:r>
      <w:proofErr w:type="spellStart"/>
      <w:r w:rsidRPr="001B62B6">
        <w:rPr>
          <w:rFonts w:ascii="Tahoma" w:hAnsi="Tahoma" w:cs="Tahoma"/>
        </w:rPr>
        <w:t>caracteristicas</w:t>
      </w:r>
      <w:proofErr w:type="spellEnd"/>
      <w:r w:rsidRPr="001B62B6">
        <w:rPr>
          <w:rFonts w:ascii="Tahoma" w:hAnsi="Tahoma" w:cs="Tahoma"/>
        </w:rPr>
        <w:t xml:space="preserve"> de la actividad (domestica) y según la capacidad requerida para el tratamiento de las aguas residuales generadas hasta por 12 personas, el sistema en material a implementar debe tener una capacidad </w:t>
      </w:r>
      <w:proofErr w:type="spellStart"/>
      <w:r w:rsidRPr="001B62B6">
        <w:rPr>
          <w:rFonts w:ascii="Tahoma" w:hAnsi="Tahoma" w:cs="Tahoma"/>
        </w:rPr>
        <w:t>minima</w:t>
      </w:r>
      <w:proofErr w:type="spellEnd"/>
      <w:r w:rsidRPr="001B62B6">
        <w:rPr>
          <w:rFonts w:ascii="Tahoma" w:hAnsi="Tahoma" w:cs="Tahoma"/>
        </w:rPr>
        <w:t xml:space="preserve"> de 2000 litros para el tanque </w:t>
      </w:r>
      <w:proofErr w:type="spellStart"/>
      <w:r w:rsidRPr="001B62B6">
        <w:rPr>
          <w:rFonts w:ascii="Tahoma" w:hAnsi="Tahoma" w:cs="Tahoma"/>
        </w:rPr>
        <w:t>septico</w:t>
      </w:r>
      <w:proofErr w:type="spellEnd"/>
      <w:r w:rsidRPr="001B62B6">
        <w:rPr>
          <w:rFonts w:ascii="Tahoma" w:hAnsi="Tahoma" w:cs="Tahoma"/>
        </w:rPr>
        <w:t xml:space="preserve"> y de 2000 litros para filtro anaerobio, la trampa de grasas debe ser de 200 litros de capacidad.</w:t>
      </w:r>
    </w:p>
    <w:p w:rsidR="00921303" w:rsidRPr="001B62B6" w:rsidRDefault="00921303" w:rsidP="00921303">
      <w:pPr>
        <w:spacing w:line="276" w:lineRule="auto"/>
        <w:ind w:left="720"/>
        <w:jc w:val="both"/>
        <w:rPr>
          <w:rFonts w:ascii="Tahoma" w:hAnsi="Tahoma" w:cs="Tahoma"/>
        </w:rPr>
      </w:pPr>
    </w:p>
    <w:p w:rsidR="00921303" w:rsidRPr="001B62B6" w:rsidRDefault="00921303" w:rsidP="00921303">
      <w:pPr>
        <w:numPr>
          <w:ilvl w:val="0"/>
          <w:numId w:val="1"/>
        </w:numPr>
        <w:spacing w:line="276" w:lineRule="auto"/>
        <w:jc w:val="both"/>
        <w:rPr>
          <w:rFonts w:ascii="Tahoma" w:hAnsi="Tahoma" w:cs="Tahoma"/>
        </w:rPr>
      </w:pPr>
      <w:r w:rsidRPr="001B62B6">
        <w:rPr>
          <w:rFonts w:ascii="Tahoma" w:hAnsi="Tahoma" w:cs="Tahoma"/>
        </w:rPr>
        <w:t xml:space="preserve">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w:t>
      </w:r>
      <w:r w:rsidRPr="001B62B6">
        <w:rPr>
          <w:rFonts w:ascii="Tahoma" w:hAnsi="Tahoma" w:cs="Tahoma"/>
        </w:rPr>
        <w:lastRenderedPageBreak/>
        <w:t>origen estrictamente doméstico y se realizan los mantenimientos preventivos como corresponde.</w:t>
      </w:r>
    </w:p>
    <w:p w:rsidR="00921303" w:rsidRPr="001B62B6" w:rsidRDefault="00921303" w:rsidP="00921303">
      <w:pPr>
        <w:spacing w:line="276" w:lineRule="auto"/>
        <w:ind w:left="720"/>
        <w:jc w:val="both"/>
        <w:rPr>
          <w:rFonts w:ascii="Tahoma" w:hAnsi="Tahoma" w:cs="Tahoma"/>
        </w:rPr>
      </w:pPr>
    </w:p>
    <w:p w:rsidR="00921303" w:rsidRPr="001B62B6" w:rsidRDefault="00921303" w:rsidP="00921303">
      <w:pPr>
        <w:pStyle w:val="Prrafodelista"/>
        <w:numPr>
          <w:ilvl w:val="0"/>
          <w:numId w:val="1"/>
        </w:numPr>
        <w:spacing w:line="276" w:lineRule="auto"/>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del 16 de enero de 2018).</w:t>
      </w:r>
    </w:p>
    <w:p w:rsidR="00921303" w:rsidRPr="001B62B6" w:rsidRDefault="00921303" w:rsidP="00921303">
      <w:pPr>
        <w:spacing w:line="276" w:lineRule="auto"/>
        <w:ind w:left="720"/>
        <w:jc w:val="both"/>
        <w:rPr>
          <w:rFonts w:ascii="Tahoma" w:hAnsi="Tahoma" w:cs="Tahoma"/>
        </w:rPr>
      </w:pPr>
    </w:p>
    <w:p w:rsidR="00921303" w:rsidRPr="001B62B6" w:rsidRDefault="00921303" w:rsidP="00921303">
      <w:pPr>
        <w:pStyle w:val="Prrafodelista"/>
        <w:numPr>
          <w:ilvl w:val="0"/>
          <w:numId w:val="2"/>
        </w:numPr>
        <w:spacing w:after="200" w:line="276" w:lineRule="auto"/>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w:t>
      </w:r>
      <w:r w:rsidRPr="001B62B6">
        <w:rPr>
          <w:rFonts w:ascii="Tahoma" w:hAnsi="Tahoma" w:cs="Tahoma"/>
        </w:rPr>
        <w:lastRenderedPageBreak/>
        <w:t xml:space="preserve">sistema y los respectivos riesgos ambientales. </w:t>
      </w:r>
    </w:p>
    <w:p w:rsidR="00921303" w:rsidRPr="001B62B6" w:rsidRDefault="00921303" w:rsidP="00921303">
      <w:pPr>
        <w:pStyle w:val="Prrafodelista"/>
        <w:spacing w:after="200" w:line="276" w:lineRule="auto"/>
        <w:jc w:val="both"/>
        <w:rPr>
          <w:rFonts w:ascii="Tahoma" w:hAnsi="Tahoma" w:cs="Tahoma"/>
        </w:rPr>
      </w:pPr>
    </w:p>
    <w:p w:rsidR="00921303" w:rsidRPr="001B62B6" w:rsidRDefault="00921303" w:rsidP="00921303">
      <w:pPr>
        <w:pStyle w:val="Prrafodelista"/>
        <w:numPr>
          <w:ilvl w:val="0"/>
          <w:numId w:val="2"/>
        </w:numPr>
        <w:spacing w:line="276" w:lineRule="auto"/>
        <w:jc w:val="both"/>
        <w:rPr>
          <w:rFonts w:ascii="Tahoma" w:eastAsia="Times New Roman" w:hAnsi="Tahoma" w:cs="Tahoma"/>
          <w:lang w:eastAsia="es-ES_tradnl"/>
        </w:rPr>
      </w:pPr>
      <w:r w:rsidRPr="001B62B6">
        <w:rPr>
          <w:rFonts w:ascii="Tahoma" w:eastAsia="Times New Roman" w:hAnsi="Tahoma" w:cs="Tahoma"/>
          <w:color w:val="201F1E"/>
          <w:shd w:val="clear" w:color="auto" w:fill="FFFFFF"/>
          <w:lang w:eastAsia="es-ES_tradnl"/>
        </w:rPr>
        <w:t>Con el fin de prevenir problemas de funcionamiento y colapso es indispensable</w:t>
      </w:r>
      <w:r w:rsidRPr="001B62B6">
        <w:rPr>
          <w:rFonts w:ascii="Tahoma" w:eastAsia="Times New Roman" w:hAnsi="Tahoma" w:cs="Tahoma"/>
          <w:color w:val="201F1E"/>
          <w:lang w:eastAsia="es-ES_tradnl"/>
        </w:rPr>
        <w:br/>
      </w:r>
      <w:r w:rsidRPr="001B62B6">
        <w:rPr>
          <w:rFonts w:ascii="Tahoma" w:eastAsia="Times New Roman" w:hAnsi="Tahoma" w:cs="Tahoma"/>
          <w:color w:val="201F1E"/>
          <w:shd w:val="clear" w:color="auto" w:fill="FFFFFF"/>
          <w:lang w:eastAsia="es-ES_tradnl"/>
        </w:rPr>
        <w:t>cumplir las disposiciones técnicas y legales relativas a la ubicación del sistema de</w:t>
      </w:r>
      <w:r w:rsidRPr="001B62B6">
        <w:rPr>
          <w:rFonts w:ascii="Tahoma" w:eastAsia="Times New Roman" w:hAnsi="Tahoma" w:cs="Tahoma"/>
          <w:color w:val="201F1E"/>
          <w:lang w:eastAsia="es-ES_tradnl"/>
        </w:rPr>
        <w:t xml:space="preserve"> </w:t>
      </w:r>
      <w:r w:rsidRPr="001B62B6">
        <w:rPr>
          <w:rFonts w:ascii="Tahoma" w:eastAsia="Times New Roman" w:hAnsi="Tahoma" w:cs="Tahoma"/>
          <w:color w:val="201F1E"/>
          <w:shd w:val="clear" w:color="auto" w:fill="FFFFFF"/>
          <w:lang w:eastAsia="es-ES_tradnl"/>
        </w:rPr>
        <w:t>tratamiento y disposición final de aguas residuales (especialmente en</w:t>
      </w:r>
      <w:r w:rsidRPr="001B62B6">
        <w:rPr>
          <w:rFonts w:ascii="Tahoma" w:eastAsia="Times New Roman" w:hAnsi="Tahoma" w:cs="Tahoma"/>
          <w:color w:val="201F1E"/>
          <w:lang w:eastAsia="es-ES_tradnl"/>
        </w:rPr>
        <w:br/>
      </w:r>
      <w:r w:rsidRPr="001B62B6">
        <w:rPr>
          <w:rFonts w:ascii="Tahoma" w:eastAsia="Times New Roman" w:hAnsi="Tahoma" w:cs="Tahoma"/>
          <w:color w:val="201F1E"/>
          <w:shd w:val="clear" w:color="auto" w:fill="FFFFFF"/>
          <w:lang w:eastAsia="es-ES_tradnl"/>
        </w:rPr>
        <w:t>pendientes pronunciadas), de acuerdo a lo establecido por el  Reglamento Técnico para el Sector de Agua Potable y Saneamiento Básico, RAS 2000, al</w:t>
      </w:r>
      <w:r w:rsidRPr="001B62B6">
        <w:rPr>
          <w:rFonts w:ascii="Tahoma" w:eastAsia="Times New Roman" w:hAnsi="Tahoma" w:cs="Tahoma"/>
          <w:color w:val="201F1E"/>
          <w:lang w:eastAsia="es-ES_tradnl"/>
        </w:rPr>
        <w:br/>
      </w:r>
      <w:r w:rsidRPr="001B62B6">
        <w:rPr>
          <w:rFonts w:ascii="Tahoma" w:eastAsia="Times New Roman" w:hAnsi="Tahoma" w:cs="Tahoma"/>
          <w:color w:val="201F1E"/>
          <w:shd w:val="clear" w:color="auto" w:fill="FFFFFF"/>
          <w:lang w:eastAsia="es-ES_tradnl"/>
        </w:rPr>
        <w:t>Decreto 3930 de 2010 (MAVDT) y demás normas vigentes aplicables.</w:t>
      </w:r>
    </w:p>
    <w:p w:rsidR="00921303" w:rsidRPr="001B62B6" w:rsidRDefault="00921303" w:rsidP="00921303">
      <w:pPr>
        <w:pStyle w:val="Prrafodelista"/>
        <w:spacing w:line="276" w:lineRule="auto"/>
        <w:rPr>
          <w:rFonts w:ascii="Tahoma" w:eastAsia="Times New Roman" w:hAnsi="Tahoma" w:cs="Tahoma"/>
          <w:color w:val="201F1E"/>
          <w:lang w:eastAsia="es-ES_tradnl"/>
        </w:rPr>
      </w:pPr>
    </w:p>
    <w:p w:rsidR="00921303" w:rsidRPr="001B62B6" w:rsidRDefault="00921303" w:rsidP="00921303">
      <w:pPr>
        <w:pStyle w:val="Prrafodelista"/>
        <w:numPr>
          <w:ilvl w:val="0"/>
          <w:numId w:val="2"/>
        </w:numPr>
        <w:spacing w:line="276" w:lineRule="auto"/>
        <w:jc w:val="both"/>
        <w:rPr>
          <w:rFonts w:ascii="Tahoma" w:eastAsia="Times New Roman" w:hAnsi="Tahoma" w:cs="Tahoma"/>
          <w:lang w:eastAsia="es-ES_tradnl"/>
        </w:rPr>
      </w:pPr>
      <w:r w:rsidRPr="001B62B6">
        <w:rPr>
          <w:rFonts w:ascii="Tahoma" w:eastAsia="Times New Roman" w:hAnsi="Tahoma" w:cs="Tahoma"/>
          <w:color w:val="201F1E"/>
          <w:shd w:val="clear" w:color="auto" w:fill="FFFFFF"/>
          <w:lang w:eastAsia="es-ES_tradnl"/>
        </w:rPr>
        <w:t>No es recomendable la implementación de pozos de absorción profundos (&gt;2,5m) en tierra. De acuerdo con la profundidad y el tipo de suelo para evitar colapsos, se deberá dar soporte y consistencia a la estructura del pozo de</w:t>
      </w:r>
      <w:r w:rsidRPr="001B62B6">
        <w:rPr>
          <w:rFonts w:ascii="Tahoma" w:eastAsia="Times New Roman" w:hAnsi="Tahoma" w:cs="Tahoma"/>
          <w:color w:val="201F1E"/>
          <w:lang w:eastAsia="es-ES_tradnl"/>
        </w:rPr>
        <w:br/>
      </w:r>
      <w:r w:rsidRPr="001B62B6">
        <w:rPr>
          <w:rFonts w:ascii="Tahoma" w:eastAsia="Times New Roman" w:hAnsi="Tahoma" w:cs="Tahoma"/>
          <w:color w:val="201F1E"/>
          <w:shd w:val="clear" w:color="auto" w:fill="FFFFFF"/>
          <w:lang w:eastAsia="es-ES_tradnl"/>
        </w:rPr>
        <w:t xml:space="preserve">absorción con paredes de ladrillo en junta perdida, columnas, vigas de amarre y capas de material </w:t>
      </w:r>
      <w:proofErr w:type="spellStart"/>
      <w:r w:rsidRPr="001B62B6">
        <w:rPr>
          <w:rFonts w:ascii="Tahoma" w:eastAsia="Times New Roman" w:hAnsi="Tahoma" w:cs="Tahoma"/>
          <w:color w:val="201F1E"/>
          <w:shd w:val="clear" w:color="auto" w:fill="FFFFFF"/>
          <w:lang w:eastAsia="es-ES_tradnl"/>
        </w:rPr>
        <w:t>flltrante</w:t>
      </w:r>
      <w:proofErr w:type="spellEnd"/>
      <w:r w:rsidRPr="001B62B6">
        <w:rPr>
          <w:rFonts w:ascii="Tahoma" w:eastAsia="Times New Roman" w:hAnsi="Tahoma" w:cs="Tahoma"/>
          <w:color w:val="201F1E"/>
          <w:shd w:val="clear" w:color="auto" w:fill="FFFFFF"/>
          <w:lang w:eastAsia="es-ES_tradnl"/>
        </w:rPr>
        <w:t>.</w:t>
      </w:r>
    </w:p>
    <w:p w:rsidR="00921303" w:rsidRPr="001B62B6" w:rsidRDefault="00921303" w:rsidP="00921303">
      <w:pPr>
        <w:pStyle w:val="Prrafodelista"/>
        <w:spacing w:line="276" w:lineRule="auto"/>
        <w:rPr>
          <w:rFonts w:ascii="Tahoma" w:eastAsia="Times New Roman" w:hAnsi="Tahoma" w:cs="Tahoma"/>
          <w:color w:val="201F1E"/>
          <w:lang w:eastAsia="es-ES_tradnl"/>
        </w:rPr>
      </w:pPr>
    </w:p>
    <w:p w:rsidR="00921303" w:rsidRPr="001B62B6" w:rsidRDefault="00921303" w:rsidP="00921303">
      <w:pPr>
        <w:pStyle w:val="Prrafodelista"/>
        <w:numPr>
          <w:ilvl w:val="0"/>
          <w:numId w:val="2"/>
        </w:numPr>
        <w:spacing w:line="276" w:lineRule="auto"/>
        <w:jc w:val="both"/>
        <w:rPr>
          <w:rFonts w:ascii="Tahoma" w:eastAsia="Times New Roman" w:hAnsi="Tahoma" w:cs="Tahoma"/>
          <w:lang w:eastAsia="es-ES_tradnl"/>
        </w:rPr>
      </w:pPr>
      <w:r w:rsidRPr="001B62B6">
        <w:rPr>
          <w:rFonts w:ascii="Tahoma" w:eastAsia="Times New Roman" w:hAnsi="Tahoma" w:cs="Tahoma"/>
          <w:color w:val="201F1E"/>
          <w:shd w:val="clear" w:color="auto" w:fill="FFFFFF"/>
          <w:lang w:eastAsia="es-ES_tradnl"/>
        </w:rPr>
        <w:t>La distancia mínima de cualquier punto de la infiltración a viviendas, tuberías de</w:t>
      </w:r>
      <w:r w:rsidRPr="001B62B6">
        <w:rPr>
          <w:rFonts w:ascii="Tahoma" w:eastAsia="Times New Roman" w:hAnsi="Tahoma" w:cs="Tahoma"/>
          <w:color w:val="201F1E"/>
          <w:lang w:eastAsia="es-ES_tradnl"/>
        </w:rPr>
        <w:br/>
      </w:r>
      <w:r w:rsidRPr="001B62B6">
        <w:rPr>
          <w:rFonts w:ascii="Tahoma" w:eastAsia="Times New Roman" w:hAnsi="Tahoma" w:cs="Tahoma"/>
          <w:color w:val="201F1E"/>
          <w:shd w:val="clear" w:color="auto" w:fill="FFFFFF"/>
          <w:lang w:eastAsia="es-ES_tradnl"/>
        </w:rPr>
        <w:t xml:space="preserve">agua, pozos de abastecimiento, </w:t>
      </w:r>
      <w:r w:rsidRPr="001B62B6">
        <w:rPr>
          <w:rFonts w:ascii="Tahoma" w:eastAsia="Times New Roman" w:hAnsi="Tahoma" w:cs="Tahoma"/>
          <w:color w:val="201F1E"/>
          <w:shd w:val="clear" w:color="auto" w:fill="FFFFFF"/>
          <w:lang w:eastAsia="es-ES_tradnl"/>
        </w:rPr>
        <w:lastRenderedPageBreak/>
        <w:t xml:space="preserve">cursos de aguas superficiales (quebradas, </w:t>
      </w:r>
      <w:proofErr w:type="spellStart"/>
      <w:r w:rsidRPr="001B62B6">
        <w:rPr>
          <w:rFonts w:ascii="Tahoma" w:eastAsia="Times New Roman" w:hAnsi="Tahoma" w:cs="Tahoma"/>
          <w:color w:val="201F1E"/>
          <w:shd w:val="clear" w:color="auto" w:fill="FFFFFF"/>
          <w:lang w:eastAsia="es-ES_tradnl"/>
        </w:rPr>
        <w:t>rios</w:t>
      </w:r>
      <w:proofErr w:type="spellEnd"/>
      <w:r w:rsidRPr="001B62B6">
        <w:rPr>
          <w:rFonts w:ascii="Tahoma" w:eastAsia="Times New Roman" w:hAnsi="Tahoma" w:cs="Tahoma"/>
          <w:color w:val="201F1E"/>
          <w:shd w:val="clear" w:color="auto" w:fill="FFFFFF"/>
          <w:lang w:eastAsia="es-ES_tradnl"/>
        </w:rPr>
        <w:t xml:space="preserve">, </w:t>
      </w:r>
      <w:proofErr w:type="spellStart"/>
      <w:r w:rsidRPr="001B62B6">
        <w:rPr>
          <w:rFonts w:ascii="Tahoma" w:eastAsia="Times New Roman" w:hAnsi="Tahoma" w:cs="Tahoma"/>
          <w:color w:val="201F1E"/>
          <w:shd w:val="clear" w:color="auto" w:fill="FFFFFF"/>
          <w:lang w:eastAsia="es-ES_tradnl"/>
        </w:rPr>
        <w:t>etc</w:t>
      </w:r>
      <w:proofErr w:type="spellEnd"/>
      <w:r w:rsidRPr="001B62B6">
        <w:rPr>
          <w:rFonts w:ascii="Tahoma" w:eastAsia="Times New Roman" w:hAnsi="Tahoma" w:cs="Tahoma"/>
          <w:color w:val="201F1E"/>
          <w:shd w:val="clear" w:color="auto" w:fill="FFFFFF"/>
          <w:lang w:eastAsia="es-ES_tradnl"/>
        </w:rPr>
        <w:t>) y cualquier árbol, serán de 5, 15, 30, 15 y 3 metros respectivamente.</w:t>
      </w:r>
    </w:p>
    <w:p w:rsidR="00921303" w:rsidRPr="001B62B6" w:rsidRDefault="00921303" w:rsidP="00921303">
      <w:pPr>
        <w:pStyle w:val="Prrafodelista"/>
        <w:spacing w:line="276" w:lineRule="auto"/>
        <w:rPr>
          <w:rFonts w:ascii="Tahoma" w:eastAsia="Times New Roman" w:hAnsi="Tahoma" w:cs="Tahoma"/>
          <w:color w:val="201F1E"/>
          <w:lang w:eastAsia="es-ES_tradnl"/>
        </w:rPr>
      </w:pPr>
    </w:p>
    <w:p w:rsidR="00921303" w:rsidRPr="001B62B6" w:rsidRDefault="00921303" w:rsidP="00921303">
      <w:pPr>
        <w:pStyle w:val="Prrafodelista"/>
        <w:numPr>
          <w:ilvl w:val="0"/>
          <w:numId w:val="2"/>
        </w:numPr>
        <w:spacing w:line="276" w:lineRule="auto"/>
        <w:jc w:val="both"/>
        <w:rPr>
          <w:rFonts w:ascii="Tahoma" w:eastAsia="Times New Roman" w:hAnsi="Tahoma" w:cs="Tahoma"/>
          <w:lang w:eastAsia="es-ES_tradnl"/>
        </w:rPr>
      </w:pPr>
      <w:r w:rsidRPr="001B62B6">
        <w:rPr>
          <w:rFonts w:ascii="Tahoma" w:eastAsia="Times New Roman" w:hAnsi="Tahoma" w:cs="Tahoma"/>
          <w:color w:val="201F1E"/>
          <w:shd w:val="clear" w:color="auto" w:fill="FFFFFF"/>
          <w:lang w:eastAsia="es-ES_tradnl"/>
        </w:rPr>
        <w:t>La distancia mínima de cualquier punto del pozo de absorción a árboles es 5 m,</w:t>
      </w:r>
      <w:r w:rsidRPr="001B62B6">
        <w:rPr>
          <w:rFonts w:ascii="Tahoma" w:eastAsia="Times New Roman" w:hAnsi="Tahoma" w:cs="Tahoma"/>
          <w:color w:val="201F1E"/>
          <w:lang w:eastAsia="es-ES_tradnl"/>
        </w:rPr>
        <w:br/>
      </w:r>
      <w:r w:rsidRPr="001B62B6">
        <w:rPr>
          <w:rFonts w:ascii="Tahoma" w:eastAsia="Times New Roman" w:hAnsi="Tahoma" w:cs="Tahoma"/>
          <w:color w:val="201F1E"/>
          <w:shd w:val="clear" w:color="auto" w:fill="FFFFFF"/>
          <w:lang w:eastAsia="es-ES_tradnl"/>
        </w:rPr>
        <w:t>viviendas 6 m, tuberías de agua 15 m, pozos de abastecimiento y cursos de agua</w:t>
      </w:r>
      <w:r w:rsidRPr="001B62B6">
        <w:rPr>
          <w:rFonts w:ascii="Tahoma" w:eastAsia="Times New Roman" w:hAnsi="Tahoma" w:cs="Tahoma"/>
          <w:color w:val="201F1E"/>
          <w:lang w:eastAsia="es-ES_tradnl"/>
        </w:rPr>
        <w:t xml:space="preserve"> </w:t>
      </w:r>
      <w:r w:rsidRPr="001B62B6">
        <w:rPr>
          <w:rFonts w:ascii="Tahoma" w:eastAsia="Times New Roman" w:hAnsi="Tahoma" w:cs="Tahoma"/>
          <w:color w:val="201F1E"/>
          <w:shd w:val="clear" w:color="auto" w:fill="FFFFFF"/>
          <w:lang w:eastAsia="es-ES_tradnl"/>
        </w:rPr>
        <w:t>superficiales (</w:t>
      </w:r>
      <w:proofErr w:type="spellStart"/>
      <w:r w:rsidRPr="001B62B6">
        <w:rPr>
          <w:rFonts w:ascii="Tahoma" w:eastAsia="Times New Roman" w:hAnsi="Tahoma" w:cs="Tahoma"/>
          <w:color w:val="201F1E"/>
          <w:shd w:val="clear" w:color="auto" w:fill="FFFFFF"/>
          <w:lang w:eastAsia="es-ES_tradnl"/>
        </w:rPr>
        <w:t>rios</w:t>
      </w:r>
      <w:proofErr w:type="spellEnd"/>
      <w:r w:rsidRPr="001B62B6">
        <w:rPr>
          <w:rFonts w:ascii="Tahoma" w:eastAsia="Times New Roman" w:hAnsi="Tahoma" w:cs="Tahoma"/>
          <w:color w:val="201F1E"/>
          <w:shd w:val="clear" w:color="auto" w:fill="FFFFFF"/>
          <w:lang w:eastAsia="es-ES_tradnl"/>
        </w:rPr>
        <w:t>, quebradas, etc.) serán de 30 y 15 m respectivamente.</w:t>
      </w:r>
    </w:p>
    <w:p w:rsidR="00921303" w:rsidRPr="001B62B6" w:rsidRDefault="00921303" w:rsidP="00921303">
      <w:pPr>
        <w:pStyle w:val="Prrafodelista"/>
        <w:spacing w:line="276" w:lineRule="auto"/>
        <w:rPr>
          <w:rFonts w:ascii="Tahoma" w:eastAsia="Times New Roman" w:hAnsi="Tahoma" w:cs="Tahoma"/>
          <w:lang w:eastAsia="es-ES_tradnl"/>
        </w:rPr>
      </w:pPr>
    </w:p>
    <w:p w:rsidR="00921303" w:rsidRPr="001B62B6" w:rsidRDefault="00921303" w:rsidP="00921303">
      <w:pPr>
        <w:pStyle w:val="Prrafodelista"/>
        <w:numPr>
          <w:ilvl w:val="0"/>
          <w:numId w:val="2"/>
        </w:numPr>
        <w:spacing w:line="276" w:lineRule="auto"/>
        <w:jc w:val="both"/>
        <w:rPr>
          <w:rFonts w:ascii="Tahoma" w:eastAsia="Times New Roman" w:hAnsi="Tahoma" w:cs="Tahoma"/>
          <w:lang w:eastAsia="es-ES_tradnl"/>
        </w:rPr>
      </w:pPr>
      <w:r w:rsidRPr="001B62B6">
        <w:rPr>
          <w:rFonts w:ascii="Tahoma" w:eastAsia="Times New Roman" w:hAnsi="Tahoma" w:cs="Tahoma"/>
          <w:color w:val="323130"/>
          <w:lang w:eastAsia="es-ES_tradnl"/>
        </w:rPr>
        <w:t xml:space="preserve">La altura de </w:t>
      </w:r>
      <w:proofErr w:type="spellStart"/>
      <w:r w:rsidRPr="001B62B6">
        <w:rPr>
          <w:rFonts w:ascii="Tahoma" w:eastAsia="Times New Roman" w:hAnsi="Tahoma" w:cs="Tahoma"/>
          <w:color w:val="323130"/>
          <w:lang w:eastAsia="es-ES_tradnl"/>
        </w:rPr>
        <w:t>inflltración</w:t>
      </w:r>
      <w:proofErr w:type="spellEnd"/>
      <w:r w:rsidRPr="001B62B6">
        <w:rPr>
          <w:rFonts w:ascii="Tahoma" w:eastAsia="Times New Roman" w:hAnsi="Tahoma" w:cs="Tahoma"/>
          <w:color w:val="323130"/>
          <w:lang w:eastAsia="es-ES_tradnl"/>
        </w:rPr>
        <w:t xml:space="preserve"> quedará fijada por la </w:t>
      </w:r>
      <w:proofErr w:type="spellStart"/>
      <w:r w:rsidRPr="001B62B6">
        <w:rPr>
          <w:rFonts w:ascii="Tahoma" w:eastAsia="Times New Roman" w:hAnsi="Tahoma" w:cs="Tahoma"/>
          <w:color w:val="323130"/>
          <w:lang w:eastAsia="es-ES_tradnl"/>
        </w:rPr>
        <w:t>distaricia</w:t>
      </w:r>
      <w:proofErr w:type="spellEnd"/>
      <w:r w:rsidRPr="001B62B6">
        <w:rPr>
          <w:rFonts w:ascii="Tahoma" w:eastAsia="Times New Roman" w:hAnsi="Tahoma" w:cs="Tahoma"/>
          <w:color w:val="323130"/>
          <w:lang w:eastAsia="es-ES_tradnl"/>
        </w:rPr>
        <w:t xml:space="preserve"> entre el nivel a donde llega el tubo de descarga y el fondo del pozo.</w:t>
      </w:r>
    </w:p>
    <w:p w:rsidR="00921303" w:rsidRPr="001B62B6" w:rsidRDefault="00921303" w:rsidP="00921303">
      <w:pPr>
        <w:pStyle w:val="Prrafodelista"/>
        <w:spacing w:line="276" w:lineRule="auto"/>
        <w:rPr>
          <w:rFonts w:ascii="Tahoma" w:eastAsia="Times New Roman" w:hAnsi="Tahoma" w:cs="Tahoma"/>
          <w:lang w:eastAsia="es-ES_tradnl"/>
        </w:rPr>
      </w:pPr>
    </w:p>
    <w:p w:rsidR="00921303" w:rsidRPr="001B62B6" w:rsidRDefault="00921303" w:rsidP="00921303">
      <w:pPr>
        <w:pStyle w:val="Prrafodelista"/>
        <w:numPr>
          <w:ilvl w:val="0"/>
          <w:numId w:val="2"/>
        </w:numPr>
        <w:spacing w:line="276" w:lineRule="auto"/>
        <w:jc w:val="both"/>
        <w:rPr>
          <w:rFonts w:ascii="Tahoma" w:eastAsia="Times New Roman" w:hAnsi="Tahoma" w:cs="Tahoma"/>
          <w:lang w:eastAsia="es-ES_tradnl"/>
        </w:rPr>
      </w:pPr>
      <w:r w:rsidRPr="001B62B6">
        <w:rPr>
          <w:rFonts w:ascii="Tahoma" w:eastAsia="Times New Roman" w:hAnsi="Tahoma" w:cs="Tahoma"/>
          <w:color w:val="323130"/>
          <w:lang w:eastAsia="es-ES_tradnl"/>
        </w:rPr>
        <w:t>El fondo del pozo de absorción debe estar por lo menos 2 m por encima del nivel freático.</w:t>
      </w:r>
    </w:p>
    <w:p w:rsidR="00921303" w:rsidRPr="001B62B6" w:rsidRDefault="00921303" w:rsidP="00921303">
      <w:pPr>
        <w:pStyle w:val="Prrafodelista"/>
        <w:spacing w:line="276" w:lineRule="auto"/>
        <w:rPr>
          <w:rFonts w:ascii="Tahoma" w:eastAsia="Times New Roman" w:hAnsi="Tahoma" w:cs="Tahoma"/>
          <w:lang w:eastAsia="es-ES_tradnl"/>
        </w:rPr>
      </w:pPr>
    </w:p>
    <w:p w:rsidR="00921303" w:rsidRPr="001B62B6" w:rsidRDefault="00921303" w:rsidP="00921303">
      <w:pPr>
        <w:pStyle w:val="Prrafodelista"/>
        <w:numPr>
          <w:ilvl w:val="0"/>
          <w:numId w:val="2"/>
        </w:numPr>
        <w:spacing w:line="276" w:lineRule="auto"/>
        <w:jc w:val="both"/>
        <w:rPr>
          <w:rFonts w:ascii="Tahoma" w:eastAsia="Times New Roman" w:hAnsi="Tahoma" w:cs="Tahoma"/>
          <w:lang w:eastAsia="es-ES_tradnl"/>
        </w:rPr>
      </w:pPr>
      <w:r w:rsidRPr="001B62B6">
        <w:rPr>
          <w:rFonts w:ascii="Tahoma" w:eastAsia="Times New Roman" w:hAnsi="Tahoma" w:cs="Tahoma"/>
          <w:color w:val="323130"/>
          <w:lang w:eastAsia="es-ES_tradnl"/>
        </w:rPr>
        <w:t>Cumplir con las indicaciones de operación y mantenimiento demandadas por el sistema para garantizar un óptimo funcionamiento y asegurar la remoción de cargas contaminantes requerida.</w:t>
      </w:r>
    </w:p>
    <w:p w:rsidR="00921303" w:rsidRPr="001B62B6" w:rsidRDefault="00921303" w:rsidP="00921303">
      <w:pPr>
        <w:pStyle w:val="Prrafodelista"/>
        <w:spacing w:line="276" w:lineRule="auto"/>
        <w:rPr>
          <w:rFonts w:ascii="Tahoma" w:eastAsia="Times New Roman" w:hAnsi="Tahoma" w:cs="Tahoma"/>
          <w:lang w:eastAsia="es-ES_tradnl"/>
        </w:rPr>
      </w:pPr>
    </w:p>
    <w:p w:rsidR="00921303" w:rsidRPr="001B62B6" w:rsidRDefault="00921303" w:rsidP="00921303">
      <w:pPr>
        <w:pStyle w:val="Prrafodelista"/>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ahoma" w:eastAsia="Times New Roman" w:hAnsi="Tahoma" w:cs="Tahoma"/>
          <w:color w:val="323130"/>
          <w:lang w:eastAsia="es-ES_tradnl"/>
        </w:rPr>
      </w:pPr>
      <w:r w:rsidRPr="001B62B6">
        <w:rPr>
          <w:rFonts w:ascii="Tahoma" w:eastAsia="Times New Roman" w:hAnsi="Tahoma" w:cs="Tahoma"/>
          <w:color w:val="323130"/>
          <w:lang w:eastAsia="es-ES_tradnl"/>
        </w:rPr>
        <w:t>El sistema de tratamiento debe corresponder al diseño propuesto y aquí avalado y cumplir con las indicaciones técnicas correspondientes.</w:t>
      </w:r>
    </w:p>
    <w:p w:rsidR="00921303" w:rsidRPr="001B62B6" w:rsidRDefault="00921303" w:rsidP="00921303">
      <w:pPr>
        <w:pStyle w:val="Prrafodelista"/>
        <w:spacing w:line="276" w:lineRule="auto"/>
        <w:rPr>
          <w:rFonts w:ascii="Tahoma" w:eastAsia="Times New Roman" w:hAnsi="Tahoma" w:cs="Tahoma"/>
          <w:color w:val="323130"/>
          <w:lang w:eastAsia="es-ES_tradnl"/>
        </w:rPr>
      </w:pPr>
    </w:p>
    <w:p w:rsidR="00921303" w:rsidRPr="001B62B6" w:rsidRDefault="00921303" w:rsidP="00921303">
      <w:pPr>
        <w:pStyle w:val="Prrafodelista"/>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ahoma" w:eastAsia="Times New Roman" w:hAnsi="Tahoma" w:cs="Tahoma"/>
          <w:color w:val="323130"/>
          <w:lang w:eastAsia="es-ES_tradnl"/>
        </w:rPr>
      </w:pPr>
      <w:r w:rsidRPr="001B62B6">
        <w:rPr>
          <w:rFonts w:ascii="Tahoma" w:eastAsia="Times New Roman" w:hAnsi="Tahoma" w:cs="Tahoma"/>
          <w:color w:val="323130"/>
          <w:lang w:eastAsia="es-ES_tradnl"/>
        </w:rPr>
        <w:lastRenderedPageBreak/>
        <w:t xml:space="preserve">Si se va a realizar algún tipo de modificación en calidad o cantidad del vertimiento, y/o adición a los sistemas de tratamiento. De aguas residuales propuestos en la memorias técnicas, como </w:t>
      </w:r>
      <w:proofErr w:type="spellStart"/>
      <w:r w:rsidRPr="001B62B6">
        <w:rPr>
          <w:rFonts w:ascii="Tahoma" w:eastAsia="Times New Roman" w:hAnsi="Tahoma" w:cs="Tahoma"/>
          <w:color w:val="323130"/>
          <w:lang w:eastAsia="es-ES_tradnl"/>
        </w:rPr>
        <w:t>asi</w:t>
      </w:r>
      <w:proofErr w:type="spellEnd"/>
      <w:r w:rsidRPr="001B62B6">
        <w:rPr>
          <w:rFonts w:ascii="Tahoma" w:eastAsia="Times New Roman" w:hAnsi="Tahoma" w:cs="Tahoma"/>
          <w:color w:val="323130"/>
          <w:lang w:eastAsia="es-ES_tradnl"/>
        </w:rPr>
        <w:t xml:space="preserve"> mismo la construcción de más sistemas de tratamiento, se debe informar a la corporación Autónoma Regional del </w:t>
      </w:r>
      <w:proofErr w:type="spellStart"/>
      <w:r w:rsidRPr="001B62B6">
        <w:rPr>
          <w:rFonts w:ascii="Tahoma" w:eastAsia="Times New Roman" w:hAnsi="Tahoma" w:cs="Tahoma"/>
          <w:color w:val="323130"/>
          <w:lang w:eastAsia="es-ES_tradnl"/>
        </w:rPr>
        <w:t>Quindio</w:t>
      </w:r>
      <w:proofErr w:type="spellEnd"/>
      <w:r w:rsidRPr="001B62B6">
        <w:rPr>
          <w:rFonts w:ascii="Tahoma" w:eastAsia="Times New Roman" w:hAnsi="Tahoma" w:cs="Tahoma"/>
          <w:color w:val="323130"/>
          <w:lang w:eastAsia="es-ES_tradnl"/>
        </w:rPr>
        <w:t xml:space="preserve"> para realizar las adecuaciones y modificación técnicas y </w:t>
      </w:r>
      <w:proofErr w:type="spellStart"/>
      <w:r w:rsidRPr="001B62B6">
        <w:rPr>
          <w:rFonts w:ascii="Tahoma" w:eastAsia="Times New Roman" w:hAnsi="Tahoma" w:cs="Tahoma"/>
          <w:color w:val="323130"/>
          <w:lang w:eastAsia="es-ES_tradnl"/>
        </w:rPr>
        <w:t>juridicas</w:t>
      </w:r>
      <w:proofErr w:type="spellEnd"/>
      <w:r w:rsidRPr="001B62B6">
        <w:rPr>
          <w:rFonts w:ascii="Tahoma" w:eastAsia="Times New Roman" w:hAnsi="Tahoma" w:cs="Tahoma"/>
          <w:color w:val="323130"/>
          <w:lang w:eastAsia="es-ES_tradnl"/>
        </w:rPr>
        <w:t xml:space="preserve"> al permiso de vertimientos otorgado.</w:t>
      </w:r>
    </w:p>
    <w:p w:rsidR="00921303" w:rsidRPr="001B62B6" w:rsidRDefault="00921303" w:rsidP="00921303">
      <w:pPr>
        <w:pStyle w:val="Prrafodelista"/>
        <w:spacing w:line="276" w:lineRule="auto"/>
        <w:rPr>
          <w:rFonts w:ascii="Tahoma" w:eastAsia="Times New Roman" w:hAnsi="Tahoma" w:cs="Tahoma"/>
          <w:color w:val="323130"/>
          <w:lang w:eastAsia="es-ES_tradnl"/>
        </w:rPr>
      </w:pPr>
    </w:p>
    <w:p w:rsidR="00921303" w:rsidRPr="001B62B6" w:rsidRDefault="00921303" w:rsidP="00921303">
      <w:pPr>
        <w:pStyle w:val="Prrafodelista"/>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ahoma" w:eastAsia="Times New Roman" w:hAnsi="Tahoma" w:cs="Tahoma"/>
          <w:color w:val="323130"/>
          <w:lang w:eastAsia="es-ES_tradnl"/>
        </w:rPr>
      </w:pPr>
      <w:r w:rsidRPr="001B62B6">
        <w:rPr>
          <w:rFonts w:ascii="Tahoma" w:eastAsia="Times New Roman" w:hAnsi="Tahoma" w:cs="Tahoma"/>
          <w:color w:val="323130"/>
          <w:lang w:eastAsia="es-ES_tradnl"/>
        </w:rPr>
        <w:t>Se debe informar a la Subdirección de Regulación y Control Ambiental en el momento que el STARD esté construido y funcionando, en cualquier caso el vertimiento de las aguas residuales no se debe realizar sin el tratamiento de las mismas antes de la disposición final.</w:t>
      </w:r>
    </w:p>
    <w:p w:rsidR="00921303" w:rsidRPr="001B62B6" w:rsidRDefault="00921303" w:rsidP="00921303">
      <w:pPr>
        <w:pStyle w:val="Prrafodelista"/>
        <w:spacing w:line="276" w:lineRule="auto"/>
        <w:rPr>
          <w:rFonts w:ascii="Tahoma" w:hAnsi="Tahoma" w:cs="Tahoma"/>
        </w:rPr>
      </w:pPr>
    </w:p>
    <w:p w:rsidR="00921303" w:rsidRPr="001B62B6" w:rsidRDefault="00921303" w:rsidP="00921303">
      <w:pPr>
        <w:spacing w:line="276" w:lineRule="auto"/>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21303" w:rsidRPr="001B62B6" w:rsidRDefault="00921303" w:rsidP="00921303">
      <w:pPr>
        <w:spacing w:line="276" w:lineRule="auto"/>
        <w:jc w:val="both"/>
        <w:rPr>
          <w:rFonts w:ascii="Tahoma" w:hAnsi="Tahoma" w:cs="Tahoma"/>
          <w:b/>
        </w:rPr>
      </w:pPr>
    </w:p>
    <w:p w:rsidR="00921303" w:rsidRPr="001B62B6" w:rsidRDefault="00921303" w:rsidP="00921303">
      <w:pPr>
        <w:spacing w:line="276" w:lineRule="auto"/>
        <w:jc w:val="both"/>
        <w:rPr>
          <w:rFonts w:ascii="Tahoma" w:hAnsi="Tahoma" w:cs="Tahoma"/>
        </w:rPr>
      </w:pPr>
      <w:r w:rsidRPr="001B62B6">
        <w:rPr>
          <w:rFonts w:ascii="Tahoma" w:hAnsi="Tahoma" w:cs="Tahoma"/>
          <w:b/>
        </w:rPr>
        <w:lastRenderedPageBreak/>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21303" w:rsidRPr="001B62B6" w:rsidRDefault="00921303" w:rsidP="00921303">
      <w:pPr>
        <w:spacing w:line="276" w:lineRule="auto"/>
        <w:jc w:val="both"/>
        <w:rPr>
          <w:rFonts w:ascii="Tahoma" w:hAnsi="Tahoma" w:cs="Tahoma"/>
          <w:b/>
          <w:bCs/>
        </w:rPr>
      </w:pPr>
    </w:p>
    <w:p w:rsidR="00921303" w:rsidRPr="001B62B6" w:rsidRDefault="00921303" w:rsidP="00921303">
      <w:pPr>
        <w:spacing w:line="276" w:lineRule="auto"/>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921303" w:rsidRPr="001B62B6" w:rsidRDefault="00921303" w:rsidP="00921303">
      <w:pPr>
        <w:spacing w:line="276" w:lineRule="auto"/>
        <w:jc w:val="both"/>
        <w:rPr>
          <w:rFonts w:ascii="Tahoma" w:hAnsi="Tahoma" w:cs="Tahoma"/>
        </w:rPr>
      </w:pPr>
    </w:p>
    <w:p w:rsidR="00921303" w:rsidRPr="001B62B6" w:rsidRDefault="00921303" w:rsidP="00921303">
      <w:pPr>
        <w:pStyle w:val="Prrafodelista"/>
        <w:numPr>
          <w:ilvl w:val="0"/>
          <w:numId w:val="3"/>
        </w:numPr>
        <w:spacing w:line="276"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921303" w:rsidRPr="001B62B6" w:rsidRDefault="00921303" w:rsidP="00921303">
      <w:pPr>
        <w:pStyle w:val="Prrafodelista"/>
        <w:spacing w:line="276" w:lineRule="auto"/>
        <w:jc w:val="both"/>
        <w:rPr>
          <w:rFonts w:ascii="Tahoma" w:hAnsi="Tahoma" w:cs="Tahoma"/>
        </w:rPr>
      </w:pPr>
    </w:p>
    <w:p w:rsidR="00921303" w:rsidRPr="001B62B6" w:rsidRDefault="00921303" w:rsidP="00921303">
      <w:pPr>
        <w:pStyle w:val="Prrafodelista"/>
        <w:numPr>
          <w:ilvl w:val="0"/>
          <w:numId w:val="3"/>
        </w:numPr>
        <w:spacing w:line="276" w:lineRule="auto"/>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w:t>
      </w:r>
      <w:r w:rsidRPr="001B62B6">
        <w:rPr>
          <w:rFonts w:ascii="Tahoma" w:hAnsi="Tahoma" w:cs="Tahoma"/>
        </w:rPr>
        <w:lastRenderedPageBreak/>
        <w:t>áreas colindantes y el uso actual y potencial del suelo donde se realizará el vertimiento del agua residual doméstica tratada, conforme al Plan de Ordenación y Manejo de Cuenca Hidrográfica y los instrumentos de ordenamiento territorial vigentes.</w:t>
      </w:r>
    </w:p>
    <w:p w:rsidR="00921303" w:rsidRPr="001B62B6" w:rsidRDefault="00921303" w:rsidP="00921303">
      <w:pPr>
        <w:pStyle w:val="Prrafodelista"/>
        <w:spacing w:line="276" w:lineRule="auto"/>
        <w:rPr>
          <w:rFonts w:ascii="Tahoma" w:hAnsi="Tahoma" w:cs="Tahoma"/>
        </w:rPr>
      </w:pPr>
    </w:p>
    <w:p w:rsidR="00921303" w:rsidRPr="001B62B6" w:rsidRDefault="00921303" w:rsidP="00921303">
      <w:pPr>
        <w:pStyle w:val="Prrafodelista"/>
        <w:numPr>
          <w:ilvl w:val="0"/>
          <w:numId w:val="3"/>
        </w:numPr>
        <w:spacing w:line="276" w:lineRule="auto"/>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921303" w:rsidRPr="001B62B6" w:rsidRDefault="00921303" w:rsidP="00921303">
      <w:pPr>
        <w:spacing w:line="276" w:lineRule="auto"/>
        <w:rPr>
          <w:rFonts w:ascii="Tahoma" w:hAnsi="Tahoma" w:cs="Tahoma"/>
          <w:b/>
        </w:rPr>
      </w:pPr>
    </w:p>
    <w:p w:rsidR="00921303" w:rsidRPr="001B62B6" w:rsidRDefault="00921303" w:rsidP="00921303">
      <w:pPr>
        <w:spacing w:line="276" w:lineRule="auto"/>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921303" w:rsidRPr="001B62B6" w:rsidRDefault="00921303" w:rsidP="00921303">
      <w:pPr>
        <w:spacing w:line="276" w:lineRule="auto"/>
        <w:jc w:val="both"/>
        <w:rPr>
          <w:rFonts w:ascii="Tahoma" w:hAnsi="Tahoma" w:cs="Tahoma"/>
          <w:b/>
          <w:bCs/>
        </w:rPr>
      </w:pPr>
    </w:p>
    <w:p w:rsidR="00921303" w:rsidRPr="001B62B6" w:rsidRDefault="00921303" w:rsidP="00921303">
      <w:pPr>
        <w:spacing w:line="276" w:lineRule="auto"/>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a las señoras</w:t>
      </w:r>
      <w:r w:rsidRPr="001B62B6">
        <w:rPr>
          <w:rFonts w:ascii="Tahoma" w:hAnsi="Tahoma" w:cs="Tahoma"/>
        </w:rPr>
        <w:t xml:space="preserve"> </w:t>
      </w:r>
      <w:r w:rsidRPr="001B62B6">
        <w:rPr>
          <w:rFonts w:ascii="Tahoma" w:hAnsi="Tahoma" w:cs="Tahoma"/>
          <w:b/>
        </w:rPr>
        <w:t xml:space="preserve">GLORIA ARDILA FITZGERALD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24.955.632 y</w:t>
      </w:r>
      <w:r w:rsidRPr="001B62B6">
        <w:rPr>
          <w:rFonts w:ascii="Tahoma" w:hAnsi="Tahoma" w:cs="Tahoma"/>
          <w:b/>
        </w:rPr>
        <w:t xml:space="preserve"> GLORIA EUGENIA HERRERA ARDILA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42.095.786 </w:t>
      </w:r>
      <w:r w:rsidRPr="001B62B6">
        <w:rPr>
          <w:rFonts w:ascii="Tahoma" w:hAnsi="Tahoma" w:cs="Tahoma"/>
          <w:bCs/>
        </w:rPr>
        <w:t xml:space="preserve">que, de </w:t>
      </w:r>
      <w:r w:rsidRPr="001B62B6">
        <w:rPr>
          <w:rFonts w:ascii="Tahoma" w:hAnsi="Tahoma" w:cs="Tahoma"/>
          <w:bCs/>
        </w:rPr>
        <w:lastRenderedPageBreak/>
        <w:t xml:space="preserve">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921303" w:rsidRPr="001B62B6" w:rsidRDefault="00921303" w:rsidP="00921303">
      <w:pPr>
        <w:spacing w:line="276" w:lineRule="auto"/>
        <w:jc w:val="both"/>
        <w:rPr>
          <w:rFonts w:ascii="Tahoma" w:hAnsi="Tahoma" w:cs="Tahoma"/>
          <w:bCs/>
        </w:rPr>
      </w:pPr>
    </w:p>
    <w:p w:rsidR="00921303" w:rsidRPr="001B62B6" w:rsidRDefault="00921303" w:rsidP="00921303">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921303" w:rsidRPr="001B62B6" w:rsidRDefault="00921303" w:rsidP="00921303">
      <w:pPr>
        <w:spacing w:line="276" w:lineRule="auto"/>
        <w:ind w:firstLine="708"/>
        <w:jc w:val="both"/>
        <w:rPr>
          <w:rFonts w:ascii="Tahoma" w:hAnsi="Tahoma" w:cs="Tahoma"/>
          <w:iCs/>
        </w:rPr>
      </w:pPr>
    </w:p>
    <w:p w:rsidR="00921303" w:rsidRPr="001B62B6" w:rsidRDefault="00921303" w:rsidP="00921303">
      <w:pPr>
        <w:autoSpaceDE w:val="0"/>
        <w:autoSpaceDN w:val="0"/>
        <w:adjustRightInd w:val="0"/>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w:t>
      </w:r>
      <w:r w:rsidRPr="001B62B6">
        <w:rPr>
          <w:rFonts w:ascii="Tahoma" w:hAnsi="Tahoma" w:cs="Tahoma"/>
        </w:rPr>
        <w:lastRenderedPageBreak/>
        <w:t xml:space="preserve">por la Corporación en el respectivo año. </w:t>
      </w:r>
    </w:p>
    <w:p w:rsidR="00921303" w:rsidRPr="001B62B6" w:rsidRDefault="00921303" w:rsidP="00921303">
      <w:pPr>
        <w:spacing w:line="276" w:lineRule="auto"/>
        <w:jc w:val="both"/>
        <w:rPr>
          <w:rFonts w:ascii="Tahoma" w:hAnsi="Tahoma" w:cs="Tahoma"/>
          <w:b/>
          <w:bCs/>
        </w:rPr>
      </w:pPr>
    </w:p>
    <w:p w:rsidR="00921303" w:rsidRPr="001B62B6" w:rsidRDefault="00921303" w:rsidP="00921303">
      <w:pPr>
        <w:spacing w:line="276" w:lineRule="auto"/>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921303" w:rsidRPr="001B62B6" w:rsidRDefault="00921303" w:rsidP="00921303">
      <w:pPr>
        <w:spacing w:line="276" w:lineRule="auto"/>
        <w:jc w:val="both"/>
        <w:rPr>
          <w:rFonts w:ascii="Tahoma" w:hAnsi="Tahoma" w:cs="Tahoma"/>
          <w:bCs/>
        </w:rPr>
      </w:pPr>
    </w:p>
    <w:p w:rsidR="00921303" w:rsidRPr="001B62B6" w:rsidRDefault="00921303" w:rsidP="00921303">
      <w:pPr>
        <w:spacing w:line="276" w:lineRule="auto"/>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OCTAVO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921303" w:rsidRPr="001B62B6" w:rsidRDefault="00921303" w:rsidP="00921303">
      <w:pPr>
        <w:spacing w:line="276" w:lineRule="auto"/>
        <w:jc w:val="both"/>
        <w:rPr>
          <w:rFonts w:ascii="Tahoma" w:hAnsi="Tahoma" w:cs="Tahoma"/>
          <w:lang w:eastAsia="en-US"/>
        </w:rPr>
      </w:pPr>
    </w:p>
    <w:p w:rsidR="00921303" w:rsidRPr="001B62B6" w:rsidRDefault="00921303" w:rsidP="00921303">
      <w:pPr>
        <w:spacing w:line="276" w:lineRule="auto"/>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NOVENO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921303" w:rsidRPr="001B62B6" w:rsidRDefault="00921303" w:rsidP="00921303">
      <w:pPr>
        <w:spacing w:line="276" w:lineRule="auto"/>
        <w:ind w:firstLine="708"/>
        <w:jc w:val="both"/>
        <w:rPr>
          <w:rFonts w:ascii="Tahoma" w:hAnsi="Tahoma" w:cs="Tahoma"/>
          <w:b/>
        </w:rPr>
      </w:pPr>
    </w:p>
    <w:p w:rsidR="00921303" w:rsidRPr="001B62B6" w:rsidRDefault="00921303" w:rsidP="00921303">
      <w:pPr>
        <w:spacing w:line="276" w:lineRule="auto"/>
        <w:jc w:val="both"/>
        <w:rPr>
          <w:rFonts w:ascii="Tahoma" w:hAnsi="Tahoma" w:cs="Tahoma"/>
        </w:rPr>
      </w:pPr>
      <w:r w:rsidRPr="001B62B6">
        <w:rPr>
          <w:rFonts w:ascii="Tahoma" w:hAnsi="Tahoma" w:cs="Tahoma"/>
          <w:b/>
        </w:rPr>
        <w:t>ARTÍCULO DÉCIMO: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w:t>
      </w:r>
      <w:r w:rsidRPr="001B62B6">
        <w:rPr>
          <w:rFonts w:ascii="Tahoma" w:hAnsi="Tahoma" w:cs="Tahoma"/>
        </w:rPr>
        <w:lastRenderedPageBreak/>
        <w:t>qué consiste la modificación o cambio y anexando la información pertinente.</w:t>
      </w:r>
    </w:p>
    <w:p w:rsidR="00921303" w:rsidRPr="001B62B6" w:rsidRDefault="00921303" w:rsidP="00921303">
      <w:pPr>
        <w:spacing w:line="276" w:lineRule="auto"/>
        <w:ind w:firstLine="709"/>
        <w:jc w:val="both"/>
        <w:rPr>
          <w:rFonts w:ascii="Tahoma" w:hAnsi="Tahoma" w:cs="Tahoma"/>
          <w:b/>
        </w:rPr>
      </w:pPr>
    </w:p>
    <w:p w:rsidR="00921303" w:rsidRPr="001B62B6" w:rsidRDefault="00921303" w:rsidP="00921303">
      <w:pPr>
        <w:spacing w:line="276" w:lineRule="auto"/>
        <w:jc w:val="both"/>
        <w:rPr>
          <w:rFonts w:ascii="Tahoma" w:hAnsi="Tahoma" w:cs="Tahoma"/>
        </w:rPr>
      </w:pPr>
      <w:r w:rsidRPr="001B62B6">
        <w:rPr>
          <w:rFonts w:ascii="Tahoma" w:hAnsi="Tahoma" w:cs="Tahoma"/>
          <w:b/>
        </w:rPr>
        <w:t xml:space="preserve">ARTÍCULO DÉCIMO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921303" w:rsidRPr="001B62B6" w:rsidRDefault="00921303" w:rsidP="00921303">
      <w:pPr>
        <w:spacing w:line="276" w:lineRule="auto"/>
        <w:ind w:firstLine="709"/>
        <w:jc w:val="both"/>
        <w:rPr>
          <w:rFonts w:ascii="Tahoma" w:hAnsi="Tahoma" w:cs="Tahoma"/>
        </w:rPr>
      </w:pPr>
    </w:p>
    <w:p w:rsidR="00921303" w:rsidRPr="001B62B6" w:rsidRDefault="00921303" w:rsidP="00921303">
      <w:pPr>
        <w:spacing w:line="276" w:lineRule="auto"/>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SEGUNDO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921303" w:rsidRPr="001B62B6" w:rsidRDefault="00921303" w:rsidP="00921303">
      <w:pPr>
        <w:spacing w:line="276" w:lineRule="auto"/>
        <w:jc w:val="both"/>
        <w:rPr>
          <w:rFonts w:ascii="Tahoma" w:hAnsi="Tahoma" w:cs="Tahoma"/>
          <w:b/>
          <w:bCs/>
        </w:rPr>
      </w:pPr>
    </w:p>
    <w:p w:rsidR="00921303" w:rsidRPr="001B62B6" w:rsidRDefault="00921303" w:rsidP="00921303">
      <w:pPr>
        <w:spacing w:line="276" w:lineRule="auto"/>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w:t>
      </w:r>
      <w:r w:rsidRPr="001B62B6">
        <w:rPr>
          <w:rFonts w:ascii="Tahoma" w:hAnsi="Tahoma" w:cs="Tahoma"/>
        </w:rPr>
        <w:t xml:space="preserve">a las señoras </w:t>
      </w:r>
      <w:r w:rsidRPr="001B62B6">
        <w:rPr>
          <w:rFonts w:ascii="Tahoma" w:hAnsi="Tahoma" w:cs="Tahoma"/>
          <w:b/>
        </w:rPr>
        <w:t xml:space="preserve">GLORIA ARDILA FITZGERALD </w:t>
      </w:r>
      <w:r w:rsidRPr="001B62B6">
        <w:rPr>
          <w:rFonts w:ascii="Tahoma" w:hAnsi="Tahoma" w:cs="Tahoma"/>
        </w:rPr>
        <w:t xml:space="preserve">identificada con la cedula de </w:t>
      </w:r>
      <w:proofErr w:type="spellStart"/>
      <w:r w:rsidRPr="001B62B6">
        <w:rPr>
          <w:rFonts w:ascii="Tahoma" w:hAnsi="Tahoma" w:cs="Tahoma"/>
        </w:rPr>
        <w:t>ciudadania</w:t>
      </w:r>
      <w:proofErr w:type="spellEnd"/>
      <w:r w:rsidRPr="001B62B6">
        <w:rPr>
          <w:rFonts w:ascii="Tahoma" w:hAnsi="Tahoma" w:cs="Tahoma"/>
        </w:rPr>
        <w:t xml:space="preserve"> No. 24.955.632 y</w:t>
      </w:r>
      <w:r w:rsidRPr="001B62B6">
        <w:rPr>
          <w:rFonts w:ascii="Tahoma" w:hAnsi="Tahoma" w:cs="Tahoma"/>
          <w:b/>
        </w:rPr>
        <w:t xml:space="preserve"> GLORIA EUGENIA HERRERA ARDILA </w:t>
      </w:r>
      <w:r w:rsidRPr="001B62B6">
        <w:rPr>
          <w:rFonts w:ascii="Tahoma" w:hAnsi="Tahoma" w:cs="Tahoma"/>
        </w:rPr>
        <w:t xml:space="preserve">identificada con la cedula de </w:t>
      </w:r>
      <w:proofErr w:type="spellStart"/>
      <w:r w:rsidRPr="001B62B6">
        <w:rPr>
          <w:rFonts w:ascii="Tahoma" w:hAnsi="Tahoma" w:cs="Tahoma"/>
        </w:rPr>
        <w:lastRenderedPageBreak/>
        <w:t>ciudadania</w:t>
      </w:r>
      <w:proofErr w:type="spellEnd"/>
      <w:r w:rsidRPr="001B62B6">
        <w:rPr>
          <w:rFonts w:ascii="Tahoma" w:hAnsi="Tahoma" w:cs="Tahoma"/>
        </w:rPr>
        <w:t xml:space="preserve"> No. 42.095.786 en calidad de copropietarias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921303" w:rsidRPr="001B62B6" w:rsidRDefault="00921303" w:rsidP="00921303">
      <w:pPr>
        <w:spacing w:line="276" w:lineRule="auto"/>
        <w:jc w:val="both"/>
        <w:rPr>
          <w:rFonts w:ascii="Tahoma" w:hAnsi="Tahoma" w:cs="Tahoma"/>
          <w:bCs/>
        </w:rPr>
      </w:pPr>
    </w:p>
    <w:p w:rsidR="00921303" w:rsidRPr="001B62B6" w:rsidRDefault="00921303" w:rsidP="00921303">
      <w:pPr>
        <w:spacing w:line="276" w:lineRule="auto"/>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71 de la Ley 99 de 1993. </w:t>
      </w:r>
    </w:p>
    <w:p w:rsidR="00921303" w:rsidRPr="001B62B6" w:rsidRDefault="00921303" w:rsidP="00921303">
      <w:pPr>
        <w:spacing w:line="276" w:lineRule="auto"/>
        <w:jc w:val="both"/>
        <w:rPr>
          <w:rFonts w:ascii="Tahoma" w:hAnsi="Tahoma" w:cs="Tahoma"/>
          <w:iCs/>
        </w:rPr>
      </w:pPr>
    </w:p>
    <w:p w:rsidR="00921303" w:rsidRPr="001B62B6" w:rsidRDefault="00921303" w:rsidP="00921303">
      <w:pPr>
        <w:tabs>
          <w:tab w:val="left" w:pos="720"/>
        </w:tabs>
        <w:spacing w:line="276" w:lineRule="auto"/>
        <w:jc w:val="both"/>
        <w:rPr>
          <w:rFonts w:ascii="Tahoma" w:hAnsi="Tahoma" w:cs="Tahoma"/>
        </w:rPr>
      </w:pPr>
      <w:r w:rsidRPr="001B62B6">
        <w:rPr>
          <w:rFonts w:ascii="Tahoma" w:hAnsi="Tahoma" w:cs="Tahoma"/>
          <w:b/>
          <w:bCs/>
        </w:rPr>
        <w:t xml:space="preserve">ARTÍCULO DÉCIMO </w:t>
      </w:r>
      <w:r w:rsidRPr="001B62B6">
        <w:rPr>
          <w:rFonts w:ascii="Tahoma" w:hAnsi="Tahoma" w:cs="Tahoma"/>
          <w:b/>
        </w:rPr>
        <w:t>QUINTO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921303" w:rsidRPr="001B62B6" w:rsidRDefault="00921303" w:rsidP="00921303">
      <w:pPr>
        <w:tabs>
          <w:tab w:val="left" w:pos="720"/>
        </w:tabs>
        <w:spacing w:line="276" w:lineRule="auto"/>
        <w:jc w:val="both"/>
        <w:rPr>
          <w:rFonts w:ascii="Tahoma" w:hAnsi="Tahoma" w:cs="Tahoma"/>
        </w:rPr>
      </w:pPr>
    </w:p>
    <w:p w:rsidR="00921303" w:rsidRPr="001B62B6" w:rsidRDefault="00921303" w:rsidP="00921303">
      <w:pPr>
        <w:tabs>
          <w:tab w:val="left" w:pos="720"/>
        </w:tabs>
        <w:spacing w:line="276" w:lineRule="auto"/>
        <w:jc w:val="both"/>
        <w:rPr>
          <w:rFonts w:ascii="Tahoma" w:hAnsi="Tahoma" w:cs="Tahoma"/>
        </w:rPr>
      </w:pPr>
      <w:r w:rsidRPr="001B62B6">
        <w:rPr>
          <w:rFonts w:ascii="Tahoma" w:hAnsi="Tahoma" w:cs="Tahoma"/>
          <w:b/>
        </w:rPr>
        <w:t xml:space="preserve">ARTICULO DECIMO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921303" w:rsidRPr="001B62B6" w:rsidRDefault="00921303" w:rsidP="00921303">
      <w:pPr>
        <w:tabs>
          <w:tab w:val="left" w:pos="720"/>
        </w:tabs>
        <w:spacing w:line="276" w:lineRule="auto"/>
        <w:jc w:val="both"/>
        <w:rPr>
          <w:rFonts w:ascii="Tahoma" w:hAnsi="Tahoma" w:cs="Tahoma"/>
        </w:rPr>
      </w:pPr>
    </w:p>
    <w:p w:rsidR="00921303" w:rsidRPr="001B62B6" w:rsidRDefault="00921303" w:rsidP="00921303">
      <w:pPr>
        <w:tabs>
          <w:tab w:val="left" w:pos="720"/>
        </w:tabs>
        <w:spacing w:line="276" w:lineRule="auto"/>
        <w:jc w:val="both"/>
        <w:rPr>
          <w:rFonts w:ascii="Tahoma" w:hAnsi="Tahoma" w:cs="Tahoma"/>
        </w:rPr>
      </w:pPr>
      <w:r w:rsidRPr="001B62B6">
        <w:rPr>
          <w:rFonts w:ascii="Tahoma" w:hAnsi="Tahoma" w:cs="Tahoma"/>
          <w:b/>
        </w:rPr>
        <w:t xml:space="preserve">ARTICULO DECIMO SEPTIMO: </w:t>
      </w:r>
      <w:r w:rsidRPr="001B62B6">
        <w:rPr>
          <w:rFonts w:ascii="Tahoma" w:hAnsi="Tahoma" w:cs="Tahoma"/>
        </w:rPr>
        <w:t xml:space="preserve">El responsable del proyecto deberá dar </w:t>
      </w:r>
      <w:r w:rsidRPr="001B62B6">
        <w:rPr>
          <w:rFonts w:ascii="Tahoma" w:hAnsi="Tahoma" w:cs="Tahoma"/>
        </w:rPr>
        <w:lastRenderedPageBreak/>
        <w:t>estricto cumplimiento al permiso aprobado y cada una de las especificaciones técnicas señaladas en el concepto técnico.</w:t>
      </w:r>
    </w:p>
    <w:p w:rsidR="00921303" w:rsidRPr="001B62B6" w:rsidRDefault="00921303" w:rsidP="00921303">
      <w:pPr>
        <w:tabs>
          <w:tab w:val="left" w:pos="720"/>
        </w:tabs>
        <w:spacing w:line="276" w:lineRule="auto"/>
        <w:jc w:val="both"/>
        <w:rPr>
          <w:rFonts w:ascii="Tahoma" w:hAnsi="Tahoma" w:cs="Tahoma"/>
        </w:rPr>
      </w:pPr>
    </w:p>
    <w:p w:rsidR="00921303" w:rsidRPr="001B62B6" w:rsidRDefault="00921303" w:rsidP="00921303">
      <w:pPr>
        <w:spacing w:line="276" w:lineRule="auto"/>
        <w:jc w:val="center"/>
        <w:rPr>
          <w:rFonts w:ascii="Tahoma" w:hAnsi="Tahoma" w:cs="Tahoma"/>
          <w:b/>
          <w:bCs/>
        </w:rPr>
      </w:pPr>
      <w:r w:rsidRPr="001B62B6">
        <w:rPr>
          <w:rFonts w:ascii="Tahoma" w:hAnsi="Tahoma" w:cs="Tahoma"/>
          <w:b/>
          <w:bCs/>
        </w:rPr>
        <w:t>NOTIFÍQUESE, PUBLÍQUESE Y CÚMPLASE</w:t>
      </w:r>
    </w:p>
    <w:p w:rsidR="00921303" w:rsidRPr="001B62B6" w:rsidRDefault="00921303" w:rsidP="00921303">
      <w:pPr>
        <w:spacing w:line="276" w:lineRule="auto"/>
        <w:jc w:val="center"/>
        <w:rPr>
          <w:rFonts w:ascii="Tahoma" w:hAnsi="Tahoma" w:cs="Tahoma"/>
          <w:b/>
          <w:bCs/>
        </w:rPr>
      </w:pPr>
    </w:p>
    <w:p w:rsidR="00921303" w:rsidRPr="001B62B6" w:rsidRDefault="00921303" w:rsidP="00921303">
      <w:pPr>
        <w:spacing w:line="276" w:lineRule="auto"/>
        <w:jc w:val="center"/>
        <w:rPr>
          <w:rFonts w:ascii="Tahoma" w:hAnsi="Tahoma" w:cs="Tahoma"/>
          <w:b/>
          <w:bCs/>
        </w:rPr>
      </w:pPr>
    </w:p>
    <w:p w:rsidR="00921303" w:rsidRPr="001B62B6" w:rsidRDefault="00921303" w:rsidP="00921303">
      <w:pPr>
        <w:spacing w:line="276" w:lineRule="auto"/>
        <w:jc w:val="center"/>
        <w:rPr>
          <w:rFonts w:ascii="Tahoma" w:hAnsi="Tahoma" w:cs="Tahoma"/>
          <w:b/>
          <w:bCs/>
        </w:rPr>
      </w:pPr>
    </w:p>
    <w:p w:rsidR="00921303" w:rsidRPr="001B62B6" w:rsidRDefault="00921303" w:rsidP="00921303">
      <w:pPr>
        <w:spacing w:line="276" w:lineRule="auto"/>
        <w:jc w:val="center"/>
        <w:rPr>
          <w:rFonts w:ascii="Tahoma" w:hAnsi="Tahoma" w:cs="Tahoma"/>
          <w:b/>
          <w:bCs/>
        </w:rPr>
      </w:pPr>
      <w:r w:rsidRPr="001B62B6">
        <w:rPr>
          <w:rFonts w:ascii="Tahoma" w:hAnsi="Tahoma" w:cs="Tahoma"/>
          <w:b/>
          <w:bCs/>
        </w:rPr>
        <w:t>CARLOS ARIEL TRUKE OSPINA</w:t>
      </w:r>
    </w:p>
    <w:p w:rsidR="00921303" w:rsidRPr="001B62B6" w:rsidRDefault="00921303" w:rsidP="00921303">
      <w:pPr>
        <w:spacing w:line="276" w:lineRule="auto"/>
        <w:jc w:val="center"/>
        <w:rPr>
          <w:rFonts w:ascii="Tahoma" w:hAnsi="Tahoma" w:cs="Tahoma"/>
        </w:rPr>
      </w:pPr>
      <w:r w:rsidRPr="001B62B6">
        <w:rPr>
          <w:rFonts w:ascii="Tahoma" w:hAnsi="Tahoma" w:cs="Tahoma"/>
        </w:rPr>
        <w:t>Subdirector de Regulación y Control Ambiental</w:t>
      </w:r>
    </w:p>
    <w:p w:rsidR="00921303" w:rsidRPr="001B62B6" w:rsidRDefault="00921303" w:rsidP="00921303">
      <w:pPr>
        <w:spacing w:line="276" w:lineRule="auto"/>
        <w:rPr>
          <w:rFonts w:ascii="Tahoma" w:hAnsi="Tahoma" w:cs="Tahoma"/>
        </w:rPr>
      </w:pPr>
    </w:p>
    <w:p w:rsidR="00921303" w:rsidRPr="001B62B6" w:rsidRDefault="00921303" w:rsidP="00921303">
      <w:pPr>
        <w:tabs>
          <w:tab w:val="left" w:pos="1305"/>
        </w:tabs>
        <w:rPr>
          <w:rFonts w:ascii="Tahoma" w:hAnsi="Tahoma" w:cs="Tahoma"/>
          <w:b/>
          <w:bCs/>
          <w:i/>
        </w:rPr>
      </w:pPr>
      <w:r w:rsidRPr="001B62B6">
        <w:rPr>
          <w:rFonts w:ascii="Tahoma" w:hAnsi="Tahoma" w:cs="Tahoma"/>
          <w:b/>
          <w:bCs/>
          <w:i/>
        </w:rPr>
        <w:t xml:space="preserve">RESOLUCIÓN No. 470 DE 2020                                     </w:t>
      </w:r>
    </w:p>
    <w:p w:rsidR="00921303" w:rsidRPr="001B62B6" w:rsidRDefault="00921303" w:rsidP="00921303">
      <w:pPr>
        <w:tabs>
          <w:tab w:val="left" w:pos="1305"/>
        </w:tabs>
        <w:spacing w:line="360" w:lineRule="auto"/>
        <w:rPr>
          <w:rFonts w:ascii="Tahoma" w:hAnsi="Tahoma" w:cs="Tahoma"/>
          <w:b/>
          <w:bCs/>
          <w:i/>
        </w:rPr>
      </w:pPr>
      <w:r w:rsidRPr="001B62B6">
        <w:rPr>
          <w:rFonts w:ascii="Tahoma" w:hAnsi="Tahoma" w:cs="Tahoma"/>
          <w:b/>
          <w:bCs/>
          <w:i/>
        </w:rPr>
        <w:t xml:space="preserve"> 19 DE MARZO DE 2020</w:t>
      </w:r>
    </w:p>
    <w:p w:rsidR="00921303" w:rsidRPr="001B62B6" w:rsidRDefault="00921303" w:rsidP="00921303">
      <w:pPr>
        <w:jc w:val="center"/>
        <w:rPr>
          <w:rFonts w:ascii="Tahoma" w:hAnsi="Tahoma" w:cs="Tahoma"/>
          <w:b/>
          <w:i/>
        </w:rPr>
      </w:pPr>
      <w:r w:rsidRPr="001B62B6">
        <w:rPr>
          <w:rFonts w:ascii="Tahoma" w:hAnsi="Tahoma" w:cs="Tahoma"/>
          <w:b/>
          <w:i/>
        </w:rPr>
        <w:t>“POR MEDIO DE LA CUAL SE OTORGA UNA RENOVACIÓN AL PERMISO DE VERTIMIENTO Y SE ADOPTAN OTRAS DISPOSICIONES”</w:t>
      </w:r>
    </w:p>
    <w:p w:rsidR="00921303" w:rsidRPr="001B62B6" w:rsidRDefault="00921303" w:rsidP="00921303">
      <w:pPr>
        <w:tabs>
          <w:tab w:val="left" w:pos="1305"/>
        </w:tabs>
        <w:jc w:val="center"/>
        <w:rPr>
          <w:rFonts w:ascii="Tahoma" w:hAnsi="Tahoma" w:cs="Tahoma"/>
          <w:b/>
          <w:bCs/>
        </w:rPr>
      </w:pPr>
    </w:p>
    <w:p w:rsidR="00921303" w:rsidRPr="001B62B6" w:rsidRDefault="00921303" w:rsidP="00921303">
      <w:pPr>
        <w:spacing w:line="276" w:lineRule="auto"/>
        <w:rPr>
          <w:rFonts w:ascii="Tahoma" w:hAnsi="Tahoma" w:cs="Tahoma"/>
        </w:rPr>
      </w:pPr>
    </w:p>
    <w:p w:rsidR="00921303" w:rsidRPr="001B62B6" w:rsidRDefault="00921303" w:rsidP="00921303">
      <w:pPr>
        <w:jc w:val="center"/>
        <w:rPr>
          <w:rFonts w:ascii="Tahoma" w:hAnsi="Tahoma" w:cs="Tahoma"/>
          <w:b/>
          <w:bCs/>
          <w:color w:val="000000" w:themeColor="text1"/>
        </w:rPr>
      </w:pPr>
      <w:r w:rsidRPr="001B62B6">
        <w:rPr>
          <w:rFonts w:ascii="Tahoma" w:hAnsi="Tahoma" w:cs="Tahoma"/>
          <w:b/>
          <w:bCs/>
          <w:color w:val="000000" w:themeColor="text1"/>
        </w:rPr>
        <w:t>RESUELVE</w:t>
      </w:r>
    </w:p>
    <w:p w:rsidR="00921303" w:rsidRPr="001B62B6" w:rsidRDefault="00921303" w:rsidP="00921303">
      <w:pPr>
        <w:jc w:val="center"/>
        <w:rPr>
          <w:rFonts w:ascii="Tahoma" w:hAnsi="Tahoma" w:cs="Tahoma"/>
          <w:b/>
          <w:bCs/>
          <w:color w:val="000000" w:themeColor="text1"/>
        </w:rPr>
      </w:pPr>
    </w:p>
    <w:p w:rsidR="00921303" w:rsidRPr="001B62B6" w:rsidRDefault="00921303" w:rsidP="00921303">
      <w:pPr>
        <w:jc w:val="both"/>
        <w:rPr>
          <w:rFonts w:ascii="Tahoma" w:hAnsi="Tahoma" w:cs="Tahoma"/>
          <w:color w:val="000000" w:themeColor="text1"/>
          <w:spacing w:val="-1"/>
          <w:lang w:val="es-ES"/>
        </w:rPr>
      </w:pPr>
      <w:r w:rsidRPr="001B62B6">
        <w:rPr>
          <w:rFonts w:ascii="Tahoma" w:hAnsi="Tahoma" w:cs="Tahoma"/>
          <w:b/>
          <w:bCs/>
          <w:color w:val="000000" w:themeColor="text1"/>
        </w:rPr>
        <w:t xml:space="preserve">ARTÍCULO PRIMERO: </w:t>
      </w:r>
      <w:r w:rsidRPr="001B62B6">
        <w:rPr>
          <w:rFonts w:ascii="Tahoma" w:hAnsi="Tahoma" w:cs="Tahoma"/>
          <w:b/>
          <w:color w:val="000000" w:themeColor="text1"/>
          <w:spacing w:val="10"/>
          <w:lang w:val="es-ES"/>
        </w:rPr>
        <w:t xml:space="preserve">Renovar el Permiso de Vertimiento de </w:t>
      </w:r>
      <w:r w:rsidRPr="001B62B6">
        <w:rPr>
          <w:rFonts w:ascii="Tahoma" w:hAnsi="Tahoma" w:cs="Tahoma"/>
          <w:b/>
          <w:color w:val="000000" w:themeColor="text1"/>
          <w:spacing w:val="20"/>
          <w:lang w:val="es-ES"/>
        </w:rPr>
        <w:t xml:space="preserve">aguas </w:t>
      </w:r>
      <w:r w:rsidRPr="001B62B6">
        <w:rPr>
          <w:rFonts w:ascii="Tahoma" w:hAnsi="Tahoma" w:cs="Tahoma"/>
          <w:b/>
          <w:color w:val="000000" w:themeColor="text1"/>
          <w:spacing w:val="10"/>
          <w:lang w:val="es-ES"/>
        </w:rPr>
        <w:t xml:space="preserve">residuales </w:t>
      </w:r>
      <w:r w:rsidRPr="001B62B6">
        <w:rPr>
          <w:rFonts w:ascii="Tahoma" w:hAnsi="Tahoma" w:cs="Tahoma"/>
          <w:b/>
          <w:color w:val="000000" w:themeColor="text1"/>
          <w:spacing w:val="-2"/>
          <w:lang w:val="es-ES"/>
        </w:rPr>
        <w:t xml:space="preserve">domésticas, sin perjuicio de las funciones y atribuciones que le corresponden ejercer al </w:t>
      </w:r>
      <w:r w:rsidRPr="001B62B6">
        <w:rPr>
          <w:rFonts w:ascii="Tahoma" w:hAnsi="Tahoma" w:cs="Tahoma"/>
          <w:b/>
          <w:color w:val="000000" w:themeColor="text1"/>
          <w:spacing w:val="-3"/>
          <w:lang w:val="es-ES"/>
        </w:rPr>
        <w:t>ente territorial de conformidad con la ley 388 de 1997 y el POT del Municipio de CIRCASIA (Q)</w:t>
      </w:r>
      <w:r w:rsidRPr="001B62B6">
        <w:rPr>
          <w:rFonts w:ascii="Tahoma" w:hAnsi="Tahoma" w:cs="Tahoma"/>
          <w:b/>
          <w:color w:val="000000" w:themeColor="text1"/>
          <w:spacing w:val="-1"/>
          <w:lang w:val="es-ES"/>
        </w:rPr>
        <w:t xml:space="preserve"> y demás normas que lo ajusten, con el fin de evitar afectaciones al recurso suelo y </w:t>
      </w:r>
      <w:r w:rsidRPr="001B62B6">
        <w:rPr>
          <w:rFonts w:ascii="Tahoma" w:hAnsi="Tahoma" w:cs="Tahoma"/>
          <w:b/>
          <w:color w:val="000000" w:themeColor="text1"/>
          <w:spacing w:val="2"/>
          <w:lang w:val="es-ES"/>
        </w:rPr>
        <w:t>aguas subterráneas,</w:t>
      </w:r>
      <w:r w:rsidRPr="001B62B6">
        <w:rPr>
          <w:rFonts w:ascii="Tahoma" w:hAnsi="Tahoma" w:cs="Tahoma"/>
          <w:color w:val="000000" w:themeColor="text1"/>
          <w:spacing w:val="2"/>
          <w:lang w:val="es-ES"/>
        </w:rPr>
        <w:t xml:space="preserve"> al señor </w:t>
      </w:r>
      <w:r w:rsidRPr="001B62B6">
        <w:rPr>
          <w:rFonts w:ascii="Tahoma" w:hAnsi="Tahoma" w:cs="Tahoma"/>
          <w:b/>
          <w:color w:val="000000" w:themeColor="text1"/>
          <w:spacing w:val="-2"/>
          <w:lang w:val="es-ES"/>
        </w:rPr>
        <w:t xml:space="preserve">WILLIAM CHARLES DIXON </w:t>
      </w:r>
      <w:r w:rsidRPr="001B62B6">
        <w:rPr>
          <w:rFonts w:ascii="Tahoma" w:hAnsi="Tahoma" w:cs="Tahoma"/>
          <w:color w:val="000000" w:themeColor="text1"/>
          <w:spacing w:val="-2"/>
          <w:lang w:val="es-ES"/>
        </w:rPr>
        <w:t>identificado con la cedula de ciudadanía No. 22.33.11 quien es el propietario del</w:t>
      </w:r>
      <w:r w:rsidRPr="001B62B6">
        <w:rPr>
          <w:rFonts w:ascii="Tahoma" w:hAnsi="Tahoma" w:cs="Tahoma"/>
          <w:color w:val="000000" w:themeColor="text1"/>
          <w:spacing w:val="2"/>
          <w:lang w:val="es-ES"/>
        </w:rPr>
        <w:t xml:space="preserve"> predio </w:t>
      </w:r>
      <w:r w:rsidRPr="001B62B6">
        <w:rPr>
          <w:rFonts w:ascii="Tahoma" w:hAnsi="Tahoma" w:cs="Tahoma"/>
          <w:b/>
          <w:color w:val="000000" w:themeColor="text1"/>
          <w:spacing w:val="-7"/>
          <w:lang w:val="es-ES"/>
        </w:rPr>
        <w:t>1) LOTE 17 # URB. LOS ROBLES</w:t>
      </w:r>
      <w:r w:rsidRPr="001B62B6">
        <w:rPr>
          <w:rFonts w:ascii="Tahoma" w:hAnsi="Tahoma" w:cs="Tahoma"/>
          <w:color w:val="000000" w:themeColor="text1"/>
          <w:spacing w:val="-7"/>
          <w:lang w:val="es-ES"/>
        </w:rPr>
        <w:t xml:space="preserve">, ubicado en la vereda </w:t>
      </w:r>
      <w:r w:rsidRPr="001B62B6">
        <w:rPr>
          <w:rFonts w:ascii="Tahoma" w:hAnsi="Tahoma" w:cs="Tahoma"/>
          <w:b/>
          <w:color w:val="000000" w:themeColor="text1"/>
          <w:spacing w:val="-7"/>
          <w:lang w:val="es-ES"/>
        </w:rPr>
        <w:t xml:space="preserve">SAN </w:t>
      </w:r>
      <w:r w:rsidRPr="001B62B6">
        <w:rPr>
          <w:rFonts w:ascii="Tahoma" w:hAnsi="Tahoma" w:cs="Tahoma"/>
          <w:b/>
          <w:color w:val="000000" w:themeColor="text1"/>
          <w:spacing w:val="-7"/>
          <w:lang w:val="es-ES"/>
        </w:rPr>
        <w:lastRenderedPageBreak/>
        <w:t xml:space="preserve">ANTONIO </w:t>
      </w:r>
      <w:r w:rsidRPr="001B62B6">
        <w:rPr>
          <w:rFonts w:ascii="Tahoma" w:hAnsi="Tahoma" w:cs="Tahoma"/>
          <w:color w:val="000000" w:themeColor="text1"/>
          <w:spacing w:val="-7"/>
          <w:lang w:val="es-ES"/>
        </w:rPr>
        <w:t xml:space="preserve">del municipio de </w:t>
      </w:r>
      <w:r w:rsidRPr="001B62B6">
        <w:rPr>
          <w:rFonts w:ascii="Tahoma" w:hAnsi="Tahoma" w:cs="Tahoma"/>
          <w:b/>
          <w:color w:val="000000" w:themeColor="text1"/>
          <w:spacing w:val="-7"/>
          <w:lang w:val="es-ES"/>
        </w:rPr>
        <w:t>CIRCASIA (Q)</w:t>
      </w:r>
      <w:r w:rsidRPr="001B62B6">
        <w:rPr>
          <w:rFonts w:ascii="Tahoma" w:hAnsi="Tahoma" w:cs="Tahoma"/>
          <w:color w:val="000000"/>
        </w:rPr>
        <w:t xml:space="preserve">, identificado con el número de matrícula inmobiliaria No. </w:t>
      </w:r>
      <w:r w:rsidRPr="001B62B6">
        <w:rPr>
          <w:rFonts w:ascii="Tahoma" w:hAnsi="Tahoma" w:cs="Tahoma"/>
          <w:b/>
          <w:color w:val="000000"/>
        </w:rPr>
        <w:t xml:space="preserve">280-115204, </w:t>
      </w:r>
      <w:r w:rsidRPr="001B62B6">
        <w:rPr>
          <w:rFonts w:ascii="Tahoma" w:hAnsi="Tahoma" w:cs="Tahoma"/>
          <w:color w:val="000000" w:themeColor="text1"/>
          <w:spacing w:val="-2"/>
          <w:lang w:val="es-ES"/>
        </w:rPr>
        <w:t>a</w:t>
      </w:r>
      <w:r w:rsidRPr="001B62B6">
        <w:rPr>
          <w:rFonts w:ascii="Tahoma" w:hAnsi="Tahoma" w:cs="Tahoma"/>
          <w:color w:val="000000" w:themeColor="text1"/>
          <w:spacing w:val="-1"/>
          <w:lang w:val="es-ES"/>
        </w:rPr>
        <w:t>corde con la información que presenta el siguiente cuadro:</w:t>
      </w:r>
    </w:p>
    <w:p w:rsidR="00921303" w:rsidRPr="001B62B6" w:rsidRDefault="00921303" w:rsidP="00921303">
      <w:pPr>
        <w:tabs>
          <w:tab w:val="left" w:pos="5955"/>
        </w:tabs>
        <w:jc w:val="both"/>
        <w:rPr>
          <w:rFonts w:ascii="Tahoma" w:hAnsi="Tahoma" w:cs="Tahoma"/>
          <w:b/>
          <w:lang w:val="es-ES"/>
        </w:rPr>
      </w:pPr>
    </w:p>
    <w:p w:rsidR="00921303" w:rsidRPr="001B62B6" w:rsidRDefault="00921303" w:rsidP="00921303">
      <w:pPr>
        <w:tabs>
          <w:tab w:val="left" w:pos="5955"/>
        </w:tabs>
        <w:jc w:val="both"/>
        <w:rPr>
          <w:rFonts w:ascii="Tahoma" w:hAnsi="Tahoma" w:cs="Tahoma"/>
          <w:b/>
        </w:rPr>
      </w:pPr>
      <w:r w:rsidRPr="001B62B6">
        <w:rPr>
          <w:rFonts w:ascii="Tahoma" w:hAnsi="Tahoma" w:cs="Tahoma"/>
          <w:b/>
        </w:rPr>
        <w:t>ASPECTOS TÉCNICOS Y AMBIENTALES GENERALES</w:t>
      </w:r>
    </w:p>
    <w:p w:rsidR="00921303" w:rsidRPr="001B62B6" w:rsidRDefault="00921303" w:rsidP="00921303">
      <w:pPr>
        <w:tabs>
          <w:tab w:val="left" w:pos="5955"/>
        </w:tabs>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2245"/>
      </w:tblGrid>
      <w:tr w:rsidR="00921303" w:rsidRPr="001B62B6" w:rsidTr="00921303">
        <w:tc>
          <w:tcPr>
            <w:tcW w:w="8828" w:type="dxa"/>
            <w:gridSpan w:val="2"/>
            <w:vAlign w:val="center"/>
          </w:tcPr>
          <w:p w:rsidR="00921303" w:rsidRPr="001B62B6" w:rsidRDefault="00921303" w:rsidP="00921303">
            <w:pPr>
              <w:jc w:val="center"/>
              <w:rPr>
                <w:rFonts w:ascii="Tahoma" w:hAnsi="Tahoma" w:cs="Tahoma"/>
                <w:b/>
              </w:rPr>
            </w:pPr>
            <w:r w:rsidRPr="001B62B6">
              <w:rPr>
                <w:rFonts w:ascii="Tahoma" w:hAnsi="Tahoma" w:cs="Tahoma"/>
                <w:b/>
              </w:rPr>
              <w:t>INFORMACIÓN GENERAL DEL VERTIMIENTO</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Nombre del predio o proyecto</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bCs/>
              </w:rPr>
              <w:t xml:space="preserve">Lote 17 # URB LOS ROBLES </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Localización del predio o proyecto</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t xml:space="preserve">Vereda San Antonio </w:t>
            </w:r>
            <w:r w:rsidRPr="001B62B6">
              <w:rPr>
                <w:rFonts w:ascii="Tahoma" w:hAnsi="Tahoma" w:cs="Tahoma"/>
                <w:bCs/>
              </w:rPr>
              <w:t xml:space="preserve">del </w:t>
            </w:r>
            <w:r w:rsidRPr="001B62B6">
              <w:rPr>
                <w:rFonts w:ascii="Tahoma" w:hAnsi="Tahoma" w:cs="Tahoma"/>
              </w:rPr>
              <w:t xml:space="preserve">Municipio de Circasia </w:t>
            </w:r>
            <w:r w:rsidRPr="001B62B6">
              <w:rPr>
                <w:rFonts w:ascii="Tahoma" w:hAnsi="Tahoma" w:cs="Tahoma"/>
                <w:bCs/>
              </w:rPr>
              <w:t>(Q.)</w:t>
            </w:r>
          </w:p>
        </w:tc>
      </w:tr>
      <w:tr w:rsidR="00921303" w:rsidRPr="001B62B6" w:rsidTr="00921303">
        <w:tc>
          <w:tcPr>
            <w:tcW w:w="4531" w:type="dxa"/>
            <w:tcBorders>
              <w:top w:val="single" w:sz="4" w:space="0" w:color="000000"/>
              <w:left w:val="single" w:sz="4" w:space="0" w:color="000000"/>
              <w:bottom w:val="single" w:sz="4" w:space="0" w:color="000000"/>
              <w:right w:val="single" w:sz="4" w:space="0" w:color="000000"/>
            </w:tcBorders>
            <w:vAlign w:val="center"/>
          </w:tcPr>
          <w:p w:rsidR="00921303" w:rsidRPr="001B62B6" w:rsidRDefault="00921303" w:rsidP="00921303">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921303" w:rsidRPr="001B62B6" w:rsidRDefault="00921303" w:rsidP="00921303">
            <w:pPr>
              <w:jc w:val="both"/>
              <w:rPr>
                <w:rFonts w:ascii="Tahoma" w:eastAsiaTheme="minorHAnsi" w:hAnsi="Tahoma" w:cs="Tahoma"/>
                <w:highlight w:val="yellow"/>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37’ 54” N Long: -75° 37’ 26” W</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Código catastral</w:t>
            </w:r>
          </w:p>
        </w:tc>
        <w:tc>
          <w:tcPr>
            <w:tcW w:w="4297" w:type="dxa"/>
            <w:vAlign w:val="center"/>
          </w:tcPr>
          <w:p w:rsidR="00921303" w:rsidRPr="001B62B6" w:rsidRDefault="00921303" w:rsidP="00921303">
            <w:pPr>
              <w:jc w:val="both"/>
              <w:rPr>
                <w:rFonts w:ascii="Tahoma" w:eastAsiaTheme="minorHAnsi" w:hAnsi="Tahoma" w:cs="Tahoma"/>
                <w:i/>
                <w:lang w:eastAsia="en-US"/>
              </w:rPr>
            </w:pPr>
            <w:r w:rsidRPr="001B62B6">
              <w:rPr>
                <w:rFonts w:ascii="Tahoma" w:eastAsiaTheme="minorHAnsi" w:hAnsi="Tahoma" w:cs="Tahoma"/>
                <w:i/>
                <w:lang w:eastAsia="en-US"/>
              </w:rPr>
              <w:t>63190000100060406802</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Matricula Inmobiliaria</w:t>
            </w:r>
          </w:p>
        </w:tc>
        <w:tc>
          <w:tcPr>
            <w:tcW w:w="4297" w:type="dxa"/>
            <w:vAlign w:val="center"/>
          </w:tcPr>
          <w:p w:rsidR="00921303" w:rsidRPr="001B62B6" w:rsidRDefault="00921303" w:rsidP="00921303">
            <w:pPr>
              <w:jc w:val="both"/>
              <w:rPr>
                <w:rFonts w:ascii="Tahoma" w:eastAsiaTheme="minorHAnsi" w:hAnsi="Tahoma" w:cs="Tahoma"/>
                <w:lang w:eastAsia="en-US"/>
              </w:rPr>
            </w:pPr>
            <w:r w:rsidRPr="001B62B6">
              <w:rPr>
                <w:rFonts w:ascii="Tahoma" w:eastAsiaTheme="minorHAnsi" w:hAnsi="Tahoma" w:cs="Tahoma"/>
                <w:lang w:eastAsia="en-US"/>
              </w:rPr>
              <w:t>280 – 115204</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 xml:space="preserve">Nombre del sistema receptor </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t>Suelo</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Fuente de abastecimiento de agua</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t xml:space="preserve">Empresas públicas del Quindío </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Cuenca Hidrográfica a la que pertenece</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t>Rio La Vieja</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 xml:space="preserve">Tipo de vertimiento (Doméstico / No Domestica) </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t xml:space="preserve">Doméstico </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 xml:space="preserve">Tipo de actividad que genera el </w:t>
            </w:r>
            <w:r w:rsidRPr="001B62B6">
              <w:rPr>
                <w:rFonts w:ascii="Tahoma" w:hAnsi="Tahoma" w:cs="Tahoma"/>
              </w:rPr>
              <w:lastRenderedPageBreak/>
              <w:t>vertimiento (Domestica, industrial – Comercial o de Servicios).</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lastRenderedPageBreak/>
              <w:t>Doméstico (vivienda)</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lastRenderedPageBreak/>
              <w:t>Caudal de la descarga</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t xml:space="preserve">0,0102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Frecuencia de la descarga</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t>30 días/mes.</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Tiempo de la descarga</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t>18 horas/día</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Tipo de flujo de la descarga</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t>Intermitente</w:t>
            </w:r>
          </w:p>
        </w:tc>
      </w:tr>
      <w:tr w:rsidR="00921303" w:rsidRPr="001B62B6" w:rsidTr="00921303">
        <w:tc>
          <w:tcPr>
            <w:tcW w:w="4531" w:type="dxa"/>
            <w:vAlign w:val="center"/>
          </w:tcPr>
          <w:p w:rsidR="00921303" w:rsidRPr="001B62B6" w:rsidRDefault="00921303" w:rsidP="00921303">
            <w:pPr>
              <w:jc w:val="both"/>
              <w:rPr>
                <w:rFonts w:ascii="Tahoma" w:hAnsi="Tahoma" w:cs="Tahoma"/>
              </w:rPr>
            </w:pPr>
            <w:r w:rsidRPr="001B62B6">
              <w:rPr>
                <w:rFonts w:ascii="Tahoma" w:hAnsi="Tahoma" w:cs="Tahoma"/>
              </w:rPr>
              <w:t>Área de disposición final</w:t>
            </w:r>
          </w:p>
        </w:tc>
        <w:tc>
          <w:tcPr>
            <w:tcW w:w="4297" w:type="dxa"/>
            <w:vAlign w:val="center"/>
          </w:tcPr>
          <w:p w:rsidR="00921303" w:rsidRPr="001B62B6" w:rsidRDefault="00921303" w:rsidP="00921303">
            <w:pPr>
              <w:jc w:val="both"/>
              <w:rPr>
                <w:rFonts w:ascii="Tahoma" w:hAnsi="Tahoma" w:cs="Tahoma"/>
              </w:rPr>
            </w:pPr>
            <w:r w:rsidRPr="001B62B6">
              <w:rPr>
                <w:rFonts w:ascii="Tahoma" w:hAnsi="Tahoma" w:cs="Tahoma"/>
              </w:rPr>
              <w:t>18 m</w:t>
            </w:r>
            <w:r w:rsidRPr="001B62B6">
              <w:rPr>
                <w:rFonts w:ascii="Tahoma" w:hAnsi="Tahoma" w:cs="Tahoma"/>
                <w:vertAlign w:val="superscript"/>
              </w:rPr>
              <w:t>2</w:t>
            </w:r>
          </w:p>
        </w:tc>
      </w:tr>
    </w:tbl>
    <w:p w:rsidR="00921303" w:rsidRPr="001B62B6" w:rsidRDefault="00921303" w:rsidP="00921303">
      <w:pPr>
        <w:jc w:val="both"/>
        <w:rPr>
          <w:rFonts w:ascii="Tahoma" w:hAnsi="Tahoma" w:cs="Tahoma"/>
        </w:rPr>
      </w:pPr>
    </w:p>
    <w:p w:rsidR="00921303" w:rsidRPr="001B62B6" w:rsidRDefault="00921303" w:rsidP="00921303">
      <w:pPr>
        <w:jc w:val="both"/>
        <w:rPr>
          <w:rFonts w:ascii="Tahoma" w:hAnsi="Tahoma" w:cs="Tahoma"/>
          <w:color w:val="000000" w:themeColor="text1"/>
          <w:spacing w:val="5"/>
          <w:lang w:val="es-ES"/>
        </w:rPr>
      </w:pPr>
      <w:r w:rsidRPr="001B62B6">
        <w:rPr>
          <w:rFonts w:ascii="Tahoma" w:hAnsi="Tahoma" w:cs="Tahoma"/>
          <w:b/>
          <w:color w:val="000000" w:themeColor="text1"/>
          <w:spacing w:val="5"/>
          <w:lang w:val="es-ES"/>
        </w:rPr>
        <w:t xml:space="preserve">PARÁGRAFO 1: </w:t>
      </w:r>
      <w:r w:rsidRPr="001B62B6">
        <w:rPr>
          <w:rFonts w:ascii="Tahoma" w:hAnsi="Tahoma" w:cs="Tahoma"/>
          <w:color w:val="000000" w:themeColor="text1"/>
          <w:spacing w:val="5"/>
          <w:lang w:val="es-ES"/>
        </w:rPr>
        <w:t xml:space="preserve">El término de vigencia del permiso será de cinco (05) años, </w:t>
      </w:r>
      <w:r w:rsidRPr="001B62B6">
        <w:rPr>
          <w:rFonts w:ascii="Tahoma" w:hAnsi="Tahoma" w:cs="Tahoma"/>
        </w:rPr>
        <w:t>contados a partir de la ejecutoria de la presente actuación</w:t>
      </w:r>
      <w:r w:rsidRPr="001B62B6">
        <w:rPr>
          <w:rFonts w:ascii="Tahoma" w:hAnsi="Tahoma" w:cs="Tahoma"/>
          <w:color w:val="000000" w:themeColor="text1"/>
          <w:spacing w:val="5"/>
          <w:lang w:val="es-ES"/>
        </w:rPr>
        <w:t>.</w:t>
      </w:r>
    </w:p>
    <w:p w:rsidR="00921303" w:rsidRPr="001B62B6" w:rsidRDefault="00921303" w:rsidP="00921303">
      <w:pPr>
        <w:rPr>
          <w:rFonts w:ascii="Tahoma" w:hAnsi="Tahoma" w:cs="Tahoma"/>
          <w:color w:val="000000" w:themeColor="text1"/>
        </w:rPr>
      </w:pPr>
    </w:p>
    <w:p w:rsidR="00921303" w:rsidRPr="001B62B6" w:rsidRDefault="00921303" w:rsidP="00921303">
      <w:pPr>
        <w:pStyle w:val="xmsonormal"/>
        <w:shd w:val="clear" w:color="auto" w:fill="FFFFFF"/>
        <w:spacing w:before="0" w:beforeAutospacing="0" w:after="0" w:afterAutospacing="0"/>
        <w:jc w:val="both"/>
        <w:rPr>
          <w:rFonts w:ascii="Tahoma" w:hAnsi="Tahoma" w:cs="Tahoma"/>
        </w:rPr>
      </w:pPr>
      <w:r w:rsidRPr="001B62B6">
        <w:rPr>
          <w:rFonts w:ascii="Tahoma" w:hAnsi="Tahoma" w:cs="Tahoma"/>
          <w:b/>
          <w:color w:val="000000" w:themeColor="text1"/>
          <w:spacing w:val="3"/>
          <w:lang w:val="es-ES"/>
        </w:rPr>
        <w:t>PARÁGRAFO 2:</w:t>
      </w:r>
      <w:r w:rsidRPr="001B62B6">
        <w:rPr>
          <w:rFonts w:ascii="Tahoma" w:hAnsi="Tahoma" w:cs="Tahoma"/>
          <w:color w:val="000000" w:themeColor="text1"/>
          <w:spacing w:val="3"/>
          <w:lang w:val="es-ES"/>
        </w:rPr>
        <w:t xml:space="preserve">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921303" w:rsidRPr="001B62B6" w:rsidRDefault="00921303" w:rsidP="00921303">
      <w:pPr>
        <w:jc w:val="both"/>
        <w:rPr>
          <w:rFonts w:ascii="Tahoma" w:hAnsi="Tahoma" w:cs="Tahoma"/>
          <w:color w:val="000000" w:themeColor="text1"/>
          <w:spacing w:val="3"/>
        </w:rPr>
      </w:pPr>
    </w:p>
    <w:p w:rsidR="00921303" w:rsidRPr="001B62B6" w:rsidRDefault="00921303" w:rsidP="00921303">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 xml:space="preserve">se está legalizando, ni viabilizando ninguna actuación urbanística; además este no exime al peticionario, ni al ente territorial en caso de requerir Licencia Ambiental por encontrarse en un área protegida de tramitarla ante la </w:t>
      </w:r>
      <w:r w:rsidRPr="001B62B6">
        <w:rPr>
          <w:rFonts w:ascii="Tahoma" w:hAnsi="Tahoma" w:cs="Tahoma"/>
        </w:rPr>
        <w:lastRenderedPageBreak/>
        <w:t>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921303" w:rsidRPr="001B62B6" w:rsidRDefault="00921303" w:rsidP="00921303">
      <w:pPr>
        <w:jc w:val="both"/>
        <w:rPr>
          <w:rFonts w:ascii="Tahoma" w:hAnsi="Tahoma" w:cs="Tahoma"/>
          <w:color w:val="000000" w:themeColor="text1"/>
          <w:spacing w:val="3"/>
        </w:rPr>
      </w:pPr>
    </w:p>
    <w:p w:rsidR="00921303" w:rsidRPr="001B62B6" w:rsidRDefault="00921303" w:rsidP="00921303">
      <w:pPr>
        <w:jc w:val="both"/>
        <w:rPr>
          <w:rFonts w:ascii="Tahoma" w:hAnsi="Tahoma" w:cs="Tahoma"/>
          <w:bCs/>
        </w:rPr>
      </w:pPr>
      <w:r w:rsidRPr="001B62B6">
        <w:rPr>
          <w:rFonts w:ascii="Tahoma" w:hAnsi="Tahoma" w:cs="Tahoma"/>
          <w:b/>
          <w:color w:val="000000" w:themeColor="text1"/>
          <w:spacing w:val="3"/>
          <w:lang w:val="es-ES"/>
        </w:rPr>
        <w:t xml:space="preserve">ARTICULO SEGUNDO: </w:t>
      </w:r>
      <w:r w:rsidRPr="001B62B6">
        <w:rPr>
          <w:rFonts w:ascii="Tahoma" w:hAnsi="Tahoma" w:cs="Tahoma"/>
          <w:color w:val="000000" w:themeColor="text1"/>
          <w:spacing w:val="3"/>
          <w:lang w:val="es-ES"/>
        </w:rPr>
        <w:t>Acoger</w:t>
      </w:r>
      <w:r w:rsidRPr="001B62B6">
        <w:rPr>
          <w:rFonts w:ascii="Tahoma" w:hAnsi="Tahoma" w:cs="Tahoma"/>
          <w:b/>
          <w:color w:val="000000" w:themeColor="text1"/>
          <w:spacing w:val="3"/>
          <w:lang w:val="es-ES"/>
        </w:rPr>
        <w:t xml:space="preserve"> </w:t>
      </w:r>
      <w:r w:rsidRPr="001B62B6">
        <w:rPr>
          <w:rFonts w:ascii="Tahoma" w:hAnsi="Tahoma" w:cs="Tahoma"/>
          <w:color w:val="000000" w:themeColor="text1"/>
          <w:spacing w:val="3"/>
          <w:lang w:val="es-ES"/>
        </w:rPr>
        <w:t xml:space="preserve">el sistema de tratamiento de aguas residuales </w:t>
      </w:r>
      <w:proofErr w:type="spellStart"/>
      <w:r w:rsidRPr="001B62B6">
        <w:rPr>
          <w:rFonts w:ascii="Tahoma" w:hAnsi="Tahoma" w:cs="Tahoma"/>
          <w:color w:val="000000" w:themeColor="text1"/>
          <w:spacing w:val="3"/>
          <w:lang w:val="es-ES"/>
        </w:rPr>
        <w:t>domesticas</w:t>
      </w:r>
      <w:proofErr w:type="spellEnd"/>
      <w:r w:rsidRPr="001B62B6">
        <w:rPr>
          <w:rFonts w:ascii="Tahoma" w:hAnsi="Tahoma" w:cs="Tahoma"/>
          <w:color w:val="000000" w:themeColor="text1"/>
          <w:spacing w:val="3"/>
          <w:lang w:val="es-ES"/>
        </w:rPr>
        <w:t xml:space="preserve"> que fue presentado y que se encuentra instalado en el predio: </w:t>
      </w:r>
      <w:r w:rsidRPr="001B62B6">
        <w:rPr>
          <w:rFonts w:ascii="Tahoma" w:hAnsi="Tahoma" w:cs="Tahoma"/>
          <w:b/>
          <w:color w:val="000000" w:themeColor="text1"/>
          <w:spacing w:val="-7"/>
          <w:lang w:val="es-ES"/>
        </w:rPr>
        <w:t>1) LOTE 17 # URB. LOS ROBLES</w:t>
      </w:r>
      <w:r w:rsidRPr="001B62B6">
        <w:rPr>
          <w:rFonts w:ascii="Tahoma" w:hAnsi="Tahoma" w:cs="Tahoma"/>
          <w:color w:val="000000" w:themeColor="text1"/>
          <w:spacing w:val="-7"/>
          <w:lang w:val="es-ES"/>
        </w:rPr>
        <w:t xml:space="preserve">, ubicado en la vereda </w:t>
      </w:r>
      <w:r w:rsidRPr="001B62B6">
        <w:rPr>
          <w:rFonts w:ascii="Tahoma" w:hAnsi="Tahoma" w:cs="Tahoma"/>
          <w:b/>
          <w:color w:val="000000" w:themeColor="text1"/>
          <w:spacing w:val="-7"/>
          <w:lang w:val="es-ES"/>
        </w:rPr>
        <w:t>SAN ANTONIO</w:t>
      </w:r>
      <w:r w:rsidRPr="001B62B6">
        <w:rPr>
          <w:rFonts w:ascii="Tahoma" w:hAnsi="Tahoma" w:cs="Tahoma"/>
          <w:color w:val="000000" w:themeColor="text1"/>
          <w:spacing w:val="-7"/>
          <w:lang w:val="es-ES"/>
        </w:rPr>
        <w:t xml:space="preserve"> Del municipio de </w:t>
      </w:r>
      <w:r w:rsidRPr="001B62B6">
        <w:rPr>
          <w:rFonts w:ascii="Tahoma" w:hAnsi="Tahoma" w:cs="Tahoma"/>
          <w:b/>
          <w:color w:val="000000" w:themeColor="text1"/>
          <w:spacing w:val="-7"/>
          <w:lang w:val="es-ES"/>
        </w:rPr>
        <w:t>CIRCASIA (Q)</w:t>
      </w:r>
      <w:r w:rsidRPr="001B62B6">
        <w:rPr>
          <w:rFonts w:ascii="Tahoma" w:hAnsi="Tahoma" w:cs="Tahoma"/>
          <w:b/>
          <w:bCs/>
          <w:color w:val="000000" w:themeColor="text1"/>
        </w:rPr>
        <w:t xml:space="preserve">, </w:t>
      </w:r>
      <w:r w:rsidRPr="001B62B6">
        <w:rPr>
          <w:rFonts w:ascii="Tahoma" w:hAnsi="Tahoma" w:cs="Tahoma"/>
          <w:bCs/>
        </w:rPr>
        <w:t>el cual es efectivo para tratar las aguas residuales con una contribución generada hasta por cinco (05) contribuyentes permanentes.</w:t>
      </w:r>
    </w:p>
    <w:p w:rsidR="00921303" w:rsidRPr="001B62B6" w:rsidRDefault="00921303" w:rsidP="00921303">
      <w:pPr>
        <w:jc w:val="both"/>
        <w:rPr>
          <w:rFonts w:ascii="Tahoma" w:hAnsi="Tahoma" w:cs="Tahoma"/>
          <w:bCs/>
        </w:rPr>
      </w:pPr>
    </w:p>
    <w:p w:rsidR="00921303" w:rsidRPr="001B62B6" w:rsidRDefault="00921303" w:rsidP="00921303">
      <w:pPr>
        <w:jc w:val="both"/>
        <w:rPr>
          <w:rFonts w:ascii="Tahoma" w:hAnsi="Tahoma" w:cs="Tahoma"/>
          <w:bCs/>
        </w:rPr>
      </w:pPr>
      <w:r w:rsidRPr="001B62B6">
        <w:rPr>
          <w:rFonts w:ascii="Tahoma" w:hAnsi="Tahoma" w:cs="Tahoma"/>
          <w:bCs/>
        </w:rPr>
        <w:t xml:space="preserve">El sistema de tratamiento aprobado corresponde con las siguientes características: </w:t>
      </w:r>
    </w:p>
    <w:p w:rsidR="00921303" w:rsidRPr="001B62B6" w:rsidRDefault="00921303" w:rsidP="00921303">
      <w:pPr>
        <w:jc w:val="both"/>
        <w:rPr>
          <w:rFonts w:ascii="Tahoma" w:hAnsi="Tahoma" w:cs="Tahoma"/>
          <w:bCs/>
        </w:rPr>
      </w:pPr>
    </w:p>
    <w:p w:rsidR="00921303" w:rsidRPr="001B62B6" w:rsidRDefault="00921303" w:rsidP="00921303">
      <w:pPr>
        <w:jc w:val="both"/>
        <w:rPr>
          <w:rFonts w:ascii="Tahoma" w:hAnsi="Tahoma" w:cs="Tahoma"/>
        </w:rPr>
      </w:pPr>
      <w:r w:rsidRPr="001B62B6">
        <w:rPr>
          <w:rFonts w:ascii="Tahoma" w:hAnsi="Tahoma" w:cs="Tahoma"/>
          <w:noProof/>
          <w:lang w:eastAsia="es-CO"/>
        </w:rPr>
        <w:t>Las aguas residuales domesticas (ARD) generadas en el predio se conducen a un sisitema de tratamiento de aguas residuales domesticas (STARD) de tipo convencional en material compuesto de trampa de grasas, tanque septico y filltro anerobico de flujo ascendente. El diseño de cada una de las unidades que compone el sistema es estandar.</w:t>
      </w:r>
      <w:r w:rsidRPr="001B62B6">
        <w:rPr>
          <w:rFonts w:ascii="Tahoma" w:hAnsi="Tahoma" w:cs="Tahoma"/>
          <w:b/>
        </w:rPr>
        <w:t xml:space="preserve"> </w:t>
      </w:r>
      <w:r w:rsidRPr="001B62B6">
        <w:rPr>
          <w:rFonts w:ascii="Tahoma" w:hAnsi="Tahoma" w:cs="Tahoma"/>
        </w:rPr>
        <w:t xml:space="preserve">Como disposición final de las aguas residuales domésticas tratadas se opta por la infiltración al suelo mediante campo de </w:t>
      </w:r>
      <w:proofErr w:type="spellStart"/>
      <w:r w:rsidRPr="001B62B6">
        <w:rPr>
          <w:rFonts w:ascii="Tahoma" w:hAnsi="Tahoma" w:cs="Tahoma"/>
        </w:rPr>
        <w:t>infiltracion</w:t>
      </w:r>
      <w:proofErr w:type="spellEnd"/>
      <w:r w:rsidRPr="001B62B6">
        <w:rPr>
          <w:rFonts w:ascii="Tahoma" w:hAnsi="Tahoma" w:cs="Tahoma"/>
        </w:rPr>
        <w:t xml:space="preserve">. </w:t>
      </w:r>
    </w:p>
    <w:p w:rsidR="00921303" w:rsidRPr="001B62B6" w:rsidRDefault="00921303" w:rsidP="00921303">
      <w:pPr>
        <w:jc w:val="both"/>
        <w:rPr>
          <w:rFonts w:ascii="Tahoma" w:hAnsi="Tahoma" w:cs="Tahoma"/>
          <w:color w:val="FF0000"/>
        </w:rPr>
      </w:pPr>
    </w:p>
    <w:p w:rsidR="00921303" w:rsidRPr="001B62B6" w:rsidRDefault="00921303" w:rsidP="00921303">
      <w:pPr>
        <w:jc w:val="both"/>
        <w:rPr>
          <w:rFonts w:ascii="Tahoma" w:hAnsi="Tahoma" w:cs="Tahoma"/>
          <w:color w:val="000000" w:themeColor="text1"/>
          <w:u w:val="single"/>
        </w:rPr>
      </w:pPr>
      <w:r w:rsidRPr="001B62B6">
        <w:rPr>
          <w:rFonts w:ascii="Tahoma" w:hAnsi="Tahoma" w:cs="Tahoma"/>
          <w:b/>
          <w:color w:val="000000" w:themeColor="text1"/>
          <w:spacing w:val="5"/>
          <w:u w:val="single"/>
          <w:lang w:val="es-ES"/>
        </w:rPr>
        <w:t xml:space="preserve">PARAGRAFO 1: </w:t>
      </w:r>
      <w:r w:rsidRPr="001B62B6">
        <w:rPr>
          <w:rFonts w:ascii="Tahoma" w:hAnsi="Tahoma" w:cs="Tahoma"/>
          <w:color w:val="000000" w:themeColor="text1"/>
          <w:spacing w:val="5"/>
          <w:u w:val="single"/>
          <w:lang w:val="es-ES"/>
        </w:rPr>
        <w:t xml:space="preserve">La renovación de permiso de vertimientos que se </w:t>
      </w:r>
      <w:r w:rsidRPr="001B62B6">
        <w:rPr>
          <w:rFonts w:ascii="Tahoma" w:hAnsi="Tahoma" w:cs="Tahoma"/>
          <w:color w:val="000000" w:themeColor="text1"/>
          <w:spacing w:val="5"/>
          <w:u w:val="single"/>
          <w:lang w:val="es-ES"/>
        </w:rPr>
        <w:lastRenderedPageBreak/>
        <w:t xml:space="preserve">otorga, es únicamente para el </w:t>
      </w:r>
      <w:r w:rsidRPr="001B62B6">
        <w:rPr>
          <w:rFonts w:ascii="Tahoma" w:hAnsi="Tahoma" w:cs="Tahoma"/>
          <w:color w:val="000000" w:themeColor="text1"/>
          <w:u w:val="single"/>
          <w:lang w:val="es-ES"/>
        </w:rPr>
        <w:t xml:space="preserve">tratamiento de aguas residuales de tipo doméstico (implementación de una solución </w:t>
      </w:r>
      <w:r w:rsidRPr="001B62B6">
        <w:rPr>
          <w:rFonts w:ascii="Tahoma" w:hAnsi="Tahoma" w:cs="Tahoma"/>
          <w:color w:val="000000" w:themeColor="text1"/>
          <w:spacing w:val="-2"/>
          <w:u w:val="single"/>
          <w:lang w:val="es-ES"/>
        </w:rPr>
        <w:t xml:space="preserve">individual de saneamiento), que se generan como resultado de la actividad residencial que se desarrolla en el predio, por la existencia de una casa campestre. Sin embargo es </w:t>
      </w:r>
      <w:r w:rsidRPr="001B62B6">
        <w:rPr>
          <w:rFonts w:ascii="Tahoma" w:hAnsi="Tahoma" w:cs="Tahoma"/>
          <w:color w:val="000000" w:themeColor="text1"/>
          <w:spacing w:val="5"/>
          <w:u w:val="single"/>
          <w:lang w:val="es-ES"/>
        </w:rPr>
        <w:t xml:space="preserve">importante advertir que Las autoridades Municipales son las encargadas, según La Ley 388 de 1997 </w:t>
      </w:r>
      <w:r w:rsidRPr="001B62B6">
        <w:rPr>
          <w:rFonts w:ascii="Tahoma" w:hAnsi="Tahoma" w:cs="Tahoma"/>
          <w:color w:val="000000" w:themeColor="text1"/>
          <w:u w:val="single"/>
        </w:rPr>
        <w:t xml:space="preserve">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w:t>
      </w:r>
      <w:r w:rsidRPr="001B62B6">
        <w:rPr>
          <w:rFonts w:ascii="Tahoma" w:hAnsi="Tahoma" w:cs="Tahoma"/>
          <w:color w:val="000000" w:themeColor="text1"/>
          <w:u w:val="single"/>
        </w:rPr>
        <w:lastRenderedPageBreak/>
        <w:t>los posibles impactos ambientales que se puedan llegar a generar por el desarrollo de la actividad pretendida en el predio.</w:t>
      </w:r>
    </w:p>
    <w:p w:rsidR="00921303" w:rsidRPr="001B62B6" w:rsidRDefault="00921303" w:rsidP="00921303">
      <w:pPr>
        <w:jc w:val="both"/>
        <w:rPr>
          <w:rFonts w:ascii="Tahoma" w:hAnsi="Tahoma" w:cs="Tahoma"/>
          <w:color w:val="000000" w:themeColor="text1"/>
          <w:u w:val="single"/>
        </w:rPr>
      </w:pPr>
    </w:p>
    <w:p w:rsidR="00921303" w:rsidRPr="001B62B6" w:rsidRDefault="00921303" w:rsidP="0092130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921303" w:rsidRPr="001B62B6" w:rsidRDefault="00921303" w:rsidP="00921303">
      <w:pPr>
        <w:jc w:val="both"/>
        <w:rPr>
          <w:rFonts w:ascii="Tahoma" w:hAnsi="Tahoma" w:cs="Tahoma"/>
          <w:u w:val="single"/>
        </w:rPr>
      </w:pPr>
    </w:p>
    <w:p w:rsidR="00921303" w:rsidRPr="001B62B6" w:rsidRDefault="00921303" w:rsidP="00921303">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La renovación de permiso de vertimientos que se otorga mediante la presente resolución, conlleva la imposición de condiciones y obligaciones a la señor </w:t>
      </w:r>
      <w:r w:rsidRPr="001B62B6">
        <w:rPr>
          <w:rFonts w:ascii="Tahoma" w:hAnsi="Tahoma" w:cs="Tahoma"/>
          <w:b/>
          <w:color w:val="000000" w:themeColor="text1"/>
          <w:spacing w:val="-2"/>
          <w:lang w:val="es-ES"/>
        </w:rPr>
        <w:t xml:space="preserve">WILLIAM CHARLES DIXON, </w:t>
      </w:r>
      <w:r w:rsidRPr="001B62B6">
        <w:rPr>
          <w:rFonts w:ascii="Tahoma" w:hAnsi="Tahoma" w:cs="Tahoma"/>
          <w:bCs/>
        </w:rPr>
        <w:t>para que cumpla con lo siguiente:</w:t>
      </w:r>
    </w:p>
    <w:p w:rsidR="00921303" w:rsidRPr="001B62B6" w:rsidRDefault="00921303" w:rsidP="00921303">
      <w:pPr>
        <w:jc w:val="both"/>
        <w:rPr>
          <w:rFonts w:ascii="Tahoma" w:hAnsi="Tahoma" w:cs="Tahoma"/>
          <w:i/>
          <w:lang w:val="es-ES"/>
        </w:rPr>
      </w:pPr>
    </w:p>
    <w:p w:rsidR="00921303" w:rsidRPr="001B62B6" w:rsidRDefault="00921303" w:rsidP="00921303">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921303" w:rsidRPr="001B62B6" w:rsidRDefault="00921303" w:rsidP="00921303">
      <w:pPr>
        <w:ind w:left="720"/>
        <w:jc w:val="both"/>
        <w:rPr>
          <w:rFonts w:ascii="Tahoma" w:hAnsi="Tahoma" w:cs="Tahoma"/>
        </w:rPr>
      </w:pPr>
    </w:p>
    <w:p w:rsidR="00921303" w:rsidRPr="001B62B6" w:rsidRDefault="00921303" w:rsidP="00921303">
      <w:pPr>
        <w:pStyle w:val="Prrafodelista"/>
        <w:numPr>
          <w:ilvl w:val="0"/>
          <w:numId w:val="1"/>
        </w:numPr>
        <w:jc w:val="both"/>
        <w:rPr>
          <w:rFonts w:ascii="Tahoma" w:hAnsi="Tahoma" w:cs="Tahoma"/>
        </w:rPr>
      </w:pPr>
      <w:r w:rsidRPr="001B62B6">
        <w:rPr>
          <w:rFonts w:ascii="Tahoma" w:hAnsi="Tahoma" w:cs="Tahoma"/>
        </w:rPr>
        <w:lastRenderedPageBreak/>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921303" w:rsidRPr="001B62B6" w:rsidRDefault="00921303" w:rsidP="00921303">
      <w:pPr>
        <w:ind w:left="720"/>
        <w:jc w:val="both"/>
        <w:rPr>
          <w:rFonts w:ascii="Tahoma" w:hAnsi="Tahoma" w:cs="Tahoma"/>
        </w:rPr>
      </w:pPr>
    </w:p>
    <w:p w:rsidR="00921303" w:rsidRPr="001B62B6" w:rsidRDefault="00921303" w:rsidP="00921303">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921303" w:rsidRPr="001B62B6" w:rsidRDefault="00921303" w:rsidP="00921303">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921303" w:rsidRPr="001B62B6" w:rsidRDefault="00921303" w:rsidP="00921303">
      <w:pPr>
        <w:pStyle w:val="Prrafodelista"/>
        <w:numPr>
          <w:ilvl w:val="0"/>
          <w:numId w:val="2"/>
        </w:numPr>
        <w:spacing w:after="200"/>
        <w:jc w:val="both"/>
        <w:rPr>
          <w:rFonts w:ascii="Tahoma" w:hAnsi="Tahoma" w:cs="Tahoma"/>
          <w:lang w:val="es-MX"/>
        </w:rPr>
      </w:pPr>
      <w:r w:rsidRPr="001B62B6">
        <w:rPr>
          <w:rFonts w:ascii="Tahoma" w:hAnsi="Tahoma" w:cs="Tahoma"/>
        </w:rPr>
        <w:lastRenderedPageBreak/>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921303" w:rsidRPr="001B62B6" w:rsidRDefault="00921303" w:rsidP="00921303">
      <w:pPr>
        <w:pStyle w:val="Prrafodelista"/>
        <w:jc w:val="both"/>
        <w:rPr>
          <w:rFonts w:ascii="Tahoma" w:hAnsi="Tahoma" w:cs="Tahoma"/>
        </w:rPr>
      </w:pPr>
    </w:p>
    <w:p w:rsidR="00921303" w:rsidRPr="001B62B6" w:rsidRDefault="00921303" w:rsidP="00921303">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921303" w:rsidRPr="001B62B6" w:rsidRDefault="00921303" w:rsidP="00921303">
      <w:pPr>
        <w:pStyle w:val="Prrafodelista"/>
        <w:jc w:val="both"/>
        <w:rPr>
          <w:rFonts w:ascii="Tahoma" w:hAnsi="Tahoma" w:cs="Tahoma"/>
        </w:rPr>
      </w:pPr>
    </w:p>
    <w:p w:rsidR="00921303" w:rsidRPr="001B62B6" w:rsidRDefault="00921303" w:rsidP="00921303">
      <w:pPr>
        <w:pStyle w:val="Prrafodelista"/>
        <w:numPr>
          <w:ilvl w:val="0"/>
          <w:numId w:val="2"/>
        </w:numPr>
        <w:spacing w:after="200"/>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921303" w:rsidRPr="001B62B6" w:rsidRDefault="00921303" w:rsidP="00921303">
      <w:pPr>
        <w:pStyle w:val="Prrafodelista"/>
        <w:rPr>
          <w:rFonts w:ascii="Tahoma" w:hAnsi="Tahoma" w:cs="Tahoma"/>
          <w:lang w:val="es-MX"/>
        </w:rPr>
      </w:pPr>
    </w:p>
    <w:p w:rsidR="00921303" w:rsidRPr="001B62B6" w:rsidRDefault="00921303" w:rsidP="00921303">
      <w:pPr>
        <w:pStyle w:val="Prrafodelista"/>
        <w:numPr>
          <w:ilvl w:val="0"/>
          <w:numId w:val="2"/>
        </w:numPr>
        <w:spacing w:after="200"/>
        <w:jc w:val="both"/>
        <w:rPr>
          <w:rFonts w:ascii="Tahoma" w:hAnsi="Tahoma" w:cs="Tahoma"/>
          <w:lang w:val="es-MX"/>
        </w:rPr>
      </w:pPr>
      <w:r w:rsidRPr="001B62B6">
        <w:rPr>
          <w:rFonts w:ascii="Tahoma" w:hAnsi="Tahoma" w:cs="Tahoma"/>
          <w:lang w:val="es-MX"/>
        </w:rPr>
        <w:t>Requerir en la Resolución de otorgamiento del permiso de vertimiento, el ajuste a los requisitos establecidos en el Decreto 50 de 2018.</w:t>
      </w:r>
    </w:p>
    <w:p w:rsidR="00921303" w:rsidRPr="001B62B6" w:rsidRDefault="00921303" w:rsidP="00921303">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921303" w:rsidRPr="001B62B6" w:rsidRDefault="00921303" w:rsidP="00921303">
      <w:pPr>
        <w:pStyle w:val="Prrafodelista"/>
        <w:jc w:val="both"/>
        <w:rPr>
          <w:rFonts w:ascii="Tahoma" w:hAnsi="Tahoma" w:cs="Tahoma"/>
          <w:b/>
        </w:rPr>
      </w:pPr>
    </w:p>
    <w:p w:rsidR="00921303" w:rsidRPr="001B62B6" w:rsidRDefault="00921303" w:rsidP="0092130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921303" w:rsidRPr="001B62B6" w:rsidRDefault="00921303" w:rsidP="00921303">
      <w:pPr>
        <w:jc w:val="both"/>
        <w:rPr>
          <w:rFonts w:ascii="Tahoma" w:hAnsi="Tahoma" w:cs="Tahoma"/>
        </w:rPr>
      </w:pPr>
    </w:p>
    <w:p w:rsidR="00921303" w:rsidRPr="001B62B6" w:rsidRDefault="00921303" w:rsidP="00921303">
      <w:pPr>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921303" w:rsidRPr="001B62B6" w:rsidRDefault="00921303" w:rsidP="00921303">
      <w:pPr>
        <w:jc w:val="both"/>
        <w:rPr>
          <w:rFonts w:ascii="Tahoma" w:hAnsi="Tahoma" w:cs="Tahoma"/>
        </w:rPr>
      </w:pPr>
    </w:p>
    <w:p w:rsidR="00921303" w:rsidRPr="001B62B6" w:rsidRDefault="00921303" w:rsidP="00921303">
      <w:pPr>
        <w:pStyle w:val="Prrafodelista"/>
        <w:numPr>
          <w:ilvl w:val="0"/>
          <w:numId w:val="3"/>
        </w:numPr>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921303" w:rsidRPr="001B62B6" w:rsidRDefault="00921303" w:rsidP="00921303">
      <w:pPr>
        <w:pStyle w:val="Prrafodelista"/>
        <w:jc w:val="both"/>
        <w:rPr>
          <w:rFonts w:ascii="Tahoma" w:hAnsi="Tahoma" w:cs="Tahoma"/>
        </w:rPr>
      </w:pPr>
    </w:p>
    <w:p w:rsidR="00921303" w:rsidRPr="001B62B6" w:rsidRDefault="00921303" w:rsidP="00921303">
      <w:pPr>
        <w:pStyle w:val="Prrafodelista"/>
        <w:numPr>
          <w:ilvl w:val="0"/>
          <w:numId w:val="3"/>
        </w:numPr>
        <w:jc w:val="both"/>
        <w:rPr>
          <w:rFonts w:ascii="Tahoma" w:hAnsi="Tahoma" w:cs="Tahoma"/>
        </w:rPr>
      </w:pPr>
      <w:r w:rsidRPr="001B62B6">
        <w:rPr>
          <w:rFonts w:ascii="Tahoma" w:hAnsi="Tahoma" w:cs="Tahoma"/>
        </w:rPr>
        <w:t xml:space="preserve">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w:t>
      </w:r>
      <w:r w:rsidRPr="001B62B6">
        <w:rPr>
          <w:rFonts w:ascii="Tahoma" w:hAnsi="Tahoma" w:cs="Tahoma"/>
        </w:rPr>
        <w:lastRenderedPageBreak/>
        <w:t>doméstica tratada, conforme al Plan de Ordenación y Manejo de Cuenca Hidrográfica y los instrumentos de ordenamiento territorial vigentes.</w:t>
      </w:r>
    </w:p>
    <w:p w:rsidR="00921303" w:rsidRPr="001B62B6" w:rsidRDefault="00921303" w:rsidP="00921303">
      <w:pPr>
        <w:pStyle w:val="Prrafodelista"/>
        <w:rPr>
          <w:rFonts w:ascii="Tahoma" w:hAnsi="Tahoma" w:cs="Tahoma"/>
        </w:rPr>
      </w:pPr>
    </w:p>
    <w:p w:rsidR="00921303" w:rsidRPr="001B62B6" w:rsidRDefault="00921303" w:rsidP="00921303">
      <w:pPr>
        <w:pStyle w:val="Prrafodelista"/>
        <w:numPr>
          <w:ilvl w:val="0"/>
          <w:numId w:val="3"/>
        </w:numPr>
        <w:jc w:val="both"/>
        <w:rPr>
          <w:rFonts w:ascii="Tahoma" w:hAnsi="Tahoma" w:cs="Tahoma"/>
        </w:rPr>
      </w:pPr>
      <w:r w:rsidRPr="001B62B6">
        <w:rPr>
          <w:rFonts w:ascii="Tahoma" w:hAnsi="Tahoma" w:cs="Tahoma"/>
        </w:rPr>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921303" w:rsidRPr="001B62B6" w:rsidRDefault="00921303" w:rsidP="00921303">
      <w:pPr>
        <w:rPr>
          <w:rFonts w:ascii="Tahoma" w:hAnsi="Tahoma" w:cs="Tahoma"/>
          <w:b/>
        </w:rPr>
      </w:pPr>
    </w:p>
    <w:p w:rsidR="00921303" w:rsidRPr="001B62B6" w:rsidRDefault="00921303" w:rsidP="00921303">
      <w:pPr>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921303" w:rsidRPr="001B62B6" w:rsidRDefault="00921303" w:rsidP="00921303">
      <w:pPr>
        <w:jc w:val="both"/>
        <w:rPr>
          <w:rFonts w:ascii="Tahoma" w:hAnsi="Tahoma" w:cs="Tahoma"/>
        </w:rPr>
      </w:pPr>
    </w:p>
    <w:p w:rsidR="00921303" w:rsidRPr="001B62B6" w:rsidRDefault="00921303" w:rsidP="00921303">
      <w:pPr>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 xml:space="preserve">al señor </w:t>
      </w:r>
      <w:r w:rsidRPr="001B62B6">
        <w:rPr>
          <w:rFonts w:ascii="Tahoma" w:hAnsi="Tahoma" w:cs="Tahoma"/>
          <w:b/>
          <w:color w:val="000000" w:themeColor="text1"/>
          <w:spacing w:val="-2"/>
          <w:lang w:val="es-ES"/>
        </w:rPr>
        <w:t xml:space="preserve">WILLIAM CHARLES DIXON,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w:t>
      </w:r>
      <w:r w:rsidRPr="001B62B6">
        <w:rPr>
          <w:rFonts w:ascii="Tahoma" w:hAnsi="Tahoma" w:cs="Tahoma"/>
          <w:bCs/>
        </w:rPr>
        <w:lastRenderedPageBreak/>
        <w:t xml:space="preserve">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921303" w:rsidRPr="001B62B6" w:rsidRDefault="00921303" w:rsidP="00921303">
      <w:pPr>
        <w:jc w:val="both"/>
        <w:rPr>
          <w:rFonts w:ascii="Tahoma" w:hAnsi="Tahoma" w:cs="Tahoma"/>
          <w:bCs/>
        </w:rPr>
      </w:pPr>
    </w:p>
    <w:p w:rsidR="00921303" w:rsidRPr="001B62B6" w:rsidRDefault="00921303" w:rsidP="00921303">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921303" w:rsidRPr="001B62B6" w:rsidRDefault="00921303" w:rsidP="00921303">
      <w:pPr>
        <w:ind w:firstLine="708"/>
        <w:jc w:val="both"/>
        <w:rPr>
          <w:rFonts w:ascii="Tahoma" w:hAnsi="Tahoma" w:cs="Tahoma"/>
          <w:iCs/>
        </w:rPr>
      </w:pPr>
    </w:p>
    <w:p w:rsidR="00921303" w:rsidRPr="001B62B6" w:rsidRDefault="00921303" w:rsidP="00921303">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921303" w:rsidRPr="001B62B6" w:rsidRDefault="00921303" w:rsidP="00921303">
      <w:pPr>
        <w:jc w:val="both"/>
        <w:rPr>
          <w:rFonts w:ascii="Tahoma" w:hAnsi="Tahoma" w:cs="Tahoma"/>
          <w:b/>
          <w:bCs/>
        </w:rPr>
      </w:pPr>
    </w:p>
    <w:p w:rsidR="00921303" w:rsidRPr="001B62B6" w:rsidRDefault="00921303" w:rsidP="00921303">
      <w:pPr>
        <w:jc w:val="both"/>
        <w:rPr>
          <w:rFonts w:ascii="Tahoma" w:hAnsi="Tahoma" w:cs="Tahoma"/>
          <w:bCs/>
        </w:rPr>
      </w:pPr>
      <w:r w:rsidRPr="001B62B6">
        <w:rPr>
          <w:rFonts w:ascii="Tahoma" w:hAnsi="Tahoma" w:cs="Tahoma"/>
          <w:b/>
          <w:bCs/>
        </w:rPr>
        <w:t xml:space="preserve">ARTÍCULO SÉPTIMO: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921303" w:rsidRPr="001B62B6" w:rsidRDefault="00921303" w:rsidP="00921303">
      <w:pPr>
        <w:jc w:val="both"/>
        <w:rPr>
          <w:rFonts w:ascii="Tahoma" w:hAnsi="Tahoma" w:cs="Tahoma"/>
          <w:bCs/>
        </w:rPr>
      </w:pPr>
    </w:p>
    <w:p w:rsidR="00921303" w:rsidRPr="001B62B6" w:rsidRDefault="00921303" w:rsidP="00921303">
      <w:pPr>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OCTAVO</w:t>
      </w:r>
      <w:r w:rsidRPr="001B62B6">
        <w:rPr>
          <w:rFonts w:ascii="Tahoma" w:hAnsi="Tahoma" w:cs="Tahoma"/>
          <w:b/>
          <w:bCs/>
        </w:rPr>
        <w:t xml:space="preserve">: </w:t>
      </w:r>
      <w:r w:rsidRPr="001B62B6">
        <w:rPr>
          <w:rFonts w:ascii="Tahoma" w:hAnsi="Tahoma" w:cs="Tahoma"/>
          <w:bCs/>
        </w:rPr>
        <w:t xml:space="preserve">El incumplimiento de las obligaciones contenidas en la presente resolución podrá dar lugar a la aplicación de las sanciones que determina la ley 1333 de 2009, sin perjuicio de las penales o civiles a que haya lugar, al igual que la violación de las normas sobre </w:t>
      </w:r>
      <w:r w:rsidRPr="001B62B6">
        <w:rPr>
          <w:rFonts w:ascii="Tahoma" w:hAnsi="Tahoma" w:cs="Tahoma"/>
          <w:bCs/>
        </w:rPr>
        <w:lastRenderedPageBreak/>
        <w:t>protección ambiental o sobre manejo de los recursos naturales.</w:t>
      </w:r>
    </w:p>
    <w:p w:rsidR="00921303" w:rsidRPr="001B62B6" w:rsidRDefault="00921303" w:rsidP="00921303">
      <w:pPr>
        <w:jc w:val="both"/>
        <w:rPr>
          <w:rFonts w:ascii="Tahoma" w:hAnsi="Tahoma" w:cs="Tahoma"/>
          <w:lang w:eastAsia="en-US"/>
        </w:rPr>
      </w:pPr>
    </w:p>
    <w:p w:rsidR="00921303" w:rsidRPr="001B62B6" w:rsidRDefault="00921303" w:rsidP="00921303">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NOVENO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921303" w:rsidRPr="001B62B6" w:rsidRDefault="00921303" w:rsidP="00921303">
      <w:pPr>
        <w:ind w:firstLine="708"/>
        <w:jc w:val="both"/>
        <w:rPr>
          <w:rFonts w:ascii="Tahoma" w:hAnsi="Tahoma" w:cs="Tahoma"/>
          <w:b/>
        </w:rPr>
      </w:pPr>
    </w:p>
    <w:p w:rsidR="00921303" w:rsidRPr="001B62B6" w:rsidRDefault="00921303" w:rsidP="00921303">
      <w:pPr>
        <w:jc w:val="both"/>
        <w:rPr>
          <w:rFonts w:ascii="Tahoma" w:hAnsi="Tahoma" w:cs="Tahoma"/>
        </w:rPr>
      </w:pPr>
      <w:r w:rsidRPr="001B62B6">
        <w:rPr>
          <w:rFonts w:ascii="Tahoma" w:hAnsi="Tahoma" w:cs="Tahoma"/>
          <w:b/>
        </w:rPr>
        <w:t>ARTÍCULO DÉCIMO: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921303" w:rsidRPr="001B62B6" w:rsidRDefault="00921303" w:rsidP="00921303">
      <w:pPr>
        <w:ind w:firstLine="709"/>
        <w:jc w:val="both"/>
        <w:rPr>
          <w:rFonts w:ascii="Tahoma" w:hAnsi="Tahoma" w:cs="Tahoma"/>
          <w:b/>
        </w:rPr>
      </w:pPr>
    </w:p>
    <w:p w:rsidR="00921303" w:rsidRPr="001B62B6" w:rsidRDefault="00921303" w:rsidP="00921303">
      <w:pPr>
        <w:jc w:val="both"/>
        <w:rPr>
          <w:rFonts w:ascii="Tahoma" w:hAnsi="Tahoma" w:cs="Tahoma"/>
        </w:rPr>
      </w:pPr>
      <w:r w:rsidRPr="001B62B6">
        <w:rPr>
          <w:rFonts w:ascii="Tahoma" w:hAnsi="Tahoma" w:cs="Tahoma"/>
          <w:b/>
        </w:rPr>
        <w:t xml:space="preserve">ARTÍCULO DÉCIMO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921303" w:rsidRPr="001B62B6" w:rsidRDefault="00921303" w:rsidP="00921303">
      <w:pPr>
        <w:ind w:firstLine="709"/>
        <w:jc w:val="both"/>
        <w:rPr>
          <w:rFonts w:ascii="Tahoma" w:hAnsi="Tahoma" w:cs="Tahoma"/>
        </w:rPr>
      </w:pPr>
    </w:p>
    <w:p w:rsidR="00921303" w:rsidRPr="001B62B6" w:rsidRDefault="00921303" w:rsidP="00921303">
      <w:pPr>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SEGUNDO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 xml:space="preserve">y de ser el caso ajustarse, de conformidad con lo dispuesto en el Plan de Ordenamiento </w:t>
      </w:r>
      <w:r w:rsidRPr="001B62B6">
        <w:rPr>
          <w:rStyle w:val="apple-style-span"/>
          <w:rFonts w:ascii="Tahoma" w:hAnsi="Tahoma" w:cs="Tahoma"/>
        </w:rPr>
        <w:lastRenderedPageBreak/>
        <w:t>del Recurso Hídrico y/o en la reglamentación de vertimientos que se expide para la cuenca o fuente hídrica en la cual se encuentra localizado el vertimiento.</w:t>
      </w:r>
    </w:p>
    <w:p w:rsidR="00921303" w:rsidRPr="001B62B6" w:rsidRDefault="00921303" w:rsidP="00921303">
      <w:pPr>
        <w:jc w:val="both"/>
        <w:rPr>
          <w:rFonts w:ascii="Tahoma" w:hAnsi="Tahoma" w:cs="Tahoma"/>
          <w:b/>
          <w:bCs/>
        </w:rPr>
      </w:pPr>
    </w:p>
    <w:p w:rsidR="00921303" w:rsidRPr="001B62B6" w:rsidRDefault="00921303" w:rsidP="00921303">
      <w:pPr>
        <w:jc w:val="both"/>
        <w:rPr>
          <w:rFonts w:ascii="Tahoma" w:hAnsi="Tahoma" w:cs="Tahoma"/>
          <w:bCs/>
        </w:rPr>
      </w:pPr>
      <w:r w:rsidRPr="001B62B6">
        <w:rPr>
          <w:rFonts w:ascii="Tahoma" w:hAnsi="Tahoma" w:cs="Tahoma"/>
          <w:b/>
          <w:bCs/>
        </w:rPr>
        <w:t xml:space="preserve">ARTÍCULO DÉCIMO TERCERO: NOTIFICAR </w:t>
      </w:r>
      <w:r w:rsidRPr="001B62B6">
        <w:rPr>
          <w:rFonts w:ascii="Tahoma" w:hAnsi="Tahoma" w:cs="Tahoma"/>
          <w:bCs/>
        </w:rPr>
        <w:t xml:space="preserve">para todos sus efectos la presente decisión al señor </w:t>
      </w:r>
      <w:r w:rsidRPr="001B62B6">
        <w:rPr>
          <w:rFonts w:ascii="Tahoma" w:hAnsi="Tahoma" w:cs="Tahoma"/>
          <w:b/>
          <w:color w:val="000000" w:themeColor="text1"/>
          <w:spacing w:val="-2"/>
          <w:lang w:val="es-ES"/>
        </w:rPr>
        <w:t xml:space="preserve">WILLIAM CHARLES DIXON, </w:t>
      </w:r>
      <w:r w:rsidRPr="001B62B6">
        <w:rPr>
          <w:rFonts w:ascii="Tahoma" w:hAnsi="Tahoma" w:cs="Tahoma"/>
          <w:color w:val="000000" w:themeColor="text1"/>
          <w:spacing w:val="-2"/>
          <w:lang w:val="es-ES"/>
        </w:rPr>
        <w:t>identificado con la cédula de ciudadanía número 22.33.11 en calidad de propietario</w:t>
      </w:r>
      <w:r w:rsidRPr="001B62B6">
        <w:rPr>
          <w:rFonts w:ascii="Tahoma" w:hAnsi="Tahoma" w:cs="Tahoma"/>
        </w:rPr>
        <w:t xml:space="preserve"> o a su apoderado o autorizado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921303" w:rsidRPr="001B62B6" w:rsidRDefault="00921303" w:rsidP="00921303">
      <w:pPr>
        <w:jc w:val="both"/>
        <w:rPr>
          <w:rFonts w:ascii="Tahoma" w:hAnsi="Tahoma" w:cs="Tahoma"/>
          <w:bCs/>
        </w:rPr>
      </w:pPr>
    </w:p>
    <w:p w:rsidR="00921303" w:rsidRPr="001B62B6" w:rsidRDefault="00921303" w:rsidP="00921303">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71 de la Ley 99 de 1993. </w:t>
      </w:r>
    </w:p>
    <w:p w:rsidR="00921303" w:rsidRPr="001B62B6" w:rsidRDefault="00921303" w:rsidP="00921303">
      <w:pPr>
        <w:jc w:val="both"/>
        <w:rPr>
          <w:rFonts w:ascii="Tahoma" w:hAnsi="Tahoma" w:cs="Tahoma"/>
          <w:iCs/>
        </w:rPr>
      </w:pPr>
    </w:p>
    <w:p w:rsidR="00921303" w:rsidRPr="001B62B6" w:rsidRDefault="00921303" w:rsidP="00921303">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921303" w:rsidRPr="001B62B6" w:rsidRDefault="00921303" w:rsidP="00921303">
      <w:pPr>
        <w:tabs>
          <w:tab w:val="left" w:pos="720"/>
        </w:tabs>
        <w:jc w:val="both"/>
        <w:rPr>
          <w:rFonts w:ascii="Tahoma" w:hAnsi="Tahoma" w:cs="Tahoma"/>
        </w:rPr>
      </w:pPr>
    </w:p>
    <w:p w:rsidR="00921303" w:rsidRPr="001B62B6" w:rsidRDefault="00921303" w:rsidP="0092130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 xml:space="preserve">Contra el presente acto administrativo procede únicamente el recurso de reposición, el cual debe interponerse ante el funcionario que profirió el acto y deberá ser interpuesto por el solicitante o apoderado debidamente constituido, dentro de los diez (10) </w:t>
      </w:r>
      <w:r w:rsidRPr="001B62B6">
        <w:rPr>
          <w:rFonts w:ascii="Tahoma" w:hAnsi="Tahoma" w:cs="Tahoma"/>
        </w:rPr>
        <w:lastRenderedPageBreak/>
        <w:t>días siguientes a la notificación, tal como lo dispone la ley 1437 del 2011.</w:t>
      </w:r>
    </w:p>
    <w:p w:rsidR="00921303" w:rsidRPr="001B62B6" w:rsidRDefault="00921303" w:rsidP="00921303">
      <w:pPr>
        <w:tabs>
          <w:tab w:val="left" w:pos="720"/>
        </w:tabs>
        <w:jc w:val="both"/>
        <w:rPr>
          <w:rFonts w:ascii="Tahoma" w:hAnsi="Tahoma" w:cs="Tahoma"/>
        </w:rPr>
      </w:pPr>
    </w:p>
    <w:p w:rsidR="00921303" w:rsidRPr="001B62B6" w:rsidRDefault="00921303" w:rsidP="00921303">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921303" w:rsidRPr="001B62B6" w:rsidRDefault="00921303" w:rsidP="00921303">
      <w:pPr>
        <w:jc w:val="both"/>
        <w:rPr>
          <w:rFonts w:ascii="Tahoma" w:hAnsi="Tahoma" w:cs="Tahoma"/>
          <w:color w:val="000000" w:themeColor="text1"/>
          <w:spacing w:val="5"/>
          <w:lang w:val="es-ES"/>
        </w:rPr>
      </w:pPr>
    </w:p>
    <w:p w:rsidR="00921303" w:rsidRPr="001B62B6" w:rsidRDefault="00921303" w:rsidP="00921303">
      <w:pPr>
        <w:jc w:val="center"/>
        <w:rPr>
          <w:rFonts w:ascii="Tahoma" w:hAnsi="Tahoma" w:cs="Tahoma"/>
          <w:b/>
          <w:bCs/>
        </w:rPr>
      </w:pPr>
      <w:r w:rsidRPr="001B62B6">
        <w:rPr>
          <w:rFonts w:ascii="Tahoma" w:hAnsi="Tahoma" w:cs="Tahoma"/>
          <w:b/>
          <w:bCs/>
        </w:rPr>
        <w:t>NOTIFÍQUESE, PUBLÍQUESE Y CÚMPLASE</w:t>
      </w:r>
    </w:p>
    <w:p w:rsidR="00921303" w:rsidRPr="001B62B6" w:rsidRDefault="00921303" w:rsidP="00921303">
      <w:pPr>
        <w:autoSpaceDE w:val="0"/>
        <w:autoSpaceDN w:val="0"/>
        <w:adjustRightInd w:val="0"/>
        <w:jc w:val="both"/>
        <w:rPr>
          <w:rFonts w:ascii="Tahoma" w:hAnsi="Tahoma" w:cs="Tahoma"/>
          <w:color w:val="000000" w:themeColor="text1"/>
        </w:rPr>
      </w:pPr>
    </w:p>
    <w:p w:rsidR="00921303" w:rsidRPr="001B62B6" w:rsidRDefault="00921303" w:rsidP="00921303">
      <w:pPr>
        <w:autoSpaceDE w:val="0"/>
        <w:autoSpaceDN w:val="0"/>
        <w:adjustRightInd w:val="0"/>
        <w:jc w:val="both"/>
        <w:rPr>
          <w:rFonts w:ascii="Tahoma" w:hAnsi="Tahoma" w:cs="Tahoma"/>
          <w:color w:val="000000" w:themeColor="text1"/>
        </w:rPr>
      </w:pPr>
    </w:p>
    <w:p w:rsidR="00921303" w:rsidRPr="001B62B6" w:rsidRDefault="00921303" w:rsidP="00921303">
      <w:pPr>
        <w:autoSpaceDE w:val="0"/>
        <w:autoSpaceDN w:val="0"/>
        <w:adjustRightInd w:val="0"/>
        <w:jc w:val="both"/>
        <w:rPr>
          <w:rFonts w:ascii="Tahoma" w:hAnsi="Tahoma" w:cs="Tahoma"/>
          <w:color w:val="000000" w:themeColor="text1"/>
        </w:rPr>
      </w:pPr>
    </w:p>
    <w:p w:rsidR="00921303" w:rsidRPr="001B62B6" w:rsidRDefault="00921303" w:rsidP="00921303">
      <w:pPr>
        <w:autoSpaceDE w:val="0"/>
        <w:autoSpaceDN w:val="0"/>
        <w:adjustRightInd w:val="0"/>
        <w:jc w:val="both"/>
        <w:rPr>
          <w:rFonts w:ascii="Tahoma" w:hAnsi="Tahoma" w:cs="Tahoma"/>
          <w:color w:val="000000" w:themeColor="text1"/>
        </w:rPr>
      </w:pPr>
    </w:p>
    <w:p w:rsidR="00921303" w:rsidRPr="001B62B6" w:rsidRDefault="00921303" w:rsidP="00921303">
      <w:pPr>
        <w:tabs>
          <w:tab w:val="center" w:pos="4420"/>
          <w:tab w:val="left" w:pos="6947"/>
        </w:tabs>
        <w:rPr>
          <w:rFonts w:ascii="Tahoma" w:hAnsi="Tahoma" w:cs="Tahoma"/>
          <w:b/>
          <w:bCs/>
          <w:color w:val="000000" w:themeColor="text1"/>
        </w:rPr>
      </w:pPr>
      <w:r w:rsidRPr="001B62B6">
        <w:rPr>
          <w:rFonts w:ascii="Tahoma" w:hAnsi="Tahoma" w:cs="Tahoma"/>
          <w:b/>
          <w:bCs/>
          <w:color w:val="000000" w:themeColor="text1"/>
        </w:rPr>
        <w:t>CARLOS ARIEL TRUKE OSPINA</w:t>
      </w:r>
      <w:r w:rsidRPr="001B62B6">
        <w:rPr>
          <w:rFonts w:ascii="Tahoma" w:hAnsi="Tahoma" w:cs="Tahoma"/>
          <w:b/>
          <w:bCs/>
          <w:color w:val="000000" w:themeColor="text1"/>
        </w:rPr>
        <w:tab/>
      </w:r>
    </w:p>
    <w:p w:rsidR="00921303" w:rsidRPr="001B62B6" w:rsidRDefault="00921303" w:rsidP="00921303">
      <w:pPr>
        <w:jc w:val="center"/>
        <w:rPr>
          <w:rFonts w:ascii="Tahoma" w:hAnsi="Tahoma" w:cs="Tahoma"/>
          <w:color w:val="000000" w:themeColor="text1"/>
        </w:rPr>
      </w:pPr>
      <w:r w:rsidRPr="001B62B6">
        <w:rPr>
          <w:rFonts w:ascii="Tahoma" w:hAnsi="Tahoma" w:cs="Tahoma"/>
          <w:color w:val="000000" w:themeColor="text1"/>
        </w:rPr>
        <w:t xml:space="preserve">Subdirector de Regulación y Control Ambiental </w:t>
      </w:r>
    </w:p>
    <w:p w:rsidR="00921303" w:rsidRPr="001B62B6" w:rsidRDefault="00921303" w:rsidP="00921303">
      <w:pPr>
        <w:spacing w:line="276" w:lineRule="auto"/>
        <w:rPr>
          <w:rFonts w:ascii="Tahoma" w:hAnsi="Tahoma" w:cs="Tahoma"/>
        </w:rPr>
      </w:pPr>
    </w:p>
    <w:p w:rsidR="00921303" w:rsidRPr="001B62B6" w:rsidRDefault="00921303" w:rsidP="00921303">
      <w:pPr>
        <w:spacing w:line="276" w:lineRule="auto"/>
        <w:rPr>
          <w:rFonts w:ascii="Tahoma" w:hAnsi="Tahoma" w:cs="Tahoma"/>
        </w:rPr>
      </w:pPr>
    </w:p>
    <w:p w:rsidR="00921303" w:rsidRPr="001B62B6" w:rsidRDefault="00921303" w:rsidP="00921303">
      <w:pPr>
        <w:rPr>
          <w:rFonts w:ascii="Tahoma" w:hAnsi="Tahoma" w:cs="Tahoma"/>
          <w:b/>
          <w:bCs/>
          <w:i/>
        </w:rPr>
      </w:pPr>
      <w:r w:rsidRPr="001B62B6">
        <w:rPr>
          <w:rFonts w:ascii="Tahoma" w:hAnsi="Tahoma" w:cs="Tahoma"/>
          <w:b/>
          <w:bCs/>
          <w:i/>
        </w:rPr>
        <w:t xml:space="preserve">           RESOLUCIÓN No. 468 DE 2020</w:t>
      </w:r>
    </w:p>
    <w:p w:rsidR="00921303" w:rsidRPr="001B62B6" w:rsidRDefault="00921303" w:rsidP="00921303">
      <w:pPr>
        <w:tabs>
          <w:tab w:val="left" w:pos="708"/>
          <w:tab w:val="center" w:pos="4420"/>
        </w:tabs>
        <w:rPr>
          <w:rFonts w:ascii="Tahoma" w:hAnsi="Tahoma" w:cs="Tahoma"/>
          <w:b/>
          <w:bCs/>
          <w:i/>
        </w:rPr>
      </w:pPr>
      <w:r w:rsidRPr="001B62B6">
        <w:rPr>
          <w:rFonts w:ascii="Tahoma" w:hAnsi="Tahoma" w:cs="Tahoma"/>
          <w:b/>
          <w:bCs/>
          <w:i/>
        </w:rPr>
        <w:t xml:space="preserve">           </w:t>
      </w:r>
      <w:r w:rsidRPr="001B62B6">
        <w:rPr>
          <w:rFonts w:ascii="Tahoma" w:hAnsi="Tahoma" w:cs="Tahoma"/>
          <w:b/>
          <w:bCs/>
          <w:i/>
        </w:rPr>
        <w:tab/>
      </w:r>
      <w:r w:rsidRPr="001B62B6">
        <w:rPr>
          <w:rFonts w:ascii="Tahoma" w:hAnsi="Tahoma" w:cs="Tahoma"/>
          <w:b/>
          <w:bCs/>
          <w:i/>
        </w:rPr>
        <w:tab/>
        <w:t>19 DE MAYO DE 2020</w:t>
      </w:r>
    </w:p>
    <w:p w:rsidR="00921303" w:rsidRPr="001B62B6" w:rsidRDefault="00921303" w:rsidP="00921303">
      <w:pPr>
        <w:tabs>
          <w:tab w:val="left" w:pos="3120"/>
        </w:tabs>
        <w:ind w:left="708" w:firstLine="708"/>
        <w:rPr>
          <w:rFonts w:ascii="Tahoma" w:hAnsi="Tahoma" w:cs="Tahoma"/>
          <w:b/>
          <w:bCs/>
          <w:i/>
        </w:rPr>
      </w:pPr>
      <w:r w:rsidRPr="001B62B6">
        <w:rPr>
          <w:rFonts w:ascii="Tahoma" w:hAnsi="Tahoma" w:cs="Tahoma"/>
          <w:b/>
          <w:bCs/>
          <w:i/>
        </w:rPr>
        <w:tab/>
      </w:r>
    </w:p>
    <w:p w:rsidR="00921303" w:rsidRPr="001B62B6" w:rsidRDefault="00921303" w:rsidP="00921303">
      <w:pPr>
        <w:tabs>
          <w:tab w:val="center" w:pos="4419"/>
          <w:tab w:val="right" w:pos="8838"/>
        </w:tabs>
        <w:jc w:val="center"/>
        <w:rPr>
          <w:rFonts w:ascii="Tahoma" w:hAnsi="Tahoma" w:cs="Tahoma"/>
          <w:b/>
          <w:i/>
        </w:rPr>
      </w:pPr>
      <w:r w:rsidRPr="001B62B6">
        <w:rPr>
          <w:rFonts w:ascii="Tahoma" w:hAnsi="Tahoma" w:cs="Tahoma"/>
          <w:b/>
          <w:bCs/>
          <w:i/>
        </w:rPr>
        <w:t xml:space="preserve">“POR MEDIO DEL CUAL SE ORDENA EL ARCHIVO DE </w:t>
      </w:r>
      <w:r w:rsidRPr="001B62B6">
        <w:rPr>
          <w:rFonts w:ascii="Tahoma" w:hAnsi="Tahoma" w:cs="Tahoma"/>
          <w:b/>
          <w:i/>
        </w:rPr>
        <w:t>LA SOLICITUD DE UNA RENOVACIÓN DE UN PER</w:t>
      </w:r>
      <w:r w:rsidRPr="001B62B6">
        <w:rPr>
          <w:rFonts w:ascii="Tahoma" w:hAnsi="Tahoma" w:cs="Tahoma"/>
          <w:b/>
          <w:i/>
          <w:lang w:val="x-none"/>
        </w:rPr>
        <w:t>MISO DE VERTIMIENTO Y SE ADOPTAN OTRAS DISPOSICIONES</w:t>
      </w:r>
      <w:r w:rsidRPr="001B62B6">
        <w:rPr>
          <w:rFonts w:ascii="Tahoma" w:hAnsi="Tahoma" w:cs="Tahoma"/>
          <w:b/>
          <w:i/>
        </w:rPr>
        <w:t>”</w:t>
      </w:r>
    </w:p>
    <w:p w:rsidR="00921303" w:rsidRPr="001B62B6" w:rsidRDefault="00921303" w:rsidP="00921303">
      <w:pPr>
        <w:spacing w:line="276" w:lineRule="auto"/>
        <w:rPr>
          <w:rFonts w:ascii="Tahoma" w:hAnsi="Tahoma" w:cs="Tahoma"/>
        </w:rPr>
      </w:pPr>
    </w:p>
    <w:p w:rsidR="00D960C1" w:rsidRPr="001B62B6" w:rsidRDefault="00D960C1" w:rsidP="00D960C1">
      <w:pPr>
        <w:spacing w:line="276" w:lineRule="auto"/>
        <w:rPr>
          <w:rFonts w:ascii="Tahoma" w:hAnsi="Tahoma" w:cs="Tahoma"/>
        </w:rPr>
      </w:pPr>
    </w:p>
    <w:p w:rsidR="00921303" w:rsidRPr="001B62B6" w:rsidRDefault="00921303" w:rsidP="00921303">
      <w:pPr>
        <w:spacing w:line="276" w:lineRule="auto"/>
        <w:jc w:val="center"/>
        <w:outlineLvl w:val="0"/>
        <w:rPr>
          <w:rFonts w:ascii="Tahoma" w:hAnsi="Tahoma" w:cs="Tahoma"/>
          <w:b/>
        </w:rPr>
      </w:pPr>
      <w:r w:rsidRPr="001B62B6">
        <w:rPr>
          <w:rFonts w:ascii="Tahoma" w:hAnsi="Tahoma" w:cs="Tahoma"/>
          <w:b/>
        </w:rPr>
        <w:t>RESUELVE:</w:t>
      </w:r>
    </w:p>
    <w:p w:rsidR="00921303" w:rsidRPr="001B62B6" w:rsidRDefault="00921303" w:rsidP="00921303">
      <w:pPr>
        <w:spacing w:line="276" w:lineRule="auto"/>
        <w:rPr>
          <w:rFonts w:ascii="Tahoma" w:hAnsi="Tahoma" w:cs="Tahoma"/>
          <w:b/>
        </w:rPr>
      </w:pPr>
    </w:p>
    <w:p w:rsidR="00921303" w:rsidRPr="001B62B6" w:rsidRDefault="00921303" w:rsidP="00921303">
      <w:pPr>
        <w:autoSpaceDE w:val="0"/>
        <w:autoSpaceDN w:val="0"/>
        <w:adjustRightInd w:val="0"/>
        <w:spacing w:line="276" w:lineRule="auto"/>
        <w:jc w:val="both"/>
        <w:rPr>
          <w:rFonts w:ascii="Tahoma" w:hAnsi="Tahoma" w:cs="Tahoma"/>
          <w:b/>
        </w:rPr>
      </w:pPr>
      <w:r w:rsidRPr="001B62B6">
        <w:rPr>
          <w:rFonts w:ascii="Tahoma" w:hAnsi="Tahoma" w:cs="Tahoma"/>
          <w:b/>
          <w:bCs/>
        </w:rPr>
        <w:t>ARTICULO PRIMERO.</w:t>
      </w:r>
      <w:r w:rsidRPr="001B62B6">
        <w:rPr>
          <w:rFonts w:ascii="Tahoma" w:hAnsi="Tahoma" w:cs="Tahoma"/>
          <w:bCs/>
        </w:rPr>
        <w:t xml:space="preserve"> </w:t>
      </w:r>
      <w:r w:rsidRPr="001B62B6">
        <w:rPr>
          <w:rFonts w:ascii="Tahoma" w:hAnsi="Tahoma" w:cs="Tahoma"/>
          <w:b/>
          <w:bCs/>
        </w:rPr>
        <w:t>Ordenar</w:t>
      </w:r>
      <w:r w:rsidRPr="001B62B6">
        <w:rPr>
          <w:rFonts w:ascii="Tahoma" w:hAnsi="Tahoma" w:cs="Tahoma"/>
          <w:bCs/>
        </w:rPr>
        <w:t xml:space="preserve"> el archivo </w:t>
      </w:r>
      <w:r w:rsidRPr="001B62B6">
        <w:rPr>
          <w:rFonts w:ascii="Tahoma" w:hAnsi="Tahoma" w:cs="Tahoma"/>
        </w:rPr>
        <w:t>de la</w:t>
      </w:r>
      <w:r w:rsidRPr="001B62B6">
        <w:rPr>
          <w:rFonts w:ascii="Tahoma" w:hAnsi="Tahoma" w:cs="Tahoma"/>
          <w:b/>
        </w:rPr>
        <w:t xml:space="preserve"> </w:t>
      </w:r>
      <w:r w:rsidRPr="001B62B6">
        <w:rPr>
          <w:rFonts w:ascii="Tahoma" w:hAnsi="Tahoma" w:cs="Tahoma"/>
        </w:rPr>
        <w:t xml:space="preserve">solicitud de renovación de permiso de vertimiento de aguas residuales domésticas radicada bajo el No. </w:t>
      </w:r>
      <w:r w:rsidRPr="001B62B6">
        <w:rPr>
          <w:rFonts w:ascii="Tahoma" w:hAnsi="Tahoma" w:cs="Tahoma"/>
          <w:b/>
        </w:rPr>
        <w:t>9161-2012</w:t>
      </w:r>
      <w:r w:rsidRPr="001B62B6">
        <w:rPr>
          <w:rFonts w:ascii="Tahoma" w:hAnsi="Tahoma" w:cs="Tahoma"/>
        </w:rPr>
        <w:t xml:space="preserve">, presentado por la señora </w:t>
      </w:r>
      <w:r w:rsidRPr="001B62B6">
        <w:rPr>
          <w:rFonts w:ascii="Tahoma" w:hAnsi="Tahoma" w:cs="Tahoma"/>
          <w:b/>
        </w:rPr>
        <w:t xml:space="preserve">MARTHA LUCIA VILLANUEVA DE VALENCIA, </w:t>
      </w:r>
      <w:r w:rsidRPr="001B62B6">
        <w:rPr>
          <w:rFonts w:ascii="Tahoma" w:hAnsi="Tahoma" w:cs="Tahoma"/>
        </w:rPr>
        <w:lastRenderedPageBreak/>
        <w:t xml:space="preserve">identificada con la cedula de ciudadanía No. 24.483.157 en calidad de propietaria del predio denominado: </w:t>
      </w:r>
      <w:r w:rsidRPr="001B62B6">
        <w:rPr>
          <w:rFonts w:ascii="Tahoma" w:hAnsi="Tahoma" w:cs="Tahoma"/>
          <w:b/>
        </w:rPr>
        <w:t xml:space="preserve">1) LOTE MARTHILANDIA </w:t>
      </w:r>
      <w:r w:rsidRPr="001B62B6">
        <w:rPr>
          <w:rFonts w:ascii="Tahoma" w:hAnsi="Tahoma" w:cs="Tahoma"/>
        </w:rPr>
        <w:t xml:space="preserve">ubicado en la Vereda </w:t>
      </w:r>
      <w:r w:rsidRPr="001B62B6">
        <w:rPr>
          <w:rFonts w:ascii="Tahoma" w:hAnsi="Tahoma" w:cs="Tahoma"/>
          <w:b/>
        </w:rPr>
        <w:t xml:space="preserve">EL GUAYABO  </w:t>
      </w:r>
      <w:r w:rsidRPr="001B62B6">
        <w:rPr>
          <w:rFonts w:ascii="Tahoma" w:hAnsi="Tahoma" w:cs="Tahoma"/>
        </w:rPr>
        <w:t xml:space="preserve">del Municipio </w:t>
      </w:r>
      <w:r w:rsidRPr="001B62B6">
        <w:rPr>
          <w:rFonts w:ascii="Tahoma" w:hAnsi="Tahoma" w:cs="Tahoma"/>
          <w:b/>
        </w:rPr>
        <w:t>LA TEBAIDA (Q),</w:t>
      </w:r>
      <w:r w:rsidRPr="001B62B6">
        <w:rPr>
          <w:rFonts w:ascii="Tahoma" w:hAnsi="Tahoma" w:cs="Tahoma"/>
        </w:rPr>
        <w:t xml:space="preserve"> identificado con matrícula inmobiliaria </w:t>
      </w:r>
      <w:r w:rsidRPr="001B62B6">
        <w:rPr>
          <w:rFonts w:ascii="Tahoma" w:hAnsi="Tahoma" w:cs="Tahoma"/>
          <w:b/>
        </w:rPr>
        <w:t xml:space="preserve">No. 280-169973 </w:t>
      </w:r>
      <w:r w:rsidRPr="001B62B6">
        <w:rPr>
          <w:rFonts w:ascii="Tahoma" w:hAnsi="Tahoma" w:cs="Tahoma"/>
        </w:rPr>
        <w:t xml:space="preserve">y ficha catastral </w:t>
      </w:r>
      <w:r w:rsidRPr="001B62B6">
        <w:rPr>
          <w:rFonts w:ascii="Tahoma" w:hAnsi="Tahoma" w:cs="Tahoma"/>
          <w:b/>
        </w:rPr>
        <w:t>N° 63401000100020230000.</w:t>
      </w:r>
    </w:p>
    <w:p w:rsidR="00921303" w:rsidRPr="001B62B6" w:rsidRDefault="00921303" w:rsidP="00921303">
      <w:pPr>
        <w:autoSpaceDE w:val="0"/>
        <w:autoSpaceDN w:val="0"/>
        <w:adjustRightInd w:val="0"/>
        <w:spacing w:line="276" w:lineRule="auto"/>
        <w:jc w:val="both"/>
        <w:rPr>
          <w:rFonts w:ascii="Tahoma" w:hAnsi="Tahoma" w:cs="Tahoma"/>
          <w:b/>
        </w:rPr>
      </w:pPr>
    </w:p>
    <w:p w:rsidR="00921303" w:rsidRPr="001B62B6" w:rsidRDefault="00921303" w:rsidP="00921303">
      <w:pPr>
        <w:shd w:val="clear" w:color="auto" w:fill="FFFFFF"/>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la declaratoria de archivo de la solicitud de trámite de renovación de permiso de vertimiento presentada para el predio</w:t>
      </w:r>
      <w:r w:rsidRPr="001B62B6">
        <w:rPr>
          <w:rFonts w:ascii="Tahoma" w:hAnsi="Tahoma" w:cs="Tahoma"/>
          <w:b/>
        </w:rPr>
        <w:t xml:space="preserve"> 1) LOTE MARTHILANDIA </w:t>
      </w:r>
      <w:r w:rsidRPr="001B62B6">
        <w:rPr>
          <w:rFonts w:ascii="Tahoma" w:hAnsi="Tahoma" w:cs="Tahoma"/>
        </w:rPr>
        <w:t xml:space="preserve">ubicado en la Vereda </w:t>
      </w:r>
      <w:r w:rsidRPr="001B62B6">
        <w:rPr>
          <w:rFonts w:ascii="Tahoma" w:hAnsi="Tahoma" w:cs="Tahoma"/>
          <w:b/>
        </w:rPr>
        <w:t xml:space="preserve">EL GUAYABO  </w:t>
      </w:r>
      <w:r w:rsidRPr="001B62B6">
        <w:rPr>
          <w:rFonts w:ascii="Tahoma" w:hAnsi="Tahoma" w:cs="Tahoma"/>
        </w:rPr>
        <w:t xml:space="preserve">del Municipio </w:t>
      </w:r>
      <w:r w:rsidRPr="001B62B6">
        <w:rPr>
          <w:rFonts w:ascii="Tahoma" w:hAnsi="Tahoma" w:cs="Tahoma"/>
          <w:b/>
        </w:rPr>
        <w:t>LA TEBAIDA (Q),</w:t>
      </w:r>
      <w:r w:rsidRPr="001B62B6">
        <w:rPr>
          <w:rFonts w:ascii="Tahoma" w:hAnsi="Tahoma" w:cs="Tahoma"/>
        </w:rPr>
        <w:t xml:space="preserve"> identificado con matrícula inmobiliaria </w:t>
      </w:r>
      <w:r w:rsidRPr="001B62B6">
        <w:rPr>
          <w:rFonts w:ascii="Tahoma" w:hAnsi="Tahoma" w:cs="Tahoma"/>
          <w:b/>
        </w:rPr>
        <w:t xml:space="preserve">No. 280-169973 </w:t>
      </w:r>
      <w:r w:rsidRPr="001B62B6">
        <w:rPr>
          <w:rFonts w:ascii="Tahoma" w:hAnsi="Tahoma" w:cs="Tahoma"/>
        </w:rPr>
        <w:t xml:space="preserve">y ficha catastral </w:t>
      </w:r>
      <w:r w:rsidRPr="001B62B6">
        <w:rPr>
          <w:rFonts w:ascii="Tahoma" w:hAnsi="Tahoma" w:cs="Tahoma"/>
          <w:b/>
        </w:rPr>
        <w:t xml:space="preserve">N° 63401000100020230000, </w:t>
      </w:r>
      <w:r w:rsidRPr="001B62B6">
        <w:rPr>
          <w:rFonts w:ascii="Tahoma" w:hAnsi="Tahoma" w:cs="Tahoma"/>
        </w:rPr>
        <w:t xml:space="preserve">se efectúa por los argumentos expuestos en la parte considerativa del presente proveído. </w:t>
      </w:r>
    </w:p>
    <w:p w:rsidR="00921303" w:rsidRPr="001B62B6" w:rsidRDefault="00921303" w:rsidP="00921303">
      <w:pPr>
        <w:autoSpaceDE w:val="0"/>
        <w:autoSpaceDN w:val="0"/>
        <w:adjustRightInd w:val="0"/>
        <w:spacing w:line="276" w:lineRule="auto"/>
        <w:jc w:val="both"/>
        <w:rPr>
          <w:rFonts w:ascii="Tahoma" w:hAnsi="Tahoma" w:cs="Tahoma"/>
          <w:b/>
        </w:rPr>
      </w:pPr>
    </w:p>
    <w:p w:rsidR="00921303" w:rsidRPr="001B62B6" w:rsidRDefault="00921303" w:rsidP="00921303">
      <w:pPr>
        <w:autoSpaceDE w:val="0"/>
        <w:autoSpaceDN w:val="0"/>
        <w:adjustRightInd w:val="0"/>
        <w:spacing w:line="276" w:lineRule="auto"/>
        <w:jc w:val="both"/>
        <w:rPr>
          <w:rFonts w:ascii="Tahoma" w:hAnsi="Tahoma" w:cs="Tahoma"/>
          <w:b/>
        </w:rPr>
      </w:pPr>
      <w:r w:rsidRPr="001B62B6">
        <w:rPr>
          <w:rFonts w:ascii="Tahoma" w:hAnsi="Tahoma" w:cs="Tahoma"/>
          <w:b/>
          <w:lang w:eastAsia="es-CO"/>
        </w:rPr>
        <w:t>ARTICULO SEGUNDO</w:t>
      </w:r>
      <w:r w:rsidRPr="001B62B6">
        <w:rPr>
          <w:rFonts w:ascii="Tahoma" w:hAnsi="Tahoma" w:cs="Tahoma"/>
          <w:lang w:eastAsia="es-CO"/>
        </w:rPr>
        <w:t xml:space="preserve">: Como consecuencia de lo anterior </w:t>
      </w:r>
      <w:r w:rsidRPr="001B62B6">
        <w:rPr>
          <w:rFonts w:ascii="Tahoma" w:hAnsi="Tahoma" w:cs="Tahoma"/>
          <w:b/>
          <w:lang w:eastAsia="es-CO"/>
        </w:rPr>
        <w:t xml:space="preserve">Archívese </w:t>
      </w:r>
      <w:r w:rsidRPr="001B62B6">
        <w:rPr>
          <w:rFonts w:ascii="Tahoma" w:hAnsi="Tahoma" w:cs="Tahoma"/>
          <w:lang w:eastAsia="es-CO"/>
        </w:rPr>
        <w:t>el</w:t>
      </w:r>
      <w:r w:rsidRPr="001B62B6">
        <w:rPr>
          <w:rFonts w:ascii="Tahoma" w:hAnsi="Tahoma" w:cs="Tahoma"/>
          <w:b/>
          <w:lang w:eastAsia="es-CO"/>
        </w:rPr>
        <w:t xml:space="preserve"> </w:t>
      </w:r>
      <w:r w:rsidRPr="001B62B6">
        <w:rPr>
          <w:rFonts w:ascii="Tahoma" w:hAnsi="Tahoma" w:cs="Tahoma"/>
        </w:rPr>
        <w:t xml:space="preserve">trámite administrativo de solicitud de renovación de permiso de vertimientos, adelantado bajo el expediente radicado </w:t>
      </w:r>
      <w:r w:rsidRPr="001B62B6">
        <w:rPr>
          <w:rFonts w:ascii="Tahoma" w:hAnsi="Tahoma" w:cs="Tahoma"/>
          <w:b/>
        </w:rPr>
        <w:t xml:space="preserve">CRQ ARM 9161-2012 </w:t>
      </w:r>
      <w:r w:rsidRPr="001B62B6">
        <w:rPr>
          <w:rFonts w:ascii="Tahoma" w:hAnsi="Tahoma" w:cs="Tahoma"/>
        </w:rPr>
        <w:t>del 16 de noviembre del 2012, relacionado con el predio</w:t>
      </w:r>
      <w:r w:rsidRPr="001B62B6">
        <w:rPr>
          <w:rFonts w:ascii="Tahoma" w:hAnsi="Tahoma" w:cs="Tahoma"/>
          <w:b/>
        </w:rPr>
        <w:t xml:space="preserve"> 1) LOTE MARTHILANDIA </w:t>
      </w:r>
      <w:r w:rsidRPr="001B62B6">
        <w:rPr>
          <w:rFonts w:ascii="Tahoma" w:hAnsi="Tahoma" w:cs="Tahoma"/>
        </w:rPr>
        <w:t xml:space="preserve">ubicado en la Vereda </w:t>
      </w:r>
      <w:r w:rsidRPr="001B62B6">
        <w:rPr>
          <w:rFonts w:ascii="Tahoma" w:hAnsi="Tahoma" w:cs="Tahoma"/>
          <w:b/>
        </w:rPr>
        <w:t xml:space="preserve">EL </w:t>
      </w:r>
      <w:r w:rsidR="004C1966" w:rsidRPr="001B62B6">
        <w:rPr>
          <w:rFonts w:ascii="Tahoma" w:hAnsi="Tahoma" w:cs="Tahoma"/>
          <w:b/>
        </w:rPr>
        <w:t xml:space="preserve">GUAYABO </w:t>
      </w:r>
      <w:r w:rsidR="004C1966" w:rsidRPr="001B62B6">
        <w:rPr>
          <w:rFonts w:ascii="Tahoma" w:hAnsi="Tahoma" w:cs="Tahoma"/>
        </w:rPr>
        <w:t>del</w:t>
      </w:r>
      <w:r w:rsidRPr="001B62B6">
        <w:rPr>
          <w:rFonts w:ascii="Tahoma" w:hAnsi="Tahoma" w:cs="Tahoma"/>
        </w:rPr>
        <w:t xml:space="preserve"> Municipio </w:t>
      </w:r>
      <w:r w:rsidRPr="001B62B6">
        <w:rPr>
          <w:rFonts w:ascii="Tahoma" w:hAnsi="Tahoma" w:cs="Tahoma"/>
          <w:b/>
        </w:rPr>
        <w:t>LA TEBAIDA (Q),</w:t>
      </w:r>
      <w:r w:rsidRPr="001B62B6">
        <w:rPr>
          <w:rFonts w:ascii="Tahoma" w:hAnsi="Tahoma" w:cs="Tahoma"/>
        </w:rPr>
        <w:t xml:space="preserve"> identificado con matrícula inmobiliaria </w:t>
      </w:r>
      <w:r w:rsidRPr="001B62B6">
        <w:rPr>
          <w:rFonts w:ascii="Tahoma" w:hAnsi="Tahoma" w:cs="Tahoma"/>
          <w:b/>
        </w:rPr>
        <w:t xml:space="preserve">No. 280-169973 </w:t>
      </w:r>
      <w:r w:rsidRPr="001B62B6">
        <w:rPr>
          <w:rFonts w:ascii="Tahoma" w:hAnsi="Tahoma" w:cs="Tahoma"/>
        </w:rPr>
        <w:t xml:space="preserve">y ficha catastral </w:t>
      </w:r>
      <w:r w:rsidRPr="001B62B6">
        <w:rPr>
          <w:rFonts w:ascii="Tahoma" w:hAnsi="Tahoma" w:cs="Tahoma"/>
          <w:b/>
        </w:rPr>
        <w:t>N° 63401000100020230000.</w:t>
      </w:r>
    </w:p>
    <w:p w:rsidR="00921303" w:rsidRPr="001B62B6" w:rsidRDefault="00921303" w:rsidP="00921303">
      <w:pPr>
        <w:autoSpaceDE w:val="0"/>
        <w:autoSpaceDN w:val="0"/>
        <w:adjustRightInd w:val="0"/>
        <w:spacing w:line="276" w:lineRule="auto"/>
        <w:jc w:val="both"/>
        <w:rPr>
          <w:rFonts w:ascii="Tahoma" w:hAnsi="Tahoma" w:cs="Tahoma"/>
          <w:b/>
        </w:rPr>
      </w:pPr>
    </w:p>
    <w:p w:rsidR="00921303" w:rsidRPr="001B62B6" w:rsidRDefault="00921303" w:rsidP="00921303">
      <w:pPr>
        <w:shd w:val="clear" w:color="auto" w:fill="FFFFFF"/>
        <w:spacing w:line="276" w:lineRule="auto"/>
        <w:jc w:val="both"/>
        <w:rPr>
          <w:rFonts w:ascii="Tahoma" w:hAnsi="Tahoma" w:cs="Tahoma"/>
        </w:rPr>
      </w:pPr>
      <w:r w:rsidRPr="001B62B6">
        <w:rPr>
          <w:rFonts w:ascii="Tahoma" w:hAnsi="Tahoma" w:cs="Tahoma"/>
          <w:b/>
        </w:rPr>
        <w:lastRenderedPageBreak/>
        <w:t xml:space="preserve">ARTÍCULO TERCERO: </w:t>
      </w:r>
      <w:r w:rsidRPr="001B62B6">
        <w:rPr>
          <w:rFonts w:ascii="Tahoma" w:hAnsi="Tahoma" w:cs="Tahoma"/>
        </w:rPr>
        <w:t xml:space="preserve">Citar para la notificación personal del presente acto administrativo a la señora </w:t>
      </w:r>
      <w:r w:rsidRPr="001B62B6">
        <w:rPr>
          <w:rFonts w:ascii="Tahoma" w:hAnsi="Tahoma" w:cs="Tahoma"/>
          <w:b/>
        </w:rPr>
        <w:t xml:space="preserve">MARTHA LUCIA VILLANUEVA DE VALENCIA  </w:t>
      </w:r>
      <w:r w:rsidRPr="001B62B6">
        <w:rPr>
          <w:rFonts w:ascii="Tahoma" w:hAnsi="Tahoma" w:cs="Tahoma"/>
        </w:rPr>
        <w:t>identificada con cédula de ciudadanía número 24.483.157 en calidad de propietaria o a su apoderado debidamente constituido,</w:t>
      </w:r>
      <w:r w:rsidRPr="001B62B6">
        <w:rPr>
          <w:rFonts w:ascii="Tahoma" w:hAnsi="Tahoma" w:cs="Tahoma"/>
          <w:b/>
        </w:rPr>
        <w:t xml:space="preserve"> </w:t>
      </w:r>
      <w:r w:rsidRPr="001B62B6">
        <w:rPr>
          <w:rFonts w:ascii="Tahoma" w:hAnsi="Tahoma" w:cs="Tahoma"/>
        </w:rPr>
        <w:t xml:space="preserve">en los términos de los artículos 68 y 69 Ley 1437 del 2011 </w:t>
      </w:r>
      <w:proofErr w:type="spellStart"/>
      <w:r w:rsidRPr="001B62B6">
        <w:rPr>
          <w:rFonts w:ascii="Tahoma" w:hAnsi="Tahoma" w:cs="Tahoma"/>
        </w:rPr>
        <w:t>Codigo</w:t>
      </w:r>
      <w:proofErr w:type="spellEnd"/>
      <w:r w:rsidRPr="001B62B6">
        <w:rPr>
          <w:rFonts w:ascii="Tahoma" w:hAnsi="Tahoma" w:cs="Tahoma"/>
        </w:rPr>
        <w:t xml:space="preserve"> de Procedimiento Administrativo y de lo Contencioso Administrativo.</w:t>
      </w:r>
    </w:p>
    <w:p w:rsidR="00921303" w:rsidRPr="001B62B6" w:rsidRDefault="00921303" w:rsidP="00921303">
      <w:pPr>
        <w:shd w:val="clear" w:color="auto" w:fill="FFFFFF"/>
        <w:spacing w:line="276" w:lineRule="auto"/>
        <w:jc w:val="both"/>
        <w:rPr>
          <w:rFonts w:ascii="Tahoma" w:hAnsi="Tahoma" w:cs="Tahoma"/>
        </w:rPr>
      </w:pPr>
    </w:p>
    <w:p w:rsidR="00921303" w:rsidRPr="001B62B6" w:rsidRDefault="00921303" w:rsidP="00921303">
      <w:pPr>
        <w:spacing w:line="276" w:lineRule="auto"/>
        <w:jc w:val="both"/>
        <w:rPr>
          <w:rFonts w:ascii="Tahoma" w:hAnsi="Tahoma" w:cs="Tahoma"/>
          <w:iCs/>
        </w:rPr>
      </w:pPr>
      <w:r w:rsidRPr="001B62B6">
        <w:rPr>
          <w:rFonts w:ascii="Tahoma" w:hAnsi="Tahoma" w:cs="Tahoma"/>
          <w:b/>
          <w:bCs/>
        </w:rPr>
        <w:t xml:space="preserve">ARTÍCULO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w:t>
      </w:r>
    </w:p>
    <w:p w:rsidR="00921303" w:rsidRPr="001B62B6" w:rsidRDefault="00921303" w:rsidP="00921303">
      <w:pPr>
        <w:spacing w:line="276" w:lineRule="auto"/>
        <w:jc w:val="both"/>
        <w:rPr>
          <w:rFonts w:ascii="Tahoma" w:hAnsi="Tahoma" w:cs="Tahoma"/>
          <w:iCs/>
        </w:rPr>
      </w:pPr>
    </w:p>
    <w:p w:rsidR="00921303" w:rsidRPr="001B62B6" w:rsidRDefault="00921303" w:rsidP="00921303">
      <w:pPr>
        <w:tabs>
          <w:tab w:val="left" w:pos="720"/>
        </w:tabs>
        <w:spacing w:line="276" w:lineRule="auto"/>
        <w:jc w:val="both"/>
        <w:rPr>
          <w:rFonts w:ascii="Tahoma" w:hAnsi="Tahoma" w:cs="Tahoma"/>
        </w:rPr>
      </w:pPr>
      <w:r w:rsidRPr="001B62B6">
        <w:rPr>
          <w:rFonts w:ascii="Tahoma" w:hAnsi="Tahoma" w:cs="Tahoma"/>
          <w:b/>
          <w:bCs/>
        </w:rPr>
        <w:t>ARTÍCULO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921303" w:rsidRPr="001B62B6" w:rsidRDefault="00921303" w:rsidP="00921303">
      <w:pPr>
        <w:tabs>
          <w:tab w:val="left" w:pos="720"/>
        </w:tabs>
        <w:spacing w:line="276" w:lineRule="auto"/>
        <w:jc w:val="both"/>
        <w:rPr>
          <w:rFonts w:ascii="Tahoma" w:hAnsi="Tahoma" w:cs="Tahoma"/>
        </w:rPr>
      </w:pPr>
    </w:p>
    <w:p w:rsidR="004C1966" w:rsidRPr="001B62B6" w:rsidRDefault="004C1966" w:rsidP="00921303">
      <w:pPr>
        <w:tabs>
          <w:tab w:val="left" w:pos="720"/>
        </w:tabs>
        <w:spacing w:line="276" w:lineRule="auto"/>
        <w:jc w:val="both"/>
        <w:rPr>
          <w:rFonts w:ascii="Tahoma" w:hAnsi="Tahoma" w:cs="Tahoma"/>
          <w:b/>
        </w:rPr>
      </w:pPr>
    </w:p>
    <w:p w:rsidR="004C1966" w:rsidRPr="001B62B6" w:rsidRDefault="004C1966" w:rsidP="00921303">
      <w:pPr>
        <w:tabs>
          <w:tab w:val="left" w:pos="720"/>
        </w:tabs>
        <w:spacing w:line="276" w:lineRule="auto"/>
        <w:jc w:val="both"/>
        <w:rPr>
          <w:rFonts w:ascii="Tahoma" w:hAnsi="Tahoma" w:cs="Tahoma"/>
          <w:b/>
        </w:rPr>
      </w:pPr>
    </w:p>
    <w:p w:rsidR="004C1966" w:rsidRPr="001B62B6" w:rsidRDefault="004C1966" w:rsidP="00921303">
      <w:pPr>
        <w:tabs>
          <w:tab w:val="left" w:pos="720"/>
        </w:tabs>
        <w:spacing w:line="276" w:lineRule="auto"/>
        <w:jc w:val="both"/>
        <w:rPr>
          <w:rFonts w:ascii="Tahoma" w:hAnsi="Tahoma" w:cs="Tahoma"/>
          <w:b/>
        </w:rPr>
      </w:pPr>
    </w:p>
    <w:p w:rsidR="00921303" w:rsidRPr="001B62B6" w:rsidRDefault="00921303" w:rsidP="00921303">
      <w:pPr>
        <w:tabs>
          <w:tab w:val="left" w:pos="720"/>
        </w:tabs>
        <w:spacing w:line="276" w:lineRule="auto"/>
        <w:jc w:val="both"/>
        <w:rPr>
          <w:rFonts w:ascii="Tahoma" w:hAnsi="Tahoma" w:cs="Tahoma"/>
        </w:rPr>
      </w:pPr>
      <w:r w:rsidRPr="001B62B6">
        <w:rPr>
          <w:rFonts w:ascii="Tahoma" w:hAnsi="Tahoma" w:cs="Tahoma"/>
          <w:b/>
        </w:rPr>
        <w:t xml:space="preserve">ARTICULO SEXTO: </w:t>
      </w:r>
      <w:r w:rsidRPr="001B62B6">
        <w:rPr>
          <w:rFonts w:ascii="Tahoma" w:hAnsi="Tahoma" w:cs="Tahoma"/>
        </w:rPr>
        <w:t xml:space="preserve">Contra el presente acto administrativo procede únicamente el recurso de reposición, el cual debe interponerse ante el funcionario que profirió el acto y deberá ser interpuesto por el solicitante dentro de los diez (10) días </w:t>
      </w:r>
      <w:r w:rsidRPr="001B62B6">
        <w:rPr>
          <w:rFonts w:ascii="Tahoma" w:hAnsi="Tahoma" w:cs="Tahoma"/>
        </w:rPr>
        <w:lastRenderedPageBreak/>
        <w:t>siguientes a la notificación, según lo dispuesto por la ley 1437 de 2011.</w:t>
      </w:r>
    </w:p>
    <w:p w:rsidR="00921303" w:rsidRPr="001B62B6" w:rsidRDefault="00921303" w:rsidP="00921303">
      <w:pPr>
        <w:spacing w:line="276" w:lineRule="auto"/>
        <w:jc w:val="both"/>
        <w:rPr>
          <w:rFonts w:ascii="Tahoma" w:hAnsi="Tahoma" w:cs="Tahoma"/>
          <w:bCs/>
        </w:rPr>
      </w:pPr>
    </w:p>
    <w:p w:rsidR="00921303" w:rsidRPr="001B62B6" w:rsidRDefault="00921303" w:rsidP="00921303">
      <w:pPr>
        <w:spacing w:line="276" w:lineRule="auto"/>
        <w:jc w:val="center"/>
        <w:rPr>
          <w:rFonts w:ascii="Tahoma" w:hAnsi="Tahoma" w:cs="Tahoma"/>
          <w:b/>
          <w:bCs/>
        </w:rPr>
      </w:pPr>
    </w:p>
    <w:p w:rsidR="00921303" w:rsidRPr="001B62B6" w:rsidRDefault="00921303" w:rsidP="00921303">
      <w:pPr>
        <w:spacing w:line="276" w:lineRule="auto"/>
        <w:jc w:val="center"/>
        <w:rPr>
          <w:rFonts w:ascii="Tahoma" w:hAnsi="Tahoma" w:cs="Tahoma"/>
          <w:b/>
          <w:bCs/>
        </w:rPr>
      </w:pPr>
      <w:r w:rsidRPr="001B62B6">
        <w:rPr>
          <w:rFonts w:ascii="Tahoma" w:hAnsi="Tahoma" w:cs="Tahoma"/>
          <w:b/>
          <w:bCs/>
        </w:rPr>
        <w:t>NOTIFÍQUESE, PUBLÍQUESE Y CÚMPLASE</w:t>
      </w:r>
    </w:p>
    <w:p w:rsidR="00921303" w:rsidRPr="001B62B6" w:rsidRDefault="00921303" w:rsidP="00921303">
      <w:pPr>
        <w:spacing w:line="276" w:lineRule="auto"/>
        <w:jc w:val="center"/>
        <w:rPr>
          <w:rFonts w:ascii="Tahoma" w:hAnsi="Tahoma" w:cs="Tahoma"/>
          <w:b/>
          <w:bCs/>
        </w:rPr>
      </w:pPr>
    </w:p>
    <w:p w:rsidR="00921303" w:rsidRPr="001B62B6" w:rsidRDefault="00921303" w:rsidP="00921303">
      <w:pPr>
        <w:spacing w:line="276" w:lineRule="auto"/>
        <w:jc w:val="center"/>
        <w:rPr>
          <w:rFonts w:ascii="Tahoma" w:hAnsi="Tahoma" w:cs="Tahoma"/>
          <w:b/>
          <w:bCs/>
        </w:rPr>
      </w:pPr>
    </w:p>
    <w:p w:rsidR="00921303" w:rsidRPr="001B62B6" w:rsidRDefault="00921303" w:rsidP="00921303">
      <w:pPr>
        <w:spacing w:line="276" w:lineRule="auto"/>
        <w:jc w:val="center"/>
        <w:rPr>
          <w:rFonts w:ascii="Tahoma" w:hAnsi="Tahoma" w:cs="Tahoma"/>
          <w:b/>
          <w:bCs/>
        </w:rPr>
      </w:pPr>
    </w:p>
    <w:p w:rsidR="00921303" w:rsidRPr="001B62B6" w:rsidRDefault="00921303" w:rsidP="00921303">
      <w:pPr>
        <w:spacing w:line="276" w:lineRule="auto"/>
        <w:jc w:val="center"/>
        <w:rPr>
          <w:rFonts w:ascii="Tahoma" w:hAnsi="Tahoma" w:cs="Tahoma"/>
          <w:b/>
          <w:bCs/>
        </w:rPr>
      </w:pPr>
      <w:r w:rsidRPr="001B62B6">
        <w:rPr>
          <w:rFonts w:ascii="Tahoma" w:hAnsi="Tahoma" w:cs="Tahoma"/>
          <w:b/>
          <w:bCs/>
        </w:rPr>
        <w:t>CARLOS ARIEL TRUKE OSPINA</w:t>
      </w:r>
    </w:p>
    <w:p w:rsidR="00921303" w:rsidRPr="001B62B6" w:rsidRDefault="00921303" w:rsidP="00921303">
      <w:pPr>
        <w:spacing w:line="276" w:lineRule="auto"/>
        <w:jc w:val="center"/>
        <w:rPr>
          <w:rFonts w:ascii="Tahoma" w:hAnsi="Tahoma" w:cs="Tahoma"/>
        </w:rPr>
      </w:pPr>
      <w:r w:rsidRPr="001B62B6">
        <w:rPr>
          <w:rFonts w:ascii="Tahoma" w:hAnsi="Tahoma" w:cs="Tahoma"/>
        </w:rPr>
        <w:t>Subdirector de Regulación y Control Ambiental</w:t>
      </w:r>
    </w:p>
    <w:p w:rsidR="00921303" w:rsidRPr="001B62B6" w:rsidRDefault="00921303" w:rsidP="00921303">
      <w:pPr>
        <w:spacing w:line="276" w:lineRule="auto"/>
        <w:jc w:val="center"/>
        <w:rPr>
          <w:rFonts w:ascii="Tahoma" w:hAnsi="Tahoma" w:cs="Tahoma"/>
        </w:rPr>
      </w:pPr>
    </w:p>
    <w:p w:rsidR="00333E0F" w:rsidRPr="001B62B6" w:rsidRDefault="00333E0F" w:rsidP="00333E0F">
      <w:pPr>
        <w:rPr>
          <w:rFonts w:ascii="Tahoma" w:hAnsi="Tahoma" w:cs="Tahoma"/>
          <w:b/>
          <w:bCs/>
          <w:i/>
        </w:rPr>
      </w:pPr>
      <w:r w:rsidRPr="001B62B6">
        <w:rPr>
          <w:rFonts w:ascii="Tahoma" w:hAnsi="Tahoma" w:cs="Tahoma"/>
          <w:b/>
          <w:bCs/>
          <w:i/>
        </w:rPr>
        <w:t xml:space="preserve">RESOLUCIÓN No. </w:t>
      </w:r>
    </w:p>
    <w:p w:rsidR="00333E0F" w:rsidRPr="001B62B6" w:rsidRDefault="00333E0F" w:rsidP="00333E0F">
      <w:pPr>
        <w:rPr>
          <w:rFonts w:ascii="Tahoma" w:hAnsi="Tahoma" w:cs="Tahoma"/>
          <w:b/>
          <w:bCs/>
          <w:i/>
        </w:rPr>
      </w:pPr>
      <w:r w:rsidRPr="001B62B6">
        <w:rPr>
          <w:rFonts w:ascii="Tahoma" w:hAnsi="Tahoma" w:cs="Tahoma"/>
          <w:bCs/>
          <w:i/>
        </w:rPr>
        <w:t xml:space="preserve">       </w:t>
      </w:r>
      <w:r w:rsidRPr="001B62B6">
        <w:rPr>
          <w:rFonts w:ascii="Tahoma" w:hAnsi="Tahoma" w:cs="Tahoma"/>
          <w:b/>
          <w:bCs/>
          <w:i/>
        </w:rPr>
        <w:t xml:space="preserve">1336 DEL 2 DE JULIO DE 2020 </w:t>
      </w:r>
    </w:p>
    <w:p w:rsidR="00333E0F" w:rsidRPr="001B62B6" w:rsidRDefault="00333E0F" w:rsidP="00333E0F">
      <w:pPr>
        <w:jc w:val="center"/>
        <w:rPr>
          <w:rFonts w:ascii="Tahoma" w:hAnsi="Tahoma" w:cs="Tahoma"/>
          <w:b/>
          <w:bCs/>
          <w:i/>
        </w:rPr>
      </w:pPr>
      <w:r w:rsidRPr="001B62B6">
        <w:rPr>
          <w:rFonts w:ascii="Tahoma" w:hAnsi="Tahoma" w:cs="Tahoma"/>
          <w:b/>
          <w:bCs/>
          <w:i/>
        </w:rPr>
        <w:t xml:space="preserve">                                                     </w:t>
      </w:r>
    </w:p>
    <w:p w:rsidR="00333E0F" w:rsidRPr="001B62B6" w:rsidRDefault="00333E0F" w:rsidP="00333E0F">
      <w:pPr>
        <w:jc w:val="center"/>
        <w:rPr>
          <w:rFonts w:ascii="Tahoma" w:hAnsi="Tahoma" w:cs="Tahoma"/>
          <w:b/>
          <w:bCs/>
          <w:i/>
        </w:rPr>
      </w:pPr>
      <w:r w:rsidRPr="001B62B6">
        <w:rPr>
          <w:rFonts w:ascii="Tahoma" w:hAnsi="Tahoma" w:cs="Tahoma"/>
          <w:b/>
          <w:bCs/>
          <w:i/>
        </w:rPr>
        <w:t>“POR MEDIO DEL CUAL SE NIEGA UN PERMISO DE VERTIMIENTO DE AGUAS RESIDUALES DOMESTICAS Y SE ADOPTAN OTRAS DISPOSICIONES”</w:t>
      </w:r>
    </w:p>
    <w:p w:rsidR="00D960C1" w:rsidRPr="001B62B6" w:rsidRDefault="00D960C1" w:rsidP="00B05C93">
      <w:pPr>
        <w:pStyle w:val="Encabezado"/>
        <w:rPr>
          <w:rFonts w:ascii="Tahoma" w:hAnsi="Tahoma" w:cs="Tahoma"/>
          <w:b/>
          <w:i/>
          <w:sz w:val="24"/>
          <w:szCs w:val="24"/>
          <w:lang w:val="es-CO"/>
        </w:rPr>
      </w:pPr>
    </w:p>
    <w:p w:rsidR="00333E0F" w:rsidRPr="001B62B6" w:rsidRDefault="00333E0F" w:rsidP="00333E0F">
      <w:pPr>
        <w:jc w:val="center"/>
        <w:rPr>
          <w:rFonts w:ascii="Tahoma" w:hAnsi="Tahoma" w:cs="Tahoma"/>
          <w:b/>
          <w:bCs/>
          <w:color w:val="000000" w:themeColor="text1"/>
        </w:rPr>
      </w:pPr>
      <w:r w:rsidRPr="001B62B6">
        <w:rPr>
          <w:rFonts w:ascii="Tahoma" w:hAnsi="Tahoma" w:cs="Tahoma"/>
          <w:b/>
          <w:bCs/>
          <w:color w:val="000000" w:themeColor="text1"/>
        </w:rPr>
        <w:t>RESUELVE</w:t>
      </w:r>
    </w:p>
    <w:p w:rsidR="00333E0F" w:rsidRPr="001B62B6" w:rsidRDefault="00333E0F" w:rsidP="00333E0F">
      <w:pPr>
        <w:ind w:right="4"/>
        <w:jc w:val="both"/>
        <w:rPr>
          <w:rFonts w:ascii="Tahoma" w:hAnsi="Tahoma" w:cs="Tahoma"/>
          <w:b/>
          <w:bCs/>
          <w:color w:val="000000" w:themeColor="text1"/>
        </w:rPr>
      </w:pPr>
    </w:p>
    <w:p w:rsidR="00333E0F" w:rsidRPr="001B62B6" w:rsidRDefault="00333E0F" w:rsidP="00333E0F">
      <w:pPr>
        <w:jc w:val="both"/>
        <w:rPr>
          <w:rFonts w:ascii="Tahoma" w:hAnsi="Tahoma" w:cs="Tahoma"/>
          <w:color w:val="000000" w:themeColor="text1"/>
        </w:rPr>
      </w:pPr>
      <w:r w:rsidRPr="001B62B6">
        <w:rPr>
          <w:rFonts w:ascii="Tahoma" w:hAnsi="Tahoma" w:cs="Tahoma"/>
          <w:b/>
          <w:bCs/>
          <w:color w:val="000000" w:themeColor="text1"/>
        </w:rPr>
        <w:t xml:space="preserve">ARTÍCULO PRIMERO: </w:t>
      </w:r>
      <w:r w:rsidRPr="001B62B6">
        <w:rPr>
          <w:rFonts w:ascii="Tahoma" w:hAnsi="Tahoma" w:cs="Tahoma"/>
          <w:b/>
          <w:color w:val="000000" w:themeColor="text1"/>
        </w:rPr>
        <w:t xml:space="preserve">NEGAR EL PERMISO DE VERTIMIENTO DOMÉSTICO </w:t>
      </w:r>
      <w:r w:rsidRPr="001B62B6">
        <w:rPr>
          <w:rFonts w:ascii="Tahoma" w:hAnsi="Tahoma" w:cs="Tahoma"/>
          <w:color w:val="000000" w:themeColor="text1"/>
        </w:rPr>
        <w:t>a</w:t>
      </w:r>
      <w:r w:rsidRPr="001B62B6">
        <w:rPr>
          <w:rFonts w:ascii="Tahoma" w:hAnsi="Tahoma" w:cs="Tahoma"/>
          <w:b/>
          <w:color w:val="000000" w:themeColor="text1"/>
        </w:rPr>
        <w:t xml:space="preserve"> </w:t>
      </w:r>
      <w:r w:rsidRPr="001B62B6">
        <w:rPr>
          <w:rFonts w:ascii="Tahoma" w:hAnsi="Tahoma" w:cs="Tahoma"/>
          <w:color w:val="000000" w:themeColor="text1"/>
        </w:rPr>
        <w:t xml:space="preserve">la Sociedad  </w:t>
      </w:r>
      <w:r w:rsidRPr="001B62B6">
        <w:rPr>
          <w:rFonts w:ascii="Tahoma" w:hAnsi="Tahoma" w:cs="Tahoma"/>
          <w:b/>
          <w:color w:val="000000" w:themeColor="text1"/>
        </w:rPr>
        <w:t>LINALA BOTERO  Y CIA S.C.A,</w:t>
      </w:r>
      <w:r w:rsidRPr="001B62B6">
        <w:rPr>
          <w:rFonts w:ascii="Tahoma" w:hAnsi="Tahoma" w:cs="Tahoma"/>
          <w:color w:val="000000" w:themeColor="text1"/>
        </w:rPr>
        <w:t xml:space="preserve"> identificado con NIT  número  </w:t>
      </w:r>
      <w:r w:rsidRPr="001B62B6">
        <w:rPr>
          <w:rFonts w:ascii="Tahoma" w:hAnsi="Tahoma" w:cs="Tahoma"/>
          <w:b/>
          <w:color w:val="000000" w:themeColor="text1"/>
        </w:rPr>
        <w:t xml:space="preserve">90015796-3, </w:t>
      </w:r>
      <w:r w:rsidRPr="001B62B6">
        <w:rPr>
          <w:rFonts w:ascii="Tahoma" w:hAnsi="Tahoma" w:cs="Tahoma"/>
          <w:color w:val="000000" w:themeColor="text1"/>
        </w:rPr>
        <w:t xml:space="preserve">representada legalmente por el señor </w:t>
      </w:r>
      <w:r w:rsidRPr="001B62B6">
        <w:rPr>
          <w:rFonts w:ascii="Tahoma" w:hAnsi="Tahoma" w:cs="Tahoma"/>
          <w:b/>
          <w:color w:val="000000" w:themeColor="text1"/>
        </w:rPr>
        <w:t xml:space="preserve">FABIO BOTERO </w:t>
      </w:r>
      <w:proofErr w:type="spellStart"/>
      <w:r w:rsidRPr="001B62B6">
        <w:rPr>
          <w:rFonts w:ascii="Tahoma" w:hAnsi="Tahoma" w:cs="Tahoma"/>
          <w:b/>
          <w:color w:val="000000" w:themeColor="text1"/>
        </w:rPr>
        <w:t>BOTERO</w:t>
      </w:r>
      <w:proofErr w:type="spellEnd"/>
      <w:r w:rsidRPr="001B62B6">
        <w:rPr>
          <w:rFonts w:ascii="Tahoma" w:hAnsi="Tahoma" w:cs="Tahoma"/>
          <w:color w:val="000000" w:themeColor="text1"/>
        </w:rPr>
        <w:t xml:space="preserve">, identificado con cédula de ciudadanía No </w:t>
      </w:r>
      <w:r w:rsidRPr="001B62B6">
        <w:rPr>
          <w:rFonts w:ascii="Tahoma" w:hAnsi="Tahoma" w:cs="Tahoma"/>
          <w:b/>
          <w:color w:val="000000" w:themeColor="text1"/>
        </w:rPr>
        <w:t>7.521.727</w:t>
      </w:r>
      <w:r w:rsidRPr="001B62B6">
        <w:rPr>
          <w:rFonts w:ascii="Tahoma" w:hAnsi="Tahoma" w:cs="Tahoma"/>
          <w:color w:val="000000" w:themeColor="text1"/>
        </w:rPr>
        <w:t xml:space="preserve"> expedida en </w:t>
      </w:r>
      <w:r w:rsidRPr="001B62B6">
        <w:rPr>
          <w:rFonts w:ascii="Tahoma" w:hAnsi="Tahoma" w:cs="Tahoma"/>
          <w:b/>
          <w:color w:val="000000" w:themeColor="text1"/>
        </w:rPr>
        <w:t>Armenia (Q), sociedad que ostenta la</w:t>
      </w:r>
      <w:r w:rsidRPr="001B62B6">
        <w:rPr>
          <w:rFonts w:ascii="Tahoma" w:hAnsi="Tahoma" w:cs="Tahoma"/>
          <w:color w:val="000000" w:themeColor="text1"/>
        </w:rPr>
        <w:t xml:space="preserve"> calidad de propietaria del predio denominado: </w:t>
      </w:r>
      <w:r w:rsidRPr="001B62B6">
        <w:rPr>
          <w:rFonts w:ascii="Tahoma" w:hAnsi="Tahoma" w:cs="Tahoma"/>
          <w:b/>
          <w:color w:val="000000" w:themeColor="text1"/>
        </w:rPr>
        <w:t xml:space="preserve">1) LOTE TEQUENDAMA LOTE A ,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LA TEBAIDA </w:t>
      </w:r>
      <w:r w:rsidRPr="001B62B6">
        <w:rPr>
          <w:rFonts w:ascii="Tahoma" w:hAnsi="Tahoma" w:cs="Tahoma"/>
          <w:color w:val="000000" w:themeColor="text1"/>
        </w:rPr>
        <w:t xml:space="preserve">del Municipio de </w:t>
      </w:r>
      <w:r w:rsidRPr="001B62B6">
        <w:rPr>
          <w:rFonts w:ascii="Tahoma" w:hAnsi="Tahoma" w:cs="Tahoma"/>
          <w:b/>
          <w:color w:val="000000" w:themeColor="text1"/>
        </w:rPr>
        <w:t>TEBAIDA  (Q),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 xml:space="preserve">No. 280-163287, </w:t>
      </w:r>
      <w:r w:rsidRPr="001B62B6">
        <w:rPr>
          <w:rFonts w:ascii="Tahoma" w:hAnsi="Tahoma" w:cs="Tahoma"/>
          <w:color w:val="000000" w:themeColor="text1"/>
        </w:rPr>
        <w:t xml:space="preserve">con fundamento en lo </w:t>
      </w:r>
      <w:r w:rsidRPr="001B62B6">
        <w:rPr>
          <w:rFonts w:ascii="Tahoma" w:hAnsi="Tahoma" w:cs="Tahoma"/>
          <w:color w:val="000000" w:themeColor="text1"/>
        </w:rPr>
        <w:lastRenderedPageBreak/>
        <w:t xml:space="preserve">argumentado en la parte considerativa. </w:t>
      </w:r>
    </w:p>
    <w:p w:rsidR="00333E0F" w:rsidRPr="001B62B6" w:rsidRDefault="00333E0F" w:rsidP="00333E0F">
      <w:pPr>
        <w:ind w:right="4"/>
        <w:jc w:val="both"/>
        <w:rPr>
          <w:rFonts w:ascii="Tahoma" w:hAnsi="Tahoma" w:cs="Tahoma"/>
          <w:color w:val="000000" w:themeColor="text1"/>
        </w:rPr>
      </w:pPr>
    </w:p>
    <w:p w:rsidR="00333E0F" w:rsidRPr="001B62B6" w:rsidRDefault="00333E0F" w:rsidP="00333E0F">
      <w:pPr>
        <w:autoSpaceDE w:val="0"/>
        <w:autoSpaceDN w:val="0"/>
        <w:adjustRightInd w:val="0"/>
        <w:jc w:val="both"/>
        <w:rPr>
          <w:rFonts w:ascii="Tahoma" w:hAnsi="Tahoma" w:cs="Tahoma"/>
          <w:color w:val="000000" w:themeColor="text1"/>
        </w:rPr>
      </w:pPr>
      <w:r w:rsidRPr="001B62B6">
        <w:rPr>
          <w:rFonts w:ascii="Tahoma" w:hAnsi="Tahoma" w:cs="Tahoma"/>
          <w:b/>
          <w:color w:val="000000" w:themeColor="text1"/>
        </w:rPr>
        <w:t xml:space="preserve">Parágrafo: </w:t>
      </w:r>
      <w:r w:rsidRPr="001B62B6">
        <w:rPr>
          <w:rFonts w:ascii="Tahoma" w:hAnsi="Tahoma" w:cs="Tahoma"/>
          <w:color w:val="000000" w:themeColor="text1"/>
        </w:rPr>
        <w:t xml:space="preserve">La negación del permiso de vertimiento para el predio : </w:t>
      </w:r>
      <w:r w:rsidRPr="001B62B6">
        <w:rPr>
          <w:rFonts w:ascii="Tahoma" w:hAnsi="Tahoma" w:cs="Tahoma"/>
          <w:b/>
          <w:color w:val="000000" w:themeColor="text1"/>
        </w:rPr>
        <w:t xml:space="preserve">1) LOTE TEQUENDAMA LOTE A ,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LA TEBAIDA </w:t>
      </w:r>
      <w:r w:rsidRPr="001B62B6">
        <w:rPr>
          <w:rFonts w:ascii="Tahoma" w:hAnsi="Tahoma" w:cs="Tahoma"/>
          <w:color w:val="000000" w:themeColor="text1"/>
        </w:rPr>
        <w:t xml:space="preserve">del Municipio de </w:t>
      </w:r>
      <w:r w:rsidRPr="001B62B6">
        <w:rPr>
          <w:rFonts w:ascii="Tahoma" w:hAnsi="Tahoma" w:cs="Tahoma"/>
          <w:b/>
          <w:color w:val="000000" w:themeColor="text1"/>
        </w:rPr>
        <w:t>LA TEBAIDA(Q),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 xml:space="preserve">No. 280-163287, </w:t>
      </w:r>
      <w:r w:rsidRPr="001B62B6">
        <w:rPr>
          <w:rFonts w:ascii="Tahoma" w:hAnsi="Tahoma" w:cs="Tahoma"/>
          <w:color w:val="000000" w:themeColor="text1"/>
        </w:rPr>
        <w:t>se efectúa por los argumentos expuestos en la parte motiva del presente proveído, en todo caso se deja claro que esta solicitud de permiso de vertimiento de aguas residuales no cumplió con el requerimiento técnico   para evaluar el sistema propuesto.</w:t>
      </w:r>
    </w:p>
    <w:p w:rsidR="00333E0F" w:rsidRPr="001B62B6" w:rsidRDefault="00333E0F" w:rsidP="00333E0F">
      <w:pPr>
        <w:autoSpaceDE w:val="0"/>
        <w:autoSpaceDN w:val="0"/>
        <w:adjustRightInd w:val="0"/>
        <w:jc w:val="both"/>
        <w:rPr>
          <w:rFonts w:ascii="Tahoma" w:hAnsi="Tahoma" w:cs="Tahoma"/>
          <w:color w:val="000000" w:themeColor="text1"/>
        </w:rPr>
      </w:pPr>
    </w:p>
    <w:p w:rsidR="00333E0F" w:rsidRPr="001B62B6" w:rsidRDefault="00333E0F" w:rsidP="00333E0F">
      <w:pPr>
        <w:autoSpaceDE w:val="0"/>
        <w:autoSpaceDN w:val="0"/>
        <w:adjustRightInd w:val="0"/>
        <w:jc w:val="both"/>
        <w:rPr>
          <w:rFonts w:ascii="Tahoma" w:hAnsi="Tahoma" w:cs="Tahoma"/>
          <w:b/>
          <w:color w:val="000000" w:themeColor="text1"/>
        </w:rPr>
      </w:pPr>
      <w:r w:rsidRPr="001B62B6">
        <w:rPr>
          <w:rFonts w:ascii="Tahoma" w:hAnsi="Tahoma" w:cs="Tahoma"/>
          <w:b/>
          <w:color w:val="000000" w:themeColor="text1"/>
          <w:lang w:eastAsia="es-CO"/>
        </w:rPr>
        <w:t>ARTICULO SEGUNDO</w:t>
      </w:r>
      <w:r w:rsidRPr="001B62B6">
        <w:rPr>
          <w:rFonts w:ascii="Tahoma" w:hAnsi="Tahoma" w:cs="Tahoma"/>
          <w:color w:val="000000" w:themeColor="text1"/>
          <w:lang w:eastAsia="es-CO"/>
        </w:rPr>
        <w:t xml:space="preserve">: Como consecuencia de lo anterior </w:t>
      </w:r>
      <w:r w:rsidRPr="001B62B6">
        <w:rPr>
          <w:rFonts w:ascii="Tahoma" w:hAnsi="Tahoma" w:cs="Tahoma"/>
          <w:b/>
          <w:color w:val="000000" w:themeColor="text1"/>
          <w:lang w:eastAsia="es-CO"/>
        </w:rPr>
        <w:t xml:space="preserve">Archívese </w:t>
      </w:r>
      <w:r w:rsidRPr="001B62B6">
        <w:rPr>
          <w:rFonts w:ascii="Tahoma" w:hAnsi="Tahoma" w:cs="Tahoma"/>
          <w:color w:val="000000" w:themeColor="text1"/>
          <w:lang w:eastAsia="es-CO"/>
        </w:rPr>
        <w:t>el</w:t>
      </w:r>
      <w:r w:rsidRPr="001B62B6">
        <w:rPr>
          <w:rFonts w:ascii="Tahoma" w:hAnsi="Tahoma" w:cs="Tahoma"/>
          <w:b/>
          <w:color w:val="000000" w:themeColor="text1"/>
          <w:lang w:eastAsia="es-CO"/>
        </w:rPr>
        <w:t xml:space="preserve"> </w:t>
      </w:r>
      <w:r w:rsidRPr="001B62B6">
        <w:rPr>
          <w:rFonts w:ascii="Tahoma" w:hAnsi="Tahoma" w:cs="Tahoma"/>
          <w:color w:val="000000" w:themeColor="text1"/>
        </w:rPr>
        <w:t xml:space="preserve">trámite administrativo de solicitud de permiso de vertimientos, adelantado bajo el expediente radicado </w:t>
      </w:r>
      <w:r w:rsidRPr="001B62B6">
        <w:rPr>
          <w:rFonts w:ascii="Tahoma" w:hAnsi="Tahoma" w:cs="Tahoma"/>
          <w:b/>
          <w:color w:val="000000" w:themeColor="text1"/>
        </w:rPr>
        <w:t>CRQ 6695-2019</w:t>
      </w:r>
      <w:r w:rsidRPr="001B62B6">
        <w:rPr>
          <w:rFonts w:ascii="Tahoma" w:hAnsi="Tahoma" w:cs="Tahoma"/>
          <w:color w:val="000000" w:themeColor="text1"/>
        </w:rPr>
        <w:t xml:space="preserve"> del 21 de junio de 2019, relacionado con el predio: : </w:t>
      </w:r>
      <w:r w:rsidRPr="001B62B6">
        <w:rPr>
          <w:rFonts w:ascii="Tahoma" w:hAnsi="Tahoma" w:cs="Tahoma"/>
          <w:b/>
          <w:color w:val="000000" w:themeColor="text1"/>
        </w:rPr>
        <w:t xml:space="preserve">1) LOTE TEQUENDAMA LOTE A ,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LA TEBAIDA </w:t>
      </w:r>
      <w:r w:rsidRPr="001B62B6">
        <w:rPr>
          <w:rFonts w:ascii="Tahoma" w:hAnsi="Tahoma" w:cs="Tahoma"/>
          <w:color w:val="000000" w:themeColor="text1"/>
        </w:rPr>
        <w:t xml:space="preserve">del Municipio de </w:t>
      </w:r>
      <w:r w:rsidRPr="001B62B6">
        <w:rPr>
          <w:rFonts w:ascii="Tahoma" w:hAnsi="Tahoma" w:cs="Tahoma"/>
          <w:b/>
          <w:color w:val="000000" w:themeColor="text1"/>
        </w:rPr>
        <w:t>TEBAIDA  (Q),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No. 280-163287.</w:t>
      </w:r>
    </w:p>
    <w:p w:rsidR="00333E0F" w:rsidRPr="001B62B6" w:rsidRDefault="00333E0F" w:rsidP="00333E0F">
      <w:pPr>
        <w:autoSpaceDE w:val="0"/>
        <w:autoSpaceDN w:val="0"/>
        <w:adjustRightInd w:val="0"/>
        <w:jc w:val="both"/>
        <w:rPr>
          <w:rFonts w:ascii="Tahoma" w:hAnsi="Tahoma" w:cs="Tahoma"/>
          <w:b/>
          <w:color w:val="000000" w:themeColor="text1"/>
        </w:rPr>
      </w:pPr>
    </w:p>
    <w:p w:rsidR="00333E0F" w:rsidRPr="001B62B6" w:rsidRDefault="00333E0F" w:rsidP="00333E0F">
      <w:pPr>
        <w:autoSpaceDE w:val="0"/>
        <w:autoSpaceDN w:val="0"/>
        <w:adjustRightInd w:val="0"/>
        <w:jc w:val="both"/>
        <w:rPr>
          <w:rFonts w:ascii="Tahoma" w:hAnsi="Tahoma" w:cs="Tahoma"/>
          <w:color w:val="000000" w:themeColor="text1"/>
          <w:lang w:val="es-ES"/>
        </w:rPr>
      </w:pPr>
      <w:r w:rsidRPr="001B62B6">
        <w:rPr>
          <w:rFonts w:ascii="Tahoma" w:hAnsi="Tahoma" w:cs="Tahoma"/>
          <w:b/>
          <w:color w:val="000000" w:themeColor="text1"/>
          <w:lang w:val="es-ES"/>
        </w:rPr>
        <w:t>Parágrafo:</w:t>
      </w:r>
      <w:r w:rsidRPr="001B62B6">
        <w:rPr>
          <w:rFonts w:ascii="Tahoma" w:hAnsi="Tahoma" w:cs="Tahoma"/>
          <w:color w:val="000000" w:themeColor="text1"/>
          <w:lang w:val="es-ES"/>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w:t>
      </w:r>
      <w:r w:rsidRPr="001B62B6">
        <w:rPr>
          <w:rFonts w:ascii="Tahoma" w:hAnsi="Tahoma" w:cs="Tahoma"/>
          <w:color w:val="000000" w:themeColor="text1"/>
          <w:lang w:val="es-ES"/>
        </w:rPr>
        <w:lastRenderedPageBreak/>
        <w:t>integralmente lo planteado, incluidos los posibles impactos y su mitigación.</w:t>
      </w:r>
    </w:p>
    <w:p w:rsidR="00333E0F" w:rsidRPr="001B62B6" w:rsidRDefault="00333E0F" w:rsidP="00333E0F">
      <w:pPr>
        <w:autoSpaceDE w:val="0"/>
        <w:autoSpaceDN w:val="0"/>
        <w:adjustRightInd w:val="0"/>
        <w:jc w:val="both"/>
        <w:rPr>
          <w:rFonts w:ascii="Tahoma" w:hAnsi="Tahoma" w:cs="Tahoma"/>
          <w:b/>
          <w:color w:val="000000" w:themeColor="text1"/>
          <w:lang w:val="es-ES"/>
        </w:rPr>
      </w:pPr>
    </w:p>
    <w:p w:rsidR="00333E0F" w:rsidRPr="001B62B6" w:rsidRDefault="00333E0F" w:rsidP="00333E0F">
      <w:pPr>
        <w:spacing w:line="276" w:lineRule="auto"/>
        <w:ind w:right="4"/>
        <w:jc w:val="both"/>
        <w:rPr>
          <w:rFonts w:ascii="Tahoma" w:hAnsi="Tahoma" w:cs="Tahoma"/>
        </w:rPr>
      </w:pPr>
      <w:r w:rsidRPr="001B62B6">
        <w:rPr>
          <w:rFonts w:ascii="Tahoma" w:hAnsi="Tahoma" w:cs="Tahoma"/>
          <w:b/>
          <w:color w:val="000000" w:themeColor="text1"/>
        </w:rPr>
        <w:t xml:space="preserve">ARTÍCULO TERCERO: </w:t>
      </w:r>
      <w:r w:rsidRPr="001B62B6">
        <w:rPr>
          <w:rFonts w:ascii="Tahoma" w:hAnsi="Tahoma" w:cs="Tahoma"/>
          <w:color w:val="000000" w:themeColor="text1"/>
        </w:rPr>
        <w:t xml:space="preserve">Citar para la notificación personal del presente acto administrativo a la sociedad </w:t>
      </w:r>
      <w:r w:rsidRPr="001B62B6">
        <w:rPr>
          <w:rFonts w:ascii="Tahoma" w:hAnsi="Tahoma" w:cs="Tahoma"/>
          <w:b/>
          <w:color w:val="000000" w:themeColor="text1"/>
        </w:rPr>
        <w:t>LINALA BOTERO  Y CIA S.C.A,</w:t>
      </w:r>
      <w:r w:rsidRPr="001B62B6">
        <w:rPr>
          <w:rFonts w:ascii="Tahoma" w:hAnsi="Tahoma" w:cs="Tahoma"/>
          <w:color w:val="000000" w:themeColor="text1"/>
        </w:rPr>
        <w:t xml:space="preserve"> identificado con NIT  número  </w:t>
      </w:r>
      <w:r w:rsidRPr="001B62B6">
        <w:rPr>
          <w:rFonts w:ascii="Tahoma" w:hAnsi="Tahoma" w:cs="Tahoma"/>
          <w:b/>
          <w:color w:val="000000" w:themeColor="text1"/>
        </w:rPr>
        <w:t xml:space="preserve">90015796-3, </w:t>
      </w:r>
      <w:r w:rsidRPr="001B62B6">
        <w:rPr>
          <w:rFonts w:ascii="Tahoma" w:hAnsi="Tahoma" w:cs="Tahoma"/>
          <w:color w:val="000000" w:themeColor="text1"/>
        </w:rPr>
        <w:t>a través</w:t>
      </w:r>
      <w:r w:rsidRPr="001B62B6">
        <w:rPr>
          <w:rFonts w:ascii="Tahoma" w:hAnsi="Tahoma" w:cs="Tahoma"/>
          <w:b/>
          <w:color w:val="000000" w:themeColor="text1"/>
        </w:rPr>
        <w:t xml:space="preserve"> </w:t>
      </w:r>
      <w:r w:rsidRPr="001B62B6">
        <w:rPr>
          <w:rFonts w:ascii="Tahoma" w:hAnsi="Tahoma" w:cs="Tahoma"/>
          <w:color w:val="000000" w:themeColor="text1"/>
        </w:rPr>
        <w:t xml:space="preserve"> de su representante legal </w:t>
      </w:r>
      <w:r w:rsidRPr="001B62B6">
        <w:rPr>
          <w:rFonts w:ascii="Tahoma" w:hAnsi="Tahoma" w:cs="Tahoma"/>
          <w:b/>
          <w:color w:val="000000" w:themeColor="text1"/>
        </w:rPr>
        <w:t xml:space="preserve">FABIO BOTERO </w:t>
      </w:r>
      <w:proofErr w:type="spellStart"/>
      <w:r w:rsidRPr="001B62B6">
        <w:rPr>
          <w:rFonts w:ascii="Tahoma" w:hAnsi="Tahoma" w:cs="Tahoma"/>
          <w:b/>
          <w:color w:val="000000" w:themeColor="text1"/>
        </w:rPr>
        <w:t>BOTERO</w:t>
      </w:r>
      <w:proofErr w:type="spellEnd"/>
      <w:r w:rsidRPr="001B62B6">
        <w:rPr>
          <w:rFonts w:ascii="Tahoma" w:hAnsi="Tahoma" w:cs="Tahoma"/>
          <w:color w:val="000000" w:themeColor="text1"/>
        </w:rPr>
        <w:t xml:space="preserve">, identificado con cédula de ciudadanía No </w:t>
      </w:r>
      <w:r w:rsidRPr="001B62B6">
        <w:rPr>
          <w:rFonts w:ascii="Tahoma" w:hAnsi="Tahoma" w:cs="Tahoma"/>
          <w:b/>
          <w:color w:val="000000" w:themeColor="text1"/>
        </w:rPr>
        <w:t>7.521.727</w:t>
      </w:r>
      <w:r w:rsidRPr="001B62B6">
        <w:rPr>
          <w:rFonts w:ascii="Tahoma" w:hAnsi="Tahoma" w:cs="Tahoma"/>
          <w:color w:val="000000" w:themeColor="text1"/>
        </w:rPr>
        <w:t xml:space="preserve"> expedida en </w:t>
      </w:r>
      <w:r w:rsidRPr="001B62B6">
        <w:rPr>
          <w:rFonts w:ascii="Tahoma" w:hAnsi="Tahoma" w:cs="Tahoma"/>
          <w:b/>
          <w:color w:val="000000" w:themeColor="text1"/>
        </w:rPr>
        <w:t xml:space="preserve">Armenia (Q), </w:t>
      </w:r>
      <w:r w:rsidRPr="001B62B6">
        <w:rPr>
          <w:rFonts w:ascii="Tahoma" w:hAnsi="Tahoma" w:cs="Tahoma"/>
          <w:color w:val="000000" w:themeColor="text1"/>
        </w:rPr>
        <w:t xml:space="preserve"> sociedad  que ostenta la</w:t>
      </w:r>
      <w:r w:rsidRPr="001B62B6">
        <w:rPr>
          <w:rFonts w:ascii="Tahoma" w:hAnsi="Tahoma" w:cs="Tahoma"/>
          <w:b/>
          <w:color w:val="000000" w:themeColor="text1"/>
        </w:rPr>
        <w:t xml:space="preserve"> </w:t>
      </w:r>
      <w:r w:rsidRPr="001B62B6">
        <w:rPr>
          <w:rFonts w:ascii="Tahoma" w:hAnsi="Tahoma" w:cs="Tahoma"/>
          <w:color w:val="000000" w:themeColor="text1"/>
        </w:rPr>
        <w:t xml:space="preserve"> calidad de propietaria del predio denominado: </w:t>
      </w:r>
      <w:r w:rsidRPr="001B62B6">
        <w:rPr>
          <w:rFonts w:ascii="Tahoma" w:hAnsi="Tahoma" w:cs="Tahoma"/>
          <w:b/>
          <w:color w:val="000000" w:themeColor="text1"/>
        </w:rPr>
        <w:t xml:space="preserve">1) LOTE TEQUENDAMA LOTE A ,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LA TEBAIDA </w:t>
      </w:r>
      <w:r w:rsidRPr="001B62B6">
        <w:rPr>
          <w:rFonts w:ascii="Tahoma" w:hAnsi="Tahoma" w:cs="Tahoma"/>
          <w:color w:val="000000" w:themeColor="text1"/>
        </w:rPr>
        <w:t xml:space="preserve">del Municipio de </w:t>
      </w:r>
      <w:r w:rsidRPr="001B62B6">
        <w:rPr>
          <w:rFonts w:ascii="Tahoma" w:hAnsi="Tahoma" w:cs="Tahoma"/>
          <w:b/>
          <w:color w:val="000000" w:themeColor="text1"/>
        </w:rPr>
        <w:t>TEBAIDA  (Q),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 xml:space="preserve">No. 280-163287, </w:t>
      </w:r>
      <w:r w:rsidRPr="001B62B6">
        <w:rPr>
          <w:rFonts w:ascii="Tahoma" w:hAnsi="Tahoma" w:cs="Tahoma"/>
          <w:color w:val="000000" w:themeColor="text1"/>
        </w:rPr>
        <w:t>o a su apoderado</w:t>
      </w:r>
      <w:r w:rsidRPr="001B62B6">
        <w:rPr>
          <w:rFonts w:ascii="Tahoma" w:hAnsi="Tahoma" w:cs="Tahoma"/>
          <w:b/>
          <w:color w:val="000000" w:themeColor="text1"/>
        </w:rPr>
        <w:t xml:space="preserve">, </w:t>
      </w:r>
      <w:r w:rsidRPr="001B62B6">
        <w:rPr>
          <w:rFonts w:ascii="Tahoma" w:hAnsi="Tahoma" w:cs="Tahoma"/>
        </w:rPr>
        <w:t>en concordancia con el Articulo 66 y siguientes de la ley 1437 de 2011. En forma personal o en su defecto por aviso con la inserción de la parte resolutiva de la providencia.</w:t>
      </w:r>
    </w:p>
    <w:p w:rsidR="00333E0F" w:rsidRPr="001B62B6" w:rsidRDefault="00333E0F" w:rsidP="00333E0F">
      <w:pPr>
        <w:jc w:val="both"/>
        <w:rPr>
          <w:rFonts w:ascii="Tahoma" w:hAnsi="Tahoma" w:cs="Tahoma"/>
        </w:rPr>
      </w:pPr>
    </w:p>
    <w:p w:rsidR="00333E0F" w:rsidRPr="001B62B6" w:rsidRDefault="00333E0F" w:rsidP="00333E0F">
      <w:pPr>
        <w:jc w:val="both"/>
        <w:rPr>
          <w:rFonts w:ascii="Tahoma" w:hAnsi="Tahoma" w:cs="Tahoma"/>
          <w:iCs/>
          <w:color w:val="000000" w:themeColor="text1"/>
        </w:rPr>
      </w:pPr>
      <w:r w:rsidRPr="001B62B6">
        <w:rPr>
          <w:rFonts w:ascii="Tahoma" w:hAnsi="Tahoma" w:cs="Tahoma"/>
          <w:b/>
          <w:bCs/>
          <w:color w:val="000000" w:themeColor="text1"/>
        </w:rPr>
        <w:t xml:space="preserve">ARTÍCULO </w:t>
      </w:r>
      <w:r w:rsidRPr="001B62B6">
        <w:rPr>
          <w:rFonts w:ascii="Tahoma" w:hAnsi="Tahoma" w:cs="Tahoma"/>
          <w:b/>
          <w:bCs/>
          <w:color w:val="000000" w:themeColor="text1"/>
        </w:rPr>
        <w:tab/>
        <w:t xml:space="preserve">CUARTO: </w:t>
      </w:r>
      <w:r w:rsidRPr="001B62B6">
        <w:rPr>
          <w:rFonts w:ascii="Tahoma" w:hAnsi="Tahoma" w:cs="Tahoma"/>
          <w:bCs/>
          <w:color w:val="000000" w:themeColor="text1"/>
        </w:rPr>
        <w:t>El</w:t>
      </w:r>
      <w:r w:rsidRPr="001B62B6">
        <w:rPr>
          <w:rFonts w:ascii="Tahoma" w:hAnsi="Tahoma" w:cs="Tahoma"/>
          <w:color w:val="000000" w:themeColor="text1"/>
        </w:rPr>
        <w:t xml:space="preserve"> encabezado y la parte Resolutiva de la presente Resolución, deberá ser publicada en el boletín ambiental de la C.R.Q., a costa del interesado, </w:t>
      </w:r>
      <w:r w:rsidRPr="001B62B6">
        <w:rPr>
          <w:rFonts w:ascii="Tahoma" w:hAnsi="Tahoma" w:cs="Tahoma"/>
          <w:iCs/>
          <w:color w:val="000000" w:themeColor="text1"/>
        </w:rPr>
        <w:t xml:space="preserve">de conformidad con los Artículos 70 y 71 de la Ley 99 de 1993. </w:t>
      </w:r>
    </w:p>
    <w:p w:rsidR="00333E0F" w:rsidRPr="001B62B6" w:rsidRDefault="00333E0F" w:rsidP="00333E0F">
      <w:pPr>
        <w:jc w:val="both"/>
        <w:rPr>
          <w:rFonts w:ascii="Tahoma" w:hAnsi="Tahoma" w:cs="Tahoma"/>
          <w:iCs/>
          <w:color w:val="000000" w:themeColor="text1"/>
        </w:rPr>
      </w:pPr>
    </w:p>
    <w:p w:rsidR="00333E0F" w:rsidRPr="001B62B6" w:rsidRDefault="00333E0F" w:rsidP="00333E0F">
      <w:pPr>
        <w:jc w:val="both"/>
        <w:rPr>
          <w:rFonts w:ascii="Tahoma" w:hAnsi="Tahoma" w:cs="Tahoma"/>
        </w:rPr>
      </w:pPr>
      <w:r w:rsidRPr="001B62B6">
        <w:rPr>
          <w:rFonts w:ascii="Tahoma" w:hAnsi="Tahoma" w:cs="Tahoma"/>
          <w:b/>
          <w:bCs/>
          <w:color w:val="000000" w:themeColor="text1"/>
        </w:rPr>
        <w:t>ARTÍCULO QUINTO:</w:t>
      </w:r>
      <w:r w:rsidRPr="001B62B6">
        <w:rPr>
          <w:rFonts w:ascii="Tahoma" w:hAnsi="Tahoma" w:cs="Tahoma"/>
          <w:color w:val="000000" w:themeColor="text1"/>
        </w:rPr>
        <w:t xml:space="preserve"> </w:t>
      </w:r>
      <w:r w:rsidRPr="001B62B6">
        <w:rPr>
          <w:rFonts w:ascii="Tahoma" w:hAnsi="Tahoma" w:cs="Tahoma"/>
        </w:rPr>
        <w:t>La presente Resolución rige a partir de la fecha de ejecutoría, de conformidad con el artículo 87 del Código de Procedimiento Administrativo y de lo Contencioso Administrativo.</w:t>
      </w:r>
    </w:p>
    <w:p w:rsidR="00333E0F" w:rsidRPr="001B62B6" w:rsidRDefault="00333E0F" w:rsidP="00333E0F">
      <w:pPr>
        <w:jc w:val="both"/>
        <w:rPr>
          <w:rFonts w:ascii="Tahoma" w:hAnsi="Tahoma" w:cs="Tahoma"/>
          <w:color w:val="000000" w:themeColor="text1"/>
        </w:rPr>
      </w:pPr>
    </w:p>
    <w:p w:rsidR="00333E0F" w:rsidRPr="001B62B6" w:rsidRDefault="00333E0F" w:rsidP="00333E0F">
      <w:pPr>
        <w:tabs>
          <w:tab w:val="left" w:pos="720"/>
        </w:tabs>
        <w:jc w:val="both"/>
        <w:rPr>
          <w:rFonts w:ascii="Tahoma" w:hAnsi="Tahoma" w:cs="Tahoma"/>
          <w:color w:val="000000" w:themeColor="text1"/>
        </w:rPr>
      </w:pPr>
      <w:r w:rsidRPr="001B62B6">
        <w:rPr>
          <w:rFonts w:ascii="Tahoma" w:hAnsi="Tahoma" w:cs="Tahoma"/>
          <w:b/>
          <w:bCs/>
          <w:color w:val="000000" w:themeColor="text1"/>
        </w:rPr>
        <w:t>ARTÍCULO SEXTO:</w:t>
      </w:r>
      <w:r w:rsidRPr="001B62B6">
        <w:rPr>
          <w:rFonts w:ascii="Tahoma" w:hAnsi="Tahoma" w:cs="Tahoma"/>
          <w:bCs/>
          <w:color w:val="000000" w:themeColor="text1"/>
        </w:rPr>
        <w:t xml:space="preserve"> </w:t>
      </w:r>
      <w:r w:rsidRPr="001B62B6">
        <w:rPr>
          <w:rFonts w:ascii="Tahoma" w:hAnsi="Tahoma" w:cs="Tahoma"/>
          <w:spacing w:val="7"/>
          <w:lang w:val="es-ES"/>
        </w:rPr>
        <w:t xml:space="preserve">Contra la presente providencia procede el </w:t>
      </w:r>
      <w:r w:rsidRPr="001B62B6">
        <w:rPr>
          <w:rFonts w:ascii="Tahoma" w:hAnsi="Tahoma" w:cs="Tahoma"/>
          <w:spacing w:val="7"/>
          <w:lang w:val="es-ES"/>
        </w:rPr>
        <w:lastRenderedPageBreak/>
        <w:t xml:space="preserve">Recurso de </w:t>
      </w:r>
      <w:r w:rsidRPr="001B62B6">
        <w:rPr>
          <w:rFonts w:ascii="Tahoma" w:hAnsi="Tahoma" w:cs="Tahoma"/>
          <w:spacing w:val="-5"/>
          <w:lang w:val="es-ES"/>
        </w:rPr>
        <w:t>Reposición, con fundamento en el artículo 74 de la ley 1437 de 2011 “ante quien expidió la decisión para que la aclare modifique, adicione o revoque</w:t>
      </w:r>
      <w:r w:rsidRPr="001B62B6">
        <w:rPr>
          <w:rFonts w:ascii="Tahoma" w:hAnsi="Tahoma" w:cs="Tahoma"/>
          <w:bCs/>
        </w:rPr>
        <w:t>)</w:t>
      </w:r>
    </w:p>
    <w:p w:rsidR="00333E0F" w:rsidRPr="001B62B6" w:rsidRDefault="00333E0F" w:rsidP="00333E0F">
      <w:pPr>
        <w:tabs>
          <w:tab w:val="left" w:pos="720"/>
        </w:tabs>
        <w:jc w:val="both"/>
        <w:rPr>
          <w:rFonts w:ascii="Tahoma" w:hAnsi="Tahoma" w:cs="Tahoma"/>
          <w:color w:val="000000" w:themeColor="text1"/>
        </w:rPr>
      </w:pPr>
    </w:p>
    <w:p w:rsidR="00333E0F" w:rsidRPr="001B62B6" w:rsidRDefault="00333E0F" w:rsidP="00333E0F">
      <w:pPr>
        <w:jc w:val="center"/>
        <w:rPr>
          <w:rFonts w:ascii="Tahoma" w:hAnsi="Tahoma" w:cs="Tahoma"/>
          <w:b/>
          <w:bCs/>
          <w:color w:val="000000" w:themeColor="text1"/>
        </w:rPr>
      </w:pPr>
      <w:r w:rsidRPr="001B62B6">
        <w:rPr>
          <w:rFonts w:ascii="Tahoma" w:hAnsi="Tahoma" w:cs="Tahoma"/>
          <w:b/>
          <w:bCs/>
          <w:color w:val="000000" w:themeColor="text1"/>
        </w:rPr>
        <w:t>NOTIFÍQUESE, PUBLÍQUESE Y CÚMPLASE</w:t>
      </w:r>
    </w:p>
    <w:p w:rsidR="00333E0F" w:rsidRPr="001B62B6" w:rsidRDefault="00333E0F" w:rsidP="00333E0F">
      <w:pPr>
        <w:jc w:val="center"/>
        <w:rPr>
          <w:rFonts w:ascii="Tahoma" w:hAnsi="Tahoma" w:cs="Tahoma"/>
          <w:b/>
          <w:bCs/>
          <w:color w:val="000000" w:themeColor="text1"/>
        </w:rPr>
      </w:pPr>
    </w:p>
    <w:p w:rsidR="00333E0F" w:rsidRPr="001B62B6" w:rsidRDefault="00333E0F" w:rsidP="00333E0F">
      <w:pPr>
        <w:jc w:val="center"/>
        <w:rPr>
          <w:rFonts w:ascii="Tahoma" w:hAnsi="Tahoma" w:cs="Tahoma"/>
          <w:b/>
          <w:bCs/>
          <w:color w:val="000000" w:themeColor="text1"/>
        </w:rPr>
      </w:pPr>
    </w:p>
    <w:p w:rsidR="00333E0F" w:rsidRPr="001B62B6" w:rsidRDefault="00333E0F" w:rsidP="00333E0F">
      <w:pPr>
        <w:jc w:val="center"/>
        <w:rPr>
          <w:rFonts w:ascii="Tahoma" w:hAnsi="Tahoma" w:cs="Tahoma"/>
          <w:b/>
          <w:bCs/>
          <w:color w:val="000000" w:themeColor="text1"/>
        </w:rPr>
      </w:pPr>
    </w:p>
    <w:p w:rsidR="00333E0F" w:rsidRPr="001B62B6" w:rsidRDefault="00333E0F" w:rsidP="00333E0F">
      <w:pPr>
        <w:jc w:val="center"/>
        <w:rPr>
          <w:rFonts w:ascii="Tahoma" w:hAnsi="Tahoma" w:cs="Tahoma"/>
          <w:b/>
          <w:bCs/>
          <w:color w:val="000000" w:themeColor="text1"/>
        </w:rPr>
      </w:pPr>
    </w:p>
    <w:p w:rsidR="00333E0F" w:rsidRPr="001B62B6" w:rsidRDefault="00333E0F" w:rsidP="00333E0F">
      <w:pPr>
        <w:jc w:val="center"/>
        <w:rPr>
          <w:rFonts w:ascii="Tahoma" w:hAnsi="Tahoma" w:cs="Tahoma"/>
          <w:b/>
          <w:bCs/>
          <w:color w:val="000000" w:themeColor="text1"/>
        </w:rPr>
      </w:pPr>
    </w:p>
    <w:p w:rsidR="00333E0F" w:rsidRPr="001B62B6" w:rsidRDefault="00333E0F" w:rsidP="00333E0F">
      <w:pPr>
        <w:jc w:val="center"/>
        <w:rPr>
          <w:rFonts w:ascii="Tahoma" w:hAnsi="Tahoma" w:cs="Tahoma"/>
          <w:b/>
          <w:color w:val="000000" w:themeColor="text1"/>
        </w:rPr>
      </w:pPr>
      <w:r w:rsidRPr="001B62B6">
        <w:rPr>
          <w:rFonts w:ascii="Tahoma" w:hAnsi="Tahoma" w:cs="Tahoma"/>
          <w:b/>
          <w:color w:val="000000" w:themeColor="text1"/>
        </w:rPr>
        <w:t>CARLOS ARIEL TRUKE OSPINA</w:t>
      </w:r>
    </w:p>
    <w:p w:rsidR="00333E0F" w:rsidRPr="001B62B6" w:rsidRDefault="00333E0F" w:rsidP="00333E0F">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333E0F" w:rsidRPr="001B62B6" w:rsidRDefault="00333E0F" w:rsidP="00333E0F">
      <w:pPr>
        <w:jc w:val="center"/>
        <w:rPr>
          <w:rFonts w:ascii="Tahoma" w:hAnsi="Tahoma" w:cs="Tahoma"/>
          <w:color w:val="000000" w:themeColor="text1"/>
        </w:rPr>
      </w:pPr>
    </w:p>
    <w:p w:rsidR="00333E0F" w:rsidRPr="001B62B6" w:rsidRDefault="00333E0F" w:rsidP="00333E0F">
      <w:pPr>
        <w:rPr>
          <w:rFonts w:ascii="Tahoma" w:hAnsi="Tahoma" w:cs="Tahoma"/>
          <w:b/>
          <w:bCs/>
          <w:i/>
        </w:rPr>
      </w:pPr>
      <w:r w:rsidRPr="001B62B6">
        <w:rPr>
          <w:rFonts w:ascii="Tahoma" w:hAnsi="Tahoma" w:cs="Tahoma"/>
          <w:b/>
          <w:bCs/>
          <w:i/>
        </w:rPr>
        <w:t xml:space="preserve">RESOLUCIÓN No. </w:t>
      </w:r>
    </w:p>
    <w:p w:rsidR="00333E0F" w:rsidRPr="001B62B6" w:rsidRDefault="00333E0F" w:rsidP="00333E0F">
      <w:pPr>
        <w:rPr>
          <w:rFonts w:ascii="Tahoma" w:hAnsi="Tahoma" w:cs="Tahoma"/>
          <w:b/>
          <w:bCs/>
          <w:i/>
        </w:rPr>
      </w:pPr>
      <w:r w:rsidRPr="001B62B6">
        <w:rPr>
          <w:rFonts w:ascii="Tahoma" w:hAnsi="Tahoma" w:cs="Tahoma"/>
          <w:b/>
          <w:bCs/>
          <w:i/>
        </w:rPr>
        <w:t xml:space="preserve">       159 DEL 18 DE MAYO </w:t>
      </w:r>
    </w:p>
    <w:p w:rsidR="00333E0F" w:rsidRPr="001B62B6" w:rsidRDefault="00333E0F" w:rsidP="00333E0F">
      <w:pPr>
        <w:jc w:val="center"/>
        <w:rPr>
          <w:rFonts w:ascii="Tahoma" w:hAnsi="Tahoma" w:cs="Tahoma"/>
          <w:b/>
          <w:bCs/>
          <w:i/>
        </w:rPr>
      </w:pPr>
      <w:r w:rsidRPr="001B62B6">
        <w:rPr>
          <w:rFonts w:ascii="Tahoma" w:hAnsi="Tahoma" w:cs="Tahoma"/>
          <w:b/>
          <w:bCs/>
          <w:i/>
        </w:rPr>
        <w:t xml:space="preserve">                                                     </w:t>
      </w:r>
    </w:p>
    <w:p w:rsidR="00333E0F" w:rsidRPr="001B62B6" w:rsidRDefault="00333E0F" w:rsidP="00333E0F">
      <w:pPr>
        <w:jc w:val="center"/>
        <w:rPr>
          <w:rFonts w:ascii="Tahoma" w:hAnsi="Tahoma" w:cs="Tahoma"/>
          <w:b/>
          <w:bCs/>
          <w:i/>
        </w:rPr>
      </w:pPr>
      <w:r w:rsidRPr="001B62B6">
        <w:rPr>
          <w:rFonts w:ascii="Tahoma" w:hAnsi="Tahoma" w:cs="Tahoma"/>
          <w:b/>
          <w:bCs/>
          <w:i/>
        </w:rPr>
        <w:t>“POR MEDIO DEL CUAL SE NIEGA UN PERMISO DE VERTIMIENTO DE AGUAS RESIDUALES DOMESTICAS Y SE ADOPTAN OTRAS DISPOSICIONES”</w:t>
      </w:r>
    </w:p>
    <w:p w:rsidR="00333E0F" w:rsidRPr="001B62B6" w:rsidRDefault="00333E0F" w:rsidP="00333E0F">
      <w:pPr>
        <w:jc w:val="center"/>
        <w:rPr>
          <w:rFonts w:ascii="Tahoma" w:hAnsi="Tahoma" w:cs="Tahoma"/>
          <w:b/>
          <w:bCs/>
          <w:color w:val="000000" w:themeColor="text1"/>
        </w:rPr>
      </w:pPr>
      <w:r w:rsidRPr="001B62B6">
        <w:rPr>
          <w:rFonts w:ascii="Tahoma" w:hAnsi="Tahoma" w:cs="Tahoma"/>
          <w:b/>
          <w:bCs/>
          <w:color w:val="000000" w:themeColor="text1"/>
        </w:rPr>
        <w:t>RESUELVE</w:t>
      </w:r>
    </w:p>
    <w:p w:rsidR="00333E0F" w:rsidRPr="001B62B6" w:rsidRDefault="00333E0F" w:rsidP="00333E0F">
      <w:pPr>
        <w:ind w:right="4"/>
        <w:jc w:val="both"/>
        <w:rPr>
          <w:rFonts w:ascii="Tahoma" w:hAnsi="Tahoma" w:cs="Tahoma"/>
          <w:b/>
          <w:bCs/>
          <w:color w:val="000000" w:themeColor="text1"/>
        </w:rPr>
      </w:pPr>
    </w:p>
    <w:p w:rsidR="00333E0F" w:rsidRPr="001B62B6" w:rsidRDefault="00333E0F" w:rsidP="00333E0F">
      <w:pPr>
        <w:jc w:val="both"/>
        <w:rPr>
          <w:rFonts w:ascii="Tahoma" w:hAnsi="Tahoma" w:cs="Tahoma"/>
          <w:color w:val="000000" w:themeColor="text1"/>
        </w:rPr>
      </w:pPr>
      <w:r w:rsidRPr="001B62B6">
        <w:rPr>
          <w:rFonts w:ascii="Tahoma" w:hAnsi="Tahoma" w:cs="Tahoma"/>
          <w:b/>
          <w:bCs/>
          <w:color w:val="000000" w:themeColor="text1"/>
        </w:rPr>
        <w:t xml:space="preserve">ARTÍCULO PRIMERO: </w:t>
      </w:r>
      <w:r w:rsidRPr="001B62B6">
        <w:rPr>
          <w:rFonts w:ascii="Tahoma" w:hAnsi="Tahoma" w:cs="Tahoma"/>
          <w:b/>
          <w:color w:val="000000" w:themeColor="text1"/>
        </w:rPr>
        <w:t xml:space="preserve">NEGAR EL PERMISO DE VERTIMIENTO DOMÉSTICO </w:t>
      </w:r>
      <w:r w:rsidRPr="001B62B6">
        <w:rPr>
          <w:rFonts w:ascii="Tahoma" w:hAnsi="Tahoma" w:cs="Tahoma"/>
          <w:color w:val="000000" w:themeColor="text1"/>
        </w:rPr>
        <w:t>a los señores</w:t>
      </w:r>
      <w:r w:rsidRPr="001B62B6">
        <w:rPr>
          <w:rFonts w:ascii="Tahoma" w:hAnsi="Tahoma" w:cs="Tahoma"/>
          <w:b/>
          <w:color w:val="000000" w:themeColor="text1"/>
        </w:rPr>
        <w:t xml:space="preserve"> JOSE ALBEY SOTO BENITEZ</w:t>
      </w:r>
      <w:r w:rsidRPr="001B62B6">
        <w:rPr>
          <w:rFonts w:ascii="Tahoma" w:hAnsi="Tahoma" w:cs="Tahoma"/>
          <w:color w:val="000000" w:themeColor="text1"/>
        </w:rPr>
        <w:t xml:space="preserve">, identificado con cédula de ciudadanía No </w:t>
      </w:r>
      <w:r w:rsidRPr="001B62B6">
        <w:rPr>
          <w:rFonts w:ascii="Tahoma" w:hAnsi="Tahoma" w:cs="Tahoma"/>
          <w:b/>
          <w:color w:val="000000" w:themeColor="text1"/>
        </w:rPr>
        <w:t>1.286.683</w:t>
      </w:r>
      <w:r w:rsidRPr="001B62B6">
        <w:rPr>
          <w:rFonts w:ascii="Tahoma" w:hAnsi="Tahoma" w:cs="Tahoma"/>
          <w:color w:val="000000" w:themeColor="text1"/>
        </w:rPr>
        <w:t xml:space="preserve"> de </w:t>
      </w:r>
      <w:proofErr w:type="spellStart"/>
      <w:r w:rsidRPr="001B62B6">
        <w:rPr>
          <w:rFonts w:ascii="Tahoma" w:hAnsi="Tahoma" w:cs="Tahoma"/>
          <w:color w:val="000000" w:themeColor="text1"/>
        </w:rPr>
        <w:t>Filandia</w:t>
      </w:r>
      <w:proofErr w:type="spellEnd"/>
      <w:r w:rsidRPr="001B62B6">
        <w:rPr>
          <w:rFonts w:ascii="Tahoma" w:hAnsi="Tahoma" w:cs="Tahoma"/>
          <w:color w:val="000000" w:themeColor="text1"/>
        </w:rPr>
        <w:t xml:space="preserve"> (Q), </w:t>
      </w:r>
      <w:r w:rsidRPr="001B62B6">
        <w:rPr>
          <w:rFonts w:ascii="Tahoma" w:hAnsi="Tahoma" w:cs="Tahoma"/>
          <w:b/>
          <w:color w:val="000000" w:themeColor="text1"/>
        </w:rPr>
        <w:t>INES SOTO BENITEZ</w:t>
      </w:r>
      <w:r w:rsidRPr="001B62B6">
        <w:rPr>
          <w:rFonts w:ascii="Tahoma" w:hAnsi="Tahoma" w:cs="Tahoma"/>
          <w:color w:val="000000" w:themeColor="text1"/>
        </w:rPr>
        <w:t xml:space="preserve">   y a </w:t>
      </w:r>
      <w:r w:rsidRPr="001B62B6">
        <w:rPr>
          <w:rFonts w:ascii="Tahoma" w:hAnsi="Tahoma" w:cs="Tahoma"/>
          <w:b/>
          <w:color w:val="000000" w:themeColor="text1"/>
        </w:rPr>
        <w:t>NILSA SOTO BENITEZ</w:t>
      </w:r>
      <w:r w:rsidRPr="001B62B6">
        <w:rPr>
          <w:rFonts w:ascii="Tahoma" w:hAnsi="Tahoma" w:cs="Tahoma"/>
          <w:color w:val="000000" w:themeColor="text1"/>
        </w:rPr>
        <w:t xml:space="preserve"> en calidad de copropietarios del predio denominado: </w:t>
      </w:r>
      <w:r w:rsidRPr="001B62B6">
        <w:rPr>
          <w:rFonts w:ascii="Tahoma" w:hAnsi="Tahoma" w:cs="Tahoma"/>
          <w:b/>
          <w:color w:val="000000" w:themeColor="text1"/>
        </w:rPr>
        <w:t xml:space="preserve">1) EL RECUERDO,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FACHADAS </w:t>
      </w:r>
      <w:r w:rsidRPr="001B62B6">
        <w:rPr>
          <w:rFonts w:ascii="Tahoma" w:hAnsi="Tahoma" w:cs="Tahoma"/>
          <w:color w:val="000000" w:themeColor="text1"/>
        </w:rPr>
        <w:t xml:space="preserve">del Municipio de </w:t>
      </w:r>
      <w:r w:rsidRPr="001B62B6">
        <w:rPr>
          <w:rFonts w:ascii="Tahoma" w:hAnsi="Tahoma" w:cs="Tahoma"/>
          <w:b/>
          <w:color w:val="000000" w:themeColor="text1"/>
        </w:rPr>
        <w:t>FILANDIA  (Q),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 xml:space="preserve">No. 284-718, </w:t>
      </w:r>
      <w:r w:rsidRPr="001B62B6">
        <w:rPr>
          <w:rFonts w:ascii="Tahoma" w:hAnsi="Tahoma" w:cs="Tahoma"/>
          <w:color w:val="000000" w:themeColor="text1"/>
        </w:rPr>
        <w:t xml:space="preserve">con fundamento en lo argumentado en la parte considerativa. </w:t>
      </w:r>
    </w:p>
    <w:p w:rsidR="00333E0F" w:rsidRPr="001B62B6" w:rsidRDefault="00333E0F" w:rsidP="00333E0F">
      <w:pPr>
        <w:ind w:right="4"/>
        <w:jc w:val="both"/>
        <w:rPr>
          <w:rFonts w:ascii="Tahoma" w:hAnsi="Tahoma" w:cs="Tahoma"/>
          <w:color w:val="000000" w:themeColor="text1"/>
        </w:rPr>
      </w:pPr>
    </w:p>
    <w:p w:rsidR="00333E0F" w:rsidRPr="001B62B6" w:rsidRDefault="00333E0F" w:rsidP="00333E0F">
      <w:pPr>
        <w:autoSpaceDE w:val="0"/>
        <w:autoSpaceDN w:val="0"/>
        <w:adjustRightInd w:val="0"/>
        <w:jc w:val="both"/>
        <w:rPr>
          <w:rFonts w:ascii="Tahoma" w:hAnsi="Tahoma" w:cs="Tahoma"/>
          <w:color w:val="000000" w:themeColor="text1"/>
        </w:rPr>
      </w:pPr>
      <w:r w:rsidRPr="001B62B6">
        <w:rPr>
          <w:rFonts w:ascii="Tahoma" w:hAnsi="Tahoma" w:cs="Tahoma"/>
          <w:b/>
          <w:color w:val="000000" w:themeColor="text1"/>
        </w:rPr>
        <w:lastRenderedPageBreak/>
        <w:t xml:space="preserve">Parágrafo: </w:t>
      </w:r>
      <w:r w:rsidRPr="001B62B6">
        <w:rPr>
          <w:rFonts w:ascii="Tahoma" w:hAnsi="Tahoma" w:cs="Tahoma"/>
          <w:color w:val="000000" w:themeColor="text1"/>
        </w:rPr>
        <w:t xml:space="preserve">La negación del permiso de vertimiento para el predio : </w:t>
      </w:r>
      <w:r w:rsidRPr="001B62B6">
        <w:rPr>
          <w:rFonts w:ascii="Tahoma" w:hAnsi="Tahoma" w:cs="Tahoma"/>
          <w:b/>
          <w:color w:val="000000" w:themeColor="text1"/>
        </w:rPr>
        <w:t xml:space="preserve">1) EL RECUERDO,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FACHADAS </w:t>
      </w:r>
      <w:r w:rsidRPr="001B62B6">
        <w:rPr>
          <w:rFonts w:ascii="Tahoma" w:hAnsi="Tahoma" w:cs="Tahoma"/>
          <w:color w:val="000000" w:themeColor="text1"/>
        </w:rPr>
        <w:t xml:space="preserve">del Municipio de </w:t>
      </w:r>
      <w:r w:rsidRPr="001B62B6">
        <w:rPr>
          <w:rFonts w:ascii="Tahoma" w:hAnsi="Tahoma" w:cs="Tahoma"/>
          <w:b/>
          <w:color w:val="000000" w:themeColor="text1"/>
        </w:rPr>
        <w:t>FILANDI  (Q),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 xml:space="preserve">No. 284-718, </w:t>
      </w:r>
      <w:r w:rsidRPr="001B62B6">
        <w:rPr>
          <w:rFonts w:ascii="Tahoma" w:hAnsi="Tahoma" w:cs="Tahoma"/>
          <w:color w:val="000000" w:themeColor="text1"/>
        </w:rPr>
        <w:t>se efectúa por los argumentos expuestos en la parte motiva del presente proveído, en todo caso se deja claro que esta solicitud de permiso de vertimiento de aguas residuales no cumplió con el requerimiento técnico   para evaluar el sistema propuesto.</w:t>
      </w:r>
    </w:p>
    <w:p w:rsidR="00333E0F" w:rsidRPr="001B62B6" w:rsidRDefault="00333E0F" w:rsidP="00333E0F">
      <w:pPr>
        <w:autoSpaceDE w:val="0"/>
        <w:autoSpaceDN w:val="0"/>
        <w:adjustRightInd w:val="0"/>
        <w:jc w:val="both"/>
        <w:rPr>
          <w:rFonts w:ascii="Tahoma" w:hAnsi="Tahoma" w:cs="Tahoma"/>
          <w:color w:val="000000" w:themeColor="text1"/>
        </w:rPr>
      </w:pPr>
    </w:p>
    <w:p w:rsidR="00333E0F" w:rsidRPr="001B62B6" w:rsidRDefault="00333E0F" w:rsidP="00333E0F">
      <w:pPr>
        <w:autoSpaceDE w:val="0"/>
        <w:autoSpaceDN w:val="0"/>
        <w:adjustRightInd w:val="0"/>
        <w:jc w:val="both"/>
        <w:rPr>
          <w:rFonts w:ascii="Tahoma" w:hAnsi="Tahoma" w:cs="Tahoma"/>
          <w:b/>
          <w:color w:val="000000" w:themeColor="text1"/>
        </w:rPr>
      </w:pPr>
      <w:r w:rsidRPr="001B62B6">
        <w:rPr>
          <w:rFonts w:ascii="Tahoma" w:hAnsi="Tahoma" w:cs="Tahoma"/>
          <w:b/>
          <w:color w:val="000000" w:themeColor="text1"/>
          <w:lang w:eastAsia="es-CO"/>
        </w:rPr>
        <w:t>ARTICULO SEGUNDO</w:t>
      </w:r>
      <w:r w:rsidRPr="001B62B6">
        <w:rPr>
          <w:rFonts w:ascii="Tahoma" w:hAnsi="Tahoma" w:cs="Tahoma"/>
          <w:color w:val="000000" w:themeColor="text1"/>
          <w:lang w:eastAsia="es-CO"/>
        </w:rPr>
        <w:t xml:space="preserve">: Como consecuencia de lo anterior </w:t>
      </w:r>
      <w:r w:rsidRPr="001B62B6">
        <w:rPr>
          <w:rFonts w:ascii="Tahoma" w:hAnsi="Tahoma" w:cs="Tahoma"/>
          <w:b/>
          <w:color w:val="000000" w:themeColor="text1"/>
          <w:lang w:eastAsia="es-CO"/>
        </w:rPr>
        <w:t xml:space="preserve">Archívese </w:t>
      </w:r>
      <w:r w:rsidRPr="001B62B6">
        <w:rPr>
          <w:rFonts w:ascii="Tahoma" w:hAnsi="Tahoma" w:cs="Tahoma"/>
          <w:color w:val="000000" w:themeColor="text1"/>
          <w:lang w:eastAsia="es-CO"/>
        </w:rPr>
        <w:t>el</w:t>
      </w:r>
      <w:r w:rsidRPr="001B62B6">
        <w:rPr>
          <w:rFonts w:ascii="Tahoma" w:hAnsi="Tahoma" w:cs="Tahoma"/>
          <w:b/>
          <w:color w:val="000000" w:themeColor="text1"/>
          <w:lang w:eastAsia="es-CO"/>
        </w:rPr>
        <w:t xml:space="preserve"> </w:t>
      </w:r>
      <w:r w:rsidRPr="001B62B6">
        <w:rPr>
          <w:rFonts w:ascii="Tahoma" w:hAnsi="Tahoma" w:cs="Tahoma"/>
          <w:color w:val="000000" w:themeColor="text1"/>
        </w:rPr>
        <w:t xml:space="preserve">trámite administrativo de solicitud de permiso de vertimientos, adelantado bajo el expediente radicado </w:t>
      </w:r>
      <w:r w:rsidRPr="001B62B6">
        <w:rPr>
          <w:rFonts w:ascii="Tahoma" w:hAnsi="Tahoma" w:cs="Tahoma"/>
          <w:b/>
          <w:color w:val="000000" w:themeColor="text1"/>
        </w:rPr>
        <w:t>CRQ 3106-2017</w:t>
      </w:r>
      <w:r w:rsidRPr="001B62B6">
        <w:rPr>
          <w:rFonts w:ascii="Tahoma" w:hAnsi="Tahoma" w:cs="Tahoma"/>
          <w:color w:val="000000" w:themeColor="text1"/>
        </w:rPr>
        <w:t xml:space="preserve"> del 10 de abril de 2017, relacionado con el predio: : </w:t>
      </w:r>
      <w:r w:rsidRPr="001B62B6">
        <w:rPr>
          <w:rFonts w:ascii="Tahoma" w:hAnsi="Tahoma" w:cs="Tahoma"/>
          <w:b/>
          <w:color w:val="000000" w:themeColor="text1"/>
        </w:rPr>
        <w:t xml:space="preserve">1) EL RECUERDO,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FACHADAS </w:t>
      </w:r>
      <w:r w:rsidRPr="001B62B6">
        <w:rPr>
          <w:rFonts w:ascii="Tahoma" w:hAnsi="Tahoma" w:cs="Tahoma"/>
          <w:color w:val="000000" w:themeColor="text1"/>
        </w:rPr>
        <w:t xml:space="preserve">del Municipio de </w:t>
      </w:r>
      <w:r w:rsidRPr="001B62B6">
        <w:rPr>
          <w:rFonts w:ascii="Tahoma" w:hAnsi="Tahoma" w:cs="Tahoma"/>
          <w:b/>
          <w:color w:val="000000" w:themeColor="text1"/>
        </w:rPr>
        <w:t>FILANDIA  (Q),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No. 284-718.</w:t>
      </w:r>
    </w:p>
    <w:p w:rsidR="00333E0F" w:rsidRPr="001B62B6" w:rsidRDefault="00333E0F" w:rsidP="00333E0F">
      <w:pPr>
        <w:autoSpaceDE w:val="0"/>
        <w:autoSpaceDN w:val="0"/>
        <w:adjustRightInd w:val="0"/>
        <w:jc w:val="both"/>
        <w:rPr>
          <w:rFonts w:ascii="Tahoma" w:hAnsi="Tahoma" w:cs="Tahoma"/>
          <w:b/>
          <w:color w:val="000000" w:themeColor="text1"/>
        </w:rPr>
      </w:pPr>
    </w:p>
    <w:p w:rsidR="00333E0F" w:rsidRPr="001B62B6" w:rsidRDefault="00333E0F" w:rsidP="00333E0F">
      <w:pPr>
        <w:autoSpaceDE w:val="0"/>
        <w:autoSpaceDN w:val="0"/>
        <w:adjustRightInd w:val="0"/>
        <w:jc w:val="both"/>
        <w:rPr>
          <w:rFonts w:ascii="Tahoma" w:hAnsi="Tahoma" w:cs="Tahoma"/>
          <w:color w:val="000000" w:themeColor="text1"/>
          <w:lang w:val="es-ES"/>
        </w:rPr>
      </w:pPr>
      <w:r w:rsidRPr="001B62B6">
        <w:rPr>
          <w:rFonts w:ascii="Tahoma" w:hAnsi="Tahoma" w:cs="Tahoma"/>
          <w:b/>
          <w:color w:val="000000" w:themeColor="text1"/>
          <w:lang w:val="es-ES"/>
        </w:rPr>
        <w:t>Parágrafo:</w:t>
      </w:r>
      <w:r w:rsidRPr="001B62B6">
        <w:rPr>
          <w:rFonts w:ascii="Tahoma" w:hAnsi="Tahoma" w:cs="Tahoma"/>
          <w:color w:val="000000" w:themeColor="text1"/>
          <w:lang w:val="es-ES"/>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rsidR="00333E0F" w:rsidRPr="001B62B6" w:rsidRDefault="00333E0F" w:rsidP="00333E0F">
      <w:pPr>
        <w:autoSpaceDE w:val="0"/>
        <w:autoSpaceDN w:val="0"/>
        <w:adjustRightInd w:val="0"/>
        <w:jc w:val="both"/>
        <w:rPr>
          <w:rFonts w:ascii="Tahoma" w:hAnsi="Tahoma" w:cs="Tahoma"/>
          <w:b/>
          <w:color w:val="000000" w:themeColor="text1"/>
          <w:lang w:val="es-ES"/>
        </w:rPr>
      </w:pPr>
    </w:p>
    <w:p w:rsidR="00333E0F" w:rsidRPr="001B62B6" w:rsidRDefault="00333E0F" w:rsidP="00333E0F">
      <w:pPr>
        <w:spacing w:line="276" w:lineRule="auto"/>
        <w:ind w:right="4"/>
        <w:jc w:val="both"/>
        <w:rPr>
          <w:rFonts w:ascii="Tahoma" w:hAnsi="Tahoma" w:cs="Tahoma"/>
        </w:rPr>
      </w:pPr>
      <w:r w:rsidRPr="001B62B6">
        <w:rPr>
          <w:rFonts w:ascii="Tahoma" w:hAnsi="Tahoma" w:cs="Tahoma"/>
          <w:b/>
          <w:color w:val="000000" w:themeColor="text1"/>
        </w:rPr>
        <w:lastRenderedPageBreak/>
        <w:t xml:space="preserve">ARTÍCULO TERCERO: </w:t>
      </w:r>
      <w:r w:rsidRPr="001B62B6">
        <w:rPr>
          <w:rFonts w:ascii="Tahoma" w:hAnsi="Tahoma" w:cs="Tahoma"/>
          <w:color w:val="000000" w:themeColor="text1"/>
        </w:rPr>
        <w:t xml:space="preserve">Citar para la notificación personal del presente acto administrativo a </w:t>
      </w:r>
      <w:r w:rsidRPr="001B62B6">
        <w:rPr>
          <w:rFonts w:ascii="Tahoma" w:hAnsi="Tahoma" w:cs="Tahoma"/>
          <w:b/>
          <w:color w:val="000000" w:themeColor="text1"/>
        </w:rPr>
        <w:t>JOSE ALBEY SOTO BENITEZ</w:t>
      </w:r>
      <w:r w:rsidRPr="001B62B6">
        <w:rPr>
          <w:rFonts w:ascii="Tahoma" w:hAnsi="Tahoma" w:cs="Tahoma"/>
          <w:color w:val="000000" w:themeColor="text1"/>
        </w:rPr>
        <w:t xml:space="preserve">, identificado con cédula de ciudadanía No </w:t>
      </w:r>
      <w:r w:rsidRPr="001B62B6">
        <w:rPr>
          <w:rFonts w:ascii="Tahoma" w:hAnsi="Tahoma" w:cs="Tahoma"/>
          <w:b/>
          <w:color w:val="000000" w:themeColor="text1"/>
        </w:rPr>
        <w:t>1.286.683</w:t>
      </w:r>
      <w:r w:rsidRPr="001B62B6">
        <w:rPr>
          <w:rFonts w:ascii="Tahoma" w:hAnsi="Tahoma" w:cs="Tahoma"/>
          <w:color w:val="000000" w:themeColor="text1"/>
        </w:rPr>
        <w:t xml:space="preserve"> de </w:t>
      </w:r>
      <w:proofErr w:type="spellStart"/>
      <w:r w:rsidRPr="001B62B6">
        <w:rPr>
          <w:rFonts w:ascii="Tahoma" w:hAnsi="Tahoma" w:cs="Tahoma"/>
          <w:color w:val="000000" w:themeColor="text1"/>
        </w:rPr>
        <w:t>Filandia</w:t>
      </w:r>
      <w:proofErr w:type="spellEnd"/>
      <w:r w:rsidRPr="001B62B6">
        <w:rPr>
          <w:rFonts w:ascii="Tahoma" w:hAnsi="Tahoma" w:cs="Tahoma"/>
          <w:color w:val="000000" w:themeColor="text1"/>
        </w:rPr>
        <w:t xml:space="preserve"> (Q), </w:t>
      </w:r>
      <w:r w:rsidRPr="001B62B6">
        <w:rPr>
          <w:rFonts w:ascii="Tahoma" w:hAnsi="Tahoma" w:cs="Tahoma"/>
          <w:b/>
          <w:color w:val="000000" w:themeColor="text1"/>
        </w:rPr>
        <w:t>INES SOTO BENITEZ</w:t>
      </w:r>
      <w:r w:rsidRPr="001B62B6">
        <w:rPr>
          <w:rFonts w:ascii="Tahoma" w:hAnsi="Tahoma" w:cs="Tahoma"/>
          <w:color w:val="000000" w:themeColor="text1"/>
        </w:rPr>
        <w:t xml:space="preserve">   y a </w:t>
      </w:r>
      <w:r w:rsidRPr="001B62B6">
        <w:rPr>
          <w:rFonts w:ascii="Tahoma" w:hAnsi="Tahoma" w:cs="Tahoma"/>
          <w:b/>
          <w:color w:val="000000" w:themeColor="text1"/>
        </w:rPr>
        <w:t>NILSA SOTO BENITEZ</w:t>
      </w:r>
      <w:r w:rsidRPr="001B62B6">
        <w:rPr>
          <w:rFonts w:ascii="Tahoma" w:hAnsi="Tahoma" w:cs="Tahoma"/>
          <w:color w:val="000000" w:themeColor="text1"/>
        </w:rPr>
        <w:t xml:space="preserve"> en calidad de copropietarios del predio denominado: </w:t>
      </w:r>
      <w:r w:rsidRPr="001B62B6">
        <w:rPr>
          <w:rFonts w:ascii="Tahoma" w:hAnsi="Tahoma" w:cs="Tahoma"/>
          <w:b/>
          <w:color w:val="000000" w:themeColor="text1"/>
        </w:rPr>
        <w:t xml:space="preserve">1) EL RECUERDO,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FACHADAS </w:t>
      </w:r>
      <w:r w:rsidRPr="001B62B6">
        <w:rPr>
          <w:rFonts w:ascii="Tahoma" w:hAnsi="Tahoma" w:cs="Tahoma"/>
          <w:color w:val="000000" w:themeColor="text1"/>
        </w:rPr>
        <w:t xml:space="preserve">del Municipio de </w:t>
      </w:r>
      <w:r w:rsidRPr="001B62B6">
        <w:rPr>
          <w:rFonts w:ascii="Tahoma" w:hAnsi="Tahoma" w:cs="Tahoma"/>
          <w:b/>
          <w:color w:val="000000" w:themeColor="text1"/>
        </w:rPr>
        <w:t>FILANDIA  (Q),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 xml:space="preserve">No. 284-718, </w:t>
      </w:r>
      <w:r w:rsidRPr="001B62B6">
        <w:rPr>
          <w:rFonts w:ascii="Tahoma" w:hAnsi="Tahoma" w:cs="Tahoma"/>
          <w:color w:val="000000" w:themeColor="text1"/>
        </w:rPr>
        <w:t>o a su apoderado</w:t>
      </w:r>
      <w:r w:rsidRPr="001B62B6">
        <w:rPr>
          <w:rFonts w:ascii="Tahoma" w:hAnsi="Tahoma" w:cs="Tahoma"/>
          <w:b/>
          <w:color w:val="000000" w:themeColor="text1"/>
        </w:rPr>
        <w:t xml:space="preserve">, </w:t>
      </w:r>
      <w:r w:rsidRPr="001B62B6">
        <w:rPr>
          <w:rFonts w:ascii="Tahoma" w:hAnsi="Tahoma" w:cs="Tahoma"/>
        </w:rPr>
        <w:t>en concordancia con el Articulo 66 y siguientes de la ley 1437 de 2011. En forma personal o en su defecto por aviso con la inserción de la parte resolutiva de la providencia.</w:t>
      </w:r>
    </w:p>
    <w:p w:rsidR="00333E0F" w:rsidRPr="001B62B6" w:rsidRDefault="00333E0F" w:rsidP="00333E0F">
      <w:pPr>
        <w:jc w:val="both"/>
        <w:rPr>
          <w:rFonts w:ascii="Tahoma" w:hAnsi="Tahoma" w:cs="Tahoma"/>
        </w:rPr>
      </w:pPr>
    </w:p>
    <w:p w:rsidR="00333E0F" w:rsidRPr="001B62B6" w:rsidRDefault="00333E0F" w:rsidP="00333E0F">
      <w:pPr>
        <w:jc w:val="both"/>
        <w:rPr>
          <w:rFonts w:ascii="Tahoma" w:hAnsi="Tahoma" w:cs="Tahoma"/>
          <w:iCs/>
          <w:color w:val="000000" w:themeColor="text1"/>
        </w:rPr>
      </w:pPr>
      <w:r w:rsidRPr="001B62B6">
        <w:rPr>
          <w:rFonts w:ascii="Tahoma" w:hAnsi="Tahoma" w:cs="Tahoma"/>
          <w:b/>
          <w:bCs/>
          <w:color w:val="000000" w:themeColor="text1"/>
        </w:rPr>
        <w:t xml:space="preserve">ARTÍCULO </w:t>
      </w:r>
      <w:r w:rsidRPr="001B62B6">
        <w:rPr>
          <w:rFonts w:ascii="Tahoma" w:hAnsi="Tahoma" w:cs="Tahoma"/>
          <w:b/>
          <w:bCs/>
          <w:color w:val="000000" w:themeColor="text1"/>
        </w:rPr>
        <w:tab/>
        <w:t xml:space="preserve">CUARTO: </w:t>
      </w:r>
      <w:r w:rsidRPr="001B62B6">
        <w:rPr>
          <w:rFonts w:ascii="Tahoma" w:hAnsi="Tahoma" w:cs="Tahoma"/>
          <w:bCs/>
          <w:color w:val="000000" w:themeColor="text1"/>
        </w:rPr>
        <w:t>El</w:t>
      </w:r>
      <w:r w:rsidRPr="001B62B6">
        <w:rPr>
          <w:rFonts w:ascii="Tahoma" w:hAnsi="Tahoma" w:cs="Tahoma"/>
          <w:color w:val="000000" w:themeColor="text1"/>
        </w:rPr>
        <w:t xml:space="preserve"> encabezado y la parte Resolutiva de la presente Resolución, deberá ser publicada en el boletín ambiental de la C.R.Q., a costa del interesado, </w:t>
      </w:r>
      <w:r w:rsidRPr="001B62B6">
        <w:rPr>
          <w:rFonts w:ascii="Tahoma" w:hAnsi="Tahoma" w:cs="Tahoma"/>
          <w:iCs/>
          <w:color w:val="000000" w:themeColor="text1"/>
        </w:rPr>
        <w:t>de conformidad con los Artículos 70 y 71 de la Ley 99 de 1993.</w:t>
      </w:r>
    </w:p>
    <w:p w:rsidR="00333E0F" w:rsidRPr="001B62B6" w:rsidRDefault="00333E0F" w:rsidP="00333E0F">
      <w:pPr>
        <w:jc w:val="both"/>
        <w:rPr>
          <w:rFonts w:ascii="Tahoma" w:hAnsi="Tahoma" w:cs="Tahoma"/>
          <w:iCs/>
          <w:color w:val="000000" w:themeColor="text1"/>
        </w:rPr>
      </w:pPr>
    </w:p>
    <w:p w:rsidR="00333E0F" w:rsidRPr="001B62B6" w:rsidRDefault="00333E0F" w:rsidP="00333E0F">
      <w:pPr>
        <w:jc w:val="both"/>
        <w:rPr>
          <w:rFonts w:ascii="Tahoma" w:hAnsi="Tahoma" w:cs="Tahoma"/>
        </w:rPr>
      </w:pPr>
      <w:r w:rsidRPr="001B62B6">
        <w:rPr>
          <w:rFonts w:ascii="Tahoma" w:hAnsi="Tahoma" w:cs="Tahoma"/>
          <w:b/>
          <w:bCs/>
          <w:color w:val="000000" w:themeColor="text1"/>
        </w:rPr>
        <w:t>ARTÍCULO QUINTO:</w:t>
      </w:r>
      <w:r w:rsidRPr="001B62B6">
        <w:rPr>
          <w:rFonts w:ascii="Tahoma" w:hAnsi="Tahoma" w:cs="Tahoma"/>
          <w:color w:val="000000" w:themeColor="text1"/>
        </w:rPr>
        <w:t xml:space="preserve"> </w:t>
      </w:r>
      <w:r w:rsidRPr="001B62B6">
        <w:rPr>
          <w:rFonts w:ascii="Tahoma" w:hAnsi="Tahoma" w:cs="Tahoma"/>
        </w:rPr>
        <w:t>La presente Resolución rige a partir de la fecha de ejecutoría, de conformidad con el artículo 87 del Código de Procedimiento Administrativo y de lo Contencioso Administrativo.</w:t>
      </w:r>
    </w:p>
    <w:p w:rsidR="00333E0F" w:rsidRPr="001B62B6" w:rsidRDefault="00333E0F" w:rsidP="00333E0F">
      <w:pPr>
        <w:jc w:val="both"/>
        <w:rPr>
          <w:rFonts w:ascii="Tahoma" w:hAnsi="Tahoma" w:cs="Tahoma"/>
          <w:color w:val="000000" w:themeColor="text1"/>
        </w:rPr>
      </w:pPr>
    </w:p>
    <w:p w:rsidR="00333E0F" w:rsidRPr="001B62B6" w:rsidRDefault="00333E0F" w:rsidP="00333E0F">
      <w:pPr>
        <w:tabs>
          <w:tab w:val="left" w:pos="720"/>
        </w:tabs>
        <w:jc w:val="both"/>
        <w:rPr>
          <w:rFonts w:ascii="Tahoma" w:hAnsi="Tahoma" w:cs="Tahoma"/>
          <w:color w:val="000000" w:themeColor="text1"/>
        </w:rPr>
      </w:pPr>
      <w:r w:rsidRPr="001B62B6">
        <w:rPr>
          <w:rFonts w:ascii="Tahoma" w:hAnsi="Tahoma" w:cs="Tahoma"/>
          <w:b/>
          <w:bCs/>
          <w:color w:val="000000" w:themeColor="text1"/>
        </w:rPr>
        <w:t>ARTÍCULO SEXTO:</w:t>
      </w:r>
      <w:r w:rsidRPr="001B62B6">
        <w:rPr>
          <w:rFonts w:ascii="Tahoma" w:hAnsi="Tahoma" w:cs="Tahoma"/>
          <w:bCs/>
          <w:color w:val="000000" w:themeColor="text1"/>
        </w:rPr>
        <w:t xml:space="preserve"> </w:t>
      </w:r>
      <w:r w:rsidRPr="001B62B6">
        <w:rPr>
          <w:rFonts w:ascii="Tahoma" w:hAnsi="Tahoma" w:cs="Tahoma"/>
          <w:spacing w:val="7"/>
          <w:lang w:val="es-ES"/>
        </w:rPr>
        <w:t xml:space="preserve">Contra la presente providencia procede el Recurso de </w:t>
      </w:r>
      <w:r w:rsidRPr="001B62B6">
        <w:rPr>
          <w:rFonts w:ascii="Tahoma" w:hAnsi="Tahoma" w:cs="Tahoma"/>
          <w:spacing w:val="-5"/>
          <w:lang w:val="es-ES"/>
        </w:rPr>
        <w:t>Reposición, con fundamento en el artículo 74 de la ley 1437 de 2011 “ante quien expidió la decisión para que la aclare modifique, adicione o revoque</w:t>
      </w:r>
      <w:r w:rsidRPr="001B62B6">
        <w:rPr>
          <w:rFonts w:ascii="Tahoma" w:hAnsi="Tahoma" w:cs="Tahoma"/>
          <w:bCs/>
        </w:rPr>
        <w:t>)</w:t>
      </w:r>
    </w:p>
    <w:p w:rsidR="00333E0F" w:rsidRPr="001B62B6" w:rsidRDefault="00333E0F" w:rsidP="00333E0F">
      <w:pPr>
        <w:tabs>
          <w:tab w:val="left" w:pos="720"/>
        </w:tabs>
        <w:jc w:val="both"/>
        <w:rPr>
          <w:rFonts w:ascii="Tahoma" w:hAnsi="Tahoma" w:cs="Tahoma"/>
          <w:color w:val="000000" w:themeColor="text1"/>
        </w:rPr>
      </w:pPr>
    </w:p>
    <w:p w:rsidR="00333E0F" w:rsidRPr="001B62B6" w:rsidRDefault="00333E0F" w:rsidP="00333E0F">
      <w:pPr>
        <w:jc w:val="center"/>
        <w:rPr>
          <w:rFonts w:ascii="Tahoma" w:hAnsi="Tahoma" w:cs="Tahoma"/>
          <w:b/>
          <w:bCs/>
          <w:color w:val="000000" w:themeColor="text1"/>
        </w:rPr>
      </w:pPr>
      <w:r w:rsidRPr="001B62B6">
        <w:rPr>
          <w:rFonts w:ascii="Tahoma" w:hAnsi="Tahoma" w:cs="Tahoma"/>
          <w:b/>
          <w:bCs/>
          <w:color w:val="000000" w:themeColor="text1"/>
        </w:rPr>
        <w:lastRenderedPageBreak/>
        <w:t>NOTIFÍQUESE, PUBLÍQUESE Y CÚMPLASE</w:t>
      </w:r>
    </w:p>
    <w:p w:rsidR="00333E0F" w:rsidRPr="001B62B6" w:rsidRDefault="00333E0F" w:rsidP="00333E0F">
      <w:pPr>
        <w:jc w:val="center"/>
        <w:rPr>
          <w:rFonts w:ascii="Tahoma" w:hAnsi="Tahoma" w:cs="Tahoma"/>
          <w:b/>
          <w:bCs/>
          <w:color w:val="000000" w:themeColor="text1"/>
        </w:rPr>
      </w:pPr>
    </w:p>
    <w:p w:rsidR="00333E0F" w:rsidRPr="001B62B6" w:rsidRDefault="00333E0F" w:rsidP="00333E0F">
      <w:pPr>
        <w:jc w:val="center"/>
        <w:rPr>
          <w:rFonts w:ascii="Tahoma" w:hAnsi="Tahoma" w:cs="Tahoma"/>
          <w:b/>
          <w:bCs/>
          <w:color w:val="000000" w:themeColor="text1"/>
        </w:rPr>
      </w:pPr>
    </w:p>
    <w:p w:rsidR="00333E0F" w:rsidRPr="001B62B6" w:rsidRDefault="00333E0F" w:rsidP="00333E0F">
      <w:pPr>
        <w:jc w:val="center"/>
        <w:rPr>
          <w:rFonts w:ascii="Tahoma" w:hAnsi="Tahoma" w:cs="Tahoma"/>
          <w:b/>
          <w:bCs/>
          <w:color w:val="000000" w:themeColor="text1"/>
        </w:rPr>
      </w:pPr>
    </w:p>
    <w:p w:rsidR="00333E0F" w:rsidRPr="001B62B6" w:rsidRDefault="00333E0F" w:rsidP="00333E0F">
      <w:pPr>
        <w:jc w:val="center"/>
        <w:rPr>
          <w:rFonts w:ascii="Tahoma" w:hAnsi="Tahoma" w:cs="Tahoma"/>
          <w:b/>
          <w:bCs/>
          <w:color w:val="000000" w:themeColor="text1"/>
        </w:rPr>
      </w:pPr>
    </w:p>
    <w:p w:rsidR="00333E0F" w:rsidRPr="001B62B6" w:rsidRDefault="00333E0F" w:rsidP="00333E0F">
      <w:pPr>
        <w:jc w:val="center"/>
        <w:rPr>
          <w:rFonts w:ascii="Tahoma" w:hAnsi="Tahoma" w:cs="Tahoma"/>
          <w:b/>
          <w:bCs/>
          <w:color w:val="000000" w:themeColor="text1"/>
        </w:rPr>
      </w:pPr>
    </w:p>
    <w:p w:rsidR="00333E0F" w:rsidRPr="001B62B6" w:rsidRDefault="00333E0F" w:rsidP="00333E0F">
      <w:pPr>
        <w:jc w:val="center"/>
        <w:rPr>
          <w:rFonts w:ascii="Tahoma" w:hAnsi="Tahoma" w:cs="Tahoma"/>
          <w:b/>
          <w:color w:val="000000" w:themeColor="text1"/>
        </w:rPr>
      </w:pPr>
      <w:r w:rsidRPr="001B62B6">
        <w:rPr>
          <w:rFonts w:ascii="Tahoma" w:hAnsi="Tahoma" w:cs="Tahoma"/>
          <w:b/>
          <w:color w:val="000000" w:themeColor="text1"/>
        </w:rPr>
        <w:t>CARLOS ARIEL TRUKE OSPINA</w:t>
      </w:r>
    </w:p>
    <w:p w:rsidR="00333E0F" w:rsidRPr="001B62B6" w:rsidRDefault="00333E0F" w:rsidP="00333E0F">
      <w:pPr>
        <w:jc w:val="center"/>
        <w:rPr>
          <w:rFonts w:ascii="Tahoma" w:hAnsi="Tahoma" w:cs="Tahoma"/>
          <w:color w:val="000000" w:themeColor="text1"/>
        </w:rPr>
      </w:pPr>
      <w:r w:rsidRPr="001B62B6">
        <w:rPr>
          <w:rFonts w:ascii="Tahoma" w:hAnsi="Tahoma" w:cs="Tahoma"/>
          <w:color w:val="000000" w:themeColor="text1"/>
        </w:rPr>
        <w:t>Subdirector de Regulación y Control Ambiental</w:t>
      </w:r>
    </w:p>
    <w:p w:rsidR="00333E0F" w:rsidRPr="001B62B6" w:rsidRDefault="00333E0F" w:rsidP="00333E0F">
      <w:pPr>
        <w:jc w:val="center"/>
        <w:rPr>
          <w:rFonts w:ascii="Tahoma" w:hAnsi="Tahoma" w:cs="Tahoma"/>
          <w:color w:val="000000" w:themeColor="text1"/>
        </w:rPr>
      </w:pPr>
    </w:p>
    <w:p w:rsidR="00333E0F" w:rsidRPr="001B62B6" w:rsidRDefault="00333E0F" w:rsidP="00333E0F">
      <w:pPr>
        <w:ind w:left="1416" w:firstLine="708"/>
        <w:rPr>
          <w:rFonts w:ascii="Tahoma" w:hAnsi="Tahoma" w:cs="Tahoma"/>
          <w:b/>
          <w:bCs/>
          <w:i/>
          <w:highlight w:val="yellow"/>
        </w:rPr>
      </w:pPr>
      <w:r w:rsidRPr="001B62B6">
        <w:rPr>
          <w:rFonts w:ascii="Tahoma" w:hAnsi="Tahoma" w:cs="Tahoma"/>
          <w:b/>
          <w:bCs/>
          <w:i/>
        </w:rPr>
        <w:t xml:space="preserve">RESOLUCIÓN No. 760 DEL 18 DE MAYO </w:t>
      </w:r>
    </w:p>
    <w:p w:rsidR="00333E0F" w:rsidRPr="001B62B6" w:rsidRDefault="00333E0F" w:rsidP="00333E0F">
      <w:pPr>
        <w:rPr>
          <w:rFonts w:ascii="Tahoma" w:hAnsi="Tahoma" w:cs="Tahoma"/>
          <w:b/>
          <w:bCs/>
          <w:i/>
          <w:highlight w:val="yellow"/>
        </w:rPr>
      </w:pPr>
    </w:p>
    <w:p w:rsidR="00333E0F" w:rsidRPr="001B62B6" w:rsidRDefault="00333E0F" w:rsidP="00333E0F">
      <w:pPr>
        <w:jc w:val="center"/>
        <w:rPr>
          <w:rFonts w:ascii="Tahoma" w:hAnsi="Tahoma" w:cs="Tahoma"/>
          <w:b/>
          <w:bCs/>
          <w:i/>
        </w:rPr>
      </w:pPr>
      <w:r w:rsidRPr="001B62B6">
        <w:rPr>
          <w:rFonts w:ascii="Tahoma" w:hAnsi="Tahoma" w:cs="Tahoma"/>
          <w:b/>
          <w:bCs/>
          <w:i/>
        </w:rPr>
        <w:t xml:space="preserve">                                                     </w:t>
      </w:r>
    </w:p>
    <w:p w:rsidR="00333E0F" w:rsidRPr="001B62B6" w:rsidRDefault="00333E0F" w:rsidP="00333E0F">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333E0F" w:rsidRPr="001B62B6" w:rsidRDefault="00333E0F" w:rsidP="00333E0F">
      <w:pPr>
        <w:jc w:val="center"/>
        <w:rPr>
          <w:rFonts w:ascii="Tahoma" w:hAnsi="Tahoma" w:cs="Tahoma"/>
          <w:b/>
          <w:bCs/>
        </w:rPr>
      </w:pPr>
      <w:r w:rsidRPr="001B62B6">
        <w:rPr>
          <w:rFonts w:ascii="Tahoma" w:hAnsi="Tahoma" w:cs="Tahoma"/>
          <w:b/>
          <w:bCs/>
        </w:rPr>
        <w:t>RESUELVE</w:t>
      </w:r>
    </w:p>
    <w:p w:rsidR="00333E0F" w:rsidRPr="001B62B6" w:rsidRDefault="00333E0F" w:rsidP="00333E0F">
      <w:pPr>
        <w:jc w:val="center"/>
        <w:rPr>
          <w:rFonts w:ascii="Tahoma" w:hAnsi="Tahoma" w:cs="Tahoma"/>
          <w:b/>
          <w:bCs/>
        </w:rPr>
      </w:pPr>
    </w:p>
    <w:p w:rsidR="00333E0F" w:rsidRPr="001B62B6" w:rsidRDefault="00333E0F" w:rsidP="00333E0F">
      <w:pPr>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CALARCA (Q), y demás normas que lo ajusten, con el fin de evitar afectaciones al recurso suelo y aguas subterráneas, a </w:t>
      </w:r>
      <w:r w:rsidRPr="001B62B6">
        <w:rPr>
          <w:rFonts w:ascii="Tahoma" w:hAnsi="Tahoma" w:cs="Tahoma"/>
        </w:rPr>
        <w:t xml:space="preserve">la señora </w:t>
      </w:r>
      <w:r w:rsidRPr="001B62B6">
        <w:rPr>
          <w:rFonts w:ascii="Tahoma" w:hAnsi="Tahoma" w:cs="Tahoma"/>
          <w:b/>
          <w:lang w:eastAsia="ar-SA"/>
        </w:rPr>
        <w:t xml:space="preserve">LEONEL URIBE LOPEZ, </w:t>
      </w:r>
      <w:r w:rsidRPr="001B62B6">
        <w:rPr>
          <w:rFonts w:ascii="Tahoma" w:hAnsi="Tahoma" w:cs="Tahoma"/>
          <w:lang w:eastAsia="ar-SA"/>
        </w:rPr>
        <w:t>identificado con cédula de ciudadanía</w:t>
      </w:r>
      <w:r w:rsidRPr="001B62B6">
        <w:rPr>
          <w:rFonts w:ascii="Tahoma" w:hAnsi="Tahoma" w:cs="Tahoma"/>
          <w:b/>
          <w:lang w:eastAsia="ar-SA"/>
        </w:rPr>
        <w:t xml:space="preserve"> No 7.560.499 de ARMENIA (Q)</w:t>
      </w:r>
      <w:r w:rsidRPr="001B62B6">
        <w:rPr>
          <w:rFonts w:ascii="Tahoma" w:hAnsi="Tahoma" w:cs="Tahoma"/>
          <w:b/>
        </w:rPr>
        <w:t xml:space="preserve">, </w:t>
      </w:r>
      <w:r w:rsidRPr="001B62B6">
        <w:rPr>
          <w:rFonts w:ascii="Tahoma" w:hAnsi="Tahoma" w:cs="Tahoma"/>
        </w:rPr>
        <w:t xml:space="preserve">quien actúa en calidad de propietario del predio denominado: </w:t>
      </w:r>
      <w:r w:rsidRPr="001B62B6">
        <w:rPr>
          <w:rFonts w:ascii="Tahoma" w:hAnsi="Tahoma" w:cs="Tahoma"/>
          <w:b/>
        </w:rPr>
        <w:t xml:space="preserve">1) LOTE TERRENO </w:t>
      </w:r>
      <w:r w:rsidRPr="001B62B6">
        <w:rPr>
          <w:rFonts w:ascii="Tahoma" w:hAnsi="Tahoma" w:cs="Tahoma"/>
          <w:b/>
        </w:rPr>
        <w:lastRenderedPageBreak/>
        <w:t xml:space="preserve">ASTURIAS  </w:t>
      </w:r>
      <w:r w:rsidRPr="001B62B6">
        <w:rPr>
          <w:rFonts w:ascii="Tahoma" w:hAnsi="Tahoma" w:cs="Tahoma"/>
        </w:rPr>
        <w:t>ubicado en la Vereda</w:t>
      </w:r>
      <w:r w:rsidRPr="001B62B6">
        <w:rPr>
          <w:rFonts w:ascii="Tahoma" w:hAnsi="Tahoma" w:cs="Tahoma"/>
          <w:b/>
        </w:rPr>
        <w:t xml:space="preserve"> CHAGUALA </w:t>
      </w:r>
      <w:r w:rsidRPr="001B62B6">
        <w:rPr>
          <w:rFonts w:ascii="Tahoma" w:hAnsi="Tahoma" w:cs="Tahoma"/>
        </w:rPr>
        <w:t xml:space="preserve">del Municipio de </w:t>
      </w:r>
      <w:r w:rsidRPr="001B62B6">
        <w:rPr>
          <w:rFonts w:ascii="Tahoma" w:hAnsi="Tahoma" w:cs="Tahoma"/>
          <w:b/>
        </w:rPr>
        <w:t>CALARCA (Q),</w:t>
      </w:r>
      <w:r w:rsidRPr="001B62B6">
        <w:rPr>
          <w:rFonts w:ascii="Tahoma" w:hAnsi="Tahoma" w:cs="Tahoma"/>
        </w:rPr>
        <w:t xml:space="preserve"> identificado con matrícula inmobiliaria </w:t>
      </w:r>
      <w:r w:rsidRPr="001B62B6">
        <w:rPr>
          <w:rFonts w:ascii="Tahoma" w:hAnsi="Tahoma" w:cs="Tahoma"/>
          <w:b/>
        </w:rPr>
        <w:t>No. 282-38175</w:t>
      </w:r>
      <w:r w:rsidRPr="001B62B6">
        <w:rPr>
          <w:rFonts w:ascii="Tahoma" w:hAnsi="Tahoma" w:cs="Tahoma"/>
        </w:rPr>
        <w:t xml:space="preserve">y ficha catastral </w:t>
      </w:r>
      <w:r w:rsidRPr="001B62B6">
        <w:rPr>
          <w:rFonts w:ascii="Tahoma" w:hAnsi="Tahoma" w:cs="Tahoma"/>
          <w:b/>
        </w:rPr>
        <w:t xml:space="preserve">6313000000040071000000000; </w:t>
      </w:r>
      <w:r w:rsidRPr="001B62B6">
        <w:rPr>
          <w:rFonts w:ascii="Tahoma" w:hAnsi="Tahoma" w:cs="Tahoma"/>
        </w:rPr>
        <w:t>acorde con la información que presenta el siguiente cuadro:</w:t>
      </w:r>
    </w:p>
    <w:p w:rsidR="00333E0F" w:rsidRPr="001B62B6" w:rsidRDefault="00333E0F" w:rsidP="00333E0F">
      <w:pPr>
        <w:tabs>
          <w:tab w:val="left" w:pos="5955"/>
        </w:tabs>
        <w:jc w:val="both"/>
        <w:rPr>
          <w:rFonts w:ascii="Tahoma" w:hAnsi="Tahoma" w:cs="Tahoma"/>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0"/>
        <w:gridCol w:w="2795"/>
      </w:tblGrid>
      <w:tr w:rsidR="00333E0F" w:rsidRPr="001B62B6" w:rsidTr="00C31A5B">
        <w:tc>
          <w:tcPr>
            <w:tcW w:w="8828" w:type="dxa"/>
            <w:gridSpan w:val="2"/>
            <w:vAlign w:val="center"/>
          </w:tcPr>
          <w:p w:rsidR="00333E0F" w:rsidRPr="001B62B6" w:rsidRDefault="00333E0F" w:rsidP="00C31A5B">
            <w:pPr>
              <w:jc w:val="center"/>
              <w:rPr>
                <w:rFonts w:ascii="Tahoma" w:hAnsi="Tahoma" w:cs="Tahoma"/>
                <w:b/>
                <w:i/>
              </w:rPr>
            </w:pPr>
            <w:r w:rsidRPr="001B62B6">
              <w:rPr>
                <w:rFonts w:ascii="Tahoma" w:hAnsi="Tahoma" w:cs="Tahoma"/>
                <w:b/>
                <w:i/>
              </w:rPr>
              <w:t>INFORMACIÓN GENERAL DEL VERTIMIENTO</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Nombre del predio o proyecto</w:t>
            </w:r>
          </w:p>
        </w:tc>
        <w:tc>
          <w:tcPr>
            <w:tcW w:w="4297" w:type="dxa"/>
            <w:vAlign w:val="center"/>
          </w:tcPr>
          <w:p w:rsidR="00333E0F" w:rsidRPr="001B62B6" w:rsidRDefault="00333E0F" w:rsidP="00C31A5B">
            <w:pPr>
              <w:jc w:val="both"/>
              <w:rPr>
                <w:rFonts w:ascii="Tahoma" w:hAnsi="Tahoma" w:cs="Tahoma"/>
                <w:i/>
                <w:color w:val="000000" w:themeColor="text1"/>
              </w:rPr>
            </w:pPr>
            <w:r w:rsidRPr="001B62B6">
              <w:rPr>
                <w:rFonts w:ascii="Tahoma" w:hAnsi="Tahoma" w:cs="Tahoma"/>
                <w:bCs/>
                <w:i/>
                <w:color w:val="000000" w:themeColor="text1"/>
              </w:rPr>
              <w:t>FINCA Las Asturias</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Localización del predio o proyecto</w:t>
            </w:r>
          </w:p>
        </w:tc>
        <w:tc>
          <w:tcPr>
            <w:tcW w:w="4297" w:type="dxa"/>
            <w:vAlign w:val="center"/>
          </w:tcPr>
          <w:p w:rsidR="00333E0F" w:rsidRPr="001B62B6" w:rsidRDefault="00333E0F" w:rsidP="00C31A5B">
            <w:pPr>
              <w:jc w:val="both"/>
              <w:rPr>
                <w:rFonts w:ascii="Tahoma" w:hAnsi="Tahoma" w:cs="Tahoma"/>
                <w:i/>
                <w:color w:val="000000" w:themeColor="text1"/>
              </w:rPr>
            </w:pPr>
            <w:r w:rsidRPr="001B62B6">
              <w:rPr>
                <w:rFonts w:ascii="Tahoma" w:hAnsi="Tahoma" w:cs="Tahoma"/>
                <w:i/>
                <w:color w:val="000000" w:themeColor="text1"/>
              </w:rPr>
              <w:t xml:space="preserve">Vereda Chaguala-Buenos Aires </w:t>
            </w:r>
            <w:r w:rsidRPr="001B62B6">
              <w:rPr>
                <w:rFonts w:ascii="Tahoma" w:hAnsi="Tahoma" w:cs="Tahoma"/>
                <w:bCs/>
                <w:i/>
                <w:color w:val="000000" w:themeColor="text1"/>
              </w:rPr>
              <w:t xml:space="preserve">del </w:t>
            </w:r>
            <w:r w:rsidRPr="001B62B6">
              <w:rPr>
                <w:rFonts w:ascii="Tahoma" w:hAnsi="Tahoma" w:cs="Tahoma"/>
                <w:i/>
                <w:color w:val="000000" w:themeColor="text1"/>
              </w:rPr>
              <w:t xml:space="preserve">Municipio de Calarcá </w:t>
            </w:r>
            <w:r w:rsidRPr="001B62B6">
              <w:rPr>
                <w:rFonts w:ascii="Tahoma" w:hAnsi="Tahoma" w:cs="Tahoma"/>
                <w:bCs/>
                <w:i/>
                <w:color w:val="000000" w:themeColor="text1"/>
              </w:rPr>
              <w:t>(Q.)</w:t>
            </w:r>
          </w:p>
        </w:tc>
      </w:tr>
      <w:tr w:rsidR="00333E0F" w:rsidRPr="001B62B6" w:rsidTr="00C31A5B">
        <w:tc>
          <w:tcPr>
            <w:tcW w:w="4531" w:type="dxa"/>
            <w:tcBorders>
              <w:top w:val="single" w:sz="4" w:space="0" w:color="000000"/>
              <w:left w:val="single" w:sz="4" w:space="0" w:color="000000"/>
              <w:bottom w:val="single" w:sz="4" w:space="0" w:color="000000"/>
              <w:right w:val="single" w:sz="4" w:space="0" w:color="000000"/>
            </w:tcBorders>
            <w:vAlign w:val="center"/>
          </w:tcPr>
          <w:p w:rsidR="00333E0F" w:rsidRPr="001B62B6" w:rsidRDefault="00333E0F" w:rsidP="00C31A5B">
            <w:pPr>
              <w:jc w:val="both"/>
              <w:rPr>
                <w:rFonts w:ascii="Tahoma" w:hAnsi="Tahoma" w:cs="Tahoma"/>
                <w:i/>
              </w:rPr>
            </w:pPr>
            <w:r w:rsidRPr="001B62B6">
              <w:rPr>
                <w:rFonts w:ascii="Tahoma" w:hAnsi="Tahoma" w:cs="Tahoma"/>
                <w:i/>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rsidR="00333E0F" w:rsidRPr="001B62B6" w:rsidRDefault="00333E0F" w:rsidP="00C31A5B">
            <w:pPr>
              <w:jc w:val="both"/>
              <w:rPr>
                <w:rFonts w:ascii="Tahoma" w:eastAsiaTheme="minorHAnsi" w:hAnsi="Tahoma" w:cs="Tahoma"/>
                <w:i/>
                <w:color w:val="000000" w:themeColor="text1"/>
                <w:lang w:val="en-US" w:eastAsia="en-US"/>
              </w:rPr>
            </w:pPr>
            <w:r w:rsidRPr="001B62B6">
              <w:rPr>
                <w:rFonts w:ascii="Tahoma" w:eastAsiaTheme="minorHAnsi" w:hAnsi="Tahoma" w:cs="Tahoma"/>
                <w:i/>
                <w:color w:val="000000" w:themeColor="text1"/>
                <w:lang w:val="en-US" w:eastAsia="en-US"/>
              </w:rPr>
              <w:t>X: 996568.41 N Y: 1161498.88 W</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Código catastral</w:t>
            </w:r>
          </w:p>
        </w:tc>
        <w:tc>
          <w:tcPr>
            <w:tcW w:w="4297" w:type="dxa"/>
            <w:vAlign w:val="center"/>
          </w:tcPr>
          <w:p w:rsidR="00333E0F" w:rsidRPr="001B62B6" w:rsidRDefault="00333E0F" w:rsidP="00C31A5B">
            <w:pPr>
              <w:jc w:val="both"/>
              <w:rPr>
                <w:rFonts w:ascii="Tahoma" w:eastAsiaTheme="minorHAnsi" w:hAnsi="Tahoma" w:cs="Tahoma"/>
                <w:i/>
                <w:color w:val="000000" w:themeColor="text1"/>
                <w:lang w:eastAsia="en-US"/>
              </w:rPr>
            </w:pPr>
            <w:r w:rsidRPr="001B62B6">
              <w:rPr>
                <w:rFonts w:ascii="Tahoma" w:eastAsiaTheme="minorHAnsi" w:hAnsi="Tahoma" w:cs="Tahoma"/>
                <w:i/>
                <w:color w:val="000000" w:themeColor="text1"/>
                <w:lang w:eastAsia="en-US"/>
              </w:rPr>
              <w:t>631300001000000040071000000000</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Matricula Inmobiliaria</w:t>
            </w:r>
          </w:p>
        </w:tc>
        <w:tc>
          <w:tcPr>
            <w:tcW w:w="4297" w:type="dxa"/>
            <w:vAlign w:val="center"/>
          </w:tcPr>
          <w:p w:rsidR="00333E0F" w:rsidRPr="001B62B6" w:rsidRDefault="00333E0F" w:rsidP="00C31A5B">
            <w:pPr>
              <w:jc w:val="both"/>
              <w:rPr>
                <w:rFonts w:ascii="Tahoma" w:eastAsiaTheme="minorHAnsi" w:hAnsi="Tahoma" w:cs="Tahoma"/>
                <w:i/>
                <w:color w:val="000000" w:themeColor="text1"/>
                <w:lang w:eastAsia="en-US"/>
              </w:rPr>
            </w:pPr>
            <w:r w:rsidRPr="001B62B6">
              <w:rPr>
                <w:rFonts w:ascii="Tahoma" w:eastAsiaTheme="minorHAnsi" w:hAnsi="Tahoma" w:cs="Tahoma"/>
                <w:i/>
                <w:color w:val="000000" w:themeColor="text1"/>
                <w:lang w:eastAsia="en-US"/>
              </w:rPr>
              <w:t>282-38175</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 xml:space="preserve">Nombre del sistema receptor </w:t>
            </w:r>
          </w:p>
        </w:tc>
        <w:tc>
          <w:tcPr>
            <w:tcW w:w="4297" w:type="dxa"/>
            <w:vAlign w:val="center"/>
          </w:tcPr>
          <w:p w:rsidR="00333E0F" w:rsidRPr="001B62B6" w:rsidRDefault="00333E0F" w:rsidP="00C31A5B">
            <w:pPr>
              <w:jc w:val="both"/>
              <w:rPr>
                <w:rFonts w:ascii="Tahoma" w:hAnsi="Tahoma" w:cs="Tahoma"/>
                <w:i/>
                <w:color w:val="000000" w:themeColor="text1"/>
              </w:rPr>
            </w:pPr>
            <w:r w:rsidRPr="001B62B6">
              <w:rPr>
                <w:rFonts w:ascii="Tahoma" w:hAnsi="Tahoma" w:cs="Tahoma"/>
                <w:i/>
                <w:color w:val="000000" w:themeColor="text1"/>
              </w:rPr>
              <w:t>Suelo</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Fuente de abastecimiento de agua</w:t>
            </w:r>
          </w:p>
        </w:tc>
        <w:tc>
          <w:tcPr>
            <w:tcW w:w="4297" w:type="dxa"/>
            <w:vAlign w:val="center"/>
          </w:tcPr>
          <w:p w:rsidR="00333E0F" w:rsidRPr="001B62B6" w:rsidRDefault="00333E0F" w:rsidP="00C31A5B">
            <w:pPr>
              <w:jc w:val="both"/>
              <w:rPr>
                <w:rFonts w:ascii="Tahoma" w:hAnsi="Tahoma" w:cs="Tahoma"/>
                <w:i/>
                <w:color w:val="000000" w:themeColor="text1"/>
              </w:rPr>
            </w:pPr>
            <w:r w:rsidRPr="001B62B6">
              <w:rPr>
                <w:rFonts w:ascii="Tahoma" w:hAnsi="Tahoma" w:cs="Tahoma"/>
                <w:i/>
                <w:color w:val="000000" w:themeColor="text1"/>
              </w:rPr>
              <w:t>Comité de cafeteros</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Tipo de vertimiento (Domésti</w:t>
            </w:r>
            <w:r w:rsidRPr="001B62B6">
              <w:rPr>
                <w:rFonts w:ascii="Tahoma" w:hAnsi="Tahoma" w:cs="Tahoma"/>
                <w:i/>
              </w:rPr>
              <w:lastRenderedPageBreak/>
              <w:t>co / industrial – Comercial o de Servicios)</w:t>
            </w:r>
          </w:p>
        </w:tc>
        <w:tc>
          <w:tcPr>
            <w:tcW w:w="4297" w:type="dxa"/>
            <w:vAlign w:val="center"/>
          </w:tcPr>
          <w:p w:rsidR="00333E0F" w:rsidRPr="001B62B6" w:rsidRDefault="00333E0F" w:rsidP="00C31A5B">
            <w:pPr>
              <w:jc w:val="both"/>
              <w:rPr>
                <w:rFonts w:ascii="Tahoma" w:hAnsi="Tahoma" w:cs="Tahoma"/>
                <w:i/>
                <w:color w:val="000000" w:themeColor="text1"/>
              </w:rPr>
            </w:pPr>
            <w:r w:rsidRPr="001B62B6">
              <w:rPr>
                <w:rFonts w:ascii="Tahoma" w:hAnsi="Tahoma" w:cs="Tahoma"/>
                <w:i/>
                <w:color w:val="000000" w:themeColor="text1"/>
              </w:rPr>
              <w:lastRenderedPageBreak/>
              <w:t xml:space="preserve">Doméstico </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lastRenderedPageBreak/>
              <w:t>Tipo de actividad que genera el vertimiento.</w:t>
            </w:r>
          </w:p>
        </w:tc>
        <w:tc>
          <w:tcPr>
            <w:tcW w:w="4297" w:type="dxa"/>
            <w:vAlign w:val="center"/>
          </w:tcPr>
          <w:p w:rsidR="00333E0F" w:rsidRPr="001B62B6" w:rsidRDefault="00333E0F" w:rsidP="00C31A5B">
            <w:pPr>
              <w:jc w:val="both"/>
              <w:rPr>
                <w:rFonts w:ascii="Tahoma" w:hAnsi="Tahoma" w:cs="Tahoma"/>
                <w:i/>
                <w:color w:val="000000" w:themeColor="text1"/>
              </w:rPr>
            </w:pPr>
            <w:r w:rsidRPr="001B62B6">
              <w:rPr>
                <w:rFonts w:ascii="Tahoma" w:hAnsi="Tahoma" w:cs="Tahoma"/>
                <w:i/>
                <w:color w:val="000000" w:themeColor="text1"/>
              </w:rPr>
              <w:t>Doméstico (vivienda)</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Caudal de la descarga</w:t>
            </w:r>
          </w:p>
        </w:tc>
        <w:tc>
          <w:tcPr>
            <w:tcW w:w="4297" w:type="dxa"/>
            <w:vAlign w:val="center"/>
          </w:tcPr>
          <w:p w:rsidR="00333E0F" w:rsidRPr="001B62B6" w:rsidRDefault="00333E0F" w:rsidP="00C31A5B">
            <w:pPr>
              <w:jc w:val="both"/>
              <w:rPr>
                <w:rFonts w:ascii="Tahoma" w:hAnsi="Tahoma" w:cs="Tahoma"/>
                <w:i/>
                <w:color w:val="000000" w:themeColor="text1"/>
              </w:rPr>
            </w:pPr>
            <w:r w:rsidRPr="001B62B6">
              <w:rPr>
                <w:rFonts w:ascii="Tahoma" w:hAnsi="Tahoma" w:cs="Tahoma"/>
                <w:i/>
                <w:color w:val="000000" w:themeColor="text1"/>
              </w:rPr>
              <w:t xml:space="preserve">0.0080 </w:t>
            </w:r>
            <w:proofErr w:type="spellStart"/>
            <w:r w:rsidRPr="001B62B6">
              <w:rPr>
                <w:rFonts w:ascii="Tahoma" w:hAnsi="Tahoma" w:cs="Tahoma"/>
                <w:i/>
                <w:color w:val="000000" w:themeColor="text1"/>
              </w:rPr>
              <w:t>Lt</w:t>
            </w:r>
            <w:proofErr w:type="spellEnd"/>
            <w:r w:rsidRPr="001B62B6">
              <w:rPr>
                <w:rFonts w:ascii="Tahoma" w:hAnsi="Tahoma" w:cs="Tahoma"/>
                <w:i/>
                <w:color w:val="000000" w:themeColor="text1"/>
              </w:rPr>
              <w:t>/</w:t>
            </w:r>
            <w:proofErr w:type="spellStart"/>
            <w:r w:rsidRPr="001B62B6">
              <w:rPr>
                <w:rFonts w:ascii="Tahoma" w:hAnsi="Tahoma" w:cs="Tahoma"/>
                <w:i/>
                <w:color w:val="000000" w:themeColor="text1"/>
              </w:rPr>
              <w:t>seg</w:t>
            </w:r>
            <w:proofErr w:type="spellEnd"/>
            <w:r w:rsidRPr="001B62B6">
              <w:rPr>
                <w:rFonts w:ascii="Tahoma" w:hAnsi="Tahoma" w:cs="Tahoma"/>
                <w:i/>
                <w:color w:val="000000" w:themeColor="text1"/>
              </w:rPr>
              <w:t>.</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Frecuencia de la descarga</w:t>
            </w:r>
          </w:p>
        </w:tc>
        <w:tc>
          <w:tcPr>
            <w:tcW w:w="4297" w:type="dxa"/>
            <w:vAlign w:val="center"/>
          </w:tcPr>
          <w:p w:rsidR="00333E0F" w:rsidRPr="001B62B6" w:rsidRDefault="00333E0F" w:rsidP="00C31A5B">
            <w:pPr>
              <w:jc w:val="both"/>
              <w:rPr>
                <w:rFonts w:ascii="Tahoma" w:hAnsi="Tahoma" w:cs="Tahoma"/>
                <w:i/>
                <w:color w:val="000000" w:themeColor="text1"/>
              </w:rPr>
            </w:pPr>
            <w:r w:rsidRPr="001B62B6">
              <w:rPr>
                <w:rFonts w:ascii="Tahoma" w:hAnsi="Tahoma" w:cs="Tahoma"/>
                <w:i/>
                <w:color w:val="000000" w:themeColor="text1"/>
              </w:rPr>
              <w:t>30 días/mes.</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Tiempo de la descarga</w:t>
            </w:r>
          </w:p>
        </w:tc>
        <w:tc>
          <w:tcPr>
            <w:tcW w:w="4297" w:type="dxa"/>
            <w:vAlign w:val="center"/>
          </w:tcPr>
          <w:p w:rsidR="00333E0F" w:rsidRPr="001B62B6" w:rsidRDefault="00333E0F" w:rsidP="00C31A5B">
            <w:pPr>
              <w:jc w:val="both"/>
              <w:rPr>
                <w:rFonts w:ascii="Tahoma" w:hAnsi="Tahoma" w:cs="Tahoma"/>
                <w:i/>
                <w:color w:val="000000" w:themeColor="text1"/>
              </w:rPr>
            </w:pPr>
            <w:r w:rsidRPr="001B62B6">
              <w:rPr>
                <w:rFonts w:ascii="Tahoma" w:hAnsi="Tahoma" w:cs="Tahoma"/>
                <w:i/>
                <w:color w:val="000000" w:themeColor="text1"/>
              </w:rPr>
              <w:t>18 horas/día</w:t>
            </w:r>
          </w:p>
        </w:tc>
      </w:tr>
      <w:tr w:rsidR="00333E0F" w:rsidRPr="001B62B6" w:rsidTr="00C31A5B">
        <w:tc>
          <w:tcPr>
            <w:tcW w:w="4531" w:type="dxa"/>
            <w:vAlign w:val="center"/>
          </w:tcPr>
          <w:p w:rsidR="00333E0F" w:rsidRPr="001B62B6" w:rsidRDefault="00333E0F" w:rsidP="00C31A5B">
            <w:pPr>
              <w:jc w:val="both"/>
              <w:rPr>
                <w:rFonts w:ascii="Tahoma" w:hAnsi="Tahoma" w:cs="Tahoma"/>
                <w:i/>
              </w:rPr>
            </w:pPr>
            <w:r w:rsidRPr="001B62B6">
              <w:rPr>
                <w:rFonts w:ascii="Tahoma" w:hAnsi="Tahoma" w:cs="Tahoma"/>
                <w:i/>
              </w:rPr>
              <w:t>Tipo de flujo de la descarga</w:t>
            </w:r>
          </w:p>
        </w:tc>
        <w:tc>
          <w:tcPr>
            <w:tcW w:w="4297" w:type="dxa"/>
            <w:vAlign w:val="center"/>
          </w:tcPr>
          <w:p w:rsidR="00333E0F" w:rsidRPr="001B62B6" w:rsidRDefault="00333E0F" w:rsidP="00C31A5B">
            <w:pPr>
              <w:jc w:val="both"/>
              <w:rPr>
                <w:rFonts w:ascii="Tahoma" w:hAnsi="Tahoma" w:cs="Tahoma"/>
                <w:i/>
                <w:color w:val="000000" w:themeColor="text1"/>
              </w:rPr>
            </w:pPr>
            <w:r w:rsidRPr="001B62B6">
              <w:rPr>
                <w:rFonts w:ascii="Tahoma" w:hAnsi="Tahoma" w:cs="Tahoma"/>
                <w:i/>
                <w:color w:val="000000" w:themeColor="text1"/>
              </w:rPr>
              <w:t>Intermitente</w:t>
            </w:r>
          </w:p>
        </w:tc>
      </w:tr>
    </w:tbl>
    <w:p w:rsidR="00333E0F" w:rsidRPr="001B62B6" w:rsidRDefault="00333E0F" w:rsidP="00333E0F">
      <w:pPr>
        <w:jc w:val="both"/>
        <w:rPr>
          <w:rFonts w:ascii="Tahoma" w:hAnsi="Tahoma" w:cs="Tahoma"/>
          <w:b/>
          <w:bCs/>
        </w:rPr>
      </w:pPr>
    </w:p>
    <w:p w:rsidR="00333E0F" w:rsidRPr="001B62B6" w:rsidRDefault="00333E0F" w:rsidP="00333E0F">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333E0F" w:rsidRPr="001B62B6" w:rsidRDefault="00333E0F" w:rsidP="00333E0F">
      <w:pPr>
        <w:jc w:val="both"/>
        <w:rPr>
          <w:rFonts w:ascii="Tahoma" w:hAnsi="Tahoma" w:cs="Tahoma"/>
          <w:bCs/>
        </w:rPr>
      </w:pPr>
    </w:p>
    <w:p w:rsidR="00333E0F" w:rsidRPr="001B62B6" w:rsidRDefault="00333E0F" w:rsidP="00333E0F">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w:t>
      </w:r>
      <w:r w:rsidRPr="001B62B6">
        <w:rPr>
          <w:rFonts w:ascii="Tahoma" w:hAnsi="Tahoma" w:cs="Tahoma"/>
          <w:b/>
          <w:bCs/>
          <w:u w:val="single"/>
        </w:rPr>
        <w:lastRenderedPageBreak/>
        <w:t>vigencia del permiso de vertimientos que hoy se otorga</w:t>
      </w:r>
      <w:r w:rsidRPr="001B62B6">
        <w:rPr>
          <w:rFonts w:ascii="Tahoma" w:hAnsi="Tahoma" w:cs="Tahoma"/>
        </w:rPr>
        <w:t>, de acuerdo al artículo 2.2.3.3.5.10 de la sección 5 del decreto 1076 de 2015 (50 del Decreto 3930 de 2010).</w:t>
      </w:r>
    </w:p>
    <w:p w:rsidR="00333E0F" w:rsidRPr="001B62B6" w:rsidRDefault="00333E0F" w:rsidP="00333E0F">
      <w:pPr>
        <w:jc w:val="both"/>
        <w:rPr>
          <w:rFonts w:ascii="Tahoma" w:hAnsi="Tahoma" w:cs="Tahoma"/>
          <w:bCs/>
        </w:rPr>
      </w:pPr>
    </w:p>
    <w:p w:rsidR="00333E0F" w:rsidRPr="001B62B6" w:rsidRDefault="00333E0F" w:rsidP="00333E0F">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333E0F" w:rsidRPr="001B62B6" w:rsidRDefault="00333E0F" w:rsidP="00333E0F">
      <w:pPr>
        <w:pStyle w:val="xmsonormal"/>
        <w:shd w:val="clear" w:color="auto" w:fill="FFFFFF"/>
        <w:spacing w:before="0" w:beforeAutospacing="0" w:after="0" w:afterAutospacing="0"/>
        <w:jc w:val="both"/>
        <w:rPr>
          <w:rFonts w:ascii="Tahoma" w:hAnsi="Tahoma" w:cs="Tahoma"/>
        </w:rPr>
      </w:pPr>
    </w:p>
    <w:p w:rsidR="00333E0F" w:rsidRPr="001B62B6" w:rsidRDefault="00333E0F" w:rsidP="00333E0F">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rPr>
        <w:t xml:space="preserve">: </w:t>
      </w:r>
      <w:r w:rsidRPr="001B62B6">
        <w:rPr>
          <w:rFonts w:ascii="Tahoma" w:hAnsi="Tahoma" w:cs="Tahoma"/>
          <w:b/>
        </w:rPr>
        <w:t xml:space="preserve">1) LOTE TERRENO ASTURIAS  </w:t>
      </w:r>
      <w:r w:rsidRPr="001B62B6">
        <w:rPr>
          <w:rFonts w:ascii="Tahoma" w:hAnsi="Tahoma" w:cs="Tahoma"/>
        </w:rPr>
        <w:t>ubicado en la Vereda</w:t>
      </w:r>
      <w:r w:rsidRPr="001B62B6">
        <w:rPr>
          <w:rFonts w:ascii="Tahoma" w:hAnsi="Tahoma" w:cs="Tahoma"/>
          <w:b/>
        </w:rPr>
        <w:t xml:space="preserve"> CHAGUALA </w:t>
      </w:r>
      <w:r w:rsidRPr="001B62B6">
        <w:rPr>
          <w:rFonts w:ascii="Tahoma" w:hAnsi="Tahoma" w:cs="Tahoma"/>
        </w:rPr>
        <w:t xml:space="preserve">del Municipio de </w:t>
      </w:r>
      <w:r w:rsidRPr="001B62B6">
        <w:rPr>
          <w:rFonts w:ascii="Tahoma" w:hAnsi="Tahoma" w:cs="Tahoma"/>
          <w:b/>
        </w:rPr>
        <w:t>CALARCA (Q),</w:t>
      </w:r>
      <w:r w:rsidRPr="001B62B6">
        <w:rPr>
          <w:rFonts w:ascii="Tahoma" w:hAnsi="Tahoma" w:cs="Tahoma"/>
        </w:rPr>
        <w:t xml:space="preserve"> </w:t>
      </w:r>
      <w:r w:rsidRPr="001B62B6">
        <w:rPr>
          <w:rFonts w:ascii="Tahoma" w:hAnsi="Tahoma" w:cs="Tahoma"/>
          <w:b/>
        </w:rPr>
        <w:t xml:space="preserve"> </w:t>
      </w:r>
      <w:r w:rsidRPr="001B62B6">
        <w:rPr>
          <w:rFonts w:ascii="Tahoma" w:hAnsi="Tahoma" w:cs="Tahoma"/>
          <w:bCs/>
        </w:rPr>
        <w:t xml:space="preserve">el cual es efectivo para tratar las aguas residuales con una contribución máxima para diez (10 )contribuyentes permanentes. </w:t>
      </w:r>
    </w:p>
    <w:p w:rsidR="00333E0F" w:rsidRPr="001B62B6" w:rsidRDefault="00333E0F" w:rsidP="00333E0F">
      <w:pPr>
        <w:jc w:val="both"/>
        <w:rPr>
          <w:rFonts w:ascii="Tahoma" w:hAnsi="Tahoma" w:cs="Tahoma"/>
          <w:bCs/>
        </w:rPr>
      </w:pPr>
    </w:p>
    <w:p w:rsidR="00333E0F" w:rsidRPr="001B62B6" w:rsidRDefault="00333E0F" w:rsidP="00333E0F">
      <w:pPr>
        <w:jc w:val="both"/>
        <w:rPr>
          <w:rFonts w:ascii="Tahoma" w:hAnsi="Tahoma" w:cs="Tahoma"/>
          <w:b/>
        </w:rPr>
      </w:pPr>
      <w:r w:rsidRPr="001B62B6">
        <w:rPr>
          <w:rFonts w:ascii="Tahoma" w:hAnsi="Tahoma" w:cs="Tahoma"/>
          <w:b/>
        </w:rPr>
        <w:t xml:space="preserve">SISTEMA PROPUESTO PARA EL MANEJO DE AGUAS RESIDUALES </w:t>
      </w:r>
    </w:p>
    <w:p w:rsidR="00333E0F" w:rsidRPr="001B62B6" w:rsidRDefault="00333E0F" w:rsidP="00333E0F">
      <w:pPr>
        <w:jc w:val="both"/>
        <w:rPr>
          <w:rFonts w:ascii="Tahoma" w:hAnsi="Tahoma" w:cs="Tahoma"/>
          <w:b/>
          <w:color w:val="000000" w:themeColor="text1"/>
        </w:rPr>
      </w:pPr>
    </w:p>
    <w:p w:rsidR="00333E0F" w:rsidRPr="001B62B6" w:rsidRDefault="00333E0F" w:rsidP="00333E0F">
      <w:pPr>
        <w:jc w:val="both"/>
        <w:rPr>
          <w:rFonts w:ascii="Tahoma" w:hAnsi="Tahoma" w:cs="Tahoma"/>
        </w:rPr>
      </w:pPr>
      <w:r w:rsidRPr="001B62B6">
        <w:rPr>
          <w:rFonts w:ascii="Tahoma" w:hAnsi="Tahoma" w:cs="Tahoma"/>
          <w:color w:val="000000" w:themeColor="text1"/>
        </w:rPr>
        <w:t xml:space="preserve">Las aguas residuales domésticas (ARD), generadas en el predio (2 </w:t>
      </w:r>
      <w:r w:rsidRPr="001B62B6">
        <w:rPr>
          <w:rFonts w:ascii="Tahoma" w:hAnsi="Tahoma" w:cs="Tahoma"/>
          <w:color w:val="000000" w:themeColor="text1"/>
        </w:rPr>
        <w:lastRenderedPageBreak/>
        <w:t xml:space="preserve">viviendas) se conducen a dos Sistemas de Tratamiento de Aguas Residuales Domésticas (STARD) en prefabricado de 4000Lts de capacidad, compuesto por trampa de grasas (105Lts), tanque séptico (2000Lts), filtro anaeróbico de falso fondo (2000Lts) y sistema de disposición final a pozo de absorción y el sistema dos posee campo de infiltración con capacidad calculada hasta para </w:t>
      </w:r>
      <w:r w:rsidRPr="001B62B6">
        <w:rPr>
          <w:rFonts w:ascii="Tahoma" w:hAnsi="Tahoma" w:cs="Tahoma"/>
          <w:b/>
          <w:color w:val="000000" w:themeColor="text1"/>
        </w:rPr>
        <w:t>15</w:t>
      </w:r>
      <w:r w:rsidRPr="001B62B6">
        <w:rPr>
          <w:rFonts w:ascii="Tahoma" w:hAnsi="Tahoma" w:cs="Tahoma"/>
          <w:color w:val="000000" w:themeColor="text1"/>
        </w:rPr>
        <w:t xml:space="preserve"> personas. El diseño de cada una de las unidades que componen los sistema es</w:t>
      </w:r>
      <w:r w:rsidRPr="001B62B6">
        <w:rPr>
          <w:rFonts w:ascii="Tahoma" w:hAnsi="Tahoma" w:cs="Tahoma"/>
        </w:rPr>
        <w:t xml:space="preserve"> estándar y sus especificaciones se encuentran inmersas en el manual de instalación del fabricante.</w:t>
      </w:r>
    </w:p>
    <w:p w:rsidR="00333E0F" w:rsidRPr="001B62B6" w:rsidRDefault="00333E0F" w:rsidP="00333E0F">
      <w:pPr>
        <w:jc w:val="both"/>
        <w:rPr>
          <w:rFonts w:ascii="Tahoma" w:hAnsi="Tahoma" w:cs="Tahoma"/>
          <w:color w:val="FF0000"/>
        </w:rPr>
      </w:pPr>
    </w:p>
    <w:p w:rsidR="00333E0F" w:rsidRPr="001B62B6" w:rsidRDefault="00333E0F" w:rsidP="00333E0F">
      <w:pPr>
        <w:jc w:val="both"/>
        <w:rPr>
          <w:rFonts w:ascii="Tahoma" w:hAnsi="Tahoma" w:cs="Tahoma"/>
        </w:rPr>
      </w:pPr>
      <w:r w:rsidRPr="001B62B6">
        <w:rPr>
          <w:rFonts w:ascii="Tahoma" w:hAnsi="Tahoma" w:cs="Tahoma"/>
        </w:rPr>
        <w:t xml:space="preserve">Imagen 1. </w:t>
      </w:r>
    </w:p>
    <w:p w:rsidR="00333E0F" w:rsidRPr="001B62B6" w:rsidRDefault="00333E0F" w:rsidP="00333E0F">
      <w:pPr>
        <w:keepNext/>
        <w:jc w:val="center"/>
        <w:rPr>
          <w:rFonts w:ascii="Tahoma" w:hAnsi="Tahoma" w:cs="Tahoma"/>
        </w:rPr>
      </w:pPr>
      <w:r w:rsidRPr="001B62B6">
        <w:rPr>
          <w:rFonts w:ascii="Tahoma" w:hAnsi="Tahoma" w:cs="Tahoma"/>
          <w:noProof/>
          <w:lang w:eastAsia="es-CO"/>
        </w:rPr>
        <w:drawing>
          <wp:inline distT="0" distB="0" distL="0" distR="0" wp14:anchorId="02C508D7" wp14:editId="5BF0DED2">
            <wp:extent cx="2581275" cy="708449"/>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grayscl/>
                    </a:blip>
                    <a:srcRect/>
                    <a:stretch>
                      <a:fillRect/>
                    </a:stretch>
                  </pic:blipFill>
                  <pic:spPr bwMode="auto">
                    <a:xfrm>
                      <a:off x="0" y="0"/>
                      <a:ext cx="2581275" cy="708449"/>
                    </a:xfrm>
                    <a:prstGeom prst="rect">
                      <a:avLst/>
                    </a:prstGeom>
                    <a:noFill/>
                    <a:ln w="9525">
                      <a:noFill/>
                      <a:miter lim="800000"/>
                      <a:headEnd/>
                      <a:tailEnd/>
                    </a:ln>
                  </pic:spPr>
                </pic:pic>
              </a:graphicData>
            </a:graphic>
          </wp:inline>
        </w:drawing>
      </w:r>
    </w:p>
    <w:p w:rsidR="00333E0F" w:rsidRPr="001B62B6" w:rsidRDefault="00333E0F" w:rsidP="00333E0F">
      <w:pPr>
        <w:pStyle w:val="Descripcin"/>
        <w:jc w:val="center"/>
        <w:rPr>
          <w:rFonts w:ascii="Tahoma" w:hAnsi="Tahoma" w:cs="Tahoma"/>
          <w:color w:val="auto"/>
          <w:sz w:val="24"/>
          <w:szCs w:val="24"/>
        </w:rPr>
      </w:pPr>
      <w:r w:rsidRPr="001B62B6">
        <w:rPr>
          <w:rFonts w:ascii="Tahoma" w:hAnsi="Tahoma" w:cs="Tahoma"/>
          <w:color w:val="auto"/>
          <w:sz w:val="24"/>
          <w:szCs w:val="24"/>
        </w:rPr>
        <w:fldChar w:fldCharType="begin"/>
      </w:r>
      <w:r w:rsidRPr="001B62B6">
        <w:rPr>
          <w:rFonts w:ascii="Tahoma" w:hAnsi="Tahoma" w:cs="Tahoma"/>
          <w:color w:val="auto"/>
          <w:sz w:val="24"/>
          <w:szCs w:val="24"/>
        </w:rPr>
        <w:instrText xml:space="preserve"> SEQ Figure \* ARABIC </w:instrText>
      </w:r>
      <w:r w:rsidRPr="001B62B6">
        <w:rPr>
          <w:rFonts w:ascii="Tahoma" w:hAnsi="Tahoma" w:cs="Tahoma"/>
          <w:color w:val="auto"/>
          <w:sz w:val="24"/>
          <w:szCs w:val="24"/>
        </w:rPr>
        <w:fldChar w:fldCharType="separate"/>
      </w:r>
      <w:r w:rsidRPr="001B62B6">
        <w:rPr>
          <w:rFonts w:ascii="Tahoma" w:hAnsi="Tahoma" w:cs="Tahoma"/>
          <w:noProof/>
          <w:color w:val="auto"/>
          <w:sz w:val="24"/>
          <w:szCs w:val="24"/>
        </w:rPr>
        <w:t>1</w:t>
      </w:r>
      <w:r w:rsidRPr="001B62B6">
        <w:rPr>
          <w:rFonts w:ascii="Tahoma" w:hAnsi="Tahoma" w:cs="Tahoma"/>
          <w:color w:val="auto"/>
          <w:sz w:val="24"/>
          <w:szCs w:val="24"/>
        </w:rPr>
        <w:fldChar w:fldCharType="end"/>
      </w:r>
      <w:r w:rsidRPr="001B62B6">
        <w:rPr>
          <w:rFonts w:ascii="Tahoma" w:hAnsi="Tahoma" w:cs="Tahoma"/>
          <w:color w:val="auto"/>
          <w:sz w:val="24"/>
          <w:szCs w:val="24"/>
        </w:rPr>
        <w:t>Sistema de Tratamiento de Aguas Residuales Domésticas</w:t>
      </w:r>
    </w:p>
    <w:p w:rsidR="00333E0F" w:rsidRPr="001B62B6" w:rsidRDefault="00333E0F" w:rsidP="00333E0F">
      <w:pPr>
        <w:rPr>
          <w:rFonts w:ascii="Tahoma" w:hAnsi="Tahoma" w:cs="Tahoma"/>
        </w:rPr>
      </w:pPr>
    </w:p>
    <w:p w:rsidR="00333E0F" w:rsidRPr="001B62B6" w:rsidRDefault="00333E0F" w:rsidP="00333E0F">
      <w:pPr>
        <w:jc w:val="both"/>
        <w:rPr>
          <w:rFonts w:ascii="Tahoma" w:hAnsi="Tahoma" w:cs="Tahoma"/>
          <w:color w:val="FF0000"/>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Como disposición final para el tratamiento de las aguas residuales domésticas tratadas se opta por conducir dichas aguas para infiltración</w:t>
      </w:r>
      <w:r w:rsidRPr="001B62B6">
        <w:rPr>
          <w:rFonts w:ascii="Tahoma" w:hAnsi="Tahoma" w:cs="Tahoma"/>
          <w:color w:val="000000" w:themeColor="text1"/>
        </w:rPr>
        <w:t xml:space="preserve"> al suelo mediante pozo de absorción, y campo de infiltración. La tasa de percolación adquirida a partir del ensayo de permeabilidad realizado  en el predio es de 1.21 min/pulgada. Se revela un suelo limo de tipo arcilloso permeable de absorción Rápida, a partir de esto, el pozo de absorción presenta dimensiones de 1.5m de diámetro y 1.5m de profundidad. Y el campo de infiltración 3 zanjas de 6 C/U.</w:t>
      </w:r>
      <w:r w:rsidRPr="001B62B6">
        <w:rPr>
          <w:rFonts w:ascii="Tahoma" w:hAnsi="Tahoma" w:cs="Tahoma"/>
          <w:color w:val="FF0000"/>
        </w:rPr>
        <w:t xml:space="preserve"> </w:t>
      </w:r>
    </w:p>
    <w:p w:rsidR="00333E0F" w:rsidRPr="001B62B6" w:rsidRDefault="00333E0F" w:rsidP="00333E0F">
      <w:pPr>
        <w:jc w:val="both"/>
        <w:rPr>
          <w:rFonts w:ascii="Tahoma" w:hAnsi="Tahoma" w:cs="Tahoma"/>
          <w:color w:val="FF0000"/>
        </w:rPr>
      </w:pPr>
    </w:p>
    <w:p w:rsidR="00333E0F" w:rsidRPr="001B62B6" w:rsidRDefault="00333E0F" w:rsidP="00333E0F">
      <w:pPr>
        <w:jc w:val="both"/>
        <w:rPr>
          <w:rFonts w:ascii="Tahoma" w:eastAsiaTheme="minorHAnsi" w:hAnsi="Tahoma" w:cs="Tahoma"/>
          <w:color w:val="000000" w:themeColor="text1"/>
          <w:lang w:eastAsia="en-US"/>
        </w:rPr>
      </w:pPr>
      <w:r w:rsidRPr="001B62B6">
        <w:rPr>
          <w:rFonts w:ascii="Tahoma" w:hAnsi="Tahoma" w:cs="Tahoma"/>
          <w:u w:val="single"/>
        </w:rPr>
        <w:t>Área de disposición del vertimiento:</w:t>
      </w:r>
      <w:r w:rsidRPr="001B62B6">
        <w:rPr>
          <w:rFonts w:ascii="Tahoma" w:hAnsi="Tahoma" w:cs="Tahoma"/>
        </w:rPr>
        <w:t xml:space="preserve"> para la disposición final de las aguas </w:t>
      </w:r>
      <w:r w:rsidRPr="001B62B6">
        <w:rPr>
          <w:rFonts w:ascii="Tahoma" w:hAnsi="Tahoma" w:cs="Tahoma"/>
        </w:rPr>
        <w:lastRenderedPageBreak/>
        <w:t xml:space="preserve">en el predio, se </w:t>
      </w:r>
      <w:proofErr w:type="spellStart"/>
      <w:r w:rsidRPr="001B62B6">
        <w:rPr>
          <w:rFonts w:ascii="Tahoma" w:hAnsi="Tahoma" w:cs="Tahoma"/>
        </w:rPr>
        <w:t>determino</w:t>
      </w:r>
      <w:proofErr w:type="spellEnd"/>
      <w:r w:rsidRPr="001B62B6">
        <w:rPr>
          <w:rFonts w:ascii="Tahoma" w:hAnsi="Tahoma" w:cs="Tahoma"/>
        </w:rPr>
        <w:t xml:space="preserve"> un área necesaria </w:t>
      </w:r>
      <w:r w:rsidRPr="001B62B6">
        <w:rPr>
          <w:rFonts w:ascii="Tahoma" w:hAnsi="Tahoma" w:cs="Tahoma"/>
          <w:color w:val="000000" w:themeColor="text1"/>
        </w:rPr>
        <w:t>de 7.04m</w:t>
      </w:r>
      <w:r w:rsidRPr="001B62B6">
        <w:rPr>
          <w:rFonts w:ascii="Tahoma" w:hAnsi="Tahoma" w:cs="Tahoma"/>
          <w:color w:val="000000" w:themeColor="text1"/>
          <w:vertAlign w:val="superscript"/>
        </w:rPr>
        <w:t>2</w:t>
      </w:r>
      <w:r w:rsidRPr="001B62B6">
        <w:rPr>
          <w:rFonts w:ascii="Tahoma" w:hAnsi="Tahoma" w:cs="Tahoma"/>
          <w:color w:val="000000" w:themeColor="text1"/>
        </w:rPr>
        <w:t xml:space="preserve"> y 17m</w:t>
      </w:r>
      <w:r w:rsidRPr="001B62B6">
        <w:rPr>
          <w:rFonts w:ascii="Tahoma" w:hAnsi="Tahoma" w:cs="Tahoma"/>
          <w:color w:val="000000" w:themeColor="text1"/>
          <w:vertAlign w:val="superscript"/>
        </w:rPr>
        <w:t>2</w:t>
      </w:r>
      <w:r w:rsidRPr="001B62B6">
        <w:rPr>
          <w:rFonts w:ascii="Tahoma" w:hAnsi="Tahoma" w:cs="Tahoma"/>
          <w:color w:val="000000" w:themeColor="text1"/>
        </w:rPr>
        <w:t xml:space="preserve"> respectivamente, la misma</w:t>
      </w:r>
      <w:r w:rsidRPr="001B62B6">
        <w:rPr>
          <w:rFonts w:ascii="Tahoma" w:hAnsi="Tahoma" w:cs="Tahoma"/>
        </w:rPr>
        <w:t xml:space="preserve"> esta</w:t>
      </w:r>
      <w:r w:rsidRPr="001B62B6">
        <w:rPr>
          <w:rFonts w:ascii="Tahoma" w:hAnsi="Tahoma" w:cs="Tahoma"/>
          <w:color w:val="FF0000"/>
        </w:rPr>
        <w:t xml:space="preserve"> </w:t>
      </w:r>
      <w:r w:rsidRPr="001B62B6">
        <w:rPr>
          <w:rFonts w:ascii="Tahoma" w:hAnsi="Tahoma" w:cs="Tahoma"/>
        </w:rPr>
        <w:t>contempladas en las coordenadas</w:t>
      </w:r>
      <w:r w:rsidRPr="001B62B6">
        <w:rPr>
          <w:rFonts w:ascii="Tahoma" w:hAnsi="Tahoma" w:cs="Tahoma"/>
          <w:color w:val="FF0000"/>
        </w:rPr>
        <w:t xml:space="preserve"> </w:t>
      </w:r>
      <w:r w:rsidRPr="001B62B6">
        <w:rPr>
          <w:rFonts w:ascii="Tahoma" w:eastAsiaTheme="minorHAnsi" w:hAnsi="Tahoma" w:cs="Tahoma"/>
          <w:color w:val="000000" w:themeColor="text1"/>
          <w:lang w:eastAsia="en-US"/>
        </w:rPr>
        <w:t>X: 996568.41 N Y: 1161498.88 W</w:t>
      </w:r>
      <w:r w:rsidRPr="001B62B6">
        <w:rPr>
          <w:rFonts w:ascii="Tahoma" w:eastAsiaTheme="minorHAnsi" w:hAnsi="Tahoma" w:cs="Tahoma"/>
          <w:color w:val="FF0000"/>
          <w:lang w:eastAsia="en-US"/>
        </w:rPr>
        <w:t xml:space="preserve"> </w:t>
      </w:r>
      <w:r w:rsidRPr="001B62B6">
        <w:rPr>
          <w:rFonts w:ascii="Tahoma" w:eastAsiaTheme="minorHAnsi" w:hAnsi="Tahoma" w:cs="Tahoma"/>
          <w:lang w:eastAsia="en-US"/>
        </w:rPr>
        <w:t>para una latitud de</w:t>
      </w:r>
      <w:r w:rsidRPr="001B62B6">
        <w:rPr>
          <w:rFonts w:ascii="Tahoma" w:eastAsiaTheme="minorHAnsi" w:hAnsi="Tahoma" w:cs="Tahoma"/>
          <w:color w:val="FF0000"/>
          <w:lang w:eastAsia="en-US"/>
        </w:rPr>
        <w:t xml:space="preserve"> </w:t>
      </w:r>
      <w:r w:rsidRPr="001B62B6">
        <w:rPr>
          <w:rFonts w:ascii="Tahoma" w:eastAsiaTheme="minorHAnsi" w:hAnsi="Tahoma" w:cs="Tahoma"/>
          <w:color w:val="000000" w:themeColor="text1"/>
          <w:lang w:eastAsia="en-US"/>
        </w:rPr>
        <w:t>1650 m.s.n.m.</w:t>
      </w:r>
    </w:p>
    <w:p w:rsidR="00333E0F" w:rsidRPr="001B62B6" w:rsidRDefault="00333E0F" w:rsidP="00333E0F">
      <w:pPr>
        <w:jc w:val="both"/>
        <w:rPr>
          <w:rFonts w:ascii="Tahoma" w:hAnsi="Tahoma" w:cs="Tahoma"/>
          <w:color w:val="FF0000"/>
          <w:vertAlign w:val="superscript"/>
        </w:rPr>
      </w:pPr>
    </w:p>
    <w:p w:rsidR="00333E0F" w:rsidRPr="001B62B6" w:rsidRDefault="00333E0F" w:rsidP="00333E0F">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para el predio 1) LOTE TERRENO ASTURIAS, en el que se evidencia la construcción de </w:t>
      </w:r>
      <w:r w:rsidRPr="001B62B6">
        <w:rPr>
          <w:rFonts w:ascii="Tahoma" w:hAnsi="Tahoma" w:cs="Tahoma"/>
          <w:lang w:val="es-ES"/>
        </w:rPr>
        <w:t xml:space="preserve">dos viviendas (casa principal y casa secundaria) </w:t>
      </w:r>
      <w:r w:rsidRPr="001B62B6">
        <w:rPr>
          <w:rFonts w:ascii="Tahoma" w:hAnsi="Tahoma" w:cs="Tahoma"/>
          <w:u w:val="single"/>
        </w:rPr>
        <w:t xml:space="preserve">ya establecidas.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ya sea constructivas, urbanísticas y/o de desarrollo u de otra </w:t>
      </w:r>
      <w:proofErr w:type="spellStart"/>
      <w:r w:rsidRPr="001B62B6">
        <w:rPr>
          <w:rFonts w:ascii="Tahoma" w:hAnsi="Tahoma" w:cs="Tahoma"/>
          <w:u w:val="single"/>
        </w:rPr>
        <w:t>indole</w:t>
      </w:r>
      <w:proofErr w:type="spellEnd"/>
      <w:r w:rsidRPr="001B62B6">
        <w:rPr>
          <w:rFonts w:ascii="Tahoma" w:hAnsi="Tahoma" w:cs="Tahoma"/>
          <w:u w:val="single"/>
        </w:rPr>
        <w:t xml:space="preserve">, por ser normas de especial importancia al momento de aprobar estas ejecuciones en el territorio, a fin de que el desarrollo se efectué de manera Sostenible. Así mismo, las obras que se deban ejecutar para el desarrollo de dichas actividades deberán ser </w:t>
      </w:r>
      <w:r w:rsidRPr="001B62B6">
        <w:rPr>
          <w:rFonts w:ascii="Tahoma" w:hAnsi="Tahoma" w:cs="Tahoma"/>
          <w:u w:val="single"/>
        </w:rPr>
        <w:lastRenderedPageBreak/>
        <w:t xml:space="preserve">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333E0F" w:rsidRPr="001B62B6" w:rsidRDefault="00333E0F" w:rsidP="00333E0F">
      <w:pPr>
        <w:jc w:val="both"/>
        <w:rPr>
          <w:rFonts w:ascii="Tahoma" w:hAnsi="Tahoma" w:cs="Tahoma"/>
          <w:u w:val="single"/>
        </w:rPr>
      </w:pPr>
    </w:p>
    <w:p w:rsidR="00333E0F" w:rsidRPr="001B62B6" w:rsidRDefault="00333E0F" w:rsidP="00333E0F">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333E0F" w:rsidRPr="001B62B6" w:rsidRDefault="00333E0F" w:rsidP="00333E0F">
      <w:pPr>
        <w:ind w:firstLine="708"/>
        <w:jc w:val="both"/>
        <w:rPr>
          <w:rFonts w:ascii="Tahoma" w:hAnsi="Tahoma" w:cs="Tahoma"/>
          <w:bCs/>
        </w:rPr>
      </w:pPr>
    </w:p>
    <w:p w:rsidR="00333E0F" w:rsidRPr="001B62B6" w:rsidRDefault="00333E0F" w:rsidP="00333E0F">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w:t>
      </w:r>
      <w:r w:rsidRPr="001B62B6">
        <w:rPr>
          <w:rFonts w:ascii="Tahoma" w:hAnsi="Tahoma" w:cs="Tahoma"/>
          <w:b/>
        </w:rPr>
        <w:t>al</w:t>
      </w:r>
      <w:r w:rsidRPr="001B62B6">
        <w:rPr>
          <w:rFonts w:ascii="Tahoma" w:hAnsi="Tahoma" w:cs="Tahoma"/>
        </w:rPr>
        <w:t xml:space="preserve"> señor </w:t>
      </w:r>
      <w:r w:rsidRPr="001B62B6">
        <w:rPr>
          <w:rFonts w:ascii="Tahoma" w:hAnsi="Tahoma" w:cs="Tahoma"/>
          <w:b/>
          <w:lang w:eastAsia="ar-SA"/>
        </w:rPr>
        <w:t xml:space="preserve">LEONEL URIBE LOPEZ, </w:t>
      </w:r>
      <w:r w:rsidRPr="001B62B6">
        <w:rPr>
          <w:rFonts w:ascii="Tahoma" w:hAnsi="Tahoma" w:cs="Tahoma"/>
          <w:lang w:eastAsia="ar-SA"/>
        </w:rPr>
        <w:t>identificada con cédula de ciudadanía</w:t>
      </w:r>
      <w:r w:rsidRPr="001B62B6">
        <w:rPr>
          <w:rFonts w:ascii="Tahoma" w:hAnsi="Tahoma" w:cs="Tahoma"/>
          <w:b/>
          <w:lang w:eastAsia="ar-SA"/>
        </w:rPr>
        <w:t xml:space="preserve"> No 7.560.499 de ARMENIA (Q)</w:t>
      </w:r>
      <w:r w:rsidRPr="001B62B6">
        <w:rPr>
          <w:rFonts w:ascii="Tahoma" w:hAnsi="Tahoma" w:cs="Tahoma"/>
          <w:b/>
        </w:rPr>
        <w:t>,</w:t>
      </w:r>
      <w:r w:rsidRPr="001B62B6">
        <w:rPr>
          <w:rFonts w:ascii="Tahoma" w:hAnsi="Tahoma" w:cs="Tahoma"/>
        </w:rPr>
        <w:t xml:space="preserve"> quien actúa en calidad de propietario y titular del presente permiso de vertimiento </w:t>
      </w:r>
      <w:r w:rsidRPr="001B62B6">
        <w:rPr>
          <w:rFonts w:ascii="Tahoma" w:hAnsi="Tahoma" w:cs="Tahoma"/>
          <w:bCs/>
        </w:rPr>
        <w:t>para que cumpla con lo siguiente:</w:t>
      </w:r>
    </w:p>
    <w:p w:rsidR="00333E0F" w:rsidRPr="001B62B6" w:rsidRDefault="00333E0F" w:rsidP="00333E0F">
      <w:pPr>
        <w:jc w:val="both"/>
        <w:rPr>
          <w:rFonts w:ascii="Tahoma" w:hAnsi="Tahoma" w:cs="Tahoma"/>
          <w:bCs/>
        </w:rPr>
      </w:pPr>
    </w:p>
    <w:p w:rsidR="00333E0F" w:rsidRPr="001B62B6" w:rsidRDefault="00333E0F" w:rsidP="00333E0F">
      <w:pPr>
        <w:numPr>
          <w:ilvl w:val="0"/>
          <w:numId w:val="1"/>
        </w:numPr>
        <w:jc w:val="both"/>
        <w:rPr>
          <w:rFonts w:ascii="Tahoma" w:hAnsi="Tahoma" w:cs="Tahoma"/>
        </w:rPr>
      </w:pPr>
      <w:r w:rsidRPr="001B62B6">
        <w:rPr>
          <w:rFonts w:ascii="Tahoma" w:hAnsi="Tahoma" w:cs="Tahoma"/>
        </w:rPr>
        <w:lastRenderedPageBreak/>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333E0F" w:rsidRPr="001B62B6" w:rsidRDefault="00333E0F" w:rsidP="00333E0F">
      <w:pPr>
        <w:ind w:left="720"/>
        <w:jc w:val="both"/>
        <w:rPr>
          <w:rFonts w:ascii="Tahoma" w:hAnsi="Tahoma" w:cs="Tahoma"/>
        </w:rPr>
      </w:pPr>
    </w:p>
    <w:p w:rsidR="00333E0F" w:rsidRPr="001B62B6" w:rsidRDefault="00333E0F" w:rsidP="00333E0F">
      <w:pPr>
        <w:pStyle w:val="Prrafodelista"/>
        <w:numPr>
          <w:ilvl w:val="0"/>
          <w:numId w:val="1"/>
        </w:numPr>
        <w:jc w:val="both"/>
        <w:rPr>
          <w:rFonts w:ascii="Tahoma" w:hAnsi="Tahoma" w:cs="Tahoma"/>
          <w:color w:val="000000" w:themeColor="text1"/>
        </w:rPr>
      </w:pPr>
      <w:r w:rsidRPr="001B62B6">
        <w:rPr>
          <w:rFonts w:ascii="Tahoma" w:hAnsi="Tahoma" w:cs="Tahoma"/>
          <w:color w:val="000000" w:themeColor="text1"/>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333E0F" w:rsidRPr="001B62B6" w:rsidRDefault="00333E0F" w:rsidP="00333E0F">
      <w:pPr>
        <w:ind w:left="720"/>
        <w:jc w:val="both"/>
        <w:rPr>
          <w:rFonts w:ascii="Tahoma" w:hAnsi="Tahoma" w:cs="Tahoma"/>
        </w:rPr>
      </w:pPr>
    </w:p>
    <w:p w:rsidR="00333E0F" w:rsidRPr="001B62B6" w:rsidRDefault="00333E0F" w:rsidP="00333E0F">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1B62B6">
        <w:rPr>
          <w:rFonts w:ascii="Tahoma" w:hAnsi="Tahoma" w:cs="Tahoma"/>
          <w:color w:val="000000" w:themeColor="text1"/>
        </w:rPr>
        <w:t>Básico, RAS, adoptado mediante Resolución 0330 de 2017; al Decreto 1076 de 2015 (compiló el Decreto 3930 de 2010 (MAVDT), modificado por el Decreto 50 de 2018 y demás</w:t>
      </w:r>
      <w:r w:rsidRPr="001B62B6">
        <w:rPr>
          <w:rFonts w:ascii="Tahoma" w:hAnsi="Tahoma" w:cs="Tahoma"/>
        </w:rPr>
        <w:t xml:space="preserve"> normas vigentes aplicables. Localizar en terrenos con pendientes significativas, </w:t>
      </w:r>
      <w:r w:rsidRPr="001B62B6">
        <w:rPr>
          <w:rFonts w:ascii="Tahoma" w:hAnsi="Tahoma" w:cs="Tahoma"/>
        </w:rPr>
        <w:lastRenderedPageBreak/>
        <w:t xml:space="preserve">pueden presentarse eventos de remociones en masa que conllevan problemas de funcionamiento, colapso del sistema y los respectivos riesgos ambientales. </w:t>
      </w:r>
    </w:p>
    <w:p w:rsidR="00333E0F" w:rsidRPr="001B62B6" w:rsidRDefault="00333E0F" w:rsidP="00333E0F">
      <w:pPr>
        <w:numPr>
          <w:ilvl w:val="0"/>
          <w:numId w:val="2"/>
        </w:numPr>
        <w:spacing w:after="200"/>
        <w:jc w:val="both"/>
        <w:rPr>
          <w:rFonts w:ascii="Tahoma" w:hAnsi="Tahoma" w:cs="Tahoma"/>
        </w:rPr>
      </w:pPr>
      <w:r w:rsidRPr="001B62B6">
        <w:rPr>
          <w:rFonts w:ascii="Tahoma" w:hAnsi="Tahoma" w:cs="Tahoma"/>
        </w:rPr>
        <w:t>La distancia mínima de cualquier punto de la infiltración a viviendas, tuberías de agua, pozos de abastecimiento, cursos de aguas superficiales (quebradas, ríos, etc.) y cualquier árbol, serán de 5, 15, 30, 30 y 3 metros respectivamente.</w:t>
      </w:r>
    </w:p>
    <w:p w:rsidR="00333E0F" w:rsidRPr="001B62B6" w:rsidRDefault="00333E0F" w:rsidP="00333E0F">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333E0F" w:rsidRPr="001B62B6" w:rsidRDefault="00333E0F" w:rsidP="00333E0F">
      <w:pPr>
        <w:pStyle w:val="Prrafodelista"/>
        <w:jc w:val="both"/>
        <w:rPr>
          <w:rFonts w:ascii="Tahoma" w:hAnsi="Tahoma" w:cs="Tahoma"/>
        </w:rPr>
      </w:pPr>
    </w:p>
    <w:p w:rsidR="00333E0F" w:rsidRPr="001B62B6" w:rsidRDefault="00333E0F" w:rsidP="00333E0F">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333E0F" w:rsidRPr="001B62B6" w:rsidRDefault="00333E0F" w:rsidP="00333E0F">
      <w:pPr>
        <w:pStyle w:val="Prrafodelista"/>
        <w:jc w:val="both"/>
        <w:rPr>
          <w:rFonts w:ascii="Tahoma" w:hAnsi="Tahoma" w:cs="Tahoma"/>
        </w:rPr>
      </w:pPr>
    </w:p>
    <w:p w:rsidR="00333E0F" w:rsidRPr="001B62B6" w:rsidRDefault="00333E0F" w:rsidP="00333E0F">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 xml:space="preserve">En cualquier caso, el vertimiento de las aguas residuales no se debe realizar </w:t>
      </w:r>
      <w:r w:rsidRPr="001B62B6">
        <w:rPr>
          <w:rFonts w:ascii="Tahoma" w:hAnsi="Tahoma" w:cs="Tahoma"/>
          <w:lang w:val="es-MX"/>
        </w:rPr>
        <w:lastRenderedPageBreak/>
        <w:t>sin el tratamiento de las mismas antes de la disposición final.</w:t>
      </w:r>
    </w:p>
    <w:p w:rsidR="00333E0F" w:rsidRPr="001B62B6" w:rsidRDefault="00333E0F" w:rsidP="00333E0F">
      <w:pPr>
        <w:pStyle w:val="Prrafodelista"/>
        <w:rPr>
          <w:rFonts w:ascii="Tahoma" w:hAnsi="Tahoma" w:cs="Tahoma"/>
          <w:lang w:val="es-MX"/>
        </w:rPr>
      </w:pPr>
    </w:p>
    <w:p w:rsidR="00333E0F" w:rsidRPr="001B62B6" w:rsidRDefault="00333E0F" w:rsidP="00333E0F">
      <w:pPr>
        <w:pStyle w:val="Prrafodelista"/>
        <w:numPr>
          <w:ilvl w:val="0"/>
          <w:numId w:val="2"/>
        </w:numPr>
        <w:spacing w:after="200" w:line="276" w:lineRule="auto"/>
        <w:jc w:val="both"/>
        <w:rPr>
          <w:rFonts w:ascii="Tahoma" w:hAnsi="Tahoma" w:cs="Tahoma"/>
          <w:color w:val="000000" w:themeColor="text1"/>
          <w:lang w:val="es-MX"/>
        </w:rPr>
      </w:pPr>
      <w:r w:rsidRPr="001B62B6">
        <w:rPr>
          <w:rFonts w:ascii="Tahoma" w:hAnsi="Tahoma" w:cs="Tahoma"/>
          <w:color w:val="000000" w:themeColor="text1"/>
          <w:lang w:val="es-MX"/>
        </w:rPr>
        <w:t xml:space="preserve">la información de la fuente de abastecimiento del agua corresponde a Comité de cafeteros </w:t>
      </w:r>
    </w:p>
    <w:p w:rsidR="00333E0F" w:rsidRPr="001B62B6" w:rsidRDefault="00333E0F" w:rsidP="00333E0F">
      <w:pPr>
        <w:jc w:val="both"/>
        <w:rPr>
          <w:rFonts w:ascii="Tahoma" w:hAnsi="Tahoma" w:cs="Tahoma"/>
          <w:color w:val="000000" w:themeColor="text1"/>
          <w:lang w:val="es-MX"/>
        </w:rPr>
      </w:pPr>
    </w:p>
    <w:p w:rsidR="00333E0F" w:rsidRPr="001B62B6" w:rsidRDefault="00333E0F" w:rsidP="00333E0F">
      <w:pPr>
        <w:pStyle w:val="Prrafodelista"/>
        <w:numPr>
          <w:ilvl w:val="0"/>
          <w:numId w:val="2"/>
        </w:numPr>
        <w:spacing w:after="200" w:line="276" w:lineRule="auto"/>
        <w:jc w:val="both"/>
        <w:rPr>
          <w:rFonts w:ascii="Tahoma" w:hAnsi="Tahoma" w:cs="Tahoma"/>
          <w:color w:val="000000" w:themeColor="text1"/>
          <w:vertAlign w:val="superscript"/>
        </w:rPr>
      </w:pPr>
      <w:r w:rsidRPr="001B62B6">
        <w:rPr>
          <w:rFonts w:ascii="Tahoma" w:hAnsi="Tahoma" w:cs="Tahoma"/>
          <w:color w:val="000000" w:themeColor="text1"/>
        </w:rPr>
        <w:t xml:space="preserve">para la disposición final de las aguas en el predio, se </w:t>
      </w:r>
      <w:proofErr w:type="spellStart"/>
      <w:r w:rsidRPr="001B62B6">
        <w:rPr>
          <w:rFonts w:ascii="Tahoma" w:hAnsi="Tahoma" w:cs="Tahoma"/>
          <w:color w:val="000000" w:themeColor="text1"/>
        </w:rPr>
        <w:t>determino</w:t>
      </w:r>
      <w:proofErr w:type="spellEnd"/>
      <w:r w:rsidRPr="001B62B6">
        <w:rPr>
          <w:rFonts w:ascii="Tahoma" w:hAnsi="Tahoma" w:cs="Tahoma"/>
          <w:color w:val="000000" w:themeColor="text1"/>
        </w:rPr>
        <w:t xml:space="preserve"> un área necesaria de 7.04m</w:t>
      </w:r>
      <w:r w:rsidRPr="001B62B6">
        <w:rPr>
          <w:rFonts w:ascii="Tahoma" w:hAnsi="Tahoma" w:cs="Tahoma"/>
          <w:color w:val="000000" w:themeColor="text1"/>
          <w:vertAlign w:val="superscript"/>
        </w:rPr>
        <w:t>2</w:t>
      </w:r>
      <w:r w:rsidRPr="001B62B6">
        <w:rPr>
          <w:rFonts w:ascii="Tahoma" w:hAnsi="Tahoma" w:cs="Tahoma"/>
          <w:color w:val="000000" w:themeColor="text1"/>
        </w:rPr>
        <w:t xml:space="preserve"> y 17m</w:t>
      </w:r>
      <w:r w:rsidRPr="001B62B6">
        <w:rPr>
          <w:rFonts w:ascii="Tahoma" w:hAnsi="Tahoma" w:cs="Tahoma"/>
          <w:color w:val="000000" w:themeColor="text1"/>
          <w:vertAlign w:val="superscript"/>
        </w:rPr>
        <w:t>2</w:t>
      </w:r>
      <w:r w:rsidRPr="001B62B6">
        <w:rPr>
          <w:rFonts w:ascii="Tahoma" w:hAnsi="Tahoma" w:cs="Tahoma"/>
          <w:color w:val="000000" w:themeColor="text1"/>
        </w:rPr>
        <w:t xml:space="preserve"> respectivamente, la misma esta contempladas en las coordenadas X: 996568.41 N Y: 1161498.88 W para una latitud de 1650 m.s.n.m.</w:t>
      </w:r>
    </w:p>
    <w:p w:rsidR="00333E0F" w:rsidRPr="001B62B6" w:rsidRDefault="00333E0F" w:rsidP="00333E0F">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333E0F" w:rsidRPr="001B62B6" w:rsidRDefault="00333E0F" w:rsidP="00333E0F">
      <w:pPr>
        <w:jc w:val="both"/>
        <w:rPr>
          <w:rFonts w:ascii="Tahoma" w:hAnsi="Tahoma" w:cs="Tahoma"/>
          <w:b/>
        </w:rPr>
      </w:pPr>
    </w:p>
    <w:p w:rsidR="00333E0F" w:rsidRPr="001B62B6" w:rsidRDefault="00333E0F" w:rsidP="00333E0F">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w:t>
      </w:r>
      <w:r w:rsidRPr="001B62B6">
        <w:rPr>
          <w:rFonts w:ascii="Tahoma" w:hAnsi="Tahoma" w:cs="Tahoma"/>
        </w:rPr>
        <w:lastRenderedPageBreak/>
        <w:t xml:space="preserve">e idóneo y/o empresas debidamente autorizadas.  </w:t>
      </w:r>
    </w:p>
    <w:p w:rsidR="00333E0F" w:rsidRPr="001B62B6" w:rsidRDefault="00333E0F" w:rsidP="00333E0F">
      <w:pPr>
        <w:jc w:val="both"/>
        <w:rPr>
          <w:rFonts w:ascii="Tahoma" w:hAnsi="Tahoma" w:cs="Tahoma"/>
          <w:b/>
          <w:bCs/>
        </w:rPr>
      </w:pPr>
    </w:p>
    <w:p w:rsidR="00333E0F" w:rsidRPr="001B62B6" w:rsidRDefault="00333E0F" w:rsidP="00333E0F">
      <w:pPr>
        <w:jc w:val="both"/>
        <w:rPr>
          <w:rFonts w:ascii="Tahoma" w:hAnsi="Tahoma" w:cs="Tahoma"/>
          <w:b/>
          <w:bCs/>
          <w:color w:val="000000" w:themeColor="text1"/>
        </w:rPr>
      </w:pPr>
      <w:r w:rsidRPr="001B62B6">
        <w:rPr>
          <w:rFonts w:ascii="Tahoma" w:hAnsi="Tahoma" w:cs="Tahoma"/>
          <w:b/>
          <w:bCs/>
        </w:rPr>
        <w:t xml:space="preserve">ARTÍCULO </w:t>
      </w:r>
      <w:r w:rsidRPr="001B62B6">
        <w:rPr>
          <w:rFonts w:ascii="Tahoma" w:hAnsi="Tahoma" w:cs="Tahoma"/>
          <w:b/>
          <w:lang w:eastAsia="en-US"/>
        </w:rPr>
        <w:t>CUARTO</w:t>
      </w:r>
      <w:r w:rsidRPr="001B62B6">
        <w:rPr>
          <w:rFonts w:ascii="Tahoma" w:hAnsi="Tahoma" w:cs="Tahoma"/>
          <w:b/>
          <w:bCs/>
        </w:rPr>
        <w:t>: INFORMAR</w:t>
      </w:r>
      <w:r w:rsidRPr="001B62B6">
        <w:rPr>
          <w:rFonts w:ascii="Tahoma" w:hAnsi="Tahoma" w:cs="Tahoma"/>
          <w:bCs/>
        </w:rPr>
        <w:t xml:space="preserve"> </w:t>
      </w:r>
      <w:r w:rsidRPr="001B62B6">
        <w:rPr>
          <w:rFonts w:ascii="Tahoma" w:hAnsi="Tahoma" w:cs="Tahoma"/>
          <w:b/>
        </w:rPr>
        <w:t xml:space="preserve"> </w:t>
      </w:r>
      <w:r w:rsidRPr="001B62B6">
        <w:rPr>
          <w:rFonts w:ascii="Tahoma" w:hAnsi="Tahoma" w:cs="Tahoma"/>
        </w:rPr>
        <w:t xml:space="preserve">al señor </w:t>
      </w:r>
      <w:r w:rsidRPr="001B62B6">
        <w:rPr>
          <w:rFonts w:ascii="Tahoma" w:hAnsi="Tahoma" w:cs="Tahoma"/>
          <w:b/>
          <w:lang w:eastAsia="ar-SA"/>
        </w:rPr>
        <w:t xml:space="preserve">LEONEL URIBE LOPEZ, </w:t>
      </w:r>
      <w:r w:rsidRPr="001B62B6">
        <w:rPr>
          <w:rFonts w:ascii="Tahoma" w:hAnsi="Tahoma" w:cs="Tahoma"/>
          <w:lang w:eastAsia="ar-SA"/>
        </w:rPr>
        <w:t>identificado con cédula de ciudadanía</w:t>
      </w:r>
      <w:r w:rsidRPr="001B62B6">
        <w:rPr>
          <w:rFonts w:ascii="Tahoma" w:hAnsi="Tahoma" w:cs="Tahoma"/>
          <w:b/>
          <w:lang w:eastAsia="ar-SA"/>
        </w:rPr>
        <w:t xml:space="preserve"> No 7.560.499 de ARMENIA (Q)</w:t>
      </w:r>
      <w:r w:rsidRPr="001B62B6">
        <w:rPr>
          <w:rFonts w:ascii="Tahoma" w:hAnsi="Tahoma" w:cs="Tahoma"/>
          <w:b/>
        </w:rPr>
        <w:t>,</w:t>
      </w:r>
      <w:r w:rsidRPr="001B62B6">
        <w:rPr>
          <w:rFonts w:ascii="Tahoma" w:hAnsi="Tahoma" w:cs="Tahoma"/>
          <w:bCs/>
        </w:rPr>
        <w:t xml:space="preserve">  o a su apoderado que de requerirse ajustes, modificaciones o cambios al diseño del sistema de tratamiento presentado, deberá solicitar la modificación del permiso de acuerdo artículo 49 del Decreto 3930 de 2010, compilado en el Decreto 1076 de 2015;</w:t>
      </w:r>
      <w:r w:rsidRPr="001B62B6">
        <w:rPr>
          <w:rFonts w:ascii="Tahoma" w:hAnsi="Tahoma" w:cs="Tahoma"/>
          <w:color w:val="000000" w:themeColor="text1"/>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333E0F" w:rsidRPr="001B62B6" w:rsidRDefault="00333E0F" w:rsidP="00333E0F">
      <w:pPr>
        <w:jc w:val="both"/>
        <w:rPr>
          <w:rFonts w:ascii="Tahoma" w:hAnsi="Tahoma" w:cs="Tahoma"/>
          <w:bCs/>
        </w:rPr>
      </w:pPr>
    </w:p>
    <w:p w:rsidR="00333E0F" w:rsidRPr="001B62B6" w:rsidRDefault="00333E0F" w:rsidP="00333E0F">
      <w:pPr>
        <w:jc w:val="both"/>
        <w:rPr>
          <w:rFonts w:ascii="Tahoma" w:hAnsi="Tahoma" w:cs="Tahoma"/>
          <w:bCs/>
        </w:rPr>
      </w:pPr>
    </w:p>
    <w:p w:rsidR="00333E0F" w:rsidRPr="001B62B6" w:rsidRDefault="00333E0F" w:rsidP="00333E0F">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333E0F" w:rsidRPr="001B62B6" w:rsidRDefault="00333E0F" w:rsidP="00333E0F">
      <w:pPr>
        <w:ind w:firstLine="708"/>
        <w:jc w:val="both"/>
        <w:rPr>
          <w:rFonts w:ascii="Tahoma" w:hAnsi="Tahoma" w:cs="Tahoma"/>
          <w:iCs/>
        </w:rPr>
      </w:pPr>
    </w:p>
    <w:p w:rsidR="00333E0F" w:rsidRPr="001B62B6" w:rsidRDefault="00333E0F" w:rsidP="00333E0F">
      <w:pPr>
        <w:jc w:val="both"/>
        <w:rPr>
          <w:rFonts w:ascii="Tahoma" w:hAnsi="Tahoma" w:cs="Tahoma"/>
          <w:iCs/>
        </w:rPr>
      </w:pPr>
      <w:r w:rsidRPr="001B62B6">
        <w:rPr>
          <w:rFonts w:ascii="Tahoma" w:hAnsi="Tahoma" w:cs="Tahoma"/>
          <w:b/>
        </w:rPr>
        <w:lastRenderedPageBreak/>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w:t>
      </w:r>
      <w:r w:rsidRPr="001B62B6">
        <w:rPr>
          <w:rFonts w:ascii="Tahoma" w:hAnsi="Tahoma" w:cs="Tahoma"/>
          <w:iCs/>
        </w:rPr>
        <w:t>y Resolución 1280 de 2010, resultante de la liquidación de la tarifa que se haga en acto administrativo separado, de acuerdo con la Resolución de Bienes y Servicios vigente de la Entidad.</w:t>
      </w:r>
    </w:p>
    <w:p w:rsidR="00333E0F" w:rsidRPr="001B62B6" w:rsidRDefault="00333E0F" w:rsidP="00333E0F">
      <w:pPr>
        <w:autoSpaceDE w:val="0"/>
        <w:autoSpaceDN w:val="0"/>
        <w:adjustRightInd w:val="0"/>
        <w:jc w:val="both"/>
        <w:rPr>
          <w:rFonts w:ascii="Tahoma" w:hAnsi="Tahoma" w:cs="Tahoma"/>
          <w:b/>
          <w:bCs/>
        </w:rPr>
      </w:pPr>
    </w:p>
    <w:p w:rsidR="00333E0F" w:rsidRPr="001B62B6" w:rsidRDefault="00333E0F" w:rsidP="00333E0F">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333E0F" w:rsidRPr="001B62B6" w:rsidRDefault="00333E0F" w:rsidP="00333E0F">
      <w:pPr>
        <w:jc w:val="both"/>
        <w:rPr>
          <w:rFonts w:ascii="Tahoma" w:hAnsi="Tahoma" w:cs="Tahoma"/>
          <w:bCs/>
        </w:rPr>
      </w:pPr>
    </w:p>
    <w:p w:rsidR="00333E0F" w:rsidRPr="001B62B6" w:rsidRDefault="00333E0F" w:rsidP="00333E0F">
      <w:pPr>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SEPTIMO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333E0F" w:rsidRPr="001B62B6" w:rsidRDefault="00333E0F" w:rsidP="00333E0F">
      <w:pPr>
        <w:jc w:val="both"/>
        <w:rPr>
          <w:rFonts w:ascii="Tahoma" w:hAnsi="Tahoma" w:cs="Tahoma"/>
          <w:lang w:eastAsia="en-US"/>
        </w:rPr>
      </w:pPr>
    </w:p>
    <w:p w:rsidR="00333E0F" w:rsidRPr="001B62B6" w:rsidRDefault="00333E0F" w:rsidP="00333E0F">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OCTAVO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333E0F" w:rsidRPr="001B62B6" w:rsidRDefault="00333E0F" w:rsidP="00333E0F">
      <w:pPr>
        <w:ind w:firstLine="708"/>
        <w:jc w:val="both"/>
        <w:rPr>
          <w:rFonts w:ascii="Tahoma" w:hAnsi="Tahoma" w:cs="Tahoma"/>
          <w:b/>
        </w:rPr>
      </w:pPr>
    </w:p>
    <w:p w:rsidR="00333E0F" w:rsidRPr="001B62B6" w:rsidRDefault="00333E0F" w:rsidP="00333E0F">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w:t>
      </w:r>
      <w:r w:rsidRPr="001B62B6">
        <w:rPr>
          <w:rFonts w:ascii="Tahoma" w:hAnsi="Tahoma" w:cs="Tahoma"/>
        </w:rPr>
        <w:lastRenderedPageBreak/>
        <w:t>deberá dar aviso de inmediato y por escrito a la Corporación Autónoma Regional del Quindío y solicitar la modificación del permiso, indicando en qué consiste la modificación o cambio y anexando la información pertinente.</w:t>
      </w:r>
    </w:p>
    <w:p w:rsidR="00333E0F" w:rsidRPr="001B62B6" w:rsidRDefault="00333E0F" w:rsidP="00333E0F">
      <w:pPr>
        <w:ind w:firstLine="709"/>
        <w:jc w:val="both"/>
        <w:rPr>
          <w:rFonts w:ascii="Tahoma" w:hAnsi="Tahoma" w:cs="Tahoma"/>
          <w:b/>
        </w:rPr>
      </w:pPr>
    </w:p>
    <w:p w:rsidR="00333E0F" w:rsidRPr="001B62B6" w:rsidRDefault="00333E0F" w:rsidP="00333E0F">
      <w:pPr>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333E0F" w:rsidRPr="001B62B6" w:rsidRDefault="00333E0F" w:rsidP="00333E0F">
      <w:pPr>
        <w:ind w:firstLine="709"/>
        <w:jc w:val="both"/>
        <w:rPr>
          <w:rFonts w:ascii="Tahoma" w:hAnsi="Tahoma" w:cs="Tahoma"/>
        </w:rPr>
      </w:pPr>
    </w:p>
    <w:p w:rsidR="00333E0F" w:rsidRPr="001B62B6" w:rsidRDefault="00333E0F" w:rsidP="00333E0F">
      <w:pPr>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333E0F" w:rsidRPr="001B62B6" w:rsidRDefault="00333E0F" w:rsidP="00333E0F">
      <w:pPr>
        <w:jc w:val="both"/>
        <w:rPr>
          <w:rStyle w:val="apple-style-span"/>
          <w:rFonts w:ascii="Tahoma" w:hAnsi="Tahoma" w:cs="Tahoma"/>
        </w:rPr>
      </w:pPr>
    </w:p>
    <w:p w:rsidR="00333E0F" w:rsidRPr="001B62B6" w:rsidRDefault="00333E0F" w:rsidP="00333E0F">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w:t>
      </w:r>
      <w:r w:rsidRPr="001B62B6">
        <w:rPr>
          <w:rFonts w:ascii="Tahoma" w:hAnsi="Tahoma" w:cs="Tahoma"/>
        </w:rPr>
        <w:t xml:space="preserve">al señor </w:t>
      </w:r>
      <w:r w:rsidRPr="001B62B6">
        <w:rPr>
          <w:rFonts w:ascii="Tahoma" w:hAnsi="Tahoma" w:cs="Tahoma"/>
          <w:b/>
          <w:lang w:eastAsia="ar-SA"/>
        </w:rPr>
        <w:t xml:space="preserve">LEONEL URIBE LOPEZ, </w:t>
      </w:r>
      <w:r w:rsidRPr="001B62B6">
        <w:rPr>
          <w:rFonts w:ascii="Tahoma" w:hAnsi="Tahoma" w:cs="Tahoma"/>
          <w:lang w:eastAsia="ar-SA"/>
        </w:rPr>
        <w:t>identificado con cédula de ciudadanía</w:t>
      </w:r>
      <w:r w:rsidRPr="001B62B6">
        <w:rPr>
          <w:rFonts w:ascii="Tahoma" w:hAnsi="Tahoma" w:cs="Tahoma"/>
          <w:b/>
          <w:lang w:eastAsia="ar-SA"/>
        </w:rPr>
        <w:t xml:space="preserve"> No 7.560.499 de ARMENIA (Q), </w:t>
      </w:r>
      <w:r w:rsidRPr="001B62B6">
        <w:rPr>
          <w:rFonts w:ascii="Tahoma" w:hAnsi="Tahoma" w:cs="Tahoma"/>
          <w:lang w:eastAsia="ar-SA"/>
        </w:rPr>
        <w:t xml:space="preserve">en calidad de propietario </w:t>
      </w:r>
      <w:r w:rsidRPr="001B62B6">
        <w:rPr>
          <w:rFonts w:ascii="Tahoma" w:hAnsi="Tahoma" w:cs="Tahoma"/>
        </w:rPr>
        <w:t xml:space="preserve">del predio denominado: </w:t>
      </w:r>
      <w:r w:rsidRPr="001B62B6">
        <w:rPr>
          <w:rFonts w:ascii="Tahoma" w:hAnsi="Tahoma" w:cs="Tahoma"/>
          <w:b/>
        </w:rPr>
        <w:t xml:space="preserve">1) LOTE TERRENO ASTURIAS  </w:t>
      </w:r>
      <w:r w:rsidRPr="001B62B6">
        <w:rPr>
          <w:rFonts w:ascii="Tahoma" w:hAnsi="Tahoma" w:cs="Tahoma"/>
        </w:rPr>
        <w:t>ubicado en la Vereda</w:t>
      </w:r>
      <w:r w:rsidRPr="001B62B6">
        <w:rPr>
          <w:rFonts w:ascii="Tahoma" w:hAnsi="Tahoma" w:cs="Tahoma"/>
          <w:b/>
        </w:rPr>
        <w:t xml:space="preserve"> CHAGUALA </w:t>
      </w:r>
      <w:r w:rsidRPr="001B62B6">
        <w:rPr>
          <w:rFonts w:ascii="Tahoma" w:hAnsi="Tahoma" w:cs="Tahoma"/>
        </w:rPr>
        <w:t xml:space="preserve">del </w:t>
      </w:r>
      <w:r w:rsidRPr="001B62B6">
        <w:rPr>
          <w:rFonts w:ascii="Tahoma" w:hAnsi="Tahoma" w:cs="Tahoma"/>
        </w:rPr>
        <w:lastRenderedPageBreak/>
        <w:t xml:space="preserve">Municipio de </w:t>
      </w:r>
      <w:r w:rsidRPr="001B62B6">
        <w:rPr>
          <w:rFonts w:ascii="Tahoma" w:hAnsi="Tahoma" w:cs="Tahoma"/>
          <w:b/>
        </w:rPr>
        <w:t>CALARCA (Q),</w:t>
      </w:r>
      <w:r w:rsidRPr="001B62B6">
        <w:rPr>
          <w:rFonts w:ascii="Tahoma" w:hAnsi="Tahoma" w:cs="Tahoma"/>
        </w:rPr>
        <w:t xml:space="preserve"> identificado con matrícula inmobiliaria </w:t>
      </w:r>
      <w:r w:rsidRPr="001B62B6">
        <w:rPr>
          <w:rFonts w:ascii="Tahoma" w:hAnsi="Tahoma" w:cs="Tahoma"/>
          <w:b/>
        </w:rPr>
        <w:t xml:space="preserve">No. 282-38175 </w:t>
      </w:r>
      <w:r w:rsidRPr="001B62B6">
        <w:rPr>
          <w:rFonts w:ascii="Tahoma" w:hAnsi="Tahoma" w:cs="Tahoma"/>
        </w:rPr>
        <w:t xml:space="preserve">y ficha catastral </w:t>
      </w:r>
      <w:r w:rsidRPr="001B62B6">
        <w:rPr>
          <w:rFonts w:ascii="Tahoma" w:hAnsi="Tahoma" w:cs="Tahoma"/>
          <w:b/>
        </w:rPr>
        <w:t>No. 6313000000040071000000000</w:t>
      </w:r>
      <w:r w:rsidRPr="001B62B6">
        <w:rPr>
          <w:rFonts w:ascii="Tahoma" w:hAnsi="Tahoma" w:cs="Tahoma"/>
        </w:rPr>
        <w:t>,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333E0F" w:rsidRPr="001B62B6" w:rsidRDefault="00333E0F" w:rsidP="00333E0F">
      <w:pPr>
        <w:jc w:val="both"/>
        <w:rPr>
          <w:rFonts w:ascii="Tahoma" w:hAnsi="Tahoma" w:cs="Tahoma"/>
          <w:bCs/>
        </w:rPr>
      </w:pPr>
    </w:p>
    <w:p w:rsidR="00333E0F" w:rsidRPr="001B62B6" w:rsidRDefault="00333E0F" w:rsidP="00333E0F">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 y lo pagado previamente por el solicitante a través de recibo de pago número 7708 del 30 de noviembre de 2018.</w:t>
      </w:r>
    </w:p>
    <w:p w:rsidR="00333E0F" w:rsidRPr="001B62B6" w:rsidRDefault="00333E0F" w:rsidP="00333E0F">
      <w:pPr>
        <w:jc w:val="both"/>
        <w:rPr>
          <w:rFonts w:ascii="Tahoma" w:hAnsi="Tahoma" w:cs="Tahoma"/>
          <w:iCs/>
        </w:rPr>
      </w:pPr>
    </w:p>
    <w:p w:rsidR="00333E0F" w:rsidRPr="001B62B6" w:rsidRDefault="00333E0F" w:rsidP="00333E0F">
      <w:pPr>
        <w:tabs>
          <w:tab w:val="left" w:pos="720"/>
        </w:tabs>
        <w:jc w:val="both"/>
        <w:rPr>
          <w:rFonts w:ascii="Tahoma" w:hAnsi="Tahoma" w:cs="Tahoma"/>
        </w:rPr>
      </w:pPr>
      <w:r w:rsidRPr="001B62B6">
        <w:rPr>
          <w:rFonts w:ascii="Tahoma" w:hAnsi="Tahoma" w:cs="Tahoma"/>
          <w:b/>
          <w:bCs/>
        </w:rPr>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333E0F" w:rsidRPr="001B62B6" w:rsidRDefault="00333E0F" w:rsidP="00333E0F">
      <w:pPr>
        <w:tabs>
          <w:tab w:val="left" w:pos="720"/>
        </w:tabs>
        <w:jc w:val="both"/>
        <w:rPr>
          <w:rFonts w:ascii="Tahoma" w:hAnsi="Tahoma" w:cs="Tahoma"/>
        </w:rPr>
      </w:pPr>
    </w:p>
    <w:p w:rsidR="00333E0F" w:rsidRPr="001B62B6" w:rsidRDefault="00333E0F" w:rsidP="00333E0F">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333E0F" w:rsidRPr="001B62B6" w:rsidRDefault="00333E0F" w:rsidP="00333E0F">
      <w:pPr>
        <w:tabs>
          <w:tab w:val="left" w:pos="720"/>
        </w:tabs>
        <w:jc w:val="both"/>
        <w:rPr>
          <w:rFonts w:ascii="Tahoma" w:hAnsi="Tahoma" w:cs="Tahoma"/>
        </w:rPr>
      </w:pPr>
    </w:p>
    <w:p w:rsidR="00333E0F" w:rsidRPr="001B62B6" w:rsidRDefault="00333E0F" w:rsidP="00333E0F">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 xml:space="preserve">El responsable del proyecto deberá dar estricto cumplimiento al permiso </w:t>
      </w:r>
      <w:r w:rsidRPr="001B62B6">
        <w:rPr>
          <w:rFonts w:ascii="Tahoma" w:hAnsi="Tahoma" w:cs="Tahoma"/>
        </w:rPr>
        <w:lastRenderedPageBreak/>
        <w:t>aprobado y cada una de las especificaciones técnicas señaladas en el concepto técnico.</w:t>
      </w:r>
    </w:p>
    <w:p w:rsidR="00333E0F" w:rsidRPr="001B62B6" w:rsidRDefault="00333E0F" w:rsidP="00333E0F">
      <w:pPr>
        <w:tabs>
          <w:tab w:val="left" w:pos="720"/>
        </w:tabs>
        <w:jc w:val="both"/>
        <w:rPr>
          <w:rFonts w:ascii="Tahoma" w:hAnsi="Tahoma" w:cs="Tahoma"/>
        </w:rPr>
      </w:pPr>
    </w:p>
    <w:p w:rsidR="00333E0F" w:rsidRPr="001B62B6" w:rsidRDefault="00333E0F" w:rsidP="00333E0F">
      <w:pPr>
        <w:jc w:val="center"/>
        <w:rPr>
          <w:rFonts w:ascii="Tahoma" w:hAnsi="Tahoma" w:cs="Tahoma"/>
          <w:b/>
          <w:bCs/>
        </w:rPr>
      </w:pPr>
      <w:r w:rsidRPr="001B62B6">
        <w:rPr>
          <w:rFonts w:ascii="Tahoma" w:hAnsi="Tahoma" w:cs="Tahoma"/>
          <w:b/>
          <w:bCs/>
        </w:rPr>
        <w:t>NOTIFÍQUESE, PUBLÍQUESE Y CÚMPLASE</w:t>
      </w:r>
    </w:p>
    <w:p w:rsidR="00333E0F" w:rsidRPr="001B62B6" w:rsidRDefault="00333E0F" w:rsidP="00333E0F">
      <w:pPr>
        <w:jc w:val="center"/>
        <w:rPr>
          <w:rFonts w:ascii="Tahoma" w:hAnsi="Tahoma" w:cs="Tahoma"/>
          <w:b/>
          <w:bCs/>
        </w:rPr>
      </w:pPr>
    </w:p>
    <w:p w:rsidR="00333E0F" w:rsidRPr="001B62B6" w:rsidRDefault="00333E0F" w:rsidP="00333E0F">
      <w:pPr>
        <w:jc w:val="center"/>
        <w:rPr>
          <w:rFonts w:ascii="Tahoma" w:hAnsi="Tahoma" w:cs="Tahoma"/>
          <w:b/>
          <w:bCs/>
        </w:rPr>
      </w:pPr>
    </w:p>
    <w:p w:rsidR="00333E0F" w:rsidRPr="001B62B6" w:rsidRDefault="00333E0F" w:rsidP="00333E0F">
      <w:pPr>
        <w:jc w:val="center"/>
        <w:rPr>
          <w:rFonts w:ascii="Tahoma" w:hAnsi="Tahoma" w:cs="Tahoma"/>
          <w:b/>
          <w:bCs/>
        </w:rPr>
      </w:pPr>
    </w:p>
    <w:p w:rsidR="00333E0F" w:rsidRPr="001B62B6" w:rsidRDefault="00333E0F" w:rsidP="00333E0F">
      <w:pPr>
        <w:jc w:val="center"/>
        <w:rPr>
          <w:rFonts w:ascii="Tahoma" w:hAnsi="Tahoma" w:cs="Tahoma"/>
          <w:b/>
          <w:bCs/>
        </w:rPr>
      </w:pPr>
    </w:p>
    <w:p w:rsidR="00333E0F" w:rsidRPr="001B62B6" w:rsidRDefault="00333E0F" w:rsidP="00333E0F">
      <w:pPr>
        <w:jc w:val="center"/>
        <w:rPr>
          <w:rFonts w:ascii="Tahoma" w:hAnsi="Tahoma" w:cs="Tahoma"/>
          <w:b/>
          <w:bCs/>
        </w:rPr>
      </w:pPr>
      <w:r w:rsidRPr="001B62B6">
        <w:rPr>
          <w:rFonts w:ascii="Tahoma" w:hAnsi="Tahoma" w:cs="Tahoma"/>
          <w:b/>
          <w:bCs/>
        </w:rPr>
        <w:t>CARLOS ARIEL TRUKE OSPINA</w:t>
      </w:r>
    </w:p>
    <w:p w:rsidR="00333E0F" w:rsidRPr="001B62B6" w:rsidRDefault="00333E0F" w:rsidP="00333E0F">
      <w:pPr>
        <w:jc w:val="center"/>
        <w:rPr>
          <w:rFonts w:ascii="Tahoma" w:hAnsi="Tahoma" w:cs="Tahoma"/>
        </w:rPr>
      </w:pPr>
      <w:r w:rsidRPr="001B62B6">
        <w:rPr>
          <w:rFonts w:ascii="Tahoma" w:hAnsi="Tahoma" w:cs="Tahoma"/>
        </w:rPr>
        <w:t>Subdirector de Regulación y Control Ambiental</w:t>
      </w:r>
    </w:p>
    <w:p w:rsidR="00333E0F" w:rsidRPr="001B62B6" w:rsidRDefault="00333E0F" w:rsidP="00333E0F">
      <w:pPr>
        <w:rPr>
          <w:rFonts w:ascii="Tahoma" w:hAnsi="Tahoma" w:cs="Tahoma"/>
          <w:b/>
          <w:bCs/>
          <w:i/>
        </w:rPr>
      </w:pPr>
      <w:r w:rsidRPr="001B62B6">
        <w:rPr>
          <w:rFonts w:ascii="Tahoma" w:hAnsi="Tahoma" w:cs="Tahoma"/>
          <w:b/>
          <w:bCs/>
          <w:i/>
        </w:rPr>
        <w:t xml:space="preserve">RESOLUCIÓN No. 1341 </w:t>
      </w:r>
      <w:r w:rsidR="00C31A5B" w:rsidRPr="001B62B6">
        <w:rPr>
          <w:rFonts w:ascii="Tahoma" w:hAnsi="Tahoma" w:cs="Tahoma"/>
          <w:b/>
          <w:bCs/>
          <w:i/>
        </w:rPr>
        <w:t xml:space="preserve">DEL 2 DE JULIO DE 2020 </w:t>
      </w:r>
    </w:p>
    <w:p w:rsidR="00333E0F" w:rsidRPr="001B62B6" w:rsidRDefault="00333E0F" w:rsidP="00333E0F">
      <w:pPr>
        <w:rPr>
          <w:rFonts w:ascii="Tahoma" w:hAnsi="Tahoma" w:cs="Tahoma"/>
          <w:b/>
          <w:bCs/>
          <w:i/>
          <w:highlight w:val="yellow"/>
        </w:rPr>
      </w:pPr>
    </w:p>
    <w:p w:rsidR="00333E0F" w:rsidRPr="001B62B6" w:rsidRDefault="00333E0F" w:rsidP="00333E0F">
      <w:pPr>
        <w:jc w:val="center"/>
        <w:rPr>
          <w:rFonts w:ascii="Tahoma" w:hAnsi="Tahoma" w:cs="Tahoma"/>
          <w:b/>
          <w:bCs/>
          <w:i/>
        </w:rPr>
      </w:pPr>
      <w:r w:rsidRPr="001B62B6">
        <w:rPr>
          <w:rFonts w:ascii="Tahoma" w:hAnsi="Tahoma" w:cs="Tahoma"/>
          <w:b/>
          <w:bCs/>
          <w:i/>
        </w:rPr>
        <w:t xml:space="preserve">                                                     </w:t>
      </w:r>
    </w:p>
    <w:p w:rsidR="00333E0F" w:rsidRPr="001B62B6" w:rsidRDefault="00333E0F" w:rsidP="00333E0F">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C31A5B" w:rsidRPr="001B62B6" w:rsidRDefault="00C31A5B" w:rsidP="00C31A5B">
      <w:pPr>
        <w:jc w:val="center"/>
        <w:rPr>
          <w:rFonts w:ascii="Tahoma" w:hAnsi="Tahoma" w:cs="Tahoma"/>
          <w:b/>
          <w:bCs/>
        </w:rPr>
      </w:pPr>
      <w:r w:rsidRPr="001B62B6">
        <w:rPr>
          <w:rFonts w:ascii="Tahoma" w:hAnsi="Tahoma" w:cs="Tahoma"/>
          <w:b/>
          <w:bCs/>
        </w:rPr>
        <w:t>RESUELVE</w:t>
      </w:r>
    </w:p>
    <w:p w:rsidR="00C31A5B" w:rsidRPr="001B62B6" w:rsidRDefault="00C31A5B" w:rsidP="00C31A5B">
      <w:pPr>
        <w:jc w:val="center"/>
        <w:rPr>
          <w:rFonts w:ascii="Tahoma" w:hAnsi="Tahoma" w:cs="Tahoma"/>
          <w:b/>
          <w:bCs/>
        </w:rPr>
      </w:pPr>
    </w:p>
    <w:p w:rsidR="00C31A5B" w:rsidRPr="001B62B6" w:rsidRDefault="00C31A5B" w:rsidP="00C31A5B">
      <w:pPr>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w:t>
      </w:r>
      <w:r w:rsidRPr="001B62B6">
        <w:rPr>
          <w:rFonts w:ascii="Tahoma" w:hAnsi="Tahoma" w:cs="Tahoma"/>
        </w:rPr>
        <w:t xml:space="preserve">), al señor </w:t>
      </w:r>
      <w:r w:rsidRPr="001B62B6">
        <w:rPr>
          <w:rFonts w:ascii="Tahoma" w:hAnsi="Tahoma" w:cs="Tahoma"/>
          <w:b/>
        </w:rPr>
        <w:t xml:space="preserve">GERMAN ECHEVERRY CARDOZO </w:t>
      </w:r>
      <w:r w:rsidRPr="001B62B6">
        <w:rPr>
          <w:rFonts w:ascii="Tahoma" w:hAnsi="Tahoma" w:cs="Tahoma"/>
        </w:rPr>
        <w:t xml:space="preserve">identificado con cédula de ciudadanía </w:t>
      </w:r>
      <w:r w:rsidRPr="001B62B6">
        <w:rPr>
          <w:rFonts w:ascii="Tahoma" w:hAnsi="Tahoma" w:cs="Tahoma"/>
          <w:b/>
        </w:rPr>
        <w:t>No 7.548.923</w:t>
      </w:r>
      <w:r w:rsidRPr="001B62B6">
        <w:rPr>
          <w:rFonts w:ascii="Tahoma" w:hAnsi="Tahoma" w:cs="Tahoma"/>
        </w:rPr>
        <w:t xml:space="preserve"> expedida en </w:t>
      </w:r>
      <w:r w:rsidRPr="001B62B6">
        <w:rPr>
          <w:rFonts w:ascii="Tahoma" w:hAnsi="Tahoma" w:cs="Tahoma"/>
          <w:b/>
        </w:rPr>
        <w:t>Armenia (Q)</w:t>
      </w:r>
      <w:r w:rsidRPr="001B62B6">
        <w:rPr>
          <w:rFonts w:ascii="Tahoma" w:hAnsi="Tahoma" w:cs="Tahoma"/>
        </w:rPr>
        <w:t xml:space="preserve">, quien actúa en calidad de </w:t>
      </w:r>
      <w:r w:rsidRPr="001B62B6">
        <w:rPr>
          <w:rFonts w:ascii="Tahoma" w:hAnsi="Tahoma" w:cs="Tahoma"/>
        </w:rPr>
        <w:lastRenderedPageBreak/>
        <w:t>propietario del predio</w:t>
      </w:r>
      <w:r w:rsidRPr="001B62B6">
        <w:rPr>
          <w:rFonts w:ascii="Tahoma" w:hAnsi="Tahoma" w:cs="Tahoma"/>
          <w:b/>
        </w:rPr>
        <w:t>:</w:t>
      </w:r>
      <w:r w:rsidRPr="001B62B6">
        <w:rPr>
          <w:rFonts w:ascii="Tahoma" w:hAnsi="Tahoma" w:cs="Tahoma"/>
        </w:rPr>
        <w:t xml:space="preserve"> </w:t>
      </w:r>
      <w:r w:rsidRPr="001B62B6">
        <w:rPr>
          <w:rFonts w:ascii="Tahoma" w:hAnsi="Tahoma" w:cs="Tahoma"/>
          <w:b/>
        </w:rPr>
        <w:t xml:space="preserve">LOTE VILLA PAULINA, </w:t>
      </w:r>
      <w:r w:rsidRPr="001B62B6">
        <w:rPr>
          <w:rFonts w:ascii="Tahoma" w:hAnsi="Tahoma" w:cs="Tahoma"/>
        </w:rPr>
        <w:t>ubicado en la vereda</w:t>
      </w:r>
      <w:r w:rsidRPr="001B62B6">
        <w:rPr>
          <w:rFonts w:ascii="Tahoma" w:hAnsi="Tahoma" w:cs="Tahoma"/>
          <w:b/>
        </w:rPr>
        <w:t xml:space="preserve"> PARAJE LA FLORIDA </w:t>
      </w:r>
      <w:r w:rsidRPr="001B62B6">
        <w:rPr>
          <w:rFonts w:ascii="Tahoma" w:hAnsi="Tahoma" w:cs="Tahoma"/>
        </w:rPr>
        <w:t>del municipio de</w:t>
      </w:r>
      <w:r w:rsidRPr="001B62B6">
        <w:rPr>
          <w:rFonts w:ascii="Tahoma" w:hAnsi="Tahoma" w:cs="Tahoma"/>
          <w:b/>
        </w:rPr>
        <w:t xml:space="preserve"> Montenegro (Q)</w:t>
      </w:r>
      <w:r w:rsidRPr="001B62B6">
        <w:rPr>
          <w:rFonts w:ascii="Tahoma" w:hAnsi="Tahoma" w:cs="Tahoma"/>
        </w:rPr>
        <w:t xml:space="preserve"> identificado con matrícula inmobiliaria </w:t>
      </w:r>
      <w:r w:rsidRPr="001B62B6">
        <w:rPr>
          <w:rFonts w:ascii="Tahoma" w:hAnsi="Tahoma" w:cs="Tahoma"/>
          <w:b/>
        </w:rPr>
        <w:t xml:space="preserve">No. 280-136178 </w:t>
      </w:r>
      <w:r w:rsidRPr="001B62B6">
        <w:rPr>
          <w:rFonts w:ascii="Tahoma" w:hAnsi="Tahoma" w:cs="Tahoma"/>
        </w:rPr>
        <w:t xml:space="preserve">y ficha catastral No. </w:t>
      </w:r>
      <w:r w:rsidRPr="001B62B6">
        <w:rPr>
          <w:rFonts w:ascii="Tahoma" w:hAnsi="Tahoma" w:cs="Tahoma"/>
          <w:b/>
        </w:rPr>
        <w:t xml:space="preserve">63470000100060203000, </w:t>
      </w:r>
      <w:r w:rsidRPr="001B62B6">
        <w:rPr>
          <w:rFonts w:ascii="Tahoma" w:hAnsi="Tahoma" w:cs="Tahoma"/>
        </w:rPr>
        <w:t>acorde con la información que presenta el siguiente cuadro:</w:t>
      </w:r>
    </w:p>
    <w:p w:rsidR="00C31A5B" w:rsidRPr="001B62B6" w:rsidRDefault="00C31A5B" w:rsidP="00C31A5B">
      <w:pPr>
        <w:ind w:right="4"/>
        <w:jc w:val="both"/>
        <w:rPr>
          <w:rFonts w:ascii="Tahoma" w:hAnsi="Tahoma" w:cs="Tahoma"/>
        </w:rPr>
      </w:pPr>
    </w:p>
    <w:p w:rsidR="00C31A5B" w:rsidRPr="001B62B6" w:rsidRDefault="00C31A5B" w:rsidP="00C31A5B">
      <w:pPr>
        <w:tabs>
          <w:tab w:val="left" w:pos="5955"/>
        </w:tabs>
        <w:jc w:val="both"/>
        <w:rPr>
          <w:rFonts w:ascii="Tahoma" w:hAnsi="Tahoma" w:cs="Tahoma"/>
          <w:b/>
        </w:rPr>
      </w:pPr>
      <w:r w:rsidRPr="001B62B6">
        <w:rPr>
          <w:rFonts w:ascii="Tahoma" w:hAnsi="Tahoma" w:cs="Tahoma"/>
          <w:b/>
        </w:rPr>
        <w:t>ASPECTOS TÉCNICOS Y AMBIENTALES GENERALES</w:t>
      </w:r>
    </w:p>
    <w:p w:rsidR="00C31A5B" w:rsidRPr="001B62B6" w:rsidRDefault="00C31A5B" w:rsidP="00C31A5B">
      <w:pPr>
        <w:tabs>
          <w:tab w:val="left" w:pos="5955"/>
        </w:tabs>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C31A5B" w:rsidRPr="001B62B6" w:rsidTr="00C31A5B">
        <w:tc>
          <w:tcPr>
            <w:tcW w:w="8828" w:type="dxa"/>
            <w:gridSpan w:val="2"/>
            <w:vAlign w:val="center"/>
          </w:tcPr>
          <w:p w:rsidR="00C31A5B" w:rsidRPr="001B62B6" w:rsidRDefault="00C31A5B" w:rsidP="00C31A5B">
            <w:pPr>
              <w:jc w:val="center"/>
              <w:rPr>
                <w:rFonts w:ascii="Tahoma" w:hAnsi="Tahoma" w:cs="Tahoma"/>
                <w:b/>
              </w:rPr>
            </w:pPr>
            <w:r w:rsidRPr="001B62B6">
              <w:rPr>
                <w:rFonts w:ascii="Tahoma" w:hAnsi="Tahoma" w:cs="Tahoma"/>
                <w:b/>
              </w:rPr>
              <w:t>INFORMACIÓN GENERAL DEL VERTIMIENTO</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Nombre del predio o proyecto</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bCs/>
              </w:rPr>
              <w:t>Lote Villa Paulina</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Localización del predio o proyecto</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 xml:space="preserve">Vereda Paraje La Florida </w:t>
            </w:r>
            <w:r w:rsidRPr="001B62B6">
              <w:rPr>
                <w:rFonts w:ascii="Tahoma" w:hAnsi="Tahoma" w:cs="Tahoma"/>
                <w:bCs/>
              </w:rPr>
              <w:t xml:space="preserve">del </w:t>
            </w:r>
            <w:r w:rsidRPr="001B62B6">
              <w:rPr>
                <w:rFonts w:ascii="Tahoma" w:hAnsi="Tahoma" w:cs="Tahoma"/>
              </w:rPr>
              <w:t xml:space="preserve">Municipio de Montenegro </w:t>
            </w:r>
            <w:r w:rsidRPr="001B62B6">
              <w:rPr>
                <w:rFonts w:ascii="Tahoma" w:hAnsi="Tahoma" w:cs="Tahoma"/>
                <w:bCs/>
              </w:rPr>
              <w:t>(Q.)</w:t>
            </w:r>
          </w:p>
        </w:tc>
      </w:tr>
      <w:tr w:rsidR="00C31A5B" w:rsidRPr="001B62B6" w:rsidTr="00C31A5B">
        <w:tc>
          <w:tcPr>
            <w:tcW w:w="4531" w:type="dxa"/>
            <w:tcBorders>
              <w:top w:val="single" w:sz="4" w:space="0" w:color="000000"/>
              <w:left w:val="single" w:sz="4" w:space="0" w:color="000000"/>
              <w:bottom w:val="single" w:sz="4" w:space="0" w:color="000000"/>
              <w:right w:val="single" w:sz="4" w:space="0" w:color="000000"/>
            </w:tcBorders>
            <w:vAlign w:val="center"/>
          </w:tcPr>
          <w:p w:rsidR="00C31A5B" w:rsidRPr="001B62B6" w:rsidRDefault="00C31A5B" w:rsidP="00C31A5B">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C31A5B" w:rsidRPr="001B62B6" w:rsidRDefault="00C31A5B" w:rsidP="00C31A5B">
            <w:pPr>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30’ 0” N Long: -75° 43’ 30” W</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Código catastral</w:t>
            </w:r>
          </w:p>
        </w:tc>
        <w:tc>
          <w:tcPr>
            <w:tcW w:w="4297" w:type="dxa"/>
            <w:vAlign w:val="center"/>
          </w:tcPr>
          <w:p w:rsidR="00C31A5B" w:rsidRPr="001B62B6" w:rsidRDefault="00C31A5B" w:rsidP="00C31A5B">
            <w:pPr>
              <w:jc w:val="both"/>
              <w:rPr>
                <w:rFonts w:ascii="Tahoma" w:eastAsiaTheme="minorHAnsi" w:hAnsi="Tahoma" w:cs="Tahoma"/>
                <w:lang w:eastAsia="en-US"/>
              </w:rPr>
            </w:pPr>
            <w:r w:rsidRPr="001B62B6">
              <w:rPr>
                <w:rFonts w:ascii="Tahoma" w:eastAsiaTheme="minorHAnsi" w:hAnsi="Tahoma" w:cs="Tahoma"/>
                <w:lang w:eastAsia="en-US"/>
              </w:rPr>
              <w:t>63470 0001 0006 0203 000</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Matricula Inmobiliaria</w:t>
            </w:r>
          </w:p>
        </w:tc>
        <w:tc>
          <w:tcPr>
            <w:tcW w:w="4297" w:type="dxa"/>
            <w:vAlign w:val="center"/>
          </w:tcPr>
          <w:p w:rsidR="00C31A5B" w:rsidRPr="001B62B6" w:rsidRDefault="00C31A5B" w:rsidP="00C31A5B">
            <w:pPr>
              <w:jc w:val="both"/>
              <w:rPr>
                <w:rFonts w:ascii="Tahoma" w:eastAsiaTheme="minorHAnsi" w:hAnsi="Tahoma" w:cs="Tahoma"/>
                <w:lang w:eastAsia="en-US"/>
              </w:rPr>
            </w:pPr>
            <w:r w:rsidRPr="001B62B6">
              <w:rPr>
                <w:rFonts w:ascii="Tahoma" w:eastAsiaTheme="minorHAnsi" w:hAnsi="Tahoma" w:cs="Tahoma"/>
                <w:lang w:eastAsia="en-US"/>
              </w:rPr>
              <w:t>280 - 136178</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 xml:space="preserve">Nombre del sistema receptor </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Suelo</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Fuente de abastecimiento de agua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 xml:space="preserve">Empresas Publicas del Quindío  </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Cuenca Hidrográfica a la que pertenece</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Rio la Vieja</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 xml:space="preserve">Tipo de vertimiento (Doméstico / No Domestica) </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 xml:space="preserve">Doméstico </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 xml:space="preserve">Tipo de actividad que genera el </w:t>
            </w:r>
            <w:r w:rsidRPr="001B62B6">
              <w:rPr>
                <w:rFonts w:ascii="Tahoma" w:hAnsi="Tahoma" w:cs="Tahoma"/>
              </w:rPr>
              <w:lastRenderedPageBreak/>
              <w:t>vertimiento (Domestica, industrial – Comercial o de Servicios).</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lastRenderedPageBreak/>
              <w:t>Doméstico (vivienda)</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lastRenderedPageBreak/>
              <w:t>Caudal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 xml:space="preserve">0,012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Frecuencia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30 días/mes.</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Tiempo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16 horas/día</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Tipo de flujo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Intermitente</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Área de Disposición final</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17 m2</w:t>
            </w:r>
          </w:p>
        </w:tc>
      </w:tr>
    </w:tbl>
    <w:p w:rsidR="00C31A5B" w:rsidRPr="001B62B6" w:rsidRDefault="00C31A5B" w:rsidP="00C31A5B">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C31A5B" w:rsidRPr="001B62B6" w:rsidRDefault="00C31A5B" w:rsidP="00C31A5B">
      <w:pPr>
        <w:jc w:val="both"/>
        <w:rPr>
          <w:rFonts w:ascii="Tahoma" w:hAnsi="Tahoma" w:cs="Tahoma"/>
          <w:bCs/>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C31A5B" w:rsidRPr="001B62B6" w:rsidRDefault="00C31A5B" w:rsidP="00C31A5B">
      <w:pPr>
        <w:jc w:val="both"/>
        <w:rPr>
          <w:rFonts w:ascii="Tahoma" w:hAnsi="Tahoma" w:cs="Tahoma"/>
          <w:bCs/>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 xml:space="preserve">se </w:t>
      </w:r>
      <w:r w:rsidRPr="001B62B6">
        <w:rPr>
          <w:rFonts w:ascii="Tahoma" w:hAnsi="Tahoma" w:cs="Tahoma"/>
        </w:rPr>
        <w:lastRenderedPageBreak/>
        <w:t>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C31A5B" w:rsidRPr="001B62B6" w:rsidRDefault="00C31A5B" w:rsidP="00C31A5B">
      <w:pPr>
        <w:pStyle w:val="xmsonormal"/>
        <w:shd w:val="clear" w:color="auto" w:fill="FFFFFF"/>
        <w:spacing w:before="0" w:beforeAutospacing="0" w:after="0" w:afterAutospacing="0"/>
        <w:jc w:val="both"/>
        <w:rPr>
          <w:rFonts w:ascii="Tahoma" w:hAnsi="Tahoma" w:cs="Tahoma"/>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 xml:space="preserve">LOTE VILLA PAULINA, </w:t>
      </w:r>
      <w:r w:rsidRPr="001B62B6">
        <w:rPr>
          <w:rFonts w:ascii="Tahoma" w:hAnsi="Tahoma" w:cs="Tahoma"/>
          <w:bCs/>
        </w:rPr>
        <w:t>el cual es efectivo para tratar las aguas residuales con una contribución generada hasta por diez (10) contribuyentes permanentes.</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b/>
        </w:rPr>
      </w:pPr>
      <w:r w:rsidRPr="001B62B6">
        <w:rPr>
          <w:rFonts w:ascii="Tahoma" w:hAnsi="Tahoma" w:cs="Tahoma"/>
          <w:b/>
        </w:rPr>
        <w:t xml:space="preserve">SISTEMA PROPUESTO PARA EL MANEJO DE AGUAS RESIDUALES </w:t>
      </w:r>
    </w:p>
    <w:p w:rsidR="00C31A5B" w:rsidRPr="001B62B6" w:rsidRDefault="00C31A5B" w:rsidP="00C31A5B">
      <w:pPr>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pozo de absorción, con capacidad calculada hasta para 10 contribuyentes permanentes, considerando una contribución de aguas residuales de C=130litros/</w:t>
      </w:r>
      <w:proofErr w:type="spellStart"/>
      <w:r w:rsidRPr="001B62B6">
        <w:rPr>
          <w:rFonts w:ascii="Tahoma" w:hAnsi="Tahoma" w:cs="Tahoma"/>
        </w:rPr>
        <w:t>dia</w:t>
      </w:r>
      <w:proofErr w:type="spellEnd"/>
      <w:r w:rsidRPr="001B62B6">
        <w:rPr>
          <w:rFonts w:ascii="Tahoma" w:hAnsi="Tahoma" w:cs="Tahoma"/>
        </w:rPr>
        <w:t>/</w:t>
      </w:r>
      <w:proofErr w:type="spellStart"/>
      <w:r w:rsidRPr="001B62B6">
        <w:rPr>
          <w:rFonts w:ascii="Tahoma" w:hAnsi="Tahoma" w:cs="Tahoma"/>
        </w:rPr>
        <w:t>hab</w:t>
      </w:r>
      <w:proofErr w:type="spellEnd"/>
      <w:r w:rsidRPr="001B62B6">
        <w:rPr>
          <w:rFonts w:ascii="Tahoma" w:hAnsi="Tahoma" w:cs="Tahoma"/>
        </w:rPr>
        <w:t>, según la tabla E-</w:t>
      </w:r>
      <w:r w:rsidRPr="001B62B6">
        <w:rPr>
          <w:rFonts w:ascii="Tahoma" w:hAnsi="Tahoma" w:cs="Tahoma"/>
        </w:rPr>
        <w:lastRenderedPageBreak/>
        <w:t>7-1 del RAS 2017, para un residencial clase media.</w:t>
      </w:r>
    </w:p>
    <w:p w:rsidR="00C31A5B" w:rsidRPr="001B62B6" w:rsidRDefault="00C31A5B" w:rsidP="00C31A5B">
      <w:pPr>
        <w:jc w:val="both"/>
        <w:rPr>
          <w:rFonts w:ascii="Tahoma" w:hAnsi="Tahoma" w:cs="Tahoma"/>
          <w:b/>
        </w:rPr>
      </w:pPr>
    </w:p>
    <w:p w:rsidR="00C31A5B" w:rsidRPr="001B62B6" w:rsidRDefault="00C31A5B" w:rsidP="00C31A5B">
      <w:pPr>
        <w:autoSpaceDE w:val="0"/>
        <w:autoSpaceDN w:val="0"/>
        <w:adjustRightInd w:val="0"/>
        <w:jc w:val="both"/>
        <w:rPr>
          <w:rFonts w:ascii="Tahoma" w:hAnsi="Tahoma" w:cs="Tahoma"/>
        </w:rPr>
      </w:pPr>
      <w:r w:rsidRPr="001B62B6">
        <w:rPr>
          <w:rFonts w:ascii="Tahoma" w:hAnsi="Tahoma" w:cs="Tahoma"/>
          <w:u w:val="single"/>
        </w:rPr>
        <w:t>Trampa de Grasas</w:t>
      </w:r>
      <w:r w:rsidRPr="001B62B6">
        <w:rPr>
          <w:rFonts w:ascii="Tahoma" w:hAnsi="Tahoma" w:cs="Tahoma"/>
        </w:rPr>
        <w:t xml:space="preserve">: La trampa de grasas está construida en material de mampostería, para el pre tratamiento de las aguas residuales provenientes de la cocina. En el diseño el volumen útil de la trampa de grasas es de </w:t>
      </w:r>
      <w:r w:rsidRPr="001B62B6">
        <w:rPr>
          <w:rFonts w:ascii="Tahoma" w:eastAsiaTheme="minorHAnsi" w:hAnsi="Tahoma" w:cs="Tahoma"/>
          <w:lang w:eastAsia="en-US"/>
        </w:rPr>
        <w:t>216 litros</w:t>
      </w:r>
      <w:r w:rsidRPr="001B62B6">
        <w:rPr>
          <w:rFonts w:ascii="Tahoma" w:hAnsi="Tahoma" w:cs="Tahoma"/>
        </w:rPr>
        <w:t xml:space="preserve"> y sus dimensiones serán </w:t>
      </w:r>
      <w:r w:rsidRPr="001B62B6">
        <w:rPr>
          <w:rFonts w:ascii="Tahoma" w:eastAsiaTheme="minorHAnsi" w:hAnsi="Tahoma" w:cs="Tahoma"/>
          <w:lang w:eastAsia="en-US"/>
        </w:rPr>
        <w:t>0,6m de altura, 0,6m de ancho y 0,6 m de largo</w:t>
      </w:r>
      <w:r w:rsidRPr="001B62B6">
        <w:rPr>
          <w:rFonts w:ascii="Tahoma" w:hAnsi="Tahoma" w:cs="Tahoma"/>
        </w:rPr>
        <w:t xml:space="preserve">. </w:t>
      </w:r>
    </w:p>
    <w:p w:rsidR="00C31A5B" w:rsidRPr="001B62B6" w:rsidRDefault="00C31A5B" w:rsidP="00C31A5B">
      <w:pPr>
        <w:jc w:val="both"/>
        <w:rPr>
          <w:rFonts w:ascii="Tahoma" w:hAnsi="Tahoma" w:cs="Tahoma"/>
          <w:color w:val="FF0000"/>
        </w:rPr>
      </w:pPr>
    </w:p>
    <w:p w:rsidR="00C31A5B" w:rsidRPr="001B62B6" w:rsidRDefault="00C31A5B" w:rsidP="00C31A5B">
      <w:pPr>
        <w:jc w:val="both"/>
        <w:rPr>
          <w:rFonts w:ascii="Tahoma" w:hAnsi="Tahoma" w:cs="Tahoma"/>
        </w:rPr>
      </w:pPr>
      <w:r w:rsidRPr="001B62B6">
        <w:rPr>
          <w:rFonts w:ascii="Tahoma" w:hAnsi="Tahoma" w:cs="Tahoma"/>
          <w:u w:val="single"/>
        </w:rPr>
        <w:t>Tanque séptico:</w:t>
      </w:r>
      <w:r w:rsidRPr="001B62B6">
        <w:rPr>
          <w:rFonts w:ascii="Tahoma" w:hAnsi="Tahoma" w:cs="Tahoma"/>
        </w:rPr>
        <w:t xml:space="preserve"> En memoria de cálculo se considera un tiempo de retención de 1 día y una tasa de acumulación de lodos de K=65, según la tabla E-7-3 del RAS, por lo que se diseña la capacidad del tanque séptico de un compartimiento dando un volumen útil de 2950 litros, con medidas constructivas existe un tanque volumen útil de 3000  litros, siendo sus dimensiones de 1,5 metros de altura útil, 1 metros de ancho y 2 metros de longitud total.</w:t>
      </w:r>
    </w:p>
    <w:p w:rsidR="00C31A5B" w:rsidRPr="001B62B6" w:rsidRDefault="00C31A5B" w:rsidP="00C31A5B">
      <w:pPr>
        <w:jc w:val="both"/>
        <w:rPr>
          <w:rFonts w:ascii="Tahoma" w:hAnsi="Tahoma" w:cs="Tahoma"/>
          <w:u w:val="single"/>
        </w:rPr>
      </w:pPr>
    </w:p>
    <w:p w:rsidR="00C31A5B" w:rsidRPr="001B62B6" w:rsidRDefault="00C31A5B" w:rsidP="00C31A5B">
      <w:pPr>
        <w:jc w:val="both"/>
        <w:rPr>
          <w:rFonts w:ascii="Tahoma" w:hAnsi="Tahoma" w:cs="Tahoma"/>
        </w:rPr>
      </w:pPr>
      <w:r w:rsidRPr="001B62B6">
        <w:rPr>
          <w:rFonts w:ascii="Tahoma" w:hAnsi="Tahoma" w:cs="Tahoma"/>
          <w:u w:val="single"/>
        </w:rPr>
        <w:t xml:space="preserve"> Filtro Anaerobio de Flujo Ascendente FAFA: </w:t>
      </w:r>
      <w:r w:rsidRPr="001B62B6">
        <w:rPr>
          <w:rFonts w:ascii="Tahoma" w:hAnsi="Tahoma" w:cs="Tahoma"/>
        </w:rPr>
        <w:t>Se diseña el FAFA con un tiempo de retención hidráulico de 5,25 horas según tabla E4.29 del RAS, obteniendo un volumen útil de 1032 litros, Las dimensiones del FAFA son 1 metros de altura útil, 1 metros de ancho y 1 metros de largo, para un volumen final de 1000 litros.</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lang w:val="es-ES"/>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 xml:space="preserve">Como disposición final de las aguas residuales domésticas tratadas se opta por un pozo de absorción, el cual se diseñó de acuerdo a las condiciones y resultados obtenidos en el ensayo de percolación. La tasa de percolación </w:t>
      </w:r>
      <w:r w:rsidRPr="001B62B6">
        <w:rPr>
          <w:rFonts w:ascii="Tahoma" w:hAnsi="Tahoma" w:cs="Tahoma"/>
        </w:rPr>
        <w:lastRenderedPageBreak/>
        <w:t>obtenida a partir de los ensayos realizados en el sitio es de 6.1 min/pulgada, de absorción media, para un tipo de suelo Arena fina o franco arenoso. Se utiliza método de diseño “Diseño pozo de absorción para agua residual – Revista EPM” donde se toma una absorción efectiva de 1,44</w:t>
      </w:r>
      <m:oMath>
        <m:r>
          <m:rPr>
            <m:sty m:val="p"/>
          </m:rPr>
          <w:rPr>
            <w:rFonts w:ascii="Cambria Math" w:hAnsi="Cambria Math" w:cs="Tahoma"/>
          </w:rPr>
          <m:t>m2/hab</m:t>
        </m:r>
      </m:oMath>
      <w:r w:rsidRPr="001B62B6">
        <w:rPr>
          <w:rFonts w:ascii="Tahoma" w:hAnsi="Tahoma" w:cs="Tahoma"/>
        </w:rPr>
        <w:t xml:space="preserve"> obteniendo un área requerida de 17</w:t>
      </w:r>
      <m:oMath>
        <m:r>
          <m:rPr>
            <m:sty m:val="p"/>
          </m:rPr>
          <w:rPr>
            <w:rFonts w:ascii="Cambria Math" w:hAnsi="Cambria Math" w:cs="Tahoma"/>
          </w:rPr>
          <m:t xml:space="preserve"> m2</m:t>
        </m:r>
      </m:oMath>
      <w:r w:rsidRPr="001B62B6">
        <w:rPr>
          <w:rFonts w:ascii="Tahoma" w:hAnsi="Tahoma" w:cs="Tahoma"/>
        </w:rPr>
        <w:t xml:space="preserve">. Se diseña un pozo de absorción de 1,5 metros de diámetro y 5 m de altura libre. </w:t>
      </w:r>
    </w:p>
    <w:p w:rsidR="00C31A5B" w:rsidRPr="001B62B6" w:rsidRDefault="00C31A5B" w:rsidP="00C31A5B">
      <w:pPr>
        <w:autoSpaceDE w:val="0"/>
        <w:autoSpaceDN w:val="0"/>
        <w:adjustRightInd w:val="0"/>
        <w:jc w:val="both"/>
        <w:rPr>
          <w:rFonts w:ascii="Tahoma" w:eastAsiaTheme="minorHAnsi" w:hAnsi="Tahoma" w:cs="Tahoma"/>
          <w:lang w:eastAsia="en-US"/>
        </w:rPr>
      </w:pPr>
    </w:p>
    <w:p w:rsidR="00C31A5B" w:rsidRPr="001B62B6" w:rsidRDefault="00C31A5B" w:rsidP="00C31A5B">
      <w:pPr>
        <w:jc w:val="both"/>
        <w:rPr>
          <w:rFonts w:ascii="Tahoma" w:hAnsi="Tahoma" w:cs="Tahoma"/>
        </w:rPr>
      </w:pPr>
      <w:r w:rsidRPr="001B62B6">
        <w:rPr>
          <w:rFonts w:ascii="Tahoma" w:hAnsi="Tahoma" w:cs="Tahoma"/>
          <w:u w:val="single"/>
        </w:rPr>
        <w:t>AREA DE DISPOSICION DEL VERTIMEINTO</w:t>
      </w:r>
      <w:r w:rsidRPr="001B62B6">
        <w:rPr>
          <w:rFonts w:ascii="Tahoma" w:hAnsi="Tahoma" w:cs="Tahoma"/>
        </w:rPr>
        <w:t xml:space="preserve">: para la disposición final de las aguas generadas en el predio se determinó un área necesaria de 17 m2, la misma fue designada en las coordenadas N 994301.97 y E 1144043.84 que corresponde a una ubicación cercana al lindero del predio vecino Finca Hotel La sonora, con altitud de 997.5 msnm. </w:t>
      </w:r>
    </w:p>
    <w:p w:rsidR="00C31A5B" w:rsidRPr="001B62B6" w:rsidRDefault="00C31A5B" w:rsidP="00C31A5B">
      <w:pPr>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rPr>
        <w:t>Imagen 1. Sistema de Tratamiento de Aguas Residuales Domésticas</w:t>
      </w:r>
    </w:p>
    <w:p w:rsidR="00C31A5B" w:rsidRPr="001B62B6" w:rsidRDefault="00C31A5B" w:rsidP="00C31A5B">
      <w:pPr>
        <w:jc w:val="both"/>
        <w:rPr>
          <w:rFonts w:ascii="Tahoma" w:hAnsi="Tahoma" w:cs="Tahoma"/>
        </w:rPr>
      </w:pPr>
      <w:r w:rsidRPr="001B62B6">
        <w:rPr>
          <w:rFonts w:ascii="Tahoma" w:hAnsi="Tahoma" w:cs="Tahoma"/>
          <w:noProof/>
          <w:lang w:eastAsia="es-CO"/>
        </w:rPr>
        <w:drawing>
          <wp:inline distT="0" distB="0" distL="0" distR="0" wp14:anchorId="4E525FB3" wp14:editId="492E3376">
            <wp:extent cx="2581275" cy="945427"/>
            <wp:effectExtent l="0" t="0" r="0" b="7620"/>
            <wp:docPr id="10" name="Imagen 10"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275" cy="945427"/>
                    </a:xfrm>
                    <a:prstGeom prst="rect">
                      <a:avLst/>
                    </a:prstGeom>
                    <a:noFill/>
                    <a:ln>
                      <a:noFill/>
                    </a:ln>
                  </pic:spPr>
                </pic:pic>
              </a:graphicData>
            </a:graphic>
          </wp:inline>
        </w:drawing>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residencial en la vivienda campestre  en construcción que se encuentra en el predio. Sin embargo es importante advertir que las Autoridades Municipales son las </w:t>
      </w:r>
      <w:r w:rsidRPr="001B62B6">
        <w:rPr>
          <w:rFonts w:ascii="Tahoma" w:hAnsi="Tahoma" w:cs="Tahoma"/>
          <w:u w:val="single"/>
        </w:rPr>
        <w:lastRenderedPageBreak/>
        <w:t xml:space="preserve">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31A5B" w:rsidRPr="001B62B6" w:rsidRDefault="00C31A5B" w:rsidP="00C31A5B">
      <w:pPr>
        <w:jc w:val="both"/>
        <w:rPr>
          <w:rFonts w:ascii="Tahoma" w:hAnsi="Tahoma" w:cs="Tahoma"/>
          <w:highlight w:val="yellow"/>
          <w:u w:val="single"/>
        </w:rPr>
      </w:pPr>
    </w:p>
    <w:p w:rsidR="00C31A5B" w:rsidRPr="001B62B6" w:rsidRDefault="00C31A5B" w:rsidP="00C31A5B">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w:t>
      </w:r>
      <w:r w:rsidRPr="001B62B6">
        <w:rPr>
          <w:rFonts w:ascii="Tahoma" w:hAnsi="Tahoma" w:cs="Tahoma"/>
          <w:u w:val="single"/>
        </w:rPr>
        <w:lastRenderedPageBreak/>
        <w:t xml:space="preserve">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31A5B" w:rsidRPr="001B62B6" w:rsidRDefault="00C31A5B" w:rsidP="00C31A5B">
      <w:pPr>
        <w:ind w:firstLine="708"/>
        <w:jc w:val="both"/>
        <w:rPr>
          <w:rFonts w:ascii="Tahoma" w:hAnsi="Tahoma" w:cs="Tahoma"/>
          <w:bCs/>
        </w:rPr>
      </w:pPr>
    </w:p>
    <w:p w:rsidR="00C31A5B" w:rsidRPr="001B62B6" w:rsidRDefault="00C31A5B" w:rsidP="00C31A5B">
      <w:pPr>
        <w:jc w:val="both"/>
        <w:rPr>
          <w:rFonts w:ascii="Tahoma" w:hAnsi="Tahoma" w:cs="Tahoma"/>
          <w:b/>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al señor </w:t>
      </w:r>
      <w:r w:rsidRPr="001B62B6">
        <w:rPr>
          <w:rFonts w:ascii="Tahoma" w:hAnsi="Tahoma" w:cs="Tahoma"/>
          <w:b/>
        </w:rPr>
        <w:t xml:space="preserve">GERMAN ECHEVERRY CARDOZO </w:t>
      </w:r>
      <w:r w:rsidRPr="001B62B6">
        <w:rPr>
          <w:rFonts w:ascii="Tahoma" w:hAnsi="Tahoma" w:cs="Tahoma"/>
        </w:rPr>
        <w:t xml:space="preserve">identificado con cédula de ciudadanía </w:t>
      </w:r>
      <w:r w:rsidRPr="001B62B6">
        <w:rPr>
          <w:rFonts w:ascii="Tahoma" w:hAnsi="Tahoma" w:cs="Tahoma"/>
          <w:b/>
        </w:rPr>
        <w:t>No 7.548.923</w:t>
      </w:r>
      <w:r w:rsidRPr="001B62B6">
        <w:rPr>
          <w:rFonts w:ascii="Tahoma" w:hAnsi="Tahoma" w:cs="Tahoma"/>
        </w:rPr>
        <w:t xml:space="preserve"> expedida en </w:t>
      </w:r>
      <w:r w:rsidRPr="001B62B6">
        <w:rPr>
          <w:rFonts w:ascii="Tahoma" w:hAnsi="Tahoma" w:cs="Tahoma"/>
          <w:b/>
        </w:rPr>
        <w:t>Armenia (Q)</w:t>
      </w:r>
      <w:r w:rsidRPr="001B62B6">
        <w:rPr>
          <w:rFonts w:ascii="Tahoma" w:hAnsi="Tahoma" w:cs="Tahoma"/>
        </w:rPr>
        <w:t>, quien actúa en calidad de propietario del predio</w:t>
      </w:r>
      <w:r w:rsidRPr="001B62B6">
        <w:rPr>
          <w:rFonts w:ascii="Tahoma" w:hAnsi="Tahoma" w:cs="Tahoma"/>
          <w:b/>
        </w:rPr>
        <w:t>:</w:t>
      </w:r>
      <w:r w:rsidRPr="001B62B6">
        <w:rPr>
          <w:rFonts w:ascii="Tahoma" w:hAnsi="Tahoma" w:cs="Tahoma"/>
        </w:rPr>
        <w:t xml:space="preserve"> </w:t>
      </w:r>
      <w:r w:rsidRPr="001B62B6">
        <w:rPr>
          <w:rFonts w:ascii="Tahoma" w:hAnsi="Tahoma" w:cs="Tahoma"/>
          <w:b/>
        </w:rPr>
        <w:t xml:space="preserve">LOTE VILLA PAULINA, </w:t>
      </w:r>
      <w:r w:rsidRPr="001B62B6">
        <w:rPr>
          <w:rFonts w:ascii="Tahoma" w:hAnsi="Tahoma" w:cs="Tahoma"/>
        </w:rPr>
        <w:t>ubicado en la vereda</w:t>
      </w:r>
      <w:r w:rsidRPr="001B62B6">
        <w:rPr>
          <w:rFonts w:ascii="Tahoma" w:hAnsi="Tahoma" w:cs="Tahoma"/>
          <w:b/>
        </w:rPr>
        <w:t xml:space="preserve"> PARAJE LA FLORIDA </w:t>
      </w:r>
      <w:r w:rsidRPr="001B62B6">
        <w:rPr>
          <w:rFonts w:ascii="Tahoma" w:hAnsi="Tahoma" w:cs="Tahoma"/>
        </w:rPr>
        <w:t>del municipio de</w:t>
      </w:r>
      <w:r w:rsidRPr="001B62B6">
        <w:rPr>
          <w:rFonts w:ascii="Tahoma" w:hAnsi="Tahoma" w:cs="Tahoma"/>
          <w:b/>
        </w:rPr>
        <w:t xml:space="preserve"> Montenegro (Q), </w:t>
      </w:r>
      <w:r w:rsidRPr="001B62B6">
        <w:rPr>
          <w:rFonts w:ascii="Tahoma" w:hAnsi="Tahoma" w:cs="Tahoma"/>
          <w:bCs/>
        </w:rPr>
        <w:t>para que cumpla con lo siguiente:</w:t>
      </w:r>
    </w:p>
    <w:p w:rsidR="00C31A5B" w:rsidRPr="001B62B6" w:rsidRDefault="00C31A5B" w:rsidP="00C31A5B">
      <w:pPr>
        <w:ind w:firstLine="708"/>
        <w:jc w:val="both"/>
        <w:rPr>
          <w:rFonts w:ascii="Tahoma" w:hAnsi="Tahoma" w:cs="Tahoma"/>
          <w:bCs/>
        </w:rPr>
      </w:pPr>
    </w:p>
    <w:p w:rsidR="00C31A5B" w:rsidRPr="001B62B6" w:rsidRDefault="00C31A5B" w:rsidP="00C31A5B">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31A5B" w:rsidRPr="001B62B6" w:rsidRDefault="00C31A5B" w:rsidP="00C31A5B">
      <w:pPr>
        <w:ind w:left="720"/>
        <w:jc w:val="both"/>
        <w:rPr>
          <w:rFonts w:ascii="Tahoma" w:hAnsi="Tahoma" w:cs="Tahoma"/>
        </w:rPr>
      </w:pPr>
    </w:p>
    <w:p w:rsidR="00C31A5B" w:rsidRPr="001B62B6" w:rsidRDefault="00C31A5B" w:rsidP="00C31A5B">
      <w:pPr>
        <w:pStyle w:val="Prrafodelista"/>
        <w:numPr>
          <w:ilvl w:val="0"/>
          <w:numId w:val="1"/>
        </w:numPr>
        <w:jc w:val="both"/>
        <w:rPr>
          <w:rFonts w:ascii="Tahoma" w:hAnsi="Tahoma" w:cs="Tahoma"/>
        </w:rPr>
      </w:pPr>
      <w:r w:rsidRPr="001B62B6">
        <w:rPr>
          <w:rFonts w:ascii="Tahoma" w:hAnsi="Tahoma" w:cs="Tahoma"/>
        </w:rPr>
        <w:t xml:space="preserve">Es indispensable tener presente que una ocupación de la vivienda superior a las personas establecidas, así sea temporal, </w:t>
      </w:r>
      <w:r w:rsidRPr="001B62B6">
        <w:rPr>
          <w:rFonts w:ascii="Tahoma" w:hAnsi="Tahoma" w:cs="Tahoma"/>
        </w:rPr>
        <w:lastRenderedPageBreak/>
        <w:t>puede implicar ineficiencias en el tratamiento del agua residual que se traducen en remociones de carga contaminante inferiores a las establecidas por la normativa ambiental vigente (Decreto 50 de 2018).</w:t>
      </w:r>
    </w:p>
    <w:p w:rsidR="00C31A5B" w:rsidRPr="001B62B6" w:rsidRDefault="00C31A5B" w:rsidP="00C31A5B">
      <w:pPr>
        <w:ind w:left="720"/>
        <w:jc w:val="both"/>
        <w:rPr>
          <w:rFonts w:ascii="Tahoma" w:hAnsi="Tahoma" w:cs="Tahoma"/>
        </w:rPr>
      </w:pPr>
    </w:p>
    <w:p w:rsidR="00C31A5B" w:rsidRPr="001B62B6" w:rsidRDefault="00C31A5B" w:rsidP="00C31A5B">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31A5B" w:rsidRPr="001B62B6" w:rsidRDefault="00C31A5B" w:rsidP="00C31A5B">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C31A5B" w:rsidRPr="001B62B6" w:rsidRDefault="00C31A5B" w:rsidP="00C31A5B">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w:t>
      </w:r>
      <w:r w:rsidRPr="001B62B6">
        <w:rPr>
          <w:rFonts w:ascii="Tahoma" w:hAnsi="Tahoma" w:cs="Tahoma"/>
          <w:lang w:val="es-MX"/>
        </w:rPr>
        <w:lastRenderedPageBreak/>
        <w:t>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31A5B" w:rsidRPr="001B62B6" w:rsidRDefault="00C31A5B" w:rsidP="00C31A5B">
      <w:pPr>
        <w:pStyle w:val="Prrafodelista"/>
        <w:jc w:val="both"/>
        <w:rPr>
          <w:rFonts w:ascii="Tahoma" w:hAnsi="Tahoma" w:cs="Tahoma"/>
        </w:rPr>
      </w:pPr>
    </w:p>
    <w:p w:rsidR="00C31A5B" w:rsidRPr="001B62B6" w:rsidRDefault="00C31A5B" w:rsidP="00C31A5B">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C31A5B" w:rsidRPr="001B62B6" w:rsidRDefault="00C31A5B" w:rsidP="00C31A5B">
      <w:pPr>
        <w:pStyle w:val="Prrafodelista"/>
        <w:jc w:val="both"/>
        <w:rPr>
          <w:rFonts w:ascii="Tahoma" w:hAnsi="Tahoma" w:cs="Tahoma"/>
        </w:rPr>
      </w:pPr>
    </w:p>
    <w:p w:rsidR="00C31A5B" w:rsidRPr="001B62B6" w:rsidRDefault="00C31A5B" w:rsidP="00C31A5B">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C31A5B" w:rsidRPr="001B62B6" w:rsidRDefault="00C31A5B" w:rsidP="00C31A5B">
      <w:pPr>
        <w:pStyle w:val="Prrafodelista"/>
        <w:rPr>
          <w:rFonts w:ascii="Tahoma" w:hAnsi="Tahoma" w:cs="Tahoma"/>
          <w:lang w:val="es-MX"/>
        </w:rPr>
      </w:pPr>
    </w:p>
    <w:p w:rsidR="00C31A5B" w:rsidRPr="001B62B6" w:rsidRDefault="00C31A5B" w:rsidP="00C31A5B">
      <w:pPr>
        <w:pStyle w:val="Prrafodelista"/>
        <w:numPr>
          <w:ilvl w:val="0"/>
          <w:numId w:val="2"/>
        </w:numPr>
        <w:spacing w:after="200" w:line="276" w:lineRule="auto"/>
        <w:jc w:val="both"/>
        <w:rPr>
          <w:rFonts w:ascii="Tahoma" w:hAnsi="Tahoma" w:cs="Tahoma"/>
          <w:i/>
          <w:lang w:val="es-MX"/>
        </w:rPr>
      </w:pPr>
      <w:r w:rsidRPr="001B62B6">
        <w:rPr>
          <w:rFonts w:ascii="Tahoma" w:hAnsi="Tahoma" w:cs="Tahoma"/>
          <w:lang w:val="es-MX"/>
        </w:rPr>
        <w:t>Requerir en la Resolución de otorgamiento del permiso de vertimiento, el ajuste a los requisitos establecidos en el Decreto 50 de 2018</w:t>
      </w:r>
    </w:p>
    <w:p w:rsidR="00C31A5B" w:rsidRPr="001B62B6" w:rsidRDefault="00C31A5B" w:rsidP="00C31A5B">
      <w:pPr>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w:t>
      </w:r>
      <w:r w:rsidRPr="001B62B6">
        <w:rPr>
          <w:rFonts w:ascii="Tahoma" w:hAnsi="Tahoma" w:cs="Tahoma"/>
        </w:rPr>
        <w:lastRenderedPageBreak/>
        <w:t xml:space="preserve">del sistema, realizando las labores necesarias para este fin. </w:t>
      </w:r>
    </w:p>
    <w:p w:rsidR="00C31A5B" w:rsidRPr="001B62B6" w:rsidRDefault="00C31A5B" w:rsidP="00C31A5B">
      <w:pPr>
        <w:jc w:val="both"/>
        <w:rPr>
          <w:rFonts w:ascii="Tahoma" w:hAnsi="Tahoma" w:cs="Tahoma"/>
        </w:rPr>
      </w:pPr>
    </w:p>
    <w:p w:rsidR="00C31A5B" w:rsidRPr="001B62B6" w:rsidRDefault="00C31A5B" w:rsidP="00C31A5B">
      <w:pPr>
        <w:spacing w:line="276" w:lineRule="auto"/>
        <w:jc w:val="both"/>
        <w:rPr>
          <w:rFonts w:ascii="Tahoma" w:hAnsi="Tahoma" w:cs="Tahoma"/>
        </w:rPr>
      </w:pPr>
      <w:r w:rsidRPr="001B62B6">
        <w:rPr>
          <w:rFonts w:ascii="Tahoma" w:hAnsi="Tahoma" w:cs="Tahoma"/>
          <w:b/>
          <w:bCs/>
        </w:rPr>
        <w:t xml:space="preserve">ARTÍCULO CUARTO. </w:t>
      </w:r>
      <w:r w:rsidRPr="001B62B6">
        <w:rPr>
          <w:rFonts w:ascii="Tahoma" w:hAnsi="Tahoma" w:cs="Tahoma"/>
          <w:bCs/>
        </w:rPr>
        <w:t>Allegar</w:t>
      </w:r>
      <w:r w:rsidRPr="001B62B6">
        <w:rPr>
          <w:rFonts w:ascii="Tahoma" w:hAnsi="Tahoma" w:cs="Tahoma"/>
        </w:rPr>
        <w:t>, en un término no superior a seis (6) meses contados a partir de la ejecutoria del presente acto administrativo, los siguientes documentos o requisitos, contemplados en el Decreto 50 de 2018, que modificó el Decreto 1076 de 2015:</w:t>
      </w:r>
    </w:p>
    <w:p w:rsidR="00C31A5B" w:rsidRPr="001B62B6" w:rsidRDefault="00C31A5B" w:rsidP="00C31A5B">
      <w:pPr>
        <w:spacing w:line="276" w:lineRule="auto"/>
        <w:jc w:val="both"/>
        <w:rPr>
          <w:rFonts w:ascii="Tahoma" w:hAnsi="Tahoma" w:cs="Tahoma"/>
        </w:rPr>
      </w:pPr>
    </w:p>
    <w:p w:rsidR="00C31A5B" w:rsidRPr="001B62B6" w:rsidRDefault="00C31A5B" w:rsidP="00C31A5B">
      <w:pPr>
        <w:pStyle w:val="Prrafodelista"/>
        <w:numPr>
          <w:ilvl w:val="0"/>
          <w:numId w:val="3"/>
        </w:numPr>
        <w:spacing w:line="276" w:lineRule="auto"/>
        <w:jc w:val="both"/>
        <w:rPr>
          <w:rFonts w:ascii="Tahoma" w:hAnsi="Tahoma" w:cs="Tahoma"/>
        </w:rPr>
      </w:pPr>
      <w:r w:rsidRPr="001B62B6">
        <w:rPr>
          <w:rFonts w:ascii="Tahoma" w:hAnsi="Tahoma" w:cs="Tahoma"/>
        </w:rPr>
        <w:t>Manual de operación del sistema de disposición de aguas residuales tratadas al suelo, incluyendo mecanismo de descarga y sus elementos estructurantes que permiten el vertimiento al suelo.</w:t>
      </w:r>
    </w:p>
    <w:p w:rsidR="00C31A5B" w:rsidRPr="001B62B6" w:rsidRDefault="00C31A5B" w:rsidP="00C31A5B">
      <w:pPr>
        <w:pStyle w:val="Prrafodelista"/>
        <w:spacing w:line="276" w:lineRule="auto"/>
        <w:jc w:val="both"/>
        <w:rPr>
          <w:rFonts w:ascii="Tahoma" w:hAnsi="Tahoma" w:cs="Tahoma"/>
        </w:rPr>
      </w:pPr>
    </w:p>
    <w:p w:rsidR="00C31A5B" w:rsidRPr="001B62B6" w:rsidRDefault="00C31A5B" w:rsidP="00C31A5B">
      <w:pPr>
        <w:pStyle w:val="Prrafodelista"/>
        <w:numPr>
          <w:ilvl w:val="0"/>
          <w:numId w:val="3"/>
        </w:numPr>
        <w:spacing w:line="276" w:lineRule="auto"/>
        <w:jc w:val="both"/>
        <w:rPr>
          <w:rFonts w:ascii="Tahoma" w:hAnsi="Tahoma" w:cs="Tahoma"/>
        </w:rPr>
      </w:pPr>
      <w:r w:rsidRPr="001B62B6">
        <w:rPr>
          <w:rFonts w:ascii="Tahoma" w:hAnsi="Tahoma" w:cs="Tahoma"/>
        </w:rPr>
        <w:t>Área de Disposición Final del Vertimiento. Identificación del área donde se realizará la disposición en plano topográfico con coordenadas magna sirgas, indicando como mínimo: dimensión requerida, los usos de los suelos en las áreas colindantes y el uso actual y potencial del suelo donde se realizará el vertimiento del agua residual doméstica tratada, conforme al Plan de Ordenación y Manejo de Cuenca Hidrográfica y los instrumentos de ordenamiento territorial vigentes.</w:t>
      </w:r>
    </w:p>
    <w:p w:rsidR="00C31A5B" w:rsidRPr="001B62B6" w:rsidRDefault="00C31A5B" w:rsidP="00C31A5B">
      <w:pPr>
        <w:pStyle w:val="Prrafodelista"/>
        <w:spacing w:line="276" w:lineRule="auto"/>
        <w:rPr>
          <w:rFonts w:ascii="Tahoma" w:hAnsi="Tahoma" w:cs="Tahoma"/>
        </w:rPr>
      </w:pPr>
    </w:p>
    <w:p w:rsidR="00C31A5B" w:rsidRPr="001B62B6" w:rsidRDefault="00C31A5B" w:rsidP="00C31A5B">
      <w:pPr>
        <w:pStyle w:val="Prrafodelista"/>
        <w:numPr>
          <w:ilvl w:val="0"/>
          <w:numId w:val="3"/>
        </w:numPr>
        <w:spacing w:line="276" w:lineRule="auto"/>
        <w:jc w:val="both"/>
        <w:rPr>
          <w:rFonts w:ascii="Tahoma" w:hAnsi="Tahoma" w:cs="Tahoma"/>
        </w:rPr>
      </w:pPr>
      <w:r w:rsidRPr="001B62B6">
        <w:rPr>
          <w:rFonts w:ascii="Tahoma" w:hAnsi="Tahoma" w:cs="Tahoma"/>
        </w:rPr>
        <w:lastRenderedPageBreak/>
        <w:t>Plan de cierre y abandono del área de disposición del vertimiento. Plan que define el uso que se le dará al área que se utilizó como disposición del vertimiento. Para tal fin, las actividades contempladas en el plan de cierre deben garantizar que las condiciones físicas, químicas y biológicas del suelo permiten el uso potencial definido en los instrumentos de ordenamiento territorial vigentes y sin perjuicio de la afectación sobre la salud pública.</w:t>
      </w:r>
    </w:p>
    <w:p w:rsidR="00C31A5B" w:rsidRPr="001B62B6" w:rsidRDefault="00C31A5B" w:rsidP="00C31A5B">
      <w:pPr>
        <w:spacing w:line="276" w:lineRule="auto"/>
        <w:jc w:val="both"/>
        <w:rPr>
          <w:rFonts w:ascii="Tahoma" w:hAnsi="Tahoma" w:cs="Tahoma"/>
          <w:b/>
        </w:rPr>
      </w:pPr>
    </w:p>
    <w:p w:rsidR="00C31A5B" w:rsidRPr="001B62B6" w:rsidRDefault="00C31A5B" w:rsidP="00C31A5B">
      <w:pPr>
        <w:spacing w:line="276" w:lineRule="auto"/>
        <w:jc w:val="both"/>
        <w:rPr>
          <w:rFonts w:ascii="Tahoma" w:hAnsi="Tahoma" w:cs="Tahoma"/>
          <w:b/>
          <w:bCs/>
        </w:rPr>
      </w:pPr>
      <w:r w:rsidRPr="001B62B6">
        <w:rPr>
          <w:rFonts w:ascii="Tahoma" w:hAnsi="Tahoma" w:cs="Tahoma"/>
          <w:b/>
        </w:rPr>
        <w:t xml:space="preserve">PARÁGRAFO. </w:t>
      </w:r>
      <w:r w:rsidRPr="001B62B6">
        <w:rPr>
          <w:rFonts w:ascii="Tahoma" w:hAnsi="Tahoma" w:cs="Tahoma"/>
        </w:rPr>
        <w:t>El incumplimiento del requerimiento podrá dar inicio a las acciones previstas en la Ley 1333 de 2009.</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
          <w:bCs/>
          <w:color w:val="000000" w:themeColor="text1"/>
        </w:rPr>
      </w:pPr>
      <w:r w:rsidRPr="001B62B6">
        <w:rPr>
          <w:rFonts w:ascii="Tahoma" w:hAnsi="Tahoma" w:cs="Tahoma"/>
          <w:b/>
          <w:bCs/>
        </w:rPr>
        <w:t xml:space="preserve">ARTÍCULO </w:t>
      </w:r>
      <w:r w:rsidRPr="001B62B6">
        <w:rPr>
          <w:rFonts w:ascii="Tahoma" w:hAnsi="Tahoma" w:cs="Tahoma"/>
          <w:b/>
          <w:lang w:eastAsia="en-US"/>
        </w:rPr>
        <w:t>QUINTO</w:t>
      </w:r>
      <w:r w:rsidRPr="001B62B6">
        <w:rPr>
          <w:rFonts w:ascii="Tahoma" w:hAnsi="Tahoma" w:cs="Tahoma"/>
          <w:b/>
          <w:bCs/>
        </w:rPr>
        <w:t xml:space="preserve">: INFORMAR </w:t>
      </w:r>
      <w:r w:rsidRPr="001B62B6">
        <w:rPr>
          <w:rFonts w:ascii="Tahoma" w:hAnsi="Tahoma" w:cs="Tahoma"/>
          <w:bCs/>
        </w:rPr>
        <w:t xml:space="preserve">a </w:t>
      </w:r>
      <w:r w:rsidRPr="001B62B6">
        <w:rPr>
          <w:rFonts w:ascii="Tahoma" w:hAnsi="Tahoma" w:cs="Tahoma"/>
          <w:b/>
        </w:rPr>
        <w:t xml:space="preserve">GERMAN ECHEVERRY CARDOZO </w:t>
      </w:r>
      <w:r w:rsidRPr="001B62B6">
        <w:rPr>
          <w:rFonts w:ascii="Tahoma" w:hAnsi="Tahoma" w:cs="Tahoma"/>
        </w:rPr>
        <w:t xml:space="preserve">identificado con cédula de ciudadanía </w:t>
      </w:r>
      <w:r w:rsidRPr="001B62B6">
        <w:rPr>
          <w:rFonts w:ascii="Tahoma" w:hAnsi="Tahoma" w:cs="Tahoma"/>
          <w:b/>
        </w:rPr>
        <w:t>No 7.548.923</w:t>
      </w:r>
      <w:r w:rsidRPr="001B62B6">
        <w:rPr>
          <w:rFonts w:ascii="Tahoma" w:hAnsi="Tahoma" w:cs="Tahoma"/>
        </w:rPr>
        <w:t xml:space="preserve"> expedida en </w:t>
      </w:r>
      <w:r w:rsidRPr="001B62B6">
        <w:rPr>
          <w:rFonts w:ascii="Tahoma" w:hAnsi="Tahoma" w:cs="Tahoma"/>
          <w:b/>
        </w:rPr>
        <w:t>Armenia (Q)</w:t>
      </w:r>
      <w:r w:rsidRPr="001B62B6">
        <w:rPr>
          <w:rFonts w:ascii="Tahoma" w:hAnsi="Tahoma" w:cs="Tahoma"/>
        </w:rPr>
        <w:t>, quien actúa en calidad de propietario del predio</w:t>
      </w:r>
      <w:r w:rsidRPr="001B62B6">
        <w:rPr>
          <w:rFonts w:ascii="Tahoma" w:hAnsi="Tahoma" w:cs="Tahoma"/>
          <w:b/>
        </w:rPr>
        <w:t>:</w:t>
      </w:r>
      <w:r w:rsidRPr="001B62B6">
        <w:rPr>
          <w:rFonts w:ascii="Tahoma" w:hAnsi="Tahoma" w:cs="Tahoma"/>
        </w:rPr>
        <w:t xml:space="preserve"> </w:t>
      </w:r>
      <w:r w:rsidRPr="001B62B6">
        <w:rPr>
          <w:rFonts w:ascii="Tahoma" w:hAnsi="Tahoma" w:cs="Tahoma"/>
          <w:b/>
        </w:rPr>
        <w:t xml:space="preserve">LOTE VILLA PAULINA, </w:t>
      </w:r>
      <w:r w:rsidRPr="001B62B6">
        <w:rPr>
          <w:rFonts w:ascii="Tahoma" w:hAnsi="Tahoma" w:cs="Tahoma"/>
        </w:rPr>
        <w:t>ubicado en la vereda</w:t>
      </w:r>
      <w:r w:rsidRPr="001B62B6">
        <w:rPr>
          <w:rFonts w:ascii="Tahoma" w:hAnsi="Tahoma" w:cs="Tahoma"/>
          <w:b/>
        </w:rPr>
        <w:t xml:space="preserve"> PARAJE LA FLORIDA </w:t>
      </w:r>
      <w:r w:rsidRPr="001B62B6">
        <w:rPr>
          <w:rFonts w:ascii="Tahoma" w:hAnsi="Tahoma" w:cs="Tahoma"/>
        </w:rPr>
        <w:t>del municipio de</w:t>
      </w:r>
      <w:r w:rsidRPr="001B62B6">
        <w:rPr>
          <w:rFonts w:ascii="Tahoma" w:hAnsi="Tahoma" w:cs="Tahoma"/>
          <w:b/>
        </w:rPr>
        <w:t xml:space="preserve"> Montenegro (Q), </w:t>
      </w:r>
      <w:r w:rsidRPr="001B62B6">
        <w:rPr>
          <w:rFonts w:ascii="Tahoma" w:hAnsi="Tahoma" w:cs="Tahoma"/>
          <w:bCs/>
        </w:rPr>
        <w:t>que, de requerirse ajustes, modificaciones o cambios al diseño del sistema de tratamiento presentado, deberá solicitar la modificación del permiso de acuerdo artículo 49 del Decreto 3930 de 2010.</w:t>
      </w:r>
      <w:r w:rsidRPr="001B62B6">
        <w:rPr>
          <w:rFonts w:ascii="Tahoma" w:hAnsi="Tahoma" w:cs="Tahoma"/>
          <w:color w:val="000000" w:themeColor="text1"/>
          <w:lang w:val="es-MX"/>
        </w:rPr>
        <w:t xml:space="preserve"> de igual manera es importante tener presente que si se llegara a modificar la dirección de correspondencia aportada por el usuario dentro del formulario único de </w:t>
      </w:r>
      <w:r w:rsidRPr="001B62B6">
        <w:rPr>
          <w:rFonts w:ascii="Tahoma" w:hAnsi="Tahoma" w:cs="Tahoma"/>
          <w:color w:val="000000" w:themeColor="text1"/>
          <w:lang w:val="es-MX"/>
        </w:rPr>
        <w:lastRenderedPageBreak/>
        <w:t>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SEXTO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31A5B" w:rsidRPr="001B62B6" w:rsidRDefault="00C31A5B" w:rsidP="00C31A5B">
      <w:pPr>
        <w:ind w:firstLine="708"/>
        <w:jc w:val="both"/>
        <w:rPr>
          <w:rFonts w:ascii="Tahoma" w:hAnsi="Tahoma" w:cs="Tahoma"/>
          <w:iCs/>
        </w:rPr>
      </w:pPr>
    </w:p>
    <w:p w:rsidR="00C31A5B" w:rsidRPr="001B62B6" w:rsidRDefault="00C31A5B" w:rsidP="00C31A5B">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SEPTIMO: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OCTAVO: </w:t>
      </w:r>
      <w:r w:rsidRPr="001B62B6">
        <w:rPr>
          <w:rFonts w:ascii="Tahoma" w:hAnsi="Tahoma" w:cs="Tahoma"/>
          <w:bCs/>
        </w:rPr>
        <w:t xml:space="preserve">El incumplimiento de las obligaciones contenidas en la presente resolución podrá dar lugar a la aplicación de las </w:t>
      </w:r>
      <w:r w:rsidRPr="001B62B6">
        <w:rPr>
          <w:rFonts w:ascii="Tahoma" w:hAnsi="Tahoma" w:cs="Tahoma"/>
          <w:bCs/>
        </w:rPr>
        <w:lastRenderedPageBreak/>
        <w:t>sanciones que determina la ley 1333 de 2009, sin perjuicio de las penales o civiles a que haya lugar, al igual que la violación de las normas sobre protección ambiental o sobre manejo de los recursos naturales.</w:t>
      </w:r>
    </w:p>
    <w:p w:rsidR="00C31A5B" w:rsidRPr="001B62B6" w:rsidRDefault="00C31A5B" w:rsidP="00C31A5B">
      <w:pPr>
        <w:jc w:val="both"/>
        <w:rPr>
          <w:rFonts w:ascii="Tahoma" w:hAnsi="Tahoma" w:cs="Tahoma"/>
          <w:lang w:eastAsia="en-US"/>
        </w:rPr>
      </w:pPr>
    </w:p>
    <w:p w:rsidR="00C31A5B" w:rsidRPr="001B62B6" w:rsidRDefault="00C31A5B" w:rsidP="00C31A5B">
      <w:pPr>
        <w:jc w:val="both"/>
        <w:rPr>
          <w:rFonts w:ascii="Tahoma" w:hAnsi="Tahoma" w:cs="Tahoma"/>
          <w:iCs/>
        </w:rPr>
      </w:pPr>
      <w:r w:rsidRPr="001B62B6">
        <w:rPr>
          <w:rFonts w:ascii="Tahoma" w:hAnsi="Tahoma" w:cs="Tahoma"/>
          <w:b/>
          <w:lang w:eastAsia="en-US"/>
        </w:rPr>
        <w:t>ARTÍCULO NOVENO: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C31A5B" w:rsidRPr="001B62B6" w:rsidRDefault="00C31A5B" w:rsidP="00C31A5B">
      <w:pPr>
        <w:ind w:firstLine="708"/>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ARTÍCULO DECIMO: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31A5B" w:rsidRPr="001B62B6" w:rsidRDefault="00C31A5B" w:rsidP="00C31A5B">
      <w:pPr>
        <w:ind w:firstLine="709"/>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 xml:space="preserve">ARTÍCULO DÉCIMO PRIMERO: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31A5B" w:rsidRPr="001B62B6" w:rsidRDefault="00C31A5B" w:rsidP="00C31A5B">
      <w:pPr>
        <w:ind w:firstLine="709"/>
        <w:jc w:val="both"/>
        <w:rPr>
          <w:rFonts w:ascii="Tahoma" w:hAnsi="Tahoma" w:cs="Tahoma"/>
        </w:rPr>
      </w:pPr>
    </w:p>
    <w:p w:rsidR="00C31A5B" w:rsidRPr="001B62B6" w:rsidRDefault="00C31A5B" w:rsidP="00C31A5B">
      <w:pPr>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 xml:space="preserve">DÉCIMO </w:t>
      </w:r>
      <w:r w:rsidRPr="001B62B6">
        <w:rPr>
          <w:rFonts w:ascii="Tahoma" w:hAnsi="Tahoma" w:cs="Tahoma"/>
          <w:b/>
        </w:rPr>
        <w:t xml:space="preserve">SEGUNDO: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w:t>
      </w:r>
      <w:r w:rsidRPr="001B62B6">
        <w:rPr>
          <w:rFonts w:ascii="Tahoma" w:hAnsi="Tahoma" w:cs="Tahoma"/>
        </w:rPr>
        <w:lastRenderedPageBreak/>
        <w:t xml:space="preserve">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DÉCIMO TERCERO: </w:t>
      </w:r>
      <w:r w:rsidRPr="001B62B6">
        <w:rPr>
          <w:rFonts w:ascii="Tahoma" w:hAnsi="Tahoma" w:cs="Tahoma"/>
          <w:b/>
        </w:rPr>
        <w:t xml:space="preserve">GERMAN ECHEVERRY CARDOZO </w:t>
      </w:r>
      <w:r w:rsidRPr="001B62B6">
        <w:rPr>
          <w:rFonts w:ascii="Tahoma" w:hAnsi="Tahoma" w:cs="Tahoma"/>
        </w:rPr>
        <w:t xml:space="preserve">identificado con cédula de ciudadanía </w:t>
      </w:r>
      <w:r w:rsidRPr="001B62B6">
        <w:rPr>
          <w:rFonts w:ascii="Tahoma" w:hAnsi="Tahoma" w:cs="Tahoma"/>
          <w:b/>
        </w:rPr>
        <w:t>No 7.548.923</w:t>
      </w:r>
      <w:r w:rsidRPr="001B62B6">
        <w:rPr>
          <w:rFonts w:ascii="Tahoma" w:hAnsi="Tahoma" w:cs="Tahoma"/>
        </w:rPr>
        <w:t xml:space="preserve"> expedida en </w:t>
      </w:r>
      <w:r w:rsidRPr="001B62B6">
        <w:rPr>
          <w:rFonts w:ascii="Tahoma" w:hAnsi="Tahoma" w:cs="Tahoma"/>
          <w:b/>
        </w:rPr>
        <w:t>Armenia (Q)</w:t>
      </w:r>
      <w:r w:rsidRPr="001B62B6">
        <w:rPr>
          <w:rFonts w:ascii="Tahoma" w:hAnsi="Tahoma" w:cs="Tahoma"/>
        </w:rPr>
        <w:t>, quien actúa en calidad de propietario del predio</w:t>
      </w:r>
      <w:r w:rsidRPr="001B62B6">
        <w:rPr>
          <w:rFonts w:ascii="Tahoma" w:hAnsi="Tahoma" w:cs="Tahoma"/>
          <w:b/>
        </w:rPr>
        <w:t>:</w:t>
      </w:r>
      <w:r w:rsidRPr="001B62B6">
        <w:rPr>
          <w:rFonts w:ascii="Tahoma" w:hAnsi="Tahoma" w:cs="Tahoma"/>
        </w:rPr>
        <w:t xml:space="preserve"> </w:t>
      </w:r>
      <w:r w:rsidRPr="001B62B6">
        <w:rPr>
          <w:rFonts w:ascii="Tahoma" w:hAnsi="Tahoma" w:cs="Tahoma"/>
          <w:b/>
        </w:rPr>
        <w:t xml:space="preserve">LOTE VILLA PAULINA, </w:t>
      </w:r>
      <w:r w:rsidRPr="001B62B6">
        <w:rPr>
          <w:rFonts w:ascii="Tahoma" w:hAnsi="Tahoma" w:cs="Tahoma"/>
        </w:rPr>
        <w:t>ubicado en la vereda</w:t>
      </w:r>
      <w:r w:rsidRPr="001B62B6">
        <w:rPr>
          <w:rFonts w:ascii="Tahoma" w:hAnsi="Tahoma" w:cs="Tahoma"/>
          <w:b/>
        </w:rPr>
        <w:t xml:space="preserve"> PARAJE LA FLORIDA </w:t>
      </w:r>
      <w:r w:rsidRPr="001B62B6">
        <w:rPr>
          <w:rFonts w:ascii="Tahoma" w:hAnsi="Tahoma" w:cs="Tahoma"/>
        </w:rPr>
        <w:t>del municipio de</w:t>
      </w:r>
      <w:r w:rsidRPr="001B62B6">
        <w:rPr>
          <w:rFonts w:ascii="Tahoma" w:hAnsi="Tahoma" w:cs="Tahoma"/>
          <w:b/>
        </w:rPr>
        <w:t xml:space="preserve"> Montenegro (Q)</w:t>
      </w:r>
      <w:r w:rsidRPr="001B62B6">
        <w:rPr>
          <w:rFonts w:ascii="Tahoma" w:hAnsi="Tahoma" w:cs="Tahoma"/>
        </w:rPr>
        <w:t>, o a su apoderado debidamente legitimado,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iCs/>
        </w:rPr>
      </w:pPr>
      <w:r w:rsidRPr="001B62B6">
        <w:rPr>
          <w:rFonts w:ascii="Tahoma" w:hAnsi="Tahoma" w:cs="Tahoma"/>
          <w:b/>
          <w:bCs/>
        </w:rPr>
        <w:t xml:space="preserve">ARTÍCULO DÉCIMO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 y lo pagado previamente por el solicitante.</w:t>
      </w:r>
    </w:p>
    <w:p w:rsidR="00C31A5B" w:rsidRPr="001B62B6" w:rsidRDefault="00C31A5B" w:rsidP="00C31A5B">
      <w:pPr>
        <w:jc w:val="both"/>
        <w:rPr>
          <w:rFonts w:ascii="Tahoma" w:hAnsi="Tahoma" w:cs="Tahoma"/>
          <w:iCs/>
        </w:rPr>
      </w:pPr>
    </w:p>
    <w:p w:rsidR="00C31A5B" w:rsidRPr="001B62B6" w:rsidRDefault="00C31A5B" w:rsidP="00C31A5B">
      <w:pPr>
        <w:tabs>
          <w:tab w:val="left" w:pos="720"/>
        </w:tabs>
        <w:jc w:val="both"/>
        <w:rPr>
          <w:rFonts w:ascii="Tahoma" w:hAnsi="Tahoma" w:cs="Tahoma"/>
        </w:rPr>
      </w:pPr>
      <w:r w:rsidRPr="001B62B6">
        <w:rPr>
          <w:rFonts w:ascii="Tahoma" w:hAnsi="Tahoma" w:cs="Tahoma"/>
          <w:b/>
          <w:bCs/>
        </w:rPr>
        <w:t>ARTÍCULO DÉCIMO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lastRenderedPageBreak/>
        <w:t xml:space="preserve">ARTICULO DECIMO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hAnsi="Tahoma" w:cs="Tahoma"/>
        </w:rPr>
        <w:t>El responsable del proyecto deberá dar estricto cumplimiento al permiso aprobado y cada una de las especificaciones técnicas señaladas en el concepto técnico.</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p>
    <w:p w:rsidR="00C31A5B" w:rsidRPr="001B62B6" w:rsidRDefault="00C31A5B" w:rsidP="00C31A5B">
      <w:pPr>
        <w:jc w:val="center"/>
        <w:rPr>
          <w:rFonts w:ascii="Tahoma" w:hAnsi="Tahoma" w:cs="Tahoma"/>
          <w:b/>
          <w:bCs/>
        </w:rPr>
      </w:pPr>
      <w:r w:rsidRPr="001B62B6">
        <w:rPr>
          <w:rFonts w:ascii="Tahoma" w:hAnsi="Tahoma" w:cs="Tahoma"/>
          <w:b/>
          <w:bCs/>
        </w:rPr>
        <w:t>NOTIFÍQUESE, PUBLÍQUESE Y CÚMPLASE</w:t>
      </w:r>
    </w:p>
    <w:p w:rsidR="00C31A5B" w:rsidRPr="001B62B6" w:rsidRDefault="00C31A5B" w:rsidP="00C31A5B">
      <w:pPr>
        <w:jc w:val="center"/>
        <w:rPr>
          <w:rFonts w:ascii="Tahoma" w:hAnsi="Tahoma" w:cs="Tahoma"/>
          <w:b/>
          <w:bCs/>
        </w:rPr>
      </w:pPr>
    </w:p>
    <w:p w:rsidR="00C31A5B" w:rsidRPr="001B62B6" w:rsidRDefault="00C31A5B" w:rsidP="00C31A5B">
      <w:pPr>
        <w:rPr>
          <w:rFonts w:ascii="Tahoma" w:hAnsi="Tahoma" w:cs="Tahoma"/>
          <w:b/>
          <w:bCs/>
        </w:rPr>
      </w:pPr>
    </w:p>
    <w:p w:rsidR="00C31A5B" w:rsidRPr="001B62B6" w:rsidRDefault="00C31A5B" w:rsidP="00C31A5B">
      <w:pPr>
        <w:rPr>
          <w:rFonts w:ascii="Tahoma" w:hAnsi="Tahoma" w:cs="Tahoma"/>
          <w:b/>
          <w:bCs/>
        </w:rPr>
      </w:pPr>
    </w:p>
    <w:p w:rsidR="00C31A5B" w:rsidRPr="001B62B6" w:rsidRDefault="00C31A5B" w:rsidP="00C31A5B">
      <w:pPr>
        <w:jc w:val="center"/>
        <w:rPr>
          <w:rFonts w:ascii="Tahoma" w:hAnsi="Tahoma" w:cs="Tahoma"/>
          <w:b/>
          <w:bCs/>
        </w:rPr>
      </w:pPr>
      <w:r w:rsidRPr="001B62B6">
        <w:rPr>
          <w:rFonts w:ascii="Tahoma" w:hAnsi="Tahoma" w:cs="Tahoma"/>
          <w:b/>
          <w:bCs/>
        </w:rPr>
        <w:t>CARLOS ARIEL TRUKE OSPINA</w:t>
      </w:r>
    </w:p>
    <w:p w:rsidR="00C31A5B" w:rsidRPr="001B62B6" w:rsidRDefault="00C31A5B" w:rsidP="00C31A5B">
      <w:pPr>
        <w:jc w:val="center"/>
        <w:rPr>
          <w:rFonts w:ascii="Tahoma" w:hAnsi="Tahoma" w:cs="Tahoma"/>
        </w:rPr>
      </w:pPr>
      <w:r w:rsidRPr="001B62B6">
        <w:rPr>
          <w:rFonts w:ascii="Tahoma" w:hAnsi="Tahoma" w:cs="Tahoma"/>
        </w:rPr>
        <w:t>Subdirector de Regulación y Control Ambiental</w:t>
      </w:r>
    </w:p>
    <w:p w:rsidR="00C31A5B" w:rsidRPr="001B62B6" w:rsidRDefault="00C31A5B" w:rsidP="00C31A5B">
      <w:pPr>
        <w:rPr>
          <w:rFonts w:ascii="Tahoma" w:hAnsi="Tahoma" w:cs="Tahoma"/>
          <w:b/>
          <w:bCs/>
          <w:i/>
        </w:rPr>
      </w:pPr>
      <w:r w:rsidRPr="001B62B6">
        <w:rPr>
          <w:rFonts w:ascii="Tahoma" w:hAnsi="Tahoma" w:cs="Tahoma"/>
          <w:b/>
          <w:bCs/>
          <w:i/>
        </w:rPr>
        <w:t xml:space="preserve">RESOLUCIÓN No.  1343 DEL 2 DE JULIO DE 2020 </w:t>
      </w:r>
    </w:p>
    <w:p w:rsidR="00C31A5B" w:rsidRPr="001B62B6" w:rsidRDefault="00C31A5B" w:rsidP="00C31A5B">
      <w:pPr>
        <w:rPr>
          <w:rFonts w:ascii="Tahoma" w:hAnsi="Tahoma" w:cs="Tahoma"/>
          <w:b/>
          <w:bCs/>
          <w:i/>
          <w:highlight w:val="yellow"/>
        </w:rPr>
      </w:pPr>
    </w:p>
    <w:p w:rsidR="00C31A5B" w:rsidRPr="001B62B6" w:rsidRDefault="00C31A5B" w:rsidP="00C31A5B">
      <w:pPr>
        <w:jc w:val="center"/>
        <w:rPr>
          <w:rFonts w:ascii="Tahoma" w:hAnsi="Tahoma" w:cs="Tahoma"/>
          <w:b/>
          <w:bCs/>
          <w:i/>
        </w:rPr>
      </w:pPr>
      <w:r w:rsidRPr="001B62B6">
        <w:rPr>
          <w:rFonts w:ascii="Tahoma" w:hAnsi="Tahoma" w:cs="Tahoma"/>
          <w:b/>
          <w:bCs/>
          <w:i/>
        </w:rPr>
        <w:t xml:space="preserve">                                                     </w:t>
      </w:r>
    </w:p>
    <w:p w:rsidR="00C31A5B" w:rsidRPr="001B62B6" w:rsidRDefault="00C31A5B" w:rsidP="00C31A5B">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C31A5B" w:rsidRPr="001B62B6" w:rsidRDefault="00C31A5B" w:rsidP="00C31A5B">
      <w:pPr>
        <w:jc w:val="center"/>
        <w:rPr>
          <w:rFonts w:ascii="Tahoma" w:hAnsi="Tahoma" w:cs="Tahoma"/>
          <w:b/>
          <w:bCs/>
          <w:i/>
        </w:rPr>
      </w:pPr>
    </w:p>
    <w:p w:rsidR="00C31A5B" w:rsidRPr="001B62B6" w:rsidRDefault="00C31A5B" w:rsidP="00C31A5B">
      <w:pPr>
        <w:jc w:val="center"/>
        <w:rPr>
          <w:rFonts w:ascii="Tahoma" w:hAnsi="Tahoma" w:cs="Tahoma"/>
          <w:b/>
          <w:bCs/>
        </w:rPr>
      </w:pPr>
      <w:r w:rsidRPr="001B62B6">
        <w:rPr>
          <w:rFonts w:ascii="Tahoma" w:hAnsi="Tahoma" w:cs="Tahoma"/>
          <w:b/>
          <w:bCs/>
        </w:rPr>
        <w:t>RESUELVE</w:t>
      </w:r>
    </w:p>
    <w:p w:rsidR="00C31A5B" w:rsidRPr="001B62B6" w:rsidRDefault="00C31A5B" w:rsidP="00C31A5B">
      <w:pPr>
        <w:jc w:val="center"/>
        <w:rPr>
          <w:rFonts w:ascii="Tahoma" w:hAnsi="Tahoma" w:cs="Tahoma"/>
          <w:b/>
          <w:bCs/>
        </w:rPr>
      </w:pPr>
    </w:p>
    <w:p w:rsidR="00C31A5B" w:rsidRPr="001B62B6" w:rsidRDefault="00C31A5B" w:rsidP="00C31A5B">
      <w:pPr>
        <w:ind w:right="4"/>
        <w:jc w:val="both"/>
        <w:rPr>
          <w:rFonts w:ascii="Tahoma" w:hAnsi="Tahoma" w:cs="Tahoma"/>
          <w:b/>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w:t>
      </w:r>
      <w:r w:rsidRPr="001B62B6">
        <w:rPr>
          <w:rFonts w:ascii="Tahoma" w:hAnsi="Tahoma" w:cs="Tahoma"/>
          <w:b/>
        </w:rPr>
        <w:lastRenderedPageBreak/>
        <w:t>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w:t>
      </w:r>
      <w:r w:rsidRPr="001B62B6">
        <w:rPr>
          <w:rFonts w:ascii="Tahoma" w:hAnsi="Tahoma" w:cs="Tahoma"/>
        </w:rPr>
        <w:t xml:space="preserve">), al señor </w:t>
      </w:r>
      <w:r w:rsidRPr="001B62B6">
        <w:rPr>
          <w:rFonts w:ascii="Tahoma" w:hAnsi="Tahoma" w:cs="Tahoma"/>
          <w:b/>
        </w:rPr>
        <w:t xml:space="preserve">CARLOS ALBERTO RUIZ LOPEZ, </w:t>
      </w:r>
      <w:r w:rsidRPr="001B62B6">
        <w:rPr>
          <w:rFonts w:ascii="Tahoma" w:hAnsi="Tahoma" w:cs="Tahoma"/>
        </w:rPr>
        <w:t xml:space="preserve">identificado con cédula de ciudadanía </w:t>
      </w:r>
      <w:r w:rsidRPr="001B62B6">
        <w:rPr>
          <w:rFonts w:ascii="Tahoma" w:hAnsi="Tahoma" w:cs="Tahoma"/>
          <w:b/>
        </w:rPr>
        <w:t xml:space="preserve">No 79.717.296 </w:t>
      </w:r>
      <w:r w:rsidRPr="001B62B6">
        <w:rPr>
          <w:rFonts w:ascii="Tahoma" w:hAnsi="Tahoma" w:cs="Tahoma"/>
        </w:rPr>
        <w:t xml:space="preserve">expedida en </w:t>
      </w:r>
      <w:r w:rsidRPr="001B62B6">
        <w:rPr>
          <w:rFonts w:ascii="Tahoma" w:hAnsi="Tahoma" w:cs="Tahoma"/>
          <w:b/>
        </w:rPr>
        <w:t>Bogotá (D.C)</w:t>
      </w:r>
      <w:r w:rsidRPr="001B62B6">
        <w:rPr>
          <w:rFonts w:ascii="Tahoma" w:hAnsi="Tahoma" w:cs="Tahoma"/>
        </w:rPr>
        <w:t>, quien actúa en calidad de copropietario del predio</w:t>
      </w:r>
      <w:r w:rsidRPr="001B62B6">
        <w:rPr>
          <w:rFonts w:ascii="Tahoma" w:hAnsi="Tahoma" w:cs="Tahoma"/>
          <w:b/>
        </w:rPr>
        <w:t>:</w:t>
      </w:r>
      <w:r w:rsidRPr="001B62B6">
        <w:rPr>
          <w:rFonts w:ascii="Tahoma" w:hAnsi="Tahoma" w:cs="Tahoma"/>
        </w:rPr>
        <w:t xml:space="preserve"> </w:t>
      </w:r>
      <w:r w:rsidRPr="001B62B6">
        <w:rPr>
          <w:rFonts w:ascii="Tahoma" w:hAnsi="Tahoma" w:cs="Tahoma"/>
          <w:b/>
        </w:rPr>
        <w:t xml:space="preserve">1) LOTE MI LALA, </w:t>
      </w:r>
      <w:r w:rsidRPr="001B62B6">
        <w:rPr>
          <w:rFonts w:ascii="Tahoma" w:hAnsi="Tahoma" w:cs="Tahoma"/>
        </w:rPr>
        <w:t>ubicado en la vereda</w:t>
      </w:r>
      <w:r w:rsidRPr="001B62B6">
        <w:rPr>
          <w:rFonts w:ascii="Tahoma" w:hAnsi="Tahoma" w:cs="Tahoma"/>
          <w:b/>
        </w:rPr>
        <w:t xml:space="preserve"> PARAJE LA FLORIDA </w:t>
      </w:r>
      <w:r w:rsidRPr="001B62B6">
        <w:rPr>
          <w:rFonts w:ascii="Tahoma" w:hAnsi="Tahoma" w:cs="Tahoma"/>
        </w:rPr>
        <w:t>del municipio de</w:t>
      </w:r>
      <w:r w:rsidRPr="001B62B6">
        <w:rPr>
          <w:rFonts w:ascii="Tahoma" w:hAnsi="Tahoma" w:cs="Tahoma"/>
          <w:b/>
        </w:rPr>
        <w:t xml:space="preserve"> Montenegro (Q)</w:t>
      </w:r>
      <w:r w:rsidRPr="001B62B6">
        <w:rPr>
          <w:rFonts w:ascii="Tahoma" w:hAnsi="Tahoma" w:cs="Tahoma"/>
        </w:rPr>
        <w:t xml:space="preserve"> identificado con matrícula inmobiliaria </w:t>
      </w:r>
      <w:r w:rsidRPr="001B62B6">
        <w:rPr>
          <w:rFonts w:ascii="Tahoma" w:hAnsi="Tahoma" w:cs="Tahoma"/>
          <w:b/>
        </w:rPr>
        <w:t xml:space="preserve">No. 280-118718, </w:t>
      </w:r>
      <w:r w:rsidRPr="001B62B6">
        <w:rPr>
          <w:rFonts w:ascii="Tahoma" w:hAnsi="Tahoma" w:cs="Tahoma"/>
        </w:rPr>
        <w:t>acorde con la información que presenta el siguiente cuadro:</w:t>
      </w:r>
    </w:p>
    <w:p w:rsidR="00C31A5B" w:rsidRPr="001B62B6" w:rsidRDefault="00C31A5B" w:rsidP="00C31A5B">
      <w:pPr>
        <w:ind w:right="4"/>
        <w:jc w:val="both"/>
        <w:rPr>
          <w:rFonts w:ascii="Tahoma" w:hAnsi="Tahoma" w:cs="Tahoma"/>
        </w:rPr>
      </w:pPr>
    </w:p>
    <w:p w:rsidR="00C31A5B" w:rsidRPr="001B62B6" w:rsidRDefault="00C31A5B" w:rsidP="00C31A5B">
      <w:pPr>
        <w:tabs>
          <w:tab w:val="left" w:pos="5955"/>
        </w:tabs>
        <w:jc w:val="both"/>
        <w:rPr>
          <w:rFonts w:ascii="Tahoma" w:hAnsi="Tahoma" w:cs="Tahoma"/>
          <w:b/>
        </w:rPr>
      </w:pPr>
      <w:r w:rsidRPr="001B62B6">
        <w:rPr>
          <w:rFonts w:ascii="Tahoma" w:hAnsi="Tahoma" w:cs="Tahoma"/>
          <w:b/>
        </w:rPr>
        <w:t>ASPECTOS TÉCNICOS Y AMBIENTALES GENERALES</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2363"/>
        <w:gridCol w:w="1682"/>
      </w:tblGrid>
      <w:tr w:rsidR="00C31A5B" w:rsidRPr="001B62B6" w:rsidTr="00C31A5B">
        <w:tc>
          <w:tcPr>
            <w:tcW w:w="8828" w:type="dxa"/>
            <w:gridSpan w:val="2"/>
            <w:vAlign w:val="center"/>
          </w:tcPr>
          <w:p w:rsidR="00C31A5B" w:rsidRPr="001B62B6" w:rsidRDefault="00C31A5B" w:rsidP="00C31A5B">
            <w:pPr>
              <w:jc w:val="center"/>
              <w:rPr>
                <w:rFonts w:ascii="Tahoma" w:hAnsi="Tahoma" w:cs="Tahoma"/>
                <w:b/>
              </w:rPr>
            </w:pPr>
            <w:r w:rsidRPr="001B62B6">
              <w:rPr>
                <w:rFonts w:ascii="Tahoma" w:hAnsi="Tahoma" w:cs="Tahoma"/>
                <w:b/>
              </w:rPr>
              <w:t>INFORMACIÓN GENERAL DEL VERTIMIENTO</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Nombre del predio o proyecto</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bCs/>
              </w:rPr>
              <w:t xml:space="preserve">Lote Mi </w:t>
            </w:r>
            <w:proofErr w:type="spellStart"/>
            <w:r w:rsidRPr="001B62B6">
              <w:rPr>
                <w:rFonts w:ascii="Tahoma" w:hAnsi="Tahoma" w:cs="Tahoma"/>
                <w:bCs/>
              </w:rPr>
              <w:t>Lala</w:t>
            </w:r>
            <w:proofErr w:type="spellEnd"/>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Localización del predio o proyecto</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 xml:space="preserve">Vereda Paraje la Florida </w:t>
            </w:r>
            <w:r w:rsidRPr="001B62B6">
              <w:rPr>
                <w:rFonts w:ascii="Tahoma" w:hAnsi="Tahoma" w:cs="Tahoma"/>
                <w:bCs/>
              </w:rPr>
              <w:t xml:space="preserve">del </w:t>
            </w:r>
            <w:r w:rsidRPr="001B62B6">
              <w:rPr>
                <w:rFonts w:ascii="Tahoma" w:hAnsi="Tahoma" w:cs="Tahoma"/>
              </w:rPr>
              <w:t xml:space="preserve">Municipio de Montenegro </w:t>
            </w:r>
            <w:r w:rsidRPr="001B62B6">
              <w:rPr>
                <w:rFonts w:ascii="Tahoma" w:hAnsi="Tahoma" w:cs="Tahoma"/>
                <w:bCs/>
              </w:rPr>
              <w:t>(Q.)</w:t>
            </w:r>
          </w:p>
        </w:tc>
      </w:tr>
      <w:tr w:rsidR="00C31A5B" w:rsidRPr="001B62B6" w:rsidTr="00C31A5B">
        <w:tc>
          <w:tcPr>
            <w:tcW w:w="4531" w:type="dxa"/>
            <w:tcBorders>
              <w:top w:val="single" w:sz="4" w:space="0" w:color="000000"/>
              <w:left w:val="single" w:sz="4" w:space="0" w:color="000000"/>
              <w:bottom w:val="single" w:sz="4" w:space="0" w:color="000000"/>
              <w:right w:val="single" w:sz="4" w:space="0" w:color="000000"/>
            </w:tcBorders>
            <w:vAlign w:val="center"/>
          </w:tcPr>
          <w:p w:rsidR="00C31A5B" w:rsidRPr="001B62B6" w:rsidRDefault="00C31A5B" w:rsidP="00C31A5B">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C31A5B" w:rsidRPr="001B62B6" w:rsidRDefault="00C31A5B" w:rsidP="00C31A5B">
            <w:pPr>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32’ 34” N Long: -75° 46’ 46” W</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Código catastral</w:t>
            </w:r>
          </w:p>
        </w:tc>
        <w:tc>
          <w:tcPr>
            <w:tcW w:w="4297" w:type="dxa"/>
            <w:vAlign w:val="center"/>
          </w:tcPr>
          <w:p w:rsidR="00C31A5B" w:rsidRPr="001B62B6" w:rsidRDefault="00C31A5B" w:rsidP="00C31A5B">
            <w:pPr>
              <w:jc w:val="both"/>
              <w:rPr>
                <w:rFonts w:ascii="Tahoma" w:eastAsiaTheme="minorHAnsi" w:hAnsi="Tahoma" w:cs="Tahoma"/>
                <w:lang w:eastAsia="en-US"/>
              </w:rPr>
            </w:pPr>
            <w:r w:rsidRPr="001B62B6">
              <w:rPr>
                <w:rFonts w:ascii="Tahoma" w:eastAsiaTheme="minorHAnsi" w:hAnsi="Tahoma" w:cs="Tahoma"/>
                <w:lang w:eastAsia="en-US"/>
              </w:rPr>
              <w:t>63470 0001 0006 0178 000</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Matricula Inmobiliaria</w:t>
            </w:r>
          </w:p>
        </w:tc>
        <w:tc>
          <w:tcPr>
            <w:tcW w:w="4297" w:type="dxa"/>
            <w:vAlign w:val="center"/>
          </w:tcPr>
          <w:p w:rsidR="00C31A5B" w:rsidRPr="001B62B6" w:rsidRDefault="00C31A5B" w:rsidP="00C31A5B">
            <w:pPr>
              <w:jc w:val="both"/>
              <w:rPr>
                <w:rFonts w:ascii="Tahoma" w:eastAsiaTheme="minorHAnsi" w:hAnsi="Tahoma" w:cs="Tahoma"/>
                <w:lang w:eastAsia="en-US"/>
              </w:rPr>
            </w:pPr>
            <w:r w:rsidRPr="001B62B6">
              <w:rPr>
                <w:rFonts w:ascii="Tahoma" w:eastAsiaTheme="minorHAnsi" w:hAnsi="Tahoma" w:cs="Tahoma"/>
                <w:lang w:eastAsia="en-US"/>
              </w:rPr>
              <w:t>280 – 118718</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 xml:space="preserve">Nombre del sistema receptor </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Suelo</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lastRenderedPageBreak/>
              <w:t>Fuente de abastecimiento de agua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Comité de Cafeteros del Quindío.</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Cuenca Hidrográfica a la que pertenece</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Rio La Vieja</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Tipo de vertimiento (Doméstico / No Domestico)</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 xml:space="preserve">Doméstico </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Tipo de actividad que genera el vertimiento (Doméstico / industrial – Comercial o de Servicios).</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Doméstico (vivienda)</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Caudal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 xml:space="preserve">0,0139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Frecuencia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30 días/mes.</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Tiempo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12 horas/día</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Tipo de flujo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Intermitente</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Área de disposición final</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13 m2</w:t>
            </w:r>
          </w:p>
        </w:tc>
      </w:tr>
    </w:tbl>
    <w:p w:rsidR="00C31A5B" w:rsidRPr="001B62B6" w:rsidRDefault="00C31A5B" w:rsidP="00C31A5B">
      <w:pPr>
        <w:tabs>
          <w:tab w:val="left" w:pos="5955"/>
        </w:tabs>
        <w:jc w:val="both"/>
        <w:rPr>
          <w:rFonts w:ascii="Tahoma" w:hAnsi="Tahoma" w:cs="Tahoma"/>
          <w:b/>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C31A5B" w:rsidRPr="001B62B6" w:rsidRDefault="00C31A5B" w:rsidP="00C31A5B">
      <w:pPr>
        <w:jc w:val="both"/>
        <w:rPr>
          <w:rFonts w:ascii="Tahoma" w:hAnsi="Tahoma" w:cs="Tahoma"/>
          <w:bCs/>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xml:space="preserve">, de acuerdo al artículo 2.2.3.3.5.10 de </w:t>
      </w:r>
      <w:r w:rsidRPr="001B62B6">
        <w:rPr>
          <w:rFonts w:ascii="Tahoma" w:hAnsi="Tahoma" w:cs="Tahoma"/>
        </w:rPr>
        <w:lastRenderedPageBreak/>
        <w:t>la sección 5 del decreto 1076 de 2015 (50 del Decreto 3930 de 2010).</w:t>
      </w:r>
    </w:p>
    <w:p w:rsidR="00C31A5B" w:rsidRPr="001B62B6" w:rsidRDefault="00C31A5B" w:rsidP="00C31A5B">
      <w:pPr>
        <w:jc w:val="both"/>
        <w:rPr>
          <w:rFonts w:ascii="Tahoma" w:hAnsi="Tahoma" w:cs="Tahoma"/>
          <w:bCs/>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C31A5B" w:rsidRPr="001B62B6" w:rsidRDefault="00C31A5B" w:rsidP="00C31A5B">
      <w:pPr>
        <w:pStyle w:val="xmsonormal"/>
        <w:shd w:val="clear" w:color="auto" w:fill="FFFFFF"/>
        <w:spacing w:before="0" w:beforeAutospacing="0" w:after="0" w:afterAutospacing="0"/>
        <w:jc w:val="both"/>
        <w:rPr>
          <w:rFonts w:ascii="Tahoma" w:hAnsi="Tahoma" w:cs="Tahoma"/>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 xml:space="preserve">1) LOTE MI LALA, </w:t>
      </w:r>
      <w:r w:rsidRPr="001B62B6">
        <w:rPr>
          <w:rFonts w:ascii="Tahoma" w:hAnsi="Tahoma" w:cs="Tahoma"/>
          <w:bCs/>
        </w:rPr>
        <w:t>el cual es efectivo para tratar las aguas residuales con una contribución generada hasta por seis (6) contribuyentes permanentes.</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b/>
          <w:color w:val="FF0000"/>
        </w:rPr>
      </w:pPr>
      <w:r w:rsidRPr="001B62B6">
        <w:rPr>
          <w:rFonts w:ascii="Tahoma" w:hAnsi="Tahoma" w:cs="Tahoma"/>
          <w:b/>
          <w:color w:val="FF0000"/>
        </w:rPr>
        <w:t xml:space="preserve">SISTEMA PROPUESTO PARA EL MANEJO DE AGUAS RESIDUALES </w:t>
      </w:r>
    </w:p>
    <w:p w:rsidR="00C31A5B" w:rsidRPr="001B62B6" w:rsidRDefault="00C31A5B" w:rsidP="00C31A5B">
      <w:pPr>
        <w:jc w:val="both"/>
        <w:rPr>
          <w:rFonts w:ascii="Tahoma" w:hAnsi="Tahoma" w:cs="Tahoma"/>
          <w:b/>
          <w:color w:val="FF0000"/>
        </w:rPr>
      </w:pPr>
    </w:p>
    <w:p w:rsidR="00C31A5B" w:rsidRPr="001B62B6" w:rsidRDefault="00C31A5B" w:rsidP="00C31A5B">
      <w:pPr>
        <w:jc w:val="both"/>
        <w:rPr>
          <w:rFonts w:ascii="Tahoma" w:hAnsi="Tahoma" w:cs="Tahoma"/>
        </w:rPr>
      </w:pPr>
      <w:r w:rsidRPr="001B62B6">
        <w:rPr>
          <w:rFonts w:ascii="Tahoma" w:hAnsi="Tahoma" w:cs="Tahoma"/>
        </w:rPr>
        <w:t xml:space="preserve">Las aguas residuales domésticas (ARD), generadas en el predio se conducen a un Sistema de Tratamiento de Aguas Residuales Domésticas (STARD) prefabricado de tipo convencional, compuesto por trampa de grasas de 105 litros, tanque séptico </w:t>
      </w:r>
      <w:r w:rsidRPr="001B62B6">
        <w:rPr>
          <w:rFonts w:ascii="Tahoma" w:hAnsi="Tahoma" w:cs="Tahoma"/>
        </w:rPr>
        <w:lastRenderedPageBreak/>
        <w:t>de 1000 litros y filtro anaeróbico de 1000 litros de capacidad cada uno, que garantiza el tratamiento de la carga generada hasta por 6 contribuyentes permanentes con contribución de 130 L/</w:t>
      </w:r>
      <w:proofErr w:type="spellStart"/>
      <w:r w:rsidRPr="001B62B6">
        <w:rPr>
          <w:rFonts w:ascii="Tahoma" w:hAnsi="Tahoma" w:cs="Tahoma"/>
        </w:rPr>
        <w:t>hab</w:t>
      </w:r>
      <w:proofErr w:type="spellEnd"/>
      <w:r w:rsidRPr="001B62B6">
        <w:rPr>
          <w:rFonts w:ascii="Tahoma" w:hAnsi="Tahoma" w:cs="Tahoma"/>
        </w:rPr>
        <w:t>/</w:t>
      </w:r>
      <w:proofErr w:type="spellStart"/>
      <w:r w:rsidRPr="001B62B6">
        <w:rPr>
          <w:rFonts w:ascii="Tahoma" w:hAnsi="Tahoma" w:cs="Tahoma"/>
        </w:rPr>
        <w:t>dia</w:t>
      </w:r>
      <w:proofErr w:type="spellEnd"/>
      <w:r w:rsidRPr="001B62B6">
        <w:rPr>
          <w:rFonts w:ascii="Tahoma" w:hAnsi="Tahoma" w:cs="Tahoma"/>
        </w:rPr>
        <w:t>. El diseño de cada una de las unidades que componen el sistema, es estándar y sus especificaciones están contenidas en el catálogo de instalación del proveedor.</w:t>
      </w:r>
    </w:p>
    <w:p w:rsidR="00C31A5B" w:rsidRPr="001B62B6" w:rsidRDefault="00C31A5B" w:rsidP="00C31A5B">
      <w:pPr>
        <w:jc w:val="both"/>
        <w:rPr>
          <w:rFonts w:ascii="Tahoma" w:hAnsi="Tahoma" w:cs="Tahoma"/>
        </w:rPr>
      </w:pPr>
    </w:p>
    <w:p w:rsidR="00C31A5B" w:rsidRPr="001B62B6" w:rsidRDefault="00C31A5B" w:rsidP="00C31A5B">
      <w:pPr>
        <w:autoSpaceDE w:val="0"/>
        <w:autoSpaceDN w:val="0"/>
        <w:adjustRightInd w:val="0"/>
        <w:spacing w:line="360" w:lineRule="auto"/>
        <w:jc w:val="both"/>
        <w:rPr>
          <w:rFonts w:ascii="Tahoma" w:hAnsi="Tahoma" w:cs="Tahoma"/>
        </w:rPr>
      </w:pPr>
      <w:r w:rsidRPr="001B62B6">
        <w:rPr>
          <w:rFonts w:ascii="Tahoma" w:hAnsi="Tahoma" w:cs="Tahoma"/>
        </w:rPr>
        <w:t>Imagen 1. Diagrama del sistema de tratamiento de aguas residuales domésticas.</w:t>
      </w:r>
    </w:p>
    <w:p w:rsidR="00C31A5B" w:rsidRPr="001B62B6" w:rsidRDefault="00C31A5B" w:rsidP="00C31A5B">
      <w:pPr>
        <w:jc w:val="both"/>
        <w:rPr>
          <w:rFonts w:ascii="Tahoma" w:hAnsi="Tahoma" w:cs="Tahoma"/>
        </w:rPr>
      </w:pPr>
      <w:r w:rsidRPr="001B62B6">
        <w:rPr>
          <w:rFonts w:ascii="Tahoma" w:hAnsi="Tahoma" w:cs="Tahoma"/>
        </w:rPr>
        <w:t xml:space="preserve">          </w:t>
      </w:r>
      <w:r w:rsidRPr="001B62B6">
        <w:rPr>
          <w:rFonts w:ascii="Tahoma" w:hAnsi="Tahoma" w:cs="Tahoma"/>
          <w:b/>
        </w:rPr>
        <w:t>Trampa de grasas</w:t>
      </w:r>
      <w:r w:rsidRPr="001B62B6">
        <w:rPr>
          <w:rFonts w:ascii="Tahoma" w:hAnsi="Tahoma" w:cs="Tahoma"/>
        </w:rPr>
        <w:t xml:space="preserve">            P</w:t>
      </w:r>
      <w:r w:rsidRPr="001B62B6">
        <w:rPr>
          <w:rFonts w:ascii="Tahoma" w:hAnsi="Tahoma" w:cs="Tahoma"/>
          <w:b/>
        </w:rPr>
        <w:t>ozo séptico                   Filtro anaeróbico</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noProof/>
          <w:lang w:eastAsia="es-CO"/>
        </w:rPr>
        <w:drawing>
          <wp:inline distT="0" distB="0" distL="0" distR="0" wp14:anchorId="21638A0F" wp14:editId="02B42411">
            <wp:extent cx="2581275" cy="941042"/>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C31A5B" w:rsidRPr="001B62B6" w:rsidRDefault="00C31A5B" w:rsidP="00C31A5B">
      <w:pPr>
        <w:jc w:val="both"/>
        <w:rPr>
          <w:rFonts w:ascii="Tahoma" w:hAnsi="Tahoma" w:cs="Tahoma"/>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1,38 min/pulgada, de absorción rápida, que indica un tipo de suelo Arenoso. A partir de esto se dimensiona un pozo de absorción utilizando el método de diseño de la Revista EEPP Medellín, donde se toma el coeficiente de absorción el K1 = 1,44m2/persona, para un área de infiltración de 13 m2, dando un diseño de 1,9 metros de diámetro y 4,7 metros de profundidad.</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u w:val="single"/>
        </w:rPr>
        <w:lastRenderedPageBreak/>
        <w:t>AREA DE DISPOSICION DEL VERTIMEINTO</w:t>
      </w:r>
      <w:r w:rsidRPr="001B62B6">
        <w:rPr>
          <w:rFonts w:ascii="Tahoma" w:hAnsi="Tahoma" w:cs="Tahoma"/>
        </w:rPr>
        <w:t>: para la disposición final de las aguas generadas en el predio se determinó un área necesaria de 13 m2, la misma fue designada en las coordenadas N</w:t>
      </w:r>
      <w:r w:rsidRPr="001B62B6">
        <w:rPr>
          <w:rFonts w:ascii="Tahoma" w:eastAsiaTheme="minorHAnsi" w:hAnsi="Tahoma" w:cs="Tahoma"/>
          <w:lang w:eastAsia="en-US"/>
        </w:rPr>
        <w:t xml:space="preserve">= 994260 y E=1143920, para una </w:t>
      </w:r>
      <w:r w:rsidRPr="001B62B6">
        <w:rPr>
          <w:rFonts w:ascii="Tahoma" w:hAnsi="Tahoma" w:cs="Tahoma"/>
        </w:rPr>
        <w:t>altitud de 1509.2 msnm, el predio colinda con predios destinados a uso de vivienda campestre y la vía de acceso al condominio.</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residencial en la vivienda campestre  que se encuentra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w:t>
      </w:r>
      <w:r w:rsidRPr="001B62B6">
        <w:rPr>
          <w:rFonts w:ascii="Tahoma" w:hAnsi="Tahoma" w:cs="Tahoma"/>
          <w:u w:val="single"/>
        </w:rPr>
        <w:lastRenderedPageBreak/>
        <w:t xml:space="preserve">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31A5B" w:rsidRPr="001B62B6" w:rsidRDefault="00C31A5B" w:rsidP="00C31A5B">
      <w:pPr>
        <w:jc w:val="both"/>
        <w:rPr>
          <w:rFonts w:ascii="Tahoma" w:hAnsi="Tahoma" w:cs="Tahoma"/>
          <w:highlight w:val="yellow"/>
          <w:u w:val="single"/>
        </w:rPr>
      </w:pPr>
    </w:p>
    <w:p w:rsidR="00C31A5B" w:rsidRPr="001B62B6" w:rsidRDefault="00C31A5B" w:rsidP="00C31A5B">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31A5B" w:rsidRPr="001B62B6" w:rsidRDefault="00C31A5B" w:rsidP="00C31A5B">
      <w:pPr>
        <w:ind w:firstLine="708"/>
        <w:jc w:val="both"/>
        <w:rPr>
          <w:rFonts w:ascii="Tahoma" w:hAnsi="Tahoma" w:cs="Tahoma"/>
          <w:bCs/>
        </w:rPr>
      </w:pPr>
    </w:p>
    <w:p w:rsidR="00C31A5B" w:rsidRPr="001B62B6" w:rsidRDefault="00C31A5B" w:rsidP="00C31A5B">
      <w:pPr>
        <w:jc w:val="both"/>
        <w:rPr>
          <w:rFonts w:ascii="Tahoma" w:hAnsi="Tahoma" w:cs="Tahoma"/>
          <w:b/>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los señores </w:t>
      </w:r>
      <w:r w:rsidRPr="001B62B6">
        <w:rPr>
          <w:rFonts w:ascii="Tahoma" w:hAnsi="Tahoma" w:cs="Tahoma"/>
          <w:b/>
        </w:rPr>
        <w:t xml:space="preserve">CARLOS ALBERTO RUIZ LOPEZ, </w:t>
      </w:r>
      <w:r w:rsidRPr="001B62B6">
        <w:rPr>
          <w:rFonts w:ascii="Tahoma" w:hAnsi="Tahoma" w:cs="Tahoma"/>
        </w:rPr>
        <w:t xml:space="preserve">identificado con cédula de ciudadanía </w:t>
      </w:r>
      <w:r w:rsidRPr="001B62B6">
        <w:rPr>
          <w:rFonts w:ascii="Tahoma" w:hAnsi="Tahoma" w:cs="Tahoma"/>
          <w:b/>
        </w:rPr>
        <w:t xml:space="preserve">No 79.717.296 </w:t>
      </w:r>
      <w:r w:rsidRPr="001B62B6">
        <w:rPr>
          <w:rFonts w:ascii="Tahoma" w:hAnsi="Tahoma" w:cs="Tahoma"/>
        </w:rPr>
        <w:t xml:space="preserve">expedida en </w:t>
      </w:r>
      <w:r w:rsidRPr="001B62B6">
        <w:rPr>
          <w:rFonts w:ascii="Tahoma" w:hAnsi="Tahoma" w:cs="Tahoma"/>
          <w:b/>
        </w:rPr>
        <w:t>Bogotá (D.C)</w:t>
      </w:r>
      <w:r w:rsidRPr="001B62B6">
        <w:rPr>
          <w:rFonts w:ascii="Tahoma" w:hAnsi="Tahoma" w:cs="Tahoma"/>
        </w:rPr>
        <w:t xml:space="preserve"> y </w:t>
      </w:r>
      <w:r w:rsidRPr="001B62B6">
        <w:rPr>
          <w:rFonts w:ascii="Tahoma" w:hAnsi="Tahoma" w:cs="Tahoma"/>
          <w:b/>
        </w:rPr>
        <w:t xml:space="preserve">DIANA BETSY ALARCON GIRALDO, </w:t>
      </w:r>
      <w:r w:rsidRPr="001B62B6">
        <w:rPr>
          <w:rFonts w:ascii="Tahoma" w:hAnsi="Tahoma" w:cs="Tahoma"/>
        </w:rPr>
        <w:t xml:space="preserve">identificada con cédula de </w:t>
      </w:r>
      <w:r w:rsidRPr="001B62B6">
        <w:rPr>
          <w:rFonts w:ascii="Tahoma" w:hAnsi="Tahoma" w:cs="Tahoma"/>
        </w:rPr>
        <w:lastRenderedPageBreak/>
        <w:t>ciudadanía</w:t>
      </w:r>
      <w:r w:rsidRPr="001B62B6">
        <w:rPr>
          <w:rFonts w:ascii="Tahoma" w:hAnsi="Tahoma" w:cs="Tahoma"/>
          <w:b/>
        </w:rPr>
        <w:t xml:space="preserve"> No 5226115,</w:t>
      </w:r>
      <w:r w:rsidRPr="001B62B6">
        <w:rPr>
          <w:rFonts w:ascii="Tahoma" w:hAnsi="Tahoma" w:cs="Tahoma"/>
        </w:rPr>
        <w:t>quienes actúan en calidad de copropietarios del predio</w:t>
      </w:r>
      <w:r w:rsidRPr="001B62B6">
        <w:rPr>
          <w:rFonts w:ascii="Tahoma" w:hAnsi="Tahoma" w:cs="Tahoma"/>
          <w:b/>
        </w:rPr>
        <w:t>:</w:t>
      </w:r>
      <w:r w:rsidRPr="001B62B6">
        <w:rPr>
          <w:rFonts w:ascii="Tahoma" w:hAnsi="Tahoma" w:cs="Tahoma"/>
        </w:rPr>
        <w:t xml:space="preserve"> </w:t>
      </w:r>
      <w:r w:rsidRPr="001B62B6">
        <w:rPr>
          <w:rFonts w:ascii="Tahoma" w:hAnsi="Tahoma" w:cs="Tahoma"/>
          <w:b/>
        </w:rPr>
        <w:t xml:space="preserve">1) LOTE MI LALA, </w:t>
      </w:r>
      <w:r w:rsidRPr="001B62B6">
        <w:rPr>
          <w:rFonts w:ascii="Tahoma" w:hAnsi="Tahoma" w:cs="Tahoma"/>
        </w:rPr>
        <w:t>ubicado en la vereda</w:t>
      </w:r>
      <w:r w:rsidRPr="001B62B6">
        <w:rPr>
          <w:rFonts w:ascii="Tahoma" w:hAnsi="Tahoma" w:cs="Tahoma"/>
          <w:b/>
        </w:rPr>
        <w:t xml:space="preserve"> PARAJE LA FLORIDA </w:t>
      </w:r>
      <w:r w:rsidRPr="001B62B6">
        <w:rPr>
          <w:rFonts w:ascii="Tahoma" w:hAnsi="Tahoma" w:cs="Tahoma"/>
        </w:rPr>
        <w:t>del municipio de</w:t>
      </w:r>
      <w:r w:rsidRPr="001B62B6">
        <w:rPr>
          <w:rFonts w:ascii="Tahoma" w:hAnsi="Tahoma" w:cs="Tahoma"/>
          <w:b/>
        </w:rPr>
        <w:t xml:space="preserve"> Montenegro (Q), </w:t>
      </w:r>
      <w:r w:rsidRPr="001B62B6">
        <w:rPr>
          <w:rFonts w:ascii="Tahoma" w:hAnsi="Tahoma" w:cs="Tahoma"/>
          <w:bCs/>
        </w:rPr>
        <w:t>para que cumpla con lo siguiente:</w:t>
      </w:r>
    </w:p>
    <w:p w:rsidR="00C31A5B" w:rsidRPr="001B62B6" w:rsidRDefault="00C31A5B" w:rsidP="00C31A5B">
      <w:pPr>
        <w:ind w:firstLine="708"/>
        <w:jc w:val="both"/>
        <w:rPr>
          <w:rFonts w:ascii="Tahoma" w:hAnsi="Tahoma" w:cs="Tahoma"/>
          <w:bCs/>
        </w:rPr>
      </w:pPr>
    </w:p>
    <w:p w:rsidR="00C31A5B" w:rsidRPr="001B62B6" w:rsidRDefault="00C31A5B" w:rsidP="00C31A5B">
      <w:pPr>
        <w:jc w:val="both"/>
        <w:rPr>
          <w:rFonts w:ascii="Tahoma" w:hAnsi="Tahoma" w:cs="Tahoma"/>
          <w:lang w:val="es-MX"/>
        </w:rPr>
      </w:pPr>
    </w:p>
    <w:p w:rsidR="00C31A5B" w:rsidRPr="001B62B6" w:rsidRDefault="00C31A5B" w:rsidP="00C31A5B">
      <w:pPr>
        <w:numPr>
          <w:ilvl w:val="0"/>
          <w:numId w:val="30"/>
        </w:numPr>
        <w:spacing w:after="200" w:line="276" w:lineRule="auto"/>
        <w:jc w:val="both"/>
        <w:rPr>
          <w:rFonts w:ascii="Tahoma" w:hAnsi="Tahoma" w:cs="Tahoma"/>
        </w:rPr>
      </w:pPr>
      <w:r w:rsidRPr="001B62B6">
        <w:rPr>
          <w:rFonts w:ascii="Tahoma" w:hAnsi="Tahoma" w:cs="Tahoma"/>
        </w:rPr>
        <w:t xml:space="preserve">se propone un sistema prefabricado con capacidad calculada hasta para 6 contribuyentes permanentes, sin embargo en la visita se evidenciaron 7 habitantes, esta situación requiere un mantenimiento con mayor periodicidad con el fin de prevenir fallas en el funcionamiento del STARD como colapsos, reboces, infiltraciones, etc.  </w:t>
      </w:r>
    </w:p>
    <w:p w:rsidR="00C31A5B" w:rsidRPr="001B62B6" w:rsidRDefault="00C31A5B" w:rsidP="00C31A5B">
      <w:pPr>
        <w:ind w:left="720"/>
        <w:jc w:val="both"/>
        <w:rPr>
          <w:rFonts w:ascii="Tahoma" w:hAnsi="Tahoma" w:cs="Tahoma"/>
        </w:rPr>
      </w:pPr>
    </w:p>
    <w:p w:rsidR="00C31A5B" w:rsidRPr="001B62B6" w:rsidRDefault="00C31A5B" w:rsidP="00C31A5B">
      <w:pPr>
        <w:numPr>
          <w:ilvl w:val="0"/>
          <w:numId w:val="30"/>
        </w:numPr>
        <w:spacing w:after="200" w:line="276" w:lineRule="auto"/>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31A5B" w:rsidRPr="001B62B6" w:rsidRDefault="00C31A5B" w:rsidP="00C31A5B">
      <w:pPr>
        <w:ind w:left="720"/>
        <w:jc w:val="both"/>
        <w:rPr>
          <w:rFonts w:ascii="Tahoma" w:hAnsi="Tahoma" w:cs="Tahoma"/>
        </w:rPr>
      </w:pPr>
    </w:p>
    <w:p w:rsidR="00C31A5B" w:rsidRPr="001B62B6" w:rsidRDefault="00C31A5B" w:rsidP="00C31A5B">
      <w:pPr>
        <w:numPr>
          <w:ilvl w:val="0"/>
          <w:numId w:val="30"/>
        </w:numPr>
        <w:jc w:val="both"/>
        <w:rPr>
          <w:rFonts w:ascii="Tahoma" w:hAnsi="Tahoma" w:cs="Tahoma"/>
        </w:rPr>
      </w:pPr>
      <w:r w:rsidRPr="001B62B6">
        <w:rPr>
          <w:rFonts w:ascii="Tahoma" w:hAnsi="Tahoma" w:cs="Tahoma"/>
        </w:rPr>
        <w:t xml:space="preserve">Es indispensable tener presente que una ocupación de la </w:t>
      </w:r>
      <w:r w:rsidRPr="001B62B6">
        <w:rPr>
          <w:rFonts w:ascii="Tahoma" w:hAnsi="Tahoma" w:cs="Tahoma"/>
        </w:rPr>
        <w:lastRenderedPageBreak/>
        <w:t>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C31A5B" w:rsidRPr="001B62B6" w:rsidRDefault="00C31A5B" w:rsidP="00C31A5B">
      <w:pPr>
        <w:ind w:left="720"/>
        <w:jc w:val="both"/>
        <w:rPr>
          <w:rFonts w:ascii="Tahoma" w:hAnsi="Tahoma" w:cs="Tahoma"/>
        </w:rPr>
      </w:pPr>
    </w:p>
    <w:p w:rsidR="00C31A5B" w:rsidRPr="001B62B6" w:rsidRDefault="00C31A5B" w:rsidP="00C31A5B">
      <w:pPr>
        <w:numPr>
          <w:ilvl w:val="0"/>
          <w:numId w:val="30"/>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31A5B" w:rsidRPr="001B62B6" w:rsidRDefault="00C31A5B" w:rsidP="00C31A5B">
      <w:pPr>
        <w:numPr>
          <w:ilvl w:val="0"/>
          <w:numId w:val="31"/>
        </w:numPr>
        <w:spacing w:after="200" w:line="276" w:lineRule="auto"/>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C31A5B" w:rsidRPr="001B62B6" w:rsidRDefault="00C31A5B" w:rsidP="00C31A5B">
      <w:pPr>
        <w:numPr>
          <w:ilvl w:val="0"/>
          <w:numId w:val="31"/>
        </w:numPr>
        <w:spacing w:after="200" w:line="276" w:lineRule="auto"/>
        <w:jc w:val="both"/>
        <w:rPr>
          <w:rFonts w:ascii="Tahoma" w:hAnsi="Tahoma" w:cs="Tahoma"/>
          <w:lang w:val="es-MX"/>
        </w:rPr>
      </w:pPr>
      <w:r w:rsidRPr="001B62B6">
        <w:rPr>
          <w:rFonts w:ascii="Tahoma" w:hAnsi="Tahoma" w:cs="Tahoma"/>
        </w:rPr>
        <w:lastRenderedPageBreak/>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31A5B" w:rsidRPr="001B62B6" w:rsidRDefault="00C31A5B" w:rsidP="00C31A5B">
      <w:pPr>
        <w:jc w:val="both"/>
        <w:rPr>
          <w:rFonts w:ascii="Tahoma" w:hAnsi="Tahoma" w:cs="Tahoma"/>
        </w:rPr>
      </w:pPr>
    </w:p>
    <w:p w:rsidR="00C31A5B" w:rsidRPr="001B62B6" w:rsidRDefault="00C31A5B" w:rsidP="00C31A5B">
      <w:pPr>
        <w:numPr>
          <w:ilvl w:val="0"/>
          <w:numId w:val="31"/>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C31A5B" w:rsidRPr="001B62B6" w:rsidRDefault="00C31A5B" w:rsidP="00C31A5B">
      <w:pPr>
        <w:jc w:val="both"/>
        <w:rPr>
          <w:rFonts w:ascii="Tahoma" w:hAnsi="Tahoma" w:cs="Tahoma"/>
        </w:rPr>
      </w:pPr>
    </w:p>
    <w:p w:rsidR="00C31A5B" w:rsidRPr="001B62B6" w:rsidRDefault="00C31A5B" w:rsidP="00C31A5B">
      <w:pPr>
        <w:numPr>
          <w:ilvl w:val="0"/>
          <w:numId w:val="31"/>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C31A5B" w:rsidRPr="001B62B6" w:rsidRDefault="00C31A5B" w:rsidP="00C31A5B">
      <w:pPr>
        <w:rPr>
          <w:rFonts w:ascii="Tahoma" w:hAnsi="Tahoma" w:cs="Tahoma"/>
          <w:lang w:val="es-MX"/>
        </w:rPr>
      </w:pPr>
    </w:p>
    <w:p w:rsidR="00C31A5B" w:rsidRPr="001B62B6" w:rsidRDefault="00C31A5B" w:rsidP="00C31A5B">
      <w:pPr>
        <w:numPr>
          <w:ilvl w:val="0"/>
          <w:numId w:val="31"/>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C31A5B" w:rsidRPr="001B62B6" w:rsidRDefault="00C31A5B" w:rsidP="00C31A5B">
      <w:pPr>
        <w:jc w:val="both"/>
        <w:rPr>
          <w:rFonts w:ascii="Tahoma" w:hAnsi="Tahoma" w:cs="Tahoma"/>
          <w:lang w:val="es-MX"/>
        </w:rPr>
      </w:pPr>
    </w:p>
    <w:p w:rsidR="00C31A5B" w:rsidRPr="001B62B6" w:rsidRDefault="00C31A5B" w:rsidP="00C31A5B">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w:t>
      </w:r>
      <w:r w:rsidRPr="001B62B6">
        <w:rPr>
          <w:rFonts w:ascii="Tahoma" w:hAnsi="Tahoma" w:cs="Tahoma"/>
        </w:rPr>
        <w:lastRenderedPageBreak/>
        <w:t xml:space="preserve">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b/>
        </w:rPr>
        <w:t xml:space="preserve">PARAGRAFO SEGUNDO: </w:t>
      </w:r>
      <w:r w:rsidRPr="001B62B6">
        <w:rPr>
          <w:rFonts w:ascii="Tahoma" w:hAnsi="Tahoma" w:cs="Tahoma"/>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b/>
          <w:bCs/>
          <w:color w:val="FF0000"/>
        </w:rPr>
      </w:pPr>
    </w:p>
    <w:p w:rsidR="00C31A5B" w:rsidRPr="001B62B6" w:rsidRDefault="00C31A5B" w:rsidP="00C31A5B">
      <w:pPr>
        <w:jc w:val="both"/>
        <w:rPr>
          <w:rFonts w:ascii="Tahoma" w:hAnsi="Tahoma" w:cs="Tahoma"/>
          <w:b/>
          <w:bCs/>
          <w:color w:val="000000" w:themeColor="text1"/>
        </w:rPr>
      </w:pPr>
      <w:r w:rsidRPr="001B62B6">
        <w:rPr>
          <w:rFonts w:ascii="Tahoma" w:hAnsi="Tahoma" w:cs="Tahoma"/>
          <w:b/>
          <w:bCs/>
        </w:rPr>
        <w:t xml:space="preserve">ARTÍCULO </w:t>
      </w:r>
      <w:r w:rsidRPr="001B62B6">
        <w:rPr>
          <w:rFonts w:ascii="Tahoma" w:hAnsi="Tahoma" w:cs="Tahoma"/>
          <w:b/>
          <w:lang w:eastAsia="en-US"/>
        </w:rPr>
        <w:t>CUARTO</w:t>
      </w:r>
      <w:r w:rsidRPr="001B62B6">
        <w:rPr>
          <w:rFonts w:ascii="Tahoma" w:hAnsi="Tahoma" w:cs="Tahoma"/>
          <w:b/>
          <w:bCs/>
        </w:rPr>
        <w:t xml:space="preserve">: INFORMAR </w:t>
      </w:r>
      <w:r w:rsidRPr="001B62B6">
        <w:rPr>
          <w:rFonts w:ascii="Tahoma" w:hAnsi="Tahoma" w:cs="Tahoma"/>
          <w:bCs/>
        </w:rPr>
        <w:t xml:space="preserve">a los señores </w:t>
      </w:r>
      <w:r w:rsidRPr="001B62B6">
        <w:rPr>
          <w:rFonts w:ascii="Tahoma" w:hAnsi="Tahoma" w:cs="Tahoma"/>
          <w:b/>
        </w:rPr>
        <w:t xml:space="preserve">CARLOS ALBERTO RUIZ LOPEZ, </w:t>
      </w:r>
      <w:r w:rsidRPr="001B62B6">
        <w:rPr>
          <w:rFonts w:ascii="Tahoma" w:hAnsi="Tahoma" w:cs="Tahoma"/>
        </w:rPr>
        <w:t xml:space="preserve">identificado con cédula de ciudadanía </w:t>
      </w:r>
      <w:r w:rsidRPr="001B62B6">
        <w:rPr>
          <w:rFonts w:ascii="Tahoma" w:hAnsi="Tahoma" w:cs="Tahoma"/>
          <w:b/>
        </w:rPr>
        <w:t>No 79.717.296</w:t>
      </w:r>
      <w:r w:rsidRPr="001B62B6">
        <w:rPr>
          <w:rFonts w:ascii="Tahoma" w:hAnsi="Tahoma" w:cs="Tahoma"/>
        </w:rPr>
        <w:t xml:space="preserve">expedida en </w:t>
      </w:r>
      <w:r w:rsidRPr="001B62B6">
        <w:rPr>
          <w:rFonts w:ascii="Tahoma" w:hAnsi="Tahoma" w:cs="Tahoma"/>
          <w:b/>
        </w:rPr>
        <w:t xml:space="preserve">Bogotá (D.C) y DIANA BETSY ALARCON GIRALDO, </w:t>
      </w:r>
      <w:r w:rsidRPr="001B62B6">
        <w:rPr>
          <w:rFonts w:ascii="Tahoma" w:hAnsi="Tahoma" w:cs="Tahoma"/>
        </w:rPr>
        <w:t>identificada con cédula de ciudadanía</w:t>
      </w:r>
      <w:r w:rsidRPr="001B62B6">
        <w:rPr>
          <w:rFonts w:ascii="Tahoma" w:hAnsi="Tahoma" w:cs="Tahoma"/>
          <w:b/>
        </w:rPr>
        <w:t xml:space="preserve"> No 5226115</w:t>
      </w:r>
      <w:r w:rsidRPr="001B62B6">
        <w:rPr>
          <w:rFonts w:ascii="Tahoma" w:hAnsi="Tahoma" w:cs="Tahoma"/>
        </w:rPr>
        <w:t>, quienes actúan en calidad de copropietarios del predio</w:t>
      </w:r>
      <w:r w:rsidRPr="001B62B6">
        <w:rPr>
          <w:rFonts w:ascii="Tahoma" w:hAnsi="Tahoma" w:cs="Tahoma"/>
          <w:b/>
        </w:rPr>
        <w:t>:</w:t>
      </w:r>
      <w:r w:rsidRPr="001B62B6">
        <w:rPr>
          <w:rFonts w:ascii="Tahoma" w:hAnsi="Tahoma" w:cs="Tahoma"/>
        </w:rPr>
        <w:t xml:space="preserve"> </w:t>
      </w:r>
      <w:r w:rsidRPr="001B62B6">
        <w:rPr>
          <w:rFonts w:ascii="Tahoma" w:hAnsi="Tahoma" w:cs="Tahoma"/>
          <w:b/>
        </w:rPr>
        <w:t xml:space="preserve">1) LOTE MI LALA, </w:t>
      </w:r>
      <w:r w:rsidRPr="001B62B6">
        <w:rPr>
          <w:rFonts w:ascii="Tahoma" w:hAnsi="Tahoma" w:cs="Tahoma"/>
        </w:rPr>
        <w:t>ubicado en la vereda</w:t>
      </w:r>
      <w:r w:rsidRPr="001B62B6">
        <w:rPr>
          <w:rFonts w:ascii="Tahoma" w:hAnsi="Tahoma" w:cs="Tahoma"/>
          <w:b/>
        </w:rPr>
        <w:t xml:space="preserve"> PARAJE LA FLORIDA </w:t>
      </w:r>
      <w:r w:rsidRPr="001B62B6">
        <w:rPr>
          <w:rFonts w:ascii="Tahoma" w:hAnsi="Tahoma" w:cs="Tahoma"/>
        </w:rPr>
        <w:t>del municipio de</w:t>
      </w:r>
      <w:r w:rsidRPr="001B62B6">
        <w:rPr>
          <w:rFonts w:ascii="Tahoma" w:hAnsi="Tahoma" w:cs="Tahoma"/>
          <w:b/>
        </w:rPr>
        <w:t xml:space="preserve"> Montenegro (Q), </w:t>
      </w:r>
      <w:r w:rsidRPr="001B62B6">
        <w:rPr>
          <w:rFonts w:ascii="Tahoma" w:hAnsi="Tahoma" w:cs="Tahoma"/>
          <w:bCs/>
        </w:rPr>
        <w:t>que, de requerirse ajustes, modificaciones o cambios al diseño del sistema de tratamiento presentado, deberá solicitar la modificación del permiso de acuerdo artículo 49 del Decreto 3930 de 2010.</w:t>
      </w:r>
      <w:r w:rsidRPr="001B62B6">
        <w:rPr>
          <w:rFonts w:ascii="Tahoma" w:hAnsi="Tahoma" w:cs="Tahoma"/>
          <w:color w:val="000000" w:themeColor="text1"/>
          <w:lang w:val="es-MX"/>
        </w:rPr>
        <w:t xml:space="preserve"> de igual manera es importante tener presente que si se llegara a modificar la dirección de </w:t>
      </w:r>
      <w:r w:rsidRPr="001B62B6">
        <w:rPr>
          <w:rFonts w:ascii="Tahoma" w:hAnsi="Tahoma" w:cs="Tahoma"/>
          <w:color w:val="000000" w:themeColor="text1"/>
          <w:lang w:val="es-MX"/>
        </w:rPr>
        <w:lastRenderedPageBreak/>
        <w:t>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31A5B" w:rsidRPr="001B62B6" w:rsidRDefault="00C31A5B" w:rsidP="00C31A5B">
      <w:pPr>
        <w:ind w:firstLine="708"/>
        <w:jc w:val="both"/>
        <w:rPr>
          <w:rFonts w:ascii="Tahoma" w:hAnsi="Tahoma" w:cs="Tahoma"/>
          <w:iCs/>
        </w:rPr>
      </w:pPr>
    </w:p>
    <w:p w:rsidR="00C31A5B" w:rsidRPr="001B62B6" w:rsidRDefault="00C31A5B" w:rsidP="00C31A5B">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bCs/>
        </w:rPr>
      </w:pPr>
      <w:r w:rsidRPr="001B62B6">
        <w:rPr>
          <w:rFonts w:ascii="Tahoma" w:hAnsi="Tahoma" w:cs="Tahoma"/>
          <w:b/>
          <w:bCs/>
        </w:rPr>
        <w:lastRenderedPageBreak/>
        <w:t xml:space="preserve">ARTÍCULO SEPTIMO: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31A5B" w:rsidRPr="001B62B6" w:rsidRDefault="00C31A5B" w:rsidP="00C31A5B">
      <w:pPr>
        <w:jc w:val="both"/>
        <w:rPr>
          <w:rFonts w:ascii="Tahoma" w:hAnsi="Tahoma" w:cs="Tahoma"/>
          <w:lang w:eastAsia="en-US"/>
        </w:rPr>
      </w:pPr>
    </w:p>
    <w:p w:rsidR="00C31A5B" w:rsidRPr="001B62B6" w:rsidRDefault="00C31A5B" w:rsidP="00C31A5B">
      <w:pPr>
        <w:jc w:val="both"/>
        <w:rPr>
          <w:rFonts w:ascii="Tahoma" w:hAnsi="Tahoma" w:cs="Tahoma"/>
          <w:iCs/>
        </w:rPr>
      </w:pPr>
      <w:r w:rsidRPr="001B62B6">
        <w:rPr>
          <w:rFonts w:ascii="Tahoma" w:hAnsi="Tahoma" w:cs="Tahoma"/>
          <w:b/>
          <w:lang w:eastAsia="en-US"/>
        </w:rPr>
        <w:t>ARTÍCULO OCTAVO: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C31A5B" w:rsidRPr="001B62B6" w:rsidRDefault="00C31A5B" w:rsidP="00C31A5B">
      <w:pPr>
        <w:ind w:firstLine="708"/>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31A5B" w:rsidRPr="001B62B6" w:rsidRDefault="00C31A5B" w:rsidP="00C31A5B">
      <w:pPr>
        <w:ind w:firstLine="709"/>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31A5B" w:rsidRPr="001B62B6" w:rsidRDefault="00C31A5B" w:rsidP="00C31A5B">
      <w:pPr>
        <w:ind w:firstLine="709"/>
        <w:jc w:val="both"/>
        <w:rPr>
          <w:rFonts w:ascii="Tahoma" w:hAnsi="Tahoma" w:cs="Tahoma"/>
        </w:rPr>
      </w:pPr>
    </w:p>
    <w:p w:rsidR="00C31A5B" w:rsidRPr="001B62B6" w:rsidRDefault="00C31A5B" w:rsidP="00C31A5B">
      <w:pPr>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 xml:space="preserve">DÉCIMO </w:t>
      </w:r>
      <w:r w:rsidRPr="001B62B6">
        <w:rPr>
          <w:rFonts w:ascii="Tahoma" w:hAnsi="Tahoma" w:cs="Tahoma"/>
          <w:b/>
        </w:rPr>
        <w:t xml:space="preserve">PRIMERO: </w:t>
      </w:r>
      <w:r w:rsidRPr="001B62B6">
        <w:rPr>
          <w:rFonts w:ascii="Tahoma" w:hAnsi="Tahoma" w:cs="Tahoma"/>
        </w:rPr>
        <w:t xml:space="preserve">De conformidad con el artículo 2.2.3.3.5.11 de la sección 5 del </w:t>
      </w:r>
      <w:r w:rsidRPr="001B62B6">
        <w:rPr>
          <w:rFonts w:ascii="Tahoma" w:hAnsi="Tahoma" w:cs="Tahoma"/>
        </w:rPr>
        <w:lastRenderedPageBreak/>
        <w:t xml:space="preserve">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DÉCIMO SEGUNDO: NOTIFICAR a los  señores </w:t>
      </w:r>
      <w:r w:rsidRPr="001B62B6">
        <w:rPr>
          <w:rFonts w:ascii="Tahoma" w:hAnsi="Tahoma" w:cs="Tahoma"/>
          <w:b/>
        </w:rPr>
        <w:t xml:space="preserve">CARLOS ALBERTO RUIZ LOPEZ </w:t>
      </w:r>
      <w:r w:rsidRPr="001B62B6">
        <w:rPr>
          <w:rFonts w:ascii="Tahoma" w:hAnsi="Tahoma" w:cs="Tahoma"/>
        </w:rPr>
        <w:t xml:space="preserve">identificado con cédula de ciudadanía </w:t>
      </w:r>
      <w:r w:rsidRPr="001B62B6">
        <w:rPr>
          <w:rFonts w:ascii="Tahoma" w:hAnsi="Tahoma" w:cs="Tahoma"/>
          <w:b/>
        </w:rPr>
        <w:t>No 79.717.296,</w:t>
      </w:r>
      <w:r w:rsidRPr="001B62B6">
        <w:rPr>
          <w:rFonts w:ascii="Tahoma" w:hAnsi="Tahoma" w:cs="Tahoma"/>
        </w:rPr>
        <w:t xml:space="preserve">expedida en </w:t>
      </w:r>
      <w:r w:rsidRPr="001B62B6">
        <w:rPr>
          <w:rFonts w:ascii="Tahoma" w:hAnsi="Tahoma" w:cs="Tahoma"/>
          <w:b/>
        </w:rPr>
        <w:t>Bogotá (D.C)</w:t>
      </w:r>
      <w:r w:rsidRPr="001B62B6">
        <w:rPr>
          <w:rFonts w:ascii="Tahoma" w:hAnsi="Tahoma" w:cs="Tahoma"/>
        </w:rPr>
        <w:t xml:space="preserve"> y </w:t>
      </w:r>
      <w:r w:rsidRPr="001B62B6">
        <w:rPr>
          <w:rFonts w:ascii="Tahoma" w:hAnsi="Tahoma" w:cs="Tahoma"/>
          <w:b/>
        </w:rPr>
        <w:t xml:space="preserve">DIANA BETSY ALARCON GIRALDO, </w:t>
      </w:r>
      <w:r w:rsidRPr="001B62B6">
        <w:rPr>
          <w:rFonts w:ascii="Tahoma" w:hAnsi="Tahoma" w:cs="Tahoma"/>
        </w:rPr>
        <w:t>identificada con cédula de ciudadanía</w:t>
      </w:r>
      <w:r w:rsidRPr="001B62B6">
        <w:rPr>
          <w:rFonts w:ascii="Tahoma" w:hAnsi="Tahoma" w:cs="Tahoma"/>
          <w:b/>
        </w:rPr>
        <w:t xml:space="preserve"> No 5226115,</w:t>
      </w:r>
      <w:r w:rsidRPr="001B62B6">
        <w:rPr>
          <w:rFonts w:ascii="Tahoma" w:hAnsi="Tahoma" w:cs="Tahoma"/>
        </w:rPr>
        <w:t xml:space="preserve"> quienes actúan en calidad de copropietarios del predio</w:t>
      </w:r>
      <w:r w:rsidRPr="001B62B6">
        <w:rPr>
          <w:rFonts w:ascii="Tahoma" w:hAnsi="Tahoma" w:cs="Tahoma"/>
          <w:b/>
        </w:rPr>
        <w:t>:</w:t>
      </w:r>
      <w:r w:rsidRPr="001B62B6">
        <w:rPr>
          <w:rFonts w:ascii="Tahoma" w:hAnsi="Tahoma" w:cs="Tahoma"/>
        </w:rPr>
        <w:t xml:space="preserve"> </w:t>
      </w:r>
      <w:r w:rsidRPr="001B62B6">
        <w:rPr>
          <w:rFonts w:ascii="Tahoma" w:hAnsi="Tahoma" w:cs="Tahoma"/>
          <w:b/>
        </w:rPr>
        <w:t xml:space="preserve">1) LOTE MI LALA, </w:t>
      </w:r>
      <w:r w:rsidRPr="001B62B6">
        <w:rPr>
          <w:rFonts w:ascii="Tahoma" w:hAnsi="Tahoma" w:cs="Tahoma"/>
        </w:rPr>
        <w:t>ubicado en la vereda</w:t>
      </w:r>
      <w:r w:rsidRPr="001B62B6">
        <w:rPr>
          <w:rFonts w:ascii="Tahoma" w:hAnsi="Tahoma" w:cs="Tahoma"/>
          <w:b/>
        </w:rPr>
        <w:t xml:space="preserve"> PARAJE LA FLORIDA </w:t>
      </w:r>
      <w:r w:rsidRPr="001B62B6">
        <w:rPr>
          <w:rFonts w:ascii="Tahoma" w:hAnsi="Tahoma" w:cs="Tahoma"/>
        </w:rPr>
        <w:t>del municipio de</w:t>
      </w:r>
      <w:r w:rsidRPr="001B62B6">
        <w:rPr>
          <w:rFonts w:ascii="Tahoma" w:hAnsi="Tahoma" w:cs="Tahoma"/>
          <w:b/>
        </w:rPr>
        <w:t xml:space="preserve"> Montenegro (Q)</w:t>
      </w:r>
      <w:r w:rsidRPr="001B62B6">
        <w:rPr>
          <w:rFonts w:ascii="Tahoma" w:hAnsi="Tahoma" w:cs="Tahoma"/>
        </w:rPr>
        <w:t>, o a su apoderado debidamente legitimado,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 y lo pagado previamente por el solicitante.</w:t>
      </w:r>
    </w:p>
    <w:p w:rsidR="00C31A5B" w:rsidRPr="001B62B6" w:rsidRDefault="00C31A5B" w:rsidP="00C31A5B">
      <w:pPr>
        <w:jc w:val="both"/>
        <w:rPr>
          <w:rFonts w:ascii="Tahoma" w:hAnsi="Tahoma" w:cs="Tahoma"/>
          <w:iCs/>
        </w:rPr>
      </w:pPr>
    </w:p>
    <w:p w:rsidR="00C31A5B" w:rsidRPr="001B62B6" w:rsidRDefault="00C31A5B" w:rsidP="00C31A5B">
      <w:pPr>
        <w:tabs>
          <w:tab w:val="left" w:pos="720"/>
        </w:tabs>
        <w:jc w:val="both"/>
        <w:rPr>
          <w:rFonts w:ascii="Tahoma" w:hAnsi="Tahoma" w:cs="Tahoma"/>
        </w:rPr>
      </w:pPr>
      <w:r w:rsidRPr="001B62B6">
        <w:rPr>
          <w:rFonts w:ascii="Tahoma" w:hAnsi="Tahoma" w:cs="Tahoma"/>
          <w:b/>
          <w:bCs/>
        </w:rPr>
        <w:lastRenderedPageBreak/>
        <w:t>ARTÍCULO DÉCIMO CUARTO: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p>
    <w:p w:rsidR="00C31A5B" w:rsidRPr="001B62B6" w:rsidRDefault="00C31A5B" w:rsidP="00C31A5B">
      <w:pPr>
        <w:jc w:val="center"/>
        <w:rPr>
          <w:rFonts w:ascii="Tahoma" w:hAnsi="Tahoma" w:cs="Tahoma"/>
          <w:b/>
          <w:bCs/>
        </w:rPr>
      </w:pPr>
      <w:r w:rsidRPr="001B62B6">
        <w:rPr>
          <w:rFonts w:ascii="Tahoma" w:hAnsi="Tahoma" w:cs="Tahoma"/>
          <w:b/>
          <w:bCs/>
        </w:rPr>
        <w:t>NOTIFÍQUESE, PUBLÍQUESE Y CÚMPLASE</w:t>
      </w:r>
    </w:p>
    <w:p w:rsidR="00C31A5B" w:rsidRPr="001B62B6" w:rsidRDefault="00C31A5B" w:rsidP="00C31A5B">
      <w:pPr>
        <w:jc w:val="center"/>
        <w:rPr>
          <w:rFonts w:ascii="Tahoma" w:hAnsi="Tahoma" w:cs="Tahoma"/>
          <w:b/>
          <w:bCs/>
        </w:rPr>
      </w:pPr>
    </w:p>
    <w:p w:rsidR="00C31A5B" w:rsidRPr="001B62B6" w:rsidRDefault="00C31A5B" w:rsidP="00C31A5B">
      <w:pPr>
        <w:rPr>
          <w:rFonts w:ascii="Tahoma" w:hAnsi="Tahoma" w:cs="Tahoma"/>
          <w:b/>
          <w:bCs/>
        </w:rPr>
      </w:pPr>
    </w:p>
    <w:p w:rsidR="00C31A5B" w:rsidRPr="001B62B6" w:rsidRDefault="00C31A5B" w:rsidP="00C31A5B">
      <w:pPr>
        <w:rPr>
          <w:rFonts w:ascii="Tahoma" w:hAnsi="Tahoma" w:cs="Tahoma"/>
          <w:b/>
          <w:bCs/>
        </w:rPr>
      </w:pPr>
    </w:p>
    <w:p w:rsidR="00C31A5B" w:rsidRPr="001B62B6" w:rsidRDefault="00C31A5B" w:rsidP="00C31A5B">
      <w:pPr>
        <w:jc w:val="center"/>
        <w:rPr>
          <w:rFonts w:ascii="Tahoma" w:hAnsi="Tahoma" w:cs="Tahoma"/>
          <w:b/>
          <w:bCs/>
        </w:rPr>
      </w:pPr>
      <w:r w:rsidRPr="001B62B6">
        <w:rPr>
          <w:rFonts w:ascii="Tahoma" w:hAnsi="Tahoma" w:cs="Tahoma"/>
          <w:b/>
          <w:bCs/>
        </w:rPr>
        <w:t>CARLOS ARIEL TRUKE OSPINA</w:t>
      </w:r>
    </w:p>
    <w:p w:rsidR="00C31A5B" w:rsidRPr="001B62B6" w:rsidRDefault="00C31A5B" w:rsidP="00C31A5B">
      <w:pPr>
        <w:jc w:val="center"/>
        <w:rPr>
          <w:rFonts w:ascii="Tahoma" w:hAnsi="Tahoma" w:cs="Tahoma"/>
        </w:rPr>
      </w:pPr>
      <w:r w:rsidRPr="001B62B6">
        <w:rPr>
          <w:rFonts w:ascii="Tahoma" w:hAnsi="Tahoma" w:cs="Tahoma"/>
        </w:rPr>
        <w:t>Subdirector de Regulación y Control Ambiental</w:t>
      </w:r>
    </w:p>
    <w:p w:rsidR="00333E0F" w:rsidRPr="001B62B6" w:rsidRDefault="00333E0F" w:rsidP="00B05C93">
      <w:pPr>
        <w:pStyle w:val="Encabezado"/>
        <w:rPr>
          <w:rFonts w:ascii="Tahoma" w:hAnsi="Tahoma" w:cs="Tahoma"/>
          <w:b/>
          <w:i/>
          <w:sz w:val="24"/>
          <w:szCs w:val="24"/>
          <w:lang w:val="es-CO"/>
        </w:rPr>
      </w:pPr>
    </w:p>
    <w:p w:rsidR="00C31A5B" w:rsidRPr="001B62B6" w:rsidRDefault="00C31A5B" w:rsidP="00C31A5B">
      <w:pPr>
        <w:rPr>
          <w:rFonts w:ascii="Tahoma" w:hAnsi="Tahoma" w:cs="Tahoma"/>
          <w:b/>
          <w:bCs/>
          <w:i/>
        </w:rPr>
      </w:pPr>
      <w:r w:rsidRPr="001B62B6">
        <w:rPr>
          <w:rFonts w:ascii="Tahoma" w:hAnsi="Tahoma" w:cs="Tahoma"/>
          <w:b/>
          <w:bCs/>
          <w:i/>
        </w:rPr>
        <w:t xml:space="preserve">RESOLUCIÓN No. </w:t>
      </w:r>
      <w:r w:rsidRPr="001B62B6">
        <w:rPr>
          <w:rFonts w:ascii="Tahoma" w:hAnsi="Tahoma" w:cs="Tahoma"/>
          <w:b/>
          <w:bCs/>
          <w:i/>
        </w:rPr>
        <w:tab/>
        <w:t xml:space="preserve">701 DEL 12 DE MAYO DE 2020 </w:t>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p>
    <w:p w:rsidR="00C31A5B" w:rsidRPr="001B62B6" w:rsidRDefault="00C31A5B" w:rsidP="00C31A5B">
      <w:pPr>
        <w:ind w:left="708" w:firstLine="708"/>
        <w:rPr>
          <w:rFonts w:ascii="Tahoma" w:hAnsi="Tahoma" w:cs="Tahoma"/>
          <w:b/>
          <w:bCs/>
          <w:i/>
        </w:rPr>
      </w:pPr>
      <w:r w:rsidRPr="001B62B6">
        <w:rPr>
          <w:rFonts w:ascii="Tahoma" w:hAnsi="Tahoma" w:cs="Tahoma"/>
          <w:b/>
          <w:bCs/>
          <w:i/>
        </w:rPr>
        <w:t xml:space="preserve">ARMENIA QUINDIO </w:t>
      </w:r>
    </w:p>
    <w:p w:rsidR="00C31A5B" w:rsidRPr="001B62B6" w:rsidRDefault="00C31A5B" w:rsidP="00C31A5B">
      <w:pPr>
        <w:jc w:val="center"/>
        <w:rPr>
          <w:rFonts w:ascii="Tahoma" w:hAnsi="Tahoma" w:cs="Tahoma"/>
          <w:b/>
          <w:bCs/>
          <w:i/>
        </w:rPr>
      </w:pPr>
      <w:r w:rsidRPr="001B62B6">
        <w:rPr>
          <w:rFonts w:ascii="Tahoma" w:hAnsi="Tahoma" w:cs="Tahoma"/>
          <w:b/>
          <w:bCs/>
          <w:i/>
        </w:rPr>
        <w:t xml:space="preserve">“POR MEDIO DEL CUAL SE OTORGA UN PERMISO DE VERTIMIENTO DE AGUAS RESIDUALES DOMÉSTICAS Y SE </w:t>
      </w:r>
      <w:r w:rsidRPr="001B62B6">
        <w:rPr>
          <w:rFonts w:ascii="Tahoma" w:hAnsi="Tahoma" w:cs="Tahoma"/>
          <w:b/>
          <w:bCs/>
          <w:i/>
        </w:rPr>
        <w:lastRenderedPageBreak/>
        <w:t>ADOPTAN OTRAS DISPOSICIONES”</w:t>
      </w:r>
    </w:p>
    <w:p w:rsidR="00C31A5B" w:rsidRPr="001B62B6" w:rsidRDefault="00C31A5B" w:rsidP="00B05C93">
      <w:pPr>
        <w:pStyle w:val="Encabezado"/>
        <w:rPr>
          <w:rFonts w:ascii="Tahoma" w:hAnsi="Tahoma" w:cs="Tahoma"/>
          <w:b/>
          <w:i/>
          <w:sz w:val="24"/>
          <w:szCs w:val="24"/>
          <w:lang w:val="es-CO"/>
        </w:rPr>
      </w:pPr>
    </w:p>
    <w:p w:rsidR="00C31A5B" w:rsidRPr="001B62B6" w:rsidRDefault="00C31A5B" w:rsidP="00C31A5B">
      <w:pPr>
        <w:jc w:val="center"/>
        <w:rPr>
          <w:rFonts w:ascii="Tahoma" w:hAnsi="Tahoma" w:cs="Tahoma"/>
          <w:b/>
          <w:bCs/>
        </w:rPr>
      </w:pPr>
      <w:r w:rsidRPr="001B62B6">
        <w:rPr>
          <w:rFonts w:ascii="Tahoma" w:hAnsi="Tahoma" w:cs="Tahoma"/>
          <w:b/>
          <w:bCs/>
        </w:rPr>
        <w:t>RESUELVE</w:t>
      </w:r>
    </w:p>
    <w:p w:rsidR="00C31A5B" w:rsidRPr="001B62B6" w:rsidRDefault="00C31A5B" w:rsidP="00C31A5B">
      <w:pPr>
        <w:jc w:val="center"/>
        <w:rPr>
          <w:rFonts w:ascii="Tahoma" w:hAnsi="Tahoma" w:cs="Tahoma"/>
          <w:b/>
          <w:bCs/>
        </w:rPr>
      </w:pPr>
    </w:p>
    <w:p w:rsidR="00C31A5B" w:rsidRPr="001B62B6" w:rsidRDefault="00C31A5B" w:rsidP="00C31A5B">
      <w:pPr>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1B62B6">
        <w:rPr>
          <w:rFonts w:ascii="Tahoma" w:hAnsi="Tahoma" w:cs="Tahoma"/>
        </w:rPr>
        <w:t>a</w:t>
      </w:r>
      <w:r w:rsidRPr="001B62B6">
        <w:rPr>
          <w:rFonts w:ascii="Tahoma" w:hAnsi="Tahoma" w:cs="Tahoma"/>
          <w:b/>
        </w:rPr>
        <w:t xml:space="preserve"> </w:t>
      </w:r>
      <w:r w:rsidRPr="001B62B6">
        <w:rPr>
          <w:rFonts w:ascii="Tahoma" w:hAnsi="Tahoma" w:cs="Tahoma"/>
        </w:rPr>
        <w:t xml:space="preserve">los señores </w:t>
      </w:r>
      <w:r w:rsidRPr="001B62B6">
        <w:rPr>
          <w:rFonts w:ascii="Tahoma" w:hAnsi="Tahoma" w:cs="Tahoma"/>
          <w:b/>
        </w:rPr>
        <w:t>ALBA ENERIETH AGUDELO MUÑOZ, identificada con cédula de ciudadanía número 24.576.008 y el señor HERNAN ISRAEL OQUENDO USMA, identificado con la cédula de ciudadanía No 18.387.561</w:t>
      </w:r>
      <w:r w:rsidRPr="001B62B6">
        <w:rPr>
          <w:rFonts w:ascii="Tahoma" w:hAnsi="Tahoma" w:cs="Tahoma"/>
        </w:rPr>
        <w:t xml:space="preserve">, en calidad de copropietarios del predio </w:t>
      </w:r>
      <w:r w:rsidRPr="001B62B6">
        <w:rPr>
          <w:rFonts w:ascii="Tahoma" w:hAnsi="Tahoma" w:cs="Tahoma"/>
          <w:b/>
        </w:rPr>
        <w:t>1) SECTOR RURAL -”CONJUNTO CAMPESTRE DEL PINAR”- PROPIEDAD HORIZONTAL- LOTE 28., LOTE 38 CONDOMINIO PALO DE AGUA ETAPA II,</w:t>
      </w:r>
      <w:r w:rsidRPr="001B62B6">
        <w:rPr>
          <w:rFonts w:ascii="Tahoma" w:hAnsi="Tahoma" w:cs="Tahoma"/>
        </w:rPr>
        <w:t xml:space="preserve"> ubicado en la Vereda</w:t>
      </w:r>
      <w:r w:rsidRPr="001B62B6">
        <w:rPr>
          <w:rFonts w:ascii="Tahoma" w:hAnsi="Tahoma" w:cs="Tahoma"/>
          <w:b/>
        </w:rPr>
        <w:t xml:space="preserve"> ARMEIA</w:t>
      </w:r>
      <w:r w:rsidRPr="001B62B6">
        <w:rPr>
          <w:rFonts w:ascii="Tahoma" w:hAnsi="Tahoma" w:cs="Tahoma"/>
        </w:rPr>
        <w:t xml:space="preserve"> del Municipio de </w:t>
      </w:r>
      <w:r w:rsidRPr="001B62B6">
        <w:rPr>
          <w:rFonts w:ascii="Tahoma" w:hAnsi="Tahoma" w:cs="Tahoma"/>
          <w:b/>
        </w:rPr>
        <w:t xml:space="preserve">ARMENIA (Q), </w:t>
      </w:r>
      <w:r w:rsidRPr="001B62B6">
        <w:rPr>
          <w:rFonts w:ascii="Tahoma" w:hAnsi="Tahoma" w:cs="Tahoma"/>
        </w:rPr>
        <w:t>identificado con matrícula inmobiliaria número 280-181315, acorde con la información que presenta el siguiente cuadro:</w:t>
      </w:r>
    </w:p>
    <w:p w:rsidR="00C31A5B" w:rsidRPr="001B62B6" w:rsidRDefault="00C31A5B" w:rsidP="00C31A5B">
      <w:pPr>
        <w:tabs>
          <w:tab w:val="left" w:pos="5955"/>
        </w:tabs>
        <w:jc w:val="both"/>
        <w:rPr>
          <w:rFonts w:ascii="Tahoma" w:hAnsi="Tahoma" w:cs="Tahoma"/>
          <w:b/>
        </w:rPr>
      </w:pPr>
      <w:r w:rsidRPr="001B62B6">
        <w:rPr>
          <w:rFonts w:ascii="Tahoma" w:hAnsi="Tahoma" w:cs="Tahoma"/>
          <w:b/>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985"/>
      </w:tblGrid>
      <w:tr w:rsidR="00C31A5B" w:rsidRPr="001B62B6" w:rsidTr="00C31A5B">
        <w:tc>
          <w:tcPr>
            <w:tcW w:w="8828" w:type="dxa"/>
            <w:gridSpan w:val="2"/>
            <w:vAlign w:val="center"/>
          </w:tcPr>
          <w:p w:rsidR="00C31A5B" w:rsidRPr="001B62B6" w:rsidRDefault="00C31A5B" w:rsidP="00C31A5B">
            <w:pPr>
              <w:jc w:val="center"/>
              <w:rPr>
                <w:rFonts w:ascii="Tahoma" w:hAnsi="Tahoma" w:cs="Tahoma"/>
                <w:b/>
              </w:rPr>
            </w:pPr>
            <w:r w:rsidRPr="001B62B6">
              <w:rPr>
                <w:rFonts w:ascii="Tahoma" w:hAnsi="Tahoma" w:cs="Tahoma"/>
                <w:b/>
              </w:rPr>
              <w:t>INFORMACIÓN GENERAL DEL VERTIMIENTO</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Nombre del predio o proyecto</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bCs/>
              </w:rPr>
              <w:t>Condominio Palo de Agua Casa 38</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lastRenderedPageBreak/>
              <w:t>Localización del predio o proyecto</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Vereda Armenia del Municipio de Armenia (Q).</w:t>
            </w:r>
          </w:p>
        </w:tc>
      </w:tr>
      <w:tr w:rsidR="00C31A5B" w:rsidRPr="001B62B6" w:rsidTr="00C31A5B">
        <w:tc>
          <w:tcPr>
            <w:tcW w:w="4531" w:type="dxa"/>
            <w:tcBorders>
              <w:top w:val="single" w:sz="4" w:space="0" w:color="000000"/>
              <w:left w:val="single" w:sz="4" w:space="0" w:color="000000"/>
              <w:bottom w:val="single" w:sz="4" w:space="0" w:color="000000"/>
              <w:right w:val="single" w:sz="4" w:space="0" w:color="000000"/>
            </w:tcBorders>
            <w:vAlign w:val="center"/>
          </w:tcPr>
          <w:p w:rsidR="00C31A5B" w:rsidRPr="001B62B6" w:rsidRDefault="00C31A5B" w:rsidP="00C31A5B">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C31A5B" w:rsidRPr="001B62B6" w:rsidRDefault="00C31A5B" w:rsidP="00C31A5B">
            <w:pPr>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29’ 46” N Long: -75° 44’ 20” W</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Código catastral</w:t>
            </w:r>
          </w:p>
        </w:tc>
        <w:tc>
          <w:tcPr>
            <w:tcW w:w="4297" w:type="dxa"/>
            <w:vAlign w:val="center"/>
          </w:tcPr>
          <w:p w:rsidR="00C31A5B" w:rsidRPr="001B62B6" w:rsidRDefault="00C31A5B" w:rsidP="00C31A5B">
            <w:pPr>
              <w:jc w:val="both"/>
              <w:rPr>
                <w:rFonts w:ascii="Tahoma" w:eastAsiaTheme="minorHAnsi" w:hAnsi="Tahoma" w:cs="Tahoma"/>
                <w:lang w:eastAsia="en-US"/>
              </w:rPr>
            </w:pPr>
            <w:r w:rsidRPr="001B62B6">
              <w:rPr>
                <w:rFonts w:ascii="Tahoma" w:eastAsiaTheme="minorHAnsi" w:hAnsi="Tahoma" w:cs="Tahoma"/>
                <w:lang w:eastAsia="en-US"/>
              </w:rPr>
              <w:t>000200004359808</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Matricula Inmobiliaria</w:t>
            </w:r>
          </w:p>
        </w:tc>
        <w:tc>
          <w:tcPr>
            <w:tcW w:w="4297" w:type="dxa"/>
            <w:vAlign w:val="center"/>
          </w:tcPr>
          <w:p w:rsidR="00C31A5B" w:rsidRPr="001B62B6" w:rsidRDefault="00C31A5B" w:rsidP="00C31A5B">
            <w:pPr>
              <w:jc w:val="both"/>
              <w:rPr>
                <w:rFonts w:ascii="Tahoma" w:eastAsiaTheme="minorHAnsi" w:hAnsi="Tahoma" w:cs="Tahoma"/>
                <w:lang w:eastAsia="en-US"/>
              </w:rPr>
            </w:pPr>
            <w:r w:rsidRPr="001B62B6">
              <w:rPr>
                <w:rFonts w:ascii="Tahoma" w:eastAsiaTheme="minorHAnsi" w:hAnsi="Tahoma" w:cs="Tahoma"/>
                <w:lang w:eastAsia="en-US"/>
              </w:rPr>
              <w:t>280-181315</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 xml:space="preserve">Nombre del sistema receptor </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Suelo</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Fuente de abastecimiento de agua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Empresas Públicas de Armenia EPA</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 xml:space="preserve">Doméstico </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Tipo de actividad que genera el vertimiento.</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Doméstico (vivienda)</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Caudal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 xml:space="preserve">0,0068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Frecuencia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30 días/mes.</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Tiempo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10 horas/día</w:t>
            </w:r>
          </w:p>
        </w:tc>
      </w:tr>
      <w:tr w:rsidR="00C31A5B" w:rsidRPr="001B62B6" w:rsidTr="00C31A5B">
        <w:tc>
          <w:tcPr>
            <w:tcW w:w="4531" w:type="dxa"/>
            <w:vAlign w:val="center"/>
          </w:tcPr>
          <w:p w:rsidR="00C31A5B" w:rsidRPr="001B62B6" w:rsidRDefault="00C31A5B" w:rsidP="00C31A5B">
            <w:pPr>
              <w:jc w:val="both"/>
              <w:rPr>
                <w:rFonts w:ascii="Tahoma" w:hAnsi="Tahoma" w:cs="Tahoma"/>
              </w:rPr>
            </w:pPr>
            <w:r w:rsidRPr="001B62B6">
              <w:rPr>
                <w:rFonts w:ascii="Tahoma" w:hAnsi="Tahoma" w:cs="Tahoma"/>
              </w:rPr>
              <w:t>Tipo de flujo de la descarga</w:t>
            </w:r>
          </w:p>
        </w:tc>
        <w:tc>
          <w:tcPr>
            <w:tcW w:w="4297" w:type="dxa"/>
            <w:vAlign w:val="center"/>
          </w:tcPr>
          <w:p w:rsidR="00C31A5B" w:rsidRPr="001B62B6" w:rsidRDefault="00C31A5B" w:rsidP="00C31A5B">
            <w:pPr>
              <w:jc w:val="both"/>
              <w:rPr>
                <w:rFonts w:ascii="Tahoma" w:hAnsi="Tahoma" w:cs="Tahoma"/>
              </w:rPr>
            </w:pPr>
            <w:r w:rsidRPr="001B62B6">
              <w:rPr>
                <w:rFonts w:ascii="Tahoma" w:hAnsi="Tahoma" w:cs="Tahoma"/>
              </w:rPr>
              <w:t>Intermitente</w:t>
            </w:r>
          </w:p>
        </w:tc>
      </w:tr>
    </w:tbl>
    <w:p w:rsidR="00C31A5B" w:rsidRPr="001B62B6" w:rsidRDefault="00C31A5B" w:rsidP="00C31A5B">
      <w:pPr>
        <w:autoSpaceDE w:val="0"/>
        <w:autoSpaceDN w:val="0"/>
        <w:adjustRightInd w:val="0"/>
        <w:jc w:val="both"/>
        <w:rPr>
          <w:rFonts w:ascii="Tahoma" w:hAnsi="Tahoma" w:cs="Tahoma"/>
        </w:rPr>
      </w:pPr>
    </w:p>
    <w:p w:rsidR="00C31A5B" w:rsidRPr="001B62B6" w:rsidRDefault="00C31A5B" w:rsidP="00C31A5B">
      <w:pPr>
        <w:shd w:val="clear" w:color="auto" w:fill="FFFFFF"/>
        <w:jc w:val="both"/>
        <w:rPr>
          <w:rFonts w:ascii="Tahoma" w:hAnsi="Tahoma" w:cs="Tahoma"/>
        </w:rPr>
      </w:pPr>
      <w:r w:rsidRPr="001B62B6">
        <w:rPr>
          <w:rFonts w:ascii="Tahoma" w:hAnsi="Tahoma" w:cs="Tahoma"/>
          <w:b/>
          <w:bCs/>
        </w:rPr>
        <w:t xml:space="preserve">PARÁGRAFO 1: </w:t>
      </w:r>
      <w:r w:rsidRPr="001B62B6">
        <w:rPr>
          <w:rFonts w:ascii="Tahoma" w:hAnsi="Tahoma" w:cs="Tahoma"/>
        </w:rPr>
        <w:t xml:space="preserve">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w:t>
      </w:r>
      <w:r w:rsidRPr="001B62B6">
        <w:rPr>
          <w:rFonts w:ascii="Tahoma" w:hAnsi="Tahoma" w:cs="Tahoma"/>
        </w:rPr>
        <w:lastRenderedPageBreak/>
        <w:t>artículo 2.2.3.3.5.7 de la sección 5 del Decreto 1076 de 2015 (art. 47 Decreto 3930 de 2010).</w:t>
      </w:r>
    </w:p>
    <w:p w:rsidR="00C31A5B" w:rsidRPr="001B62B6" w:rsidRDefault="00C31A5B" w:rsidP="00C31A5B">
      <w:pPr>
        <w:jc w:val="both"/>
        <w:rPr>
          <w:rFonts w:ascii="Tahoma" w:hAnsi="Tahoma" w:cs="Tahoma"/>
          <w:bCs/>
        </w:rPr>
      </w:pPr>
    </w:p>
    <w:p w:rsidR="00C31A5B" w:rsidRPr="001B62B6" w:rsidRDefault="00C31A5B" w:rsidP="00C31A5B">
      <w:pPr>
        <w:shd w:val="clear" w:color="auto" w:fill="FFFFFF"/>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C31A5B" w:rsidRPr="001B62B6" w:rsidRDefault="00C31A5B" w:rsidP="00C31A5B">
      <w:pPr>
        <w:jc w:val="both"/>
        <w:rPr>
          <w:rFonts w:ascii="Tahoma" w:hAnsi="Tahoma" w:cs="Tahoma"/>
          <w:bCs/>
        </w:rPr>
      </w:pPr>
    </w:p>
    <w:p w:rsidR="00C31A5B" w:rsidRPr="001B62B6" w:rsidRDefault="00C31A5B" w:rsidP="00C31A5B">
      <w:pPr>
        <w:shd w:val="clear" w:color="auto" w:fill="FFFFFF"/>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C31A5B" w:rsidRPr="001B62B6" w:rsidRDefault="00C31A5B" w:rsidP="00C31A5B">
      <w:pPr>
        <w:shd w:val="clear" w:color="auto" w:fill="FFFFFF"/>
        <w:jc w:val="both"/>
        <w:rPr>
          <w:rFonts w:ascii="Tahoma" w:hAnsi="Tahoma" w:cs="Tahoma"/>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 xml:space="preserve">-”CONJUNTO CAMPESTRE DEL PINAR”- PROPIEDAD HORIZONTAL- LOTE </w:t>
      </w:r>
      <w:r w:rsidRPr="001B62B6">
        <w:rPr>
          <w:rFonts w:ascii="Tahoma" w:hAnsi="Tahoma" w:cs="Tahoma"/>
          <w:b/>
        </w:rPr>
        <w:lastRenderedPageBreak/>
        <w:t>28., LOTE 38 CONDOMINIO PALO DE AGUA ETAPA II,</w:t>
      </w:r>
      <w:r w:rsidRPr="001B62B6">
        <w:rPr>
          <w:rFonts w:ascii="Tahoma" w:hAnsi="Tahoma" w:cs="Tahoma"/>
        </w:rPr>
        <w:t xml:space="preserve"> ubicado en la Vereda</w:t>
      </w:r>
      <w:r w:rsidRPr="001B62B6">
        <w:rPr>
          <w:rFonts w:ascii="Tahoma" w:hAnsi="Tahoma" w:cs="Tahoma"/>
          <w:b/>
        </w:rPr>
        <w:t xml:space="preserve"> ARMENIA</w:t>
      </w:r>
      <w:r w:rsidRPr="001B62B6">
        <w:rPr>
          <w:rFonts w:ascii="Tahoma" w:hAnsi="Tahoma" w:cs="Tahoma"/>
        </w:rPr>
        <w:t xml:space="preserve"> del Municipio de </w:t>
      </w:r>
      <w:r w:rsidRPr="001B62B6">
        <w:rPr>
          <w:rFonts w:ascii="Tahoma" w:hAnsi="Tahoma" w:cs="Tahoma"/>
          <w:b/>
        </w:rPr>
        <w:t xml:space="preserve">ARMENIA (Q),  </w:t>
      </w:r>
      <w:r w:rsidRPr="001B62B6">
        <w:rPr>
          <w:rFonts w:ascii="Tahoma" w:hAnsi="Tahoma" w:cs="Tahoma"/>
          <w:bCs/>
        </w:rPr>
        <w:t>el cual es efectivo para tratar las aguas residuales con una contribución para cuatro (4) contribuyentes permanentes.</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bCs/>
        </w:rPr>
      </w:pPr>
      <w:r w:rsidRPr="001B62B6">
        <w:rPr>
          <w:rFonts w:ascii="Tahoma" w:hAnsi="Tahoma" w:cs="Tahoma"/>
          <w:bCs/>
        </w:rPr>
        <w:t>El sistema de tratamiento aprobado corresponde con las siguientes características:</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rPr>
      </w:pPr>
      <w:r w:rsidRPr="001B62B6">
        <w:rPr>
          <w:rFonts w:ascii="Tahoma" w:hAnsi="Tahoma" w:cs="Tahoma"/>
        </w:rPr>
        <w:t>Las aguas residuales domésticas (ARD), generadas en el predio se conducen a un Sistema de Tratamiento de Aguas Residuales Domésticas (STARD) de tipo prefabricado de 4000 litros compuesto por trampa de grasas, tanque séptico y filtro anaeróbico de 4000 litros y sistema de disposición final en suelo pozo de absorción, con capacidad calculada hasta para 4 personas.</w:t>
      </w:r>
    </w:p>
    <w:p w:rsidR="00C31A5B" w:rsidRPr="001B62B6" w:rsidRDefault="00C31A5B" w:rsidP="00C31A5B">
      <w:pPr>
        <w:jc w:val="both"/>
        <w:rPr>
          <w:rFonts w:ascii="Tahoma" w:hAnsi="Tahoma" w:cs="Tahoma"/>
        </w:rPr>
      </w:pPr>
    </w:p>
    <w:p w:rsidR="00C31A5B" w:rsidRPr="001B62B6" w:rsidRDefault="00C31A5B" w:rsidP="00C31A5B">
      <w:pPr>
        <w:autoSpaceDE w:val="0"/>
        <w:autoSpaceDN w:val="0"/>
        <w:adjustRightInd w:val="0"/>
        <w:spacing w:line="360" w:lineRule="auto"/>
        <w:jc w:val="both"/>
        <w:rPr>
          <w:rFonts w:ascii="Tahoma" w:hAnsi="Tahoma" w:cs="Tahoma"/>
        </w:rPr>
      </w:pPr>
      <w:r w:rsidRPr="001B62B6">
        <w:rPr>
          <w:rFonts w:ascii="Tahoma" w:hAnsi="Tahoma" w:cs="Tahoma"/>
        </w:rPr>
        <w:t>Imagen 1. Diagrama del sistema de tratamiento de aguas residuales domésticas.</w:t>
      </w:r>
    </w:p>
    <w:p w:rsidR="00C31A5B" w:rsidRPr="001B62B6" w:rsidRDefault="00C31A5B" w:rsidP="00C31A5B">
      <w:pPr>
        <w:jc w:val="both"/>
        <w:rPr>
          <w:rFonts w:ascii="Tahoma" w:hAnsi="Tahoma" w:cs="Tahoma"/>
        </w:rPr>
      </w:pPr>
      <w:r w:rsidRPr="001B62B6">
        <w:rPr>
          <w:rFonts w:ascii="Tahoma" w:hAnsi="Tahoma" w:cs="Tahoma"/>
        </w:rPr>
        <w:t xml:space="preserve">          </w:t>
      </w:r>
      <w:r w:rsidRPr="001B62B6">
        <w:rPr>
          <w:rFonts w:ascii="Tahoma" w:hAnsi="Tahoma" w:cs="Tahoma"/>
          <w:b/>
        </w:rPr>
        <w:t>Trampa de grasas</w:t>
      </w:r>
      <w:r w:rsidRPr="001B62B6">
        <w:rPr>
          <w:rFonts w:ascii="Tahoma" w:hAnsi="Tahoma" w:cs="Tahoma"/>
        </w:rPr>
        <w:t xml:space="preserve">            P</w:t>
      </w:r>
      <w:r w:rsidRPr="001B62B6">
        <w:rPr>
          <w:rFonts w:ascii="Tahoma" w:hAnsi="Tahoma" w:cs="Tahoma"/>
          <w:b/>
        </w:rPr>
        <w:t>ozo séptico                   Filtro anaeróbico</w:t>
      </w:r>
    </w:p>
    <w:p w:rsidR="00C31A5B" w:rsidRPr="001B62B6" w:rsidRDefault="00C31A5B" w:rsidP="00C31A5B">
      <w:pPr>
        <w:jc w:val="both"/>
        <w:rPr>
          <w:rFonts w:ascii="Tahoma" w:hAnsi="Tahoma" w:cs="Tahoma"/>
        </w:rPr>
      </w:pPr>
      <w:r w:rsidRPr="001B62B6">
        <w:rPr>
          <w:rFonts w:ascii="Tahoma" w:hAnsi="Tahoma" w:cs="Tahoma"/>
          <w:noProof/>
        </w:rPr>
        <w:drawing>
          <wp:inline distT="0" distB="0" distL="0" distR="0" wp14:anchorId="53A40150" wp14:editId="55D34C7A">
            <wp:extent cx="2581275" cy="941042"/>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C31A5B" w:rsidRPr="001B62B6" w:rsidRDefault="00C31A5B" w:rsidP="00C31A5B">
      <w:pPr>
        <w:jc w:val="both"/>
        <w:rPr>
          <w:rFonts w:ascii="Tahoma" w:hAnsi="Tahoma" w:cs="Tahoma"/>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Como disposición final de las aguas residuales domésticas tratadas se opta por la infiltración al suelo mediante pozo de absorción, a partir de esto se dimensiona un pozo de absorción de 2.4  m de diámetro y una altura de 3 m.</w:t>
      </w:r>
    </w:p>
    <w:p w:rsidR="00C31A5B" w:rsidRPr="001B62B6" w:rsidRDefault="00C31A5B" w:rsidP="00C31A5B">
      <w:pPr>
        <w:jc w:val="both"/>
        <w:rPr>
          <w:rFonts w:ascii="Tahoma" w:hAnsi="Tahoma" w:cs="Tahoma"/>
          <w:u w:val="single"/>
        </w:rPr>
      </w:pPr>
      <w:r w:rsidRPr="001B62B6">
        <w:rPr>
          <w:rFonts w:ascii="Tahoma" w:hAnsi="Tahoma" w:cs="Tahoma"/>
          <w:b/>
          <w:u w:val="single"/>
        </w:rPr>
        <w:lastRenderedPageBreak/>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generan como resultado de la actividad domestica por la vivienda campestre que se encuentra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w:t>
      </w:r>
      <w:r w:rsidRPr="001B62B6">
        <w:rPr>
          <w:rFonts w:ascii="Tahoma" w:hAnsi="Tahoma" w:cs="Tahoma"/>
          <w:u w:val="single"/>
        </w:rPr>
        <w:lastRenderedPageBreak/>
        <w:t xml:space="preserve">solicitud de permiso de vertimientos, en la cual se verifica la mitigación de los posibles impactos ambientales que se puedan llegar a generar por el desarrollo de la actividad pretendida en el predio. </w:t>
      </w:r>
    </w:p>
    <w:p w:rsidR="00C31A5B" w:rsidRPr="001B62B6" w:rsidRDefault="00C31A5B" w:rsidP="00C31A5B">
      <w:pPr>
        <w:jc w:val="both"/>
        <w:rPr>
          <w:rFonts w:ascii="Tahoma" w:hAnsi="Tahoma" w:cs="Tahoma"/>
          <w:u w:val="single"/>
        </w:rPr>
      </w:pPr>
    </w:p>
    <w:p w:rsidR="00C31A5B" w:rsidRPr="001B62B6" w:rsidRDefault="00C31A5B" w:rsidP="00C31A5B">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31A5B" w:rsidRPr="001B62B6" w:rsidRDefault="00C31A5B" w:rsidP="00C31A5B">
      <w:pPr>
        <w:ind w:firstLine="708"/>
        <w:jc w:val="both"/>
        <w:rPr>
          <w:rFonts w:ascii="Tahoma" w:hAnsi="Tahoma" w:cs="Tahoma"/>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w:t>
      </w:r>
      <w:r w:rsidRPr="001B62B6">
        <w:rPr>
          <w:rFonts w:ascii="Tahoma" w:hAnsi="Tahoma" w:cs="Tahoma"/>
        </w:rPr>
        <w:t xml:space="preserve">los señores </w:t>
      </w:r>
      <w:r w:rsidRPr="001B62B6">
        <w:rPr>
          <w:rFonts w:ascii="Tahoma" w:hAnsi="Tahoma" w:cs="Tahoma"/>
          <w:b/>
        </w:rPr>
        <w:t>ALBA ENERIETH AGUDELO MUÑOZ, identificada con cédula de ciudadanía número 24.576.008 y el señor HERNAN ISRAEL OQUENDO USMA, identificado con la cédula de ciudadanía No 18.387.561</w:t>
      </w:r>
      <w:r w:rsidRPr="001B62B6">
        <w:rPr>
          <w:rFonts w:ascii="Tahoma" w:hAnsi="Tahoma" w:cs="Tahoma"/>
        </w:rPr>
        <w:t xml:space="preserve">, quienes actúan en calidad de copropietarios </w:t>
      </w:r>
      <w:r w:rsidRPr="001B62B6">
        <w:rPr>
          <w:rFonts w:ascii="Tahoma" w:hAnsi="Tahoma" w:cs="Tahoma"/>
          <w:bCs/>
        </w:rPr>
        <w:t>para que cumplan con lo siguiente:</w:t>
      </w:r>
    </w:p>
    <w:p w:rsidR="00C31A5B" w:rsidRPr="001B62B6" w:rsidRDefault="00C31A5B" w:rsidP="00C31A5B">
      <w:pPr>
        <w:ind w:firstLine="708"/>
        <w:jc w:val="both"/>
        <w:rPr>
          <w:rFonts w:ascii="Tahoma" w:hAnsi="Tahoma" w:cs="Tahoma"/>
          <w:bCs/>
        </w:rPr>
      </w:pPr>
    </w:p>
    <w:p w:rsidR="00C31A5B" w:rsidRPr="001B62B6" w:rsidRDefault="00C31A5B" w:rsidP="00C31A5B">
      <w:pPr>
        <w:numPr>
          <w:ilvl w:val="0"/>
          <w:numId w:val="1"/>
        </w:numPr>
        <w:jc w:val="both"/>
        <w:rPr>
          <w:rFonts w:ascii="Tahoma" w:hAnsi="Tahoma" w:cs="Tahoma"/>
        </w:rPr>
      </w:pPr>
      <w:r w:rsidRPr="001B62B6">
        <w:rPr>
          <w:rFonts w:ascii="Tahoma" w:hAnsi="Tahoma" w:cs="Tahoma"/>
        </w:rPr>
        <w:t xml:space="preserve">La adecuada remoción de carga contaminante por parte de los sistemas sépticos, es efectiva cuando además de estar adecuadamente instalados, el número de contribuyentes no supera la capacidad instalada, </w:t>
      </w:r>
      <w:r w:rsidRPr="001B62B6">
        <w:rPr>
          <w:rFonts w:ascii="Tahoma" w:hAnsi="Tahoma" w:cs="Tahoma"/>
        </w:rPr>
        <w:lastRenderedPageBreak/>
        <w:t>se separan adecuadamente las grasas y las aguas lluvias, las aguas residuales a tratar son de origen estrictamente doméstico y se realizan los mantenimientos preventivos como corresponde.</w:t>
      </w:r>
    </w:p>
    <w:p w:rsidR="00C31A5B" w:rsidRPr="001B62B6" w:rsidRDefault="00C31A5B" w:rsidP="00C31A5B">
      <w:pPr>
        <w:ind w:left="720"/>
        <w:jc w:val="both"/>
        <w:rPr>
          <w:rFonts w:ascii="Tahoma" w:hAnsi="Tahoma" w:cs="Tahoma"/>
        </w:rPr>
      </w:pPr>
    </w:p>
    <w:p w:rsidR="00C31A5B" w:rsidRPr="001B62B6" w:rsidRDefault="00C31A5B" w:rsidP="00C31A5B">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C31A5B" w:rsidRPr="001B62B6" w:rsidRDefault="00C31A5B" w:rsidP="00C31A5B">
      <w:pPr>
        <w:ind w:left="720"/>
        <w:jc w:val="both"/>
        <w:rPr>
          <w:rFonts w:ascii="Tahoma" w:hAnsi="Tahoma" w:cs="Tahoma"/>
        </w:rPr>
      </w:pPr>
    </w:p>
    <w:p w:rsidR="00C31A5B" w:rsidRPr="001B62B6" w:rsidRDefault="00C31A5B" w:rsidP="00C31A5B">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31A5B" w:rsidRPr="001B62B6" w:rsidRDefault="00C31A5B" w:rsidP="00C31A5B">
      <w:pPr>
        <w:numPr>
          <w:ilvl w:val="0"/>
          <w:numId w:val="2"/>
        </w:numPr>
        <w:spacing w:after="200"/>
        <w:jc w:val="both"/>
        <w:rPr>
          <w:rFonts w:ascii="Tahoma" w:hAnsi="Tahoma" w:cs="Tahoma"/>
        </w:rPr>
      </w:pPr>
      <w:r w:rsidRPr="001B62B6">
        <w:rPr>
          <w:rFonts w:ascii="Tahoma" w:hAnsi="Tahoma" w:cs="Tahoma"/>
        </w:rPr>
        <w:lastRenderedPageBreak/>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C31A5B" w:rsidRPr="001B62B6" w:rsidRDefault="00C31A5B" w:rsidP="00C31A5B">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31A5B" w:rsidRPr="001B62B6" w:rsidRDefault="00C31A5B" w:rsidP="00C31A5B">
      <w:pPr>
        <w:pStyle w:val="Prrafodelista"/>
        <w:jc w:val="both"/>
        <w:rPr>
          <w:rFonts w:ascii="Tahoma" w:hAnsi="Tahoma" w:cs="Tahoma"/>
        </w:rPr>
      </w:pPr>
    </w:p>
    <w:p w:rsidR="00C31A5B" w:rsidRPr="001B62B6" w:rsidRDefault="00C31A5B" w:rsidP="00C31A5B">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C31A5B" w:rsidRPr="001B62B6" w:rsidRDefault="00C31A5B" w:rsidP="00C31A5B">
      <w:pPr>
        <w:pStyle w:val="Prrafodelista"/>
        <w:jc w:val="both"/>
        <w:rPr>
          <w:rFonts w:ascii="Tahoma" w:hAnsi="Tahoma" w:cs="Tahoma"/>
        </w:rPr>
      </w:pPr>
    </w:p>
    <w:p w:rsidR="00C31A5B" w:rsidRPr="001B62B6" w:rsidRDefault="00C31A5B" w:rsidP="00C31A5B">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C31A5B" w:rsidRPr="001B62B6" w:rsidRDefault="00C31A5B" w:rsidP="00C31A5B">
      <w:pPr>
        <w:pStyle w:val="Prrafodelista"/>
        <w:rPr>
          <w:rFonts w:ascii="Tahoma" w:hAnsi="Tahoma" w:cs="Tahoma"/>
          <w:lang w:val="es-MX"/>
        </w:rPr>
      </w:pPr>
    </w:p>
    <w:p w:rsidR="00C31A5B" w:rsidRPr="001B62B6" w:rsidRDefault="00C31A5B" w:rsidP="00C31A5B">
      <w:pPr>
        <w:pStyle w:val="Prrafodelista"/>
        <w:numPr>
          <w:ilvl w:val="0"/>
          <w:numId w:val="2"/>
        </w:numPr>
        <w:spacing w:after="200" w:line="276" w:lineRule="auto"/>
        <w:jc w:val="both"/>
        <w:rPr>
          <w:rFonts w:ascii="Tahoma" w:hAnsi="Tahoma" w:cs="Tahoma"/>
          <w:i/>
          <w:lang w:val="es-MX"/>
        </w:rPr>
      </w:pPr>
      <w:r w:rsidRPr="001B62B6">
        <w:rPr>
          <w:rFonts w:ascii="Tahoma" w:hAnsi="Tahoma" w:cs="Tahoma"/>
          <w:lang w:val="es-MX"/>
        </w:rPr>
        <w:t xml:space="preserve">Incluir en el acto administrativo, la información de la fuente de abastecimiento del agua y de </w:t>
      </w:r>
      <w:r w:rsidRPr="001B62B6">
        <w:rPr>
          <w:rFonts w:ascii="Tahoma" w:hAnsi="Tahoma" w:cs="Tahoma"/>
          <w:lang w:val="es-MX"/>
        </w:rPr>
        <w:lastRenderedPageBreak/>
        <w:t>las áreas (m² o Ha) ocupadas por el sistema de disposición final</w:t>
      </w:r>
    </w:p>
    <w:p w:rsidR="00C31A5B" w:rsidRPr="001B62B6" w:rsidRDefault="00C31A5B" w:rsidP="00C31A5B">
      <w:pPr>
        <w:pStyle w:val="Prrafodelista"/>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C31A5B" w:rsidRPr="001B62B6" w:rsidRDefault="00C31A5B" w:rsidP="00C31A5B">
      <w:pPr>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CUARTO</w:t>
      </w:r>
      <w:r w:rsidRPr="001B62B6">
        <w:rPr>
          <w:rFonts w:ascii="Tahoma" w:hAnsi="Tahoma" w:cs="Tahoma"/>
          <w:b/>
          <w:bCs/>
        </w:rPr>
        <w:t>: INFORMAR</w:t>
      </w:r>
      <w:r w:rsidRPr="001B62B6">
        <w:rPr>
          <w:rFonts w:ascii="Tahoma" w:hAnsi="Tahoma" w:cs="Tahoma"/>
          <w:bCs/>
        </w:rPr>
        <w:t xml:space="preserve"> a </w:t>
      </w:r>
      <w:r w:rsidRPr="001B62B6">
        <w:rPr>
          <w:rFonts w:ascii="Tahoma" w:hAnsi="Tahoma" w:cs="Tahoma"/>
        </w:rPr>
        <w:t xml:space="preserve">los señores </w:t>
      </w:r>
      <w:r w:rsidRPr="001B62B6">
        <w:rPr>
          <w:rFonts w:ascii="Tahoma" w:hAnsi="Tahoma" w:cs="Tahoma"/>
          <w:b/>
        </w:rPr>
        <w:t xml:space="preserve">ALBA ENERIETH AGUDELO MUÑOZ, identificada con cédula de ciudadanía número 24.576.008 y el señor HERNAN ISRAEL OQUENDO USMA, identificado con la cédula de </w:t>
      </w:r>
      <w:proofErr w:type="spellStart"/>
      <w:r w:rsidRPr="001B62B6">
        <w:rPr>
          <w:rFonts w:ascii="Tahoma" w:hAnsi="Tahoma" w:cs="Tahoma"/>
          <w:b/>
        </w:rPr>
        <w:t>ciudadania</w:t>
      </w:r>
      <w:proofErr w:type="spellEnd"/>
      <w:r w:rsidRPr="001B62B6">
        <w:rPr>
          <w:rFonts w:ascii="Tahoma" w:hAnsi="Tahoma" w:cs="Tahoma"/>
          <w:b/>
        </w:rPr>
        <w:t xml:space="preserve"> No 18.387.561, </w:t>
      </w:r>
      <w:r w:rsidRPr="001B62B6">
        <w:rPr>
          <w:rFonts w:ascii="Tahoma" w:hAnsi="Tahoma" w:cs="Tahoma"/>
        </w:rPr>
        <w:t xml:space="preserve">quienes actúan en calidad de propietarios, </w:t>
      </w:r>
      <w:r w:rsidRPr="001B62B6">
        <w:rPr>
          <w:rFonts w:ascii="Tahoma" w:hAnsi="Tahoma" w:cs="Tahoma"/>
          <w:bCs/>
        </w:rPr>
        <w:t xml:space="preserve">que de requerirse ajustes, modificaciones o cambios al diseño del sistema de tratamiento presentado, deberán solicitar la modificación del permiso de acuerdo artículo 49 del Decreto 3930 de 2010, </w:t>
      </w:r>
      <w:r w:rsidRPr="001B62B6">
        <w:rPr>
          <w:rFonts w:ascii="Tahoma" w:hAnsi="Tahoma" w:cs="Tahoma"/>
          <w:bCs/>
        </w:rPr>
        <w:lastRenderedPageBreak/>
        <w:t xml:space="preserve">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C31A5B" w:rsidRPr="001B62B6" w:rsidRDefault="00C31A5B" w:rsidP="00C31A5B">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31A5B" w:rsidRPr="001B62B6" w:rsidRDefault="00C31A5B" w:rsidP="00C31A5B">
      <w:pPr>
        <w:ind w:firstLine="708"/>
        <w:jc w:val="both"/>
        <w:rPr>
          <w:rFonts w:ascii="Tahoma" w:hAnsi="Tahoma" w:cs="Tahoma"/>
          <w:iCs/>
        </w:rPr>
      </w:pPr>
    </w:p>
    <w:p w:rsidR="00C31A5B" w:rsidRPr="001B62B6" w:rsidRDefault="00C31A5B" w:rsidP="00C31A5B">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SEPTIMO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31A5B" w:rsidRPr="001B62B6" w:rsidRDefault="00C31A5B" w:rsidP="00C31A5B">
      <w:pPr>
        <w:jc w:val="both"/>
        <w:rPr>
          <w:rFonts w:ascii="Tahoma" w:hAnsi="Tahoma" w:cs="Tahoma"/>
          <w:lang w:eastAsia="en-US"/>
        </w:rPr>
      </w:pPr>
    </w:p>
    <w:p w:rsidR="00C31A5B" w:rsidRPr="001B62B6" w:rsidRDefault="00C31A5B" w:rsidP="00C31A5B">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OCTAVO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C31A5B" w:rsidRPr="001B62B6" w:rsidRDefault="00C31A5B" w:rsidP="00C31A5B">
      <w:pPr>
        <w:ind w:firstLine="708"/>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31A5B" w:rsidRPr="001B62B6" w:rsidRDefault="00C31A5B" w:rsidP="00C31A5B">
      <w:pPr>
        <w:ind w:firstLine="709"/>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31A5B" w:rsidRPr="001B62B6" w:rsidRDefault="00C31A5B" w:rsidP="00C31A5B">
      <w:pPr>
        <w:ind w:firstLine="709"/>
        <w:jc w:val="both"/>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 xml:space="preserve">De conformidad con el artículo </w:t>
      </w:r>
      <w:r w:rsidRPr="001B62B6">
        <w:rPr>
          <w:rFonts w:ascii="Tahoma" w:hAnsi="Tahoma" w:cs="Tahoma"/>
        </w:rPr>
        <w:lastRenderedPageBreak/>
        <w:t>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 </w:t>
      </w:r>
      <w:r w:rsidRPr="001B62B6">
        <w:rPr>
          <w:rFonts w:ascii="Tahoma" w:hAnsi="Tahoma" w:cs="Tahoma"/>
        </w:rPr>
        <w:t xml:space="preserve">los señores </w:t>
      </w:r>
      <w:r w:rsidRPr="001B62B6">
        <w:rPr>
          <w:rFonts w:ascii="Tahoma" w:hAnsi="Tahoma" w:cs="Tahoma"/>
          <w:b/>
        </w:rPr>
        <w:t>ALBA ENERIETH AGUDELO MUÑOZ, identificada con cédula de ciudadanía número 24.576.008 y el señor HERNAN ISRAEL OQUENDO USMA, identificado con la cédula de ciudadanía No 18.387.561</w:t>
      </w:r>
      <w:r w:rsidRPr="001B62B6">
        <w:rPr>
          <w:rFonts w:ascii="Tahoma" w:hAnsi="Tahoma" w:cs="Tahoma"/>
        </w:rPr>
        <w:t>, en calidad de copropietarios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37 de la Ley 99 de 1993. </w:t>
      </w:r>
    </w:p>
    <w:p w:rsidR="00C31A5B" w:rsidRPr="001B62B6" w:rsidRDefault="00C31A5B" w:rsidP="00C31A5B">
      <w:pPr>
        <w:jc w:val="both"/>
        <w:rPr>
          <w:rFonts w:ascii="Tahoma" w:hAnsi="Tahoma" w:cs="Tahoma"/>
          <w:iCs/>
        </w:rPr>
      </w:pPr>
    </w:p>
    <w:p w:rsidR="00C31A5B" w:rsidRPr="001B62B6" w:rsidRDefault="00C31A5B" w:rsidP="00C31A5B">
      <w:pPr>
        <w:tabs>
          <w:tab w:val="left" w:pos="720"/>
        </w:tabs>
        <w:jc w:val="both"/>
        <w:rPr>
          <w:rFonts w:ascii="Tahoma" w:hAnsi="Tahoma" w:cs="Tahoma"/>
        </w:rPr>
      </w:pPr>
      <w:r w:rsidRPr="001B62B6">
        <w:rPr>
          <w:rFonts w:ascii="Tahoma" w:hAnsi="Tahoma" w:cs="Tahoma"/>
          <w:b/>
          <w:bCs/>
        </w:rPr>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w:t>
      </w:r>
      <w:r w:rsidRPr="001B62B6">
        <w:rPr>
          <w:rFonts w:ascii="Tahoma" w:hAnsi="Tahoma" w:cs="Tahoma"/>
        </w:rPr>
        <w:lastRenderedPageBreak/>
        <w:t>fecha de ejecutoría, de conformidad con el artículo 87 del Código de Procedimiento Administrativo y de lo Contencioso Administrativo, (Ley 1437 de 2011).</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t>ARTICULO DECIMO SEPTIMO:</w:t>
      </w:r>
      <w:r w:rsidRPr="001B62B6">
        <w:rPr>
          <w:rFonts w:ascii="Tahoma" w:eastAsia="Times New Roman" w:hAnsi="Tahoma" w:cs="Tahoma"/>
        </w:rPr>
        <w:t xml:space="preserve"> Trasladar para su competencia a la CURADURIA URBANA 2 DE ARMENIA, para que realicen los respectivos análisis y se adelanten las acciones pertinentes</w:t>
      </w:r>
    </w:p>
    <w:p w:rsidR="00C31A5B" w:rsidRPr="001B62B6" w:rsidRDefault="00C31A5B" w:rsidP="00C31A5B">
      <w:pPr>
        <w:tabs>
          <w:tab w:val="left" w:pos="720"/>
        </w:tabs>
        <w:jc w:val="both"/>
        <w:rPr>
          <w:rFonts w:ascii="Tahoma" w:hAnsi="Tahoma" w:cs="Tahoma"/>
        </w:rPr>
      </w:pPr>
    </w:p>
    <w:p w:rsidR="00C31A5B" w:rsidRPr="001B62B6" w:rsidRDefault="00C31A5B" w:rsidP="00C31A5B">
      <w:pPr>
        <w:jc w:val="center"/>
        <w:rPr>
          <w:rFonts w:ascii="Tahoma" w:hAnsi="Tahoma" w:cs="Tahoma"/>
          <w:b/>
          <w:bCs/>
        </w:rPr>
      </w:pPr>
      <w:r w:rsidRPr="001B62B6">
        <w:rPr>
          <w:rFonts w:ascii="Tahoma" w:hAnsi="Tahoma" w:cs="Tahoma"/>
          <w:b/>
          <w:bCs/>
        </w:rPr>
        <w:t>NOTIFÍQUESE, PUBLÍQUESE Y CÚMPLASE</w:t>
      </w:r>
    </w:p>
    <w:p w:rsidR="00C31A5B" w:rsidRPr="001B62B6" w:rsidRDefault="00C31A5B" w:rsidP="00C31A5B">
      <w:pPr>
        <w:rPr>
          <w:rFonts w:ascii="Tahoma" w:hAnsi="Tahoma" w:cs="Tahoma"/>
          <w:b/>
          <w:bCs/>
        </w:rPr>
      </w:pPr>
    </w:p>
    <w:p w:rsidR="00C31A5B" w:rsidRPr="001B62B6" w:rsidRDefault="00C31A5B" w:rsidP="00C31A5B">
      <w:pPr>
        <w:jc w:val="center"/>
        <w:rPr>
          <w:rFonts w:ascii="Tahoma" w:hAnsi="Tahoma" w:cs="Tahoma"/>
          <w:b/>
          <w:bCs/>
        </w:rPr>
      </w:pPr>
    </w:p>
    <w:p w:rsidR="00C31A5B" w:rsidRPr="001B62B6" w:rsidRDefault="00C31A5B" w:rsidP="00C31A5B">
      <w:pPr>
        <w:jc w:val="center"/>
        <w:rPr>
          <w:rFonts w:ascii="Tahoma" w:hAnsi="Tahoma" w:cs="Tahoma"/>
          <w:b/>
          <w:bCs/>
        </w:rPr>
      </w:pPr>
    </w:p>
    <w:p w:rsidR="00C31A5B" w:rsidRPr="001B62B6" w:rsidRDefault="00C31A5B" w:rsidP="00C31A5B">
      <w:pPr>
        <w:jc w:val="center"/>
        <w:rPr>
          <w:rFonts w:ascii="Tahoma" w:hAnsi="Tahoma" w:cs="Tahoma"/>
          <w:b/>
          <w:bCs/>
        </w:rPr>
      </w:pPr>
      <w:r w:rsidRPr="001B62B6">
        <w:rPr>
          <w:rFonts w:ascii="Tahoma" w:hAnsi="Tahoma" w:cs="Tahoma"/>
          <w:b/>
          <w:bCs/>
        </w:rPr>
        <w:t>CARLOS ARIEL TRUKE OSPINA</w:t>
      </w:r>
    </w:p>
    <w:p w:rsidR="00C31A5B" w:rsidRPr="001B62B6" w:rsidRDefault="00C31A5B" w:rsidP="00C31A5B">
      <w:pPr>
        <w:jc w:val="center"/>
        <w:rPr>
          <w:rFonts w:ascii="Tahoma" w:hAnsi="Tahoma" w:cs="Tahoma"/>
        </w:rPr>
      </w:pPr>
      <w:r w:rsidRPr="001B62B6">
        <w:rPr>
          <w:rFonts w:ascii="Tahoma" w:hAnsi="Tahoma" w:cs="Tahoma"/>
        </w:rPr>
        <w:t>Subdirector de Regulación y Control Ambiental</w:t>
      </w:r>
    </w:p>
    <w:p w:rsidR="00C31A5B" w:rsidRPr="001B62B6" w:rsidRDefault="00C31A5B" w:rsidP="00C31A5B">
      <w:pPr>
        <w:jc w:val="center"/>
        <w:rPr>
          <w:rFonts w:ascii="Tahoma" w:hAnsi="Tahoma" w:cs="Tahoma"/>
        </w:rPr>
      </w:pPr>
    </w:p>
    <w:p w:rsidR="00C31A5B" w:rsidRPr="001B62B6" w:rsidRDefault="00C31A5B" w:rsidP="00C31A5B">
      <w:pPr>
        <w:rPr>
          <w:rFonts w:ascii="Tahoma" w:hAnsi="Tahoma" w:cs="Tahoma"/>
          <w:b/>
          <w:bCs/>
          <w:i/>
          <w:highlight w:val="yellow"/>
        </w:rPr>
      </w:pPr>
      <w:r w:rsidRPr="001B62B6">
        <w:rPr>
          <w:rFonts w:ascii="Tahoma" w:hAnsi="Tahoma" w:cs="Tahoma"/>
          <w:b/>
          <w:bCs/>
          <w:i/>
        </w:rPr>
        <w:t>RESOLUCIÓN No.</w:t>
      </w:r>
    </w:p>
    <w:p w:rsidR="00C31A5B" w:rsidRPr="001B62B6" w:rsidRDefault="00C31A5B" w:rsidP="00C31A5B">
      <w:pPr>
        <w:rPr>
          <w:rFonts w:ascii="Tahoma" w:hAnsi="Tahoma" w:cs="Tahoma"/>
          <w:b/>
          <w:bCs/>
          <w:i/>
          <w:highlight w:val="yellow"/>
        </w:rPr>
      </w:pPr>
    </w:p>
    <w:p w:rsidR="00C31A5B" w:rsidRPr="001B62B6" w:rsidRDefault="00C31A5B" w:rsidP="00C31A5B">
      <w:pPr>
        <w:ind w:left="708" w:firstLine="708"/>
        <w:rPr>
          <w:rFonts w:ascii="Tahoma" w:hAnsi="Tahoma" w:cs="Tahoma"/>
          <w:b/>
          <w:bCs/>
          <w:i/>
        </w:rPr>
      </w:pPr>
      <w:r w:rsidRPr="001B62B6">
        <w:rPr>
          <w:rFonts w:ascii="Tahoma" w:hAnsi="Tahoma" w:cs="Tahoma"/>
          <w:b/>
          <w:bCs/>
          <w:i/>
        </w:rPr>
        <w:t xml:space="preserve">763 DEL 18 MAYO </w:t>
      </w:r>
    </w:p>
    <w:p w:rsidR="00C31A5B" w:rsidRPr="001B62B6" w:rsidRDefault="00C31A5B" w:rsidP="00C31A5B">
      <w:pPr>
        <w:jc w:val="center"/>
        <w:rPr>
          <w:rFonts w:ascii="Tahoma" w:hAnsi="Tahoma" w:cs="Tahoma"/>
          <w:b/>
          <w:bCs/>
          <w:i/>
        </w:rPr>
      </w:pPr>
    </w:p>
    <w:p w:rsidR="00C31A5B" w:rsidRPr="001B62B6" w:rsidRDefault="00C31A5B" w:rsidP="00C31A5B">
      <w:pPr>
        <w:jc w:val="center"/>
        <w:rPr>
          <w:rFonts w:ascii="Tahoma" w:hAnsi="Tahoma" w:cs="Tahoma"/>
          <w:b/>
          <w:bCs/>
          <w:i/>
        </w:rPr>
      </w:pPr>
      <w:r w:rsidRPr="001B62B6">
        <w:rPr>
          <w:rFonts w:ascii="Tahoma" w:hAnsi="Tahoma" w:cs="Tahoma"/>
          <w:b/>
          <w:bCs/>
          <w:i/>
        </w:rPr>
        <w:lastRenderedPageBreak/>
        <w:t>“POR MEDIO DEL CUAL SE OTORGA UN PERMISO DE VERTIMIENTO DE AGUAS RESIDUALES DOMÉSTICAS Y SE ADOPTAN OTRAS DISPOSICIONES”</w:t>
      </w:r>
    </w:p>
    <w:p w:rsidR="00C31A5B" w:rsidRPr="001B62B6" w:rsidRDefault="00C31A5B" w:rsidP="00B05C93">
      <w:pPr>
        <w:pStyle w:val="Encabezado"/>
        <w:rPr>
          <w:rFonts w:ascii="Tahoma" w:hAnsi="Tahoma" w:cs="Tahoma"/>
          <w:b/>
          <w:i/>
          <w:sz w:val="24"/>
          <w:szCs w:val="24"/>
          <w:lang w:val="es-CO"/>
        </w:rPr>
      </w:pPr>
    </w:p>
    <w:p w:rsidR="00C31A5B" w:rsidRPr="001B62B6" w:rsidRDefault="00C31A5B" w:rsidP="00C31A5B">
      <w:pPr>
        <w:jc w:val="center"/>
        <w:rPr>
          <w:rFonts w:ascii="Tahoma" w:hAnsi="Tahoma" w:cs="Tahoma"/>
          <w:b/>
          <w:bCs/>
        </w:rPr>
      </w:pPr>
      <w:r w:rsidRPr="001B62B6">
        <w:rPr>
          <w:rFonts w:ascii="Tahoma" w:hAnsi="Tahoma" w:cs="Tahoma"/>
          <w:b/>
          <w:bCs/>
        </w:rPr>
        <w:t>RESUELVE</w:t>
      </w:r>
    </w:p>
    <w:p w:rsidR="00C31A5B" w:rsidRPr="001B62B6" w:rsidRDefault="00C31A5B" w:rsidP="00C31A5B">
      <w:pPr>
        <w:jc w:val="center"/>
        <w:rPr>
          <w:rFonts w:ascii="Tahoma" w:hAnsi="Tahoma" w:cs="Tahoma"/>
          <w:b/>
          <w:bCs/>
        </w:rPr>
      </w:pPr>
    </w:p>
    <w:p w:rsidR="00C31A5B" w:rsidRPr="001B62B6" w:rsidRDefault="00C31A5B" w:rsidP="00C31A5B">
      <w:pPr>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SALENTO (Q), y demás normas que lo ajusten, con el fin de evitar afectaciones al recurso suelo y aguas subterráneas, al señor  JHON ALEXANDER MUÑOZ PARDO, </w:t>
      </w:r>
      <w:r w:rsidRPr="001B62B6">
        <w:rPr>
          <w:rFonts w:ascii="Tahoma" w:hAnsi="Tahoma" w:cs="Tahoma"/>
        </w:rPr>
        <w:t xml:space="preserve">identificado con la cédula de ciudadanía número </w:t>
      </w:r>
      <w:r w:rsidRPr="001B62B6">
        <w:rPr>
          <w:rFonts w:ascii="Tahoma" w:hAnsi="Tahoma" w:cs="Tahoma"/>
          <w:b/>
        </w:rPr>
        <w:t xml:space="preserve">1.019.010.866 de Bogotá (D.C) propietario del  predio 1)LOTE 16 PARTE FINCA LA PRADERA </w:t>
      </w:r>
      <w:r w:rsidRPr="001B62B6">
        <w:rPr>
          <w:rFonts w:ascii="Tahoma" w:hAnsi="Tahoma" w:cs="Tahoma"/>
        </w:rPr>
        <w:t xml:space="preserve">ubicado en la Vereda </w:t>
      </w:r>
      <w:r w:rsidRPr="001B62B6">
        <w:rPr>
          <w:rFonts w:ascii="Tahoma" w:hAnsi="Tahoma" w:cs="Tahoma"/>
          <w:b/>
        </w:rPr>
        <w:t xml:space="preserve">SAN JUAN DE CAROLINA </w:t>
      </w:r>
      <w:r w:rsidRPr="001B62B6">
        <w:rPr>
          <w:rFonts w:ascii="Tahoma" w:hAnsi="Tahoma" w:cs="Tahoma"/>
        </w:rPr>
        <w:t>del municipio</w:t>
      </w:r>
      <w:r w:rsidRPr="001B62B6">
        <w:rPr>
          <w:rFonts w:ascii="Tahoma" w:hAnsi="Tahoma" w:cs="Tahoma"/>
          <w:b/>
        </w:rPr>
        <w:t xml:space="preserve"> de SALENTO(Q) </w:t>
      </w:r>
      <w:r w:rsidRPr="001B62B6">
        <w:rPr>
          <w:rFonts w:ascii="Tahoma" w:hAnsi="Tahoma" w:cs="Tahoma"/>
        </w:rPr>
        <w:t>identificado con matricula inmobiliaria</w:t>
      </w:r>
      <w:r w:rsidRPr="001B62B6">
        <w:rPr>
          <w:rFonts w:ascii="Tahoma" w:hAnsi="Tahoma" w:cs="Tahoma"/>
          <w:b/>
        </w:rPr>
        <w:t xml:space="preserve"> No 280-77984 y </w:t>
      </w:r>
      <w:r w:rsidRPr="001B62B6">
        <w:rPr>
          <w:rFonts w:ascii="Tahoma" w:hAnsi="Tahoma" w:cs="Tahoma"/>
        </w:rPr>
        <w:t>ficha catastral</w:t>
      </w:r>
      <w:r w:rsidRPr="001B62B6">
        <w:rPr>
          <w:rFonts w:ascii="Tahoma" w:hAnsi="Tahoma" w:cs="Tahoma"/>
          <w:b/>
        </w:rPr>
        <w:t xml:space="preserve"> No.63690000000100144000, </w:t>
      </w:r>
      <w:r w:rsidRPr="001B62B6">
        <w:rPr>
          <w:rFonts w:ascii="Tahoma" w:hAnsi="Tahoma" w:cs="Tahoma"/>
        </w:rPr>
        <w:t>acorde con la información que presenta el siguiente cuadro: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22"/>
        <w:gridCol w:w="2233"/>
      </w:tblGrid>
      <w:tr w:rsidR="00C31A5B" w:rsidRPr="001B62B6" w:rsidTr="00C31A5B">
        <w:tc>
          <w:tcPr>
            <w:tcW w:w="8828" w:type="dxa"/>
            <w:gridSpan w:val="2"/>
            <w:vAlign w:val="center"/>
          </w:tcPr>
          <w:p w:rsidR="00C31A5B" w:rsidRPr="001B62B6" w:rsidRDefault="00C31A5B" w:rsidP="00C31A5B">
            <w:pPr>
              <w:jc w:val="center"/>
              <w:rPr>
                <w:rFonts w:ascii="Tahoma" w:hAnsi="Tahoma" w:cs="Tahoma"/>
                <w:b/>
                <w:i/>
              </w:rPr>
            </w:pPr>
            <w:r w:rsidRPr="001B62B6">
              <w:rPr>
                <w:rFonts w:ascii="Tahoma" w:hAnsi="Tahoma" w:cs="Tahoma"/>
                <w:b/>
                <w:i/>
              </w:rPr>
              <w:t>INFORMACIÓN GENERAL DEL VERTIMIENTO</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Nombre del predio o proyecto</w:t>
            </w:r>
          </w:p>
        </w:tc>
        <w:tc>
          <w:tcPr>
            <w:tcW w:w="4297" w:type="dxa"/>
            <w:vAlign w:val="center"/>
          </w:tcPr>
          <w:p w:rsidR="00C31A5B" w:rsidRPr="001B62B6" w:rsidRDefault="00C31A5B" w:rsidP="00C31A5B">
            <w:pPr>
              <w:jc w:val="both"/>
              <w:rPr>
                <w:rFonts w:ascii="Tahoma" w:hAnsi="Tahoma" w:cs="Tahoma"/>
                <w:i/>
                <w:color w:val="000000" w:themeColor="text1"/>
              </w:rPr>
            </w:pPr>
            <w:r w:rsidRPr="001B62B6">
              <w:rPr>
                <w:rFonts w:ascii="Tahoma" w:hAnsi="Tahoma" w:cs="Tahoma"/>
                <w:bCs/>
                <w:i/>
                <w:color w:val="000000" w:themeColor="text1"/>
              </w:rPr>
              <w:t>Lote 16 La Pradera.</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lastRenderedPageBreak/>
              <w:t>Localización del predio o proyecto</w:t>
            </w:r>
          </w:p>
        </w:tc>
        <w:tc>
          <w:tcPr>
            <w:tcW w:w="4297" w:type="dxa"/>
            <w:vAlign w:val="center"/>
          </w:tcPr>
          <w:p w:rsidR="00C31A5B" w:rsidRPr="001B62B6" w:rsidRDefault="00C31A5B" w:rsidP="00C31A5B">
            <w:pPr>
              <w:jc w:val="both"/>
              <w:rPr>
                <w:rFonts w:ascii="Tahoma" w:hAnsi="Tahoma" w:cs="Tahoma"/>
                <w:i/>
                <w:color w:val="000000" w:themeColor="text1"/>
              </w:rPr>
            </w:pPr>
            <w:proofErr w:type="spellStart"/>
            <w:r w:rsidRPr="001B62B6">
              <w:rPr>
                <w:rFonts w:ascii="Tahoma" w:hAnsi="Tahoma" w:cs="Tahoma"/>
                <w:i/>
                <w:color w:val="000000" w:themeColor="text1"/>
              </w:rPr>
              <w:t>VeredaSan</w:t>
            </w:r>
            <w:proofErr w:type="spellEnd"/>
            <w:r w:rsidRPr="001B62B6">
              <w:rPr>
                <w:rFonts w:ascii="Tahoma" w:hAnsi="Tahoma" w:cs="Tahoma"/>
                <w:i/>
                <w:color w:val="000000" w:themeColor="text1"/>
              </w:rPr>
              <w:t xml:space="preserve"> Juan de </w:t>
            </w:r>
            <w:proofErr w:type="spellStart"/>
            <w:r w:rsidRPr="001B62B6">
              <w:rPr>
                <w:rFonts w:ascii="Tahoma" w:hAnsi="Tahoma" w:cs="Tahoma"/>
                <w:i/>
                <w:color w:val="000000" w:themeColor="text1"/>
              </w:rPr>
              <w:t>Carolina</w:t>
            </w:r>
            <w:r w:rsidRPr="001B62B6">
              <w:rPr>
                <w:rFonts w:ascii="Tahoma" w:hAnsi="Tahoma" w:cs="Tahoma"/>
                <w:bCs/>
                <w:i/>
                <w:color w:val="000000" w:themeColor="text1"/>
              </w:rPr>
              <w:t>del</w:t>
            </w:r>
            <w:proofErr w:type="spellEnd"/>
            <w:r w:rsidRPr="001B62B6">
              <w:rPr>
                <w:rFonts w:ascii="Tahoma" w:hAnsi="Tahoma" w:cs="Tahoma"/>
                <w:bCs/>
                <w:i/>
                <w:color w:val="000000" w:themeColor="text1"/>
              </w:rPr>
              <w:t xml:space="preserve"> </w:t>
            </w:r>
            <w:r w:rsidRPr="001B62B6">
              <w:rPr>
                <w:rFonts w:ascii="Tahoma" w:hAnsi="Tahoma" w:cs="Tahoma"/>
                <w:i/>
                <w:color w:val="000000" w:themeColor="text1"/>
              </w:rPr>
              <w:t xml:space="preserve">Municipio </w:t>
            </w:r>
            <w:proofErr w:type="spellStart"/>
            <w:r w:rsidRPr="001B62B6">
              <w:rPr>
                <w:rFonts w:ascii="Tahoma" w:hAnsi="Tahoma" w:cs="Tahoma"/>
                <w:i/>
                <w:color w:val="000000" w:themeColor="text1"/>
              </w:rPr>
              <w:t>deSalento</w:t>
            </w:r>
            <w:proofErr w:type="spellEnd"/>
            <w:r w:rsidRPr="001B62B6">
              <w:rPr>
                <w:rFonts w:ascii="Tahoma" w:hAnsi="Tahoma" w:cs="Tahoma"/>
                <w:bCs/>
                <w:i/>
                <w:color w:val="000000" w:themeColor="text1"/>
              </w:rPr>
              <w:t>(Q.)</w:t>
            </w:r>
          </w:p>
        </w:tc>
      </w:tr>
      <w:tr w:rsidR="00C31A5B" w:rsidRPr="001B62B6" w:rsidTr="00C31A5B">
        <w:tc>
          <w:tcPr>
            <w:tcW w:w="4531" w:type="dxa"/>
            <w:tcBorders>
              <w:top w:val="single" w:sz="4" w:space="0" w:color="000000"/>
              <w:left w:val="single" w:sz="4" w:space="0" w:color="000000"/>
              <w:bottom w:val="single" w:sz="4" w:space="0" w:color="000000"/>
              <w:right w:val="single" w:sz="4" w:space="0" w:color="000000"/>
            </w:tcBorders>
            <w:vAlign w:val="center"/>
          </w:tcPr>
          <w:p w:rsidR="00C31A5B" w:rsidRPr="001B62B6" w:rsidRDefault="00C31A5B" w:rsidP="00C31A5B">
            <w:pPr>
              <w:jc w:val="both"/>
              <w:rPr>
                <w:rFonts w:ascii="Tahoma" w:hAnsi="Tahoma" w:cs="Tahoma"/>
                <w:i/>
              </w:rPr>
            </w:pPr>
            <w:r w:rsidRPr="001B62B6">
              <w:rPr>
                <w:rFonts w:ascii="Tahoma" w:hAnsi="Tahoma" w:cs="Tahoma"/>
                <w:i/>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C31A5B" w:rsidRPr="001B62B6" w:rsidRDefault="00C31A5B" w:rsidP="00C31A5B">
            <w:pPr>
              <w:jc w:val="both"/>
              <w:rPr>
                <w:rFonts w:ascii="Tahoma" w:eastAsiaTheme="minorHAnsi" w:hAnsi="Tahoma" w:cs="Tahoma"/>
                <w:i/>
                <w:color w:val="000000" w:themeColor="text1"/>
                <w:lang w:val="en-US" w:eastAsia="en-US"/>
              </w:rPr>
            </w:pPr>
            <w:r w:rsidRPr="001B62B6">
              <w:rPr>
                <w:rFonts w:ascii="Tahoma" w:eastAsiaTheme="minorHAnsi" w:hAnsi="Tahoma" w:cs="Tahoma"/>
                <w:i/>
                <w:color w:val="000000" w:themeColor="text1"/>
                <w:lang w:val="en-US" w:eastAsia="en-US"/>
              </w:rPr>
              <w:t>Lat. 4° 35 0.695” N Long: 75° 37 52.808 W</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Código catastral</w:t>
            </w:r>
          </w:p>
        </w:tc>
        <w:tc>
          <w:tcPr>
            <w:tcW w:w="4297" w:type="dxa"/>
            <w:vAlign w:val="center"/>
          </w:tcPr>
          <w:p w:rsidR="00C31A5B" w:rsidRPr="001B62B6" w:rsidRDefault="00C31A5B" w:rsidP="00C31A5B">
            <w:pPr>
              <w:jc w:val="both"/>
              <w:rPr>
                <w:rFonts w:ascii="Tahoma" w:eastAsiaTheme="minorHAnsi" w:hAnsi="Tahoma" w:cs="Tahoma"/>
                <w:i/>
                <w:color w:val="000000" w:themeColor="text1"/>
                <w:lang w:eastAsia="en-US"/>
              </w:rPr>
            </w:pPr>
            <w:r w:rsidRPr="001B62B6">
              <w:rPr>
                <w:rFonts w:ascii="Tahoma" w:eastAsiaTheme="minorHAnsi" w:hAnsi="Tahoma" w:cs="Tahoma"/>
                <w:i/>
                <w:color w:val="000000" w:themeColor="text1"/>
                <w:lang w:eastAsia="en-US"/>
              </w:rPr>
              <w:t>63690000000100144000</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Matricula Inmobiliaria</w:t>
            </w:r>
          </w:p>
        </w:tc>
        <w:tc>
          <w:tcPr>
            <w:tcW w:w="4297" w:type="dxa"/>
            <w:vAlign w:val="center"/>
          </w:tcPr>
          <w:p w:rsidR="00C31A5B" w:rsidRPr="001B62B6" w:rsidRDefault="00C31A5B" w:rsidP="00C31A5B">
            <w:pPr>
              <w:jc w:val="both"/>
              <w:rPr>
                <w:rFonts w:ascii="Tahoma" w:eastAsiaTheme="minorHAnsi" w:hAnsi="Tahoma" w:cs="Tahoma"/>
                <w:i/>
                <w:color w:val="000000" w:themeColor="text1"/>
                <w:lang w:eastAsia="en-US"/>
              </w:rPr>
            </w:pPr>
            <w:r w:rsidRPr="001B62B6">
              <w:rPr>
                <w:rFonts w:ascii="Tahoma" w:eastAsiaTheme="minorHAnsi" w:hAnsi="Tahoma" w:cs="Tahoma"/>
                <w:i/>
                <w:color w:val="000000" w:themeColor="text1"/>
                <w:lang w:eastAsia="en-US"/>
              </w:rPr>
              <w:t>280-77984</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 xml:space="preserve">Nombre del sistema receptor </w:t>
            </w:r>
          </w:p>
        </w:tc>
        <w:tc>
          <w:tcPr>
            <w:tcW w:w="4297" w:type="dxa"/>
            <w:vAlign w:val="center"/>
          </w:tcPr>
          <w:p w:rsidR="00C31A5B" w:rsidRPr="001B62B6" w:rsidRDefault="00C31A5B" w:rsidP="00C31A5B">
            <w:pPr>
              <w:jc w:val="both"/>
              <w:rPr>
                <w:rFonts w:ascii="Tahoma" w:hAnsi="Tahoma" w:cs="Tahoma"/>
                <w:i/>
                <w:color w:val="000000" w:themeColor="text1"/>
              </w:rPr>
            </w:pPr>
            <w:r w:rsidRPr="001B62B6">
              <w:rPr>
                <w:rFonts w:ascii="Tahoma" w:hAnsi="Tahoma" w:cs="Tahoma"/>
                <w:i/>
                <w:color w:val="000000" w:themeColor="text1"/>
              </w:rPr>
              <w:t>Suelo</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Fuente de abastecimiento de agua</w:t>
            </w:r>
          </w:p>
        </w:tc>
        <w:tc>
          <w:tcPr>
            <w:tcW w:w="4297" w:type="dxa"/>
            <w:vAlign w:val="center"/>
          </w:tcPr>
          <w:p w:rsidR="00C31A5B" w:rsidRPr="001B62B6" w:rsidRDefault="00C31A5B" w:rsidP="00C31A5B">
            <w:pPr>
              <w:jc w:val="both"/>
              <w:rPr>
                <w:rFonts w:ascii="Tahoma" w:hAnsi="Tahoma" w:cs="Tahoma"/>
                <w:i/>
                <w:color w:val="000000" w:themeColor="text1"/>
              </w:rPr>
            </w:pPr>
            <w:r w:rsidRPr="001B62B6">
              <w:rPr>
                <w:rFonts w:ascii="Tahoma" w:hAnsi="Tahoma" w:cs="Tahoma"/>
                <w:i/>
                <w:color w:val="000000" w:themeColor="text1"/>
              </w:rPr>
              <w:t>Acueducto rural San Juan de Carolina</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Tipo de vertimiento (Doméstico / industrial – Comercial o de Servicios)</w:t>
            </w:r>
          </w:p>
        </w:tc>
        <w:tc>
          <w:tcPr>
            <w:tcW w:w="4297" w:type="dxa"/>
            <w:vAlign w:val="center"/>
          </w:tcPr>
          <w:p w:rsidR="00C31A5B" w:rsidRPr="001B62B6" w:rsidRDefault="00C31A5B" w:rsidP="00C31A5B">
            <w:pPr>
              <w:jc w:val="both"/>
              <w:rPr>
                <w:rFonts w:ascii="Tahoma" w:hAnsi="Tahoma" w:cs="Tahoma"/>
                <w:i/>
                <w:color w:val="000000" w:themeColor="text1"/>
              </w:rPr>
            </w:pPr>
            <w:r w:rsidRPr="001B62B6">
              <w:rPr>
                <w:rFonts w:ascii="Tahoma" w:hAnsi="Tahoma" w:cs="Tahoma"/>
                <w:i/>
                <w:color w:val="000000" w:themeColor="text1"/>
              </w:rPr>
              <w:t xml:space="preserve">Doméstico </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Tipo de actividad que genera el vertimiento.</w:t>
            </w:r>
          </w:p>
        </w:tc>
        <w:tc>
          <w:tcPr>
            <w:tcW w:w="4297" w:type="dxa"/>
            <w:vAlign w:val="center"/>
          </w:tcPr>
          <w:p w:rsidR="00C31A5B" w:rsidRPr="001B62B6" w:rsidRDefault="00C31A5B" w:rsidP="00C31A5B">
            <w:pPr>
              <w:jc w:val="both"/>
              <w:rPr>
                <w:rFonts w:ascii="Tahoma" w:hAnsi="Tahoma" w:cs="Tahoma"/>
                <w:i/>
                <w:color w:val="000000" w:themeColor="text1"/>
              </w:rPr>
            </w:pPr>
            <w:r w:rsidRPr="001B62B6">
              <w:rPr>
                <w:rFonts w:ascii="Tahoma" w:hAnsi="Tahoma" w:cs="Tahoma"/>
                <w:i/>
                <w:color w:val="000000" w:themeColor="text1"/>
              </w:rPr>
              <w:t>Doméstico (vivienda)</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Caudal de la descarga</w:t>
            </w:r>
          </w:p>
        </w:tc>
        <w:tc>
          <w:tcPr>
            <w:tcW w:w="4297" w:type="dxa"/>
            <w:vAlign w:val="center"/>
          </w:tcPr>
          <w:p w:rsidR="00C31A5B" w:rsidRPr="001B62B6" w:rsidRDefault="00C31A5B" w:rsidP="00C31A5B">
            <w:pPr>
              <w:jc w:val="both"/>
              <w:rPr>
                <w:rFonts w:ascii="Tahoma" w:hAnsi="Tahoma" w:cs="Tahoma"/>
                <w:i/>
                <w:color w:val="000000" w:themeColor="text1"/>
              </w:rPr>
            </w:pPr>
            <w:r w:rsidRPr="001B62B6">
              <w:rPr>
                <w:rFonts w:ascii="Tahoma" w:hAnsi="Tahoma" w:cs="Tahoma"/>
                <w:i/>
                <w:color w:val="000000" w:themeColor="text1"/>
              </w:rPr>
              <w:t>0.013Lt/</w:t>
            </w:r>
            <w:proofErr w:type="spellStart"/>
            <w:r w:rsidRPr="001B62B6">
              <w:rPr>
                <w:rFonts w:ascii="Tahoma" w:hAnsi="Tahoma" w:cs="Tahoma"/>
                <w:i/>
                <w:color w:val="000000" w:themeColor="text1"/>
              </w:rPr>
              <w:t>seg</w:t>
            </w:r>
            <w:proofErr w:type="spellEnd"/>
            <w:r w:rsidRPr="001B62B6">
              <w:rPr>
                <w:rFonts w:ascii="Tahoma" w:hAnsi="Tahoma" w:cs="Tahoma"/>
                <w:i/>
                <w:color w:val="000000" w:themeColor="text1"/>
              </w:rPr>
              <w:t>.</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Frecuencia de la descarga</w:t>
            </w:r>
          </w:p>
        </w:tc>
        <w:tc>
          <w:tcPr>
            <w:tcW w:w="4297" w:type="dxa"/>
            <w:vAlign w:val="center"/>
          </w:tcPr>
          <w:p w:rsidR="00C31A5B" w:rsidRPr="001B62B6" w:rsidRDefault="00C31A5B" w:rsidP="00C31A5B">
            <w:pPr>
              <w:jc w:val="both"/>
              <w:rPr>
                <w:rFonts w:ascii="Tahoma" w:hAnsi="Tahoma" w:cs="Tahoma"/>
                <w:i/>
                <w:color w:val="000000" w:themeColor="text1"/>
              </w:rPr>
            </w:pPr>
            <w:r w:rsidRPr="001B62B6">
              <w:rPr>
                <w:rFonts w:ascii="Tahoma" w:hAnsi="Tahoma" w:cs="Tahoma"/>
                <w:i/>
                <w:color w:val="000000" w:themeColor="text1"/>
              </w:rPr>
              <w:t>30 días/mes.</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Tiempo de la descarga</w:t>
            </w:r>
          </w:p>
        </w:tc>
        <w:tc>
          <w:tcPr>
            <w:tcW w:w="4297" w:type="dxa"/>
            <w:vAlign w:val="center"/>
          </w:tcPr>
          <w:p w:rsidR="00C31A5B" w:rsidRPr="001B62B6" w:rsidRDefault="00C31A5B" w:rsidP="00C31A5B">
            <w:pPr>
              <w:jc w:val="both"/>
              <w:rPr>
                <w:rFonts w:ascii="Tahoma" w:hAnsi="Tahoma" w:cs="Tahoma"/>
                <w:i/>
                <w:color w:val="000000" w:themeColor="text1"/>
              </w:rPr>
            </w:pPr>
            <w:r w:rsidRPr="001B62B6">
              <w:rPr>
                <w:rFonts w:ascii="Tahoma" w:hAnsi="Tahoma" w:cs="Tahoma"/>
                <w:i/>
                <w:color w:val="000000" w:themeColor="text1"/>
              </w:rPr>
              <w:t>5 horas/día</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Tipo de flujo de la descarga</w:t>
            </w:r>
          </w:p>
        </w:tc>
        <w:tc>
          <w:tcPr>
            <w:tcW w:w="4297" w:type="dxa"/>
            <w:vAlign w:val="center"/>
          </w:tcPr>
          <w:p w:rsidR="00C31A5B" w:rsidRPr="001B62B6" w:rsidRDefault="00C31A5B" w:rsidP="00C31A5B">
            <w:pPr>
              <w:jc w:val="both"/>
              <w:rPr>
                <w:rFonts w:ascii="Tahoma" w:hAnsi="Tahoma" w:cs="Tahoma"/>
                <w:i/>
                <w:color w:val="000000" w:themeColor="text1"/>
              </w:rPr>
            </w:pPr>
            <w:r w:rsidRPr="001B62B6">
              <w:rPr>
                <w:rFonts w:ascii="Tahoma" w:hAnsi="Tahoma" w:cs="Tahoma"/>
                <w:i/>
                <w:color w:val="000000" w:themeColor="text1"/>
              </w:rPr>
              <w:t>Intermitente</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Tipo de flujo de la descarga</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i/>
              </w:rPr>
              <w:t>Intermitente</w:t>
            </w:r>
          </w:p>
        </w:tc>
      </w:tr>
    </w:tbl>
    <w:p w:rsidR="00C31A5B" w:rsidRPr="001B62B6" w:rsidRDefault="00C31A5B" w:rsidP="00C31A5B">
      <w:pPr>
        <w:jc w:val="both"/>
        <w:rPr>
          <w:rFonts w:ascii="Tahoma" w:hAnsi="Tahoma" w:cs="Tahoma"/>
          <w:b/>
          <w:bCs/>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color w:val="000000"/>
        </w:rPr>
      </w:pPr>
      <w:r w:rsidRPr="001B62B6">
        <w:rPr>
          <w:rFonts w:ascii="Tahoma" w:hAnsi="Tahoma" w:cs="Tahoma"/>
          <w:b/>
          <w:bCs/>
        </w:rPr>
        <w:t>PARÁGRAFO 1:</w:t>
      </w:r>
      <w:r w:rsidRPr="001B62B6">
        <w:rPr>
          <w:rFonts w:ascii="Tahoma" w:hAnsi="Tahoma" w:cs="Tahoma"/>
          <w:color w:val="000000"/>
        </w:rPr>
        <w:t xml:space="preserve">Se otorga el permiso de vertimientos de </w:t>
      </w:r>
      <w:r w:rsidRPr="001B62B6">
        <w:rPr>
          <w:rFonts w:ascii="Tahoma" w:hAnsi="Tahoma" w:cs="Tahoma"/>
        </w:rPr>
        <w:t>aguas residuales doméstic</w:t>
      </w:r>
      <w:r w:rsidRPr="001B62B6">
        <w:rPr>
          <w:rFonts w:ascii="Tahoma" w:hAnsi="Tahoma" w:cs="Tahoma"/>
          <w:color w:val="000000"/>
        </w:rPr>
        <w:t xml:space="preserve">as por un término cinco (5) años, contados a partir de la ejecutoria </w:t>
      </w:r>
      <w:r w:rsidRPr="001B62B6">
        <w:rPr>
          <w:rFonts w:ascii="Tahoma" w:hAnsi="Tahoma" w:cs="Tahoma"/>
          <w:color w:val="000000"/>
        </w:rPr>
        <w:lastRenderedPageBreak/>
        <w:t xml:space="preserve">de la presente actuación, según lo dispuesto por esta Subdirección en la Resolución 413 del 24 de marzo del año 2015, término que se fijó según lo preceptuado por el artículo 2.2.3.3.5.7 de la sección </w:t>
      </w:r>
      <w:r w:rsidRPr="001B62B6">
        <w:rPr>
          <w:rFonts w:ascii="Tahoma" w:hAnsi="Tahoma" w:cs="Tahoma"/>
        </w:rPr>
        <w:t xml:space="preserve">5 del Decreto 1076 </w:t>
      </w:r>
      <w:r w:rsidRPr="001B62B6">
        <w:rPr>
          <w:rFonts w:ascii="Tahoma" w:hAnsi="Tahoma" w:cs="Tahoma"/>
          <w:color w:val="000000"/>
        </w:rPr>
        <w:t>de 2015 (art. 47 Decreto 3930 de 2010).</w:t>
      </w:r>
    </w:p>
    <w:p w:rsidR="00C31A5B" w:rsidRPr="001B62B6" w:rsidRDefault="00C31A5B" w:rsidP="00C31A5B">
      <w:pPr>
        <w:jc w:val="both"/>
        <w:rPr>
          <w:rFonts w:ascii="Tahoma" w:hAnsi="Tahoma" w:cs="Tahoma"/>
          <w:bCs/>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color w:val="000000"/>
        </w:rPr>
      </w:pPr>
      <w:r w:rsidRPr="001B62B6">
        <w:rPr>
          <w:rFonts w:ascii="Tahoma" w:hAnsi="Tahoma" w:cs="Tahoma"/>
          <w:b/>
          <w:bCs/>
          <w:color w:val="000000"/>
        </w:rPr>
        <w:t>PARÁGRAFO 2: </w:t>
      </w:r>
      <w:r w:rsidRPr="001B62B6">
        <w:rPr>
          <w:rFonts w:ascii="Tahoma" w:hAnsi="Tahoma" w:cs="Tahoma"/>
          <w:color w:val="000000"/>
        </w:rPr>
        <w:t>El usuario deberá adelantar ante la Corporación la Renovación del permiso de vertimientos mediante solicitud por escrito,</w:t>
      </w:r>
      <w:r w:rsidRPr="001B62B6">
        <w:rPr>
          <w:rFonts w:ascii="Tahoma" w:hAnsi="Tahoma" w:cs="Tahoma"/>
          <w:b/>
          <w:bCs/>
          <w:color w:val="000000"/>
          <w:u w:val="single"/>
        </w:rPr>
        <w:t xml:space="preserve"> dentro del primer trimestre del último año de vigencia del permiso de vertimientos que hoy se otorga</w:t>
      </w:r>
      <w:r w:rsidRPr="001B62B6">
        <w:rPr>
          <w:rFonts w:ascii="Tahoma" w:hAnsi="Tahoma" w:cs="Tahoma"/>
          <w:color w:val="000000"/>
        </w:rPr>
        <w:t>, de acuerdo al artículo 2.2.3.3.5.10 de la sección 5 del decreto 1076 de 2015 (50 del Decreto 3930 de 2010).</w:t>
      </w:r>
    </w:p>
    <w:p w:rsidR="00C31A5B" w:rsidRPr="001B62B6" w:rsidRDefault="00C31A5B" w:rsidP="00C31A5B">
      <w:pPr>
        <w:jc w:val="both"/>
        <w:rPr>
          <w:rFonts w:ascii="Tahoma" w:hAnsi="Tahoma" w:cs="Tahoma"/>
          <w:bCs/>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color w:val="000000"/>
        </w:rPr>
      </w:pPr>
      <w:r w:rsidRPr="001B62B6">
        <w:rPr>
          <w:rFonts w:ascii="Tahoma" w:hAnsi="Tahoma" w:cs="Tahoma"/>
          <w:b/>
          <w:bCs/>
          <w:color w:val="000000"/>
        </w:rPr>
        <w:t>PARÁGRAFO 3: </w:t>
      </w:r>
      <w:r w:rsidRPr="001B62B6">
        <w:rPr>
          <w:rFonts w:ascii="Tahoma" w:hAnsi="Tahoma" w:cs="Tahoma"/>
          <w:color w:val="000000"/>
        </w:rPr>
        <w:t>El presente permiso de vertimientos, no constituye ni debe interpretarse que es una autorización para construir; con el mismo </w:t>
      </w:r>
      <w:r w:rsidRPr="001B62B6">
        <w:rPr>
          <w:rFonts w:ascii="Tahoma" w:hAnsi="Tahoma" w:cs="Tahoma"/>
          <w:b/>
          <w:bCs/>
          <w:color w:val="000000"/>
        </w:rPr>
        <w:t>NO </w:t>
      </w:r>
      <w:r w:rsidRPr="001B62B6">
        <w:rPr>
          <w:rFonts w:ascii="Tahoma" w:hAnsi="Tahoma" w:cs="Tahoma"/>
          <w:color w:val="000000"/>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w:t>
      </w:r>
      <w:r w:rsidRPr="001B62B6">
        <w:rPr>
          <w:rFonts w:ascii="Tahoma" w:hAnsi="Tahoma" w:cs="Tahoma"/>
        </w:rPr>
        <w:t xml:space="preserve">el presente </w:t>
      </w:r>
      <w:r w:rsidRPr="001B62B6">
        <w:rPr>
          <w:rFonts w:ascii="Tahoma" w:hAnsi="Tahoma" w:cs="Tahoma"/>
          <w:color w:val="000000"/>
        </w:rPr>
        <w:t>permiso de vertimientos </w:t>
      </w:r>
      <w:r w:rsidRPr="001B62B6">
        <w:rPr>
          <w:rFonts w:ascii="Tahoma" w:hAnsi="Tahoma" w:cs="Tahoma"/>
          <w:b/>
          <w:bCs/>
          <w:color w:val="000000"/>
        </w:rPr>
        <w:t>NO CONSTITUYE </w:t>
      </w:r>
      <w:r w:rsidRPr="001B62B6">
        <w:rPr>
          <w:rFonts w:ascii="Tahoma" w:hAnsi="Tahoma" w:cs="Tahoma"/>
          <w:color w:val="000000"/>
        </w:rPr>
        <w:t>una Licencia ambiental, ni una licencia de construcción, ni una licencia de parcelación, ni una licencia urbanística, ni ningún otro permiso que no esté contemplado dentro de la presente resolución.</w:t>
      </w:r>
    </w:p>
    <w:p w:rsidR="00C31A5B" w:rsidRPr="001B62B6" w:rsidRDefault="00C31A5B" w:rsidP="00C31A5B">
      <w:pPr>
        <w:pStyle w:val="xmsonormal"/>
        <w:shd w:val="clear" w:color="auto" w:fill="FFFFFF"/>
        <w:spacing w:before="0" w:beforeAutospacing="0" w:after="0" w:afterAutospacing="0"/>
        <w:jc w:val="both"/>
        <w:rPr>
          <w:rFonts w:ascii="Tahoma" w:hAnsi="Tahoma" w:cs="Tahoma"/>
          <w:color w:val="000000"/>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w:t>
      </w:r>
      <w:r w:rsidRPr="001B62B6">
        <w:rPr>
          <w:rFonts w:ascii="Tahoma" w:hAnsi="Tahoma" w:cs="Tahoma"/>
          <w:bCs/>
        </w:rPr>
        <w:lastRenderedPageBreak/>
        <w:t xml:space="preserve">solicitud, el cual se encuentra en </w:t>
      </w:r>
      <w:r w:rsidRPr="001B62B6">
        <w:rPr>
          <w:rFonts w:ascii="Tahoma" w:hAnsi="Tahoma" w:cs="Tahoma"/>
          <w:b/>
        </w:rPr>
        <w:t xml:space="preserve">SALENTO(Q) </w:t>
      </w:r>
      <w:r w:rsidRPr="001B62B6">
        <w:rPr>
          <w:rFonts w:ascii="Tahoma" w:hAnsi="Tahoma" w:cs="Tahoma"/>
          <w:bCs/>
        </w:rPr>
        <w:t>el cual es efectivo para tratar las aguas residuales generadas para 10  contribuyentes permanentes.</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b/>
          <w:i/>
        </w:rPr>
      </w:pPr>
      <w:r w:rsidRPr="001B62B6">
        <w:rPr>
          <w:rFonts w:ascii="Tahoma" w:hAnsi="Tahoma" w:cs="Tahoma"/>
          <w:b/>
          <w:i/>
        </w:rPr>
        <w:t xml:space="preserve">SISTEMA PROPUESTO PARA EL MANEJO DE AGUAS RESIDUALES </w:t>
      </w:r>
    </w:p>
    <w:p w:rsidR="00C31A5B" w:rsidRPr="001B62B6" w:rsidRDefault="00C31A5B" w:rsidP="00C31A5B">
      <w:pPr>
        <w:jc w:val="both"/>
        <w:rPr>
          <w:rFonts w:ascii="Tahoma" w:hAnsi="Tahoma" w:cs="Tahoma"/>
          <w:b/>
          <w:i/>
          <w:color w:val="000000" w:themeColor="text1"/>
        </w:rPr>
      </w:pPr>
    </w:p>
    <w:p w:rsidR="00C31A5B" w:rsidRPr="001B62B6" w:rsidRDefault="00C31A5B" w:rsidP="00C31A5B">
      <w:pPr>
        <w:jc w:val="both"/>
        <w:rPr>
          <w:rFonts w:ascii="Tahoma" w:hAnsi="Tahoma" w:cs="Tahoma"/>
          <w:i/>
        </w:rPr>
      </w:pPr>
      <w:r w:rsidRPr="001B62B6">
        <w:rPr>
          <w:rFonts w:ascii="Tahoma" w:hAnsi="Tahoma" w:cs="Tahoma"/>
          <w:i/>
          <w:color w:val="000000" w:themeColor="text1"/>
        </w:rPr>
        <w:t xml:space="preserve">Las aguas residuales domésticas (ARD), generadas en el predio se conducen a un Sistema de Tratamiento de Aguas Residuales Domésticas (STARD) en prefabricado de 4000Lts de capacidad, compuesto por trampa de grasas (250Lts), tanque séptico(2000Lts), filtro anaeróbico de falso fondo (2000Lts)y sistema de disposición final a pozo de absorción con capacidad calculada hasta para máximo10 personas. El diseño de cada una de las unidades que componen el sistema es </w:t>
      </w:r>
      <w:r w:rsidRPr="001B62B6">
        <w:rPr>
          <w:rFonts w:ascii="Tahoma" w:hAnsi="Tahoma" w:cs="Tahoma"/>
          <w:i/>
        </w:rPr>
        <w:t>estándar  y sus especificaciones se encuentran inmersas en el manual de instalación del fabricante.</w:t>
      </w:r>
    </w:p>
    <w:p w:rsidR="00C31A5B" w:rsidRPr="001B62B6" w:rsidRDefault="00C31A5B" w:rsidP="00C31A5B">
      <w:pPr>
        <w:jc w:val="both"/>
        <w:rPr>
          <w:rFonts w:ascii="Tahoma" w:hAnsi="Tahoma" w:cs="Tahoma"/>
          <w:i/>
          <w:color w:val="FF0000"/>
        </w:rPr>
      </w:pPr>
    </w:p>
    <w:p w:rsidR="00C31A5B" w:rsidRPr="001B62B6" w:rsidRDefault="00C31A5B" w:rsidP="00C31A5B">
      <w:pPr>
        <w:jc w:val="both"/>
        <w:rPr>
          <w:rFonts w:ascii="Tahoma" w:hAnsi="Tahoma" w:cs="Tahoma"/>
          <w:i/>
        </w:rPr>
      </w:pPr>
      <w:r w:rsidRPr="001B62B6">
        <w:rPr>
          <w:rFonts w:ascii="Tahoma" w:hAnsi="Tahoma" w:cs="Tahoma"/>
          <w:i/>
        </w:rPr>
        <w:t xml:space="preserve">Imagen 1. </w:t>
      </w:r>
    </w:p>
    <w:p w:rsidR="00C31A5B" w:rsidRPr="001B62B6" w:rsidRDefault="00C31A5B" w:rsidP="00C31A5B">
      <w:pPr>
        <w:keepNext/>
        <w:jc w:val="center"/>
        <w:rPr>
          <w:rFonts w:ascii="Tahoma" w:hAnsi="Tahoma" w:cs="Tahoma"/>
          <w:i/>
        </w:rPr>
      </w:pPr>
      <w:r w:rsidRPr="001B62B6">
        <w:rPr>
          <w:rFonts w:ascii="Tahoma" w:hAnsi="Tahoma" w:cs="Tahoma"/>
          <w:i/>
          <w:noProof/>
          <w:lang w:eastAsia="es-CO"/>
        </w:rPr>
        <w:drawing>
          <wp:inline distT="0" distB="0" distL="0" distR="0" wp14:anchorId="7865D908" wp14:editId="76440CE7">
            <wp:extent cx="2581275" cy="941042"/>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C31A5B" w:rsidRPr="001B62B6" w:rsidRDefault="00C31A5B" w:rsidP="00C31A5B">
      <w:pPr>
        <w:pStyle w:val="Descripcin"/>
        <w:jc w:val="center"/>
        <w:rPr>
          <w:rFonts w:ascii="Tahoma" w:hAnsi="Tahoma" w:cs="Tahoma"/>
          <w:i/>
          <w:color w:val="auto"/>
          <w:sz w:val="24"/>
          <w:szCs w:val="24"/>
        </w:rPr>
      </w:pPr>
      <w:r w:rsidRPr="001B62B6">
        <w:rPr>
          <w:rFonts w:ascii="Tahoma" w:hAnsi="Tahoma" w:cs="Tahoma"/>
          <w:i/>
          <w:color w:val="auto"/>
          <w:sz w:val="24"/>
          <w:szCs w:val="24"/>
        </w:rPr>
        <w:fldChar w:fldCharType="begin"/>
      </w:r>
      <w:r w:rsidRPr="001B62B6">
        <w:rPr>
          <w:rFonts w:ascii="Tahoma" w:hAnsi="Tahoma" w:cs="Tahoma"/>
          <w:i/>
          <w:color w:val="auto"/>
          <w:sz w:val="24"/>
          <w:szCs w:val="24"/>
        </w:rPr>
        <w:instrText xml:space="preserve"> SEQ Figure \* ARABIC </w:instrText>
      </w:r>
      <w:r w:rsidRPr="001B62B6">
        <w:rPr>
          <w:rFonts w:ascii="Tahoma" w:hAnsi="Tahoma" w:cs="Tahoma"/>
          <w:i/>
          <w:color w:val="auto"/>
          <w:sz w:val="24"/>
          <w:szCs w:val="24"/>
        </w:rPr>
        <w:fldChar w:fldCharType="separate"/>
      </w:r>
      <w:r w:rsidRPr="001B62B6">
        <w:rPr>
          <w:rFonts w:ascii="Tahoma" w:hAnsi="Tahoma" w:cs="Tahoma"/>
          <w:i/>
          <w:noProof/>
          <w:color w:val="auto"/>
          <w:sz w:val="24"/>
          <w:szCs w:val="24"/>
        </w:rPr>
        <w:t>1</w:t>
      </w:r>
      <w:r w:rsidRPr="001B62B6">
        <w:rPr>
          <w:rFonts w:ascii="Tahoma" w:hAnsi="Tahoma" w:cs="Tahoma"/>
          <w:i/>
          <w:color w:val="auto"/>
          <w:sz w:val="24"/>
          <w:szCs w:val="24"/>
        </w:rPr>
        <w:fldChar w:fldCharType="end"/>
      </w:r>
      <w:r w:rsidRPr="001B62B6">
        <w:rPr>
          <w:rFonts w:ascii="Tahoma" w:hAnsi="Tahoma" w:cs="Tahoma"/>
          <w:i/>
          <w:color w:val="auto"/>
          <w:sz w:val="24"/>
          <w:szCs w:val="24"/>
        </w:rPr>
        <w:t>Sistema de Tratamiento de Aguas Residuales Domésticas</w:t>
      </w:r>
    </w:p>
    <w:p w:rsidR="00C31A5B" w:rsidRPr="001B62B6" w:rsidRDefault="00C31A5B" w:rsidP="00C31A5B">
      <w:pPr>
        <w:rPr>
          <w:rFonts w:ascii="Tahoma" w:hAnsi="Tahoma" w:cs="Tahoma"/>
          <w:i/>
        </w:rPr>
      </w:pPr>
    </w:p>
    <w:p w:rsidR="00C31A5B" w:rsidRPr="001B62B6" w:rsidRDefault="00C31A5B" w:rsidP="00C31A5B">
      <w:pPr>
        <w:jc w:val="both"/>
        <w:rPr>
          <w:rFonts w:ascii="Tahoma" w:hAnsi="Tahoma" w:cs="Tahoma"/>
          <w:i/>
          <w:color w:val="FF0000"/>
        </w:rPr>
      </w:pPr>
      <w:r w:rsidRPr="001B62B6">
        <w:rPr>
          <w:rFonts w:ascii="Tahoma" w:hAnsi="Tahoma" w:cs="Tahoma"/>
          <w:i/>
          <w:u w:val="single"/>
        </w:rPr>
        <w:t>Disposición final del efluente</w:t>
      </w:r>
      <w:r w:rsidRPr="001B62B6">
        <w:rPr>
          <w:rFonts w:ascii="Tahoma" w:hAnsi="Tahoma" w:cs="Tahoma"/>
          <w:i/>
        </w:rPr>
        <w:t xml:space="preserve">: Como disposición final para el tratamiento de las aguas residuales domésticas tratadas se opta por conducir dichas aguas para </w:t>
      </w:r>
      <w:r w:rsidRPr="001B62B6">
        <w:rPr>
          <w:rFonts w:ascii="Tahoma" w:hAnsi="Tahoma" w:cs="Tahoma"/>
          <w:i/>
          <w:color w:val="000000" w:themeColor="text1"/>
        </w:rPr>
        <w:t xml:space="preserve">infiltración al suelo mediante pozo de absorción. La tasa de percolación adquirida a partir del ensayo de permeabilidad realizado  en el predio es de 3.55min/pulgada. Se </w:t>
      </w:r>
      <w:r w:rsidRPr="001B62B6">
        <w:rPr>
          <w:rFonts w:ascii="Tahoma" w:hAnsi="Tahoma" w:cs="Tahoma"/>
          <w:i/>
          <w:color w:val="000000" w:themeColor="text1"/>
        </w:rPr>
        <w:lastRenderedPageBreak/>
        <w:t>revela un suelo limo de tipo arcilloso permeable de absorción Rápida, a partir de esto, el pozo de absorción presenta dimensiones de 2m de diámetro y 2.29m altura.</w:t>
      </w:r>
    </w:p>
    <w:p w:rsidR="00C31A5B" w:rsidRPr="001B62B6" w:rsidRDefault="00C31A5B" w:rsidP="00C31A5B">
      <w:pPr>
        <w:jc w:val="both"/>
        <w:rPr>
          <w:rFonts w:ascii="Tahoma" w:hAnsi="Tahoma" w:cs="Tahoma"/>
          <w:i/>
          <w:color w:val="FF0000"/>
        </w:rPr>
      </w:pPr>
    </w:p>
    <w:p w:rsidR="00C31A5B" w:rsidRPr="001B62B6" w:rsidRDefault="00C31A5B" w:rsidP="00C31A5B">
      <w:pPr>
        <w:jc w:val="both"/>
        <w:rPr>
          <w:rFonts w:ascii="Tahoma" w:hAnsi="Tahoma" w:cs="Tahoma"/>
          <w:i/>
          <w:color w:val="FF0000"/>
          <w:vertAlign w:val="superscript"/>
        </w:rPr>
      </w:pPr>
      <w:r w:rsidRPr="001B62B6">
        <w:rPr>
          <w:rFonts w:ascii="Tahoma" w:hAnsi="Tahoma" w:cs="Tahoma"/>
          <w:i/>
          <w:u w:val="single"/>
        </w:rPr>
        <w:t>Área de disposición del vertimiento:</w:t>
      </w:r>
      <w:r w:rsidRPr="001B62B6">
        <w:rPr>
          <w:rFonts w:ascii="Tahoma" w:hAnsi="Tahoma" w:cs="Tahoma"/>
          <w:i/>
        </w:rPr>
        <w:t xml:space="preserve"> para la disposición final de las aguas en el predio, se </w:t>
      </w:r>
      <w:proofErr w:type="spellStart"/>
      <w:r w:rsidRPr="001B62B6">
        <w:rPr>
          <w:rFonts w:ascii="Tahoma" w:hAnsi="Tahoma" w:cs="Tahoma"/>
          <w:i/>
        </w:rPr>
        <w:t>determino</w:t>
      </w:r>
      <w:proofErr w:type="spellEnd"/>
      <w:r w:rsidRPr="001B62B6">
        <w:rPr>
          <w:rFonts w:ascii="Tahoma" w:hAnsi="Tahoma" w:cs="Tahoma"/>
          <w:i/>
        </w:rPr>
        <w:t xml:space="preserve"> un área necesaria </w:t>
      </w:r>
      <w:r w:rsidRPr="001B62B6">
        <w:rPr>
          <w:rFonts w:ascii="Tahoma" w:hAnsi="Tahoma" w:cs="Tahoma"/>
          <w:i/>
          <w:color w:val="000000" w:themeColor="text1"/>
        </w:rPr>
        <w:t>de 18.85m</w:t>
      </w:r>
      <w:r w:rsidRPr="001B62B6">
        <w:rPr>
          <w:rFonts w:ascii="Tahoma" w:hAnsi="Tahoma" w:cs="Tahoma"/>
          <w:i/>
          <w:color w:val="000000" w:themeColor="text1"/>
          <w:vertAlign w:val="superscript"/>
        </w:rPr>
        <w:t>2</w:t>
      </w:r>
      <w:r w:rsidRPr="001B62B6">
        <w:rPr>
          <w:rFonts w:ascii="Tahoma" w:hAnsi="Tahoma" w:cs="Tahoma"/>
          <w:i/>
          <w:color w:val="000000" w:themeColor="text1"/>
        </w:rPr>
        <w:t>, la misma</w:t>
      </w:r>
      <w:r w:rsidRPr="001B62B6">
        <w:rPr>
          <w:rFonts w:ascii="Tahoma" w:hAnsi="Tahoma" w:cs="Tahoma"/>
          <w:i/>
        </w:rPr>
        <w:t xml:space="preserve"> esta contempladas en las coordenadas </w:t>
      </w:r>
      <w:r w:rsidRPr="001B62B6">
        <w:rPr>
          <w:rFonts w:ascii="Tahoma" w:eastAsiaTheme="minorHAnsi" w:hAnsi="Tahoma" w:cs="Tahoma"/>
          <w:i/>
          <w:color w:val="000000" w:themeColor="text1"/>
          <w:lang w:eastAsia="en-US"/>
        </w:rPr>
        <w:t xml:space="preserve">Lat. 4° 35 0.695” N Long: 75° 37 52.808 W </w:t>
      </w:r>
      <w:r w:rsidRPr="001B62B6">
        <w:rPr>
          <w:rFonts w:ascii="Tahoma" w:eastAsiaTheme="minorHAnsi" w:hAnsi="Tahoma" w:cs="Tahoma"/>
          <w:i/>
          <w:lang w:eastAsia="en-US"/>
        </w:rPr>
        <w:t>para una latitud de</w:t>
      </w:r>
      <w:r w:rsidRPr="001B62B6">
        <w:rPr>
          <w:rFonts w:ascii="Tahoma" w:eastAsiaTheme="minorHAnsi" w:hAnsi="Tahoma" w:cs="Tahoma"/>
          <w:i/>
          <w:color w:val="000000" w:themeColor="text1"/>
          <w:lang w:eastAsia="en-US"/>
        </w:rPr>
        <w:t>1635 m.s.n.m.</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u w:val="single"/>
        </w:rPr>
      </w:pPr>
      <w:r w:rsidRPr="001B62B6">
        <w:rPr>
          <w:rFonts w:ascii="Tahoma" w:hAnsi="Tahoma" w:cs="Tahoma"/>
          <w:b/>
          <w:u w:val="single"/>
        </w:rPr>
        <w:t>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doméstica para el predio 1) LOTE 16 PARTE FINCA LA PRADERA en la que se evidencia un  lote </w:t>
      </w:r>
      <w:proofErr w:type="spellStart"/>
      <w:r w:rsidRPr="001B62B6">
        <w:rPr>
          <w:rFonts w:ascii="Tahoma" w:hAnsi="Tahoma" w:cs="Tahoma"/>
          <w:u w:val="single"/>
        </w:rPr>
        <w:t>vacio</w:t>
      </w:r>
      <w:proofErr w:type="spellEnd"/>
      <w:r w:rsidRPr="001B62B6">
        <w:rPr>
          <w:rFonts w:ascii="Tahoma" w:hAnsi="Tahoma" w:cs="Tahoma"/>
          <w:u w:val="single"/>
        </w:rPr>
        <w:t xml:space="preserve">.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w:t>
      </w:r>
      <w:r w:rsidRPr="001B62B6">
        <w:rPr>
          <w:rFonts w:ascii="Tahoma" w:hAnsi="Tahoma" w:cs="Tahoma"/>
          <w:u w:val="single"/>
        </w:rPr>
        <w:lastRenderedPageBreak/>
        <w:t xml:space="preserve">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31A5B" w:rsidRPr="001B62B6" w:rsidRDefault="00C31A5B" w:rsidP="00C31A5B">
      <w:pPr>
        <w:jc w:val="both"/>
        <w:rPr>
          <w:rFonts w:ascii="Tahoma" w:hAnsi="Tahoma" w:cs="Tahoma"/>
          <w:highlight w:val="yellow"/>
          <w:u w:val="single"/>
        </w:rPr>
      </w:pPr>
    </w:p>
    <w:p w:rsidR="00C31A5B" w:rsidRPr="001B62B6" w:rsidRDefault="00C31A5B" w:rsidP="00C31A5B">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C31A5B" w:rsidRPr="001B62B6" w:rsidRDefault="00C31A5B" w:rsidP="00C31A5B">
      <w:pPr>
        <w:ind w:firstLine="708"/>
        <w:jc w:val="both"/>
        <w:rPr>
          <w:rFonts w:ascii="Tahoma" w:hAnsi="Tahoma" w:cs="Tahoma"/>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al señor </w:t>
      </w:r>
      <w:r w:rsidRPr="001B62B6">
        <w:rPr>
          <w:rFonts w:ascii="Tahoma" w:hAnsi="Tahoma" w:cs="Tahoma"/>
          <w:b/>
        </w:rPr>
        <w:t xml:space="preserve">JHON ALEXANDER MUÑOZ PARDO, </w:t>
      </w:r>
      <w:r w:rsidRPr="001B62B6">
        <w:rPr>
          <w:rFonts w:ascii="Tahoma" w:hAnsi="Tahoma" w:cs="Tahoma"/>
        </w:rPr>
        <w:t xml:space="preserve">identificado con la cédula de ciudadanía número </w:t>
      </w:r>
      <w:r w:rsidRPr="001B62B6">
        <w:rPr>
          <w:rFonts w:ascii="Tahoma" w:hAnsi="Tahoma" w:cs="Tahoma"/>
          <w:b/>
        </w:rPr>
        <w:t xml:space="preserve">1.019.010.866 </w:t>
      </w:r>
      <w:r w:rsidRPr="001B62B6">
        <w:rPr>
          <w:rFonts w:ascii="Tahoma" w:hAnsi="Tahoma" w:cs="Tahoma"/>
          <w:b/>
        </w:rPr>
        <w:lastRenderedPageBreak/>
        <w:t xml:space="preserve">de Bogotá (D.C) </w:t>
      </w:r>
      <w:r w:rsidRPr="001B62B6">
        <w:rPr>
          <w:rFonts w:ascii="Tahoma" w:hAnsi="Tahoma" w:cs="Tahoma"/>
          <w:bCs/>
        </w:rPr>
        <w:t>para que cumpla con lo siguiente:</w:t>
      </w:r>
    </w:p>
    <w:p w:rsidR="00C31A5B" w:rsidRPr="001B62B6" w:rsidRDefault="00C31A5B" w:rsidP="00C31A5B">
      <w:pPr>
        <w:ind w:firstLine="708"/>
        <w:jc w:val="both"/>
        <w:rPr>
          <w:rFonts w:ascii="Tahoma" w:hAnsi="Tahoma" w:cs="Tahoma"/>
          <w:bCs/>
        </w:rPr>
      </w:pPr>
    </w:p>
    <w:p w:rsidR="00C31A5B" w:rsidRPr="001B62B6" w:rsidRDefault="00C31A5B" w:rsidP="00C31A5B">
      <w:pPr>
        <w:numPr>
          <w:ilvl w:val="0"/>
          <w:numId w:val="1"/>
        </w:numPr>
        <w:jc w:val="both"/>
        <w:rPr>
          <w:rFonts w:ascii="Tahoma" w:hAnsi="Tahoma" w:cs="Tahoma"/>
          <w:i/>
        </w:rPr>
      </w:pPr>
      <w:r w:rsidRPr="001B62B6">
        <w:rPr>
          <w:rFonts w:ascii="Tahoma" w:hAnsi="Tahoma" w:cs="Tahoma"/>
          <w:i/>
        </w:rPr>
        <w:t xml:space="preserve">La adecuada remoción de carga contaminante por parte de los sistemas sépticos, e </w:t>
      </w:r>
      <w:proofErr w:type="spellStart"/>
      <w:r w:rsidRPr="001B62B6">
        <w:rPr>
          <w:rFonts w:ascii="Tahoma" w:hAnsi="Tahoma" w:cs="Tahoma"/>
          <w:i/>
        </w:rPr>
        <w:t>sefectiva</w:t>
      </w:r>
      <w:proofErr w:type="spellEnd"/>
      <w:r w:rsidRPr="001B62B6">
        <w:rPr>
          <w:rFonts w:ascii="Tahoma" w:hAnsi="Tahoma" w:cs="Tahoma"/>
          <w:i/>
        </w:rPr>
        <w:t xml:space="preserve">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31A5B" w:rsidRPr="001B62B6" w:rsidRDefault="00C31A5B" w:rsidP="00C31A5B">
      <w:pPr>
        <w:ind w:left="720"/>
        <w:jc w:val="both"/>
        <w:rPr>
          <w:rFonts w:ascii="Tahoma" w:hAnsi="Tahoma" w:cs="Tahoma"/>
          <w:i/>
        </w:rPr>
      </w:pPr>
    </w:p>
    <w:p w:rsidR="00C31A5B" w:rsidRPr="001B62B6" w:rsidRDefault="00C31A5B" w:rsidP="00C31A5B">
      <w:pPr>
        <w:pStyle w:val="Prrafodelista"/>
        <w:numPr>
          <w:ilvl w:val="0"/>
          <w:numId w:val="1"/>
        </w:numPr>
        <w:jc w:val="both"/>
        <w:rPr>
          <w:rFonts w:ascii="Tahoma" w:hAnsi="Tahoma" w:cs="Tahoma"/>
          <w:i/>
          <w:color w:val="000000" w:themeColor="text1"/>
        </w:rPr>
      </w:pPr>
      <w:r w:rsidRPr="001B62B6">
        <w:rPr>
          <w:rFonts w:ascii="Tahoma" w:hAnsi="Tahoma" w:cs="Tahoma"/>
          <w:i/>
          <w:color w:val="000000" w:themeColor="text1"/>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C31A5B" w:rsidRPr="001B62B6" w:rsidRDefault="00C31A5B" w:rsidP="00C31A5B">
      <w:pPr>
        <w:ind w:left="720"/>
        <w:jc w:val="both"/>
        <w:rPr>
          <w:rFonts w:ascii="Tahoma" w:hAnsi="Tahoma" w:cs="Tahoma"/>
          <w:i/>
        </w:rPr>
      </w:pPr>
    </w:p>
    <w:p w:rsidR="00C31A5B" w:rsidRPr="001B62B6" w:rsidRDefault="00C31A5B" w:rsidP="00C31A5B">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1B62B6">
        <w:rPr>
          <w:rFonts w:ascii="Tahoma" w:hAnsi="Tahoma" w:cs="Tahoma"/>
          <w:i/>
          <w:color w:val="000000" w:themeColor="text1"/>
        </w:rPr>
        <w:t xml:space="preserve">Básico, RAS, adoptado mediante Resolución 0330 de 2017; al Decreto 1076 de 2015 (compiló el Decreto 3930 de 2010 (MAVDT), modificado por el Decreto 50 de </w:t>
      </w:r>
      <w:r w:rsidRPr="001B62B6">
        <w:rPr>
          <w:rFonts w:ascii="Tahoma" w:hAnsi="Tahoma" w:cs="Tahoma"/>
          <w:i/>
          <w:color w:val="000000" w:themeColor="text1"/>
        </w:rPr>
        <w:lastRenderedPageBreak/>
        <w:t>2018 y demás</w:t>
      </w:r>
      <w:r w:rsidRPr="001B62B6">
        <w:rPr>
          <w:rFonts w:ascii="Tahoma" w:hAnsi="Tahoma" w:cs="Tahoma"/>
          <w:i/>
        </w:rPr>
        <w:t xml:space="preserve"> normas vigentes aplicables. Localizar en terrenos con pendientes significativas, pueden presentarse eventos de remociones en masa que conllevan problemas de funcionamiento, colapso del sistema y los respectivos riesgos ambientales. </w:t>
      </w:r>
    </w:p>
    <w:p w:rsidR="00C31A5B" w:rsidRPr="001B62B6" w:rsidRDefault="00C31A5B" w:rsidP="00C31A5B">
      <w:pPr>
        <w:numPr>
          <w:ilvl w:val="0"/>
          <w:numId w:val="2"/>
        </w:numPr>
        <w:spacing w:after="200"/>
        <w:jc w:val="both"/>
        <w:rPr>
          <w:rFonts w:ascii="Tahoma" w:hAnsi="Tahoma" w:cs="Tahoma"/>
          <w:i/>
        </w:rPr>
      </w:pPr>
      <w:r w:rsidRPr="001B62B6">
        <w:rPr>
          <w:rFonts w:ascii="Tahoma" w:hAnsi="Tahoma" w:cs="Tahoma"/>
          <w:i/>
        </w:rPr>
        <w:t>La distancia mínima de cualquier punto de la infiltración a viviendas, tuberías de agua, pozos de abastecimiento, cursos de aguas superficiales (quebradas, ríos, etc.) y cualquier árbol, serán de 5, 15, 30, 30 y 3 metros respectivamente.</w:t>
      </w:r>
    </w:p>
    <w:p w:rsidR="00C31A5B" w:rsidRPr="001B62B6" w:rsidRDefault="00C31A5B" w:rsidP="00C31A5B">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31A5B" w:rsidRPr="001B62B6" w:rsidRDefault="00C31A5B" w:rsidP="00C31A5B">
      <w:pPr>
        <w:pStyle w:val="Prrafodelista"/>
        <w:jc w:val="both"/>
        <w:rPr>
          <w:rFonts w:ascii="Tahoma" w:hAnsi="Tahoma" w:cs="Tahoma"/>
          <w:i/>
        </w:rPr>
      </w:pPr>
    </w:p>
    <w:p w:rsidR="00C31A5B" w:rsidRPr="001B62B6" w:rsidRDefault="00C31A5B" w:rsidP="00C31A5B">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C31A5B" w:rsidRPr="001B62B6" w:rsidRDefault="00C31A5B" w:rsidP="00C31A5B">
      <w:pPr>
        <w:pStyle w:val="Prrafodelista"/>
        <w:jc w:val="both"/>
        <w:rPr>
          <w:rFonts w:ascii="Tahoma" w:hAnsi="Tahoma" w:cs="Tahoma"/>
          <w:i/>
        </w:rPr>
      </w:pPr>
    </w:p>
    <w:p w:rsidR="00C31A5B" w:rsidRPr="001B62B6" w:rsidRDefault="00C31A5B" w:rsidP="00C31A5B">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lastRenderedPageBreak/>
        <w:t>En cualquier caso, el vertimiento de las aguas residuales no se debe realizar sin el tratamiento de las mismas antes de la disposición final.</w:t>
      </w:r>
    </w:p>
    <w:p w:rsidR="00C31A5B" w:rsidRPr="001B62B6" w:rsidRDefault="00C31A5B" w:rsidP="00C31A5B">
      <w:pPr>
        <w:pStyle w:val="Prrafodelista"/>
        <w:rPr>
          <w:rFonts w:ascii="Tahoma" w:hAnsi="Tahoma" w:cs="Tahoma"/>
          <w:i/>
          <w:lang w:val="es-MX"/>
        </w:rPr>
      </w:pPr>
    </w:p>
    <w:p w:rsidR="00C31A5B" w:rsidRPr="001B62B6" w:rsidRDefault="00C31A5B" w:rsidP="00C31A5B">
      <w:pPr>
        <w:pStyle w:val="Prrafodelista"/>
        <w:numPr>
          <w:ilvl w:val="0"/>
          <w:numId w:val="2"/>
        </w:numPr>
        <w:spacing w:after="200" w:line="276" w:lineRule="auto"/>
        <w:jc w:val="both"/>
        <w:rPr>
          <w:rFonts w:ascii="Tahoma" w:hAnsi="Tahoma" w:cs="Tahoma"/>
          <w:i/>
          <w:color w:val="000000" w:themeColor="text1"/>
          <w:lang w:val="es-MX"/>
        </w:rPr>
      </w:pPr>
      <w:r w:rsidRPr="001B62B6">
        <w:rPr>
          <w:rFonts w:ascii="Tahoma" w:hAnsi="Tahoma" w:cs="Tahoma"/>
          <w:i/>
          <w:color w:val="000000" w:themeColor="text1"/>
          <w:lang w:val="es-MX"/>
        </w:rPr>
        <w:t>la información de la fuente de abastecimiento del agua corresponde a Acueducto Rural San Juan de Carolina.</w:t>
      </w:r>
    </w:p>
    <w:p w:rsidR="00C31A5B" w:rsidRPr="001B62B6" w:rsidRDefault="00C31A5B" w:rsidP="00C31A5B">
      <w:pPr>
        <w:pStyle w:val="Prrafodelista"/>
        <w:rPr>
          <w:rFonts w:ascii="Tahoma" w:hAnsi="Tahoma" w:cs="Tahoma"/>
          <w:i/>
          <w:color w:val="000000" w:themeColor="text1"/>
          <w:lang w:val="es-MX"/>
        </w:rPr>
      </w:pPr>
    </w:p>
    <w:p w:rsidR="00C31A5B" w:rsidRPr="001B62B6" w:rsidRDefault="00C31A5B" w:rsidP="00C31A5B">
      <w:pPr>
        <w:pStyle w:val="Prrafodelista"/>
        <w:numPr>
          <w:ilvl w:val="0"/>
          <w:numId w:val="32"/>
        </w:numPr>
        <w:spacing w:after="200" w:line="276" w:lineRule="auto"/>
        <w:jc w:val="both"/>
        <w:rPr>
          <w:rFonts w:ascii="Tahoma" w:hAnsi="Tahoma" w:cs="Tahoma"/>
          <w:i/>
          <w:color w:val="000000" w:themeColor="text1"/>
        </w:rPr>
      </w:pPr>
      <w:r w:rsidRPr="001B62B6">
        <w:rPr>
          <w:rFonts w:ascii="Tahoma" w:hAnsi="Tahoma" w:cs="Tahoma"/>
          <w:i/>
        </w:rPr>
        <w:t xml:space="preserve">disposición final de las aguas en el predio, se </w:t>
      </w:r>
      <w:proofErr w:type="spellStart"/>
      <w:r w:rsidRPr="001B62B6">
        <w:rPr>
          <w:rFonts w:ascii="Tahoma" w:hAnsi="Tahoma" w:cs="Tahoma"/>
          <w:i/>
        </w:rPr>
        <w:t>determino</w:t>
      </w:r>
      <w:proofErr w:type="spellEnd"/>
      <w:r w:rsidRPr="001B62B6">
        <w:rPr>
          <w:rFonts w:ascii="Tahoma" w:hAnsi="Tahoma" w:cs="Tahoma"/>
          <w:i/>
        </w:rPr>
        <w:t xml:space="preserve"> un área necesaria </w:t>
      </w:r>
      <w:r w:rsidRPr="001B62B6">
        <w:rPr>
          <w:rFonts w:ascii="Tahoma" w:hAnsi="Tahoma" w:cs="Tahoma"/>
          <w:i/>
          <w:color w:val="000000" w:themeColor="text1"/>
        </w:rPr>
        <w:t>de 18.85m</w:t>
      </w:r>
      <w:r w:rsidRPr="001B62B6">
        <w:rPr>
          <w:rFonts w:ascii="Tahoma" w:hAnsi="Tahoma" w:cs="Tahoma"/>
          <w:i/>
          <w:color w:val="000000" w:themeColor="text1"/>
          <w:vertAlign w:val="superscript"/>
        </w:rPr>
        <w:t>2</w:t>
      </w:r>
      <w:r w:rsidRPr="001B62B6">
        <w:rPr>
          <w:rFonts w:ascii="Tahoma" w:hAnsi="Tahoma" w:cs="Tahoma"/>
          <w:i/>
          <w:color w:val="000000" w:themeColor="text1"/>
        </w:rPr>
        <w:t>, la misma</w:t>
      </w:r>
      <w:r w:rsidRPr="001B62B6">
        <w:rPr>
          <w:rFonts w:ascii="Tahoma" w:hAnsi="Tahoma" w:cs="Tahoma"/>
          <w:i/>
        </w:rPr>
        <w:t xml:space="preserve"> esta contempladas en las coordenadas </w:t>
      </w:r>
      <w:r w:rsidRPr="001B62B6">
        <w:rPr>
          <w:rFonts w:ascii="Tahoma" w:hAnsi="Tahoma" w:cs="Tahoma"/>
          <w:i/>
          <w:color w:val="000000" w:themeColor="text1"/>
        </w:rPr>
        <w:t xml:space="preserve">Lat. 4° 35 0.695” N Long: 75° 37 52.808 W </w:t>
      </w:r>
      <w:r w:rsidRPr="001B62B6">
        <w:rPr>
          <w:rFonts w:ascii="Tahoma" w:hAnsi="Tahoma" w:cs="Tahoma"/>
          <w:i/>
        </w:rPr>
        <w:t>para una latitud de</w:t>
      </w:r>
      <w:r w:rsidRPr="001B62B6">
        <w:rPr>
          <w:rFonts w:ascii="Tahoma" w:hAnsi="Tahoma" w:cs="Tahoma"/>
          <w:i/>
          <w:color w:val="000000" w:themeColor="text1"/>
        </w:rPr>
        <w:t>1635 m.s.n.m.</w:t>
      </w:r>
    </w:p>
    <w:p w:rsidR="00C31A5B" w:rsidRPr="001B62B6" w:rsidRDefault="00C31A5B" w:rsidP="00C31A5B">
      <w:pPr>
        <w:pStyle w:val="Prrafodelista"/>
        <w:rPr>
          <w:rFonts w:ascii="Tahoma" w:hAnsi="Tahoma" w:cs="Tahoma"/>
          <w:i/>
          <w:lang w:val="es-MX"/>
        </w:rPr>
      </w:pPr>
    </w:p>
    <w:p w:rsidR="00C31A5B" w:rsidRPr="001B62B6" w:rsidRDefault="00C31A5B" w:rsidP="00C31A5B">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w:t>
      </w:r>
      <w:r w:rsidRPr="001B62B6">
        <w:rPr>
          <w:rFonts w:ascii="Tahoma" w:hAnsi="Tahoma" w:cs="Tahoma"/>
        </w:rPr>
        <w:lastRenderedPageBreak/>
        <w:t>e idóneo y/o empresas debidamente autorizadas</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
          <w:bCs/>
          <w:color w:val="000000" w:themeColor="text1"/>
        </w:rPr>
      </w:pPr>
      <w:r w:rsidRPr="001B62B6">
        <w:rPr>
          <w:rFonts w:ascii="Tahoma" w:hAnsi="Tahoma" w:cs="Tahoma"/>
          <w:b/>
          <w:bCs/>
        </w:rPr>
        <w:t xml:space="preserve">ARTÍCULO CUARTO: INFORMAR  al señor </w:t>
      </w:r>
      <w:r w:rsidRPr="001B62B6">
        <w:rPr>
          <w:rFonts w:ascii="Tahoma" w:hAnsi="Tahoma" w:cs="Tahoma"/>
          <w:b/>
        </w:rPr>
        <w:t xml:space="preserve">JHON ALEXANDER MUÑOZ PARDO, </w:t>
      </w:r>
      <w:r w:rsidRPr="001B62B6">
        <w:rPr>
          <w:rFonts w:ascii="Tahoma" w:hAnsi="Tahoma" w:cs="Tahoma"/>
        </w:rPr>
        <w:t xml:space="preserve">identificado con la cédula de ciudadanía número </w:t>
      </w:r>
      <w:r w:rsidRPr="001B62B6">
        <w:rPr>
          <w:rFonts w:ascii="Tahoma" w:hAnsi="Tahoma" w:cs="Tahoma"/>
          <w:b/>
        </w:rPr>
        <w:t xml:space="preserve">1.019.010.866 de Bogotá (D.C) </w:t>
      </w:r>
      <w:r w:rsidRPr="001B62B6">
        <w:rPr>
          <w:rFonts w:ascii="Tahoma" w:hAnsi="Tahoma" w:cs="Tahoma"/>
          <w:bCs/>
        </w:rPr>
        <w:t>o a su apoderado que de requerirse ajustes, modificaciones o cambios al diseño del sistema de tratamiento presentado, deberá solicitar la modificación del permiso de acuerdo artículo 49 del Decreto 3930 de 2010, compilado en el Decreto 1076 de 2015;</w:t>
      </w:r>
      <w:r w:rsidRPr="001B62B6">
        <w:rPr>
          <w:rFonts w:ascii="Tahoma" w:hAnsi="Tahoma" w:cs="Tahoma"/>
          <w:color w:val="000000" w:themeColor="text1"/>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iCs/>
        </w:rPr>
      </w:pPr>
      <w:r w:rsidRPr="001B62B6">
        <w:rPr>
          <w:rFonts w:ascii="Tahoma" w:hAnsi="Tahoma" w:cs="Tahoma"/>
          <w:b/>
          <w:lang w:eastAsia="en-US"/>
        </w:rPr>
        <w:t xml:space="preserve">ARTÍCULO QUINTO: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31A5B" w:rsidRPr="001B62B6" w:rsidRDefault="00C31A5B" w:rsidP="00C31A5B">
      <w:pPr>
        <w:ind w:firstLine="708"/>
        <w:jc w:val="both"/>
        <w:rPr>
          <w:rFonts w:ascii="Tahoma" w:hAnsi="Tahoma" w:cs="Tahoma"/>
          <w:iCs/>
        </w:rPr>
      </w:pPr>
    </w:p>
    <w:p w:rsidR="00C31A5B" w:rsidRPr="001B62B6" w:rsidRDefault="00C31A5B" w:rsidP="00C31A5B">
      <w:pPr>
        <w:autoSpaceDE w:val="0"/>
        <w:autoSpaceDN w:val="0"/>
        <w:adjustRightInd w:val="0"/>
        <w:jc w:val="both"/>
        <w:rPr>
          <w:rFonts w:ascii="Tahoma" w:hAnsi="Tahoma" w:cs="Tahoma"/>
        </w:rPr>
      </w:pPr>
      <w:r w:rsidRPr="001B62B6">
        <w:rPr>
          <w:rFonts w:ascii="Tahoma" w:hAnsi="Tahoma" w:cs="Tahoma"/>
          <w:b/>
        </w:rPr>
        <w:lastRenderedPageBreak/>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SEPTIMO: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31A5B" w:rsidRPr="001B62B6" w:rsidRDefault="00C31A5B" w:rsidP="00C31A5B">
      <w:pPr>
        <w:jc w:val="both"/>
        <w:rPr>
          <w:rFonts w:ascii="Tahoma" w:hAnsi="Tahoma" w:cs="Tahoma"/>
          <w:lang w:eastAsia="en-US"/>
        </w:rPr>
      </w:pPr>
    </w:p>
    <w:p w:rsidR="00C31A5B" w:rsidRPr="001B62B6" w:rsidRDefault="00C31A5B" w:rsidP="00C31A5B">
      <w:pPr>
        <w:jc w:val="both"/>
        <w:rPr>
          <w:rFonts w:ascii="Tahoma" w:hAnsi="Tahoma" w:cs="Tahoma"/>
          <w:iCs/>
        </w:rPr>
      </w:pPr>
      <w:r w:rsidRPr="001B62B6">
        <w:rPr>
          <w:rFonts w:ascii="Tahoma" w:hAnsi="Tahoma" w:cs="Tahoma"/>
          <w:b/>
          <w:lang w:eastAsia="en-US"/>
        </w:rPr>
        <w:t>ARTÍCULO OCTAVO: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C31A5B" w:rsidRPr="001B62B6" w:rsidRDefault="00C31A5B" w:rsidP="00C31A5B">
      <w:pPr>
        <w:ind w:firstLine="708"/>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w:t>
      </w:r>
      <w:r w:rsidRPr="001B62B6">
        <w:rPr>
          <w:rFonts w:ascii="Tahoma" w:hAnsi="Tahoma" w:cs="Tahoma"/>
        </w:rPr>
        <w:lastRenderedPageBreak/>
        <w:t>modificación del permiso, indicando en qué consiste la modificación o cambio y anexando la información pertinente.</w:t>
      </w:r>
    </w:p>
    <w:p w:rsidR="00C31A5B" w:rsidRPr="001B62B6" w:rsidRDefault="00C31A5B" w:rsidP="00C31A5B">
      <w:pPr>
        <w:ind w:firstLine="709"/>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31A5B" w:rsidRPr="001B62B6" w:rsidRDefault="00C31A5B" w:rsidP="00C31A5B">
      <w:pPr>
        <w:ind w:firstLine="709"/>
        <w:jc w:val="both"/>
        <w:rPr>
          <w:rFonts w:ascii="Tahoma" w:hAnsi="Tahoma" w:cs="Tahoma"/>
        </w:rPr>
      </w:pPr>
    </w:p>
    <w:p w:rsidR="00C31A5B" w:rsidRPr="001B62B6" w:rsidRDefault="00C31A5B" w:rsidP="00C31A5B">
      <w:pPr>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al señor </w:t>
      </w:r>
      <w:r w:rsidRPr="001B62B6">
        <w:rPr>
          <w:rFonts w:ascii="Tahoma" w:hAnsi="Tahoma" w:cs="Tahoma"/>
          <w:b/>
        </w:rPr>
        <w:t>JHON ALEXANDER MUÑOZ PARDO,</w:t>
      </w:r>
      <w:r w:rsidRPr="001B62B6">
        <w:rPr>
          <w:rFonts w:ascii="Tahoma" w:hAnsi="Tahoma" w:cs="Tahoma"/>
        </w:rPr>
        <w:t xml:space="preserve"> identificado con la cédula de ciudadanía número  1.019010.866 de Bogotá (D.C), propietario del predio denominado: </w:t>
      </w:r>
      <w:r w:rsidRPr="001B62B6">
        <w:rPr>
          <w:rFonts w:ascii="Tahoma" w:hAnsi="Tahoma" w:cs="Tahoma"/>
          <w:b/>
        </w:rPr>
        <w:t>1)LOTE 16 PARTE FINCA LA PRADERA</w:t>
      </w:r>
      <w:r w:rsidRPr="001B62B6">
        <w:rPr>
          <w:rFonts w:ascii="Tahoma" w:hAnsi="Tahoma" w:cs="Tahoma"/>
        </w:rPr>
        <w:t xml:space="preserve">, ubicado en la Vereda </w:t>
      </w:r>
      <w:r w:rsidRPr="001B62B6">
        <w:rPr>
          <w:rFonts w:ascii="Tahoma" w:hAnsi="Tahoma" w:cs="Tahoma"/>
          <w:b/>
        </w:rPr>
        <w:t xml:space="preserve">SAN JUAN DE CAROLINA </w:t>
      </w:r>
      <w:r w:rsidRPr="001B62B6">
        <w:rPr>
          <w:rFonts w:ascii="Tahoma" w:hAnsi="Tahoma" w:cs="Tahoma"/>
        </w:rPr>
        <w:t>del municipio</w:t>
      </w:r>
      <w:r w:rsidRPr="001B62B6">
        <w:rPr>
          <w:rFonts w:ascii="Tahoma" w:hAnsi="Tahoma" w:cs="Tahoma"/>
          <w:b/>
        </w:rPr>
        <w:t xml:space="preserve"> de SALENTO(Q), </w:t>
      </w:r>
      <w:r w:rsidRPr="001B62B6">
        <w:rPr>
          <w:rFonts w:ascii="Tahoma" w:hAnsi="Tahoma" w:cs="Tahoma"/>
        </w:rPr>
        <w:t>identificado con matricula inmobiliaria</w:t>
      </w:r>
      <w:r w:rsidRPr="001B62B6">
        <w:rPr>
          <w:rFonts w:ascii="Tahoma" w:hAnsi="Tahoma" w:cs="Tahoma"/>
          <w:b/>
        </w:rPr>
        <w:t xml:space="preserve"> </w:t>
      </w:r>
      <w:r w:rsidRPr="001B62B6">
        <w:rPr>
          <w:rFonts w:ascii="Tahoma" w:hAnsi="Tahoma" w:cs="Tahoma"/>
          <w:b/>
        </w:rPr>
        <w:lastRenderedPageBreak/>
        <w:t xml:space="preserve">No 280-77984 y </w:t>
      </w:r>
      <w:r w:rsidRPr="001B62B6">
        <w:rPr>
          <w:rFonts w:ascii="Tahoma" w:hAnsi="Tahoma" w:cs="Tahoma"/>
        </w:rPr>
        <w:t>ficha catastral</w:t>
      </w:r>
      <w:r w:rsidRPr="001B62B6">
        <w:rPr>
          <w:rFonts w:ascii="Tahoma" w:hAnsi="Tahoma" w:cs="Tahoma"/>
          <w:b/>
        </w:rPr>
        <w:t xml:space="preserve"> No.63690000000100144000</w:t>
      </w:r>
      <w:r w:rsidRPr="001B62B6">
        <w:rPr>
          <w:rFonts w:ascii="Tahoma" w:hAnsi="Tahoma" w:cs="Tahoma"/>
        </w:rPr>
        <w:t>, o a su apoderado o autorizado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C31A5B" w:rsidRPr="001B62B6" w:rsidRDefault="00C31A5B" w:rsidP="00C31A5B">
      <w:pPr>
        <w:jc w:val="both"/>
        <w:rPr>
          <w:rFonts w:ascii="Tahoma" w:hAnsi="Tahoma" w:cs="Tahoma"/>
          <w:iCs/>
        </w:rPr>
      </w:pPr>
    </w:p>
    <w:p w:rsidR="00C31A5B" w:rsidRPr="001B62B6" w:rsidRDefault="00C31A5B" w:rsidP="00C31A5B">
      <w:pPr>
        <w:tabs>
          <w:tab w:val="left" w:pos="720"/>
        </w:tabs>
        <w:jc w:val="both"/>
        <w:rPr>
          <w:rFonts w:ascii="Tahoma" w:hAnsi="Tahoma" w:cs="Tahoma"/>
        </w:rPr>
      </w:pPr>
      <w:r w:rsidRPr="001B62B6">
        <w:rPr>
          <w:rFonts w:ascii="Tahoma" w:hAnsi="Tahoma" w:cs="Tahoma"/>
          <w:b/>
          <w:bCs/>
        </w:rPr>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C31A5B" w:rsidRPr="001B62B6" w:rsidRDefault="00C31A5B" w:rsidP="00C31A5B">
      <w:pPr>
        <w:tabs>
          <w:tab w:val="left" w:pos="720"/>
        </w:tabs>
        <w:jc w:val="both"/>
        <w:rPr>
          <w:rFonts w:ascii="Tahoma" w:hAnsi="Tahoma" w:cs="Tahoma"/>
        </w:rPr>
      </w:pPr>
    </w:p>
    <w:p w:rsidR="00C31A5B" w:rsidRPr="001B62B6" w:rsidRDefault="00C31A5B" w:rsidP="00C31A5B">
      <w:pPr>
        <w:jc w:val="center"/>
        <w:rPr>
          <w:rFonts w:ascii="Tahoma" w:hAnsi="Tahoma" w:cs="Tahoma"/>
          <w:b/>
          <w:bCs/>
        </w:rPr>
      </w:pPr>
      <w:r w:rsidRPr="001B62B6">
        <w:rPr>
          <w:rFonts w:ascii="Tahoma" w:hAnsi="Tahoma" w:cs="Tahoma"/>
          <w:b/>
          <w:bCs/>
        </w:rPr>
        <w:t>NOTIFÍQUESE, PUBLÍQUESE Y CÚMPLASE</w:t>
      </w:r>
    </w:p>
    <w:p w:rsidR="00C31A5B" w:rsidRPr="001B62B6" w:rsidRDefault="00C31A5B" w:rsidP="00C31A5B">
      <w:pPr>
        <w:jc w:val="center"/>
        <w:rPr>
          <w:rFonts w:ascii="Tahoma" w:hAnsi="Tahoma" w:cs="Tahoma"/>
          <w:b/>
          <w:bCs/>
        </w:rPr>
      </w:pPr>
    </w:p>
    <w:p w:rsidR="00C31A5B" w:rsidRPr="001B62B6" w:rsidRDefault="00C31A5B" w:rsidP="00C31A5B">
      <w:pPr>
        <w:jc w:val="center"/>
        <w:rPr>
          <w:rFonts w:ascii="Tahoma" w:hAnsi="Tahoma" w:cs="Tahoma"/>
          <w:b/>
          <w:bCs/>
        </w:rPr>
      </w:pPr>
    </w:p>
    <w:p w:rsidR="00C31A5B" w:rsidRPr="001B62B6" w:rsidRDefault="00C31A5B" w:rsidP="00C31A5B">
      <w:pPr>
        <w:jc w:val="center"/>
        <w:rPr>
          <w:rFonts w:ascii="Tahoma" w:hAnsi="Tahoma" w:cs="Tahoma"/>
          <w:b/>
          <w:bCs/>
        </w:rPr>
      </w:pPr>
    </w:p>
    <w:p w:rsidR="00C31A5B" w:rsidRPr="001B62B6" w:rsidRDefault="00C31A5B" w:rsidP="00C31A5B">
      <w:pPr>
        <w:jc w:val="center"/>
        <w:rPr>
          <w:rFonts w:ascii="Tahoma" w:hAnsi="Tahoma" w:cs="Tahoma"/>
          <w:b/>
          <w:bCs/>
        </w:rPr>
      </w:pPr>
    </w:p>
    <w:p w:rsidR="00C31A5B" w:rsidRPr="001B62B6" w:rsidRDefault="00C31A5B" w:rsidP="00C31A5B">
      <w:pPr>
        <w:jc w:val="center"/>
        <w:rPr>
          <w:rFonts w:ascii="Tahoma" w:hAnsi="Tahoma" w:cs="Tahoma"/>
          <w:b/>
          <w:bCs/>
        </w:rPr>
      </w:pPr>
      <w:r w:rsidRPr="001B62B6">
        <w:rPr>
          <w:rFonts w:ascii="Tahoma" w:hAnsi="Tahoma" w:cs="Tahoma"/>
          <w:b/>
          <w:bCs/>
        </w:rPr>
        <w:t xml:space="preserve">CARLOS ARIEL TRUKE OSPINA </w:t>
      </w:r>
    </w:p>
    <w:p w:rsidR="00C31A5B" w:rsidRPr="001B62B6" w:rsidRDefault="00C31A5B" w:rsidP="00C31A5B">
      <w:pPr>
        <w:jc w:val="center"/>
        <w:rPr>
          <w:rFonts w:ascii="Tahoma" w:hAnsi="Tahoma" w:cs="Tahoma"/>
        </w:rPr>
      </w:pPr>
      <w:r w:rsidRPr="001B62B6">
        <w:rPr>
          <w:rFonts w:ascii="Tahoma" w:hAnsi="Tahoma" w:cs="Tahoma"/>
        </w:rPr>
        <w:t>Subdirector de Regulación y Control Ambiental</w:t>
      </w:r>
    </w:p>
    <w:p w:rsidR="00C31A5B" w:rsidRPr="001B62B6" w:rsidRDefault="00C31A5B" w:rsidP="00C31A5B">
      <w:pPr>
        <w:jc w:val="center"/>
        <w:rPr>
          <w:rFonts w:ascii="Tahoma" w:hAnsi="Tahoma" w:cs="Tahoma"/>
        </w:rPr>
      </w:pPr>
    </w:p>
    <w:p w:rsidR="00C31A5B" w:rsidRPr="001B62B6" w:rsidRDefault="00C31A5B" w:rsidP="00C31A5B">
      <w:pPr>
        <w:rPr>
          <w:rFonts w:ascii="Tahoma" w:hAnsi="Tahoma" w:cs="Tahoma"/>
          <w:b/>
          <w:bCs/>
          <w:i/>
          <w:highlight w:val="yellow"/>
        </w:rPr>
      </w:pPr>
      <w:r w:rsidRPr="001B62B6">
        <w:rPr>
          <w:rFonts w:ascii="Tahoma" w:hAnsi="Tahoma" w:cs="Tahoma"/>
          <w:b/>
          <w:bCs/>
          <w:i/>
        </w:rPr>
        <w:t xml:space="preserve">RESOLUCIÓN No. 764 DEL 18 DE MAYO </w:t>
      </w:r>
    </w:p>
    <w:p w:rsidR="00C31A5B" w:rsidRPr="001B62B6" w:rsidRDefault="00C31A5B" w:rsidP="00C31A5B">
      <w:pPr>
        <w:rPr>
          <w:rFonts w:ascii="Tahoma" w:hAnsi="Tahoma" w:cs="Tahoma"/>
          <w:b/>
          <w:bCs/>
          <w:i/>
          <w:highlight w:val="yellow"/>
        </w:rPr>
      </w:pPr>
    </w:p>
    <w:p w:rsidR="00C31A5B" w:rsidRPr="001B62B6" w:rsidRDefault="00C31A5B" w:rsidP="00C31A5B">
      <w:pPr>
        <w:jc w:val="center"/>
        <w:rPr>
          <w:rFonts w:ascii="Tahoma" w:hAnsi="Tahoma" w:cs="Tahoma"/>
          <w:b/>
          <w:bCs/>
          <w:i/>
        </w:rPr>
      </w:pPr>
    </w:p>
    <w:p w:rsidR="00C31A5B" w:rsidRPr="001B62B6" w:rsidRDefault="00C31A5B" w:rsidP="00C31A5B">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C31A5B" w:rsidRPr="001B62B6" w:rsidRDefault="00C31A5B" w:rsidP="00B05C93">
      <w:pPr>
        <w:pStyle w:val="Encabezado"/>
        <w:rPr>
          <w:rFonts w:ascii="Tahoma" w:hAnsi="Tahoma" w:cs="Tahoma"/>
          <w:b/>
          <w:i/>
          <w:sz w:val="24"/>
          <w:szCs w:val="24"/>
          <w:lang w:val="es-CO"/>
        </w:rPr>
      </w:pPr>
    </w:p>
    <w:p w:rsidR="00C31A5B" w:rsidRPr="001B62B6" w:rsidRDefault="00C31A5B" w:rsidP="00C31A5B">
      <w:pPr>
        <w:jc w:val="center"/>
        <w:rPr>
          <w:rFonts w:ascii="Tahoma" w:hAnsi="Tahoma" w:cs="Tahoma"/>
          <w:b/>
          <w:bCs/>
        </w:rPr>
      </w:pPr>
      <w:r w:rsidRPr="001B62B6">
        <w:rPr>
          <w:rFonts w:ascii="Tahoma" w:hAnsi="Tahoma" w:cs="Tahoma"/>
          <w:b/>
          <w:bCs/>
        </w:rPr>
        <w:t>RESUELVE</w:t>
      </w:r>
    </w:p>
    <w:p w:rsidR="00C31A5B" w:rsidRPr="001B62B6" w:rsidRDefault="00C31A5B" w:rsidP="00C31A5B">
      <w:pPr>
        <w:jc w:val="center"/>
        <w:rPr>
          <w:rFonts w:ascii="Tahoma" w:hAnsi="Tahoma" w:cs="Tahoma"/>
          <w:b/>
          <w:bCs/>
        </w:rPr>
      </w:pPr>
    </w:p>
    <w:p w:rsidR="00C31A5B" w:rsidRPr="001B62B6" w:rsidRDefault="00C31A5B" w:rsidP="00C31A5B">
      <w:pPr>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 </w:t>
      </w:r>
      <w:r w:rsidRPr="001B62B6">
        <w:rPr>
          <w:rFonts w:ascii="Tahoma" w:hAnsi="Tahoma" w:cs="Tahoma"/>
        </w:rPr>
        <w:t>a los señores</w:t>
      </w:r>
      <w:r w:rsidRPr="001B62B6">
        <w:rPr>
          <w:rFonts w:ascii="Tahoma" w:hAnsi="Tahoma" w:cs="Tahoma"/>
          <w:b/>
        </w:rPr>
        <w:t xml:space="preserve"> MARIA VICTORIA TORO BOTERO, </w:t>
      </w:r>
      <w:r w:rsidRPr="001B62B6">
        <w:rPr>
          <w:rFonts w:ascii="Tahoma" w:hAnsi="Tahoma" w:cs="Tahoma"/>
        </w:rPr>
        <w:t xml:space="preserve">identificada con cédula de ciudadanía  número </w:t>
      </w:r>
      <w:r w:rsidRPr="001B62B6">
        <w:rPr>
          <w:rFonts w:ascii="Tahoma" w:hAnsi="Tahoma" w:cs="Tahoma"/>
          <w:b/>
        </w:rPr>
        <w:t xml:space="preserve">20.197.236 </w:t>
      </w:r>
      <w:r w:rsidRPr="001B62B6">
        <w:rPr>
          <w:rFonts w:ascii="Tahoma" w:hAnsi="Tahoma" w:cs="Tahoma"/>
        </w:rPr>
        <w:t>de</w:t>
      </w:r>
      <w:r w:rsidRPr="001B62B6">
        <w:rPr>
          <w:rFonts w:ascii="Tahoma" w:hAnsi="Tahoma" w:cs="Tahoma"/>
          <w:b/>
        </w:rPr>
        <w:t xml:space="preserve"> Bogotá (D.C) </w:t>
      </w:r>
      <w:r w:rsidRPr="001B62B6">
        <w:rPr>
          <w:rFonts w:ascii="Tahoma" w:hAnsi="Tahoma" w:cs="Tahoma"/>
        </w:rPr>
        <w:t>y</w:t>
      </w:r>
      <w:r w:rsidRPr="001B62B6">
        <w:rPr>
          <w:rFonts w:ascii="Tahoma" w:hAnsi="Tahoma" w:cs="Tahoma"/>
          <w:b/>
        </w:rPr>
        <w:t xml:space="preserve"> OCTAVIO AUGUSTO DUQUE TORO </w:t>
      </w:r>
      <w:r w:rsidRPr="001B62B6">
        <w:rPr>
          <w:rFonts w:ascii="Tahoma" w:hAnsi="Tahoma" w:cs="Tahoma"/>
        </w:rPr>
        <w:t xml:space="preserve">identificado con cédula </w:t>
      </w:r>
      <w:r w:rsidRPr="001B62B6">
        <w:rPr>
          <w:rFonts w:ascii="Tahoma" w:hAnsi="Tahoma" w:cs="Tahoma"/>
        </w:rPr>
        <w:lastRenderedPageBreak/>
        <w:t xml:space="preserve">de ciudadanía  número </w:t>
      </w:r>
      <w:r w:rsidRPr="001B62B6">
        <w:rPr>
          <w:rFonts w:ascii="Tahoma" w:hAnsi="Tahoma" w:cs="Tahoma"/>
          <w:b/>
        </w:rPr>
        <w:t>79.151.638</w:t>
      </w:r>
      <w:r w:rsidRPr="001B62B6">
        <w:rPr>
          <w:rFonts w:ascii="Tahoma" w:hAnsi="Tahoma" w:cs="Tahoma"/>
        </w:rPr>
        <w:t xml:space="preserve"> de </w:t>
      </w:r>
      <w:r w:rsidRPr="001B62B6">
        <w:rPr>
          <w:rFonts w:ascii="Tahoma" w:hAnsi="Tahoma" w:cs="Tahoma"/>
          <w:b/>
        </w:rPr>
        <w:t xml:space="preserve">Usaquén copropietarios del  predio 1) RANCHO CHICO </w:t>
      </w:r>
      <w:r w:rsidRPr="001B62B6">
        <w:rPr>
          <w:rFonts w:ascii="Tahoma" w:hAnsi="Tahoma" w:cs="Tahoma"/>
        </w:rPr>
        <w:t xml:space="preserve">ubicado en la Vereda </w:t>
      </w:r>
      <w:r w:rsidRPr="001B62B6">
        <w:rPr>
          <w:rFonts w:ascii="Tahoma" w:hAnsi="Tahoma" w:cs="Tahoma"/>
          <w:b/>
        </w:rPr>
        <w:t xml:space="preserve">LA POPA </w:t>
      </w:r>
      <w:r w:rsidRPr="001B62B6">
        <w:rPr>
          <w:rFonts w:ascii="Tahoma" w:hAnsi="Tahoma" w:cs="Tahoma"/>
        </w:rPr>
        <w:t>del municipio</w:t>
      </w:r>
      <w:r w:rsidRPr="001B62B6">
        <w:rPr>
          <w:rFonts w:ascii="Tahoma" w:hAnsi="Tahoma" w:cs="Tahoma"/>
          <w:b/>
        </w:rPr>
        <w:t xml:space="preserve"> de LA TEBAIDA(Q) </w:t>
      </w:r>
      <w:r w:rsidRPr="001B62B6">
        <w:rPr>
          <w:rFonts w:ascii="Tahoma" w:hAnsi="Tahoma" w:cs="Tahoma"/>
        </w:rPr>
        <w:t>identificado con matricula inmobiliaria</w:t>
      </w:r>
      <w:r w:rsidRPr="001B62B6">
        <w:rPr>
          <w:rFonts w:ascii="Tahoma" w:hAnsi="Tahoma" w:cs="Tahoma"/>
          <w:b/>
        </w:rPr>
        <w:t xml:space="preserve"> No 280-16048 y </w:t>
      </w:r>
      <w:r w:rsidRPr="001B62B6">
        <w:rPr>
          <w:rFonts w:ascii="Tahoma" w:hAnsi="Tahoma" w:cs="Tahoma"/>
        </w:rPr>
        <w:t>ficha catastral</w:t>
      </w:r>
      <w:r w:rsidRPr="001B62B6">
        <w:rPr>
          <w:rFonts w:ascii="Tahoma" w:hAnsi="Tahoma" w:cs="Tahoma"/>
          <w:b/>
        </w:rPr>
        <w:t xml:space="preserve"> No.6340100010000080083000, </w:t>
      </w:r>
      <w:r w:rsidRPr="001B62B6">
        <w:rPr>
          <w:rFonts w:ascii="Tahoma" w:hAnsi="Tahoma" w:cs="Tahoma"/>
        </w:rPr>
        <w:t>acorde con la información que presenta el siguiente cuadro:</w:t>
      </w:r>
    </w:p>
    <w:p w:rsidR="00C31A5B" w:rsidRPr="001B62B6" w:rsidRDefault="00C31A5B" w:rsidP="00C31A5B">
      <w:pPr>
        <w:jc w:val="both"/>
        <w:rPr>
          <w:rFonts w:ascii="Tahoma" w:hAnsi="Tahoma" w:cs="Tahom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2245"/>
      </w:tblGrid>
      <w:tr w:rsidR="00C31A5B" w:rsidRPr="001B62B6" w:rsidTr="00C31A5B">
        <w:tc>
          <w:tcPr>
            <w:tcW w:w="8828" w:type="dxa"/>
            <w:gridSpan w:val="2"/>
            <w:vAlign w:val="center"/>
          </w:tcPr>
          <w:p w:rsidR="00C31A5B" w:rsidRPr="001B62B6" w:rsidRDefault="00C31A5B" w:rsidP="00C31A5B">
            <w:pPr>
              <w:jc w:val="center"/>
              <w:rPr>
                <w:rFonts w:ascii="Tahoma" w:hAnsi="Tahoma" w:cs="Tahoma"/>
                <w:b/>
                <w:i/>
              </w:rPr>
            </w:pPr>
            <w:r w:rsidRPr="001B62B6">
              <w:rPr>
                <w:rFonts w:ascii="Tahoma" w:hAnsi="Tahoma" w:cs="Tahoma"/>
                <w:b/>
                <w:i/>
              </w:rPr>
              <w:t>INFORMACIÓN GENERAL DEL VERTIMIENTO</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Nombre del predio o proyecto</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bCs/>
                <w:i/>
              </w:rPr>
              <w:t>Rancho Chico</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Localización del predio o proyecto</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i/>
              </w:rPr>
              <w:t xml:space="preserve">Vereda La Popa </w:t>
            </w:r>
            <w:r w:rsidRPr="001B62B6">
              <w:rPr>
                <w:rFonts w:ascii="Tahoma" w:hAnsi="Tahoma" w:cs="Tahoma"/>
                <w:bCs/>
                <w:i/>
              </w:rPr>
              <w:t xml:space="preserve">del </w:t>
            </w:r>
            <w:r w:rsidRPr="001B62B6">
              <w:rPr>
                <w:rFonts w:ascii="Tahoma" w:hAnsi="Tahoma" w:cs="Tahoma"/>
                <w:i/>
              </w:rPr>
              <w:t xml:space="preserve">Municipio de La Tebaida </w:t>
            </w:r>
            <w:r w:rsidRPr="001B62B6">
              <w:rPr>
                <w:rFonts w:ascii="Tahoma" w:hAnsi="Tahoma" w:cs="Tahoma"/>
                <w:bCs/>
                <w:i/>
              </w:rPr>
              <w:t>(Q.)</w:t>
            </w:r>
          </w:p>
        </w:tc>
      </w:tr>
      <w:tr w:rsidR="00C31A5B" w:rsidRPr="001B62B6" w:rsidTr="00C31A5B">
        <w:tc>
          <w:tcPr>
            <w:tcW w:w="4531" w:type="dxa"/>
            <w:tcBorders>
              <w:top w:val="single" w:sz="4" w:space="0" w:color="000000"/>
              <w:left w:val="single" w:sz="4" w:space="0" w:color="000000"/>
              <w:bottom w:val="single" w:sz="4" w:space="0" w:color="000000"/>
              <w:right w:val="single" w:sz="4" w:space="0" w:color="000000"/>
            </w:tcBorders>
            <w:vAlign w:val="center"/>
          </w:tcPr>
          <w:p w:rsidR="00C31A5B" w:rsidRPr="001B62B6" w:rsidRDefault="00C31A5B" w:rsidP="00C31A5B">
            <w:pPr>
              <w:jc w:val="both"/>
              <w:rPr>
                <w:rFonts w:ascii="Tahoma" w:hAnsi="Tahoma" w:cs="Tahoma"/>
                <w:i/>
              </w:rPr>
            </w:pPr>
            <w:r w:rsidRPr="001B62B6">
              <w:rPr>
                <w:rFonts w:ascii="Tahoma" w:hAnsi="Tahoma" w:cs="Tahoma"/>
                <w:i/>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C31A5B" w:rsidRPr="001B62B6" w:rsidRDefault="00C31A5B" w:rsidP="00C31A5B">
            <w:pPr>
              <w:jc w:val="both"/>
              <w:rPr>
                <w:rFonts w:ascii="Tahoma" w:eastAsiaTheme="minorHAnsi" w:hAnsi="Tahoma" w:cs="Tahoma"/>
                <w:i/>
                <w:lang w:val="en-US" w:eastAsia="en-US"/>
              </w:rPr>
            </w:pPr>
            <w:proofErr w:type="spellStart"/>
            <w:r w:rsidRPr="001B62B6">
              <w:rPr>
                <w:rFonts w:ascii="Tahoma" w:eastAsiaTheme="minorHAnsi" w:hAnsi="Tahoma" w:cs="Tahoma"/>
                <w:i/>
                <w:lang w:val="en-US" w:eastAsia="en-US"/>
              </w:rPr>
              <w:t>Lat</w:t>
            </w:r>
            <w:proofErr w:type="spellEnd"/>
            <w:r w:rsidRPr="001B62B6">
              <w:rPr>
                <w:rFonts w:ascii="Tahoma" w:eastAsiaTheme="minorHAnsi" w:hAnsi="Tahoma" w:cs="Tahoma"/>
                <w:i/>
                <w:lang w:val="en-US" w:eastAsia="en-US"/>
              </w:rPr>
              <w:t>: 4° 26’ 24” N Long: -75° 50’ 44” W</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Código catastral</w:t>
            </w:r>
          </w:p>
        </w:tc>
        <w:tc>
          <w:tcPr>
            <w:tcW w:w="4297" w:type="dxa"/>
            <w:vAlign w:val="center"/>
          </w:tcPr>
          <w:p w:rsidR="00C31A5B" w:rsidRPr="001B62B6" w:rsidRDefault="00C31A5B" w:rsidP="00C31A5B">
            <w:pPr>
              <w:jc w:val="both"/>
              <w:rPr>
                <w:rFonts w:ascii="Tahoma" w:eastAsiaTheme="minorHAnsi" w:hAnsi="Tahoma" w:cs="Tahoma"/>
                <w:i/>
                <w:lang w:eastAsia="en-US"/>
              </w:rPr>
            </w:pPr>
            <w:r w:rsidRPr="001B62B6">
              <w:rPr>
                <w:rFonts w:ascii="Tahoma" w:eastAsiaTheme="minorHAnsi" w:hAnsi="Tahoma" w:cs="Tahoma"/>
                <w:i/>
                <w:lang w:eastAsia="en-US"/>
              </w:rPr>
              <w:t>63401000100060083000</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Matricula Inmobiliaria</w:t>
            </w:r>
          </w:p>
        </w:tc>
        <w:tc>
          <w:tcPr>
            <w:tcW w:w="4297" w:type="dxa"/>
            <w:vAlign w:val="center"/>
          </w:tcPr>
          <w:p w:rsidR="00C31A5B" w:rsidRPr="001B62B6" w:rsidRDefault="00C31A5B" w:rsidP="00C31A5B">
            <w:pPr>
              <w:jc w:val="both"/>
              <w:rPr>
                <w:rFonts w:ascii="Tahoma" w:eastAsiaTheme="minorHAnsi" w:hAnsi="Tahoma" w:cs="Tahoma"/>
                <w:i/>
                <w:lang w:eastAsia="en-US"/>
              </w:rPr>
            </w:pPr>
            <w:r w:rsidRPr="001B62B6">
              <w:rPr>
                <w:rFonts w:ascii="Tahoma" w:eastAsiaTheme="minorHAnsi" w:hAnsi="Tahoma" w:cs="Tahoma"/>
                <w:i/>
                <w:lang w:eastAsia="en-US"/>
              </w:rPr>
              <w:t>280-16048</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 xml:space="preserve">Nombre del sistema receptor </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i/>
              </w:rPr>
              <w:t>Suelo</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Fuente de abastecimiento de agua</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i/>
              </w:rPr>
              <w:t>Comité de Cafeteros del Quindío</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Tipo de vertimiento (Doméstico / industrial – Comercial o de Servicios)</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i/>
              </w:rPr>
              <w:t xml:space="preserve">Doméstico </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Tipo de actividad que genera el vertimiento.</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i/>
              </w:rPr>
              <w:t>Doméstico (vivienda)</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lastRenderedPageBreak/>
              <w:t>Caudal de la descarga</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i/>
              </w:rPr>
              <w:t xml:space="preserve">0,01 </w:t>
            </w:r>
            <w:proofErr w:type="spellStart"/>
            <w:r w:rsidRPr="001B62B6">
              <w:rPr>
                <w:rFonts w:ascii="Tahoma" w:hAnsi="Tahoma" w:cs="Tahoma"/>
                <w:i/>
              </w:rPr>
              <w:t>Lt</w:t>
            </w:r>
            <w:proofErr w:type="spellEnd"/>
            <w:r w:rsidRPr="001B62B6">
              <w:rPr>
                <w:rFonts w:ascii="Tahoma" w:hAnsi="Tahoma" w:cs="Tahoma"/>
                <w:i/>
              </w:rPr>
              <w:t>/</w:t>
            </w:r>
            <w:proofErr w:type="spellStart"/>
            <w:r w:rsidRPr="001B62B6">
              <w:rPr>
                <w:rFonts w:ascii="Tahoma" w:hAnsi="Tahoma" w:cs="Tahoma"/>
                <w:i/>
              </w:rPr>
              <w:t>seg</w:t>
            </w:r>
            <w:proofErr w:type="spellEnd"/>
            <w:r w:rsidRPr="001B62B6">
              <w:rPr>
                <w:rFonts w:ascii="Tahoma" w:hAnsi="Tahoma" w:cs="Tahoma"/>
                <w:i/>
              </w:rPr>
              <w:t>.</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Frecuencia de la descarga</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i/>
              </w:rPr>
              <w:t>30 días/mes.</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Tiempo de la descarga</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i/>
              </w:rPr>
              <w:t>24 horas/día</w:t>
            </w:r>
          </w:p>
        </w:tc>
      </w:tr>
      <w:tr w:rsidR="00C31A5B" w:rsidRPr="001B62B6" w:rsidTr="00C31A5B">
        <w:tc>
          <w:tcPr>
            <w:tcW w:w="4531" w:type="dxa"/>
            <w:vAlign w:val="center"/>
          </w:tcPr>
          <w:p w:rsidR="00C31A5B" w:rsidRPr="001B62B6" w:rsidRDefault="00C31A5B" w:rsidP="00C31A5B">
            <w:pPr>
              <w:jc w:val="both"/>
              <w:rPr>
                <w:rFonts w:ascii="Tahoma" w:hAnsi="Tahoma" w:cs="Tahoma"/>
                <w:i/>
              </w:rPr>
            </w:pPr>
            <w:r w:rsidRPr="001B62B6">
              <w:rPr>
                <w:rFonts w:ascii="Tahoma" w:hAnsi="Tahoma" w:cs="Tahoma"/>
                <w:i/>
              </w:rPr>
              <w:t>Tipo de flujo de la descarga</w:t>
            </w:r>
          </w:p>
        </w:tc>
        <w:tc>
          <w:tcPr>
            <w:tcW w:w="4297" w:type="dxa"/>
            <w:vAlign w:val="center"/>
          </w:tcPr>
          <w:p w:rsidR="00C31A5B" w:rsidRPr="001B62B6" w:rsidRDefault="00C31A5B" w:rsidP="00C31A5B">
            <w:pPr>
              <w:jc w:val="both"/>
              <w:rPr>
                <w:rFonts w:ascii="Tahoma" w:hAnsi="Tahoma" w:cs="Tahoma"/>
                <w:i/>
              </w:rPr>
            </w:pPr>
            <w:r w:rsidRPr="001B62B6">
              <w:rPr>
                <w:rFonts w:ascii="Tahoma" w:hAnsi="Tahoma" w:cs="Tahoma"/>
                <w:i/>
              </w:rPr>
              <w:t>Intermitente</w:t>
            </w:r>
          </w:p>
        </w:tc>
      </w:tr>
    </w:tbl>
    <w:p w:rsidR="00C31A5B" w:rsidRPr="001B62B6" w:rsidRDefault="00C31A5B" w:rsidP="00C31A5B">
      <w:pPr>
        <w:jc w:val="both"/>
        <w:rPr>
          <w:rFonts w:ascii="Tahoma" w:hAnsi="Tahoma" w:cs="Tahoma"/>
          <w:b/>
          <w:bCs/>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color w:val="000000"/>
        </w:rPr>
      </w:pPr>
      <w:r w:rsidRPr="001B62B6">
        <w:rPr>
          <w:rFonts w:ascii="Tahoma" w:hAnsi="Tahoma" w:cs="Tahoma"/>
          <w:b/>
          <w:bCs/>
        </w:rPr>
        <w:t xml:space="preserve">PARÁGRAFO 1: </w:t>
      </w:r>
      <w:r w:rsidRPr="001B62B6">
        <w:rPr>
          <w:rFonts w:ascii="Tahoma" w:hAnsi="Tahoma" w:cs="Tahoma"/>
          <w:color w:val="000000"/>
        </w:rPr>
        <w:t xml:space="preserve">Se otorga el permiso de vertimientos de </w:t>
      </w:r>
      <w:r w:rsidRPr="001B62B6">
        <w:rPr>
          <w:rFonts w:ascii="Tahoma" w:hAnsi="Tahoma" w:cs="Tahoma"/>
        </w:rPr>
        <w:t>aguas residuales doméstic</w:t>
      </w:r>
      <w:r w:rsidRPr="001B62B6">
        <w:rPr>
          <w:rFonts w:ascii="Tahoma" w:hAnsi="Tahoma" w:cs="Tahoma"/>
          <w:color w:val="000000"/>
        </w:rPr>
        <w:t xml:space="preserve">as por un término diez (10) años, contados a partir de la ejecutoria de la presente actuación, según lo dispuesto por esta Subdirección en la Resolución 413 del 24 de marzo del año 2015, término que se fijó según lo preceptuado por el artículo 2.2.3.3.5.7 de la sección </w:t>
      </w:r>
      <w:r w:rsidRPr="001B62B6">
        <w:rPr>
          <w:rFonts w:ascii="Tahoma" w:hAnsi="Tahoma" w:cs="Tahoma"/>
        </w:rPr>
        <w:t xml:space="preserve">5 del Decreto 1076 </w:t>
      </w:r>
      <w:r w:rsidRPr="001B62B6">
        <w:rPr>
          <w:rFonts w:ascii="Tahoma" w:hAnsi="Tahoma" w:cs="Tahoma"/>
          <w:color w:val="000000"/>
        </w:rPr>
        <w:t>de 2015 (art. 47 Decreto 3930 de 2010).</w:t>
      </w:r>
    </w:p>
    <w:p w:rsidR="00C31A5B" w:rsidRPr="001B62B6" w:rsidRDefault="00C31A5B" w:rsidP="00C31A5B">
      <w:pPr>
        <w:jc w:val="both"/>
        <w:rPr>
          <w:rFonts w:ascii="Tahoma" w:hAnsi="Tahoma" w:cs="Tahoma"/>
          <w:bCs/>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color w:val="000000"/>
        </w:rPr>
      </w:pPr>
      <w:r w:rsidRPr="001B62B6">
        <w:rPr>
          <w:rFonts w:ascii="Tahoma" w:hAnsi="Tahoma" w:cs="Tahoma"/>
          <w:b/>
          <w:bCs/>
          <w:color w:val="000000"/>
        </w:rPr>
        <w:t>PARÁGRAFO 2: </w:t>
      </w:r>
      <w:r w:rsidRPr="001B62B6">
        <w:rPr>
          <w:rFonts w:ascii="Tahoma" w:hAnsi="Tahoma" w:cs="Tahoma"/>
          <w:color w:val="000000"/>
        </w:rPr>
        <w:t>El usuario deberá adelantar ante la Corporación la Renovación del permiso de vertimientos mediante solicitud por escrito,</w:t>
      </w:r>
      <w:r w:rsidRPr="001B62B6">
        <w:rPr>
          <w:rFonts w:ascii="Tahoma" w:hAnsi="Tahoma" w:cs="Tahoma"/>
          <w:b/>
          <w:bCs/>
          <w:color w:val="000000"/>
          <w:u w:val="single"/>
        </w:rPr>
        <w:t xml:space="preserve"> dentro del primer trimestre del último año de vigencia del permiso de vertimientos que hoy se otorga</w:t>
      </w:r>
      <w:r w:rsidRPr="001B62B6">
        <w:rPr>
          <w:rFonts w:ascii="Tahoma" w:hAnsi="Tahoma" w:cs="Tahoma"/>
          <w:color w:val="000000"/>
        </w:rPr>
        <w:t>, de acuerdo al artículo 2.2.3.3.5.10 de la sección 5 del decreto 1076 de 2015 (50 del Decreto 3930 de 2010).</w:t>
      </w:r>
    </w:p>
    <w:p w:rsidR="00C31A5B" w:rsidRPr="001B62B6" w:rsidRDefault="00C31A5B" w:rsidP="00C31A5B">
      <w:pPr>
        <w:jc w:val="both"/>
        <w:rPr>
          <w:rFonts w:ascii="Tahoma" w:hAnsi="Tahoma" w:cs="Tahoma"/>
          <w:bCs/>
        </w:rPr>
      </w:pPr>
    </w:p>
    <w:p w:rsidR="00C31A5B" w:rsidRPr="001B62B6" w:rsidRDefault="00C31A5B" w:rsidP="00C31A5B">
      <w:pPr>
        <w:pStyle w:val="xmsonormal"/>
        <w:shd w:val="clear" w:color="auto" w:fill="FFFFFF"/>
        <w:spacing w:before="0" w:beforeAutospacing="0" w:after="0" w:afterAutospacing="0"/>
        <w:jc w:val="both"/>
        <w:rPr>
          <w:rFonts w:ascii="Tahoma" w:hAnsi="Tahoma" w:cs="Tahoma"/>
          <w:color w:val="000000"/>
        </w:rPr>
      </w:pPr>
      <w:r w:rsidRPr="001B62B6">
        <w:rPr>
          <w:rFonts w:ascii="Tahoma" w:hAnsi="Tahoma" w:cs="Tahoma"/>
          <w:b/>
          <w:bCs/>
          <w:color w:val="000000"/>
        </w:rPr>
        <w:t>PARÁGRAFO 3: </w:t>
      </w:r>
      <w:r w:rsidRPr="001B62B6">
        <w:rPr>
          <w:rFonts w:ascii="Tahoma" w:hAnsi="Tahoma" w:cs="Tahoma"/>
          <w:color w:val="000000"/>
        </w:rPr>
        <w:t>El presente permiso de vertimientos, no constituye ni debe interpretarse que es una autorización para construir; con el mismo </w:t>
      </w:r>
      <w:r w:rsidRPr="001B62B6">
        <w:rPr>
          <w:rFonts w:ascii="Tahoma" w:hAnsi="Tahoma" w:cs="Tahoma"/>
          <w:b/>
          <w:bCs/>
          <w:color w:val="000000"/>
        </w:rPr>
        <w:t>NO </w:t>
      </w:r>
      <w:r w:rsidRPr="001B62B6">
        <w:rPr>
          <w:rFonts w:ascii="Tahoma" w:hAnsi="Tahoma" w:cs="Tahoma"/>
          <w:color w:val="000000"/>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w:t>
      </w:r>
      <w:r w:rsidRPr="001B62B6">
        <w:rPr>
          <w:rFonts w:ascii="Tahoma" w:hAnsi="Tahoma" w:cs="Tahoma"/>
          <w:color w:val="000000"/>
        </w:rPr>
        <w:lastRenderedPageBreak/>
        <w:t xml:space="preserve">todo caso </w:t>
      </w:r>
      <w:r w:rsidRPr="001B62B6">
        <w:rPr>
          <w:rFonts w:ascii="Tahoma" w:hAnsi="Tahoma" w:cs="Tahoma"/>
        </w:rPr>
        <w:t xml:space="preserve">el presente </w:t>
      </w:r>
      <w:r w:rsidRPr="001B62B6">
        <w:rPr>
          <w:rFonts w:ascii="Tahoma" w:hAnsi="Tahoma" w:cs="Tahoma"/>
          <w:color w:val="000000"/>
        </w:rPr>
        <w:t>permiso de vertimientos </w:t>
      </w:r>
      <w:r w:rsidRPr="001B62B6">
        <w:rPr>
          <w:rFonts w:ascii="Tahoma" w:hAnsi="Tahoma" w:cs="Tahoma"/>
          <w:b/>
          <w:bCs/>
          <w:color w:val="000000"/>
        </w:rPr>
        <w:t>NO CONSTITUYE </w:t>
      </w:r>
      <w:r w:rsidRPr="001B62B6">
        <w:rPr>
          <w:rFonts w:ascii="Tahoma" w:hAnsi="Tahoma" w:cs="Tahoma"/>
          <w:color w:val="000000"/>
        </w:rPr>
        <w:t>una Licencia ambiental, ni una licencia de construcción, ni una licencia de parcelación, ni una licencia urbanística, ni ningún otro permiso que no esté contemplado dentro de la presente resolución.</w:t>
      </w:r>
    </w:p>
    <w:p w:rsidR="00C31A5B" w:rsidRPr="001B62B6" w:rsidRDefault="00C31A5B" w:rsidP="00C31A5B">
      <w:pPr>
        <w:pStyle w:val="xmsonormal"/>
        <w:shd w:val="clear" w:color="auto" w:fill="FFFFFF"/>
        <w:spacing w:before="0" w:beforeAutospacing="0" w:after="0" w:afterAutospacing="0"/>
        <w:jc w:val="both"/>
        <w:rPr>
          <w:rFonts w:ascii="Tahoma" w:hAnsi="Tahoma" w:cs="Tahoma"/>
          <w:color w:val="000000"/>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en </w:t>
      </w:r>
      <w:r w:rsidRPr="001B62B6">
        <w:rPr>
          <w:rFonts w:ascii="Tahoma" w:hAnsi="Tahoma" w:cs="Tahoma"/>
          <w:b/>
        </w:rPr>
        <w:t xml:space="preserve">LA TEBAIDA(Q) </w:t>
      </w:r>
      <w:r w:rsidRPr="001B62B6">
        <w:rPr>
          <w:rFonts w:ascii="Tahoma" w:hAnsi="Tahoma" w:cs="Tahoma"/>
          <w:bCs/>
        </w:rPr>
        <w:t>el cual es efectivo para tratar las aguas residuales generadas para 5  contribuyentes permanentes.</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b/>
        </w:rPr>
      </w:pPr>
      <w:r w:rsidRPr="001B62B6">
        <w:rPr>
          <w:rFonts w:ascii="Tahoma" w:hAnsi="Tahoma" w:cs="Tahoma"/>
          <w:b/>
        </w:rPr>
        <w:t xml:space="preserve">SISTEMA PROPUESTO PARA EL MANEJO DE AGUAS RESIDUALES </w:t>
      </w:r>
    </w:p>
    <w:p w:rsidR="00C31A5B" w:rsidRPr="001B62B6" w:rsidRDefault="00C31A5B" w:rsidP="00C31A5B">
      <w:pPr>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rPr>
        <w:t>Las aguas residuales domésticas (ARD), generadas en el predio se conducen a un Sistema de Tratamiento de Aguas Residuales Domésticas (STARD) de tipo  material, compuesto por trampa de grasas, tanque séptico y filtro anaeróbico y sistema de disposición final de a campo de infiltración, con capacidad calculada hasta para 5 personas con contribución de 130 L/</w:t>
      </w:r>
      <w:proofErr w:type="spellStart"/>
      <w:r w:rsidRPr="001B62B6">
        <w:rPr>
          <w:rFonts w:ascii="Tahoma" w:hAnsi="Tahoma" w:cs="Tahoma"/>
        </w:rPr>
        <w:t>hab</w:t>
      </w:r>
      <w:proofErr w:type="spellEnd"/>
      <w:r w:rsidRPr="001B62B6">
        <w:rPr>
          <w:rFonts w:ascii="Tahoma" w:hAnsi="Tahoma" w:cs="Tahoma"/>
        </w:rPr>
        <w:t>/</w:t>
      </w:r>
      <w:proofErr w:type="spellStart"/>
      <w:r w:rsidRPr="001B62B6">
        <w:rPr>
          <w:rFonts w:ascii="Tahoma" w:hAnsi="Tahoma" w:cs="Tahoma"/>
        </w:rPr>
        <w:t>dia</w:t>
      </w:r>
      <w:proofErr w:type="spellEnd"/>
      <w:r w:rsidRPr="001B62B6">
        <w:rPr>
          <w:rFonts w:ascii="Tahoma" w:hAnsi="Tahoma" w:cs="Tahoma"/>
        </w:rPr>
        <w:t>.</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u w:val="single"/>
        </w:rPr>
        <w:t>Trampa de grasas</w:t>
      </w:r>
      <w:r w:rsidRPr="001B62B6">
        <w:rPr>
          <w:rFonts w:ascii="Tahoma" w:hAnsi="Tahoma" w:cs="Tahoma"/>
        </w:rPr>
        <w:t>: La trampa de grasas está construida en material, para el pre tratamiento de las aguas residuales provenientes de la cocina. En el diseño el volumen útil de la trampa de grasas es de 140 litros.</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u w:val="single"/>
        </w:rPr>
        <w:t>Tanque séptico:</w:t>
      </w:r>
      <w:r w:rsidRPr="001B62B6">
        <w:rPr>
          <w:rFonts w:ascii="Tahoma" w:hAnsi="Tahoma" w:cs="Tahoma"/>
        </w:rPr>
        <w:t xml:space="preserve"> En memoria de cálculo se considera un tiempo de retención de 1 día y una tasa de acumulación de lodos de </w:t>
      </w:r>
      <w:proofErr w:type="spellStart"/>
      <w:r w:rsidRPr="001B62B6">
        <w:rPr>
          <w:rFonts w:ascii="Tahoma" w:hAnsi="Tahoma" w:cs="Tahoma"/>
        </w:rPr>
        <w:t>T°</w:t>
      </w:r>
      <w:proofErr w:type="spellEnd"/>
      <w:r w:rsidRPr="001B62B6">
        <w:rPr>
          <w:rFonts w:ascii="Tahoma" w:hAnsi="Tahoma" w:cs="Tahoma"/>
        </w:rPr>
        <w:t xml:space="preserve">&gt;20°C, </w:t>
      </w:r>
      <w:r w:rsidRPr="001B62B6">
        <w:rPr>
          <w:rFonts w:ascii="Tahoma" w:hAnsi="Tahoma" w:cs="Tahoma"/>
        </w:rPr>
        <w:lastRenderedPageBreak/>
        <w:t xml:space="preserve">según la tabla E-7-3 del RAS, por lo que se diseña un tanque séptico con un volumen útil de 4000 litros. </w:t>
      </w:r>
    </w:p>
    <w:p w:rsidR="00C31A5B" w:rsidRPr="001B62B6" w:rsidRDefault="00C31A5B" w:rsidP="00C31A5B">
      <w:pPr>
        <w:jc w:val="both"/>
        <w:rPr>
          <w:rFonts w:ascii="Tahoma" w:hAnsi="Tahoma" w:cs="Tahoma"/>
          <w:u w:val="single"/>
        </w:rPr>
      </w:pPr>
    </w:p>
    <w:p w:rsidR="00C31A5B" w:rsidRPr="001B62B6" w:rsidRDefault="00C31A5B" w:rsidP="00C31A5B">
      <w:pPr>
        <w:jc w:val="both"/>
        <w:rPr>
          <w:rFonts w:ascii="Tahoma" w:hAnsi="Tahoma" w:cs="Tahoma"/>
        </w:rPr>
      </w:pPr>
      <w:r w:rsidRPr="001B62B6">
        <w:rPr>
          <w:rFonts w:ascii="Tahoma" w:hAnsi="Tahoma" w:cs="Tahoma"/>
          <w:u w:val="single"/>
        </w:rPr>
        <w:t xml:space="preserve"> Filtro Anaerobio de Flujo Ascendente FAFA:</w:t>
      </w:r>
      <w:r w:rsidRPr="001B62B6">
        <w:rPr>
          <w:rFonts w:ascii="Tahoma" w:hAnsi="Tahoma" w:cs="Tahoma"/>
        </w:rPr>
        <w:t xml:space="preserve"> Se diseña el FAFA con un tiempo de retención hidráulico de 130 l/</w:t>
      </w:r>
      <w:proofErr w:type="spellStart"/>
      <w:r w:rsidRPr="001B62B6">
        <w:rPr>
          <w:rFonts w:ascii="Tahoma" w:hAnsi="Tahoma" w:cs="Tahoma"/>
        </w:rPr>
        <w:t>hab</w:t>
      </w:r>
      <w:proofErr w:type="spellEnd"/>
      <w:r w:rsidRPr="001B62B6">
        <w:rPr>
          <w:rFonts w:ascii="Tahoma" w:hAnsi="Tahoma" w:cs="Tahoma"/>
        </w:rPr>
        <w:t>/d según tabla E4.29 del RAS, obteniendo un volumen útil de 2000 litros, realizando un tratamiento eficiente a las aguas residuales</w:t>
      </w:r>
      <w:r w:rsidRPr="001B62B6">
        <w:rPr>
          <w:rFonts w:ascii="Tahoma" w:eastAsiaTheme="minorHAnsi" w:hAnsi="Tahoma" w:cs="Tahoma"/>
          <w:bCs/>
          <w:lang w:eastAsia="en-US"/>
        </w:rPr>
        <w:t>.</w:t>
      </w:r>
    </w:p>
    <w:p w:rsidR="00C31A5B" w:rsidRPr="001B62B6" w:rsidRDefault="00C31A5B" w:rsidP="00C31A5B">
      <w:pPr>
        <w:jc w:val="center"/>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Como disposición final de las aguas residuales domésticas tratadas se opta por Estructura de disposición en el suelo a campo de infiltración y TTP de 3 min/pul lo cual se requiere un área de 16.5 m2 de campo de infiltración.</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rPr>
        <w:t>Imagen 1. Sistema de Tratamiento de Aguas Residuales Domésticas</w:t>
      </w:r>
    </w:p>
    <w:p w:rsidR="00C31A5B" w:rsidRPr="001B62B6" w:rsidRDefault="00C31A5B" w:rsidP="00C31A5B">
      <w:pPr>
        <w:jc w:val="both"/>
        <w:rPr>
          <w:rFonts w:ascii="Tahoma" w:hAnsi="Tahoma" w:cs="Tahoma"/>
        </w:rPr>
      </w:pPr>
      <w:r w:rsidRPr="001B62B6">
        <w:rPr>
          <w:rFonts w:ascii="Tahoma" w:hAnsi="Tahoma" w:cs="Tahoma"/>
        </w:rPr>
        <w:t xml:space="preserve"> </w:t>
      </w:r>
    </w:p>
    <w:p w:rsidR="00C31A5B" w:rsidRPr="001B62B6" w:rsidRDefault="00C31A5B" w:rsidP="00C31A5B">
      <w:pPr>
        <w:jc w:val="center"/>
        <w:rPr>
          <w:rFonts w:ascii="Tahoma" w:hAnsi="Tahoma" w:cs="Tahoma"/>
          <w:b/>
        </w:rPr>
      </w:pPr>
      <w:r w:rsidRPr="001B62B6">
        <w:rPr>
          <w:rFonts w:ascii="Tahoma" w:hAnsi="Tahoma" w:cs="Tahoma"/>
          <w:noProof/>
          <w:lang w:eastAsia="es-CO"/>
        </w:rPr>
        <w:drawing>
          <wp:inline distT="0" distB="0" distL="0" distR="0" wp14:anchorId="752F7B4B" wp14:editId="3999DA78">
            <wp:extent cx="2199755" cy="1613647"/>
            <wp:effectExtent l="0" t="0" r="0" b="5715"/>
            <wp:docPr id="18" name="Imagen 18"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5801" cy="1625417"/>
                    </a:xfrm>
                    <a:prstGeom prst="rect">
                      <a:avLst/>
                    </a:prstGeom>
                    <a:noFill/>
                    <a:ln>
                      <a:noFill/>
                    </a:ln>
                  </pic:spPr>
                </pic:pic>
              </a:graphicData>
            </a:graphic>
          </wp:inline>
        </w:drawing>
      </w:r>
    </w:p>
    <w:p w:rsidR="00C31A5B" w:rsidRPr="001B62B6" w:rsidRDefault="00C31A5B" w:rsidP="00C31A5B">
      <w:pPr>
        <w:jc w:val="both"/>
        <w:rPr>
          <w:rFonts w:ascii="Tahoma" w:hAnsi="Tahoma" w:cs="Tahoma"/>
          <w:u w:val="single"/>
        </w:rPr>
      </w:pPr>
      <w:r w:rsidRPr="001B62B6">
        <w:rPr>
          <w:rFonts w:ascii="Tahoma" w:hAnsi="Tahoma" w:cs="Tahoma"/>
          <w:b/>
          <w:u w:val="single"/>
        </w:rPr>
        <w:t>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doméstica para el predio 1) RANCHO CHICO en la que se evidencia una  casa en construcción.   Sin embargo es importante advertir que las Autoridades Municipales son las encargadas, según Ley 388 de 1997 y </w:t>
      </w:r>
      <w:r w:rsidRPr="001B62B6">
        <w:rPr>
          <w:rFonts w:ascii="Tahoma" w:hAnsi="Tahoma" w:cs="Tahoma"/>
          <w:u w:val="single"/>
        </w:rPr>
        <w:lastRenderedPageBreak/>
        <w:t xml:space="preserve">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C31A5B" w:rsidRPr="001B62B6" w:rsidRDefault="00C31A5B" w:rsidP="00C31A5B">
      <w:pPr>
        <w:jc w:val="both"/>
        <w:rPr>
          <w:rFonts w:ascii="Tahoma" w:hAnsi="Tahoma" w:cs="Tahoma"/>
          <w:highlight w:val="yellow"/>
          <w:u w:val="single"/>
        </w:rPr>
      </w:pPr>
    </w:p>
    <w:p w:rsidR="00C31A5B" w:rsidRPr="001B62B6" w:rsidRDefault="00C31A5B" w:rsidP="00C31A5B">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w:t>
      </w:r>
      <w:r w:rsidRPr="001B62B6">
        <w:rPr>
          <w:rFonts w:ascii="Tahoma" w:hAnsi="Tahoma" w:cs="Tahoma"/>
          <w:u w:val="single"/>
        </w:rPr>
        <w:lastRenderedPageBreak/>
        <w:t xml:space="preserve">Ambiental, de igual forma el Ente territorial deberá verificar el cumplimiento de la normativa ambiental y exigir el cumplimiento de la misma, de lo contrario podrá verse inmersa en procesos de investigación sancionatoria ambiental (ley 1333 de 2009). </w:t>
      </w:r>
    </w:p>
    <w:p w:rsidR="00C31A5B" w:rsidRPr="001B62B6" w:rsidRDefault="00C31A5B" w:rsidP="00C31A5B">
      <w:pPr>
        <w:ind w:firstLine="708"/>
        <w:jc w:val="both"/>
        <w:rPr>
          <w:rFonts w:ascii="Tahoma" w:hAnsi="Tahoma" w:cs="Tahoma"/>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los señores </w:t>
      </w:r>
      <w:r w:rsidRPr="001B62B6">
        <w:rPr>
          <w:rFonts w:ascii="Tahoma" w:hAnsi="Tahoma" w:cs="Tahoma"/>
          <w:b/>
        </w:rPr>
        <w:t xml:space="preserve">MARIA VICTORIA TORO BOTERO, </w:t>
      </w:r>
      <w:r w:rsidRPr="001B62B6">
        <w:rPr>
          <w:rFonts w:ascii="Tahoma" w:hAnsi="Tahoma" w:cs="Tahoma"/>
        </w:rPr>
        <w:t xml:space="preserve">identificada con cédula de ciudadanía  número </w:t>
      </w:r>
      <w:r w:rsidRPr="001B62B6">
        <w:rPr>
          <w:rFonts w:ascii="Tahoma" w:hAnsi="Tahoma" w:cs="Tahoma"/>
          <w:b/>
        </w:rPr>
        <w:t xml:space="preserve">20.197.236 </w:t>
      </w:r>
      <w:r w:rsidRPr="001B62B6">
        <w:rPr>
          <w:rFonts w:ascii="Tahoma" w:hAnsi="Tahoma" w:cs="Tahoma"/>
        </w:rPr>
        <w:t>de</w:t>
      </w:r>
      <w:r w:rsidRPr="001B62B6">
        <w:rPr>
          <w:rFonts w:ascii="Tahoma" w:hAnsi="Tahoma" w:cs="Tahoma"/>
          <w:b/>
        </w:rPr>
        <w:t xml:space="preserve"> Bogotá (D.C) </w:t>
      </w:r>
      <w:r w:rsidRPr="001B62B6">
        <w:rPr>
          <w:rFonts w:ascii="Tahoma" w:hAnsi="Tahoma" w:cs="Tahoma"/>
        </w:rPr>
        <w:t>y</w:t>
      </w:r>
      <w:r w:rsidRPr="001B62B6">
        <w:rPr>
          <w:rFonts w:ascii="Tahoma" w:hAnsi="Tahoma" w:cs="Tahoma"/>
          <w:b/>
        </w:rPr>
        <w:t xml:space="preserve"> OCTAVIO AUGUSTO DUQUE TORO </w:t>
      </w:r>
      <w:r w:rsidRPr="001B62B6">
        <w:rPr>
          <w:rFonts w:ascii="Tahoma" w:hAnsi="Tahoma" w:cs="Tahoma"/>
        </w:rPr>
        <w:t xml:space="preserve">identificado con cédula de ciudadanía  número </w:t>
      </w:r>
      <w:r w:rsidRPr="001B62B6">
        <w:rPr>
          <w:rFonts w:ascii="Tahoma" w:hAnsi="Tahoma" w:cs="Tahoma"/>
          <w:b/>
        </w:rPr>
        <w:t>79.151.638</w:t>
      </w:r>
      <w:r w:rsidRPr="001B62B6">
        <w:rPr>
          <w:rFonts w:ascii="Tahoma" w:hAnsi="Tahoma" w:cs="Tahoma"/>
        </w:rPr>
        <w:t xml:space="preserve"> de </w:t>
      </w:r>
      <w:r w:rsidRPr="001B62B6">
        <w:rPr>
          <w:rFonts w:ascii="Tahoma" w:hAnsi="Tahoma" w:cs="Tahoma"/>
          <w:b/>
        </w:rPr>
        <w:t xml:space="preserve">Usaquén, </w:t>
      </w:r>
      <w:r w:rsidRPr="001B62B6">
        <w:rPr>
          <w:rFonts w:ascii="Tahoma" w:hAnsi="Tahoma" w:cs="Tahoma"/>
        </w:rPr>
        <w:t>en calidad de copropietarios</w:t>
      </w:r>
      <w:r w:rsidRPr="001B62B6">
        <w:rPr>
          <w:rFonts w:ascii="Tahoma" w:hAnsi="Tahoma" w:cs="Tahoma"/>
          <w:b/>
        </w:rPr>
        <w:t xml:space="preserve"> </w:t>
      </w:r>
      <w:r w:rsidRPr="001B62B6">
        <w:rPr>
          <w:rFonts w:ascii="Tahoma" w:hAnsi="Tahoma" w:cs="Tahoma"/>
          <w:bCs/>
        </w:rPr>
        <w:t>para que cumplan con lo siguiente:</w:t>
      </w:r>
    </w:p>
    <w:p w:rsidR="00C31A5B" w:rsidRPr="001B62B6" w:rsidRDefault="00C31A5B" w:rsidP="00C31A5B">
      <w:pPr>
        <w:ind w:firstLine="708"/>
        <w:jc w:val="both"/>
        <w:rPr>
          <w:rFonts w:ascii="Tahoma" w:hAnsi="Tahoma" w:cs="Tahoma"/>
          <w:bCs/>
        </w:rPr>
      </w:pPr>
    </w:p>
    <w:p w:rsidR="00C31A5B" w:rsidRPr="001B62B6" w:rsidRDefault="00C31A5B" w:rsidP="00C31A5B">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C31A5B" w:rsidRPr="001B62B6" w:rsidRDefault="00C31A5B" w:rsidP="00C31A5B">
      <w:pPr>
        <w:ind w:left="720"/>
        <w:jc w:val="both"/>
        <w:rPr>
          <w:rFonts w:ascii="Tahoma" w:hAnsi="Tahoma" w:cs="Tahoma"/>
          <w:i/>
        </w:rPr>
      </w:pPr>
    </w:p>
    <w:p w:rsidR="00C31A5B" w:rsidRPr="001B62B6" w:rsidRDefault="00C31A5B" w:rsidP="00C31A5B">
      <w:pPr>
        <w:pStyle w:val="Prrafodelista"/>
        <w:numPr>
          <w:ilvl w:val="0"/>
          <w:numId w:val="1"/>
        </w:numPr>
        <w:jc w:val="both"/>
        <w:rPr>
          <w:rFonts w:ascii="Tahoma" w:hAnsi="Tahoma" w:cs="Tahoma"/>
          <w:i/>
        </w:rPr>
      </w:pPr>
      <w:r w:rsidRPr="001B62B6">
        <w:rPr>
          <w:rFonts w:ascii="Tahoma" w:hAnsi="Tahoma" w:cs="Tahoma"/>
          <w:i/>
        </w:rPr>
        <w:t xml:space="preserve">Es indispensable tener presente que una ocupación de la vivienda superior a las personas establecidas, así sea temporal, puede implicar ineficiencias en </w:t>
      </w:r>
      <w:r w:rsidRPr="001B62B6">
        <w:rPr>
          <w:rFonts w:ascii="Tahoma" w:hAnsi="Tahoma" w:cs="Tahoma"/>
          <w:i/>
        </w:rPr>
        <w:lastRenderedPageBreak/>
        <w:t xml:space="preserve">el tratamiento del agua residual que se traducen en remociones de carga contaminante inferiores a las establecidas por la normativa ambiental vigente </w:t>
      </w:r>
    </w:p>
    <w:p w:rsidR="00C31A5B" w:rsidRPr="001B62B6" w:rsidRDefault="00C31A5B" w:rsidP="00C31A5B">
      <w:pPr>
        <w:ind w:left="360"/>
        <w:rPr>
          <w:rFonts w:ascii="Tahoma" w:hAnsi="Tahoma" w:cs="Tahoma"/>
          <w:i/>
        </w:rPr>
      </w:pPr>
    </w:p>
    <w:p w:rsidR="00C31A5B" w:rsidRPr="001B62B6" w:rsidRDefault="00C31A5B" w:rsidP="00C31A5B">
      <w:pPr>
        <w:pStyle w:val="Prrafodelista"/>
        <w:numPr>
          <w:ilvl w:val="0"/>
          <w:numId w:val="1"/>
        </w:numPr>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C31A5B" w:rsidRPr="001B62B6" w:rsidRDefault="00C31A5B" w:rsidP="00C31A5B">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C31A5B" w:rsidRPr="001B62B6" w:rsidRDefault="00C31A5B" w:rsidP="00C31A5B">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 xml:space="preserve">i se va a realizar algún tipo de modificación en calidad o cantidad del vertimiento, y/o adición a los sistemas de tratamiento de aguas residuales </w:t>
      </w:r>
      <w:r w:rsidRPr="001B62B6">
        <w:rPr>
          <w:rFonts w:ascii="Tahoma" w:hAnsi="Tahoma" w:cs="Tahoma"/>
          <w:i/>
          <w:lang w:val="es-MX"/>
        </w:rPr>
        <w:lastRenderedPageBreak/>
        <w:t>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C31A5B" w:rsidRPr="001B62B6" w:rsidRDefault="00C31A5B" w:rsidP="00C31A5B">
      <w:pPr>
        <w:pStyle w:val="Prrafodelista"/>
        <w:jc w:val="both"/>
        <w:rPr>
          <w:rFonts w:ascii="Tahoma" w:hAnsi="Tahoma" w:cs="Tahoma"/>
          <w:i/>
        </w:rPr>
      </w:pPr>
    </w:p>
    <w:p w:rsidR="00C31A5B" w:rsidRPr="001B62B6" w:rsidRDefault="00C31A5B" w:rsidP="00C31A5B">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C31A5B" w:rsidRPr="001B62B6" w:rsidRDefault="00C31A5B" w:rsidP="00C31A5B">
      <w:pPr>
        <w:pStyle w:val="Prrafodelista"/>
        <w:jc w:val="both"/>
        <w:rPr>
          <w:rFonts w:ascii="Tahoma" w:hAnsi="Tahoma" w:cs="Tahoma"/>
          <w:i/>
        </w:rPr>
      </w:pPr>
    </w:p>
    <w:p w:rsidR="00C31A5B" w:rsidRPr="001B62B6" w:rsidRDefault="00C31A5B" w:rsidP="00C31A5B">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C31A5B" w:rsidRPr="001B62B6" w:rsidRDefault="00C31A5B" w:rsidP="00C31A5B">
      <w:pPr>
        <w:pStyle w:val="Prrafodelista"/>
        <w:rPr>
          <w:rFonts w:ascii="Tahoma" w:hAnsi="Tahoma" w:cs="Tahoma"/>
          <w:i/>
          <w:lang w:val="es-MX"/>
        </w:rPr>
      </w:pPr>
    </w:p>
    <w:p w:rsidR="00C31A5B" w:rsidRPr="001B62B6" w:rsidRDefault="00C31A5B" w:rsidP="00C31A5B">
      <w:pPr>
        <w:pStyle w:val="Prrafodelista"/>
        <w:numPr>
          <w:ilvl w:val="0"/>
          <w:numId w:val="32"/>
        </w:numPr>
        <w:spacing w:after="200" w:line="276" w:lineRule="auto"/>
        <w:jc w:val="both"/>
        <w:rPr>
          <w:rFonts w:ascii="Tahoma" w:hAnsi="Tahoma" w:cs="Tahoma"/>
          <w:i/>
          <w:color w:val="000000" w:themeColor="text1"/>
        </w:rPr>
      </w:pPr>
      <w:r w:rsidRPr="001B62B6">
        <w:rPr>
          <w:rFonts w:ascii="Tahoma" w:hAnsi="Tahoma" w:cs="Tahoma"/>
          <w:i/>
          <w:lang w:val="es-MX"/>
        </w:rPr>
        <w:t>Incluir en el acto administrativo, la información de la fuente de abastecimiento del agua y de las áreas (m² o Ha) ocupadas por el sistema de disposición final.</w:t>
      </w:r>
      <w:r w:rsidRPr="001B62B6">
        <w:rPr>
          <w:rFonts w:ascii="Tahoma" w:hAnsi="Tahoma" w:cs="Tahoma"/>
          <w:i/>
          <w:color w:val="000000" w:themeColor="text1"/>
        </w:rPr>
        <w:t>.</w:t>
      </w:r>
    </w:p>
    <w:p w:rsidR="00C31A5B" w:rsidRPr="001B62B6" w:rsidRDefault="00C31A5B" w:rsidP="00C31A5B">
      <w:pPr>
        <w:pStyle w:val="Prrafodelista"/>
        <w:rPr>
          <w:rFonts w:ascii="Tahoma" w:hAnsi="Tahoma" w:cs="Tahoma"/>
          <w:i/>
          <w:lang w:val="es-MX"/>
        </w:rPr>
      </w:pPr>
    </w:p>
    <w:p w:rsidR="00C31A5B" w:rsidRPr="001B62B6" w:rsidRDefault="00C31A5B" w:rsidP="00C31A5B">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C31A5B" w:rsidRPr="001B62B6" w:rsidRDefault="00C31A5B" w:rsidP="00C31A5B">
      <w:pPr>
        <w:jc w:val="both"/>
        <w:rPr>
          <w:rFonts w:ascii="Tahoma" w:hAnsi="Tahoma" w:cs="Tahoma"/>
        </w:rPr>
      </w:pPr>
    </w:p>
    <w:p w:rsidR="00C31A5B" w:rsidRPr="001B62B6" w:rsidRDefault="00C31A5B" w:rsidP="00C31A5B">
      <w:pPr>
        <w:jc w:val="both"/>
        <w:rPr>
          <w:rFonts w:ascii="Tahoma" w:hAnsi="Tahoma" w:cs="Tahoma"/>
        </w:rPr>
      </w:pPr>
      <w:r w:rsidRPr="001B62B6">
        <w:rPr>
          <w:rFonts w:ascii="Tahoma" w:hAnsi="Tahoma" w:cs="Tahoma"/>
          <w:b/>
        </w:rPr>
        <w:t xml:space="preserve">PARAGRAFO SEGUNDO: </w:t>
      </w:r>
      <w:r w:rsidRPr="001B62B6">
        <w:rPr>
          <w:rFonts w:ascii="Tahoma" w:hAnsi="Tahoma" w:cs="Tahoma"/>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
          <w:bCs/>
          <w:color w:val="000000" w:themeColor="text1"/>
        </w:rPr>
      </w:pPr>
      <w:r w:rsidRPr="001B62B6">
        <w:rPr>
          <w:rFonts w:ascii="Tahoma" w:hAnsi="Tahoma" w:cs="Tahoma"/>
          <w:b/>
          <w:bCs/>
        </w:rPr>
        <w:t xml:space="preserve">ARTÍCULO CUARTO: INFORMAR  </w:t>
      </w:r>
      <w:r w:rsidRPr="001B62B6">
        <w:rPr>
          <w:rFonts w:ascii="Tahoma" w:hAnsi="Tahoma" w:cs="Tahoma"/>
          <w:b/>
        </w:rPr>
        <w:t xml:space="preserve">a los señores MARIA VICTORIA TORO BOTERO, </w:t>
      </w:r>
      <w:r w:rsidRPr="001B62B6">
        <w:rPr>
          <w:rFonts w:ascii="Tahoma" w:hAnsi="Tahoma" w:cs="Tahoma"/>
        </w:rPr>
        <w:t xml:space="preserve">identificada con cédula de ciudadanía  número </w:t>
      </w:r>
      <w:r w:rsidRPr="001B62B6">
        <w:rPr>
          <w:rFonts w:ascii="Tahoma" w:hAnsi="Tahoma" w:cs="Tahoma"/>
          <w:b/>
        </w:rPr>
        <w:t xml:space="preserve">20.197.236 </w:t>
      </w:r>
      <w:r w:rsidRPr="001B62B6">
        <w:rPr>
          <w:rFonts w:ascii="Tahoma" w:hAnsi="Tahoma" w:cs="Tahoma"/>
        </w:rPr>
        <w:t>de</w:t>
      </w:r>
      <w:r w:rsidRPr="001B62B6">
        <w:rPr>
          <w:rFonts w:ascii="Tahoma" w:hAnsi="Tahoma" w:cs="Tahoma"/>
          <w:b/>
        </w:rPr>
        <w:t xml:space="preserve"> Bogotá (D.C) </w:t>
      </w:r>
      <w:r w:rsidRPr="001B62B6">
        <w:rPr>
          <w:rFonts w:ascii="Tahoma" w:hAnsi="Tahoma" w:cs="Tahoma"/>
        </w:rPr>
        <w:t>y</w:t>
      </w:r>
      <w:r w:rsidRPr="001B62B6">
        <w:rPr>
          <w:rFonts w:ascii="Tahoma" w:hAnsi="Tahoma" w:cs="Tahoma"/>
          <w:b/>
        </w:rPr>
        <w:t xml:space="preserve"> OCTAVIO AUGUSTO DUQUE TORO </w:t>
      </w:r>
      <w:r w:rsidRPr="001B62B6">
        <w:rPr>
          <w:rFonts w:ascii="Tahoma" w:hAnsi="Tahoma" w:cs="Tahoma"/>
        </w:rPr>
        <w:t xml:space="preserve">identificado con cédula de ciudadanía  número </w:t>
      </w:r>
      <w:r w:rsidRPr="001B62B6">
        <w:rPr>
          <w:rFonts w:ascii="Tahoma" w:hAnsi="Tahoma" w:cs="Tahoma"/>
          <w:b/>
        </w:rPr>
        <w:t>79.151.638</w:t>
      </w:r>
      <w:r w:rsidRPr="001B62B6">
        <w:rPr>
          <w:rFonts w:ascii="Tahoma" w:hAnsi="Tahoma" w:cs="Tahoma"/>
        </w:rPr>
        <w:t xml:space="preserve"> de </w:t>
      </w:r>
      <w:r w:rsidRPr="001B62B6">
        <w:rPr>
          <w:rFonts w:ascii="Tahoma" w:hAnsi="Tahoma" w:cs="Tahoma"/>
          <w:b/>
        </w:rPr>
        <w:t xml:space="preserve">Usaquén, </w:t>
      </w:r>
      <w:r w:rsidRPr="001B62B6">
        <w:rPr>
          <w:rFonts w:ascii="Tahoma" w:hAnsi="Tahoma" w:cs="Tahoma"/>
          <w:bCs/>
        </w:rPr>
        <w:t>o a su apoderado que de requerirse ajustes, modificaciones o cambios al diseño del sistema de tratamiento presentado, deberá solicitar la modificación del permiso de acuerdo artículo 49 del Decreto 3930 de 2010, compilado en el Decreto 1076 de 2015;</w:t>
      </w:r>
      <w:r w:rsidRPr="001B62B6">
        <w:rPr>
          <w:rFonts w:ascii="Tahoma" w:hAnsi="Tahoma" w:cs="Tahoma"/>
          <w:color w:val="000000" w:themeColor="text1"/>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iCs/>
        </w:rPr>
      </w:pPr>
      <w:r w:rsidRPr="001B62B6">
        <w:rPr>
          <w:rFonts w:ascii="Tahoma" w:hAnsi="Tahoma" w:cs="Tahoma"/>
          <w:b/>
          <w:lang w:eastAsia="en-US"/>
        </w:rPr>
        <w:lastRenderedPageBreak/>
        <w:t xml:space="preserve">ARTÍCULO QUINTO: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C31A5B" w:rsidRPr="001B62B6" w:rsidRDefault="00C31A5B" w:rsidP="00C31A5B">
      <w:pPr>
        <w:ind w:firstLine="708"/>
        <w:jc w:val="both"/>
        <w:rPr>
          <w:rFonts w:ascii="Tahoma" w:hAnsi="Tahoma" w:cs="Tahoma"/>
          <w:iCs/>
        </w:rPr>
      </w:pPr>
    </w:p>
    <w:p w:rsidR="00C31A5B" w:rsidRPr="001B62B6" w:rsidRDefault="00C31A5B" w:rsidP="00C31A5B">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SEPTIMO: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C31A5B" w:rsidRPr="001B62B6" w:rsidRDefault="00C31A5B" w:rsidP="00C31A5B">
      <w:pPr>
        <w:jc w:val="both"/>
        <w:rPr>
          <w:rFonts w:ascii="Tahoma" w:hAnsi="Tahoma" w:cs="Tahoma"/>
          <w:lang w:eastAsia="en-US"/>
        </w:rPr>
      </w:pPr>
    </w:p>
    <w:p w:rsidR="00C31A5B" w:rsidRPr="001B62B6" w:rsidRDefault="00C31A5B" w:rsidP="00C31A5B">
      <w:pPr>
        <w:jc w:val="both"/>
        <w:rPr>
          <w:rFonts w:ascii="Tahoma" w:hAnsi="Tahoma" w:cs="Tahoma"/>
          <w:iCs/>
        </w:rPr>
      </w:pPr>
      <w:r w:rsidRPr="001B62B6">
        <w:rPr>
          <w:rFonts w:ascii="Tahoma" w:hAnsi="Tahoma" w:cs="Tahoma"/>
          <w:b/>
          <w:lang w:eastAsia="en-US"/>
        </w:rPr>
        <w:lastRenderedPageBreak/>
        <w:t>ARTÍCULO OCTAVO: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C31A5B" w:rsidRPr="001B62B6" w:rsidRDefault="00C31A5B" w:rsidP="00C31A5B">
      <w:pPr>
        <w:ind w:firstLine="708"/>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C31A5B" w:rsidRPr="001B62B6" w:rsidRDefault="00C31A5B" w:rsidP="00C31A5B">
      <w:pPr>
        <w:ind w:firstLine="709"/>
        <w:jc w:val="both"/>
        <w:rPr>
          <w:rFonts w:ascii="Tahoma" w:hAnsi="Tahoma" w:cs="Tahoma"/>
          <w:b/>
        </w:rPr>
      </w:pPr>
    </w:p>
    <w:p w:rsidR="00C31A5B" w:rsidRPr="001B62B6" w:rsidRDefault="00C31A5B" w:rsidP="00C31A5B">
      <w:pPr>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C31A5B" w:rsidRPr="001B62B6" w:rsidRDefault="00C31A5B" w:rsidP="00C31A5B">
      <w:pPr>
        <w:ind w:firstLine="709"/>
        <w:jc w:val="both"/>
        <w:rPr>
          <w:rFonts w:ascii="Tahoma" w:hAnsi="Tahoma" w:cs="Tahoma"/>
        </w:rPr>
      </w:pPr>
    </w:p>
    <w:p w:rsidR="00C31A5B" w:rsidRPr="001B62B6" w:rsidRDefault="00C31A5B" w:rsidP="00C31A5B">
      <w:pPr>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 xml:space="preserve">y de ser el caso ajustarse, de conformidad con lo dispuesto en el Plan de Ordenamiento del Recurso Hídrico y/o en la reglamentación de vertimientos que se expide para la cuenca o fuente hídrica </w:t>
      </w:r>
      <w:r w:rsidRPr="001B62B6">
        <w:rPr>
          <w:rStyle w:val="apple-style-span"/>
          <w:rFonts w:ascii="Tahoma" w:hAnsi="Tahoma" w:cs="Tahoma"/>
        </w:rPr>
        <w:lastRenderedPageBreak/>
        <w:t>en la cual se encuentra localizado el vertimiento.</w:t>
      </w:r>
    </w:p>
    <w:p w:rsidR="00C31A5B" w:rsidRPr="001B62B6" w:rsidRDefault="00C31A5B" w:rsidP="00C31A5B">
      <w:pPr>
        <w:jc w:val="both"/>
        <w:rPr>
          <w:rFonts w:ascii="Tahoma" w:hAnsi="Tahoma" w:cs="Tahoma"/>
          <w:b/>
          <w:bCs/>
        </w:rPr>
      </w:pPr>
    </w:p>
    <w:p w:rsidR="00C31A5B" w:rsidRPr="001B62B6" w:rsidRDefault="00C31A5B" w:rsidP="00C31A5B">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 </w:t>
      </w:r>
      <w:r w:rsidRPr="001B62B6">
        <w:rPr>
          <w:rFonts w:ascii="Tahoma" w:hAnsi="Tahoma" w:cs="Tahoma"/>
          <w:b/>
        </w:rPr>
        <w:t xml:space="preserve">MARIA VICTORIA TORO BOTERO, </w:t>
      </w:r>
      <w:r w:rsidRPr="001B62B6">
        <w:rPr>
          <w:rFonts w:ascii="Tahoma" w:hAnsi="Tahoma" w:cs="Tahoma"/>
        </w:rPr>
        <w:t xml:space="preserve">identificada con cédula de ciudadanía  número </w:t>
      </w:r>
      <w:r w:rsidRPr="001B62B6">
        <w:rPr>
          <w:rFonts w:ascii="Tahoma" w:hAnsi="Tahoma" w:cs="Tahoma"/>
          <w:b/>
        </w:rPr>
        <w:t xml:space="preserve">20.197.236 </w:t>
      </w:r>
      <w:r w:rsidRPr="001B62B6">
        <w:rPr>
          <w:rFonts w:ascii="Tahoma" w:hAnsi="Tahoma" w:cs="Tahoma"/>
        </w:rPr>
        <w:t>de</w:t>
      </w:r>
      <w:r w:rsidRPr="001B62B6">
        <w:rPr>
          <w:rFonts w:ascii="Tahoma" w:hAnsi="Tahoma" w:cs="Tahoma"/>
          <w:b/>
        </w:rPr>
        <w:t xml:space="preserve"> Bogotá (D.C) </w:t>
      </w:r>
      <w:r w:rsidRPr="001B62B6">
        <w:rPr>
          <w:rFonts w:ascii="Tahoma" w:hAnsi="Tahoma" w:cs="Tahoma"/>
        </w:rPr>
        <w:t>y</w:t>
      </w:r>
      <w:r w:rsidRPr="001B62B6">
        <w:rPr>
          <w:rFonts w:ascii="Tahoma" w:hAnsi="Tahoma" w:cs="Tahoma"/>
          <w:b/>
        </w:rPr>
        <w:t xml:space="preserve"> OCTAVIO AUGUSTO DUQUE TORO </w:t>
      </w:r>
      <w:r w:rsidRPr="001B62B6">
        <w:rPr>
          <w:rFonts w:ascii="Tahoma" w:hAnsi="Tahoma" w:cs="Tahoma"/>
        </w:rPr>
        <w:t xml:space="preserve">identificado con cédula de ciudadanía  número </w:t>
      </w:r>
      <w:r w:rsidRPr="001B62B6">
        <w:rPr>
          <w:rFonts w:ascii="Tahoma" w:hAnsi="Tahoma" w:cs="Tahoma"/>
          <w:b/>
        </w:rPr>
        <w:t>79.151.638</w:t>
      </w:r>
      <w:r w:rsidRPr="001B62B6">
        <w:rPr>
          <w:rFonts w:ascii="Tahoma" w:hAnsi="Tahoma" w:cs="Tahoma"/>
        </w:rPr>
        <w:t xml:space="preserve"> de </w:t>
      </w:r>
      <w:r w:rsidRPr="001B62B6">
        <w:rPr>
          <w:rFonts w:ascii="Tahoma" w:hAnsi="Tahoma" w:cs="Tahoma"/>
          <w:b/>
        </w:rPr>
        <w:t xml:space="preserve">Usaquén, </w:t>
      </w:r>
      <w:r w:rsidRPr="001B62B6">
        <w:rPr>
          <w:rFonts w:ascii="Tahoma" w:hAnsi="Tahoma" w:cs="Tahoma"/>
        </w:rPr>
        <w:t xml:space="preserve">copropietarios del predio denominado: </w:t>
      </w:r>
      <w:r w:rsidRPr="001B62B6">
        <w:rPr>
          <w:rFonts w:ascii="Tahoma" w:hAnsi="Tahoma" w:cs="Tahoma"/>
          <w:b/>
        </w:rPr>
        <w:t>1)RANCHO CHICO</w:t>
      </w:r>
      <w:r w:rsidRPr="001B62B6">
        <w:rPr>
          <w:rFonts w:ascii="Tahoma" w:hAnsi="Tahoma" w:cs="Tahoma"/>
        </w:rPr>
        <w:t xml:space="preserve">, ubicado en la Vereda </w:t>
      </w:r>
      <w:r w:rsidRPr="001B62B6">
        <w:rPr>
          <w:rFonts w:ascii="Tahoma" w:hAnsi="Tahoma" w:cs="Tahoma"/>
          <w:b/>
        </w:rPr>
        <w:t xml:space="preserve">LA POPA </w:t>
      </w:r>
      <w:r w:rsidRPr="001B62B6">
        <w:rPr>
          <w:rFonts w:ascii="Tahoma" w:hAnsi="Tahoma" w:cs="Tahoma"/>
        </w:rPr>
        <w:t>del municipio</w:t>
      </w:r>
      <w:r w:rsidRPr="001B62B6">
        <w:rPr>
          <w:rFonts w:ascii="Tahoma" w:hAnsi="Tahoma" w:cs="Tahoma"/>
          <w:b/>
        </w:rPr>
        <w:t xml:space="preserve"> de LA TEBAIDA(Q), </w:t>
      </w:r>
      <w:r w:rsidRPr="001B62B6">
        <w:rPr>
          <w:rFonts w:ascii="Tahoma" w:hAnsi="Tahoma" w:cs="Tahoma"/>
        </w:rPr>
        <w:t>identificado con matricula inmobiliaria</w:t>
      </w:r>
      <w:r w:rsidRPr="001B62B6">
        <w:rPr>
          <w:rFonts w:ascii="Tahoma" w:hAnsi="Tahoma" w:cs="Tahoma"/>
          <w:b/>
        </w:rPr>
        <w:t xml:space="preserve"> No 280-16048 y </w:t>
      </w:r>
      <w:r w:rsidRPr="001B62B6">
        <w:rPr>
          <w:rFonts w:ascii="Tahoma" w:hAnsi="Tahoma" w:cs="Tahoma"/>
        </w:rPr>
        <w:t>ficha catastral</w:t>
      </w:r>
      <w:r w:rsidRPr="001B62B6">
        <w:rPr>
          <w:rFonts w:ascii="Tahoma" w:hAnsi="Tahoma" w:cs="Tahoma"/>
          <w:b/>
        </w:rPr>
        <w:t xml:space="preserve"> No.6340100010000080083000</w:t>
      </w:r>
      <w:r w:rsidRPr="001B62B6">
        <w:rPr>
          <w:rFonts w:ascii="Tahoma" w:hAnsi="Tahoma" w:cs="Tahoma"/>
        </w:rPr>
        <w:t>, o a su apoderado el señor</w:t>
      </w:r>
      <w:r w:rsidRPr="001B62B6">
        <w:rPr>
          <w:rFonts w:ascii="Tahoma" w:hAnsi="Tahoma" w:cs="Tahoma"/>
          <w:b/>
        </w:rPr>
        <w:t xml:space="preserve"> GUILLERMO FERNANDO TORO BOTERO, </w:t>
      </w:r>
      <w:r w:rsidRPr="001B62B6">
        <w:rPr>
          <w:rFonts w:ascii="Tahoma" w:hAnsi="Tahoma" w:cs="Tahoma"/>
        </w:rPr>
        <w:t xml:space="preserve">identificado con cédula de ciudadanía  número </w:t>
      </w:r>
      <w:r w:rsidRPr="001B62B6">
        <w:rPr>
          <w:rFonts w:ascii="Tahoma" w:hAnsi="Tahoma" w:cs="Tahoma"/>
          <w:b/>
        </w:rPr>
        <w:t>17.067.090,</w:t>
      </w:r>
      <w:r w:rsidRPr="001B62B6">
        <w:rPr>
          <w:rFonts w:ascii="Tahoma" w:hAnsi="Tahoma" w:cs="Tahoma"/>
        </w:rPr>
        <w:t xml:space="preserve"> o autorizado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C31A5B" w:rsidRPr="001B62B6" w:rsidRDefault="00C31A5B" w:rsidP="00C31A5B">
      <w:pPr>
        <w:jc w:val="both"/>
        <w:rPr>
          <w:rFonts w:ascii="Tahoma" w:hAnsi="Tahoma" w:cs="Tahoma"/>
          <w:bCs/>
        </w:rPr>
      </w:pPr>
    </w:p>
    <w:p w:rsidR="00C31A5B" w:rsidRPr="001B62B6" w:rsidRDefault="00C31A5B" w:rsidP="00C31A5B">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C31A5B" w:rsidRPr="001B62B6" w:rsidRDefault="00C31A5B" w:rsidP="00C31A5B">
      <w:pPr>
        <w:jc w:val="both"/>
        <w:rPr>
          <w:rFonts w:ascii="Tahoma" w:hAnsi="Tahoma" w:cs="Tahoma"/>
          <w:iCs/>
        </w:rPr>
      </w:pPr>
    </w:p>
    <w:p w:rsidR="00C31A5B" w:rsidRPr="001B62B6" w:rsidRDefault="00C31A5B" w:rsidP="00C31A5B">
      <w:pPr>
        <w:tabs>
          <w:tab w:val="left" w:pos="720"/>
        </w:tabs>
        <w:jc w:val="both"/>
        <w:rPr>
          <w:rFonts w:ascii="Tahoma" w:hAnsi="Tahoma" w:cs="Tahoma"/>
        </w:rPr>
      </w:pPr>
      <w:r w:rsidRPr="001B62B6">
        <w:rPr>
          <w:rFonts w:ascii="Tahoma" w:hAnsi="Tahoma" w:cs="Tahoma"/>
          <w:b/>
          <w:bCs/>
        </w:rPr>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w:t>
      </w:r>
      <w:r w:rsidRPr="001B62B6">
        <w:rPr>
          <w:rFonts w:ascii="Tahoma" w:hAnsi="Tahoma" w:cs="Tahoma"/>
        </w:rPr>
        <w:lastRenderedPageBreak/>
        <w:t>Procedimiento Administrativo y de lo Contencioso Administrativo, (Ley 1437 de 2011).</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C31A5B" w:rsidRPr="001B62B6" w:rsidRDefault="00C31A5B" w:rsidP="00C31A5B">
      <w:pPr>
        <w:tabs>
          <w:tab w:val="left" w:pos="720"/>
        </w:tabs>
        <w:jc w:val="both"/>
        <w:rPr>
          <w:rFonts w:ascii="Tahoma" w:hAnsi="Tahoma" w:cs="Tahoma"/>
        </w:rPr>
      </w:pPr>
    </w:p>
    <w:p w:rsidR="00C31A5B" w:rsidRPr="001B62B6" w:rsidRDefault="00C31A5B" w:rsidP="00C31A5B">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C31A5B" w:rsidRPr="001B62B6" w:rsidRDefault="00C31A5B" w:rsidP="00C31A5B">
      <w:pPr>
        <w:tabs>
          <w:tab w:val="left" w:pos="720"/>
        </w:tabs>
        <w:jc w:val="both"/>
        <w:rPr>
          <w:rFonts w:ascii="Tahoma" w:hAnsi="Tahoma" w:cs="Tahoma"/>
        </w:rPr>
      </w:pPr>
    </w:p>
    <w:p w:rsidR="00C31A5B" w:rsidRPr="001B62B6" w:rsidRDefault="00C31A5B" w:rsidP="00C31A5B">
      <w:pPr>
        <w:jc w:val="center"/>
        <w:rPr>
          <w:rFonts w:ascii="Tahoma" w:hAnsi="Tahoma" w:cs="Tahoma"/>
          <w:b/>
          <w:bCs/>
        </w:rPr>
      </w:pPr>
      <w:r w:rsidRPr="001B62B6">
        <w:rPr>
          <w:rFonts w:ascii="Tahoma" w:hAnsi="Tahoma" w:cs="Tahoma"/>
          <w:b/>
          <w:bCs/>
        </w:rPr>
        <w:t>NOTIFÍQUESE, PUBLÍQUESE Y CÚMPLASE</w:t>
      </w:r>
    </w:p>
    <w:p w:rsidR="00C31A5B" w:rsidRPr="001B62B6" w:rsidRDefault="00C31A5B" w:rsidP="00C31A5B">
      <w:pPr>
        <w:jc w:val="center"/>
        <w:rPr>
          <w:rFonts w:ascii="Tahoma" w:hAnsi="Tahoma" w:cs="Tahoma"/>
          <w:b/>
          <w:bCs/>
        </w:rPr>
      </w:pPr>
    </w:p>
    <w:p w:rsidR="00C31A5B" w:rsidRPr="001B62B6" w:rsidRDefault="00C31A5B" w:rsidP="00C31A5B">
      <w:pPr>
        <w:jc w:val="center"/>
        <w:rPr>
          <w:rFonts w:ascii="Tahoma" w:hAnsi="Tahoma" w:cs="Tahoma"/>
          <w:b/>
          <w:bCs/>
        </w:rPr>
      </w:pPr>
    </w:p>
    <w:p w:rsidR="00C31A5B" w:rsidRPr="001B62B6" w:rsidRDefault="00C31A5B" w:rsidP="00C31A5B">
      <w:pPr>
        <w:jc w:val="center"/>
        <w:rPr>
          <w:rFonts w:ascii="Tahoma" w:hAnsi="Tahoma" w:cs="Tahoma"/>
          <w:b/>
          <w:bCs/>
        </w:rPr>
      </w:pPr>
    </w:p>
    <w:p w:rsidR="00C31A5B" w:rsidRPr="001B62B6" w:rsidRDefault="00C31A5B" w:rsidP="00C31A5B">
      <w:pPr>
        <w:jc w:val="center"/>
        <w:rPr>
          <w:rFonts w:ascii="Tahoma" w:hAnsi="Tahoma" w:cs="Tahoma"/>
          <w:b/>
          <w:bCs/>
        </w:rPr>
      </w:pPr>
    </w:p>
    <w:p w:rsidR="00C31A5B" w:rsidRPr="001B62B6" w:rsidRDefault="00C31A5B" w:rsidP="00C31A5B">
      <w:pPr>
        <w:jc w:val="center"/>
        <w:rPr>
          <w:rFonts w:ascii="Tahoma" w:hAnsi="Tahoma" w:cs="Tahoma"/>
          <w:b/>
          <w:bCs/>
        </w:rPr>
      </w:pPr>
      <w:r w:rsidRPr="001B62B6">
        <w:rPr>
          <w:rFonts w:ascii="Tahoma" w:hAnsi="Tahoma" w:cs="Tahoma"/>
          <w:b/>
          <w:bCs/>
        </w:rPr>
        <w:t xml:space="preserve">CARLOS ARIEL TRUKE OSPINA </w:t>
      </w:r>
    </w:p>
    <w:p w:rsidR="00C31A5B" w:rsidRPr="001B62B6" w:rsidRDefault="00C31A5B" w:rsidP="00C31A5B">
      <w:pPr>
        <w:jc w:val="center"/>
        <w:rPr>
          <w:rFonts w:ascii="Tahoma" w:hAnsi="Tahoma" w:cs="Tahoma"/>
        </w:rPr>
      </w:pPr>
      <w:r w:rsidRPr="001B62B6">
        <w:rPr>
          <w:rFonts w:ascii="Tahoma" w:hAnsi="Tahoma" w:cs="Tahoma"/>
        </w:rPr>
        <w:t>Subdirector de Regulación y Control Ambiental</w:t>
      </w:r>
    </w:p>
    <w:p w:rsidR="00C31A5B" w:rsidRPr="001B62B6" w:rsidRDefault="00C31A5B" w:rsidP="00B05C93">
      <w:pPr>
        <w:pStyle w:val="Encabezado"/>
        <w:rPr>
          <w:rFonts w:ascii="Tahoma" w:hAnsi="Tahoma" w:cs="Tahoma"/>
          <w:b/>
          <w:i/>
          <w:sz w:val="24"/>
          <w:szCs w:val="24"/>
          <w:lang w:val="es-CO"/>
        </w:rPr>
      </w:pPr>
    </w:p>
    <w:p w:rsidR="00E83E09" w:rsidRPr="001B62B6" w:rsidRDefault="00E83E09" w:rsidP="00E83E09">
      <w:pPr>
        <w:rPr>
          <w:rFonts w:ascii="Tahoma" w:hAnsi="Tahoma" w:cs="Tahoma"/>
          <w:b/>
          <w:bCs/>
          <w:i/>
        </w:rPr>
      </w:pPr>
      <w:r w:rsidRPr="001B62B6">
        <w:rPr>
          <w:rFonts w:ascii="Tahoma" w:hAnsi="Tahoma" w:cs="Tahoma"/>
          <w:b/>
          <w:bCs/>
          <w:i/>
        </w:rPr>
        <w:t>RESOLUCIÓN No.</w:t>
      </w:r>
    </w:p>
    <w:p w:rsidR="00E83E09" w:rsidRPr="001B62B6" w:rsidRDefault="00E83E09" w:rsidP="00E83E09">
      <w:pPr>
        <w:rPr>
          <w:rFonts w:ascii="Tahoma" w:hAnsi="Tahoma" w:cs="Tahoma"/>
          <w:b/>
          <w:bCs/>
          <w:i/>
        </w:rPr>
      </w:pPr>
      <w:r w:rsidRPr="001B62B6">
        <w:rPr>
          <w:rFonts w:ascii="Tahoma" w:hAnsi="Tahoma" w:cs="Tahoma"/>
          <w:b/>
          <w:bCs/>
          <w:i/>
        </w:rPr>
        <w:t xml:space="preserve">722 DEL 12 MAYO DE 2020 </w:t>
      </w:r>
    </w:p>
    <w:p w:rsidR="00E83E09" w:rsidRPr="001B62B6" w:rsidRDefault="00E83E09" w:rsidP="00E83E09">
      <w:pPr>
        <w:jc w:val="center"/>
        <w:rPr>
          <w:rFonts w:ascii="Tahoma" w:hAnsi="Tahoma" w:cs="Tahoma"/>
          <w:b/>
          <w:bCs/>
          <w:i/>
        </w:rPr>
      </w:pPr>
    </w:p>
    <w:p w:rsidR="00E83E09" w:rsidRPr="001B62B6" w:rsidRDefault="00E83E09" w:rsidP="00E83E09">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E83E09" w:rsidRPr="001B62B6" w:rsidRDefault="00E83E09" w:rsidP="00E83E09">
      <w:pPr>
        <w:jc w:val="center"/>
        <w:rPr>
          <w:rFonts w:ascii="Tahoma" w:hAnsi="Tahoma" w:cs="Tahoma"/>
          <w:b/>
          <w:bCs/>
          <w:i/>
        </w:rPr>
      </w:pPr>
    </w:p>
    <w:p w:rsidR="00E83E09" w:rsidRPr="001B62B6" w:rsidRDefault="00E83E09" w:rsidP="00E83E09">
      <w:pPr>
        <w:jc w:val="center"/>
        <w:rPr>
          <w:rFonts w:ascii="Tahoma" w:hAnsi="Tahoma" w:cs="Tahoma"/>
          <w:b/>
          <w:bCs/>
        </w:rPr>
      </w:pPr>
      <w:r w:rsidRPr="001B62B6">
        <w:rPr>
          <w:rFonts w:ascii="Tahoma" w:hAnsi="Tahoma" w:cs="Tahoma"/>
          <w:b/>
          <w:bCs/>
        </w:rPr>
        <w:t>RESUELVE</w:t>
      </w:r>
    </w:p>
    <w:p w:rsidR="00E83E09" w:rsidRPr="001B62B6" w:rsidRDefault="00E83E09" w:rsidP="00E83E09">
      <w:pPr>
        <w:jc w:val="center"/>
        <w:rPr>
          <w:rFonts w:ascii="Tahoma" w:hAnsi="Tahoma" w:cs="Tahoma"/>
          <w:b/>
          <w:bCs/>
        </w:rPr>
      </w:pPr>
    </w:p>
    <w:p w:rsidR="00E83E09" w:rsidRPr="001B62B6" w:rsidRDefault="00E83E09" w:rsidP="00E83E09">
      <w:pPr>
        <w:ind w:right="4"/>
        <w:jc w:val="both"/>
        <w:rPr>
          <w:rFonts w:ascii="Tahoma" w:hAnsi="Tahoma" w:cs="Tahoma"/>
        </w:rPr>
      </w:pPr>
      <w:r w:rsidRPr="001B62B6">
        <w:rPr>
          <w:rFonts w:ascii="Tahoma" w:hAnsi="Tahoma" w:cs="Tahoma"/>
          <w:b/>
          <w:bCs/>
        </w:rPr>
        <w:lastRenderedPageBreak/>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LA TEBAIDA (Q), y demás normas que lo ajusten, con el fin de evitar afectaciones al recurso suelo y aguas subterráneas, </w:t>
      </w:r>
      <w:r w:rsidRPr="001B62B6">
        <w:rPr>
          <w:rFonts w:ascii="Tahoma" w:hAnsi="Tahoma" w:cs="Tahoma"/>
        </w:rPr>
        <w:t>a los señores</w:t>
      </w:r>
      <w:r w:rsidRPr="001B62B6">
        <w:rPr>
          <w:rFonts w:ascii="Tahoma" w:hAnsi="Tahoma" w:cs="Tahoma"/>
          <w:b/>
        </w:rPr>
        <w:t xml:space="preserve"> </w:t>
      </w:r>
      <w:r w:rsidRPr="001B62B6">
        <w:rPr>
          <w:rFonts w:ascii="Tahoma" w:hAnsi="Tahoma" w:cs="Tahoma"/>
          <w:b/>
          <w:lang w:eastAsia="ar-SA"/>
        </w:rPr>
        <w:t>ARCADIO FLOREZ RODRIGUEZ</w:t>
      </w:r>
      <w:r w:rsidRPr="001B62B6">
        <w:rPr>
          <w:rFonts w:ascii="Tahoma" w:hAnsi="Tahoma" w:cs="Tahoma"/>
          <w:lang w:eastAsia="ar-SA"/>
        </w:rPr>
        <w:t xml:space="preserve">  </w:t>
      </w:r>
      <w:r w:rsidRPr="001B62B6">
        <w:rPr>
          <w:rFonts w:ascii="Tahoma" w:hAnsi="Tahoma" w:cs="Tahoma"/>
        </w:rPr>
        <w:t>identificado con cédula de ciudadanía  número</w:t>
      </w:r>
      <w:r w:rsidRPr="001B62B6">
        <w:rPr>
          <w:rFonts w:ascii="Tahoma" w:hAnsi="Tahoma" w:cs="Tahoma"/>
          <w:lang w:eastAsia="ar-SA"/>
        </w:rPr>
        <w:t xml:space="preserve"> 9.775.373 de Calarcá (Q) y la señora </w:t>
      </w:r>
      <w:r w:rsidRPr="001B62B6">
        <w:rPr>
          <w:rFonts w:ascii="Tahoma" w:hAnsi="Tahoma" w:cs="Tahoma"/>
          <w:b/>
          <w:lang w:eastAsia="ar-SA"/>
        </w:rPr>
        <w:t xml:space="preserve">ILBA VELANDIA DE FLOREZ </w:t>
      </w:r>
      <w:r w:rsidRPr="001B62B6">
        <w:rPr>
          <w:rFonts w:ascii="Tahoma" w:hAnsi="Tahoma" w:cs="Tahoma"/>
        </w:rPr>
        <w:t xml:space="preserve">identificada con cédula de ciudadanía  número </w:t>
      </w:r>
      <w:r w:rsidRPr="001B62B6">
        <w:rPr>
          <w:rFonts w:ascii="Tahoma" w:hAnsi="Tahoma" w:cs="Tahoma"/>
          <w:b/>
        </w:rPr>
        <w:t xml:space="preserve">24.568.581 copropietarios del  predio 1) SIN DIRECCIÓN SIN DIRECCIÓN EL PORTON DEL ALAMBRADO “SAUSALITO” HOY “LA DOLORES”. HOY VILLA FLORES” </w:t>
      </w:r>
      <w:r w:rsidRPr="001B62B6">
        <w:rPr>
          <w:rFonts w:ascii="Tahoma" w:hAnsi="Tahoma" w:cs="Tahoma"/>
        </w:rPr>
        <w:t xml:space="preserve">ubicado en la Vereda </w:t>
      </w:r>
      <w:r w:rsidRPr="001B62B6">
        <w:rPr>
          <w:rFonts w:ascii="Tahoma" w:hAnsi="Tahoma" w:cs="Tahoma"/>
          <w:b/>
        </w:rPr>
        <w:t xml:space="preserve">EL ALMBRADO </w:t>
      </w:r>
      <w:r w:rsidRPr="001B62B6">
        <w:rPr>
          <w:rFonts w:ascii="Tahoma" w:hAnsi="Tahoma" w:cs="Tahoma"/>
        </w:rPr>
        <w:t>del municipio</w:t>
      </w:r>
      <w:r w:rsidRPr="001B62B6">
        <w:rPr>
          <w:rFonts w:ascii="Tahoma" w:hAnsi="Tahoma" w:cs="Tahoma"/>
          <w:b/>
        </w:rPr>
        <w:t xml:space="preserve"> de LA TEBAIDA(Q) </w:t>
      </w:r>
      <w:r w:rsidRPr="001B62B6">
        <w:rPr>
          <w:rFonts w:ascii="Tahoma" w:hAnsi="Tahoma" w:cs="Tahoma"/>
        </w:rPr>
        <w:t>identificado con matricula inmobiliaria</w:t>
      </w:r>
      <w:r w:rsidRPr="001B62B6">
        <w:rPr>
          <w:rFonts w:ascii="Tahoma" w:hAnsi="Tahoma" w:cs="Tahoma"/>
          <w:b/>
        </w:rPr>
        <w:t xml:space="preserve"> No 280-42526 y </w:t>
      </w:r>
      <w:r w:rsidRPr="001B62B6">
        <w:rPr>
          <w:rFonts w:ascii="Tahoma" w:hAnsi="Tahoma" w:cs="Tahoma"/>
        </w:rPr>
        <w:t>ficha catastral</w:t>
      </w:r>
      <w:r w:rsidRPr="001B62B6">
        <w:rPr>
          <w:rFonts w:ascii="Tahoma" w:hAnsi="Tahoma" w:cs="Tahoma"/>
          <w:b/>
        </w:rPr>
        <w:t xml:space="preserve"> No.00.01.0006.0012.000, </w:t>
      </w:r>
      <w:r w:rsidRPr="001B62B6">
        <w:rPr>
          <w:rFonts w:ascii="Tahoma" w:hAnsi="Tahoma" w:cs="Tahoma"/>
        </w:rPr>
        <w:t>acorde con la información que presenta el siguiente cuadro:</w:t>
      </w:r>
    </w:p>
    <w:p w:rsidR="00E83E09" w:rsidRPr="001B62B6" w:rsidRDefault="00E83E09" w:rsidP="00E83E09">
      <w:pPr>
        <w:jc w:val="both"/>
        <w:rPr>
          <w:rFonts w:ascii="Tahoma" w:hAnsi="Tahoma" w:cs="Tahom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985"/>
      </w:tblGrid>
      <w:tr w:rsidR="00E83E09" w:rsidRPr="001B62B6" w:rsidTr="00AA6913">
        <w:tc>
          <w:tcPr>
            <w:tcW w:w="8828" w:type="dxa"/>
            <w:gridSpan w:val="2"/>
            <w:vAlign w:val="center"/>
          </w:tcPr>
          <w:p w:rsidR="00E83E09" w:rsidRPr="001B62B6" w:rsidRDefault="00E83E09" w:rsidP="00AA6913">
            <w:pPr>
              <w:jc w:val="center"/>
              <w:rPr>
                <w:rFonts w:ascii="Tahoma" w:hAnsi="Tahoma" w:cs="Tahoma"/>
                <w:b/>
                <w:i/>
              </w:rPr>
            </w:pPr>
            <w:r w:rsidRPr="001B62B6">
              <w:rPr>
                <w:rFonts w:ascii="Tahoma" w:hAnsi="Tahoma" w:cs="Tahoma"/>
                <w:b/>
                <w:i/>
              </w:rPr>
              <w:t>INFORMACIÓN GENERAL DEL VERTIMIENTO</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Nombre del predio o proyecto</w:t>
            </w:r>
          </w:p>
        </w:tc>
        <w:tc>
          <w:tcPr>
            <w:tcW w:w="4297" w:type="dxa"/>
            <w:vAlign w:val="center"/>
          </w:tcPr>
          <w:p w:rsidR="00E83E09" w:rsidRPr="001B62B6" w:rsidRDefault="00E83E09" w:rsidP="00AA6913">
            <w:pPr>
              <w:jc w:val="both"/>
              <w:rPr>
                <w:rFonts w:ascii="Tahoma" w:hAnsi="Tahoma" w:cs="Tahoma"/>
                <w:i/>
              </w:rPr>
            </w:pPr>
            <w:r w:rsidRPr="001B62B6">
              <w:rPr>
                <w:rFonts w:ascii="Tahoma" w:hAnsi="Tahoma" w:cs="Tahoma"/>
                <w:bCs/>
                <w:i/>
              </w:rPr>
              <w:t>Villa Flores</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Localización del predio o proyecto</w:t>
            </w:r>
          </w:p>
        </w:tc>
        <w:tc>
          <w:tcPr>
            <w:tcW w:w="4297" w:type="dxa"/>
            <w:vAlign w:val="center"/>
          </w:tcPr>
          <w:p w:rsidR="00E83E09" w:rsidRPr="001B62B6" w:rsidRDefault="00E83E09" w:rsidP="00AA6913">
            <w:pPr>
              <w:jc w:val="both"/>
              <w:rPr>
                <w:rFonts w:ascii="Tahoma" w:hAnsi="Tahoma" w:cs="Tahoma"/>
                <w:i/>
              </w:rPr>
            </w:pPr>
            <w:r w:rsidRPr="001B62B6">
              <w:rPr>
                <w:rFonts w:ascii="Tahoma" w:hAnsi="Tahoma" w:cs="Tahoma"/>
                <w:i/>
              </w:rPr>
              <w:t xml:space="preserve">Vereda El Alambrado </w:t>
            </w:r>
            <w:r w:rsidRPr="001B62B6">
              <w:rPr>
                <w:rFonts w:ascii="Tahoma" w:hAnsi="Tahoma" w:cs="Tahoma"/>
                <w:bCs/>
                <w:i/>
              </w:rPr>
              <w:t xml:space="preserve">del </w:t>
            </w:r>
            <w:r w:rsidRPr="001B62B6">
              <w:rPr>
                <w:rFonts w:ascii="Tahoma" w:hAnsi="Tahoma" w:cs="Tahoma"/>
                <w:i/>
              </w:rPr>
              <w:t xml:space="preserve">Municipio de La Tebaida </w:t>
            </w:r>
            <w:r w:rsidRPr="001B62B6">
              <w:rPr>
                <w:rFonts w:ascii="Tahoma" w:hAnsi="Tahoma" w:cs="Tahoma"/>
                <w:bCs/>
                <w:i/>
              </w:rPr>
              <w:t>(Q.)</w:t>
            </w:r>
          </w:p>
        </w:tc>
      </w:tr>
      <w:tr w:rsidR="00E83E09" w:rsidRPr="001B62B6" w:rsidTr="00AA6913">
        <w:tc>
          <w:tcPr>
            <w:tcW w:w="4531" w:type="dxa"/>
            <w:tcBorders>
              <w:top w:val="single" w:sz="4" w:space="0" w:color="000000"/>
              <w:left w:val="single" w:sz="4" w:space="0" w:color="000000"/>
              <w:bottom w:val="single" w:sz="4" w:space="0" w:color="000000"/>
              <w:right w:val="single" w:sz="4" w:space="0" w:color="000000"/>
            </w:tcBorders>
            <w:vAlign w:val="center"/>
          </w:tcPr>
          <w:p w:rsidR="00E83E09" w:rsidRPr="001B62B6" w:rsidRDefault="00E83E09" w:rsidP="00AA6913">
            <w:pPr>
              <w:jc w:val="both"/>
              <w:rPr>
                <w:rFonts w:ascii="Tahoma" w:hAnsi="Tahoma" w:cs="Tahoma"/>
                <w:i/>
              </w:rPr>
            </w:pPr>
            <w:r w:rsidRPr="001B62B6">
              <w:rPr>
                <w:rFonts w:ascii="Tahoma" w:hAnsi="Tahoma" w:cs="Tahoma"/>
                <w:i/>
              </w:rPr>
              <w:lastRenderedPageBreak/>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E83E09" w:rsidRPr="001B62B6" w:rsidRDefault="00E83E09" w:rsidP="00AA6913">
            <w:pPr>
              <w:jc w:val="both"/>
              <w:rPr>
                <w:rFonts w:ascii="Tahoma" w:eastAsiaTheme="minorHAnsi" w:hAnsi="Tahoma" w:cs="Tahoma"/>
                <w:i/>
                <w:lang w:val="en-US" w:eastAsia="en-US"/>
              </w:rPr>
            </w:pPr>
            <w:proofErr w:type="spellStart"/>
            <w:r w:rsidRPr="001B62B6">
              <w:rPr>
                <w:rFonts w:ascii="Tahoma" w:eastAsiaTheme="minorHAnsi" w:hAnsi="Tahoma" w:cs="Tahoma"/>
                <w:i/>
                <w:lang w:val="en-US" w:eastAsia="en-US"/>
              </w:rPr>
              <w:t>Lat</w:t>
            </w:r>
            <w:proofErr w:type="spellEnd"/>
            <w:r w:rsidRPr="001B62B6">
              <w:rPr>
                <w:rFonts w:ascii="Tahoma" w:eastAsiaTheme="minorHAnsi" w:hAnsi="Tahoma" w:cs="Tahoma"/>
                <w:i/>
                <w:lang w:val="en-US" w:eastAsia="en-US"/>
              </w:rPr>
              <w:t>: 4° 26’ 27” N Long: -75° 51’ 32” W</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Código catastral</w:t>
            </w:r>
          </w:p>
        </w:tc>
        <w:tc>
          <w:tcPr>
            <w:tcW w:w="4297" w:type="dxa"/>
            <w:vAlign w:val="center"/>
          </w:tcPr>
          <w:p w:rsidR="00E83E09" w:rsidRPr="001B62B6" w:rsidRDefault="00E83E09" w:rsidP="00AA6913">
            <w:pPr>
              <w:jc w:val="both"/>
              <w:rPr>
                <w:rFonts w:ascii="Tahoma" w:eastAsiaTheme="minorHAnsi" w:hAnsi="Tahoma" w:cs="Tahoma"/>
                <w:i/>
                <w:lang w:eastAsia="en-US"/>
              </w:rPr>
            </w:pPr>
            <w:r w:rsidRPr="001B62B6">
              <w:rPr>
                <w:rFonts w:ascii="Tahoma" w:eastAsiaTheme="minorHAnsi" w:hAnsi="Tahoma" w:cs="Tahoma"/>
                <w:i/>
                <w:lang w:eastAsia="en-US"/>
              </w:rPr>
              <w:t>000100060012000</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Matricula Inmobiliaria</w:t>
            </w:r>
          </w:p>
        </w:tc>
        <w:tc>
          <w:tcPr>
            <w:tcW w:w="4297" w:type="dxa"/>
            <w:vAlign w:val="center"/>
          </w:tcPr>
          <w:p w:rsidR="00E83E09" w:rsidRPr="001B62B6" w:rsidRDefault="00E83E09" w:rsidP="00AA6913">
            <w:pPr>
              <w:jc w:val="both"/>
              <w:rPr>
                <w:rFonts w:ascii="Tahoma" w:eastAsiaTheme="minorHAnsi" w:hAnsi="Tahoma" w:cs="Tahoma"/>
                <w:i/>
                <w:lang w:eastAsia="en-US"/>
              </w:rPr>
            </w:pPr>
            <w:r w:rsidRPr="001B62B6">
              <w:rPr>
                <w:rFonts w:ascii="Tahoma" w:eastAsiaTheme="minorHAnsi" w:hAnsi="Tahoma" w:cs="Tahoma"/>
                <w:i/>
                <w:lang w:eastAsia="en-US"/>
              </w:rPr>
              <w:t>280-</w:t>
            </w:r>
            <w:r w:rsidRPr="001B62B6">
              <w:rPr>
                <w:rFonts w:ascii="Tahoma" w:hAnsi="Tahoma" w:cs="Tahoma"/>
                <w:i/>
              </w:rPr>
              <w:t>42526</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 xml:space="preserve">Nombre del sistema receptor </w:t>
            </w:r>
          </w:p>
        </w:tc>
        <w:tc>
          <w:tcPr>
            <w:tcW w:w="4297" w:type="dxa"/>
            <w:vAlign w:val="center"/>
          </w:tcPr>
          <w:p w:rsidR="00E83E09" w:rsidRPr="001B62B6" w:rsidRDefault="00E83E09" w:rsidP="00AA6913">
            <w:pPr>
              <w:jc w:val="both"/>
              <w:rPr>
                <w:rFonts w:ascii="Tahoma" w:hAnsi="Tahoma" w:cs="Tahoma"/>
                <w:i/>
              </w:rPr>
            </w:pPr>
            <w:r w:rsidRPr="001B62B6">
              <w:rPr>
                <w:rFonts w:ascii="Tahoma" w:hAnsi="Tahoma" w:cs="Tahoma"/>
                <w:i/>
              </w:rPr>
              <w:t>Suelo</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Fuente de abastecimiento de agua</w:t>
            </w:r>
          </w:p>
        </w:tc>
        <w:tc>
          <w:tcPr>
            <w:tcW w:w="4297" w:type="dxa"/>
            <w:vAlign w:val="center"/>
          </w:tcPr>
          <w:p w:rsidR="00E83E09" w:rsidRPr="001B62B6" w:rsidRDefault="00E83E09" w:rsidP="00AA6913">
            <w:pPr>
              <w:jc w:val="both"/>
              <w:rPr>
                <w:rFonts w:ascii="Tahoma" w:hAnsi="Tahoma" w:cs="Tahoma"/>
                <w:i/>
              </w:rPr>
            </w:pPr>
            <w:r w:rsidRPr="001B62B6">
              <w:rPr>
                <w:rFonts w:ascii="Tahoma" w:hAnsi="Tahoma" w:cs="Tahoma"/>
                <w:i/>
              </w:rPr>
              <w:t>Comité de Cafeteros del Quindío</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Tipo de vertimiento (Doméstico / industrial – Comercial o de Servicios)</w:t>
            </w:r>
          </w:p>
        </w:tc>
        <w:tc>
          <w:tcPr>
            <w:tcW w:w="4297" w:type="dxa"/>
            <w:vAlign w:val="center"/>
          </w:tcPr>
          <w:p w:rsidR="00E83E09" w:rsidRPr="001B62B6" w:rsidRDefault="00E83E09" w:rsidP="00AA6913">
            <w:pPr>
              <w:jc w:val="both"/>
              <w:rPr>
                <w:rFonts w:ascii="Tahoma" w:hAnsi="Tahoma" w:cs="Tahoma"/>
                <w:i/>
              </w:rPr>
            </w:pPr>
            <w:r w:rsidRPr="001B62B6">
              <w:rPr>
                <w:rFonts w:ascii="Tahoma" w:hAnsi="Tahoma" w:cs="Tahoma"/>
                <w:i/>
              </w:rPr>
              <w:t xml:space="preserve">Doméstico </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Tipo de actividad que genera el vertimiento.</w:t>
            </w:r>
          </w:p>
        </w:tc>
        <w:tc>
          <w:tcPr>
            <w:tcW w:w="4297" w:type="dxa"/>
            <w:vAlign w:val="center"/>
          </w:tcPr>
          <w:p w:rsidR="00E83E09" w:rsidRPr="001B62B6" w:rsidRDefault="00E83E09" w:rsidP="00AA6913">
            <w:pPr>
              <w:jc w:val="both"/>
              <w:rPr>
                <w:rFonts w:ascii="Tahoma" w:hAnsi="Tahoma" w:cs="Tahoma"/>
                <w:i/>
              </w:rPr>
            </w:pPr>
            <w:r w:rsidRPr="001B62B6">
              <w:rPr>
                <w:rFonts w:ascii="Tahoma" w:hAnsi="Tahoma" w:cs="Tahoma"/>
                <w:i/>
              </w:rPr>
              <w:t>Doméstico (vivienda)</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Caudal de la descarga</w:t>
            </w:r>
          </w:p>
        </w:tc>
        <w:tc>
          <w:tcPr>
            <w:tcW w:w="4297" w:type="dxa"/>
            <w:vAlign w:val="center"/>
          </w:tcPr>
          <w:p w:rsidR="00E83E09" w:rsidRPr="001B62B6" w:rsidRDefault="00E83E09" w:rsidP="00AA6913">
            <w:pPr>
              <w:jc w:val="both"/>
              <w:rPr>
                <w:rFonts w:ascii="Tahoma" w:hAnsi="Tahoma" w:cs="Tahoma"/>
                <w:i/>
              </w:rPr>
            </w:pPr>
            <w:r w:rsidRPr="001B62B6">
              <w:rPr>
                <w:rFonts w:ascii="Tahoma" w:hAnsi="Tahoma" w:cs="Tahoma"/>
                <w:i/>
              </w:rPr>
              <w:t xml:space="preserve">0,036 </w:t>
            </w:r>
            <w:proofErr w:type="spellStart"/>
            <w:r w:rsidRPr="001B62B6">
              <w:rPr>
                <w:rFonts w:ascii="Tahoma" w:hAnsi="Tahoma" w:cs="Tahoma"/>
                <w:i/>
              </w:rPr>
              <w:t>Lt</w:t>
            </w:r>
            <w:proofErr w:type="spellEnd"/>
            <w:r w:rsidRPr="001B62B6">
              <w:rPr>
                <w:rFonts w:ascii="Tahoma" w:hAnsi="Tahoma" w:cs="Tahoma"/>
                <w:i/>
              </w:rPr>
              <w:t>/</w:t>
            </w:r>
            <w:proofErr w:type="spellStart"/>
            <w:r w:rsidRPr="001B62B6">
              <w:rPr>
                <w:rFonts w:ascii="Tahoma" w:hAnsi="Tahoma" w:cs="Tahoma"/>
                <w:i/>
              </w:rPr>
              <w:t>seg</w:t>
            </w:r>
            <w:proofErr w:type="spellEnd"/>
            <w:r w:rsidRPr="001B62B6">
              <w:rPr>
                <w:rFonts w:ascii="Tahoma" w:hAnsi="Tahoma" w:cs="Tahoma"/>
                <w:i/>
              </w:rPr>
              <w:t>.</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Frecuencia de la descarga</w:t>
            </w:r>
          </w:p>
        </w:tc>
        <w:tc>
          <w:tcPr>
            <w:tcW w:w="4297" w:type="dxa"/>
            <w:vAlign w:val="center"/>
          </w:tcPr>
          <w:p w:rsidR="00E83E09" w:rsidRPr="001B62B6" w:rsidRDefault="00E83E09" w:rsidP="00AA6913">
            <w:pPr>
              <w:jc w:val="both"/>
              <w:rPr>
                <w:rFonts w:ascii="Tahoma" w:hAnsi="Tahoma" w:cs="Tahoma"/>
                <w:i/>
              </w:rPr>
            </w:pPr>
            <w:r w:rsidRPr="001B62B6">
              <w:rPr>
                <w:rFonts w:ascii="Tahoma" w:hAnsi="Tahoma" w:cs="Tahoma"/>
                <w:i/>
              </w:rPr>
              <w:t>30 días/mes.</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Tiempo de la descarga</w:t>
            </w:r>
          </w:p>
        </w:tc>
        <w:tc>
          <w:tcPr>
            <w:tcW w:w="4297" w:type="dxa"/>
            <w:vAlign w:val="center"/>
          </w:tcPr>
          <w:p w:rsidR="00E83E09" w:rsidRPr="001B62B6" w:rsidRDefault="00E83E09" w:rsidP="00AA6913">
            <w:pPr>
              <w:jc w:val="both"/>
              <w:rPr>
                <w:rFonts w:ascii="Tahoma" w:hAnsi="Tahoma" w:cs="Tahoma"/>
                <w:i/>
              </w:rPr>
            </w:pPr>
            <w:r w:rsidRPr="001B62B6">
              <w:rPr>
                <w:rFonts w:ascii="Tahoma" w:eastAsiaTheme="minorHAnsi" w:hAnsi="Tahoma" w:cs="Tahoma"/>
                <w:i/>
                <w:lang w:eastAsia="en-US"/>
              </w:rPr>
              <w:t>16</w:t>
            </w:r>
            <w:r w:rsidRPr="001B62B6">
              <w:rPr>
                <w:rFonts w:ascii="Tahoma" w:hAnsi="Tahoma" w:cs="Tahoma"/>
                <w:i/>
              </w:rPr>
              <w:t xml:space="preserve"> horas/día</w:t>
            </w:r>
          </w:p>
        </w:tc>
      </w:tr>
      <w:tr w:rsidR="00E83E09" w:rsidRPr="001B62B6" w:rsidTr="00AA6913">
        <w:tc>
          <w:tcPr>
            <w:tcW w:w="4531" w:type="dxa"/>
            <w:vAlign w:val="center"/>
          </w:tcPr>
          <w:p w:rsidR="00E83E09" w:rsidRPr="001B62B6" w:rsidRDefault="00E83E09" w:rsidP="00AA6913">
            <w:pPr>
              <w:jc w:val="both"/>
              <w:rPr>
                <w:rFonts w:ascii="Tahoma" w:hAnsi="Tahoma" w:cs="Tahoma"/>
                <w:i/>
              </w:rPr>
            </w:pPr>
            <w:r w:rsidRPr="001B62B6">
              <w:rPr>
                <w:rFonts w:ascii="Tahoma" w:hAnsi="Tahoma" w:cs="Tahoma"/>
                <w:i/>
              </w:rPr>
              <w:t>Tipo de flujo de la descarga</w:t>
            </w:r>
          </w:p>
        </w:tc>
        <w:tc>
          <w:tcPr>
            <w:tcW w:w="4297" w:type="dxa"/>
            <w:vAlign w:val="center"/>
          </w:tcPr>
          <w:p w:rsidR="00E83E09" w:rsidRPr="001B62B6" w:rsidRDefault="00E83E09" w:rsidP="00AA6913">
            <w:pPr>
              <w:jc w:val="both"/>
              <w:rPr>
                <w:rFonts w:ascii="Tahoma" w:hAnsi="Tahoma" w:cs="Tahoma"/>
                <w:i/>
              </w:rPr>
            </w:pPr>
            <w:r w:rsidRPr="001B62B6">
              <w:rPr>
                <w:rFonts w:ascii="Tahoma" w:hAnsi="Tahoma" w:cs="Tahoma"/>
                <w:i/>
              </w:rPr>
              <w:t>Intermitente</w:t>
            </w:r>
          </w:p>
        </w:tc>
      </w:tr>
    </w:tbl>
    <w:p w:rsidR="00E83E09" w:rsidRPr="001B62B6" w:rsidRDefault="00E83E09" w:rsidP="00E83E09">
      <w:pPr>
        <w:jc w:val="both"/>
        <w:rPr>
          <w:rFonts w:ascii="Tahoma" w:hAnsi="Tahoma" w:cs="Tahoma"/>
          <w:b/>
          <w:bCs/>
        </w:rPr>
      </w:pPr>
    </w:p>
    <w:p w:rsidR="00E83E09" w:rsidRPr="001B62B6" w:rsidRDefault="00E83E09" w:rsidP="00E83E09">
      <w:pPr>
        <w:pStyle w:val="xmsonormal"/>
        <w:shd w:val="clear" w:color="auto" w:fill="FFFFFF"/>
        <w:spacing w:before="0" w:beforeAutospacing="0" w:after="0" w:afterAutospacing="0"/>
        <w:jc w:val="both"/>
        <w:rPr>
          <w:rFonts w:ascii="Tahoma" w:hAnsi="Tahoma" w:cs="Tahoma"/>
          <w:color w:val="000000"/>
        </w:rPr>
      </w:pPr>
      <w:r w:rsidRPr="001B62B6">
        <w:rPr>
          <w:rFonts w:ascii="Tahoma" w:hAnsi="Tahoma" w:cs="Tahoma"/>
          <w:b/>
          <w:bCs/>
        </w:rPr>
        <w:t xml:space="preserve">PARÁGRAFO 1: </w:t>
      </w:r>
      <w:r w:rsidRPr="001B62B6">
        <w:rPr>
          <w:rFonts w:ascii="Tahoma" w:hAnsi="Tahoma" w:cs="Tahoma"/>
          <w:color w:val="000000"/>
        </w:rPr>
        <w:t xml:space="preserve">Se otorga el permiso de vertimientos de </w:t>
      </w:r>
      <w:r w:rsidRPr="001B62B6">
        <w:rPr>
          <w:rFonts w:ascii="Tahoma" w:hAnsi="Tahoma" w:cs="Tahoma"/>
        </w:rPr>
        <w:t>aguas residuales doméstic</w:t>
      </w:r>
      <w:r w:rsidRPr="001B62B6">
        <w:rPr>
          <w:rFonts w:ascii="Tahoma" w:hAnsi="Tahoma" w:cs="Tahoma"/>
          <w:color w:val="000000"/>
        </w:rPr>
        <w:t xml:space="preserve">as por un término diez (10) años, contados a partir de la ejecutoria de la presente actuación, según lo dispuesto por esta Subdirección en la Resolución 413 del 24 de marzo del año 2015, término que se fijó según lo preceptuado por el artículo 2.2.3.3.5.7 de la sección </w:t>
      </w:r>
      <w:r w:rsidRPr="001B62B6">
        <w:rPr>
          <w:rFonts w:ascii="Tahoma" w:hAnsi="Tahoma" w:cs="Tahoma"/>
        </w:rPr>
        <w:t xml:space="preserve">5 del Decreto 1076 </w:t>
      </w:r>
      <w:r w:rsidRPr="001B62B6">
        <w:rPr>
          <w:rFonts w:ascii="Tahoma" w:hAnsi="Tahoma" w:cs="Tahoma"/>
          <w:color w:val="000000"/>
        </w:rPr>
        <w:t>de 2015 (art. 47 Decreto 3930 de 2010).</w:t>
      </w:r>
    </w:p>
    <w:p w:rsidR="00E83E09" w:rsidRPr="001B62B6" w:rsidRDefault="00E83E09" w:rsidP="00E83E09">
      <w:pPr>
        <w:jc w:val="both"/>
        <w:rPr>
          <w:rFonts w:ascii="Tahoma" w:hAnsi="Tahoma" w:cs="Tahoma"/>
          <w:bCs/>
        </w:rPr>
      </w:pPr>
    </w:p>
    <w:p w:rsidR="00E83E09" w:rsidRPr="001B62B6" w:rsidRDefault="00E83E09" w:rsidP="00E83E09">
      <w:pPr>
        <w:pStyle w:val="xmsonormal"/>
        <w:shd w:val="clear" w:color="auto" w:fill="FFFFFF"/>
        <w:spacing w:before="0" w:beforeAutospacing="0" w:after="0" w:afterAutospacing="0"/>
        <w:jc w:val="both"/>
        <w:rPr>
          <w:rFonts w:ascii="Tahoma" w:hAnsi="Tahoma" w:cs="Tahoma"/>
          <w:color w:val="000000"/>
        </w:rPr>
      </w:pPr>
      <w:r w:rsidRPr="001B62B6">
        <w:rPr>
          <w:rFonts w:ascii="Tahoma" w:hAnsi="Tahoma" w:cs="Tahoma"/>
          <w:b/>
          <w:bCs/>
          <w:color w:val="000000"/>
        </w:rPr>
        <w:lastRenderedPageBreak/>
        <w:t>PARÁGRAFO 2: </w:t>
      </w:r>
      <w:r w:rsidRPr="001B62B6">
        <w:rPr>
          <w:rFonts w:ascii="Tahoma" w:hAnsi="Tahoma" w:cs="Tahoma"/>
          <w:color w:val="000000"/>
        </w:rPr>
        <w:t>El usuario deberá adelantar ante la Corporación la Renovación del permiso de vertimientos mediante solicitud por escrito,</w:t>
      </w:r>
      <w:r w:rsidRPr="001B62B6">
        <w:rPr>
          <w:rFonts w:ascii="Tahoma" w:hAnsi="Tahoma" w:cs="Tahoma"/>
          <w:b/>
          <w:bCs/>
          <w:color w:val="000000"/>
          <w:u w:val="single"/>
        </w:rPr>
        <w:t xml:space="preserve"> dentro del primer trimestre del último año de vigencia del permiso de vertimientos que hoy se otorga</w:t>
      </w:r>
      <w:r w:rsidRPr="001B62B6">
        <w:rPr>
          <w:rFonts w:ascii="Tahoma" w:hAnsi="Tahoma" w:cs="Tahoma"/>
          <w:color w:val="000000"/>
        </w:rPr>
        <w:t>, de acuerdo al artículo 2.2.3.3.5.10 de la sección 5 del decreto 1076 de 2015 (50 del Decreto 3930 de 2010).</w:t>
      </w:r>
    </w:p>
    <w:p w:rsidR="00E83E09" w:rsidRPr="001B62B6" w:rsidRDefault="00E83E09" w:rsidP="00E83E09">
      <w:pPr>
        <w:jc w:val="both"/>
        <w:rPr>
          <w:rFonts w:ascii="Tahoma" w:hAnsi="Tahoma" w:cs="Tahoma"/>
          <w:bCs/>
        </w:rPr>
      </w:pPr>
    </w:p>
    <w:p w:rsidR="00E83E09" w:rsidRPr="001B62B6" w:rsidRDefault="00E83E09" w:rsidP="00E83E09">
      <w:pPr>
        <w:pStyle w:val="xmsonormal"/>
        <w:shd w:val="clear" w:color="auto" w:fill="FFFFFF"/>
        <w:spacing w:before="0" w:beforeAutospacing="0" w:after="0" w:afterAutospacing="0"/>
        <w:jc w:val="both"/>
        <w:rPr>
          <w:rFonts w:ascii="Tahoma" w:hAnsi="Tahoma" w:cs="Tahoma"/>
          <w:color w:val="000000"/>
        </w:rPr>
      </w:pPr>
      <w:r w:rsidRPr="001B62B6">
        <w:rPr>
          <w:rFonts w:ascii="Tahoma" w:hAnsi="Tahoma" w:cs="Tahoma"/>
          <w:b/>
          <w:bCs/>
          <w:color w:val="000000"/>
        </w:rPr>
        <w:t>PARÁGRAFO 3: </w:t>
      </w:r>
      <w:r w:rsidRPr="001B62B6">
        <w:rPr>
          <w:rFonts w:ascii="Tahoma" w:hAnsi="Tahoma" w:cs="Tahoma"/>
          <w:color w:val="000000"/>
        </w:rPr>
        <w:t>El presente permiso de vertimientos, no constituye ni debe interpretarse que es una autorización para construir; con el mismo </w:t>
      </w:r>
      <w:r w:rsidRPr="001B62B6">
        <w:rPr>
          <w:rFonts w:ascii="Tahoma" w:hAnsi="Tahoma" w:cs="Tahoma"/>
          <w:b/>
          <w:bCs/>
          <w:color w:val="000000"/>
        </w:rPr>
        <w:t>NO </w:t>
      </w:r>
      <w:r w:rsidRPr="001B62B6">
        <w:rPr>
          <w:rFonts w:ascii="Tahoma" w:hAnsi="Tahoma" w:cs="Tahoma"/>
          <w:color w:val="000000"/>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w:t>
      </w:r>
      <w:r w:rsidRPr="001B62B6">
        <w:rPr>
          <w:rFonts w:ascii="Tahoma" w:hAnsi="Tahoma" w:cs="Tahoma"/>
        </w:rPr>
        <w:t xml:space="preserve">el presente </w:t>
      </w:r>
      <w:r w:rsidRPr="001B62B6">
        <w:rPr>
          <w:rFonts w:ascii="Tahoma" w:hAnsi="Tahoma" w:cs="Tahoma"/>
          <w:color w:val="000000"/>
        </w:rPr>
        <w:t>permiso de vertimientos </w:t>
      </w:r>
      <w:r w:rsidRPr="001B62B6">
        <w:rPr>
          <w:rFonts w:ascii="Tahoma" w:hAnsi="Tahoma" w:cs="Tahoma"/>
          <w:b/>
          <w:bCs/>
          <w:color w:val="000000"/>
        </w:rPr>
        <w:t>NO CONSTITUYE </w:t>
      </w:r>
      <w:r w:rsidRPr="001B62B6">
        <w:rPr>
          <w:rFonts w:ascii="Tahoma" w:hAnsi="Tahoma" w:cs="Tahoma"/>
          <w:color w:val="000000"/>
        </w:rPr>
        <w:t>una Licencia ambiental, ni una licencia de construcción, ni una licencia de parcelación, ni una licencia urbanística, ni ningún otro permiso que no esté contemplado dentro de la presente resolución.</w:t>
      </w:r>
    </w:p>
    <w:p w:rsidR="00E83E09" w:rsidRPr="001B62B6" w:rsidRDefault="00E83E09" w:rsidP="00E83E09">
      <w:pPr>
        <w:pStyle w:val="xmsonormal"/>
        <w:shd w:val="clear" w:color="auto" w:fill="FFFFFF"/>
        <w:spacing w:before="0" w:beforeAutospacing="0" w:after="0" w:afterAutospacing="0"/>
        <w:jc w:val="both"/>
        <w:rPr>
          <w:rFonts w:ascii="Tahoma" w:hAnsi="Tahoma" w:cs="Tahoma"/>
          <w:color w:val="000000"/>
        </w:rPr>
      </w:pPr>
    </w:p>
    <w:p w:rsidR="00E83E09" w:rsidRPr="001B62B6" w:rsidRDefault="00E83E09" w:rsidP="00E83E09">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en </w:t>
      </w:r>
      <w:r w:rsidRPr="001B62B6">
        <w:rPr>
          <w:rFonts w:ascii="Tahoma" w:hAnsi="Tahoma" w:cs="Tahoma"/>
          <w:b/>
        </w:rPr>
        <w:t xml:space="preserve">LA TEBAIDA(Q) </w:t>
      </w:r>
      <w:r w:rsidRPr="001B62B6">
        <w:rPr>
          <w:rFonts w:ascii="Tahoma" w:hAnsi="Tahoma" w:cs="Tahoma"/>
          <w:bCs/>
        </w:rPr>
        <w:t>el cual es efectivo para tratar las aguas residuales generadas para 5  contribuyentes permanentes.</w:t>
      </w:r>
    </w:p>
    <w:p w:rsidR="00E83E09" w:rsidRPr="001B62B6" w:rsidRDefault="00E83E09" w:rsidP="00E83E09">
      <w:pPr>
        <w:jc w:val="both"/>
        <w:rPr>
          <w:rFonts w:ascii="Tahoma" w:hAnsi="Tahoma" w:cs="Tahoma"/>
          <w:bCs/>
        </w:rPr>
      </w:pPr>
    </w:p>
    <w:p w:rsidR="00E83E09" w:rsidRPr="001B62B6" w:rsidRDefault="00E83E09" w:rsidP="00E83E09">
      <w:pPr>
        <w:jc w:val="both"/>
        <w:rPr>
          <w:rFonts w:ascii="Tahoma" w:hAnsi="Tahoma" w:cs="Tahoma"/>
          <w:b/>
          <w:i/>
        </w:rPr>
      </w:pPr>
      <w:r w:rsidRPr="001B62B6">
        <w:rPr>
          <w:rFonts w:ascii="Tahoma" w:hAnsi="Tahoma" w:cs="Tahoma"/>
          <w:b/>
          <w:i/>
        </w:rPr>
        <w:t xml:space="preserve">SISTEMA PROPUESTO PARA EL MANEJO DE AGUAS RESIDUALES </w:t>
      </w:r>
    </w:p>
    <w:p w:rsidR="00E83E09" w:rsidRPr="001B62B6" w:rsidRDefault="00E83E09" w:rsidP="00E83E09">
      <w:pPr>
        <w:jc w:val="both"/>
        <w:rPr>
          <w:rFonts w:ascii="Tahoma" w:hAnsi="Tahoma" w:cs="Tahoma"/>
          <w:b/>
          <w:i/>
        </w:rPr>
      </w:pPr>
    </w:p>
    <w:p w:rsidR="00E83E09" w:rsidRPr="001B62B6" w:rsidRDefault="00E83E09" w:rsidP="00E83E09">
      <w:pPr>
        <w:jc w:val="both"/>
        <w:rPr>
          <w:rFonts w:ascii="Tahoma" w:hAnsi="Tahoma" w:cs="Tahoma"/>
          <w:i/>
        </w:rPr>
      </w:pPr>
      <w:r w:rsidRPr="001B62B6">
        <w:rPr>
          <w:rFonts w:ascii="Tahoma" w:hAnsi="Tahoma" w:cs="Tahoma"/>
          <w:i/>
        </w:rPr>
        <w:lastRenderedPageBreak/>
        <w:t>Las aguas residuales domésticas (ARD), generadas en el predio se conducen a un Sistema de Tratamiento de Aguas Residuales Domésticas (STARD) prefabricado de tipo convencional, compuesto por 2 trampas de grasas de 125 litros, tanque séptico de 1000 litros y filtro anaeróbico de 1000 litros de capacidad cada uno, que garantiza el tratamiento de la carga generada hasta por 4 contribuyentes permanentes con contribución de 130 L/</w:t>
      </w:r>
      <w:proofErr w:type="spellStart"/>
      <w:r w:rsidRPr="001B62B6">
        <w:rPr>
          <w:rFonts w:ascii="Tahoma" w:hAnsi="Tahoma" w:cs="Tahoma"/>
          <w:i/>
        </w:rPr>
        <w:t>hab</w:t>
      </w:r>
      <w:proofErr w:type="spellEnd"/>
      <w:r w:rsidRPr="001B62B6">
        <w:rPr>
          <w:rFonts w:ascii="Tahoma" w:hAnsi="Tahoma" w:cs="Tahoma"/>
          <w:i/>
        </w:rPr>
        <w:t>/</w:t>
      </w:r>
      <w:proofErr w:type="spellStart"/>
      <w:r w:rsidRPr="001B62B6">
        <w:rPr>
          <w:rFonts w:ascii="Tahoma" w:hAnsi="Tahoma" w:cs="Tahoma"/>
          <w:i/>
        </w:rPr>
        <w:t>dia</w:t>
      </w:r>
      <w:proofErr w:type="spellEnd"/>
      <w:r w:rsidRPr="001B62B6">
        <w:rPr>
          <w:rFonts w:ascii="Tahoma" w:hAnsi="Tahoma" w:cs="Tahoma"/>
          <w:i/>
        </w:rPr>
        <w:t>. El diseño de cada una de las unidades que componen el sistema, es estándar y sus especificaciones están contenidas en el catálogo de instalación del proveedor.</w:t>
      </w:r>
    </w:p>
    <w:p w:rsidR="00E83E09" w:rsidRPr="001B62B6" w:rsidRDefault="00E83E09" w:rsidP="00E83E09">
      <w:pPr>
        <w:jc w:val="both"/>
        <w:rPr>
          <w:rFonts w:ascii="Tahoma" w:hAnsi="Tahoma" w:cs="Tahoma"/>
          <w:i/>
        </w:rPr>
      </w:pPr>
    </w:p>
    <w:p w:rsidR="00E83E09" w:rsidRPr="001B62B6" w:rsidRDefault="00E83E09" w:rsidP="00E83E09">
      <w:pPr>
        <w:jc w:val="center"/>
        <w:rPr>
          <w:rFonts w:ascii="Tahoma" w:hAnsi="Tahoma" w:cs="Tahoma"/>
          <w:i/>
        </w:rPr>
      </w:pPr>
    </w:p>
    <w:p w:rsidR="00E83E09" w:rsidRPr="001B62B6" w:rsidRDefault="00E83E09" w:rsidP="00E83E09">
      <w:pPr>
        <w:jc w:val="both"/>
        <w:rPr>
          <w:rFonts w:ascii="Tahoma" w:hAnsi="Tahoma" w:cs="Tahoma"/>
          <w:i/>
        </w:rPr>
      </w:pPr>
    </w:p>
    <w:p w:rsidR="00E83E09" w:rsidRPr="001B62B6" w:rsidRDefault="00E83E09" w:rsidP="00E83E09">
      <w:pPr>
        <w:jc w:val="both"/>
        <w:rPr>
          <w:rFonts w:ascii="Tahoma" w:hAnsi="Tahoma" w:cs="Tahoma"/>
          <w:i/>
        </w:rPr>
      </w:pPr>
    </w:p>
    <w:p w:rsidR="00E83E09" w:rsidRPr="001B62B6" w:rsidRDefault="00E83E09" w:rsidP="00E83E09">
      <w:pPr>
        <w:autoSpaceDE w:val="0"/>
        <w:autoSpaceDN w:val="0"/>
        <w:adjustRightInd w:val="0"/>
        <w:spacing w:line="360" w:lineRule="auto"/>
        <w:jc w:val="both"/>
        <w:rPr>
          <w:rFonts w:ascii="Tahoma" w:hAnsi="Tahoma" w:cs="Tahoma"/>
          <w:i/>
        </w:rPr>
      </w:pPr>
      <w:r w:rsidRPr="001B62B6">
        <w:rPr>
          <w:rFonts w:ascii="Tahoma" w:hAnsi="Tahoma" w:cs="Tahoma"/>
          <w:i/>
        </w:rPr>
        <w:t>Imagen 1. Diagrama del sistema de tratamiento de aguas residuales domésticas.</w:t>
      </w:r>
    </w:p>
    <w:p w:rsidR="00E83E09" w:rsidRPr="001B62B6" w:rsidRDefault="00E83E09" w:rsidP="00E83E09">
      <w:pPr>
        <w:jc w:val="center"/>
        <w:rPr>
          <w:rFonts w:ascii="Tahoma" w:hAnsi="Tahoma" w:cs="Tahoma"/>
          <w:i/>
        </w:rPr>
      </w:pPr>
      <w:r w:rsidRPr="001B62B6">
        <w:rPr>
          <w:rFonts w:ascii="Tahoma" w:hAnsi="Tahoma" w:cs="Tahoma"/>
          <w:i/>
          <w:noProof/>
          <w:lang w:eastAsia="es-CO"/>
        </w:rPr>
        <w:drawing>
          <wp:inline distT="0" distB="0" distL="0" distR="0" wp14:anchorId="4EC621A7" wp14:editId="2205EB98">
            <wp:extent cx="2581275" cy="941042"/>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E83E09" w:rsidRPr="001B62B6" w:rsidRDefault="00E83E09" w:rsidP="00E83E09">
      <w:pPr>
        <w:jc w:val="both"/>
        <w:rPr>
          <w:rFonts w:ascii="Tahoma" w:hAnsi="Tahoma" w:cs="Tahoma"/>
          <w:i/>
          <w:u w:val="single"/>
        </w:rPr>
      </w:pPr>
    </w:p>
    <w:p w:rsidR="00E83E09" w:rsidRPr="001B62B6" w:rsidRDefault="00E83E09" w:rsidP="00E83E09">
      <w:pPr>
        <w:jc w:val="both"/>
        <w:rPr>
          <w:rFonts w:ascii="Tahoma" w:hAnsi="Tahoma" w:cs="Tahoma"/>
          <w:i/>
        </w:rPr>
      </w:pPr>
      <w:r w:rsidRPr="001B62B6">
        <w:rPr>
          <w:rFonts w:ascii="Tahoma" w:hAnsi="Tahoma" w:cs="Tahoma"/>
          <w:i/>
          <w:u w:val="single"/>
        </w:rPr>
        <w:t>Disposición final del efluente</w:t>
      </w:r>
      <w:r w:rsidRPr="001B62B6">
        <w:rPr>
          <w:rFonts w:ascii="Tahoma" w:hAnsi="Tahoma" w:cs="Tahoma"/>
          <w:i/>
        </w:rPr>
        <w:t>:</w:t>
      </w:r>
      <w:r w:rsidRPr="001B62B6">
        <w:rPr>
          <w:rFonts w:ascii="Tahoma" w:hAnsi="Tahoma" w:cs="Tahoma"/>
          <w:b/>
          <w:i/>
        </w:rPr>
        <w:t xml:space="preserve"> </w:t>
      </w:r>
      <w:r w:rsidRPr="001B62B6">
        <w:rPr>
          <w:rFonts w:ascii="Tahoma" w:hAnsi="Tahoma" w:cs="Tahoma"/>
          <w:i/>
        </w:rPr>
        <w:t>Como disposición final de las aguas residuales domésticas tratadas se opta por la infiltración al suelo pozo de absorción. La tasa de percolación obtenida a partir del ensayo realizado en el predio es de 9,6 min/pulgada, que indica un tipo de suelo franco arcilloso, de absorción media,  a partir de esto se dimensiona un pozo de absorción de 2 m de diámetro y 3 m de profundidad.</w:t>
      </w:r>
    </w:p>
    <w:p w:rsidR="00E83E09" w:rsidRPr="001B62B6" w:rsidRDefault="00E83E09" w:rsidP="00E83E09">
      <w:pPr>
        <w:jc w:val="center"/>
        <w:rPr>
          <w:rFonts w:ascii="Tahoma" w:hAnsi="Tahoma" w:cs="Tahoma"/>
          <w:b/>
        </w:rPr>
      </w:pPr>
      <w:r w:rsidRPr="001B62B6">
        <w:rPr>
          <w:rFonts w:ascii="Tahoma" w:hAnsi="Tahoma" w:cs="Tahoma"/>
          <w:noProof/>
          <w:lang w:eastAsia="es-CO"/>
        </w:rPr>
        <w:lastRenderedPageBreak/>
        <w:drawing>
          <wp:inline distT="0" distB="0" distL="0" distR="0" wp14:anchorId="405590C4" wp14:editId="2D9F78F0">
            <wp:extent cx="2199755" cy="1613647"/>
            <wp:effectExtent l="0" t="0" r="0" b="5715"/>
            <wp:docPr id="21" name="Imagen 21"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5801" cy="1625417"/>
                    </a:xfrm>
                    <a:prstGeom prst="rect">
                      <a:avLst/>
                    </a:prstGeom>
                    <a:noFill/>
                    <a:ln>
                      <a:noFill/>
                    </a:ln>
                  </pic:spPr>
                </pic:pic>
              </a:graphicData>
            </a:graphic>
          </wp:inline>
        </w:drawing>
      </w:r>
    </w:p>
    <w:p w:rsidR="00E83E09" w:rsidRPr="001B62B6" w:rsidRDefault="00E83E09" w:rsidP="00E83E09">
      <w:pPr>
        <w:jc w:val="both"/>
        <w:rPr>
          <w:rFonts w:ascii="Tahoma" w:hAnsi="Tahoma" w:cs="Tahoma"/>
          <w:u w:val="single"/>
        </w:rPr>
      </w:pPr>
      <w:r w:rsidRPr="001B62B6">
        <w:rPr>
          <w:rFonts w:ascii="Tahoma" w:hAnsi="Tahoma" w:cs="Tahoma"/>
          <w:b/>
          <w:u w:val="single"/>
        </w:rPr>
        <w:t>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doméstica para el predio 1) SIN DIRECCIÓN SIN DIRECCIÓN EL PORTON DEL ALAMBRADO “SAUSALITO” HOY “LA DOLORES”. HOY VILLA FLORES” en la que se evidencia 2 viviendas.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w:t>
      </w:r>
      <w:r w:rsidRPr="001B62B6">
        <w:rPr>
          <w:rFonts w:ascii="Tahoma" w:hAnsi="Tahoma" w:cs="Tahoma"/>
          <w:u w:val="single"/>
        </w:rPr>
        <w:lastRenderedPageBreak/>
        <w:t xml:space="preserve">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83E09" w:rsidRPr="001B62B6" w:rsidRDefault="00E83E09" w:rsidP="00E83E09">
      <w:pPr>
        <w:jc w:val="both"/>
        <w:rPr>
          <w:rFonts w:ascii="Tahoma" w:hAnsi="Tahoma" w:cs="Tahoma"/>
          <w:highlight w:val="yellow"/>
          <w:u w:val="single"/>
        </w:rPr>
      </w:pPr>
    </w:p>
    <w:p w:rsidR="00E83E09" w:rsidRPr="001B62B6" w:rsidRDefault="00E83E09" w:rsidP="00E83E09">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83E09" w:rsidRPr="001B62B6" w:rsidRDefault="00E83E09" w:rsidP="00E83E09">
      <w:pPr>
        <w:ind w:firstLine="708"/>
        <w:jc w:val="both"/>
        <w:rPr>
          <w:rFonts w:ascii="Tahoma" w:hAnsi="Tahoma" w:cs="Tahoma"/>
          <w:bCs/>
        </w:rPr>
      </w:pPr>
    </w:p>
    <w:p w:rsidR="00E83E09" w:rsidRPr="001B62B6" w:rsidRDefault="00E83E09" w:rsidP="00E83E09">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los señores </w:t>
      </w:r>
      <w:r w:rsidRPr="001B62B6">
        <w:rPr>
          <w:rFonts w:ascii="Tahoma" w:hAnsi="Tahoma" w:cs="Tahoma"/>
          <w:b/>
          <w:lang w:eastAsia="ar-SA"/>
        </w:rPr>
        <w:t>ARCADIO FLOREZ RODRIGUEZ</w:t>
      </w:r>
      <w:r w:rsidRPr="001B62B6">
        <w:rPr>
          <w:rFonts w:ascii="Tahoma" w:hAnsi="Tahoma" w:cs="Tahoma"/>
          <w:lang w:eastAsia="ar-SA"/>
        </w:rPr>
        <w:t xml:space="preserve">  </w:t>
      </w:r>
      <w:r w:rsidRPr="001B62B6">
        <w:rPr>
          <w:rFonts w:ascii="Tahoma" w:hAnsi="Tahoma" w:cs="Tahoma"/>
        </w:rPr>
        <w:t>identificado con cédula de ciudadanía  número</w:t>
      </w:r>
      <w:r w:rsidRPr="001B62B6">
        <w:rPr>
          <w:rFonts w:ascii="Tahoma" w:hAnsi="Tahoma" w:cs="Tahoma"/>
          <w:lang w:eastAsia="ar-SA"/>
        </w:rPr>
        <w:t xml:space="preserve"> 9.775.373 de Calarcá (Q) y la señora </w:t>
      </w:r>
      <w:r w:rsidRPr="001B62B6">
        <w:rPr>
          <w:rFonts w:ascii="Tahoma" w:hAnsi="Tahoma" w:cs="Tahoma"/>
          <w:b/>
          <w:lang w:eastAsia="ar-SA"/>
        </w:rPr>
        <w:t xml:space="preserve">ILBA VELANDIA DE FLOREZ </w:t>
      </w:r>
      <w:r w:rsidRPr="001B62B6">
        <w:rPr>
          <w:rFonts w:ascii="Tahoma" w:hAnsi="Tahoma" w:cs="Tahoma"/>
        </w:rPr>
        <w:t xml:space="preserve">identificada con cédula de ciudadanía  número </w:t>
      </w:r>
      <w:r w:rsidRPr="001B62B6">
        <w:rPr>
          <w:rFonts w:ascii="Tahoma" w:hAnsi="Tahoma" w:cs="Tahoma"/>
          <w:b/>
        </w:rPr>
        <w:t xml:space="preserve">24.568.581, </w:t>
      </w:r>
      <w:r w:rsidRPr="001B62B6">
        <w:rPr>
          <w:rFonts w:ascii="Tahoma" w:hAnsi="Tahoma" w:cs="Tahoma"/>
        </w:rPr>
        <w:t xml:space="preserve">en calidad de </w:t>
      </w:r>
      <w:r w:rsidRPr="001B62B6">
        <w:rPr>
          <w:rFonts w:ascii="Tahoma" w:hAnsi="Tahoma" w:cs="Tahoma"/>
        </w:rPr>
        <w:lastRenderedPageBreak/>
        <w:t>copropietarios</w:t>
      </w:r>
      <w:r w:rsidRPr="001B62B6">
        <w:rPr>
          <w:rFonts w:ascii="Tahoma" w:hAnsi="Tahoma" w:cs="Tahoma"/>
          <w:b/>
        </w:rPr>
        <w:t xml:space="preserve"> </w:t>
      </w:r>
      <w:r w:rsidRPr="001B62B6">
        <w:rPr>
          <w:rFonts w:ascii="Tahoma" w:hAnsi="Tahoma" w:cs="Tahoma"/>
          <w:bCs/>
        </w:rPr>
        <w:t>para que cumplan con lo siguiente:</w:t>
      </w:r>
    </w:p>
    <w:p w:rsidR="00E83E09" w:rsidRPr="001B62B6" w:rsidRDefault="00E83E09" w:rsidP="00E83E09">
      <w:pPr>
        <w:ind w:firstLine="708"/>
        <w:jc w:val="both"/>
        <w:rPr>
          <w:rFonts w:ascii="Tahoma" w:hAnsi="Tahoma" w:cs="Tahoma"/>
          <w:bCs/>
        </w:rPr>
      </w:pPr>
    </w:p>
    <w:p w:rsidR="00E83E09" w:rsidRPr="001B62B6" w:rsidRDefault="00E83E09" w:rsidP="00E83E09">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83E09" w:rsidRPr="001B62B6" w:rsidRDefault="00E83E09" w:rsidP="00E83E09">
      <w:pPr>
        <w:ind w:left="720"/>
        <w:jc w:val="both"/>
        <w:rPr>
          <w:rFonts w:ascii="Tahoma" w:hAnsi="Tahoma" w:cs="Tahoma"/>
          <w:i/>
        </w:rPr>
      </w:pPr>
    </w:p>
    <w:p w:rsidR="00E83E09" w:rsidRPr="001B62B6" w:rsidRDefault="00E83E09" w:rsidP="00E83E09">
      <w:pPr>
        <w:pStyle w:val="Prrafodelista"/>
        <w:numPr>
          <w:ilvl w:val="0"/>
          <w:numId w:val="1"/>
        </w:numPr>
        <w:jc w:val="both"/>
        <w:rPr>
          <w:rFonts w:ascii="Tahoma" w:hAnsi="Tahoma" w:cs="Tahoma"/>
          <w:i/>
        </w:rPr>
      </w:pPr>
      <w:r w:rsidRPr="001B62B6">
        <w:rPr>
          <w:rFonts w:ascii="Tahoma" w:hAnsi="Tahoma" w:cs="Tahoma"/>
          <w:i/>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E83E09" w:rsidRPr="001B62B6" w:rsidRDefault="00E83E09" w:rsidP="00E83E09">
      <w:pPr>
        <w:ind w:left="720"/>
        <w:jc w:val="both"/>
        <w:rPr>
          <w:rFonts w:ascii="Tahoma" w:hAnsi="Tahoma" w:cs="Tahoma"/>
          <w:i/>
        </w:rPr>
      </w:pPr>
    </w:p>
    <w:p w:rsidR="00E83E09" w:rsidRPr="001B62B6" w:rsidRDefault="00E83E09" w:rsidP="00E83E09">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w:t>
      </w:r>
      <w:r w:rsidRPr="001B62B6">
        <w:rPr>
          <w:rFonts w:ascii="Tahoma" w:hAnsi="Tahoma" w:cs="Tahoma"/>
          <w:i/>
        </w:rPr>
        <w:lastRenderedPageBreak/>
        <w:t xml:space="preserve">2018 y demás normas vigentes aplicables. Localizar en terrenos con pendientes significativas, pueden presentarse eventos de remociones en masa que conllevan problemas de funcionamiento, colapso del sistema y los respectivos riesgos ambientales. </w:t>
      </w:r>
    </w:p>
    <w:p w:rsidR="00E83E09" w:rsidRPr="001B62B6" w:rsidRDefault="00E83E09" w:rsidP="00E83E09">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E83E09" w:rsidRPr="001B62B6" w:rsidRDefault="00E83E09" w:rsidP="00E83E09">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83E09" w:rsidRPr="001B62B6" w:rsidRDefault="00E83E09" w:rsidP="00E83E09">
      <w:pPr>
        <w:pStyle w:val="Prrafodelista"/>
        <w:jc w:val="both"/>
        <w:rPr>
          <w:rFonts w:ascii="Tahoma" w:hAnsi="Tahoma" w:cs="Tahoma"/>
          <w:i/>
        </w:rPr>
      </w:pPr>
    </w:p>
    <w:p w:rsidR="00E83E09" w:rsidRPr="001B62B6" w:rsidRDefault="00E83E09" w:rsidP="00E83E09">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E83E09" w:rsidRPr="001B62B6" w:rsidRDefault="00E83E09" w:rsidP="00E83E09">
      <w:pPr>
        <w:pStyle w:val="Prrafodelista"/>
        <w:jc w:val="both"/>
        <w:rPr>
          <w:rFonts w:ascii="Tahoma" w:hAnsi="Tahoma" w:cs="Tahoma"/>
          <w:i/>
        </w:rPr>
      </w:pPr>
    </w:p>
    <w:p w:rsidR="00E83E09" w:rsidRPr="001B62B6" w:rsidRDefault="00E83E09" w:rsidP="00E83E09">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lastRenderedPageBreak/>
        <w:t>En cualquier caso, el vertimiento de las aguas residuales no se debe realizar sin el tratamiento de las mismas antes de la disposición final.</w:t>
      </w:r>
    </w:p>
    <w:p w:rsidR="00E83E09" w:rsidRPr="001B62B6" w:rsidRDefault="00E83E09" w:rsidP="00E83E09">
      <w:pPr>
        <w:pStyle w:val="Prrafodelista"/>
        <w:rPr>
          <w:rFonts w:ascii="Tahoma" w:hAnsi="Tahoma" w:cs="Tahoma"/>
          <w:i/>
          <w:lang w:val="es-MX"/>
        </w:rPr>
      </w:pPr>
    </w:p>
    <w:p w:rsidR="00E83E09" w:rsidRPr="001B62B6" w:rsidRDefault="00E83E09" w:rsidP="00E83E09">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83E09" w:rsidRPr="001B62B6" w:rsidRDefault="00E83E09" w:rsidP="00E83E09">
      <w:pPr>
        <w:jc w:val="both"/>
        <w:rPr>
          <w:rFonts w:ascii="Tahoma" w:hAnsi="Tahoma" w:cs="Tahoma"/>
        </w:rPr>
      </w:pPr>
    </w:p>
    <w:p w:rsidR="00E83E09" w:rsidRPr="001B62B6" w:rsidRDefault="00E83E09" w:rsidP="00E83E09">
      <w:pPr>
        <w:jc w:val="both"/>
        <w:rPr>
          <w:rFonts w:ascii="Tahoma" w:hAnsi="Tahoma" w:cs="Tahoma"/>
        </w:rPr>
      </w:pPr>
      <w:r w:rsidRPr="001B62B6">
        <w:rPr>
          <w:rFonts w:ascii="Tahoma" w:hAnsi="Tahoma" w:cs="Tahoma"/>
          <w:b/>
        </w:rPr>
        <w:t xml:space="preserve">PARAGRAFO SEGUNDO: </w:t>
      </w:r>
      <w:r w:rsidRPr="001B62B6">
        <w:rPr>
          <w:rFonts w:ascii="Tahoma" w:hAnsi="Tahoma" w:cs="Tahoma"/>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w:t>
      </w:r>
    </w:p>
    <w:p w:rsidR="00E83E09" w:rsidRPr="001B62B6" w:rsidRDefault="00E83E09" w:rsidP="00E83E09">
      <w:pPr>
        <w:jc w:val="both"/>
        <w:rPr>
          <w:rFonts w:ascii="Tahoma" w:hAnsi="Tahoma" w:cs="Tahoma"/>
          <w:b/>
          <w:bCs/>
        </w:rPr>
      </w:pPr>
    </w:p>
    <w:p w:rsidR="00E83E09" w:rsidRPr="001B62B6" w:rsidRDefault="00E83E09" w:rsidP="00E83E09">
      <w:pPr>
        <w:jc w:val="both"/>
        <w:rPr>
          <w:rFonts w:ascii="Tahoma" w:hAnsi="Tahoma" w:cs="Tahoma"/>
          <w:b/>
          <w:bCs/>
          <w:color w:val="000000" w:themeColor="text1"/>
        </w:rPr>
      </w:pPr>
      <w:r w:rsidRPr="001B62B6">
        <w:rPr>
          <w:rFonts w:ascii="Tahoma" w:hAnsi="Tahoma" w:cs="Tahoma"/>
          <w:b/>
          <w:bCs/>
        </w:rPr>
        <w:t xml:space="preserve">ARTÍCULO CUARTO: INFORMAR  </w:t>
      </w:r>
      <w:r w:rsidRPr="001B62B6">
        <w:rPr>
          <w:rFonts w:ascii="Tahoma" w:hAnsi="Tahoma" w:cs="Tahoma"/>
          <w:b/>
        </w:rPr>
        <w:t xml:space="preserve">a los señores </w:t>
      </w:r>
      <w:r w:rsidRPr="001B62B6">
        <w:rPr>
          <w:rFonts w:ascii="Tahoma" w:hAnsi="Tahoma" w:cs="Tahoma"/>
          <w:b/>
          <w:lang w:eastAsia="ar-SA"/>
        </w:rPr>
        <w:t>ARCADIO FLOREZ RODRIGUEZ</w:t>
      </w:r>
      <w:r w:rsidRPr="001B62B6">
        <w:rPr>
          <w:rFonts w:ascii="Tahoma" w:hAnsi="Tahoma" w:cs="Tahoma"/>
          <w:lang w:eastAsia="ar-SA"/>
        </w:rPr>
        <w:t xml:space="preserve">  </w:t>
      </w:r>
      <w:r w:rsidRPr="001B62B6">
        <w:rPr>
          <w:rFonts w:ascii="Tahoma" w:hAnsi="Tahoma" w:cs="Tahoma"/>
        </w:rPr>
        <w:t>identificado con cédula de ciudadanía  número</w:t>
      </w:r>
      <w:r w:rsidRPr="001B62B6">
        <w:rPr>
          <w:rFonts w:ascii="Tahoma" w:hAnsi="Tahoma" w:cs="Tahoma"/>
          <w:lang w:eastAsia="ar-SA"/>
        </w:rPr>
        <w:t xml:space="preserve"> 9.775.373 de Calarcá (Q) y la señora </w:t>
      </w:r>
      <w:r w:rsidRPr="001B62B6">
        <w:rPr>
          <w:rFonts w:ascii="Tahoma" w:hAnsi="Tahoma" w:cs="Tahoma"/>
          <w:b/>
          <w:lang w:eastAsia="ar-SA"/>
        </w:rPr>
        <w:t xml:space="preserve">ILBA VELANDIA DE FLOREZ </w:t>
      </w:r>
      <w:r w:rsidRPr="001B62B6">
        <w:rPr>
          <w:rFonts w:ascii="Tahoma" w:hAnsi="Tahoma" w:cs="Tahoma"/>
        </w:rPr>
        <w:t xml:space="preserve">identificada con cédula de ciudadanía  número </w:t>
      </w:r>
      <w:r w:rsidRPr="001B62B6">
        <w:rPr>
          <w:rFonts w:ascii="Tahoma" w:hAnsi="Tahoma" w:cs="Tahoma"/>
          <w:b/>
        </w:rPr>
        <w:t xml:space="preserve">24.568.581, </w:t>
      </w:r>
      <w:r w:rsidRPr="001B62B6">
        <w:rPr>
          <w:rFonts w:ascii="Tahoma" w:hAnsi="Tahoma" w:cs="Tahoma"/>
          <w:bCs/>
        </w:rPr>
        <w:t xml:space="preserve">o a su apoderado que de requerirse ajustes, modificaciones o cambios al diseño del sistema de tratamiento presentado, deberá solicitar la modificación del permiso de </w:t>
      </w:r>
      <w:r w:rsidRPr="001B62B6">
        <w:rPr>
          <w:rFonts w:ascii="Tahoma" w:hAnsi="Tahoma" w:cs="Tahoma"/>
          <w:bCs/>
        </w:rPr>
        <w:lastRenderedPageBreak/>
        <w:t>acuerdo artículo 49 del Decreto 3930 de 2010, compilado en el Decreto 1076 de 2015;</w:t>
      </w:r>
      <w:r w:rsidRPr="001B62B6">
        <w:rPr>
          <w:rFonts w:ascii="Tahoma" w:hAnsi="Tahoma" w:cs="Tahoma"/>
          <w:color w:val="000000" w:themeColor="text1"/>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E83E09" w:rsidRPr="001B62B6" w:rsidRDefault="00E83E09" w:rsidP="00E83E09">
      <w:pPr>
        <w:jc w:val="both"/>
        <w:rPr>
          <w:rFonts w:ascii="Tahoma" w:hAnsi="Tahoma" w:cs="Tahoma"/>
          <w:bCs/>
        </w:rPr>
      </w:pPr>
    </w:p>
    <w:p w:rsidR="00E83E09" w:rsidRPr="001B62B6" w:rsidRDefault="00E83E09" w:rsidP="00E83E09">
      <w:pPr>
        <w:jc w:val="both"/>
        <w:rPr>
          <w:rFonts w:ascii="Tahoma" w:hAnsi="Tahoma" w:cs="Tahoma"/>
          <w:iCs/>
        </w:rPr>
      </w:pPr>
      <w:r w:rsidRPr="001B62B6">
        <w:rPr>
          <w:rFonts w:ascii="Tahoma" w:hAnsi="Tahoma" w:cs="Tahoma"/>
          <w:b/>
          <w:lang w:eastAsia="en-US"/>
        </w:rPr>
        <w:t xml:space="preserve">ARTÍCULO QUINTO: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E83E09" w:rsidRPr="001B62B6" w:rsidRDefault="00E83E09" w:rsidP="00E83E09">
      <w:pPr>
        <w:ind w:firstLine="708"/>
        <w:jc w:val="both"/>
        <w:rPr>
          <w:rFonts w:ascii="Tahoma" w:hAnsi="Tahoma" w:cs="Tahoma"/>
          <w:iCs/>
        </w:rPr>
      </w:pPr>
    </w:p>
    <w:p w:rsidR="00E83E09" w:rsidRPr="001B62B6" w:rsidRDefault="00E83E09" w:rsidP="00E83E09">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E83E09" w:rsidRPr="001B62B6" w:rsidRDefault="00E83E09" w:rsidP="00E83E09">
      <w:pPr>
        <w:jc w:val="both"/>
        <w:rPr>
          <w:rFonts w:ascii="Tahoma" w:hAnsi="Tahoma" w:cs="Tahoma"/>
          <w:b/>
          <w:bCs/>
        </w:rPr>
      </w:pPr>
    </w:p>
    <w:p w:rsidR="00E83E09" w:rsidRPr="001B62B6" w:rsidRDefault="00E83E09" w:rsidP="00E83E09">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 xml:space="preserve">del presente acto administrativo al Funcionario encargado del control y seguimiento a permisos otorgados de la Subdirección de Regulación y </w:t>
      </w:r>
      <w:r w:rsidRPr="001B62B6">
        <w:rPr>
          <w:rFonts w:ascii="Tahoma" w:hAnsi="Tahoma" w:cs="Tahoma"/>
          <w:bCs/>
        </w:rPr>
        <w:lastRenderedPageBreak/>
        <w:t>Control Ambiental de la C.R.Q., para su conocimiento e inclusión en el programa de Control y Seguimiento.</w:t>
      </w:r>
    </w:p>
    <w:p w:rsidR="00E83E09" w:rsidRPr="001B62B6" w:rsidRDefault="00E83E09" w:rsidP="00E83E09">
      <w:pPr>
        <w:jc w:val="both"/>
        <w:rPr>
          <w:rFonts w:ascii="Tahoma" w:hAnsi="Tahoma" w:cs="Tahoma"/>
          <w:bCs/>
        </w:rPr>
      </w:pPr>
    </w:p>
    <w:p w:rsidR="00E83E09" w:rsidRPr="001B62B6" w:rsidRDefault="00E83E09" w:rsidP="00E83E09">
      <w:pPr>
        <w:jc w:val="both"/>
        <w:rPr>
          <w:rFonts w:ascii="Tahoma" w:hAnsi="Tahoma" w:cs="Tahoma"/>
          <w:bCs/>
        </w:rPr>
      </w:pPr>
      <w:r w:rsidRPr="001B62B6">
        <w:rPr>
          <w:rFonts w:ascii="Tahoma" w:hAnsi="Tahoma" w:cs="Tahoma"/>
          <w:b/>
          <w:bCs/>
        </w:rPr>
        <w:t xml:space="preserve">ARTÍCULO SEPTIMO: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83E09" w:rsidRPr="001B62B6" w:rsidRDefault="00E83E09" w:rsidP="00E83E09">
      <w:pPr>
        <w:jc w:val="both"/>
        <w:rPr>
          <w:rFonts w:ascii="Tahoma" w:hAnsi="Tahoma" w:cs="Tahoma"/>
          <w:lang w:eastAsia="en-US"/>
        </w:rPr>
      </w:pPr>
    </w:p>
    <w:p w:rsidR="00E83E09" w:rsidRPr="001B62B6" w:rsidRDefault="00E83E09" w:rsidP="00E83E09">
      <w:pPr>
        <w:jc w:val="both"/>
        <w:rPr>
          <w:rFonts w:ascii="Tahoma" w:hAnsi="Tahoma" w:cs="Tahoma"/>
          <w:iCs/>
        </w:rPr>
      </w:pPr>
      <w:r w:rsidRPr="001B62B6">
        <w:rPr>
          <w:rFonts w:ascii="Tahoma" w:hAnsi="Tahoma" w:cs="Tahoma"/>
          <w:b/>
          <w:lang w:eastAsia="en-US"/>
        </w:rPr>
        <w:t>ARTÍCULO OCTAVO: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E83E09" w:rsidRPr="001B62B6" w:rsidRDefault="00E83E09" w:rsidP="00E83E09">
      <w:pPr>
        <w:ind w:firstLine="708"/>
        <w:jc w:val="both"/>
        <w:rPr>
          <w:rFonts w:ascii="Tahoma" w:hAnsi="Tahoma" w:cs="Tahoma"/>
          <w:b/>
        </w:rPr>
      </w:pPr>
    </w:p>
    <w:p w:rsidR="00E83E09" w:rsidRPr="001B62B6" w:rsidRDefault="00E83E09" w:rsidP="00E83E09">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E83E09" w:rsidRPr="001B62B6" w:rsidRDefault="00E83E09" w:rsidP="00E83E09">
      <w:pPr>
        <w:ind w:firstLine="709"/>
        <w:jc w:val="both"/>
        <w:rPr>
          <w:rFonts w:ascii="Tahoma" w:hAnsi="Tahoma" w:cs="Tahoma"/>
          <w:b/>
        </w:rPr>
      </w:pPr>
    </w:p>
    <w:p w:rsidR="00E83E09" w:rsidRPr="001B62B6" w:rsidRDefault="00E83E09" w:rsidP="00E83E09">
      <w:pPr>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83E09" w:rsidRPr="001B62B6" w:rsidRDefault="00E83E09" w:rsidP="00E83E09">
      <w:pPr>
        <w:ind w:firstLine="709"/>
        <w:jc w:val="both"/>
        <w:rPr>
          <w:rFonts w:ascii="Tahoma" w:hAnsi="Tahoma" w:cs="Tahoma"/>
        </w:rPr>
      </w:pPr>
    </w:p>
    <w:p w:rsidR="00E83E09" w:rsidRPr="001B62B6" w:rsidRDefault="00E83E09" w:rsidP="00E83E09">
      <w:pPr>
        <w:jc w:val="both"/>
        <w:rPr>
          <w:rStyle w:val="apple-style-span"/>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presente permiso </w:t>
      </w:r>
      <w:r w:rsidRPr="001B62B6">
        <w:rPr>
          <w:rStyle w:val="apple-style-span"/>
          <w:rFonts w:ascii="Tahoma" w:hAnsi="Tahoma" w:cs="Tahoma"/>
        </w:rPr>
        <w:t>y de ser el caso ajustarse, de conformidad con lo dispuesto en el Plan de Ordenamiento del Recurso Hídrico y/o en la reglamentación de vertimientos que se expide para la cuenca o fuente hídrica en la cual se encuentra localizado el vertimiento.</w:t>
      </w:r>
    </w:p>
    <w:p w:rsidR="00E83E09" w:rsidRPr="001B62B6" w:rsidRDefault="00E83E09" w:rsidP="00E83E09">
      <w:pPr>
        <w:jc w:val="both"/>
        <w:rPr>
          <w:rFonts w:ascii="Tahoma" w:hAnsi="Tahoma" w:cs="Tahoma"/>
          <w:b/>
          <w:bCs/>
        </w:rPr>
      </w:pPr>
    </w:p>
    <w:p w:rsidR="00E83E09" w:rsidRPr="001B62B6" w:rsidRDefault="00E83E09" w:rsidP="00E83E09">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 </w:t>
      </w:r>
      <w:r w:rsidRPr="001B62B6">
        <w:rPr>
          <w:rFonts w:ascii="Tahoma" w:hAnsi="Tahoma" w:cs="Tahoma"/>
          <w:b/>
          <w:lang w:eastAsia="ar-SA"/>
        </w:rPr>
        <w:t>ARCADIO FLOREZ RODRIGUEZ</w:t>
      </w:r>
      <w:r w:rsidRPr="001B62B6">
        <w:rPr>
          <w:rFonts w:ascii="Tahoma" w:hAnsi="Tahoma" w:cs="Tahoma"/>
          <w:lang w:eastAsia="ar-SA"/>
        </w:rPr>
        <w:t xml:space="preserve"> identificado</w:t>
      </w:r>
      <w:r w:rsidRPr="001B62B6">
        <w:rPr>
          <w:rFonts w:ascii="Tahoma" w:hAnsi="Tahoma" w:cs="Tahoma"/>
        </w:rPr>
        <w:t xml:space="preserve"> con cédula de ciudadanía número</w:t>
      </w:r>
      <w:r w:rsidRPr="001B62B6">
        <w:rPr>
          <w:rFonts w:ascii="Tahoma" w:hAnsi="Tahoma" w:cs="Tahoma"/>
          <w:lang w:eastAsia="ar-SA"/>
        </w:rPr>
        <w:t xml:space="preserve"> 9.775.373 de Calarcá (Q) y la señora </w:t>
      </w:r>
      <w:r w:rsidRPr="001B62B6">
        <w:rPr>
          <w:rFonts w:ascii="Tahoma" w:hAnsi="Tahoma" w:cs="Tahoma"/>
          <w:b/>
          <w:lang w:eastAsia="ar-SA"/>
        </w:rPr>
        <w:t xml:space="preserve">ILBA VELANDIA DE FLOREZ </w:t>
      </w:r>
      <w:r w:rsidRPr="001B62B6">
        <w:rPr>
          <w:rFonts w:ascii="Tahoma" w:hAnsi="Tahoma" w:cs="Tahoma"/>
        </w:rPr>
        <w:t xml:space="preserve">identificada con cédula de ciudadanía  número </w:t>
      </w:r>
      <w:r w:rsidRPr="001B62B6">
        <w:rPr>
          <w:rFonts w:ascii="Tahoma" w:hAnsi="Tahoma" w:cs="Tahoma"/>
          <w:b/>
        </w:rPr>
        <w:t xml:space="preserve">24.568.581, </w:t>
      </w:r>
      <w:r w:rsidRPr="001B62B6">
        <w:rPr>
          <w:rFonts w:ascii="Tahoma" w:hAnsi="Tahoma" w:cs="Tahoma"/>
        </w:rPr>
        <w:t xml:space="preserve">copropietarios del predio denominado: </w:t>
      </w:r>
      <w:r w:rsidRPr="001B62B6">
        <w:rPr>
          <w:rFonts w:ascii="Tahoma" w:hAnsi="Tahoma" w:cs="Tahoma"/>
          <w:b/>
        </w:rPr>
        <w:t>1) SIN DIRECCIÓN SIN DIRECCIÓN EL PORTON DEL ALAMBRADO “SAUSALITO” HOY “LA DOLORES”. HOY VILLA FLORES”</w:t>
      </w:r>
      <w:r w:rsidRPr="001B62B6">
        <w:rPr>
          <w:rFonts w:ascii="Tahoma" w:hAnsi="Tahoma" w:cs="Tahoma"/>
        </w:rPr>
        <w:t xml:space="preserve">, ubicado en la Vereda </w:t>
      </w:r>
      <w:r w:rsidRPr="001B62B6">
        <w:rPr>
          <w:rFonts w:ascii="Tahoma" w:hAnsi="Tahoma" w:cs="Tahoma"/>
          <w:b/>
        </w:rPr>
        <w:t xml:space="preserve">EL ALMBRADO </w:t>
      </w:r>
      <w:r w:rsidRPr="001B62B6">
        <w:rPr>
          <w:rFonts w:ascii="Tahoma" w:hAnsi="Tahoma" w:cs="Tahoma"/>
        </w:rPr>
        <w:t>del municipio</w:t>
      </w:r>
      <w:r w:rsidRPr="001B62B6">
        <w:rPr>
          <w:rFonts w:ascii="Tahoma" w:hAnsi="Tahoma" w:cs="Tahoma"/>
          <w:b/>
        </w:rPr>
        <w:t xml:space="preserve"> de LA TEBAIDA(Q), </w:t>
      </w:r>
      <w:r w:rsidRPr="001B62B6">
        <w:rPr>
          <w:rFonts w:ascii="Tahoma" w:hAnsi="Tahoma" w:cs="Tahoma"/>
        </w:rPr>
        <w:t>identificado con matricula inmobiliaria</w:t>
      </w:r>
      <w:r w:rsidRPr="001B62B6">
        <w:rPr>
          <w:rFonts w:ascii="Tahoma" w:hAnsi="Tahoma" w:cs="Tahoma"/>
          <w:b/>
        </w:rPr>
        <w:t xml:space="preserve"> No 280-42526 y </w:t>
      </w:r>
      <w:r w:rsidRPr="001B62B6">
        <w:rPr>
          <w:rFonts w:ascii="Tahoma" w:hAnsi="Tahoma" w:cs="Tahoma"/>
        </w:rPr>
        <w:t>ficha catastral</w:t>
      </w:r>
      <w:r w:rsidRPr="001B62B6">
        <w:rPr>
          <w:rFonts w:ascii="Tahoma" w:hAnsi="Tahoma" w:cs="Tahoma"/>
          <w:b/>
        </w:rPr>
        <w:t xml:space="preserve"> No.00.01.0006.0012.000</w:t>
      </w:r>
      <w:r w:rsidRPr="001B62B6">
        <w:rPr>
          <w:rFonts w:ascii="Tahoma" w:hAnsi="Tahoma" w:cs="Tahoma"/>
        </w:rPr>
        <w:t>, o a su apoderado o autorizado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E83E09" w:rsidRPr="001B62B6" w:rsidRDefault="00E83E09" w:rsidP="00E83E09">
      <w:pPr>
        <w:jc w:val="both"/>
        <w:rPr>
          <w:rFonts w:ascii="Tahoma" w:hAnsi="Tahoma" w:cs="Tahoma"/>
          <w:bCs/>
        </w:rPr>
      </w:pPr>
    </w:p>
    <w:p w:rsidR="00E83E09" w:rsidRPr="001B62B6" w:rsidRDefault="00E83E09" w:rsidP="00E83E09">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w:t>
      </w:r>
    </w:p>
    <w:p w:rsidR="00E83E09" w:rsidRPr="001B62B6" w:rsidRDefault="00E83E09" w:rsidP="00E83E09">
      <w:pPr>
        <w:jc w:val="both"/>
        <w:rPr>
          <w:rFonts w:ascii="Tahoma" w:hAnsi="Tahoma" w:cs="Tahoma"/>
          <w:iCs/>
        </w:rPr>
      </w:pPr>
    </w:p>
    <w:p w:rsidR="00E83E09" w:rsidRPr="001B62B6" w:rsidRDefault="00E83E09" w:rsidP="00E83E09">
      <w:pPr>
        <w:tabs>
          <w:tab w:val="left" w:pos="720"/>
        </w:tabs>
        <w:jc w:val="both"/>
        <w:rPr>
          <w:rFonts w:ascii="Tahoma" w:hAnsi="Tahoma" w:cs="Tahoma"/>
        </w:rPr>
      </w:pPr>
      <w:r w:rsidRPr="001B62B6">
        <w:rPr>
          <w:rFonts w:ascii="Tahoma" w:hAnsi="Tahoma" w:cs="Tahoma"/>
          <w:b/>
          <w:bCs/>
        </w:rPr>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E83E09" w:rsidRPr="001B62B6" w:rsidRDefault="00E83E09" w:rsidP="00E83E09">
      <w:pPr>
        <w:tabs>
          <w:tab w:val="left" w:pos="720"/>
        </w:tabs>
        <w:jc w:val="both"/>
        <w:rPr>
          <w:rFonts w:ascii="Tahoma" w:hAnsi="Tahoma" w:cs="Tahoma"/>
        </w:rPr>
      </w:pPr>
    </w:p>
    <w:p w:rsidR="00E83E09" w:rsidRPr="001B62B6" w:rsidRDefault="00E83E09" w:rsidP="00E83E09">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83E09" w:rsidRPr="001B62B6" w:rsidRDefault="00E83E09" w:rsidP="00E83E09">
      <w:pPr>
        <w:tabs>
          <w:tab w:val="left" w:pos="720"/>
        </w:tabs>
        <w:jc w:val="both"/>
        <w:rPr>
          <w:rFonts w:ascii="Tahoma" w:hAnsi="Tahoma" w:cs="Tahoma"/>
        </w:rPr>
      </w:pPr>
    </w:p>
    <w:p w:rsidR="00E83E09" w:rsidRPr="001B62B6" w:rsidRDefault="00E83E09" w:rsidP="00E83E09">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E83E09" w:rsidRPr="001B62B6" w:rsidRDefault="00E83E09" w:rsidP="00E83E09">
      <w:pPr>
        <w:tabs>
          <w:tab w:val="left" w:pos="720"/>
        </w:tabs>
        <w:jc w:val="both"/>
        <w:rPr>
          <w:rFonts w:ascii="Tahoma" w:hAnsi="Tahoma" w:cs="Tahoma"/>
        </w:rPr>
      </w:pPr>
    </w:p>
    <w:p w:rsidR="00E83E09" w:rsidRPr="001B62B6" w:rsidRDefault="00E83E09" w:rsidP="00E83E09">
      <w:pPr>
        <w:jc w:val="center"/>
        <w:rPr>
          <w:rFonts w:ascii="Tahoma" w:hAnsi="Tahoma" w:cs="Tahoma"/>
          <w:b/>
          <w:bCs/>
        </w:rPr>
      </w:pPr>
      <w:r w:rsidRPr="001B62B6">
        <w:rPr>
          <w:rFonts w:ascii="Tahoma" w:hAnsi="Tahoma" w:cs="Tahoma"/>
          <w:b/>
          <w:bCs/>
        </w:rPr>
        <w:t>NOTIFÍQUESE, PUBLÍQUESE Y CÚMPLASE</w:t>
      </w:r>
    </w:p>
    <w:p w:rsidR="00E83E09" w:rsidRPr="001B62B6" w:rsidRDefault="00E83E09" w:rsidP="00E83E09">
      <w:pPr>
        <w:jc w:val="center"/>
        <w:rPr>
          <w:rFonts w:ascii="Tahoma" w:hAnsi="Tahoma" w:cs="Tahoma"/>
          <w:b/>
          <w:bCs/>
        </w:rPr>
      </w:pPr>
    </w:p>
    <w:p w:rsidR="00E83E09" w:rsidRPr="001B62B6" w:rsidRDefault="00E83E09" w:rsidP="00E83E09">
      <w:pPr>
        <w:jc w:val="center"/>
        <w:rPr>
          <w:rFonts w:ascii="Tahoma" w:hAnsi="Tahoma" w:cs="Tahoma"/>
          <w:b/>
          <w:bCs/>
        </w:rPr>
      </w:pPr>
    </w:p>
    <w:p w:rsidR="00E83E09" w:rsidRPr="001B62B6" w:rsidRDefault="00E83E09" w:rsidP="00E83E09">
      <w:pPr>
        <w:jc w:val="center"/>
        <w:rPr>
          <w:rFonts w:ascii="Tahoma" w:hAnsi="Tahoma" w:cs="Tahoma"/>
          <w:b/>
          <w:bCs/>
        </w:rPr>
      </w:pPr>
      <w:r w:rsidRPr="001B62B6">
        <w:rPr>
          <w:rFonts w:ascii="Tahoma" w:hAnsi="Tahoma" w:cs="Tahoma"/>
          <w:b/>
          <w:bCs/>
        </w:rPr>
        <w:t xml:space="preserve">CARLOS ARIEL TRUKE OSPINA </w:t>
      </w:r>
    </w:p>
    <w:p w:rsidR="00E83E09" w:rsidRPr="001B62B6" w:rsidRDefault="00E83E09" w:rsidP="00E83E09">
      <w:pPr>
        <w:jc w:val="center"/>
        <w:rPr>
          <w:rFonts w:ascii="Tahoma" w:hAnsi="Tahoma" w:cs="Tahoma"/>
        </w:rPr>
      </w:pPr>
      <w:r w:rsidRPr="001B62B6">
        <w:rPr>
          <w:rFonts w:ascii="Tahoma" w:hAnsi="Tahoma" w:cs="Tahoma"/>
        </w:rPr>
        <w:t>Subdirector de Regulación y Control Ambiental</w:t>
      </w:r>
    </w:p>
    <w:p w:rsidR="00E83E09" w:rsidRPr="001B62B6" w:rsidRDefault="00E83E09" w:rsidP="00B05C93">
      <w:pPr>
        <w:pStyle w:val="Encabezado"/>
        <w:rPr>
          <w:rFonts w:ascii="Tahoma" w:hAnsi="Tahoma" w:cs="Tahoma"/>
          <w:b/>
          <w:i/>
          <w:sz w:val="24"/>
          <w:szCs w:val="24"/>
          <w:lang w:val="es-CO"/>
        </w:rPr>
      </w:pPr>
    </w:p>
    <w:p w:rsidR="00E83E09" w:rsidRPr="001B62B6" w:rsidRDefault="00E83E09" w:rsidP="00E83E09">
      <w:pPr>
        <w:rPr>
          <w:rFonts w:ascii="Tahoma" w:hAnsi="Tahoma" w:cs="Tahoma"/>
          <w:b/>
          <w:bCs/>
          <w:i/>
        </w:rPr>
      </w:pPr>
      <w:r w:rsidRPr="001B62B6">
        <w:rPr>
          <w:rFonts w:ascii="Tahoma" w:hAnsi="Tahoma" w:cs="Tahoma"/>
          <w:b/>
          <w:bCs/>
          <w:i/>
        </w:rPr>
        <w:t>RESOLUCIÓN No. 468 DE 2020</w:t>
      </w:r>
    </w:p>
    <w:p w:rsidR="00E83E09" w:rsidRPr="001B62B6" w:rsidRDefault="00E83E09" w:rsidP="00E83E09">
      <w:pPr>
        <w:tabs>
          <w:tab w:val="left" w:pos="708"/>
          <w:tab w:val="center" w:pos="4420"/>
        </w:tabs>
        <w:rPr>
          <w:rFonts w:ascii="Tahoma" w:hAnsi="Tahoma" w:cs="Tahoma"/>
          <w:b/>
          <w:bCs/>
          <w:i/>
        </w:rPr>
      </w:pPr>
      <w:r w:rsidRPr="001B62B6">
        <w:rPr>
          <w:rFonts w:ascii="Tahoma" w:hAnsi="Tahoma" w:cs="Tahoma"/>
          <w:b/>
          <w:bCs/>
          <w:i/>
        </w:rPr>
        <w:lastRenderedPageBreak/>
        <w:t xml:space="preserve"> 19 DE MAYO DE 2020</w:t>
      </w:r>
    </w:p>
    <w:p w:rsidR="00E83E09" w:rsidRPr="001B62B6" w:rsidRDefault="00E83E09" w:rsidP="00E83E09">
      <w:pPr>
        <w:tabs>
          <w:tab w:val="left" w:pos="3120"/>
        </w:tabs>
        <w:ind w:left="708" w:firstLine="708"/>
        <w:rPr>
          <w:rFonts w:ascii="Tahoma" w:hAnsi="Tahoma" w:cs="Tahoma"/>
          <w:b/>
          <w:bCs/>
          <w:i/>
        </w:rPr>
      </w:pPr>
      <w:r w:rsidRPr="001B62B6">
        <w:rPr>
          <w:rFonts w:ascii="Tahoma" w:hAnsi="Tahoma" w:cs="Tahoma"/>
          <w:b/>
          <w:bCs/>
          <w:i/>
        </w:rPr>
        <w:tab/>
      </w:r>
    </w:p>
    <w:p w:rsidR="00E83E09" w:rsidRPr="001B62B6" w:rsidRDefault="00E83E09" w:rsidP="00E83E09">
      <w:pPr>
        <w:tabs>
          <w:tab w:val="center" w:pos="4419"/>
          <w:tab w:val="right" w:pos="8838"/>
        </w:tabs>
        <w:jc w:val="center"/>
        <w:rPr>
          <w:rFonts w:ascii="Tahoma" w:hAnsi="Tahoma" w:cs="Tahoma"/>
          <w:b/>
          <w:i/>
        </w:rPr>
      </w:pPr>
      <w:r w:rsidRPr="001B62B6">
        <w:rPr>
          <w:rFonts w:ascii="Tahoma" w:hAnsi="Tahoma" w:cs="Tahoma"/>
          <w:b/>
          <w:bCs/>
          <w:i/>
        </w:rPr>
        <w:t xml:space="preserve">“POR MEDIO DEL CUAL SE ORDENA EL ARCHIVO DE </w:t>
      </w:r>
      <w:r w:rsidRPr="001B62B6">
        <w:rPr>
          <w:rFonts w:ascii="Tahoma" w:hAnsi="Tahoma" w:cs="Tahoma"/>
          <w:b/>
          <w:i/>
        </w:rPr>
        <w:t>LA SOLICITUD DE UNA RENOVACIÓN DE UN PER</w:t>
      </w:r>
      <w:r w:rsidRPr="001B62B6">
        <w:rPr>
          <w:rFonts w:ascii="Tahoma" w:hAnsi="Tahoma" w:cs="Tahoma"/>
          <w:b/>
          <w:i/>
          <w:lang w:val="x-none"/>
        </w:rPr>
        <w:t>MISO DE VERTIMIENTO Y SE ADOPTAN OTRAS DISPOSICIONES</w:t>
      </w:r>
      <w:r w:rsidRPr="001B62B6">
        <w:rPr>
          <w:rFonts w:ascii="Tahoma" w:hAnsi="Tahoma" w:cs="Tahoma"/>
          <w:b/>
          <w:i/>
        </w:rPr>
        <w:t>”</w:t>
      </w:r>
    </w:p>
    <w:p w:rsidR="00E83E09" w:rsidRPr="001B62B6" w:rsidRDefault="00E83E09" w:rsidP="00B05C93">
      <w:pPr>
        <w:pStyle w:val="Encabezado"/>
        <w:rPr>
          <w:rFonts w:ascii="Tahoma" w:hAnsi="Tahoma" w:cs="Tahoma"/>
          <w:b/>
          <w:i/>
          <w:sz w:val="24"/>
          <w:szCs w:val="24"/>
          <w:lang w:val="es-CO"/>
        </w:rPr>
      </w:pPr>
    </w:p>
    <w:p w:rsidR="00E83E09" w:rsidRPr="001B62B6" w:rsidRDefault="00E83E09" w:rsidP="00E83E09">
      <w:pPr>
        <w:spacing w:line="276" w:lineRule="auto"/>
        <w:jc w:val="center"/>
        <w:outlineLvl w:val="0"/>
        <w:rPr>
          <w:rFonts w:ascii="Tahoma" w:hAnsi="Tahoma" w:cs="Tahoma"/>
          <w:b/>
        </w:rPr>
      </w:pPr>
      <w:r w:rsidRPr="001B62B6">
        <w:rPr>
          <w:rFonts w:ascii="Tahoma" w:hAnsi="Tahoma" w:cs="Tahoma"/>
          <w:b/>
        </w:rPr>
        <w:t>RESUELVE:</w:t>
      </w:r>
    </w:p>
    <w:p w:rsidR="00E83E09" w:rsidRPr="001B62B6" w:rsidRDefault="00E83E09" w:rsidP="00E83E09">
      <w:pPr>
        <w:spacing w:line="276" w:lineRule="auto"/>
        <w:rPr>
          <w:rFonts w:ascii="Tahoma" w:hAnsi="Tahoma" w:cs="Tahoma"/>
          <w:b/>
        </w:rPr>
      </w:pPr>
    </w:p>
    <w:p w:rsidR="00E83E09" w:rsidRPr="001B62B6" w:rsidRDefault="00E83E09" w:rsidP="00E83E09">
      <w:pPr>
        <w:autoSpaceDE w:val="0"/>
        <w:autoSpaceDN w:val="0"/>
        <w:adjustRightInd w:val="0"/>
        <w:spacing w:line="276" w:lineRule="auto"/>
        <w:jc w:val="both"/>
        <w:rPr>
          <w:rFonts w:ascii="Tahoma" w:hAnsi="Tahoma" w:cs="Tahoma"/>
          <w:b/>
        </w:rPr>
      </w:pPr>
      <w:r w:rsidRPr="001B62B6">
        <w:rPr>
          <w:rFonts w:ascii="Tahoma" w:hAnsi="Tahoma" w:cs="Tahoma"/>
          <w:b/>
          <w:bCs/>
        </w:rPr>
        <w:t>ARTICULO PRIMERO.</w:t>
      </w:r>
      <w:r w:rsidRPr="001B62B6">
        <w:rPr>
          <w:rFonts w:ascii="Tahoma" w:hAnsi="Tahoma" w:cs="Tahoma"/>
          <w:bCs/>
        </w:rPr>
        <w:t xml:space="preserve"> </w:t>
      </w:r>
      <w:r w:rsidRPr="001B62B6">
        <w:rPr>
          <w:rFonts w:ascii="Tahoma" w:hAnsi="Tahoma" w:cs="Tahoma"/>
          <w:b/>
          <w:bCs/>
        </w:rPr>
        <w:t>Ordenar</w:t>
      </w:r>
      <w:r w:rsidRPr="001B62B6">
        <w:rPr>
          <w:rFonts w:ascii="Tahoma" w:hAnsi="Tahoma" w:cs="Tahoma"/>
          <w:bCs/>
        </w:rPr>
        <w:t xml:space="preserve"> el archivo </w:t>
      </w:r>
      <w:r w:rsidRPr="001B62B6">
        <w:rPr>
          <w:rFonts w:ascii="Tahoma" w:hAnsi="Tahoma" w:cs="Tahoma"/>
        </w:rPr>
        <w:t>de la</w:t>
      </w:r>
      <w:r w:rsidRPr="001B62B6">
        <w:rPr>
          <w:rFonts w:ascii="Tahoma" w:hAnsi="Tahoma" w:cs="Tahoma"/>
          <w:b/>
        </w:rPr>
        <w:t xml:space="preserve"> </w:t>
      </w:r>
      <w:r w:rsidRPr="001B62B6">
        <w:rPr>
          <w:rFonts w:ascii="Tahoma" w:hAnsi="Tahoma" w:cs="Tahoma"/>
        </w:rPr>
        <w:t xml:space="preserve">solicitud de renovación de permiso de vertimiento de aguas residuales domésticas radicada bajo el No. </w:t>
      </w:r>
      <w:r w:rsidRPr="001B62B6">
        <w:rPr>
          <w:rFonts w:ascii="Tahoma" w:hAnsi="Tahoma" w:cs="Tahoma"/>
          <w:b/>
        </w:rPr>
        <w:t>9161-2012</w:t>
      </w:r>
      <w:r w:rsidRPr="001B62B6">
        <w:rPr>
          <w:rFonts w:ascii="Tahoma" w:hAnsi="Tahoma" w:cs="Tahoma"/>
        </w:rPr>
        <w:t xml:space="preserve">, presentado por la señora </w:t>
      </w:r>
      <w:r w:rsidRPr="001B62B6">
        <w:rPr>
          <w:rFonts w:ascii="Tahoma" w:hAnsi="Tahoma" w:cs="Tahoma"/>
          <w:b/>
        </w:rPr>
        <w:t xml:space="preserve">MARTHA LUCIA VILLANUEVA DE VALENCIA, </w:t>
      </w:r>
      <w:r w:rsidRPr="001B62B6">
        <w:rPr>
          <w:rFonts w:ascii="Tahoma" w:hAnsi="Tahoma" w:cs="Tahoma"/>
        </w:rPr>
        <w:t xml:space="preserve">identificada con la cedula de ciudadanía No. 24.483.157 en calidad de propietaria del predio denominado: </w:t>
      </w:r>
      <w:r w:rsidRPr="001B62B6">
        <w:rPr>
          <w:rFonts w:ascii="Tahoma" w:hAnsi="Tahoma" w:cs="Tahoma"/>
          <w:b/>
        </w:rPr>
        <w:t xml:space="preserve">1) LOTE MARTHILANDIA </w:t>
      </w:r>
      <w:r w:rsidRPr="001B62B6">
        <w:rPr>
          <w:rFonts w:ascii="Tahoma" w:hAnsi="Tahoma" w:cs="Tahoma"/>
        </w:rPr>
        <w:t xml:space="preserve">ubicado en la Vereda </w:t>
      </w:r>
      <w:r w:rsidRPr="001B62B6">
        <w:rPr>
          <w:rFonts w:ascii="Tahoma" w:hAnsi="Tahoma" w:cs="Tahoma"/>
          <w:b/>
        </w:rPr>
        <w:t xml:space="preserve">EL GUAYABO  </w:t>
      </w:r>
      <w:r w:rsidRPr="001B62B6">
        <w:rPr>
          <w:rFonts w:ascii="Tahoma" w:hAnsi="Tahoma" w:cs="Tahoma"/>
        </w:rPr>
        <w:t xml:space="preserve">del Municipio </w:t>
      </w:r>
      <w:r w:rsidRPr="001B62B6">
        <w:rPr>
          <w:rFonts w:ascii="Tahoma" w:hAnsi="Tahoma" w:cs="Tahoma"/>
          <w:b/>
        </w:rPr>
        <w:t>LA TEBAIDA (Q),</w:t>
      </w:r>
      <w:r w:rsidRPr="001B62B6">
        <w:rPr>
          <w:rFonts w:ascii="Tahoma" w:hAnsi="Tahoma" w:cs="Tahoma"/>
        </w:rPr>
        <w:t xml:space="preserve"> identificado con matrícula inmobiliaria </w:t>
      </w:r>
      <w:r w:rsidRPr="001B62B6">
        <w:rPr>
          <w:rFonts w:ascii="Tahoma" w:hAnsi="Tahoma" w:cs="Tahoma"/>
          <w:b/>
        </w:rPr>
        <w:t xml:space="preserve">No. 280-169973 </w:t>
      </w:r>
      <w:r w:rsidRPr="001B62B6">
        <w:rPr>
          <w:rFonts w:ascii="Tahoma" w:hAnsi="Tahoma" w:cs="Tahoma"/>
        </w:rPr>
        <w:t xml:space="preserve">y ficha catastral </w:t>
      </w:r>
      <w:r w:rsidRPr="001B62B6">
        <w:rPr>
          <w:rFonts w:ascii="Tahoma" w:hAnsi="Tahoma" w:cs="Tahoma"/>
          <w:b/>
        </w:rPr>
        <w:t>N° 63401000100020230000.</w:t>
      </w:r>
    </w:p>
    <w:p w:rsidR="00E83E09" w:rsidRPr="001B62B6" w:rsidRDefault="00E83E09" w:rsidP="00E83E09">
      <w:pPr>
        <w:autoSpaceDE w:val="0"/>
        <w:autoSpaceDN w:val="0"/>
        <w:adjustRightInd w:val="0"/>
        <w:spacing w:line="276" w:lineRule="auto"/>
        <w:jc w:val="both"/>
        <w:rPr>
          <w:rFonts w:ascii="Tahoma" w:hAnsi="Tahoma" w:cs="Tahoma"/>
          <w:b/>
        </w:rPr>
      </w:pPr>
    </w:p>
    <w:p w:rsidR="00E83E09" w:rsidRPr="001B62B6" w:rsidRDefault="00E83E09" w:rsidP="00E83E09">
      <w:pPr>
        <w:shd w:val="clear" w:color="auto" w:fill="FFFFFF"/>
        <w:spacing w:line="276" w:lineRule="auto"/>
        <w:jc w:val="both"/>
        <w:rPr>
          <w:rFonts w:ascii="Tahoma" w:hAnsi="Tahoma" w:cs="Tahoma"/>
        </w:rPr>
      </w:pPr>
      <w:r w:rsidRPr="001B62B6">
        <w:rPr>
          <w:rFonts w:ascii="Tahoma" w:hAnsi="Tahoma" w:cs="Tahoma"/>
          <w:b/>
        </w:rPr>
        <w:t xml:space="preserve">Parágrafo: </w:t>
      </w:r>
      <w:r w:rsidRPr="001B62B6">
        <w:rPr>
          <w:rFonts w:ascii="Tahoma" w:hAnsi="Tahoma" w:cs="Tahoma"/>
        </w:rPr>
        <w:t>la declaratoria de archivo de la solicitud de trámite de renovación de permiso de vertimiento presentada para el predio</w:t>
      </w:r>
      <w:r w:rsidRPr="001B62B6">
        <w:rPr>
          <w:rFonts w:ascii="Tahoma" w:hAnsi="Tahoma" w:cs="Tahoma"/>
          <w:b/>
        </w:rPr>
        <w:t xml:space="preserve"> 1) LOTE MARTHILANDIA </w:t>
      </w:r>
      <w:r w:rsidRPr="001B62B6">
        <w:rPr>
          <w:rFonts w:ascii="Tahoma" w:hAnsi="Tahoma" w:cs="Tahoma"/>
        </w:rPr>
        <w:t xml:space="preserve">ubicado en la Vereda </w:t>
      </w:r>
      <w:r w:rsidRPr="001B62B6">
        <w:rPr>
          <w:rFonts w:ascii="Tahoma" w:hAnsi="Tahoma" w:cs="Tahoma"/>
          <w:b/>
        </w:rPr>
        <w:t xml:space="preserve">EL GUAYABO  </w:t>
      </w:r>
      <w:r w:rsidRPr="001B62B6">
        <w:rPr>
          <w:rFonts w:ascii="Tahoma" w:hAnsi="Tahoma" w:cs="Tahoma"/>
        </w:rPr>
        <w:t xml:space="preserve">del Municipio </w:t>
      </w:r>
      <w:r w:rsidRPr="001B62B6">
        <w:rPr>
          <w:rFonts w:ascii="Tahoma" w:hAnsi="Tahoma" w:cs="Tahoma"/>
          <w:b/>
        </w:rPr>
        <w:t>LA TEBAIDA (Q),</w:t>
      </w:r>
      <w:r w:rsidRPr="001B62B6">
        <w:rPr>
          <w:rFonts w:ascii="Tahoma" w:hAnsi="Tahoma" w:cs="Tahoma"/>
        </w:rPr>
        <w:t xml:space="preserve"> identificado con matrícula inmobiliaria </w:t>
      </w:r>
      <w:r w:rsidRPr="001B62B6">
        <w:rPr>
          <w:rFonts w:ascii="Tahoma" w:hAnsi="Tahoma" w:cs="Tahoma"/>
          <w:b/>
        </w:rPr>
        <w:t xml:space="preserve">No. 280-169973 </w:t>
      </w:r>
      <w:r w:rsidRPr="001B62B6">
        <w:rPr>
          <w:rFonts w:ascii="Tahoma" w:hAnsi="Tahoma" w:cs="Tahoma"/>
        </w:rPr>
        <w:t xml:space="preserve">y ficha catastral </w:t>
      </w:r>
      <w:r w:rsidRPr="001B62B6">
        <w:rPr>
          <w:rFonts w:ascii="Tahoma" w:hAnsi="Tahoma" w:cs="Tahoma"/>
          <w:b/>
        </w:rPr>
        <w:t xml:space="preserve">N° 63401000100020230000, </w:t>
      </w:r>
      <w:r w:rsidRPr="001B62B6">
        <w:rPr>
          <w:rFonts w:ascii="Tahoma" w:hAnsi="Tahoma" w:cs="Tahoma"/>
        </w:rPr>
        <w:t xml:space="preserve">se efectúa por los argumentos expuestos </w:t>
      </w:r>
      <w:r w:rsidRPr="001B62B6">
        <w:rPr>
          <w:rFonts w:ascii="Tahoma" w:hAnsi="Tahoma" w:cs="Tahoma"/>
        </w:rPr>
        <w:lastRenderedPageBreak/>
        <w:t xml:space="preserve">en la parte considerativa del presente proveído. </w:t>
      </w:r>
    </w:p>
    <w:p w:rsidR="00E83E09" w:rsidRPr="001B62B6" w:rsidRDefault="00E83E09" w:rsidP="00E83E09">
      <w:pPr>
        <w:autoSpaceDE w:val="0"/>
        <w:autoSpaceDN w:val="0"/>
        <w:adjustRightInd w:val="0"/>
        <w:spacing w:line="276" w:lineRule="auto"/>
        <w:jc w:val="both"/>
        <w:rPr>
          <w:rFonts w:ascii="Tahoma" w:hAnsi="Tahoma" w:cs="Tahoma"/>
          <w:b/>
        </w:rPr>
      </w:pPr>
    </w:p>
    <w:p w:rsidR="00E83E09" w:rsidRPr="001B62B6" w:rsidRDefault="00E83E09" w:rsidP="00E83E09">
      <w:pPr>
        <w:autoSpaceDE w:val="0"/>
        <w:autoSpaceDN w:val="0"/>
        <w:adjustRightInd w:val="0"/>
        <w:spacing w:line="276" w:lineRule="auto"/>
        <w:jc w:val="both"/>
        <w:rPr>
          <w:rFonts w:ascii="Tahoma" w:hAnsi="Tahoma" w:cs="Tahoma"/>
          <w:b/>
        </w:rPr>
      </w:pPr>
      <w:r w:rsidRPr="001B62B6">
        <w:rPr>
          <w:rFonts w:ascii="Tahoma" w:hAnsi="Tahoma" w:cs="Tahoma"/>
          <w:b/>
          <w:lang w:eastAsia="es-CO"/>
        </w:rPr>
        <w:t>ARTICULO SEGUNDO</w:t>
      </w:r>
      <w:r w:rsidRPr="001B62B6">
        <w:rPr>
          <w:rFonts w:ascii="Tahoma" w:hAnsi="Tahoma" w:cs="Tahoma"/>
          <w:lang w:eastAsia="es-CO"/>
        </w:rPr>
        <w:t xml:space="preserve">: Como consecuencia de lo anterior </w:t>
      </w:r>
      <w:r w:rsidRPr="001B62B6">
        <w:rPr>
          <w:rFonts w:ascii="Tahoma" w:hAnsi="Tahoma" w:cs="Tahoma"/>
          <w:b/>
          <w:lang w:eastAsia="es-CO"/>
        </w:rPr>
        <w:t xml:space="preserve">Archívese </w:t>
      </w:r>
      <w:r w:rsidRPr="001B62B6">
        <w:rPr>
          <w:rFonts w:ascii="Tahoma" w:hAnsi="Tahoma" w:cs="Tahoma"/>
          <w:lang w:eastAsia="es-CO"/>
        </w:rPr>
        <w:t>el</w:t>
      </w:r>
      <w:r w:rsidRPr="001B62B6">
        <w:rPr>
          <w:rFonts w:ascii="Tahoma" w:hAnsi="Tahoma" w:cs="Tahoma"/>
          <w:b/>
          <w:lang w:eastAsia="es-CO"/>
        </w:rPr>
        <w:t xml:space="preserve"> </w:t>
      </w:r>
      <w:r w:rsidRPr="001B62B6">
        <w:rPr>
          <w:rFonts w:ascii="Tahoma" w:hAnsi="Tahoma" w:cs="Tahoma"/>
        </w:rPr>
        <w:t xml:space="preserve">trámite administrativo de solicitud de renovación de permiso de vertimientos, adelantado bajo el expediente radicado </w:t>
      </w:r>
      <w:r w:rsidRPr="001B62B6">
        <w:rPr>
          <w:rFonts w:ascii="Tahoma" w:hAnsi="Tahoma" w:cs="Tahoma"/>
          <w:b/>
        </w:rPr>
        <w:t xml:space="preserve">CRQ ARM 9161-2012 </w:t>
      </w:r>
      <w:r w:rsidRPr="001B62B6">
        <w:rPr>
          <w:rFonts w:ascii="Tahoma" w:hAnsi="Tahoma" w:cs="Tahoma"/>
        </w:rPr>
        <w:t>del 16 de noviembre del 2012, relacionado con el predio</w:t>
      </w:r>
      <w:r w:rsidRPr="001B62B6">
        <w:rPr>
          <w:rFonts w:ascii="Tahoma" w:hAnsi="Tahoma" w:cs="Tahoma"/>
          <w:b/>
        </w:rPr>
        <w:t xml:space="preserve"> 1) LOTE MARTHILANDIA </w:t>
      </w:r>
      <w:r w:rsidRPr="001B62B6">
        <w:rPr>
          <w:rFonts w:ascii="Tahoma" w:hAnsi="Tahoma" w:cs="Tahoma"/>
        </w:rPr>
        <w:t xml:space="preserve">ubicado en la Vereda </w:t>
      </w:r>
      <w:r w:rsidRPr="001B62B6">
        <w:rPr>
          <w:rFonts w:ascii="Tahoma" w:hAnsi="Tahoma" w:cs="Tahoma"/>
          <w:b/>
        </w:rPr>
        <w:t xml:space="preserve">EL GUAYABO  </w:t>
      </w:r>
      <w:r w:rsidRPr="001B62B6">
        <w:rPr>
          <w:rFonts w:ascii="Tahoma" w:hAnsi="Tahoma" w:cs="Tahoma"/>
        </w:rPr>
        <w:t xml:space="preserve">del Municipio </w:t>
      </w:r>
      <w:r w:rsidRPr="001B62B6">
        <w:rPr>
          <w:rFonts w:ascii="Tahoma" w:hAnsi="Tahoma" w:cs="Tahoma"/>
          <w:b/>
        </w:rPr>
        <w:t>LA TEBAIDA (Q),</w:t>
      </w:r>
      <w:r w:rsidRPr="001B62B6">
        <w:rPr>
          <w:rFonts w:ascii="Tahoma" w:hAnsi="Tahoma" w:cs="Tahoma"/>
        </w:rPr>
        <w:t xml:space="preserve"> identificado con matrícula inmobiliaria </w:t>
      </w:r>
      <w:r w:rsidRPr="001B62B6">
        <w:rPr>
          <w:rFonts w:ascii="Tahoma" w:hAnsi="Tahoma" w:cs="Tahoma"/>
          <w:b/>
        </w:rPr>
        <w:t xml:space="preserve">No. 280-169973 </w:t>
      </w:r>
      <w:r w:rsidRPr="001B62B6">
        <w:rPr>
          <w:rFonts w:ascii="Tahoma" w:hAnsi="Tahoma" w:cs="Tahoma"/>
        </w:rPr>
        <w:t xml:space="preserve">y ficha catastral </w:t>
      </w:r>
      <w:r w:rsidRPr="001B62B6">
        <w:rPr>
          <w:rFonts w:ascii="Tahoma" w:hAnsi="Tahoma" w:cs="Tahoma"/>
          <w:b/>
        </w:rPr>
        <w:t>N° 63401000100020230000.</w:t>
      </w:r>
    </w:p>
    <w:p w:rsidR="00E83E09" w:rsidRPr="001B62B6" w:rsidRDefault="00E83E09" w:rsidP="00E83E09">
      <w:pPr>
        <w:autoSpaceDE w:val="0"/>
        <w:autoSpaceDN w:val="0"/>
        <w:adjustRightInd w:val="0"/>
        <w:spacing w:line="276" w:lineRule="auto"/>
        <w:jc w:val="both"/>
        <w:rPr>
          <w:rFonts w:ascii="Tahoma" w:hAnsi="Tahoma" w:cs="Tahoma"/>
          <w:b/>
        </w:rPr>
      </w:pPr>
    </w:p>
    <w:p w:rsidR="00E83E09" w:rsidRPr="001B62B6" w:rsidRDefault="00E83E09" w:rsidP="00E83E09">
      <w:pPr>
        <w:shd w:val="clear" w:color="auto" w:fill="FFFFFF"/>
        <w:spacing w:line="276" w:lineRule="auto"/>
        <w:jc w:val="both"/>
        <w:rPr>
          <w:rFonts w:ascii="Tahoma" w:hAnsi="Tahoma" w:cs="Tahoma"/>
        </w:rPr>
      </w:pPr>
      <w:r w:rsidRPr="001B62B6">
        <w:rPr>
          <w:rFonts w:ascii="Tahoma" w:hAnsi="Tahoma" w:cs="Tahoma"/>
          <w:b/>
        </w:rPr>
        <w:t xml:space="preserve">ARTÍCULO TERCERO: </w:t>
      </w:r>
      <w:r w:rsidRPr="001B62B6">
        <w:rPr>
          <w:rFonts w:ascii="Tahoma" w:hAnsi="Tahoma" w:cs="Tahoma"/>
        </w:rPr>
        <w:t xml:space="preserve">Citar para la notificación personal del presente acto administrativo a la señora </w:t>
      </w:r>
      <w:r w:rsidRPr="001B62B6">
        <w:rPr>
          <w:rFonts w:ascii="Tahoma" w:hAnsi="Tahoma" w:cs="Tahoma"/>
          <w:b/>
        </w:rPr>
        <w:t>MARTHA LUCIA VILLANUEVA DE VALENCIA identificada</w:t>
      </w:r>
      <w:r w:rsidRPr="001B62B6">
        <w:rPr>
          <w:rFonts w:ascii="Tahoma" w:hAnsi="Tahoma" w:cs="Tahoma"/>
        </w:rPr>
        <w:t xml:space="preserve"> con cédula de ciudadanía número 24.483.157 en calidad de propietaria o a su apoderado debidamente constituido,</w:t>
      </w:r>
      <w:r w:rsidRPr="001B62B6">
        <w:rPr>
          <w:rFonts w:ascii="Tahoma" w:hAnsi="Tahoma" w:cs="Tahoma"/>
          <w:b/>
        </w:rPr>
        <w:t xml:space="preserve"> </w:t>
      </w:r>
      <w:r w:rsidRPr="001B62B6">
        <w:rPr>
          <w:rFonts w:ascii="Tahoma" w:hAnsi="Tahoma" w:cs="Tahoma"/>
        </w:rPr>
        <w:t xml:space="preserve">en los términos de los artículos 68 y 69 Ley 1437 del 2011 </w:t>
      </w:r>
      <w:proofErr w:type="spellStart"/>
      <w:r w:rsidRPr="001B62B6">
        <w:rPr>
          <w:rFonts w:ascii="Tahoma" w:hAnsi="Tahoma" w:cs="Tahoma"/>
        </w:rPr>
        <w:t>Codigo</w:t>
      </w:r>
      <w:proofErr w:type="spellEnd"/>
      <w:r w:rsidRPr="001B62B6">
        <w:rPr>
          <w:rFonts w:ascii="Tahoma" w:hAnsi="Tahoma" w:cs="Tahoma"/>
        </w:rPr>
        <w:t xml:space="preserve"> de Procedimiento Administrativo y de lo Contencioso Administrativo.</w:t>
      </w:r>
    </w:p>
    <w:p w:rsidR="00E83E09" w:rsidRPr="001B62B6" w:rsidRDefault="00E83E09" w:rsidP="00E83E09">
      <w:pPr>
        <w:shd w:val="clear" w:color="auto" w:fill="FFFFFF"/>
        <w:spacing w:line="276" w:lineRule="auto"/>
        <w:jc w:val="both"/>
        <w:rPr>
          <w:rFonts w:ascii="Tahoma" w:hAnsi="Tahoma" w:cs="Tahoma"/>
        </w:rPr>
      </w:pPr>
    </w:p>
    <w:p w:rsidR="00E83E09" w:rsidRPr="001B62B6" w:rsidRDefault="00E83E09" w:rsidP="00E83E09">
      <w:pPr>
        <w:spacing w:line="276" w:lineRule="auto"/>
        <w:jc w:val="both"/>
        <w:rPr>
          <w:rFonts w:ascii="Tahoma" w:hAnsi="Tahoma" w:cs="Tahoma"/>
          <w:iCs/>
        </w:rPr>
      </w:pPr>
      <w:r w:rsidRPr="001B62B6">
        <w:rPr>
          <w:rFonts w:ascii="Tahoma" w:hAnsi="Tahoma" w:cs="Tahoma"/>
          <w:b/>
          <w:bCs/>
        </w:rPr>
        <w:t xml:space="preserve">ARTÍCULO CUARTO: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w:t>
      </w:r>
    </w:p>
    <w:p w:rsidR="00E83E09" w:rsidRPr="001B62B6" w:rsidRDefault="00E83E09" w:rsidP="00E83E09">
      <w:pPr>
        <w:spacing w:line="276" w:lineRule="auto"/>
        <w:jc w:val="both"/>
        <w:rPr>
          <w:rFonts w:ascii="Tahoma" w:hAnsi="Tahoma" w:cs="Tahoma"/>
          <w:iCs/>
        </w:rPr>
      </w:pPr>
    </w:p>
    <w:p w:rsidR="00E83E09" w:rsidRPr="001B62B6" w:rsidRDefault="00E83E09" w:rsidP="00E83E09">
      <w:pPr>
        <w:tabs>
          <w:tab w:val="left" w:pos="720"/>
        </w:tabs>
        <w:spacing w:line="276" w:lineRule="auto"/>
        <w:jc w:val="both"/>
        <w:rPr>
          <w:rFonts w:ascii="Tahoma" w:hAnsi="Tahoma" w:cs="Tahoma"/>
        </w:rPr>
      </w:pPr>
      <w:r w:rsidRPr="001B62B6">
        <w:rPr>
          <w:rFonts w:ascii="Tahoma" w:hAnsi="Tahoma" w:cs="Tahoma"/>
          <w:b/>
          <w:bCs/>
        </w:rPr>
        <w:lastRenderedPageBreak/>
        <w:t>ARTÍCULO QUINTO: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E83E09" w:rsidRPr="001B62B6" w:rsidRDefault="00E83E09" w:rsidP="00E83E09">
      <w:pPr>
        <w:tabs>
          <w:tab w:val="left" w:pos="720"/>
        </w:tabs>
        <w:spacing w:line="276" w:lineRule="auto"/>
        <w:jc w:val="both"/>
        <w:rPr>
          <w:rFonts w:ascii="Tahoma" w:hAnsi="Tahoma" w:cs="Tahoma"/>
        </w:rPr>
      </w:pPr>
    </w:p>
    <w:p w:rsidR="00E83E09" w:rsidRPr="001B62B6" w:rsidRDefault="00E83E09" w:rsidP="00E83E09">
      <w:pPr>
        <w:tabs>
          <w:tab w:val="left" w:pos="720"/>
        </w:tabs>
        <w:spacing w:line="276" w:lineRule="auto"/>
        <w:jc w:val="both"/>
        <w:rPr>
          <w:rFonts w:ascii="Tahoma" w:hAnsi="Tahoma" w:cs="Tahoma"/>
        </w:rPr>
      </w:pPr>
      <w:r w:rsidRPr="001B62B6">
        <w:rPr>
          <w:rFonts w:ascii="Tahoma" w:hAnsi="Tahoma" w:cs="Tahoma"/>
          <w:b/>
        </w:rPr>
        <w:t xml:space="preserve">ARTICULO SEXTO: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dentro de los diez (10) días siguientes a la notificación, según lo dispuesto por la ley 1437 de 2011.</w:t>
      </w:r>
    </w:p>
    <w:p w:rsidR="00E83E09" w:rsidRPr="001B62B6" w:rsidRDefault="00E83E09" w:rsidP="00E83E09">
      <w:pPr>
        <w:spacing w:line="276" w:lineRule="auto"/>
        <w:jc w:val="both"/>
        <w:rPr>
          <w:rFonts w:ascii="Tahoma" w:hAnsi="Tahoma" w:cs="Tahoma"/>
          <w:bCs/>
        </w:rPr>
      </w:pPr>
    </w:p>
    <w:p w:rsidR="00E83E09" w:rsidRPr="001B62B6" w:rsidRDefault="00E83E09" w:rsidP="00E83E09">
      <w:pPr>
        <w:spacing w:line="276" w:lineRule="auto"/>
        <w:jc w:val="center"/>
        <w:rPr>
          <w:rFonts w:ascii="Tahoma" w:hAnsi="Tahoma" w:cs="Tahoma"/>
          <w:b/>
          <w:bCs/>
        </w:rPr>
      </w:pPr>
    </w:p>
    <w:p w:rsidR="00E83E09" w:rsidRPr="001B62B6" w:rsidRDefault="00E83E09" w:rsidP="00E83E09">
      <w:pPr>
        <w:spacing w:line="276" w:lineRule="auto"/>
        <w:jc w:val="center"/>
        <w:rPr>
          <w:rFonts w:ascii="Tahoma" w:hAnsi="Tahoma" w:cs="Tahoma"/>
          <w:b/>
          <w:bCs/>
        </w:rPr>
      </w:pPr>
      <w:r w:rsidRPr="001B62B6">
        <w:rPr>
          <w:rFonts w:ascii="Tahoma" w:hAnsi="Tahoma" w:cs="Tahoma"/>
          <w:b/>
          <w:bCs/>
        </w:rPr>
        <w:t>NOTIFÍQUESE, PUBLÍQUESE Y CÚMPLASE</w:t>
      </w:r>
    </w:p>
    <w:p w:rsidR="00E83E09" w:rsidRPr="001B62B6" w:rsidRDefault="00E83E09" w:rsidP="00E83E09">
      <w:pPr>
        <w:spacing w:line="276" w:lineRule="auto"/>
        <w:jc w:val="center"/>
        <w:rPr>
          <w:rFonts w:ascii="Tahoma" w:hAnsi="Tahoma" w:cs="Tahoma"/>
          <w:b/>
          <w:bCs/>
        </w:rPr>
      </w:pPr>
    </w:p>
    <w:p w:rsidR="00E83E09" w:rsidRPr="001B62B6" w:rsidRDefault="00E83E09" w:rsidP="00E83E09">
      <w:pPr>
        <w:spacing w:line="276" w:lineRule="auto"/>
        <w:jc w:val="center"/>
        <w:rPr>
          <w:rFonts w:ascii="Tahoma" w:hAnsi="Tahoma" w:cs="Tahoma"/>
          <w:b/>
          <w:bCs/>
        </w:rPr>
      </w:pPr>
    </w:p>
    <w:p w:rsidR="00E83E09" w:rsidRPr="001B62B6" w:rsidRDefault="00E83E09" w:rsidP="00E83E09">
      <w:pPr>
        <w:spacing w:line="276" w:lineRule="auto"/>
        <w:jc w:val="center"/>
        <w:rPr>
          <w:rFonts w:ascii="Tahoma" w:hAnsi="Tahoma" w:cs="Tahoma"/>
          <w:b/>
          <w:bCs/>
        </w:rPr>
      </w:pPr>
    </w:p>
    <w:p w:rsidR="00E83E09" w:rsidRPr="001B62B6" w:rsidRDefault="00E83E09" w:rsidP="00E83E09">
      <w:pPr>
        <w:spacing w:line="276" w:lineRule="auto"/>
        <w:jc w:val="center"/>
        <w:rPr>
          <w:rFonts w:ascii="Tahoma" w:hAnsi="Tahoma" w:cs="Tahoma"/>
          <w:b/>
          <w:bCs/>
        </w:rPr>
      </w:pPr>
      <w:r w:rsidRPr="001B62B6">
        <w:rPr>
          <w:rFonts w:ascii="Tahoma" w:hAnsi="Tahoma" w:cs="Tahoma"/>
          <w:b/>
          <w:bCs/>
        </w:rPr>
        <w:t>CARLOS ARIEL TRUKE OSPINA</w:t>
      </w:r>
    </w:p>
    <w:p w:rsidR="00E83E09" w:rsidRPr="001B62B6" w:rsidRDefault="00E83E09" w:rsidP="00E83E09">
      <w:pPr>
        <w:spacing w:line="276" w:lineRule="auto"/>
        <w:jc w:val="center"/>
        <w:rPr>
          <w:rFonts w:ascii="Tahoma" w:hAnsi="Tahoma" w:cs="Tahoma"/>
        </w:rPr>
      </w:pPr>
      <w:r w:rsidRPr="001B62B6">
        <w:rPr>
          <w:rFonts w:ascii="Tahoma" w:hAnsi="Tahoma" w:cs="Tahoma"/>
        </w:rPr>
        <w:t>Subdirector de Regulación y Control Ambiental</w:t>
      </w:r>
    </w:p>
    <w:p w:rsidR="00E83E09" w:rsidRPr="001B62B6" w:rsidRDefault="00E83E09" w:rsidP="00B05C93">
      <w:pPr>
        <w:pStyle w:val="Encabezado"/>
        <w:rPr>
          <w:rFonts w:ascii="Tahoma" w:hAnsi="Tahoma" w:cs="Tahoma"/>
          <w:b/>
          <w:i/>
          <w:sz w:val="24"/>
          <w:szCs w:val="24"/>
          <w:lang w:val="es-CO"/>
        </w:rPr>
      </w:pPr>
    </w:p>
    <w:p w:rsidR="00E83E09" w:rsidRPr="001B62B6" w:rsidRDefault="00E83E09" w:rsidP="00E83E09">
      <w:pPr>
        <w:rPr>
          <w:rFonts w:ascii="Tahoma" w:hAnsi="Tahoma" w:cs="Tahoma"/>
          <w:b/>
          <w:bCs/>
          <w:i/>
        </w:rPr>
      </w:pPr>
      <w:r w:rsidRPr="001B62B6">
        <w:rPr>
          <w:rFonts w:ascii="Tahoma" w:hAnsi="Tahoma" w:cs="Tahoma"/>
          <w:b/>
          <w:bCs/>
          <w:i/>
        </w:rPr>
        <w:t xml:space="preserve">RESOLUCIÓN No. </w:t>
      </w:r>
      <w:r w:rsidRPr="001B62B6">
        <w:rPr>
          <w:rFonts w:ascii="Tahoma" w:hAnsi="Tahoma" w:cs="Tahoma"/>
          <w:b/>
          <w:bCs/>
          <w:i/>
        </w:rPr>
        <w:tab/>
      </w:r>
      <w:r w:rsidRPr="001B62B6">
        <w:rPr>
          <w:rFonts w:ascii="Tahoma" w:hAnsi="Tahoma" w:cs="Tahoma"/>
          <w:b/>
          <w:bCs/>
          <w:i/>
        </w:rPr>
        <w:tab/>
        <w:t xml:space="preserve">1342 DEL 2 DE JULIO DE 2020 </w:t>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p>
    <w:p w:rsidR="00E83E09" w:rsidRPr="001B62B6" w:rsidRDefault="00E83E09" w:rsidP="00E83E09">
      <w:pPr>
        <w:ind w:left="708" w:firstLine="708"/>
        <w:rPr>
          <w:rFonts w:ascii="Tahoma" w:hAnsi="Tahoma" w:cs="Tahoma"/>
          <w:b/>
          <w:bCs/>
          <w:i/>
        </w:rPr>
      </w:pPr>
      <w:r w:rsidRPr="001B62B6">
        <w:rPr>
          <w:rFonts w:ascii="Tahoma" w:hAnsi="Tahoma" w:cs="Tahoma"/>
          <w:b/>
          <w:bCs/>
          <w:i/>
        </w:rPr>
        <w:t xml:space="preserve">ARMENIA QUINDIO </w:t>
      </w:r>
    </w:p>
    <w:p w:rsidR="00E83E09" w:rsidRPr="001B62B6" w:rsidRDefault="00E83E09" w:rsidP="00E83E09">
      <w:pPr>
        <w:jc w:val="center"/>
        <w:rPr>
          <w:rFonts w:ascii="Tahoma" w:hAnsi="Tahoma" w:cs="Tahoma"/>
          <w:b/>
          <w:bCs/>
          <w:i/>
        </w:rPr>
      </w:pPr>
      <w:r w:rsidRPr="001B62B6">
        <w:rPr>
          <w:rFonts w:ascii="Tahoma" w:hAnsi="Tahoma" w:cs="Tahoma"/>
          <w:b/>
          <w:bCs/>
          <w:i/>
        </w:rPr>
        <w:t>“POR MEDIO DEL CUAL SE OTORGA UN PERMISO DE VERTIMIENTO DE AGUAS RESIDUALES DOMÉSTICAS Y SE ADOPTAN OTRAS DISPOSICIONES”</w:t>
      </w:r>
    </w:p>
    <w:p w:rsidR="00E83E09" w:rsidRPr="001B62B6" w:rsidRDefault="00E83E09" w:rsidP="00B05C93">
      <w:pPr>
        <w:pStyle w:val="Encabezado"/>
        <w:rPr>
          <w:rFonts w:ascii="Tahoma" w:hAnsi="Tahoma" w:cs="Tahoma"/>
          <w:b/>
          <w:i/>
          <w:sz w:val="24"/>
          <w:szCs w:val="24"/>
          <w:lang w:val="es-CO"/>
        </w:rPr>
      </w:pPr>
    </w:p>
    <w:p w:rsidR="00E83E09" w:rsidRPr="001B62B6" w:rsidRDefault="00E83E09" w:rsidP="00E83E09">
      <w:pPr>
        <w:jc w:val="center"/>
        <w:rPr>
          <w:rFonts w:ascii="Tahoma" w:hAnsi="Tahoma" w:cs="Tahoma"/>
          <w:b/>
          <w:bCs/>
        </w:rPr>
      </w:pPr>
      <w:r w:rsidRPr="001B62B6">
        <w:rPr>
          <w:rFonts w:ascii="Tahoma" w:hAnsi="Tahoma" w:cs="Tahoma"/>
          <w:b/>
          <w:bCs/>
        </w:rPr>
        <w:t>RESUELVE</w:t>
      </w:r>
    </w:p>
    <w:p w:rsidR="00E83E09" w:rsidRPr="001B62B6" w:rsidRDefault="00E83E09" w:rsidP="00E83E09">
      <w:pPr>
        <w:jc w:val="center"/>
        <w:rPr>
          <w:rFonts w:ascii="Tahoma" w:hAnsi="Tahoma" w:cs="Tahoma"/>
          <w:b/>
          <w:bCs/>
        </w:rPr>
      </w:pPr>
    </w:p>
    <w:p w:rsidR="00E83E09" w:rsidRPr="001B62B6" w:rsidRDefault="00E83E09" w:rsidP="00E83E09">
      <w:pPr>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 </w:t>
      </w:r>
      <w:r w:rsidRPr="001B62B6">
        <w:rPr>
          <w:rFonts w:ascii="Tahoma" w:hAnsi="Tahoma" w:cs="Tahoma"/>
        </w:rPr>
        <w:t>a</w:t>
      </w:r>
      <w:r w:rsidRPr="001B62B6">
        <w:rPr>
          <w:rFonts w:ascii="Tahoma" w:hAnsi="Tahoma" w:cs="Tahoma"/>
          <w:b/>
        </w:rPr>
        <w:t xml:space="preserve"> </w:t>
      </w:r>
      <w:r w:rsidRPr="001B62B6">
        <w:rPr>
          <w:rFonts w:ascii="Tahoma" w:hAnsi="Tahoma" w:cs="Tahoma"/>
        </w:rPr>
        <w:t xml:space="preserve">los señores </w:t>
      </w:r>
      <w:r w:rsidRPr="001B62B6">
        <w:rPr>
          <w:rFonts w:ascii="Tahoma" w:hAnsi="Tahoma" w:cs="Tahoma"/>
          <w:b/>
        </w:rPr>
        <w:t>BEATRIZ HELENA ARIAS GONZALEZ</w:t>
      </w:r>
      <w:r w:rsidRPr="001B62B6">
        <w:rPr>
          <w:rFonts w:ascii="Tahoma" w:hAnsi="Tahoma" w:cs="Tahoma"/>
        </w:rPr>
        <w:t xml:space="preserve">, identificada con cédula de ciudadanía </w:t>
      </w:r>
      <w:r w:rsidRPr="001B62B6">
        <w:rPr>
          <w:rFonts w:ascii="Tahoma" w:hAnsi="Tahoma" w:cs="Tahoma"/>
          <w:b/>
        </w:rPr>
        <w:t xml:space="preserve">No 43.604.309 </w:t>
      </w:r>
      <w:r w:rsidRPr="001B62B6">
        <w:rPr>
          <w:rFonts w:ascii="Tahoma" w:hAnsi="Tahoma" w:cs="Tahoma"/>
        </w:rPr>
        <w:t xml:space="preserve">de </w:t>
      </w:r>
      <w:r w:rsidRPr="001B62B6">
        <w:rPr>
          <w:rFonts w:ascii="Tahoma" w:hAnsi="Tahoma" w:cs="Tahoma"/>
          <w:b/>
        </w:rPr>
        <w:t>Génova (Q)</w:t>
      </w:r>
      <w:r w:rsidRPr="001B62B6">
        <w:rPr>
          <w:rFonts w:ascii="Tahoma" w:hAnsi="Tahoma" w:cs="Tahoma"/>
        </w:rPr>
        <w:t xml:space="preserve"> Y </w:t>
      </w:r>
      <w:r w:rsidRPr="001B62B6">
        <w:rPr>
          <w:rFonts w:ascii="Tahoma" w:hAnsi="Tahoma" w:cs="Tahoma"/>
          <w:b/>
        </w:rPr>
        <w:t>MILLER ALBERTO RODRIGUEZ GOMEZ</w:t>
      </w:r>
      <w:r w:rsidRPr="001B62B6">
        <w:rPr>
          <w:rFonts w:ascii="Tahoma" w:hAnsi="Tahoma" w:cs="Tahoma"/>
        </w:rPr>
        <w:t xml:space="preserve">, </w:t>
      </w:r>
      <w:proofErr w:type="spellStart"/>
      <w:r w:rsidRPr="001B62B6">
        <w:rPr>
          <w:rFonts w:ascii="Tahoma" w:hAnsi="Tahoma" w:cs="Tahoma"/>
        </w:rPr>
        <w:t>identifacado</w:t>
      </w:r>
      <w:proofErr w:type="spellEnd"/>
      <w:r w:rsidRPr="001B62B6">
        <w:rPr>
          <w:rFonts w:ascii="Tahoma" w:hAnsi="Tahoma" w:cs="Tahoma"/>
        </w:rPr>
        <w:t xml:space="preserve"> con cédula de ciudadanía No </w:t>
      </w:r>
      <w:r w:rsidRPr="001B62B6">
        <w:rPr>
          <w:rFonts w:ascii="Tahoma" w:hAnsi="Tahoma" w:cs="Tahoma"/>
          <w:b/>
        </w:rPr>
        <w:t>71.652.932</w:t>
      </w:r>
      <w:r w:rsidRPr="001B62B6">
        <w:rPr>
          <w:rFonts w:ascii="Tahoma" w:hAnsi="Tahoma" w:cs="Tahoma"/>
        </w:rPr>
        <w:t xml:space="preserve"> de </w:t>
      </w:r>
      <w:r w:rsidRPr="001B62B6">
        <w:rPr>
          <w:rFonts w:ascii="Tahoma" w:hAnsi="Tahoma" w:cs="Tahoma"/>
          <w:b/>
        </w:rPr>
        <w:t>Génova (Q)</w:t>
      </w:r>
      <w:r w:rsidRPr="001B62B6">
        <w:rPr>
          <w:rFonts w:ascii="Tahoma" w:hAnsi="Tahoma" w:cs="Tahoma"/>
        </w:rPr>
        <w:t xml:space="preserve">, en calidad de copropietarios del predio </w:t>
      </w:r>
      <w:r w:rsidRPr="001B62B6">
        <w:rPr>
          <w:rFonts w:ascii="Tahoma" w:hAnsi="Tahoma" w:cs="Tahoma"/>
          <w:b/>
        </w:rPr>
        <w:t>1) LOTE ENTRADA COMUN POR EL FRENTE DE LA VIA QUE DE MONTENEGRO CONDUCE A PUEBLO TAPAO HOSTAL PALMAS DE CAFE - PROPIEDAD HORIZONTAL LOTE NUMERO TRES (3),</w:t>
      </w:r>
      <w:r w:rsidRPr="001B62B6">
        <w:rPr>
          <w:rFonts w:ascii="Tahoma" w:hAnsi="Tahoma" w:cs="Tahoma"/>
        </w:rPr>
        <w:t xml:space="preserve"> ubicado en la Vereda</w:t>
      </w:r>
      <w:r w:rsidRPr="001B62B6">
        <w:rPr>
          <w:rFonts w:ascii="Tahoma" w:hAnsi="Tahoma" w:cs="Tahoma"/>
          <w:b/>
        </w:rPr>
        <w:t xml:space="preserve"> PUEBLO TAPADO</w:t>
      </w:r>
      <w:r w:rsidRPr="001B62B6">
        <w:rPr>
          <w:rFonts w:ascii="Tahoma" w:hAnsi="Tahoma" w:cs="Tahoma"/>
        </w:rPr>
        <w:t xml:space="preserve"> del Municipio de </w:t>
      </w:r>
      <w:r w:rsidRPr="001B62B6">
        <w:rPr>
          <w:rFonts w:ascii="Tahoma" w:hAnsi="Tahoma" w:cs="Tahoma"/>
          <w:b/>
        </w:rPr>
        <w:t xml:space="preserve">MONTENEGRO (Q), </w:t>
      </w:r>
      <w:r w:rsidRPr="001B62B6">
        <w:rPr>
          <w:rFonts w:ascii="Tahoma" w:hAnsi="Tahoma" w:cs="Tahoma"/>
        </w:rPr>
        <w:t>identificado con matrícula inmobiliaria número 280-174461, acorde con la información que presenta el siguiente cuadro:</w:t>
      </w:r>
    </w:p>
    <w:p w:rsidR="00E83E09" w:rsidRPr="001B62B6" w:rsidRDefault="00E83E09" w:rsidP="00E83E09">
      <w:pPr>
        <w:tabs>
          <w:tab w:val="left" w:pos="5955"/>
        </w:tabs>
        <w:jc w:val="both"/>
        <w:rPr>
          <w:rFonts w:ascii="Tahoma" w:hAnsi="Tahoma" w:cs="Tahoma"/>
          <w:b/>
        </w:rPr>
      </w:pPr>
    </w:p>
    <w:p w:rsidR="00E83E09" w:rsidRPr="001B62B6" w:rsidRDefault="00E83E09" w:rsidP="00E83E09">
      <w:pPr>
        <w:tabs>
          <w:tab w:val="left" w:pos="5955"/>
        </w:tabs>
        <w:jc w:val="both"/>
        <w:rPr>
          <w:rFonts w:ascii="Tahoma" w:hAnsi="Tahoma" w:cs="Tahoma"/>
          <w:b/>
        </w:rPr>
      </w:pPr>
      <w:r w:rsidRPr="001B62B6">
        <w:rPr>
          <w:rFonts w:ascii="Tahoma" w:hAnsi="Tahoma" w:cs="Tahoma"/>
          <w:b/>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0"/>
        <w:gridCol w:w="2245"/>
      </w:tblGrid>
      <w:tr w:rsidR="00E83E09" w:rsidRPr="001B62B6" w:rsidTr="00AA6913">
        <w:tc>
          <w:tcPr>
            <w:tcW w:w="8828" w:type="dxa"/>
            <w:gridSpan w:val="2"/>
            <w:vAlign w:val="center"/>
          </w:tcPr>
          <w:p w:rsidR="00E83E09" w:rsidRPr="001B62B6" w:rsidRDefault="00E83E09" w:rsidP="00AA6913">
            <w:pPr>
              <w:jc w:val="center"/>
              <w:rPr>
                <w:rFonts w:ascii="Tahoma" w:hAnsi="Tahoma" w:cs="Tahoma"/>
                <w:b/>
              </w:rPr>
            </w:pPr>
            <w:r w:rsidRPr="001B62B6">
              <w:rPr>
                <w:rFonts w:ascii="Tahoma" w:hAnsi="Tahoma" w:cs="Tahoma"/>
                <w:b/>
              </w:rPr>
              <w:t>INFORMACIÓN GENERAL DEL VERTIMIENTO</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Nombre del predio o proyecto</w:t>
            </w:r>
          </w:p>
        </w:tc>
        <w:tc>
          <w:tcPr>
            <w:tcW w:w="4297" w:type="dxa"/>
            <w:vAlign w:val="center"/>
          </w:tcPr>
          <w:p w:rsidR="00E83E09" w:rsidRPr="001B62B6" w:rsidRDefault="00E83E09" w:rsidP="00AA6913">
            <w:pPr>
              <w:jc w:val="both"/>
              <w:rPr>
                <w:rFonts w:ascii="Tahoma" w:hAnsi="Tahoma" w:cs="Tahoma"/>
              </w:rPr>
            </w:pPr>
            <w:r w:rsidRPr="001B62B6">
              <w:rPr>
                <w:rFonts w:ascii="Tahoma" w:hAnsi="Tahoma" w:cs="Tahoma"/>
                <w:bCs/>
              </w:rPr>
              <w:t xml:space="preserve">LOTE ENTRADA COMÚN POR EL FRENTE DE LA VIA </w:t>
            </w:r>
            <w:r w:rsidRPr="001B62B6">
              <w:rPr>
                <w:rFonts w:ascii="Tahoma" w:hAnsi="Tahoma" w:cs="Tahoma"/>
                <w:bCs/>
              </w:rPr>
              <w:lastRenderedPageBreak/>
              <w:t>QUE DE MONTENEGRO CONDUCE A PUEBLO TAPAO HOSTAL PALMAS DEL CAFÉ- PROPIEDAD HORIZONTAL LOTE NUMERO TRES</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Localización del predio o proyecto</w:t>
            </w:r>
          </w:p>
        </w:tc>
        <w:tc>
          <w:tcPr>
            <w:tcW w:w="4297" w:type="dxa"/>
            <w:vAlign w:val="center"/>
          </w:tcPr>
          <w:p w:rsidR="00E83E09" w:rsidRPr="001B62B6" w:rsidRDefault="00E83E09" w:rsidP="00AA6913">
            <w:pPr>
              <w:jc w:val="both"/>
              <w:rPr>
                <w:rFonts w:ascii="Tahoma" w:hAnsi="Tahoma" w:cs="Tahoma"/>
              </w:rPr>
            </w:pPr>
            <w:r w:rsidRPr="001B62B6">
              <w:rPr>
                <w:rFonts w:ascii="Tahoma" w:hAnsi="Tahoma" w:cs="Tahoma"/>
              </w:rPr>
              <w:t>Vereda Pueblo Tapao del Municipio de Montenegro (Q).</w:t>
            </w:r>
          </w:p>
        </w:tc>
      </w:tr>
      <w:tr w:rsidR="00E83E09" w:rsidRPr="001B62B6" w:rsidTr="00AA6913">
        <w:tc>
          <w:tcPr>
            <w:tcW w:w="4531" w:type="dxa"/>
            <w:tcBorders>
              <w:top w:val="single" w:sz="4" w:space="0" w:color="000000"/>
              <w:left w:val="single" w:sz="4" w:space="0" w:color="000000"/>
              <w:bottom w:val="single" w:sz="4" w:space="0" w:color="000000"/>
              <w:right w:val="single" w:sz="4" w:space="0" w:color="000000"/>
            </w:tcBorders>
            <w:vAlign w:val="center"/>
          </w:tcPr>
          <w:p w:rsidR="00E83E09" w:rsidRPr="001B62B6" w:rsidRDefault="00E83E09" w:rsidP="00AA6913">
            <w:pPr>
              <w:jc w:val="both"/>
              <w:rPr>
                <w:rFonts w:ascii="Tahoma" w:hAnsi="Tahoma" w:cs="Tahoma"/>
              </w:rPr>
            </w:pPr>
            <w:r w:rsidRPr="001B62B6">
              <w:rPr>
                <w:rFonts w:ascii="Tahoma" w:hAnsi="Tahoma" w:cs="Tahoma"/>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E83E09" w:rsidRPr="001B62B6" w:rsidRDefault="00E83E09" w:rsidP="00AA6913">
            <w:pPr>
              <w:jc w:val="both"/>
              <w:rPr>
                <w:rFonts w:ascii="Tahoma" w:eastAsiaTheme="minorHAnsi" w:hAnsi="Tahoma" w:cs="Tahoma"/>
                <w:lang w:val="en-US" w:eastAsia="en-US"/>
              </w:rPr>
            </w:pPr>
            <w:proofErr w:type="spellStart"/>
            <w:r w:rsidRPr="001B62B6">
              <w:rPr>
                <w:rFonts w:ascii="Tahoma" w:eastAsiaTheme="minorHAnsi" w:hAnsi="Tahoma" w:cs="Tahoma"/>
                <w:lang w:val="en-US" w:eastAsia="en-US"/>
              </w:rPr>
              <w:t>Lat</w:t>
            </w:r>
            <w:proofErr w:type="spellEnd"/>
            <w:r w:rsidRPr="001B62B6">
              <w:rPr>
                <w:rFonts w:ascii="Tahoma" w:eastAsiaTheme="minorHAnsi" w:hAnsi="Tahoma" w:cs="Tahoma"/>
                <w:lang w:val="en-US" w:eastAsia="en-US"/>
              </w:rPr>
              <w:t>: 4° 31’ 33” N Long: -75° 46’ 37” W</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Código catastral</w:t>
            </w:r>
          </w:p>
        </w:tc>
        <w:tc>
          <w:tcPr>
            <w:tcW w:w="4297" w:type="dxa"/>
            <w:vAlign w:val="center"/>
          </w:tcPr>
          <w:p w:rsidR="00E83E09" w:rsidRPr="001B62B6" w:rsidRDefault="00E83E09" w:rsidP="00AA6913">
            <w:pPr>
              <w:jc w:val="both"/>
              <w:rPr>
                <w:rFonts w:ascii="Tahoma" w:eastAsiaTheme="minorHAnsi" w:hAnsi="Tahoma" w:cs="Tahoma"/>
                <w:lang w:eastAsia="en-US"/>
              </w:rPr>
            </w:pPr>
            <w:r w:rsidRPr="001B62B6">
              <w:rPr>
                <w:rFonts w:ascii="Tahoma" w:eastAsiaTheme="minorHAnsi" w:hAnsi="Tahoma" w:cs="Tahoma"/>
                <w:lang w:eastAsia="en-US"/>
              </w:rPr>
              <w:t>63470000100060287802</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Matricula Inmobiliaria</w:t>
            </w:r>
          </w:p>
        </w:tc>
        <w:tc>
          <w:tcPr>
            <w:tcW w:w="4297" w:type="dxa"/>
            <w:vAlign w:val="center"/>
          </w:tcPr>
          <w:p w:rsidR="00E83E09" w:rsidRPr="001B62B6" w:rsidRDefault="00E83E09" w:rsidP="00AA6913">
            <w:pPr>
              <w:jc w:val="both"/>
              <w:rPr>
                <w:rFonts w:ascii="Tahoma" w:eastAsiaTheme="minorHAnsi" w:hAnsi="Tahoma" w:cs="Tahoma"/>
                <w:lang w:eastAsia="en-US"/>
              </w:rPr>
            </w:pPr>
            <w:r w:rsidRPr="001B62B6">
              <w:rPr>
                <w:rFonts w:ascii="Tahoma" w:eastAsiaTheme="minorHAnsi" w:hAnsi="Tahoma" w:cs="Tahoma"/>
                <w:lang w:eastAsia="en-US"/>
              </w:rPr>
              <w:t>280-174461</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 xml:space="preserve">Nombre del sistema receptor </w:t>
            </w:r>
          </w:p>
        </w:tc>
        <w:tc>
          <w:tcPr>
            <w:tcW w:w="4297" w:type="dxa"/>
            <w:vAlign w:val="center"/>
          </w:tcPr>
          <w:p w:rsidR="00E83E09" w:rsidRPr="001B62B6" w:rsidRDefault="00E83E09" w:rsidP="00AA6913">
            <w:pPr>
              <w:jc w:val="both"/>
              <w:rPr>
                <w:rFonts w:ascii="Tahoma" w:hAnsi="Tahoma" w:cs="Tahoma"/>
              </w:rPr>
            </w:pPr>
            <w:r w:rsidRPr="001B62B6">
              <w:rPr>
                <w:rFonts w:ascii="Tahoma" w:hAnsi="Tahoma" w:cs="Tahoma"/>
              </w:rPr>
              <w:t>Suelo</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Fuente de abastecimiento de agua</w:t>
            </w:r>
          </w:p>
        </w:tc>
        <w:tc>
          <w:tcPr>
            <w:tcW w:w="4297" w:type="dxa"/>
            <w:vAlign w:val="center"/>
          </w:tcPr>
          <w:p w:rsidR="00E83E09" w:rsidRPr="001B62B6" w:rsidRDefault="00E83E09" w:rsidP="00AA6913">
            <w:pPr>
              <w:jc w:val="both"/>
              <w:rPr>
                <w:rFonts w:ascii="Tahoma" w:hAnsi="Tahoma" w:cs="Tahoma"/>
              </w:rPr>
            </w:pPr>
            <w:r w:rsidRPr="001B62B6">
              <w:rPr>
                <w:rFonts w:ascii="Tahoma" w:hAnsi="Tahoma" w:cs="Tahoma"/>
              </w:rPr>
              <w:t>Empresas Públicas del Quindío EPQ</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E83E09" w:rsidRPr="001B62B6" w:rsidRDefault="00E83E09" w:rsidP="00AA6913">
            <w:pPr>
              <w:jc w:val="both"/>
              <w:rPr>
                <w:rFonts w:ascii="Tahoma" w:hAnsi="Tahoma" w:cs="Tahoma"/>
              </w:rPr>
            </w:pPr>
            <w:r w:rsidRPr="001B62B6">
              <w:rPr>
                <w:rFonts w:ascii="Tahoma" w:hAnsi="Tahoma" w:cs="Tahoma"/>
              </w:rPr>
              <w:t xml:space="preserve">Doméstico </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Tipo de actividad que genera el vertimiento.</w:t>
            </w:r>
          </w:p>
        </w:tc>
        <w:tc>
          <w:tcPr>
            <w:tcW w:w="4297" w:type="dxa"/>
            <w:vAlign w:val="center"/>
          </w:tcPr>
          <w:p w:rsidR="00E83E09" w:rsidRPr="001B62B6" w:rsidRDefault="00E83E09" w:rsidP="00AA6913">
            <w:pPr>
              <w:jc w:val="both"/>
              <w:rPr>
                <w:rFonts w:ascii="Tahoma" w:hAnsi="Tahoma" w:cs="Tahoma"/>
              </w:rPr>
            </w:pPr>
            <w:r w:rsidRPr="001B62B6">
              <w:rPr>
                <w:rFonts w:ascii="Tahoma" w:hAnsi="Tahoma" w:cs="Tahoma"/>
              </w:rPr>
              <w:t>Doméstico (vivienda)</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Caudal de la descarga</w:t>
            </w:r>
          </w:p>
        </w:tc>
        <w:tc>
          <w:tcPr>
            <w:tcW w:w="4297" w:type="dxa"/>
            <w:vAlign w:val="center"/>
          </w:tcPr>
          <w:p w:rsidR="00E83E09" w:rsidRPr="001B62B6" w:rsidRDefault="00E83E09" w:rsidP="00AA6913">
            <w:pPr>
              <w:jc w:val="both"/>
              <w:rPr>
                <w:rFonts w:ascii="Tahoma" w:hAnsi="Tahoma" w:cs="Tahoma"/>
              </w:rPr>
            </w:pPr>
            <w:r w:rsidRPr="001B62B6">
              <w:rPr>
                <w:rFonts w:ascii="Tahoma" w:hAnsi="Tahoma" w:cs="Tahoma"/>
              </w:rPr>
              <w:t xml:space="preserve">0,0020 </w:t>
            </w:r>
            <w:proofErr w:type="spellStart"/>
            <w:r w:rsidRPr="001B62B6">
              <w:rPr>
                <w:rFonts w:ascii="Tahoma" w:hAnsi="Tahoma" w:cs="Tahoma"/>
              </w:rPr>
              <w:t>Lt</w:t>
            </w:r>
            <w:proofErr w:type="spellEnd"/>
            <w:r w:rsidRPr="001B62B6">
              <w:rPr>
                <w:rFonts w:ascii="Tahoma" w:hAnsi="Tahoma" w:cs="Tahoma"/>
              </w:rPr>
              <w:t>/</w:t>
            </w:r>
            <w:proofErr w:type="spellStart"/>
            <w:r w:rsidRPr="001B62B6">
              <w:rPr>
                <w:rFonts w:ascii="Tahoma" w:hAnsi="Tahoma" w:cs="Tahoma"/>
              </w:rPr>
              <w:t>seg</w:t>
            </w:r>
            <w:proofErr w:type="spellEnd"/>
            <w:r w:rsidRPr="001B62B6">
              <w:rPr>
                <w:rFonts w:ascii="Tahoma" w:hAnsi="Tahoma" w:cs="Tahoma"/>
              </w:rPr>
              <w:t>.</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Frecuencia de la descarga</w:t>
            </w:r>
          </w:p>
        </w:tc>
        <w:tc>
          <w:tcPr>
            <w:tcW w:w="4297" w:type="dxa"/>
            <w:vAlign w:val="center"/>
          </w:tcPr>
          <w:p w:rsidR="00E83E09" w:rsidRPr="001B62B6" w:rsidRDefault="00E83E09" w:rsidP="00AA6913">
            <w:pPr>
              <w:jc w:val="both"/>
              <w:rPr>
                <w:rFonts w:ascii="Tahoma" w:hAnsi="Tahoma" w:cs="Tahoma"/>
              </w:rPr>
            </w:pPr>
            <w:r w:rsidRPr="001B62B6">
              <w:rPr>
                <w:rFonts w:ascii="Tahoma" w:hAnsi="Tahoma" w:cs="Tahoma"/>
              </w:rPr>
              <w:t>30 días/mes.</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lastRenderedPageBreak/>
              <w:t>Tiempo de la descarga</w:t>
            </w:r>
          </w:p>
        </w:tc>
        <w:tc>
          <w:tcPr>
            <w:tcW w:w="4297" w:type="dxa"/>
            <w:vAlign w:val="center"/>
          </w:tcPr>
          <w:p w:rsidR="00E83E09" w:rsidRPr="001B62B6" w:rsidRDefault="00E83E09" w:rsidP="00AA6913">
            <w:pPr>
              <w:jc w:val="both"/>
              <w:rPr>
                <w:rFonts w:ascii="Tahoma" w:hAnsi="Tahoma" w:cs="Tahoma"/>
              </w:rPr>
            </w:pPr>
            <w:r w:rsidRPr="001B62B6">
              <w:rPr>
                <w:rFonts w:ascii="Tahoma" w:hAnsi="Tahoma" w:cs="Tahoma"/>
              </w:rPr>
              <w:t>8 horas/día</w:t>
            </w:r>
          </w:p>
        </w:tc>
      </w:tr>
      <w:tr w:rsidR="00E83E09" w:rsidRPr="001B62B6" w:rsidTr="00AA6913">
        <w:tc>
          <w:tcPr>
            <w:tcW w:w="4531" w:type="dxa"/>
            <w:vAlign w:val="center"/>
          </w:tcPr>
          <w:p w:rsidR="00E83E09" w:rsidRPr="001B62B6" w:rsidRDefault="00E83E09" w:rsidP="00AA6913">
            <w:pPr>
              <w:jc w:val="both"/>
              <w:rPr>
                <w:rFonts w:ascii="Tahoma" w:hAnsi="Tahoma" w:cs="Tahoma"/>
              </w:rPr>
            </w:pPr>
            <w:r w:rsidRPr="001B62B6">
              <w:rPr>
                <w:rFonts w:ascii="Tahoma" w:hAnsi="Tahoma" w:cs="Tahoma"/>
              </w:rPr>
              <w:t>Tipo de flujo de la descarga</w:t>
            </w:r>
          </w:p>
        </w:tc>
        <w:tc>
          <w:tcPr>
            <w:tcW w:w="4297" w:type="dxa"/>
            <w:vAlign w:val="center"/>
          </w:tcPr>
          <w:p w:rsidR="00E83E09" w:rsidRPr="001B62B6" w:rsidRDefault="00E83E09" w:rsidP="00AA6913">
            <w:pPr>
              <w:jc w:val="both"/>
              <w:rPr>
                <w:rFonts w:ascii="Tahoma" w:hAnsi="Tahoma" w:cs="Tahoma"/>
              </w:rPr>
            </w:pPr>
            <w:r w:rsidRPr="001B62B6">
              <w:rPr>
                <w:rFonts w:ascii="Tahoma" w:hAnsi="Tahoma" w:cs="Tahoma"/>
              </w:rPr>
              <w:t>Intermitente</w:t>
            </w:r>
          </w:p>
        </w:tc>
      </w:tr>
    </w:tbl>
    <w:p w:rsidR="00E83E09" w:rsidRPr="001B62B6" w:rsidRDefault="00E83E09" w:rsidP="00E83E09">
      <w:pPr>
        <w:autoSpaceDE w:val="0"/>
        <w:autoSpaceDN w:val="0"/>
        <w:adjustRightInd w:val="0"/>
        <w:jc w:val="both"/>
        <w:rPr>
          <w:rFonts w:ascii="Tahoma" w:hAnsi="Tahoma" w:cs="Tahoma"/>
        </w:rPr>
      </w:pPr>
    </w:p>
    <w:p w:rsidR="00E83E09" w:rsidRPr="001B62B6" w:rsidRDefault="00E83E09" w:rsidP="00E83E09">
      <w:pPr>
        <w:shd w:val="clear" w:color="auto" w:fill="FFFFFF"/>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83E09" w:rsidRPr="001B62B6" w:rsidRDefault="00E83E09" w:rsidP="00E83E09">
      <w:pPr>
        <w:jc w:val="both"/>
        <w:rPr>
          <w:rFonts w:ascii="Tahoma" w:hAnsi="Tahoma" w:cs="Tahoma"/>
          <w:bCs/>
        </w:rPr>
      </w:pPr>
    </w:p>
    <w:p w:rsidR="00E83E09" w:rsidRPr="001B62B6" w:rsidRDefault="00E83E09" w:rsidP="00E83E09">
      <w:pPr>
        <w:shd w:val="clear" w:color="auto" w:fill="FFFFFF"/>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E83E09" w:rsidRPr="001B62B6" w:rsidRDefault="00E83E09" w:rsidP="00E83E09">
      <w:pPr>
        <w:jc w:val="both"/>
        <w:rPr>
          <w:rFonts w:ascii="Tahoma" w:hAnsi="Tahoma" w:cs="Tahoma"/>
          <w:bCs/>
        </w:rPr>
      </w:pPr>
    </w:p>
    <w:p w:rsidR="00E83E09" w:rsidRPr="001B62B6" w:rsidRDefault="00E83E09" w:rsidP="00E83E09">
      <w:pPr>
        <w:shd w:val="clear" w:color="auto" w:fill="FFFFFF"/>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 xml:space="preserve">una Licencia ambiental, ni una licencia de </w:t>
      </w:r>
      <w:r w:rsidRPr="001B62B6">
        <w:rPr>
          <w:rFonts w:ascii="Tahoma" w:hAnsi="Tahoma" w:cs="Tahoma"/>
        </w:rPr>
        <w:lastRenderedPageBreak/>
        <w:t>construcción, ni una licencia de parcelación, ni una licencia urbanística, ni ningún otro permiso que no esté contemplado dentro de la presente resolución.</w:t>
      </w:r>
    </w:p>
    <w:p w:rsidR="00E83E09" w:rsidRPr="001B62B6" w:rsidRDefault="00E83E09" w:rsidP="00E83E09">
      <w:pPr>
        <w:shd w:val="clear" w:color="auto" w:fill="FFFFFF"/>
        <w:jc w:val="both"/>
        <w:rPr>
          <w:rFonts w:ascii="Tahoma" w:hAnsi="Tahoma" w:cs="Tahoma"/>
        </w:rPr>
      </w:pPr>
    </w:p>
    <w:p w:rsidR="00E83E09" w:rsidRPr="001B62B6" w:rsidRDefault="00E83E09" w:rsidP="00E83E09">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LOTE ENTRADA COMUN POR EL FRENTE DE LA VIA QUE DE MONTENEGRO CONDUCE A PUEBLO TAPAO HOSTAL PALMAS DE CAFE - PROPIEDAD HORIZONTAL LOTE NUMERO TRS(3),</w:t>
      </w:r>
      <w:r w:rsidRPr="001B62B6">
        <w:rPr>
          <w:rFonts w:ascii="Tahoma" w:hAnsi="Tahoma" w:cs="Tahoma"/>
        </w:rPr>
        <w:t xml:space="preserve"> ubicado en la Vereda</w:t>
      </w:r>
      <w:r w:rsidRPr="001B62B6">
        <w:rPr>
          <w:rFonts w:ascii="Tahoma" w:hAnsi="Tahoma" w:cs="Tahoma"/>
          <w:b/>
        </w:rPr>
        <w:t xml:space="preserve"> PUEBLO TAPADO</w:t>
      </w:r>
      <w:r w:rsidRPr="001B62B6">
        <w:rPr>
          <w:rFonts w:ascii="Tahoma" w:hAnsi="Tahoma" w:cs="Tahoma"/>
        </w:rPr>
        <w:t xml:space="preserve"> del Municipio de </w:t>
      </w:r>
      <w:r w:rsidRPr="001B62B6">
        <w:rPr>
          <w:rFonts w:ascii="Tahoma" w:hAnsi="Tahoma" w:cs="Tahoma"/>
          <w:b/>
        </w:rPr>
        <w:t xml:space="preserve">MONTENEGRO (Q), </w:t>
      </w:r>
      <w:r w:rsidRPr="001B62B6">
        <w:rPr>
          <w:rFonts w:ascii="Tahoma" w:hAnsi="Tahoma" w:cs="Tahoma"/>
          <w:bCs/>
        </w:rPr>
        <w:t>el cual es efectivo para tratar las aguas residuales con una contribución para seis (06) contribuyentes permanentes.</w:t>
      </w:r>
    </w:p>
    <w:p w:rsidR="00E83E09" w:rsidRPr="001B62B6" w:rsidRDefault="00E83E09" w:rsidP="00E83E09">
      <w:pPr>
        <w:jc w:val="both"/>
        <w:rPr>
          <w:rFonts w:ascii="Tahoma" w:hAnsi="Tahoma" w:cs="Tahoma"/>
          <w:bCs/>
        </w:rPr>
      </w:pPr>
    </w:p>
    <w:p w:rsidR="00E83E09" w:rsidRPr="001B62B6" w:rsidRDefault="00E83E09" w:rsidP="00E83E09">
      <w:pPr>
        <w:jc w:val="both"/>
        <w:rPr>
          <w:rFonts w:ascii="Tahoma" w:hAnsi="Tahoma" w:cs="Tahoma"/>
          <w:bCs/>
        </w:rPr>
      </w:pPr>
      <w:r w:rsidRPr="001B62B6">
        <w:rPr>
          <w:rFonts w:ascii="Tahoma" w:hAnsi="Tahoma" w:cs="Tahoma"/>
          <w:bCs/>
        </w:rPr>
        <w:t>El sistema de tratamiento aprobado corresponde con las siguientes características:</w:t>
      </w:r>
    </w:p>
    <w:p w:rsidR="00E83E09" w:rsidRPr="001B62B6" w:rsidRDefault="00E83E09" w:rsidP="00E83E09">
      <w:pPr>
        <w:jc w:val="both"/>
        <w:rPr>
          <w:rFonts w:ascii="Tahoma" w:hAnsi="Tahoma" w:cs="Tahoma"/>
          <w:bCs/>
        </w:rPr>
      </w:pPr>
    </w:p>
    <w:p w:rsidR="00E83E09" w:rsidRPr="001B62B6" w:rsidRDefault="00E83E09" w:rsidP="00E83E09">
      <w:pPr>
        <w:jc w:val="both"/>
        <w:rPr>
          <w:rFonts w:ascii="Tahoma" w:hAnsi="Tahoma" w:cs="Tahoma"/>
        </w:rPr>
      </w:pPr>
      <w:r w:rsidRPr="001B62B6">
        <w:rPr>
          <w:rFonts w:ascii="Tahoma" w:hAnsi="Tahoma" w:cs="Tahoma"/>
        </w:rPr>
        <w:t>Las aguas residuales domésticas (ARD), generadas en el predio se conducen a un Sistema de Tratamiento de Aguas Residuales Domésticas (STARD) de tipo prefabricado compuesto por trampa de grasas de 250 litros, tanque séptico de 2000 litros y filtro anaeróbico de 1000 litros y sistema de disposición final en suelo pozo de absorción, con capacidad calculada hasta para 6 personas.</w:t>
      </w:r>
    </w:p>
    <w:p w:rsidR="00E83E09" w:rsidRPr="001B62B6" w:rsidRDefault="00E83E09" w:rsidP="00E83E09">
      <w:pPr>
        <w:jc w:val="both"/>
        <w:rPr>
          <w:rFonts w:ascii="Tahoma" w:hAnsi="Tahoma" w:cs="Tahoma"/>
        </w:rPr>
      </w:pPr>
    </w:p>
    <w:p w:rsidR="00E83E09" w:rsidRPr="001B62B6" w:rsidRDefault="00E83E09" w:rsidP="00E83E09">
      <w:pPr>
        <w:autoSpaceDE w:val="0"/>
        <w:autoSpaceDN w:val="0"/>
        <w:adjustRightInd w:val="0"/>
        <w:spacing w:line="360" w:lineRule="auto"/>
        <w:jc w:val="both"/>
        <w:rPr>
          <w:rFonts w:ascii="Tahoma" w:hAnsi="Tahoma" w:cs="Tahoma"/>
        </w:rPr>
      </w:pPr>
      <w:r w:rsidRPr="001B62B6">
        <w:rPr>
          <w:rFonts w:ascii="Tahoma" w:hAnsi="Tahoma" w:cs="Tahoma"/>
        </w:rPr>
        <w:t>Imagen 1. Diagrama del sistema de tratamiento de aguas residuales domésticas.</w:t>
      </w:r>
    </w:p>
    <w:p w:rsidR="00E83E09" w:rsidRPr="001B62B6" w:rsidRDefault="00E83E09" w:rsidP="00E83E09">
      <w:pPr>
        <w:jc w:val="both"/>
        <w:rPr>
          <w:rFonts w:ascii="Tahoma" w:hAnsi="Tahoma" w:cs="Tahoma"/>
        </w:rPr>
      </w:pPr>
      <w:r w:rsidRPr="001B62B6">
        <w:rPr>
          <w:rFonts w:ascii="Tahoma" w:hAnsi="Tahoma" w:cs="Tahoma"/>
        </w:rPr>
        <w:lastRenderedPageBreak/>
        <w:t xml:space="preserve">          </w:t>
      </w:r>
      <w:r w:rsidRPr="001B62B6">
        <w:rPr>
          <w:rFonts w:ascii="Tahoma" w:hAnsi="Tahoma" w:cs="Tahoma"/>
          <w:b/>
        </w:rPr>
        <w:t>Trampa de grasas</w:t>
      </w:r>
      <w:r w:rsidRPr="001B62B6">
        <w:rPr>
          <w:rFonts w:ascii="Tahoma" w:hAnsi="Tahoma" w:cs="Tahoma"/>
        </w:rPr>
        <w:t xml:space="preserve">            P</w:t>
      </w:r>
      <w:r w:rsidRPr="001B62B6">
        <w:rPr>
          <w:rFonts w:ascii="Tahoma" w:hAnsi="Tahoma" w:cs="Tahoma"/>
          <w:b/>
        </w:rPr>
        <w:t>ozo séptico                   Filtro anaeróbico</w:t>
      </w:r>
    </w:p>
    <w:p w:rsidR="00E83E09" w:rsidRPr="001B62B6" w:rsidRDefault="00E83E09" w:rsidP="00E83E09">
      <w:pPr>
        <w:jc w:val="both"/>
        <w:rPr>
          <w:rFonts w:ascii="Tahoma" w:hAnsi="Tahoma" w:cs="Tahoma"/>
        </w:rPr>
      </w:pPr>
      <w:r w:rsidRPr="001B62B6">
        <w:rPr>
          <w:rFonts w:ascii="Tahoma" w:hAnsi="Tahoma" w:cs="Tahoma"/>
          <w:noProof/>
        </w:rPr>
        <w:drawing>
          <wp:inline distT="0" distB="0" distL="0" distR="0" wp14:anchorId="3108C5F0" wp14:editId="389E63E7">
            <wp:extent cx="2581275" cy="94104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E83E09" w:rsidRPr="001B62B6" w:rsidRDefault="00E83E09" w:rsidP="00E83E09">
      <w:pPr>
        <w:jc w:val="both"/>
        <w:rPr>
          <w:rFonts w:ascii="Tahoma" w:hAnsi="Tahoma" w:cs="Tahoma"/>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Como disposición final de las aguas residuales domésticas tratadas se opta por la infiltración al suelo mediante pozo de absorción. La tasa de percolación obtenida a partir del ensayo realizado en el predio es de 4 min/2.5 cm, TPP 7.5  que indica un tipo de suelo de absorción media,  a partir de esto se dimensiona un pozo de absorción de 1.8 m de diámetro y una altura de 2.4 m.</w:t>
      </w:r>
    </w:p>
    <w:p w:rsidR="00E83E09" w:rsidRPr="001B62B6" w:rsidRDefault="00E83E09" w:rsidP="00E83E09">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un 50%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w:t>
      </w:r>
      <w:r w:rsidRPr="001B62B6">
        <w:rPr>
          <w:rFonts w:ascii="Tahoma" w:hAnsi="Tahoma" w:cs="Tahoma"/>
          <w:u w:val="single"/>
        </w:rPr>
        <w:lastRenderedPageBreak/>
        <w:t xml:space="preserve">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83E09" w:rsidRPr="001B62B6" w:rsidRDefault="00E83E09" w:rsidP="00E83E09">
      <w:pPr>
        <w:jc w:val="both"/>
        <w:rPr>
          <w:rFonts w:ascii="Tahoma" w:hAnsi="Tahoma" w:cs="Tahoma"/>
          <w:u w:val="single"/>
        </w:rPr>
      </w:pPr>
    </w:p>
    <w:p w:rsidR="00E83E09" w:rsidRPr="001B62B6" w:rsidRDefault="00E83E09" w:rsidP="00E83E09">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83E09" w:rsidRPr="001B62B6" w:rsidRDefault="00E83E09" w:rsidP="00E83E09">
      <w:pPr>
        <w:ind w:firstLine="708"/>
        <w:jc w:val="both"/>
        <w:rPr>
          <w:rFonts w:ascii="Tahoma" w:hAnsi="Tahoma" w:cs="Tahoma"/>
          <w:bCs/>
        </w:rPr>
      </w:pPr>
    </w:p>
    <w:p w:rsidR="00E83E09" w:rsidRPr="001B62B6" w:rsidRDefault="00E83E09" w:rsidP="00E83E09">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w:t>
      </w:r>
      <w:r w:rsidRPr="001B62B6">
        <w:rPr>
          <w:rFonts w:ascii="Tahoma" w:hAnsi="Tahoma" w:cs="Tahoma"/>
          <w:bCs/>
        </w:rPr>
        <w:lastRenderedPageBreak/>
        <w:t xml:space="preserve">presente resolución, conlleva la imposición de condiciones y obligaciones a </w:t>
      </w:r>
      <w:r w:rsidRPr="001B62B6">
        <w:rPr>
          <w:rFonts w:ascii="Tahoma" w:hAnsi="Tahoma" w:cs="Tahoma"/>
        </w:rPr>
        <w:t xml:space="preserve">los señores </w:t>
      </w:r>
      <w:r w:rsidRPr="001B62B6">
        <w:rPr>
          <w:rFonts w:ascii="Tahoma" w:hAnsi="Tahoma" w:cs="Tahoma"/>
          <w:b/>
        </w:rPr>
        <w:t>BEATRIZ HELENA ARIAS GONZALEZ</w:t>
      </w:r>
      <w:r w:rsidRPr="001B62B6">
        <w:rPr>
          <w:rFonts w:ascii="Tahoma" w:hAnsi="Tahoma" w:cs="Tahoma"/>
        </w:rPr>
        <w:t xml:space="preserve">, identificada con cédula de ciudadanía </w:t>
      </w:r>
      <w:r w:rsidRPr="001B62B6">
        <w:rPr>
          <w:rFonts w:ascii="Tahoma" w:hAnsi="Tahoma" w:cs="Tahoma"/>
          <w:b/>
        </w:rPr>
        <w:t>No 43.604.309</w:t>
      </w:r>
      <w:r w:rsidRPr="001B62B6">
        <w:rPr>
          <w:rFonts w:ascii="Tahoma" w:hAnsi="Tahoma" w:cs="Tahoma"/>
        </w:rPr>
        <w:t xml:space="preserve"> de </w:t>
      </w:r>
      <w:r w:rsidRPr="001B62B6">
        <w:rPr>
          <w:rFonts w:ascii="Tahoma" w:hAnsi="Tahoma" w:cs="Tahoma"/>
          <w:b/>
        </w:rPr>
        <w:t xml:space="preserve">Génova (Q) </w:t>
      </w:r>
      <w:r w:rsidRPr="001B62B6">
        <w:rPr>
          <w:rFonts w:ascii="Tahoma" w:hAnsi="Tahoma" w:cs="Tahoma"/>
        </w:rPr>
        <w:t xml:space="preserve">Y </w:t>
      </w:r>
      <w:r w:rsidRPr="001B62B6">
        <w:rPr>
          <w:rFonts w:ascii="Tahoma" w:hAnsi="Tahoma" w:cs="Tahoma"/>
          <w:b/>
        </w:rPr>
        <w:t>MILLER ALBERTO RODRIGUEZ GOMEZ</w:t>
      </w:r>
      <w:r w:rsidRPr="001B62B6">
        <w:rPr>
          <w:rFonts w:ascii="Tahoma" w:hAnsi="Tahoma" w:cs="Tahoma"/>
        </w:rPr>
        <w:t xml:space="preserve">, identificado con cédula de ciudadanía </w:t>
      </w:r>
      <w:r w:rsidRPr="001B62B6">
        <w:rPr>
          <w:rFonts w:ascii="Tahoma" w:hAnsi="Tahoma" w:cs="Tahoma"/>
          <w:b/>
        </w:rPr>
        <w:t>No 71.652.932</w:t>
      </w:r>
      <w:r w:rsidRPr="001B62B6">
        <w:rPr>
          <w:rFonts w:ascii="Tahoma" w:hAnsi="Tahoma" w:cs="Tahoma"/>
        </w:rPr>
        <w:t xml:space="preserve"> de </w:t>
      </w:r>
      <w:r w:rsidRPr="001B62B6">
        <w:rPr>
          <w:rFonts w:ascii="Tahoma" w:hAnsi="Tahoma" w:cs="Tahoma"/>
          <w:b/>
        </w:rPr>
        <w:t>Génova (Q)</w:t>
      </w:r>
      <w:r w:rsidRPr="001B62B6">
        <w:rPr>
          <w:rFonts w:ascii="Tahoma" w:hAnsi="Tahoma" w:cs="Tahoma"/>
        </w:rPr>
        <w:t xml:space="preserve">, quienes actúan en calidad de copropietarios </w:t>
      </w:r>
      <w:r w:rsidRPr="001B62B6">
        <w:rPr>
          <w:rFonts w:ascii="Tahoma" w:hAnsi="Tahoma" w:cs="Tahoma"/>
          <w:bCs/>
        </w:rPr>
        <w:t>para que cumplan con lo siguiente:</w:t>
      </w:r>
    </w:p>
    <w:p w:rsidR="00E83E09" w:rsidRPr="001B62B6" w:rsidRDefault="00E83E09" w:rsidP="00E83E09">
      <w:pPr>
        <w:ind w:firstLine="708"/>
        <w:jc w:val="both"/>
        <w:rPr>
          <w:rFonts w:ascii="Tahoma" w:hAnsi="Tahoma" w:cs="Tahoma"/>
          <w:bCs/>
        </w:rPr>
      </w:pPr>
    </w:p>
    <w:p w:rsidR="00E83E09" w:rsidRPr="001B62B6" w:rsidRDefault="00E83E09" w:rsidP="00E83E09">
      <w:pPr>
        <w:numPr>
          <w:ilvl w:val="0"/>
          <w:numId w:val="1"/>
        </w:numPr>
        <w:jc w:val="both"/>
        <w:rPr>
          <w:rFonts w:ascii="Tahoma" w:hAnsi="Tahoma" w:cs="Tahoma"/>
        </w:rPr>
      </w:pPr>
      <w:r w:rsidRPr="001B62B6">
        <w:rPr>
          <w:rFonts w:ascii="Tahoma" w:hAnsi="Tahoma" w:cs="Tahoma"/>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83E09" w:rsidRPr="001B62B6" w:rsidRDefault="00E83E09" w:rsidP="00E83E09">
      <w:pPr>
        <w:ind w:left="720"/>
        <w:jc w:val="both"/>
        <w:rPr>
          <w:rFonts w:ascii="Tahoma" w:hAnsi="Tahoma" w:cs="Tahoma"/>
        </w:rPr>
      </w:pPr>
    </w:p>
    <w:p w:rsidR="00E83E09" w:rsidRPr="001B62B6" w:rsidRDefault="00E83E09" w:rsidP="00E83E09">
      <w:pPr>
        <w:pStyle w:val="Prrafodelista"/>
        <w:numPr>
          <w:ilvl w:val="0"/>
          <w:numId w:val="1"/>
        </w:numPr>
        <w:jc w:val="both"/>
        <w:rPr>
          <w:rFonts w:ascii="Tahoma" w:hAnsi="Tahoma" w:cs="Tahoma"/>
        </w:rPr>
      </w:pPr>
      <w:r w:rsidRPr="001B62B6">
        <w:rPr>
          <w:rFonts w:ascii="Tahoma" w:hAnsi="Tahoma" w:cs="Tahoma"/>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E83E09" w:rsidRPr="001B62B6" w:rsidRDefault="00E83E09" w:rsidP="00E83E09">
      <w:pPr>
        <w:ind w:left="720"/>
        <w:jc w:val="both"/>
        <w:rPr>
          <w:rFonts w:ascii="Tahoma" w:hAnsi="Tahoma" w:cs="Tahoma"/>
        </w:rPr>
      </w:pPr>
    </w:p>
    <w:p w:rsidR="00E83E09" w:rsidRPr="001B62B6" w:rsidRDefault="00E83E09" w:rsidP="00E83E09">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w:t>
      </w:r>
      <w:r w:rsidRPr="001B62B6">
        <w:rPr>
          <w:rFonts w:ascii="Tahoma" w:hAnsi="Tahoma" w:cs="Tahoma"/>
        </w:rPr>
        <w:lastRenderedPageBreak/>
        <w:t xml:space="preserve">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E83E09" w:rsidRPr="001B62B6" w:rsidRDefault="00E83E09" w:rsidP="00E83E09">
      <w:pPr>
        <w:numPr>
          <w:ilvl w:val="0"/>
          <w:numId w:val="2"/>
        </w:numPr>
        <w:spacing w:after="200"/>
        <w:jc w:val="both"/>
        <w:rPr>
          <w:rFonts w:ascii="Tahoma" w:hAnsi="Tahoma" w:cs="Tahoma"/>
        </w:rPr>
      </w:pPr>
      <w:r w:rsidRPr="001B62B6">
        <w:rPr>
          <w:rFonts w:ascii="Tahoma" w:hAnsi="Tahoma" w:cs="Tahoma"/>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rPr>
        <w:t>etc</w:t>
      </w:r>
      <w:proofErr w:type="spellEnd"/>
      <w:r w:rsidRPr="001B62B6">
        <w:rPr>
          <w:rFonts w:ascii="Tahoma" w:hAnsi="Tahoma" w:cs="Tahoma"/>
        </w:rPr>
        <w:t>) y cualquier árbol, serán de 5, 15, 30, 30 y 3 metros respectivamente.</w:t>
      </w:r>
    </w:p>
    <w:p w:rsidR="00E83E09" w:rsidRPr="001B62B6" w:rsidRDefault="00E83E09" w:rsidP="00E83E09">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w:t>
      </w:r>
      <w:r w:rsidRPr="001B62B6">
        <w:rPr>
          <w:rFonts w:ascii="Tahoma" w:hAnsi="Tahoma" w:cs="Tahoma"/>
          <w:lang w:val="es-MX"/>
        </w:rPr>
        <w:lastRenderedPageBreak/>
        <w:t>al permiso de vertimientos otorgado.</w:t>
      </w:r>
    </w:p>
    <w:p w:rsidR="00E83E09" w:rsidRPr="001B62B6" w:rsidRDefault="00E83E09" w:rsidP="00E83E09">
      <w:pPr>
        <w:pStyle w:val="Prrafodelista"/>
        <w:jc w:val="both"/>
        <w:rPr>
          <w:rFonts w:ascii="Tahoma" w:hAnsi="Tahoma" w:cs="Tahoma"/>
        </w:rPr>
      </w:pPr>
    </w:p>
    <w:p w:rsidR="00E83E09" w:rsidRPr="001B62B6" w:rsidRDefault="00E83E09" w:rsidP="00E83E09">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E83E09" w:rsidRPr="001B62B6" w:rsidRDefault="00E83E09" w:rsidP="00E83E09">
      <w:pPr>
        <w:pStyle w:val="Prrafodelista"/>
        <w:jc w:val="both"/>
        <w:rPr>
          <w:rFonts w:ascii="Tahoma" w:hAnsi="Tahoma" w:cs="Tahoma"/>
        </w:rPr>
      </w:pPr>
    </w:p>
    <w:p w:rsidR="00E83E09" w:rsidRPr="001B62B6" w:rsidRDefault="00E83E09" w:rsidP="00E83E09">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E83E09" w:rsidRPr="001B62B6" w:rsidRDefault="00E83E09" w:rsidP="00E83E09">
      <w:pPr>
        <w:pStyle w:val="Prrafodelista"/>
        <w:rPr>
          <w:rFonts w:ascii="Tahoma" w:hAnsi="Tahoma" w:cs="Tahoma"/>
          <w:lang w:val="es-MX"/>
        </w:rPr>
      </w:pPr>
    </w:p>
    <w:p w:rsidR="00E83E09" w:rsidRPr="001B62B6" w:rsidRDefault="00E83E09" w:rsidP="00E83E09">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Incluir en el acto administrativo, la información de la fuente de abastecimiento del agua y de las áreas (m² o Ha) ocupadas por el sistema de disposición final.</w:t>
      </w:r>
    </w:p>
    <w:p w:rsidR="00E83E09" w:rsidRPr="001B62B6" w:rsidRDefault="00E83E09" w:rsidP="00E83E09">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83E09" w:rsidRPr="001B62B6" w:rsidRDefault="00E83E09" w:rsidP="00E83E09">
      <w:pPr>
        <w:jc w:val="both"/>
        <w:rPr>
          <w:rFonts w:ascii="Tahoma" w:hAnsi="Tahoma" w:cs="Tahoma"/>
        </w:rPr>
      </w:pPr>
    </w:p>
    <w:p w:rsidR="00E83E09" w:rsidRPr="001B62B6" w:rsidRDefault="00E83E09" w:rsidP="00E83E09">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w:t>
      </w:r>
      <w:r w:rsidRPr="001B62B6">
        <w:rPr>
          <w:rFonts w:ascii="Tahoma" w:hAnsi="Tahoma" w:cs="Tahoma"/>
        </w:rPr>
        <w:lastRenderedPageBreak/>
        <w:t xml:space="preserve">y los mantenimientos, estos deberán ser realizados por personal capacitado e idóneo y/o empresas debidamente autorizadas.  </w:t>
      </w:r>
    </w:p>
    <w:p w:rsidR="00E83E09" w:rsidRPr="001B62B6" w:rsidRDefault="00E83E09" w:rsidP="00E83E09">
      <w:pPr>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CUARTO</w:t>
      </w:r>
      <w:r w:rsidRPr="001B62B6">
        <w:rPr>
          <w:rFonts w:ascii="Tahoma" w:hAnsi="Tahoma" w:cs="Tahoma"/>
          <w:b/>
          <w:bCs/>
        </w:rPr>
        <w:t>: INFORMAR</w:t>
      </w:r>
      <w:r w:rsidRPr="001B62B6">
        <w:rPr>
          <w:rFonts w:ascii="Tahoma" w:hAnsi="Tahoma" w:cs="Tahoma"/>
          <w:bCs/>
        </w:rPr>
        <w:t xml:space="preserve"> a </w:t>
      </w:r>
      <w:r w:rsidRPr="001B62B6">
        <w:rPr>
          <w:rFonts w:ascii="Tahoma" w:hAnsi="Tahoma" w:cs="Tahoma"/>
        </w:rPr>
        <w:t xml:space="preserve">los señores </w:t>
      </w:r>
      <w:r w:rsidRPr="001B62B6">
        <w:rPr>
          <w:rFonts w:ascii="Tahoma" w:hAnsi="Tahoma" w:cs="Tahoma"/>
          <w:b/>
        </w:rPr>
        <w:t>BEATRIZ HELENA ARIAS GONZALEZ</w:t>
      </w:r>
      <w:r w:rsidRPr="001B62B6">
        <w:rPr>
          <w:rFonts w:ascii="Tahoma" w:hAnsi="Tahoma" w:cs="Tahoma"/>
        </w:rPr>
        <w:t xml:space="preserve">, identificada con cédula de ciudadanía </w:t>
      </w:r>
      <w:r w:rsidRPr="001B62B6">
        <w:rPr>
          <w:rFonts w:ascii="Tahoma" w:hAnsi="Tahoma" w:cs="Tahoma"/>
          <w:b/>
        </w:rPr>
        <w:t>No 43.604.309</w:t>
      </w:r>
      <w:r w:rsidRPr="001B62B6">
        <w:rPr>
          <w:rFonts w:ascii="Tahoma" w:hAnsi="Tahoma" w:cs="Tahoma"/>
        </w:rPr>
        <w:t xml:space="preserve"> de </w:t>
      </w:r>
      <w:r w:rsidRPr="001B62B6">
        <w:rPr>
          <w:rFonts w:ascii="Tahoma" w:hAnsi="Tahoma" w:cs="Tahoma"/>
          <w:b/>
        </w:rPr>
        <w:t>Génova (Q)</w:t>
      </w:r>
      <w:r w:rsidRPr="001B62B6">
        <w:rPr>
          <w:rFonts w:ascii="Tahoma" w:hAnsi="Tahoma" w:cs="Tahoma"/>
        </w:rPr>
        <w:t xml:space="preserve"> Y </w:t>
      </w:r>
      <w:r w:rsidRPr="001B62B6">
        <w:rPr>
          <w:rFonts w:ascii="Tahoma" w:hAnsi="Tahoma" w:cs="Tahoma"/>
          <w:b/>
        </w:rPr>
        <w:t>MILLER ALBERTO RODRIGUEZ GOMEZ</w:t>
      </w:r>
      <w:r w:rsidRPr="001B62B6">
        <w:rPr>
          <w:rFonts w:ascii="Tahoma" w:hAnsi="Tahoma" w:cs="Tahoma"/>
        </w:rPr>
        <w:t xml:space="preserve">, identificado con cédula de ciudadanía </w:t>
      </w:r>
      <w:r w:rsidRPr="001B62B6">
        <w:rPr>
          <w:rFonts w:ascii="Tahoma" w:hAnsi="Tahoma" w:cs="Tahoma"/>
          <w:b/>
        </w:rPr>
        <w:t xml:space="preserve">No 71.652.932 </w:t>
      </w:r>
      <w:r w:rsidRPr="001B62B6">
        <w:rPr>
          <w:rFonts w:ascii="Tahoma" w:hAnsi="Tahoma" w:cs="Tahoma"/>
        </w:rPr>
        <w:t xml:space="preserve">de </w:t>
      </w:r>
      <w:r w:rsidRPr="001B62B6">
        <w:rPr>
          <w:rFonts w:ascii="Tahoma" w:hAnsi="Tahoma" w:cs="Tahoma"/>
          <w:b/>
        </w:rPr>
        <w:t>Génova (Q),</w:t>
      </w:r>
      <w:r w:rsidRPr="001B62B6">
        <w:rPr>
          <w:rFonts w:ascii="Tahoma" w:hAnsi="Tahoma" w:cs="Tahoma"/>
        </w:rPr>
        <w:t xml:space="preserve"> quienes actúan en calidad de copropietarios,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E83E09" w:rsidRPr="001B62B6" w:rsidRDefault="00E83E09" w:rsidP="00E83E09">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E83E09" w:rsidRPr="001B62B6" w:rsidRDefault="00E83E09" w:rsidP="00E83E09">
      <w:pPr>
        <w:ind w:firstLine="708"/>
        <w:jc w:val="both"/>
        <w:rPr>
          <w:rFonts w:ascii="Tahoma" w:hAnsi="Tahoma" w:cs="Tahoma"/>
          <w:iCs/>
        </w:rPr>
      </w:pPr>
    </w:p>
    <w:p w:rsidR="00E83E09" w:rsidRPr="001B62B6" w:rsidRDefault="00E83E09" w:rsidP="00E83E09">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E83E09" w:rsidRPr="001B62B6" w:rsidRDefault="00E83E09" w:rsidP="00E83E09">
      <w:pPr>
        <w:jc w:val="both"/>
        <w:rPr>
          <w:rFonts w:ascii="Tahoma" w:hAnsi="Tahoma" w:cs="Tahoma"/>
          <w:b/>
          <w:bCs/>
        </w:rPr>
      </w:pPr>
    </w:p>
    <w:p w:rsidR="00E83E09" w:rsidRPr="001B62B6" w:rsidRDefault="00E83E09" w:rsidP="00E83E09">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E83E09" w:rsidRPr="001B62B6" w:rsidRDefault="00E83E09" w:rsidP="00E83E09">
      <w:pPr>
        <w:jc w:val="both"/>
        <w:rPr>
          <w:rFonts w:ascii="Tahoma" w:hAnsi="Tahoma" w:cs="Tahoma"/>
          <w:bCs/>
        </w:rPr>
      </w:pPr>
    </w:p>
    <w:p w:rsidR="00E83E09" w:rsidRPr="001B62B6" w:rsidRDefault="00E83E09" w:rsidP="00E83E09">
      <w:pPr>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SEPTIMO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83E09" w:rsidRPr="001B62B6" w:rsidRDefault="00E83E09" w:rsidP="00E83E09">
      <w:pPr>
        <w:jc w:val="both"/>
        <w:rPr>
          <w:rFonts w:ascii="Tahoma" w:hAnsi="Tahoma" w:cs="Tahoma"/>
          <w:lang w:eastAsia="en-US"/>
        </w:rPr>
      </w:pPr>
    </w:p>
    <w:p w:rsidR="00E83E09" w:rsidRPr="001B62B6" w:rsidRDefault="00E83E09" w:rsidP="00E83E09">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OCTAVO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E83E09" w:rsidRPr="001B62B6" w:rsidRDefault="00E83E09" w:rsidP="00E83E09">
      <w:pPr>
        <w:ind w:firstLine="708"/>
        <w:jc w:val="both"/>
        <w:rPr>
          <w:rFonts w:ascii="Tahoma" w:hAnsi="Tahoma" w:cs="Tahoma"/>
          <w:b/>
        </w:rPr>
      </w:pPr>
    </w:p>
    <w:p w:rsidR="00E83E09" w:rsidRPr="001B62B6" w:rsidRDefault="00E83E09" w:rsidP="00E83E09">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w:t>
      </w:r>
      <w:r w:rsidRPr="001B62B6">
        <w:rPr>
          <w:rFonts w:ascii="Tahoma" w:hAnsi="Tahoma" w:cs="Tahoma"/>
        </w:rPr>
        <w:lastRenderedPageBreak/>
        <w:t>Regional del Quindío y solicitar la modificación del permiso, indicando en qué consiste la modificación o cambio y anexando la información pertinente.</w:t>
      </w:r>
    </w:p>
    <w:p w:rsidR="00E83E09" w:rsidRPr="001B62B6" w:rsidRDefault="00E83E09" w:rsidP="00E83E09">
      <w:pPr>
        <w:ind w:firstLine="709"/>
        <w:jc w:val="both"/>
        <w:rPr>
          <w:rFonts w:ascii="Tahoma" w:hAnsi="Tahoma" w:cs="Tahoma"/>
          <w:b/>
        </w:rPr>
      </w:pPr>
    </w:p>
    <w:p w:rsidR="00E83E09" w:rsidRPr="001B62B6" w:rsidRDefault="00E83E09" w:rsidP="00E83E09">
      <w:pPr>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83E09" w:rsidRPr="001B62B6" w:rsidRDefault="00E83E09" w:rsidP="00E83E09">
      <w:pPr>
        <w:ind w:firstLine="709"/>
        <w:jc w:val="both"/>
        <w:rPr>
          <w:rFonts w:ascii="Tahoma" w:hAnsi="Tahoma" w:cs="Tahoma"/>
        </w:rPr>
      </w:pPr>
    </w:p>
    <w:p w:rsidR="00E83E09" w:rsidRPr="001B62B6" w:rsidRDefault="00E83E09" w:rsidP="00E83E09">
      <w:pPr>
        <w:jc w:val="both"/>
        <w:rPr>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83E09" w:rsidRPr="001B62B6" w:rsidRDefault="00E83E09" w:rsidP="00E83E09">
      <w:pPr>
        <w:jc w:val="both"/>
        <w:rPr>
          <w:rFonts w:ascii="Tahoma" w:hAnsi="Tahoma" w:cs="Tahoma"/>
        </w:rPr>
      </w:pPr>
    </w:p>
    <w:p w:rsidR="00E83E09" w:rsidRPr="001B62B6" w:rsidRDefault="00E83E09" w:rsidP="00E83E09">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 </w:t>
      </w:r>
      <w:r w:rsidRPr="001B62B6">
        <w:rPr>
          <w:rFonts w:ascii="Tahoma" w:hAnsi="Tahoma" w:cs="Tahoma"/>
        </w:rPr>
        <w:t xml:space="preserve">los señores </w:t>
      </w:r>
      <w:r w:rsidRPr="001B62B6">
        <w:rPr>
          <w:rFonts w:ascii="Tahoma" w:hAnsi="Tahoma" w:cs="Tahoma"/>
          <w:b/>
        </w:rPr>
        <w:t>BEATRIZ HELENA ARIAS GONZALEZ</w:t>
      </w:r>
      <w:r w:rsidRPr="001B62B6">
        <w:rPr>
          <w:rFonts w:ascii="Tahoma" w:hAnsi="Tahoma" w:cs="Tahoma"/>
        </w:rPr>
        <w:t xml:space="preserve">, identificada con cédula de ciudadanía </w:t>
      </w:r>
      <w:r w:rsidRPr="001B62B6">
        <w:rPr>
          <w:rFonts w:ascii="Tahoma" w:hAnsi="Tahoma" w:cs="Tahoma"/>
          <w:b/>
        </w:rPr>
        <w:t>No 43.604.309</w:t>
      </w:r>
      <w:r w:rsidRPr="001B62B6">
        <w:rPr>
          <w:rFonts w:ascii="Tahoma" w:hAnsi="Tahoma" w:cs="Tahoma"/>
        </w:rPr>
        <w:t xml:space="preserve"> de </w:t>
      </w:r>
      <w:r w:rsidRPr="001B62B6">
        <w:rPr>
          <w:rFonts w:ascii="Tahoma" w:hAnsi="Tahoma" w:cs="Tahoma"/>
          <w:b/>
        </w:rPr>
        <w:t>Génova (Q)</w:t>
      </w:r>
      <w:r w:rsidRPr="001B62B6">
        <w:rPr>
          <w:rFonts w:ascii="Tahoma" w:hAnsi="Tahoma" w:cs="Tahoma"/>
        </w:rPr>
        <w:t xml:space="preserve"> Y </w:t>
      </w:r>
      <w:r w:rsidRPr="001B62B6">
        <w:rPr>
          <w:rFonts w:ascii="Tahoma" w:hAnsi="Tahoma" w:cs="Tahoma"/>
          <w:b/>
        </w:rPr>
        <w:t>MILLER ALBERTO RODRIGUEZ GOMEZ</w:t>
      </w:r>
      <w:r w:rsidRPr="001B62B6">
        <w:rPr>
          <w:rFonts w:ascii="Tahoma" w:hAnsi="Tahoma" w:cs="Tahoma"/>
        </w:rPr>
        <w:t xml:space="preserve">, identificado con cédula de ciudadanía </w:t>
      </w:r>
      <w:r w:rsidRPr="001B62B6">
        <w:rPr>
          <w:rFonts w:ascii="Tahoma" w:hAnsi="Tahoma" w:cs="Tahoma"/>
          <w:b/>
        </w:rPr>
        <w:t>No 71.652.932 de Génova (Q)</w:t>
      </w:r>
      <w:r w:rsidRPr="001B62B6">
        <w:rPr>
          <w:rFonts w:ascii="Tahoma" w:hAnsi="Tahoma" w:cs="Tahoma"/>
        </w:rPr>
        <w:t xml:space="preserve">, en calidad de copropietarios o a su </w:t>
      </w:r>
      <w:r w:rsidRPr="001B62B6">
        <w:rPr>
          <w:rFonts w:ascii="Tahoma" w:hAnsi="Tahoma" w:cs="Tahoma"/>
        </w:rPr>
        <w:lastRenderedPageBreak/>
        <w:t xml:space="preserve">apoderado el señor </w:t>
      </w:r>
      <w:r w:rsidRPr="001B62B6">
        <w:rPr>
          <w:rFonts w:ascii="Tahoma" w:hAnsi="Tahoma" w:cs="Tahoma"/>
          <w:b/>
        </w:rPr>
        <w:t xml:space="preserve">GERARDO OROZCO GONZALEZ, </w:t>
      </w:r>
      <w:r w:rsidRPr="001B62B6">
        <w:rPr>
          <w:rFonts w:ascii="Tahoma" w:hAnsi="Tahoma" w:cs="Tahoma"/>
        </w:rPr>
        <w:t xml:space="preserve">identificado con cedula de ciudadanía </w:t>
      </w:r>
      <w:r w:rsidRPr="001B62B6">
        <w:rPr>
          <w:rFonts w:ascii="Tahoma" w:hAnsi="Tahoma" w:cs="Tahoma"/>
          <w:b/>
        </w:rPr>
        <w:t>No. 10.133.765</w:t>
      </w:r>
      <w:r w:rsidRPr="001B62B6">
        <w:rPr>
          <w:rFonts w:ascii="Tahoma" w:hAnsi="Tahoma" w:cs="Tahoma"/>
        </w:rPr>
        <w:t xml:space="preserve">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E83E09" w:rsidRPr="001B62B6" w:rsidRDefault="00E83E09" w:rsidP="00E83E09">
      <w:pPr>
        <w:jc w:val="both"/>
        <w:rPr>
          <w:rFonts w:ascii="Tahoma" w:hAnsi="Tahoma" w:cs="Tahoma"/>
          <w:bCs/>
        </w:rPr>
      </w:pPr>
    </w:p>
    <w:p w:rsidR="00E83E09" w:rsidRPr="001B62B6" w:rsidRDefault="00E83E09" w:rsidP="00E83E09">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37 de la Ley 99 de 1993. </w:t>
      </w:r>
    </w:p>
    <w:p w:rsidR="00E83E09" w:rsidRPr="001B62B6" w:rsidRDefault="00E83E09" w:rsidP="00E83E09">
      <w:pPr>
        <w:jc w:val="both"/>
        <w:rPr>
          <w:rFonts w:ascii="Tahoma" w:hAnsi="Tahoma" w:cs="Tahoma"/>
          <w:iCs/>
        </w:rPr>
      </w:pPr>
    </w:p>
    <w:p w:rsidR="00E83E09" w:rsidRPr="001B62B6" w:rsidRDefault="00E83E09" w:rsidP="00E83E09">
      <w:pPr>
        <w:tabs>
          <w:tab w:val="left" w:pos="720"/>
        </w:tabs>
        <w:jc w:val="both"/>
        <w:rPr>
          <w:rFonts w:ascii="Tahoma" w:hAnsi="Tahoma" w:cs="Tahoma"/>
        </w:rPr>
      </w:pPr>
      <w:r w:rsidRPr="001B62B6">
        <w:rPr>
          <w:rFonts w:ascii="Tahoma" w:hAnsi="Tahoma" w:cs="Tahoma"/>
          <w:b/>
          <w:bCs/>
        </w:rPr>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E83E09" w:rsidRPr="001B62B6" w:rsidRDefault="00E83E09" w:rsidP="00E83E09">
      <w:pPr>
        <w:tabs>
          <w:tab w:val="left" w:pos="720"/>
        </w:tabs>
        <w:jc w:val="both"/>
        <w:rPr>
          <w:rFonts w:ascii="Tahoma" w:hAnsi="Tahoma" w:cs="Tahoma"/>
        </w:rPr>
      </w:pPr>
    </w:p>
    <w:p w:rsidR="00E83E09" w:rsidRPr="001B62B6" w:rsidRDefault="00E83E09" w:rsidP="00E83E09">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83E09" w:rsidRPr="001B62B6" w:rsidRDefault="00E83E09" w:rsidP="00E83E09">
      <w:pPr>
        <w:tabs>
          <w:tab w:val="left" w:pos="720"/>
        </w:tabs>
        <w:jc w:val="both"/>
        <w:rPr>
          <w:rFonts w:ascii="Tahoma" w:hAnsi="Tahoma" w:cs="Tahoma"/>
        </w:rPr>
      </w:pPr>
    </w:p>
    <w:p w:rsidR="00E83E09" w:rsidRPr="001B62B6" w:rsidRDefault="00E83E09" w:rsidP="00E83E09">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E83E09" w:rsidRPr="001B62B6" w:rsidRDefault="00E83E09" w:rsidP="00E83E09">
      <w:pPr>
        <w:tabs>
          <w:tab w:val="left" w:pos="720"/>
        </w:tabs>
        <w:jc w:val="both"/>
        <w:rPr>
          <w:rFonts w:ascii="Tahoma" w:hAnsi="Tahoma" w:cs="Tahoma"/>
        </w:rPr>
      </w:pPr>
    </w:p>
    <w:p w:rsidR="00E83E09" w:rsidRPr="001B62B6" w:rsidRDefault="00E83E09" w:rsidP="00E83E09">
      <w:pPr>
        <w:tabs>
          <w:tab w:val="left" w:pos="720"/>
        </w:tabs>
        <w:jc w:val="both"/>
        <w:rPr>
          <w:rFonts w:ascii="Tahoma" w:eastAsia="Times New Roman" w:hAnsi="Tahoma" w:cs="Tahoma"/>
        </w:rPr>
      </w:pPr>
      <w:r w:rsidRPr="001B62B6">
        <w:rPr>
          <w:rFonts w:ascii="Tahoma" w:hAnsi="Tahoma" w:cs="Tahoma"/>
          <w:b/>
        </w:rPr>
        <w:t>ARTICULO DECIMO SEPTIMO:</w:t>
      </w:r>
      <w:r w:rsidRPr="001B62B6">
        <w:rPr>
          <w:rFonts w:ascii="Tahoma" w:eastAsia="Times New Roman" w:hAnsi="Tahoma" w:cs="Tahoma"/>
        </w:rPr>
        <w:t xml:space="preserve"> Trasladar para su competencia a la Alcaldía  Municipal de Montenegro (Q), para que realicen los respectivos análisis y se adelanten las acciones pertinentes.</w:t>
      </w:r>
    </w:p>
    <w:p w:rsidR="00E83E09" w:rsidRPr="001B62B6" w:rsidRDefault="00E83E09" w:rsidP="00E83E09">
      <w:pPr>
        <w:tabs>
          <w:tab w:val="left" w:pos="720"/>
        </w:tabs>
        <w:jc w:val="both"/>
        <w:rPr>
          <w:rFonts w:ascii="Tahoma" w:hAnsi="Tahoma" w:cs="Tahoma"/>
        </w:rPr>
      </w:pPr>
    </w:p>
    <w:p w:rsidR="00E83E09" w:rsidRPr="001B62B6" w:rsidRDefault="00E83E09" w:rsidP="00E83E09">
      <w:pPr>
        <w:tabs>
          <w:tab w:val="left" w:pos="720"/>
        </w:tabs>
        <w:jc w:val="both"/>
        <w:rPr>
          <w:rFonts w:ascii="Tahoma" w:hAnsi="Tahoma" w:cs="Tahoma"/>
        </w:rPr>
      </w:pPr>
    </w:p>
    <w:p w:rsidR="00E83E09" w:rsidRPr="001B62B6" w:rsidRDefault="00E83E09" w:rsidP="00E83E09">
      <w:pPr>
        <w:jc w:val="center"/>
        <w:rPr>
          <w:rFonts w:ascii="Tahoma" w:hAnsi="Tahoma" w:cs="Tahoma"/>
          <w:b/>
          <w:bCs/>
        </w:rPr>
      </w:pPr>
      <w:r w:rsidRPr="001B62B6">
        <w:rPr>
          <w:rFonts w:ascii="Tahoma" w:hAnsi="Tahoma" w:cs="Tahoma"/>
          <w:b/>
          <w:bCs/>
        </w:rPr>
        <w:t>NOTIFÍQUESE, PUBLÍQUESE Y CÚMPLASE</w:t>
      </w:r>
    </w:p>
    <w:p w:rsidR="00E83E09" w:rsidRPr="001B62B6" w:rsidRDefault="00E83E09" w:rsidP="00E83E09">
      <w:pPr>
        <w:rPr>
          <w:rFonts w:ascii="Tahoma" w:hAnsi="Tahoma" w:cs="Tahoma"/>
          <w:b/>
          <w:bCs/>
        </w:rPr>
      </w:pPr>
    </w:p>
    <w:p w:rsidR="00E83E09" w:rsidRPr="001B62B6" w:rsidRDefault="00E83E09" w:rsidP="00E83E09">
      <w:pPr>
        <w:jc w:val="center"/>
        <w:rPr>
          <w:rFonts w:ascii="Tahoma" w:hAnsi="Tahoma" w:cs="Tahoma"/>
          <w:b/>
          <w:bCs/>
        </w:rPr>
      </w:pPr>
    </w:p>
    <w:p w:rsidR="00E83E09" w:rsidRPr="001B62B6" w:rsidRDefault="00E83E09" w:rsidP="00E83E09">
      <w:pPr>
        <w:jc w:val="center"/>
        <w:rPr>
          <w:rFonts w:ascii="Tahoma" w:hAnsi="Tahoma" w:cs="Tahoma"/>
          <w:b/>
          <w:bCs/>
        </w:rPr>
      </w:pPr>
    </w:p>
    <w:p w:rsidR="00E83E09" w:rsidRPr="001B62B6" w:rsidRDefault="00E83E09" w:rsidP="00E83E09">
      <w:pPr>
        <w:jc w:val="center"/>
        <w:rPr>
          <w:rFonts w:ascii="Tahoma" w:hAnsi="Tahoma" w:cs="Tahoma"/>
          <w:b/>
          <w:bCs/>
        </w:rPr>
      </w:pPr>
      <w:r w:rsidRPr="001B62B6">
        <w:rPr>
          <w:rFonts w:ascii="Tahoma" w:hAnsi="Tahoma" w:cs="Tahoma"/>
          <w:b/>
          <w:bCs/>
        </w:rPr>
        <w:t>CARLOS ARIEL TRUKE OSPINA</w:t>
      </w:r>
    </w:p>
    <w:p w:rsidR="00E83E09" w:rsidRPr="001B62B6" w:rsidRDefault="00E83E09" w:rsidP="00E83E09">
      <w:pPr>
        <w:jc w:val="center"/>
        <w:rPr>
          <w:rFonts w:ascii="Tahoma" w:hAnsi="Tahoma" w:cs="Tahoma"/>
        </w:rPr>
      </w:pPr>
      <w:r w:rsidRPr="001B62B6">
        <w:rPr>
          <w:rFonts w:ascii="Tahoma" w:hAnsi="Tahoma" w:cs="Tahoma"/>
        </w:rPr>
        <w:t>Subdirector de Regulación y Control Ambiental</w:t>
      </w:r>
    </w:p>
    <w:p w:rsidR="00ED4F9D" w:rsidRPr="001B62B6" w:rsidRDefault="00ED4F9D" w:rsidP="00E83E09">
      <w:pPr>
        <w:jc w:val="center"/>
        <w:rPr>
          <w:rFonts w:ascii="Tahoma" w:hAnsi="Tahoma" w:cs="Tahoma"/>
        </w:rPr>
      </w:pPr>
    </w:p>
    <w:p w:rsidR="00ED4F9D" w:rsidRPr="001B62B6" w:rsidRDefault="00ED4F9D" w:rsidP="00E83E09">
      <w:pPr>
        <w:jc w:val="center"/>
        <w:rPr>
          <w:rFonts w:ascii="Tahoma" w:hAnsi="Tahoma" w:cs="Tahoma"/>
        </w:rPr>
      </w:pPr>
    </w:p>
    <w:p w:rsidR="00E83E09" w:rsidRPr="001B62B6" w:rsidRDefault="00E83E09" w:rsidP="00E83E09">
      <w:pPr>
        <w:jc w:val="center"/>
        <w:rPr>
          <w:rFonts w:ascii="Tahoma" w:hAnsi="Tahoma" w:cs="Tahoma"/>
        </w:rPr>
      </w:pPr>
    </w:p>
    <w:p w:rsidR="00E83E09" w:rsidRPr="001B62B6" w:rsidRDefault="00E83E09" w:rsidP="00E83E09">
      <w:pPr>
        <w:rPr>
          <w:rFonts w:ascii="Tahoma" w:hAnsi="Tahoma" w:cs="Tahoma"/>
          <w:b/>
          <w:bCs/>
          <w:i/>
        </w:rPr>
      </w:pPr>
      <w:r w:rsidRPr="001B62B6">
        <w:rPr>
          <w:rFonts w:ascii="Tahoma" w:hAnsi="Tahoma" w:cs="Tahoma"/>
          <w:b/>
          <w:bCs/>
          <w:i/>
        </w:rPr>
        <w:t>RESOLUCIÓN No.</w:t>
      </w:r>
      <w:r w:rsidR="00ED4F9D" w:rsidRPr="001B62B6">
        <w:rPr>
          <w:rFonts w:ascii="Tahoma" w:hAnsi="Tahoma" w:cs="Tahoma"/>
          <w:b/>
          <w:bCs/>
          <w:i/>
        </w:rPr>
        <w:t xml:space="preserve"> </w:t>
      </w:r>
      <w:r w:rsidR="00ED4F9D" w:rsidRPr="001B62B6">
        <w:rPr>
          <w:rFonts w:ascii="Tahoma" w:hAnsi="Tahoma" w:cs="Tahoma"/>
          <w:b/>
          <w:bCs/>
          <w:i/>
        </w:rPr>
        <w:tab/>
        <w:t xml:space="preserve">703 DEL 12 MAYO DE 2020 </w:t>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p>
    <w:p w:rsidR="00E83E09" w:rsidRPr="001B62B6" w:rsidRDefault="00ED4F9D" w:rsidP="00E83E09">
      <w:pPr>
        <w:jc w:val="center"/>
        <w:rPr>
          <w:rFonts w:ascii="Tahoma" w:hAnsi="Tahoma" w:cs="Tahoma"/>
          <w:b/>
          <w:bCs/>
          <w:i/>
        </w:rPr>
      </w:pPr>
      <w:r w:rsidRPr="001B62B6">
        <w:rPr>
          <w:rFonts w:ascii="Tahoma" w:hAnsi="Tahoma" w:cs="Tahoma"/>
          <w:b/>
          <w:bCs/>
          <w:i/>
        </w:rPr>
        <w:t xml:space="preserve"> </w:t>
      </w:r>
      <w:r w:rsidR="00E83E09" w:rsidRPr="001B62B6">
        <w:rPr>
          <w:rFonts w:ascii="Tahoma" w:hAnsi="Tahoma" w:cs="Tahoma"/>
          <w:b/>
          <w:bCs/>
          <w:i/>
        </w:rPr>
        <w:t>“POR MEDIO DEL CUAL SE OTORGA UN PERMISO DE VERTIMIENTO DE AGUAS RESIDUALES DOMÉSTICAS Y SE ADOPTAN OTRAS DISPOSICIONES”</w:t>
      </w:r>
    </w:p>
    <w:p w:rsidR="00ED4F9D" w:rsidRPr="001B62B6" w:rsidRDefault="00ED4F9D" w:rsidP="00ED4F9D">
      <w:pPr>
        <w:jc w:val="center"/>
        <w:rPr>
          <w:rFonts w:ascii="Tahoma" w:hAnsi="Tahoma" w:cs="Tahoma"/>
          <w:b/>
          <w:bCs/>
        </w:rPr>
      </w:pPr>
      <w:r w:rsidRPr="001B62B6">
        <w:rPr>
          <w:rFonts w:ascii="Tahoma" w:hAnsi="Tahoma" w:cs="Tahoma"/>
          <w:b/>
          <w:bCs/>
        </w:rPr>
        <w:t>RESUELVE</w:t>
      </w:r>
    </w:p>
    <w:p w:rsidR="00ED4F9D" w:rsidRPr="001B62B6" w:rsidRDefault="00ED4F9D" w:rsidP="00ED4F9D">
      <w:pPr>
        <w:jc w:val="center"/>
        <w:rPr>
          <w:rFonts w:ascii="Tahoma" w:hAnsi="Tahoma" w:cs="Tahoma"/>
          <w:b/>
          <w:bCs/>
        </w:rPr>
      </w:pPr>
    </w:p>
    <w:p w:rsidR="00ED4F9D" w:rsidRPr="001B62B6" w:rsidRDefault="00ED4F9D" w:rsidP="00ED4F9D">
      <w:pPr>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w:t>
      </w:r>
      <w:r w:rsidRPr="001B62B6">
        <w:rPr>
          <w:rFonts w:ascii="Tahoma" w:hAnsi="Tahoma" w:cs="Tahoma"/>
          <w:b/>
        </w:rPr>
        <w:lastRenderedPageBreak/>
        <w:t xml:space="preserve">recurso suelo y aguas subterráneas, </w:t>
      </w:r>
      <w:r w:rsidRPr="001B62B6">
        <w:rPr>
          <w:rFonts w:ascii="Tahoma" w:hAnsi="Tahoma" w:cs="Tahoma"/>
        </w:rPr>
        <w:t>a</w:t>
      </w:r>
      <w:r w:rsidRPr="001B62B6">
        <w:rPr>
          <w:rFonts w:ascii="Tahoma" w:hAnsi="Tahoma" w:cs="Tahoma"/>
          <w:b/>
        </w:rPr>
        <w:t xml:space="preserve"> </w:t>
      </w:r>
      <w:r w:rsidRPr="001B62B6">
        <w:rPr>
          <w:rFonts w:ascii="Tahoma" w:hAnsi="Tahoma" w:cs="Tahoma"/>
        </w:rPr>
        <w:t xml:space="preserve">los señores </w:t>
      </w:r>
      <w:r w:rsidRPr="001B62B6">
        <w:rPr>
          <w:rFonts w:ascii="Tahoma" w:hAnsi="Tahoma" w:cs="Tahoma"/>
          <w:b/>
        </w:rPr>
        <w:t>MARIA ZULEMA VEGA ACEVEDO identificada con cédula de ciudadanía No 41.904.137 y JAIME VEGA ACEVEDO identificado con cédula de ciudadanía No 7.535.882</w:t>
      </w:r>
      <w:r w:rsidRPr="001B62B6">
        <w:rPr>
          <w:rFonts w:ascii="Tahoma" w:hAnsi="Tahoma" w:cs="Tahoma"/>
        </w:rPr>
        <w:t xml:space="preserve">, actuando en calidad de copropietarios del predio denominado: </w:t>
      </w:r>
      <w:r w:rsidRPr="001B62B6">
        <w:rPr>
          <w:rFonts w:ascii="Tahoma" w:hAnsi="Tahoma" w:cs="Tahoma"/>
          <w:b/>
        </w:rPr>
        <w:t xml:space="preserve"> 1) LOTE CONJUNTO CERRADO PONTEVEDRA SEGUNDA ETAPA LOTE NRO 19 </w:t>
      </w:r>
      <w:r w:rsidRPr="001B62B6">
        <w:rPr>
          <w:rFonts w:ascii="Tahoma" w:hAnsi="Tahoma" w:cs="Tahoma"/>
        </w:rPr>
        <w:t>ubicado en la Vereda</w:t>
      </w:r>
      <w:r w:rsidRPr="001B62B6">
        <w:rPr>
          <w:rFonts w:ascii="Tahoma" w:hAnsi="Tahoma" w:cs="Tahoma"/>
          <w:b/>
        </w:rPr>
        <w:t xml:space="preserve"> EL CAIMO </w:t>
      </w:r>
      <w:r w:rsidRPr="001B62B6">
        <w:rPr>
          <w:rFonts w:ascii="Tahoma" w:hAnsi="Tahoma" w:cs="Tahoma"/>
        </w:rPr>
        <w:t xml:space="preserve">del Municipio de </w:t>
      </w:r>
      <w:r w:rsidRPr="001B62B6">
        <w:rPr>
          <w:rFonts w:ascii="Tahoma" w:hAnsi="Tahoma" w:cs="Tahoma"/>
          <w:b/>
        </w:rPr>
        <w:t>ARMENIA (Q),</w:t>
      </w:r>
      <w:r w:rsidRPr="001B62B6">
        <w:rPr>
          <w:rFonts w:ascii="Tahoma" w:hAnsi="Tahoma" w:cs="Tahoma"/>
        </w:rPr>
        <w:t xml:space="preserve"> identificado con matrícula inmobiliaria </w:t>
      </w:r>
      <w:r w:rsidRPr="001B62B6">
        <w:rPr>
          <w:rFonts w:ascii="Tahoma" w:hAnsi="Tahoma" w:cs="Tahoma"/>
          <w:b/>
        </w:rPr>
        <w:t>No. 280-173141</w:t>
      </w:r>
      <w:r w:rsidRPr="001B62B6">
        <w:rPr>
          <w:rFonts w:ascii="Tahoma" w:hAnsi="Tahoma" w:cs="Tahoma"/>
        </w:rPr>
        <w:t>, acorde con la información que presenta el siguiente cuadro:</w:t>
      </w:r>
    </w:p>
    <w:p w:rsidR="00ED4F9D" w:rsidRPr="001B62B6" w:rsidRDefault="00ED4F9D" w:rsidP="00ED4F9D">
      <w:pPr>
        <w:tabs>
          <w:tab w:val="left" w:pos="5955"/>
        </w:tabs>
        <w:jc w:val="both"/>
        <w:rPr>
          <w:rFonts w:ascii="Tahoma" w:hAnsi="Tahoma" w:cs="Tahoma"/>
          <w:b/>
        </w:rPr>
      </w:pPr>
    </w:p>
    <w:p w:rsidR="00ED4F9D" w:rsidRPr="001B62B6" w:rsidRDefault="00ED4F9D" w:rsidP="00ED4F9D">
      <w:pPr>
        <w:tabs>
          <w:tab w:val="left" w:pos="5955"/>
        </w:tabs>
        <w:jc w:val="both"/>
        <w:rPr>
          <w:rFonts w:ascii="Tahoma" w:hAnsi="Tahoma" w:cs="Tahoma"/>
          <w:b/>
        </w:rPr>
      </w:pPr>
      <w:r w:rsidRPr="001B62B6">
        <w:rPr>
          <w:rFonts w:ascii="Tahoma" w:hAnsi="Tahoma" w:cs="Tahoma"/>
          <w:b/>
        </w:rPr>
        <w:t>ASPECTOS TÉCNICOS Y AMBIENTALES GENERALES</w:t>
      </w:r>
    </w:p>
    <w:p w:rsidR="00ED4F9D" w:rsidRPr="001B62B6" w:rsidRDefault="00ED4F9D" w:rsidP="00ED4F9D">
      <w:pPr>
        <w:tabs>
          <w:tab w:val="left" w:pos="5955"/>
        </w:tabs>
        <w:jc w:val="both"/>
        <w:rPr>
          <w:rFonts w:ascii="Tahoma" w:hAnsi="Tahoma" w:cs="Tahoma"/>
          <w:b/>
        </w:rPr>
      </w:pPr>
    </w:p>
    <w:p w:rsidR="00ED4F9D" w:rsidRPr="001B62B6" w:rsidRDefault="00ED4F9D" w:rsidP="00ED4F9D">
      <w:pPr>
        <w:tabs>
          <w:tab w:val="left" w:pos="5955"/>
        </w:tabs>
        <w:jc w:val="both"/>
        <w:rPr>
          <w:rFonts w:ascii="Tahoma" w:hAnsi="Tahoma" w:cs="Tahoma"/>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5"/>
        <w:gridCol w:w="2470"/>
      </w:tblGrid>
      <w:tr w:rsidR="00ED4F9D" w:rsidRPr="001B62B6" w:rsidTr="00AA6913">
        <w:tc>
          <w:tcPr>
            <w:tcW w:w="8828" w:type="dxa"/>
            <w:gridSpan w:val="2"/>
            <w:vAlign w:val="center"/>
          </w:tcPr>
          <w:p w:rsidR="00ED4F9D" w:rsidRPr="001B62B6" w:rsidRDefault="00ED4F9D" w:rsidP="00AA6913">
            <w:pPr>
              <w:jc w:val="center"/>
              <w:rPr>
                <w:rFonts w:ascii="Tahoma" w:hAnsi="Tahoma" w:cs="Tahoma"/>
                <w:b/>
              </w:rPr>
            </w:pPr>
            <w:r w:rsidRPr="001B62B6">
              <w:rPr>
                <w:rFonts w:ascii="Tahoma" w:hAnsi="Tahoma" w:cs="Tahoma"/>
                <w:b/>
              </w:rPr>
              <w:t>INFORMACIÓN GENERAL DEL VERTIMIENTO</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Nombre del predio o proyecto</w:t>
            </w:r>
          </w:p>
        </w:tc>
        <w:tc>
          <w:tcPr>
            <w:tcW w:w="4297" w:type="dxa"/>
            <w:vAlign w:val="center"/>
          </w:tcPr>
          <w:p w:rsidR="00ED4F9D" w:rsidRPr="001B62B6" w:rsidRDefault="00ED4F9D" w:rsidP="00AA6913">
            <w:pPr>
              <w:jc w:val="both"/>
              <w:rPr>
                <w:rFonts w:ascii="Tahoma" w:hAnsi="Tahoma" w:cs="Tahoma"/>
                <w:color w:val="000000" w:themeColor="text1"/>
              </w:rPr>
            </w:pPr>
            <w:r w:rsidRPr="001B62B6">
              <w:rPr>
                <w:rFonts w:ascii="Tahoma" w:hAnsi="Tahoma" w:cs="Tahoma"/>
                <w:bCs/>
                <w:color w:val="000000" w:themeColor="text1"/>
              </w:rPr>
              <w:t>Lote 19 Conjunto Cerrado Pontevedra.</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Localización del predio o proyecto</w:t>
            </w:r>
          </w:p>
        </w:tc>
        <w:tc>
          <w:tcPr>
            <w:tcW w:w="4297" w:type="dxa"/>
            <w:vAlign w:val="center"/>
          </w:tcPr>
          <w:p w:rsidR="00ED4F9D" w:rsidRPr="001B62B6" w:rsidRDefault="00ED4F9D" w:rsidP="00AA6913">
            <w:pPr>
              <w:jc w:val="both"/>
              <w:rPr>
                <w:rFonts w:ascii="Tahoma" w:hAnsi="Tahoma" w:cs="Tahoma"/>
                <w:color w:val="000000" w:themeColor="text1"/>
              </w:rPr>
            </w:pPr>
            <w:r w:rsidRPr="001B62B6">
              <w:rPr>
                <w:rFonts w:ascii="Tahoma" w:hAnsi="Tahoma" w:cs="Tahoma"/>
                <w:color w:val="000000" w:themeColor="text1"/>
              </w:rPr>
              <w:t xml:space="preserve">Vereda El </w:t>
            </w:r>
            <w:proofErr w:type="spellStart"/>
            <w:r w:rsidRPr="001B62B6">
              <w:rPr>
                <w:rFonts w:ascii="Tahoma" w:hAnsi="Tahoma" w:cs="Tahoma"/>
                <w:color w:val="000000" w:themeColor="text1"/>
              </w:rPr>
              <w:t>Caimo</w:t>
            </w:r>
            <w:proofErr w:type="spellEnd"/>
            <w:r w:rsidRPr="001B62B6">
              <w:rPr>
                <w:rFonts w:ascii="Tahoma" w:hAnsi="Tahoma" w:cs="Tahoma"/>
                <w:color w:val="000000" w:themeColor="text1"/>
              </w:rPr>
              <w:t xml:space="preserve"> </w:t>
            </w:r>
            <w:r w:rsidRPr="001B62B6">
              <w:rPr>
                <w:rFonts w:ascii="Tahoma" w:hAnsi="Tahoma" w:cs="Tahoma"/>
                <w:bCs/>
                <w:color w:val="000000" w:themeColor="text1"/>
              </w:rPr>
              <w:t xml:space="preserve">del </w:t>
            </w:r>
            <w:r w:rsidRPr="001B62B6">
              <w:rPr>
                <w:rFonts w:ascii="Tahoma" w:hAnsi="Tahoma" w:cs="Tahoma"/>
                <w:color w:val="000000" w:themeColor="text1"/>
              </w:rPr>
              <w:t xml:space="preserve">Municipio de Armenia </w:t>
            </w:r>
            <w:r w:rsidRPr="001B62B6">
              <w:rPr>
                <w:rFonts w:ascii="Tahoma" w:hAnsi="Tahoma" w:cs="Tahoma"/>
                <w:bCs/>
                <w:color w:val="000000" w:themeColor="text1"/>
              </w:rPr>
              <w:t>(Q.)</w:t>
            </w:r>
          </w:p>
        </w:tc>
      </w:tr>
      <w:tr w:rsidR="00ED4F9D" w:rsidRPr="001B62B6" w:rsidTr="00AA6913">
        <w:tc>
          <w:tcPr>
            <w:tcW w:w="4531" w:type="dxa"/>
            <w:tcBorders>
              <w:top w:val="single" w:sz="4" w:space="0" w:color="000000"/>
              <w:left w:val="single" w:sz="4" w:space="0" w:color="000000"/>
              <w:bottom w:val="single" w:sz="4" w:space="0" w:color="000000"/>
              <w:right w:val="single" w:sz="4" w:space="0" w:color="000000"/>
            </w:tcBorders>
            <w:vAlign w:val="center"/>
          </w:tcPr>
          <w:p w:rsidR="00ED4F9D" w:rsidRPr="001B62B6" w:rsidRDefault="00ED4F9D" w:rsidP="00AA6913">
            <w:pPr>
              <w:jc w:val="both"/>
              <w:rPr>
                <w:rFonts w:ascii="Tahoma" w:hAnsi="Tahoma" w:cs="Tahoma"/>
              </w:rPr>
            </w:pPr>
            <w:r w:rsidRPr="001B62B6">
              <w:rPr>
                <w:rFonts w:ascii="Tahoma" w:hAnsi="Tahoma" w:cs="Tahoma"/>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rsidR="00ED4F9D" w:rsidRPr="001B62B6" w:rsidRDefault="00ED4F9D" w:rsidP="00AA6913">
            <w:pPr>
              <w:jc w:val="both"/>
              <w:rPr>
                <w:rFonts w:ascii="Tahoma" w:eastAsiaTheme="minorHAnsi" w:hAnsi="Tahoma" w:cs="Tahoma"/>
                <w:color w:val="000000" w:themeColor="text1"/>
                <w:lang w:val="en-US" w:eastAsia="en-US"/>
              </w:rPr>
            </w:pPr>
            <w:r w:rsidRPr="001B62B6">
              <w:rPr>
                <w:rFonts w:ascii="Tahoma" w:eastAsiaTheme="minorHAnsi" w:hAnsi="Tahoma" w:cs="Tahoma"/>
                <w:color w:val="000000" w:themeColor="text1"/>
                <w:lang w:val="en-US" w:eastAsia="en-US"/>
              </w:rPr>
              <w:t>X: 1003962.668N Y: 1162458.413 W</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Código catastral</w:t>
            </w:r>
          </w:p>
        </w:tc>
        <w:tc>
          <w:tcPr>
            <w:tcW w:w="4297" w:type="dxa"/>
            <w:vAlign w:val="center"/>
          </w:tcPr>
          <w:p w:rsidR="00ED4F9D" w:rsidRPr="001B62B6" w:rsidRDefault="00ED4F9D" w:rsidP="00AA6913">
            <w:pPr>
              <w:jc w:val="both"/>
              <w:rPr>
                <w:rFonts w:ascii="Tahoma" w:eastAsiaTheme="minorHAnsi" w:hAnsi="Tahoma" w:cs="Tahoma"/>
                <w:color w:val="000000" w:themeColor="text1"/>
                <w:lang w:eastAsia="en-US"/>
              </w:rPr>
            </w:pPr>
            <w:r w:rsidRPr="001B62B6">
              <w:rPr>
                <w:rFonts w:ascii="Tahoma" w:eastAsiaTheme="minorHAnsi" w:hAnsi="Tahoma" w:cs="Tahoma"/>
                <w:color w:val="000000" w:themeColor="text1"/>
                <w:lang w:eastAsia="en-US"/>
              </w:rPr>
              <w:t>63001000300003145811</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Matricula Inmobiliaria</w:t>
            </w:r>
          </w:p>
        </w:tc>
        <w:tc>
          <w:tcPr>
            <w:tcW w:w="4297" w:type="dxa"/>
            <w:vAlign w:val="center"/>
          </w:tcPr>
          <w:p w:rsidR="00ED4F9D" w:rsidRPr="001B62B6" w:rsidRDefault="00ED4F9D" w:rsidP="00AA6913">
            <w:pPr>
              <w:jc w:val="both"/>
              <w:rPr>
                <w:rFonts w:ascii="Tahoma" w:eastAsiaTheme="minorHAnsi" w:hAnsi="Tahoma" w:cs="Tahoma"/>
                <w:color w:val="000000" w:themeColor="text1"/>
                <w:lang w:eastAsia="en-US"/>
              </w:rPr>
            </w:pPr>
            <w:r w:rsidRPr="001B62B6">
              <w:rPr>
                <w:rFonts w:ascii="Tahoma" w:eastAsiaTheme="minorHAnsi" w:hAnsi="Tahoma" w:cs="Tahoma"/>
                <w:color w:val="000000" w:themeColor="text1"/>
                <w:lang w:eastAsia="en-US"/>
              </w:rPr>
              <w:t>280-173141</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 xml:space="preserve">Nombre del sistema receptor </w:t>
            </w:r>
          </w:p>
        </w:tc>
        <w:tc>
          <w:tcPr>
            <w:tcW w:w="4297" w:type="dxa"/>
            <w:vAlign w:val="center"/>
          </w:tcPr>
          <w:p w:rsidR="00ED4F9D" w:rsidRPr="001B62B6" w:rsidRDefault="00ED4F9D" w:rsidP="00AA6913">
            <w:pPr>
              <w:jc w:val="both"/>
              <w:rPr>
                <w:rFonts w:ascii="Tahoma" w:hAnsi="Tahoma" w:cs="Tahoma"/>
                <w:color w:val="000000" w:themeColor="text1"/>
              </w:rPr>
            </w:pPr>
            <w:r w:rsidRPr="001B62B6">
              <w:rPr>
                <w:rFonts w:ascii="Tahoma" w:hAnsi="Tahoma" w:cs="Tahoma"/>
                <w:color w:val="000000" w:themeColor="text1"/>
              </w:rPr>
              <w:t>Suelo</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lastRenderedPageBreak/>
              <w:t>Fuente de abastecimiento de agua</w:t>
            </w:r>
          </w:p>
        </w:tc>
        <w:tc>
          <w:tcPr>
            <w:tcW w:w="4297" w:type="dxa"/>
            <w:vAlign w:val="center"/>
          </w:tcPr>
          <w:p w:rsidR="00ED4F9D" w:rsidRPr="001B62B6" w:rsidRDefault="00ED4F9D" w:rsidP="00AA6913">
            <w:pPr>
              <w:jc w:val="both"/>
              <w:rPr>
                <w:rFonts w:ascii="Tahoma" w:hAnsi="Tahoma" w:cs="Tahoma"/>
                <w:color w:val="000000" w:themeColor="text1"/>
              </w:rPr>
            </w:pPr>
            <w:r w:rsidRPr="001B62B6">
              <w:rPr>
                <w:rFonts w:ascii="Tahoma" w:hAnsi="Tahoma" w:cs="Tahoma"/>
                <w:color w:val="000000" w:themeColor="text1"/>
              </w:rPr>
              <w:t>Empresas Publicas del Quindío EPQ</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Tipo de vertimiento (Doméstico / industrial – Comercial o de Servicios)</w:t>
            </w:r>
          </w:p>
        </w:tc>
        <w:tc>
          <w:tcPr>
            <w:tcW w:w="4297" w:type="dxa"/>
            <w:vAlign w:val="center"/>
          </w:tcPr>
          <w:p w:rsidR="00ED4F9D" w:rsidRPr="001B62B6" w:rsidRDefault="00ED4F9D" w:rsidP="00AA6913">
            <w:pPr>
              <w:jc w:val="both"/>
              <w:rPr>
                <w:rFonts w:ascii="Tahoma" w:hAnsi="Tahoma" w:cs="Tahoma"/>
                <w:color w:val="000000" w:themeColor="text1"/>
              </w:rPr>
            </w:pPr>
            <w:r w:rsidRPr="001B62B6">
              <w:rPr>
                <w:rFonts w:ascii="Tahoma" w:hAnsi="Tahoma" w:cs="Tahoma"/>
                <w:color w:val="000000" w:themeColor="text1"/>
              </w:rPr>
              <w:t xml:space="preserve">Doméstico </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Tipo de actividad que genera el vertimiento.</w:t>
            </w:r>
          </w:p>
        </w:tc>
        <w:tc>
          <w:tcPr>
            <w:tcW w:w="4297" w:type="dxa"/>
            <w:vAlign w:val="center"/>
          </w:tcPr>
          <w:p w:rsidR="00ED4F9D" w:rsidRPr="001B62B6" w:rsidRDefault="00ED4F9D" w:rsidP="00AA6913">
            <w:pPr>
              <w:jc w:val="both"/>
              <w:rPr>
                <w:rFonts w:ascii="Tahoma" w:hAnsi="Tahoma" w:cs="Tahoma"/>
                <w:color w:val="000000" w:themeColor="text1"/>
              </w:rPr>
            </w:pPr>
            <w:r w:rsidRPr="001B62B6">
              <w:rPr>
                <w:rFonts w:ascii="Tahoma" w:hAnsi="Tahoma" w:cs="Tahoma"/>
                <w:color w:val="000000" w:themeColor="text1"/>
              </w:rPr>
              <w:t>Doméstico (vivienda)</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Caudal de la descarga</w:t>
            </w:r>
          </w:p>
        </w:tc>
        <w:tc>
          <w:tcPr>
            <w:tcW w:w="4297" w:type="dxa"/>
            <w:vAlign w:val="center"/>
          </w:tcPr>
          <w:p w:rsidR="00ED4F9D" w:rsidRPr="001B62B6" w:rsidRDefault="00ED4F9D" w:rsidP="00AA6913">
            <w:pPr>
              <w:jc w:val="both"/>
              <w:rPr>
                <w:rFonts w:ascii="Tahoma" w:hAnsi="Tahoma" w:cs="Tahoma"/>
                <w:color w:val="000000" w:themeColor="text1"/>
              </w:rPr>
            </w:pPr>
            <w:r w:rsidRPr="001B62B6">
              <w:rPr>
                <w:rFonts w:ascii="Tahoma" w:hAnsi="Tahoma" w:cs="Tahoma"/>
                <w:color w:val="000000" w:themeColor="text1"/>
              </w:rPr>
              <w:t xml:space="preserve">0.0085 </w:t>
            </w:r>
            <w:proofErr w:type="spellStart"/>
            <w:r w:rsidRPr="001B62B6">
              <w:rPr>
                <w:rFonts w:ascii="Tahoma" w:hAnsi="Tahoma" w:cs="Tahoma"/>
                <w:color w:val="000000" w:themeColor="text1"/>
              </w:rPr>
              <w:t>Lt</w:t>
            </w:r>
            <w:proofErr w:type="spellEnd"/>
            <w:r w:rsidRPr="001B62B6">
              <w:rPr>
                <w:rFonts w:ascii="Tahoma" w:hAnsi="Tahoma" w:cs="Tahoma"/>
                <w:color w:val="000000" w:themeColor="text1"/>
              </w:rPr>
              <w:t>/</w:t>
            </w:r>
            <w:proofErr w:type="spellStart"/>
            <w:r w:rsidRPr="001B62B6">
              <w:rPr>
                <w:rFonts w:ascii="Tahoma" w:hAnsi="Tahoma" w:cs="Tahoma"/>
                <w:color w:val="000000" w:themeColor="text1"/>
              </w:rPr>
              <w:t>seg</w:t>
            </w:r>
            <w:proofErr w:type="spellEnd"/>
            <w:r w:rsidRPr="001B62B6">
              <w:rPr>
                <w:rFonts w:ascii="Tahoma" w:hAnsi="Tahoma" w:cs="Tahoma"/>
                <w:color w:val="000000" w:themeColor="text1"/>
              </w:rPr>
              <w:t>.</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Frecuencia de la descarga</w:t>
            </w:r>
          </w:p>
        </w:tc>
        <w:tc>
          <w:tcPr>
            <w:tcW w:w="4297" w:type="dxa"/>
            <w:vAlign w:val="center"/>
          </w:tcPr>
          <w:p w:rsidR="00ED4F9D" w:rsidRPr="001B62B6" w:rsidRDefault="00ED4F9D" w:rsidP="00AA6913">
            <w:pPr>
              <w:jc w:val="both"/>
              <w:rPr>
                <w:rFonts w:ascii="Tahoma" w:hAnsi="Tahoma" w:cs="Tahoma"/>
                <w:color w:val="000000" w:themeColor="text1"/>
              </w:rPr>
            </w:pPr>
            <w:r w:rsidRPr="001B62B6">
              <w:rPr>
                <w:rFonts w:ascii="Tahoma" w:hAnsi="Tahoma" w:cs="Tahoma"/>
                <w:color w:val="000000" w:themeColor="text1"/>
              </w:rPr>
              <w:t>30 días/mes.</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Tiempo de la descarga</w:t>
            </w:r>
          </w:p>
        </w:tc>
        <w:tc>
          <w:tcPr>
            <w:tcW w:w="4297" w:type="dxa"/>
            <w:vAlign w:val="center"/>
          </w:tcPr>
          <w:p w:rsidR="00ED4F9D" w:rsidRPr="001B62B6" w:rsidRDefault="00ED4F9D" w:rsidP="00AA6913">
            <w:pPr>
              <w:jc w:val="both"/>
              <w:rPr>
                <w:rFonts w:ascii="Tahoma" w:hAnsi="Tahoma" w:cs="Tahoma"/>
                <w:color w:val="000000" w:themeColor="text1"/>
              </w:rPr>
            </w:pPr>
            <w:r w:rsidRPr="001B62B6">
              <w:rPr>
                <w:rFonts w:ascii="Tahoma" w:hAnsi="Tahoma" w:cs="Tahoma"/>
                <w:color w:val="000000" w:themeColor="text1"/>
              </w:rPr>
              <w:t>18 horas/día</w:t>
            </w:r>
          </w:p>
        </w:tc>
      </w:tr>
      <w:tr w:rsidR="00ED4F9D" w:rsidRPr="001B62B6" w:rsidTr="00AA6913">
        <w:tc>
          <w:tcPr>
            <w:tcW w:w="4531" w:type="dxa"/>
            <w:vAlign w:val="center"/>
          </w:tcPr>
          <w:p w:rsidR="00ED4F9D" w:rsidRPr="001B62B6" w:rsidRDefault="00ED4F9D" w:rsidP="00AA6913">
            <w:pPr>
              <w:jc w:val="both"/>
              <w:rPr>
                <w:rFonts w:ascii="Tahoma" w:hAnsi="Tahoma" w:cs="Tahoma"/>
              </w:rPr>
            </w:pPr>
            <w:r w:rsidRPr="001B62B6">
              <w:rPr>
                <w:rFonts w:ascii="Tahoma" w:hAnsi="Tahoma" w:cs="Tahoma"/>
              </w:rPr>
              <w:t>Tipo de flujo de la descarga</w:t>
            </w:r>
          </w:p>
        </w:tc>
        <w:tc>
          <w:tcPr>
            <w:tcW w:w="4297" w:type="dxa"/>
            <w:vAlign w:val="center"/>
          </w:tcPr>
          <w:p w:rsidR="00ED4F9D" w:rsidRPr="001B62B6" w:rsidRDefault="00ED4F9D" w:rsidP="00AA6913">
            <w:pPr>
              <w:jc w:val="both"/>
              <w:rPr>
                <w:rFonts w:ascii="Tahoma" w:hAnsi="Tahoma" w:cs="Tahoma"/>
                <w:color w:val="000000" w:themeColor="text1"/>
              </w:rPr>
            </w:pPr>
            <w:r w:rsidRPr="001B62B6">
              <w:rPr>
                <w:rFonts w:ascii="Tahoma" w:hAnsi="Tahoma" w:cs="Tahoma"/>
                <w:color w:val="000000" w:themeColor="text1"/>
              </w:rPr>
              <w:t>Intermitente</w:t>
            </w:r>
          </w:p>
        </w:tc>
      </w:tr>
    </w:tbl>
    <w:p w:rsidR="00ED4F9D" w:rsidRPr="001B62B6" w:rsidRDefault="00ED4F9D" w:rsidP="00ED4F9D">
      <w:pPr>
        <w:autoSpaceDE w:val="0"/>
        <w:autoSpaceDN w:val="0"/>
        <w:adjustRightInd w:val="0"/>
        <w:jc w:val="both"/>
        <w:rPr>
          <w:rFonts w:ascii="Tahoma" w:hAnsi="Tahoma" w:cs="Tahoma"/>
        </w:rPr>
      </w:pPr>
    </w:p>
    <w:p w:rsidR="00ED4F9D" w:rsidRPr="001B62B6" w:rsidRDefault="00ED4F9D" w:rsidP="00ED4F9D">
      <w:pPr>
        <w:shd w:val="clear" w:color="auto" w:fill="FFFFFF"/>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D4F9D" w:rsidRPr="001B62B6" w:rsidRDefault="00ED4F9D" w:rsidP="00ED4F9D">
      <w:pPr>
        <w:jc w:val="both"/>
        <w:rPr>
          <w:rFonts w:ascii="Tahoma" w:hAnsi="Tahoma" w:cs="Tahoma"/>
          <w:bCs/>
        </w:rPr>
      </w:pPr>
    </w:p>
    <w:p w:rsidR="00ED4F9D" w:rsidRPr="001B62B6" w:rsidRDefault="00ED4F9D" w:rsidP="00ED4F9D">
      <w:pPr>
        <w:shd w:val="clear" w:color="auto" w:fill="FFFFFF"/>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w:t>
      </w:r>
      <w:r w:rsidRPr="001B62B6">
        <w:rPr>
          <w:rFonts w:ascii="Tahoma" w:hAnsi="Tahoma" w:cs="Tahoma"/>
          <w:b/>
          <w:bCs/>
          <w:u w:val="single"/>
        </w:rPr>
        <w:lastRenderedPageBreak/>
        <w:t>vigencia del permiso de vertimientos que hoy se otorga</w:t>
      </w:r>
      <w:r w:rsidRPr="001B62B6">
        <w:rPr>
          <w:rFonts w:ascii="Tahoma" w:hAnsi="Tahoma" w:cs="Tahoma"/>
        </w:rPr>
        <w:t>, de acuerdo al artículo 2.2.3.3.5.10 de la sección 5 del decreto 1076 de 2015 (50 del Decreto 3930 de 2010).</w:t>
      </w:r>
    </w:p>
    <w:p w:rsidR="00ED4F9D" w:rsidRPr="001B62B6" w:rsidRDefault="00ED4F9D" w:rsidP="00ED4F9D">
      <w:pPr>
        <w:jc w:val="both"/>
        <w:rPr>
          <w:rFonts w:ascii="Tahoma" w:hAnsi="Tahoma" w:cs="Tahoma"/>
          <w:bCs/>
        </w:rPr>
      </w:pPr>
    </w:p>
    <w:p w:rsidR="00ED4F9D" w:rsidRPr="001B62B6" w:rsidRDefault="00ED4F9D" w:rsidP="00ED4F9D">
      <w:pPr>
        <w:shd w:val="clear" w:color="auto" w:fill="FFFFFF"/>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ED4F9D" w:rsidRPr="001B62B6" w:rsidRDefault="00ED4F9D" w:rsidP="00ED4F9D">
      <w:pPr>
        <w:shd w:val="clear" w:color="auto" w:fill="FFFFFF"/>
        <w:jc w:val="both"/>
        <w:rPr>
          <w:rFonts w:ascii="Tahoma" w:hAnsi="Tahoma" w:cs="Tahoma"/>
        </w:rPr>
      </w:pPr>
    </w:p>
    <w:p w:rsidR="00ED4F9D" w:rsidRPr="001B62B6" w:rsidRDefault="00ED4F9D" w:rsidP="00ED4F9D">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el sistema de tratamiento de aguas residuales domésticas que fue presentado en las memorias de la solicitud el cual se encuentra construido en el predio</w:t>
      </w:r>
      <w:r w:rsidRPr="001B62B6">
        <w:rPr>
          <w:rFonts w:ascii="Tahoma" w:hAnsi="Tahoma" w:cs="Tahoma"/>
        </w:rPr>
        <w:t xml:space="preserve">: </w:t>
      </w:r>
      <w:r w:rsidRPr="001B62B6">
        <w:rPr>
          <w:rFonts w:ascii="Tahoma" w:hAnsi="Tahoma" w:cs="Tahoma"/>
          <w:b/>
        </w:rPr>
        <w:t xml:space="preserve">1) LOTE CONJUNTO CERRADO PONTEVEDRA SEGUNDA ETAPA LOTE NRO 19 </w:t>
      </w:r>
      <w:r w:rsidRPr="001B62B6">
        <w:rPr>
          <w:rFonts w:ascii="Tahoma" w:hAnsi="Tahoma" w:cs="Tahoma"/>
        </w:rPr>
        <w:t>ubicado en la Vereda</w:t>
      </w:r>
      <w:r w:rsidRPr="001B62B6">
        <w:rPr>
          <w:rFonts w:ascii="Tahoma" w:hAnsi="Tahoma" w:cs="Tahoma"/>
          <w:b/>
        </w:rPr>
        <w:t xml:space="preserve"> EL CAIMO </w:t>
      </w:r>
      <w:r w:rsidRPr="001B62B6">
        <w:rPr>
          <w:rFonts w:ascii="Tahoma" w:hAnsi="Tahoma" w:cs="Tahoma"/>
        </w:rPr>
        <w:t xml:space="preserve">del Municipio de </w:t>
      </w:r>
      <w:r w:rsidRPr="001B62B6">
        <w:rPr>
          <w:rFonts w:ascii="Tahoma" w:hAnsi="Tahoma" w:cs="Tahoma"/>
          <w:b/>
        </w:rPr>
        <w:t>ARMENIA (Q),</w:t>
      </w:r>
      <w:r w:rsidRPr="001B62B6">
        <w:rPr>
          <w:rFonts w:ascii="Tahoma" w:hAnsi="Tahoma" w:cs="Tahoma"/>
        </w:rPr>
        <w:t xml:space="preserve"> identificado con matrícula inmobiliaria </w:t>
      </w:r>
      <w:r w:rsidRPr="001B62B6">
        <w:rPr>
          <w:rFonts w:ascii="Tahoma" w:hAnsi="Tahoma" w:cs="Tahoma"/>
          <w:b/>
        </w:rPr>
        <w:t xml:space="preserve">No. 280-173141, </w:t>
      </w:r>
      <w:r w:rsidRPr="001B62B6">
        <w:rPr>
          <w:rFonts w:ascii="Tahoma" w:hAnsi="Tahoma" w:cs="Tahoma"/>
          <w:bCs/>
        </w:rPr>
        <w:t>el cual es efectivo para tratar las aguas residuales con una contribución para cinco (05) contribuyentes permanentes.</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bCs/>
        </w:rPr>
      </w:pPr>
      <w:r w:rsidRPr="001B62B6">
        <w:rPr>
          <w:rFonts w:ascii="Tahoma" w:hAnsi="Tahoma" w:cs="Tahoma"/>
          <w:bCs/>
        </w:rPr>
        <w:lastRenderedPageBreak/>
        <w:t>El sistema de tratamiento aprobado corresponde con las siguientes características:</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rPr>
      </w:pPr>
      <w:r w:rsidRPr="001B62B6">
        <w:rPr>
          <w:rFonts w:ascii="Tahoma" w:hAnsi="Tahoma" w:cs="Tahoma"/>
          <w:color w:val="000000" w:themeColor="text1"/>
        </w:rPr>
        <w:t>Las aguas residuales domésticas (ARD), generadas en el predio se conducen a un Sistema de Tratamiento de Aguas Residuales Domésticas (STARD) en prefabricado de 2000Lts de capacidad, compuesto por trampa de grasas (185Lts), tanque séptico (</w:t>
      </w:r>
      <w:r w:rsidRPr="001B62B6">
        <w:rPr>
          <w:rFonts w:ascii="Tahoma" w:hAnsi="Tahoma" w:cs="Tahoma"/>
          <w:b/>
          <w:color w:val="000000" w:themeColor="text1"/>
        </w:rPr>
        <w:t>1000Lts</w:t>
      </w:r>
      <w:r w:rsidRPr="001B62B6">
        <w:rPr>
          <w:rFonts w:ascii="Tahoma" w:hAnsi="Tahoma" w:cs="Tahoma"/>
          <w:color w:val="000000" w:themeColor="text1"/>
        </w:rPr>
        <w:t>), filtro anaeróbico de falso fondo (</w:t>
      </w:r>
      <w:r w:rsidRPr="001B62B6">
        <w:rPr>
          <w:rFonts w:ascii="Tahoma" w:hAnsi="Tahoma" w:cs="Tahoma"/>
          <w:b/>
          <w:color w:val="000000" w:themeColor="text1"/>
        </w:rPr>
        <w:t>1000Lts</w:t>
      </w:r>
      <w:r w:rsidRPr="001B62B6">
        <w:rPr>
          <w:rFonts w:ascii="Tahoma" w:hAnsi="Tahoma" w:cs="Tahoma"/>
          <w:color w:val="000000" w:themeColor="text1"/>
        </w:rPr>
        <w:t>) y sistema de disposición final a pozo de absorción con capacidad calculada hasta para 6 personas. El diseño de cada una de las unidades que componen el sistema es</w:t>
      </w:r>
      <w:r w:rsidRPr="001B62B6">
        <w:rPr>
          <w:rFonts w:ascii="Tahoma" w:hAnsi="Tahoma" w:cs="Tahoma"/>
        </w:rPr>
        <w:t xml:space="preserve"> estándar y sus especificaciones se encuentran inmersas en el manual de instalación del fabricante.</w:t>
      </w:r>
    </w:p>
    <w:p w:rsidR="00ED4F9D" w:rsidRPr="001B62B6" w:rsidRDefault="00ED4F9D" w:rsidP="00ED4F9D">
      <w:pPr>
        <w:jc w:val="both"/>
        <w:rPr>
          <w:rFonts w:ascii="Tahoma" w:hAnsi="Tahoma" w:cs="Tahoma"/>
          <w:color w:val="FF0000"/>
        </w:rPr>
      </w:pPr>
    </w:p>
    <w:p w:rsidR="00ED4F9D" w:rsidRPr="001B62B6" w:rsidRDefault="00ED4F9D" w:rsidP="00ED4F9D">
      <w:pPr>
        <w:jc w:val="both"/>
        <w:rPr>
          <w:rFonts w:ascii="Tahoma" w:hAnsi="Tahoma" w:cs="Tahoma"/>
        </w:rPr>
      </w:pPr>
      <w:r w:rsidRPr="001B62B6">
        <w:rPr>
          <w:rFonts w:ascii="Tahoma" w:hAnsi="Tahoma" w:cs="Tahoma"/>
        </w:rPr>
        <w:t xml:space="preserve">Imagen 1. </w:t>
      </w:r>
    </w:p>
    <w:p w:rsidR="00ED4F9D" w:rsidRPr="001B62B6" w:rsidRDefault="00ED4F9D" w:rsidP="00ED4F9D">
      <w:pPr>
        <w:keepNext/>
        <w:jc w:val="center"/>
        <w:rPr>
          <w:rFonts w:ascii="Tahoma" w:hAnsi="Tahoma" w:cs="Tahoma"/>
        </w:rPr>
      </w:pPr>
      <w:r w:rsidRPr="001B62B6">
        <w:rPr>
          <w:rFonts w:ascii="Tahoma" w:hAnsi="Tahoma" w:cs="Tahoma"/>
          <w:noProof/>
        </w:rPr>
        <w:drawing>
          <wp:inline distT="0" distB="0" distL="0" distR="0" wp14:anchorId="6E45F3C2" wp14:editId="0CA53E09">
            <wp:extent cx="2581275" cy="94104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ED4F9D" w:rsidRPr="001B62B6" w:rsidRDefault="00ED4F9D" w:rsidP="00ED4F9D">
      <w:pPr>
        <w:pStyle w:val="Descripcin"/>
        <w:jc w:val="center"/>
        <w:rPr>
          <w:rFonts w:ascii="Tahoma" w:hAnsi="Tahoma" w:cs="Tahoma"/>
          <w:color w:val="auto"/>
          <w:sz w:val="24"/>
          <w:szCs w:val="24"/>
        </w:rPr>
      </w:pPr>
      <w:r w:rsidRPr="001B62B6">
        <w:rPr>
          <w:rFonts w:ascii="Tahoma" w:hAnsi="Tahoma" w:cs="Tahoma"/>
          <w:color w:val="auto"/>
          <w:sz w:val="24"/>
          <w:szCs w:val="24"/>
        </w:rPr>
        <w:fldChar w:fldCharType="begin"/>
      </w:r>
      <w:r w:rsidRPr="001B62B6">
        <w:rPr>
          <w:rFonts w:ascii="Tahoma" w:hAnsi="Tahoma" w:cs="Tahoma"/>
          <w:color w:val="auto"/>
          <w:sz w:val="24"/>
          <w:szCs w:val="24"/>
        </w:rPr>
        <w:instrText xml:space="preserve"> SEQ Figure \* ARABIC </w:instrText>
      </w:r>
      <w:r w:rsidRPr="001B62B6">
        <w:rPr>
          <w:rFonts w:ascii="Tahoma" w:hAnsi="Tahoma" w:cs="Tahoma"/>
          <w:color w:val="auto"/>
          <w:sz w:val="24"/>
          <w:szCs w:val="24"/>
        </w:rPr>
        <w:fldChar w:fldCharType="separate"/>
      </w:r>
      <w:r w:rsidRPr="001B62B6">
        <w:rPr>
          <w:rFonts w:ascii="Tahoma" w:hAnsi="Tahoma" w:cs="Tahoma"/>
          <w:noProof/>
          <w:color w:val="auto"/>
          <w:sz w:val="24"/>
          <w:szCs w:val="24"/>
        </w:rPr>
        <w:t>1</w:t>
      </w:r>
      <w:r w:rsidRPr="001B62B6">
        <w:rPr>
          <w:rFonts w:ascii="Tahoma" w:hAnsi="Tahoma" w:cs="Tahoma"/>
          <w:color w:val="auto"/>
          <w:sz w:val="24"/>
          <w:szCs w:val="24"/>
        </w:rPr>
        <w:fldChar w:fldCharType="end"/>
      </w:r>
      <w:r w:rsidRPr="001B62B6">
        <w:rPr>
          <w:rFonts w:ascii="Tahoma" w:hAnsi="Tahoma" w:cs="Tahoma"/>
          <w:color w:val="auto"/>
          <w:sz w:val="24"/>
          <w:szCs w:val="24"/>
        </w:rPr>
        <w:t>Sistema de Tratamiento de Aguas Residuales Domésticas</w:t>
      </w:r>
    </w:p>
    <w:p w:rsidR="00ED4F9D" w:rsidRPr="001B62B6" w:rsidRDefault="00ED4F9D" w:rsidP="00ED4F9D">
      <w:pPr>
        <w:rPr>
          <w:rFonts w:ascii="Tahoma" w:hAnsi="Tahoma" w:cs="Tahoma"/>
        </w:rPr>
      </w:pPr>
    </w:p>
    <w:p w:rsidR="00ED4F9D" w:rsidRPr="001B62B6" w:rsidRDefault="00ED4F9D" w:rsidP="00ED4F9D">
      <w:pPr>
        <w:jc w:val="both"/>
        <w:rPr>
          <w:rFonts w:ascii="Tahoma" w:hAnsi="Tahoma" w:cs="Tahoma"/>
          <w:color w:val="FF0000"/>
        </w:rPr>
      </w:pPr>
      <w:r w:rsidRPr="001B62B6">
        <w:rPr>
          <w:rFonts w:ascii="Tahoma" w:hAnsi="Tahoma" w:cs="Tahoma"/>
          <w:u w:val="single"/>
        </w:rPr>
        <w:t>Disposición final del efluente</w:t>
      </w:r>
      <w:r w:rsidRPr="001B62B6">
        <w:rPr>
          <w:rFonts w:ascii="Tahoma" w:hAnsi="Tahoma" w:cs="Tahoma"/>
        </w:rPr>
        <w:t>:</w:t>
      </w:r>
      <w:r w:rsidRPr="001B62B6">
        <w:rPr>
          <w:rFonts w:ascii="Tahoma" w:hAnsi="Tahoma" w:cs="Tahoma"/>
          <w:b/>
        </w:rPr>
        <w:t xml:space="preserve"> </w:t>
      </w:r>
      <w:r w:rsidRPr="001B62B6">
        <w:rPr>
          <w:rFonts w:ascii="Tahoma" w:hAnsi="Tahoma" w:cs="Tahoma"/>
        </w:rPr>
        <w:t xml:space="preserve">Como disposición final para el tratamiento de las aguas residuales domésticas tratadas se opta por conducir dichas aguas para  </w:t>
      </w:r>
      <w:r w:rsidRPr="001B62B6">
        <w:rPr>
          <w:rFonts w:ascii="Tahoma" w:hAnsi="Tahoma" w:cs="Tahoma"/>
          <w:color w:val="000000" w:themeColor="text1"/>
        </w:rPr>
        <w:t xml:space="preserve">infiltración al suelo mediante pozo de absorción. La tasa de percolación adquirida a partir del ensayo de permeabilidad realizado  en el predio es de 5 min/pulgada. Se revela un suelo limo de tipo arcilloso permeable de absorción Rápida, a partir de esto, el pozo de absorción presenta dimensiones de 2m de diámetro y 3m profundidad. </w:t>
      </w:r>
    </w:p>
    <w:p w:rsidR="00ED4F9D" w:rsidRPr="001B62B6" w:rsidRDefault="00ED4F9D" w:rsidP="00ED4F9D">
      <w:pPr>
        <w:jc w:val="both"/>
        <w:rPr>
          <w:rFonts w:ascii="Tahoma" w:hAnsi="Tahoma" w:cs="Tahoma"/>
          <w:color w:val="FF0000"/>
          <w:vertAlign w:val="superscript"/>
        </w:rPr>
      </w:pPr>
      <w:r w:rsidRPr="001B62B6">
        <w:rPr>
          <w:rFonts w:ascii="Tahoma" w:hAnsi="Tahoma" w:cs="Tahoma"/>
          <w:u w:val="single"/>
        </w:rPr>
        <w:lastRenderedPageBreak/>
        <w:t>Área de disposición del vertimiento:</w:t>
      </w:r>
      <w:r w:rsidRPr="001B62B6">
        <w:rPr>
          <w:rFonts w:ascii="Tahoma" w:hAnsi="Tahoma" w:cs="Tahoma"/>
        </w:rPr>
        <w:t xml:space="preserve"> para la disposición final de las aguas en el predio, se </w:t>
      </w:r>
      <w:proofErr w:type="spellStart"/>
      <w:r w:rsidRPr="001B62B6">
        <w:rPr>
          <w:rFonts w:ascii="Tahoma" w:hAnsi="Tahoma" w:cs="Tahoma"/>
        </w:rPr>
        <w:t>determino</w:t>
      </w:r>
      <w:proofErr w:type="spellEnd"/>
      <w:r w:rsidRPr="001B62B6">
        <w:rPr>
          <w:rFonts w:ascii="Tahoma" w:hAnsi="Tahoma" w:cs="Tahoma"/>
        </w:rPr>
        <w:t xml:space="preserve"> un área necesaria </w:t>
      </w:r>
      <w:r w:rsidRPr="001B62B6">
        <w:rPr>
          <w:rFonts w:ascii="Tahoma" w:hAnsi="Tahoma" w:cs="Tahoma"/>
          <w:color w:val="000000" w:themeColor="text1"/>
        </w:rPr>
        <w:t>de 9.14m</w:t>
      </w:r>
      <w:r w:rsidRPr="001B62B6">
        <w:rPr>
          <w:rFonts w:ascii="Tahoma" w:hAnsi="Tahoma" w:cs="Tahoma"/>
          <w:color w:val="000000" w:themeColor="text1"/>
          <w:vertAlign w:val="superscript"/>
        </w:rPr>
        <w:t>2</w:t>
      </w:r>
      <w:r w:rsidRPr="001B62B6">
        <w:rPr>
          <w:rFonts w:ascii="Tahoma" w:hAnsi="Tahoma" w:cs="Tahoma"/>
          <w:color w:val="000000" w:themeColor="text1"/>
        </w:rPr>
        <w:t>, la misma</w:t>
      </w:r>
      <w:r w:rsidRPr="001B62B6">
        <w:rPr>
          <w:rFonts w:ascii="Tahoma" w:hAnsi="Tahoma" w:cs="Tahoma"/>
        </w:rPr>
        <w:t xml:space="preserve"> esta</w:t>
      </w:r>
      <w:r w:rsidRPr="001B62B6">
        <w:rPr>
          <w:rFonts w:ascii="Tahoma" w:hAnsi="Tahoma" w:cs="Tahoma"/>
          <w:color w:val="FF0000"/>
        </w:rPr>
        <w:t xml:space="preserve"> </w:t>
      </w:r>
      <w:r w:rsidRPr="001B62B6">
        <w:rPr>
          <w:rFonts w:ascii="Tahoma" w:hAnsi="Tahoma" w:cs="Tahoma"/>
        </w:rPr>
        <w:t>contempladas en las coordenadas</w:t>
      </w:r>
      <w:r w:rsidRPr="001B62B6">
        <w:rPr>
          <w:rFonts w:ascii="Tahoma" w:hAnsi="Tahoma" w:cs="Tahoma"/>
          <w:color w:val="FF0000"/>
        </w:rPr>
        <w:t xml:space="preserve"> </w:t>
      </w:r>
      <w:r w:rsidRPr="001B62B6">
        <w:rPr>
          <w:rFonts w:ascii="Tahoma" w:eastAsiaTheme="minorHAnsi" w:hAnsi="Tahoma" w:cs="Tahoma"/>
          <w:color w:val="000000" w:themeColor="text1"/>
          <w:lang w:eastAsia="en-US"/>
        </w:rPr>
        <w:t>X: 1003962.668N Y: 1162458.413 W</w:t>
      </w:r>
      <w:r w:rsidRPr="001B62B6">
        <w:rPr>
          <w:rFonts w:ascii="Tahoma" w:eastAsiaTheme="minorHAnsi" w:hAnsi="Tahoma" w:cs="Tahoma"/>
          <w:color w:val="FF0000"/>
          <w:lang w:eastAsia="en-US"/>
        </w:rPr>
        <w:t xml:space="preserve"> </w:t>
      </w:r>
      <w:r w:rsidRPr="001B62B6">
        <w:rPr>
          <w:rFonts w:ascii="Tahoma" w:eastAsiaTheme="minorHAnsi" w:hAnsi="Tahoma" w:cs="Tahoma"/>
          <w:lang w:eastAsia="en-US"/>
        </w:rPr>
        <w:t>para una latitud de</w:t>
      </w:r>
      <w:r w:rsidRPr="001B62B6">
        <w:rPr>
          <w:rFonts w:ascii="Tahoma" w:eastAsiaTheme="minorHAnsi" w:hAnsi="Tahoma" w:cs="Tahoma"/>
          <w:color w:val="FF0000"/>
          <w:lang w:eastAsia="en-US"/>
        </w:rPr>
        <w:t xml:space="preserve"> </w:t>
      </w:r>
      <w:r w:rsidRPr="001B62B6">
        <w:rPr>
          <w:rFonts w:ascii="Tahoma" w:eastAsiaTheme="minorHAnsi" w:hAnsi="Tahoma" w:cs="Tahoma"/>
          <w:color w:val="000000" w:themeColor="text1"/>
          <w:lang w:eastAsia="en-US"/>
        </w:rPr>
        <w:t>1485 m.s.n.m.</w:t>
      </w:r>
    </w:p>
    <w:p w:rsidR="00ED4F9D" w:rsidRPr="001B62B6" w:rsidRDefault="00ED4F9D" w:rsidP="00ED4F9D">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construida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w:t>
      </w:r>
      <w:r w:rsidRPr="001B62B6">
        <w:rPr>
          <w:rFonts w:ascii="Tahoma" w:hAnsi="Tahoma" w:cs="Tahoma"/>
          <w:u w:val="single"/>
        </w:rPr>
        <w:lastRenderedPageBreak/>
        <w:t xml:space="preserve">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D4F9D" w:rsidRPr="001B62B6" w:rsidRDefault="00ED4F9D" w:rsidP="00ED4F9D">
      <w:pPr>
        <w:jc w:val="both"/>
        <w:rPr>
          <w:rFonts w:ascii="Tahoma" w:hAnsi="Tahoma" w:cs="Tahoma"/>
          <w:u w:val="single"/>
        </w:rPr>
      </w:pPr>
    </w:p>
    <w:p w:rsidR="00ED4F9D" w:rsidRPr="001B62B6" w:rsidRDefault="00ED4F9D" w:rsidP="00ED4F9D">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D4F9D" w:rsidRPr="001B62B6" w:rsidRDefault="00ED4F9D" w:rsidP="00ED4F9D">
      <w:pPr>
        <w:ind w:firstLine="708"/>
        <w:jc w:val="both"/>
        <w:rPr>
          <w:rFonts w:ascii="Tahoma" w:hAnsi="Tahoma" w:cs="Tahoma"/>
          <w:bCs/>
        </w:rPr>
      </w:pPr>
    </w:p>
    <w:p w:rsidR="00ED4F9D" w:rsidRPr="001B62B6" w:rsidRDefault="00ED4F9D" w:rsidP="00ED4F9D">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w:t>
      </w:r>
      <w:r w:rsidRPr="001B62B6">
        <w:rPr>
          <w:rFonts w:ascii="Tahoma" w:hAnsi="Tahoma" w:cs="Tahoma"/>
        </w:rPr>
        <w:t xml:space="preserve">los señores </w:t>
      </w:r>
      <w:r w:rsidRPr="001B62B6">
        <w:rPr>
          <w:rFonts w:ascii="Tahoma" w:hAnsi="Tahoma" w:cs="Tahoma"/>
          <w:b/>
        </w:rPr>
        <w:t>MARIA ZULEMA VEGA ACEVEDO identificada con cédula de ciudadanía No 41.904.137 y JAIME VEGA ACEVEDO identificado con cédula de ciudadanía No 7.535.882</w:t>
      </w:r>
      <w:r w:rsidRPr="001B62B6">
        <w:rPr>
          <w:rFonts w:ascii="Tahoma" w:hAnsi="Tahoma" w:cs="Tahoma"/>
        </w:rPr>
        <w:t xml:space="preserve">, quien actúa en calidad de copropietarios </w:t>
      </w:r>
      <w:r w:rsidRPr="001B62B6">
        <w:rPr>
          <w:rFonts w:ascii="Tahoma" w:hAnsi="Tahoma" w:cs="Tahoma"/>
          <w:bCs/>
        </w:rPr>
        <w:t>para que cumplan con lo siguiente:</w:t>
      </w:r>
    </w:p>
    <w:p w:rsidR="00ED4F9D" w:rsidRPr="001B62B6" w:rsidRDefault="00ED4F9D" w:rsidP="00ED4F9D">
      <w:pPr>
        <w:ind w:firstLine="708"/>
        <w:jc w:val="both"/>
        <w:rPr>
          <w:rFonts w:ascii="Tahoma" w:hAnsi="Tahoma" w:cs="Tahoma"/>
          <w:bCs/>
        </w:rPr>
      </w:pPr>
    </w:p>
    <w:p w:rsidR="00ED4F9D" w:rsidRPr="001B62B6" w:rsidRDefault="00ED4F9D" w:rsidP="00ED4F9D">
      <w:pPr>
        <w:numPr>
          <w:ilvl w:val="0"/>
          <w:numId w:val="1"/>
        </w:numPr>
        <w:jc w:val="both"/>
        <w:rPr>
          <w:rFonts w:ascii="Tahoma" w:hAnsi="Tahoma" w:cs="Tahoma"/>
        </w:rPr>
      </w:pPr>
      <w:r w:rsidRPr="001B62B6">
        <w:rPr>
          <w:rFonts w:ascii="Tahoma" w:hAnsi="Tahoma" w:cs="Tahoma"/>
        </w:rPr>
        <w:t xml:space="preserve">La adecuada remoción de carga contaminante por parte de los </w:t>
      </w:r>
      <w:r w:rsidRPr="001B62B6">
        <w:rPr>
          <w:rFonts w:ascii="Tahoma" w:hAnsi="Tahoma" w:cs="Tahoma"/>
        </w:rPr>
        <w:lastRenderedPageBreak/>
        <w:t>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D4F9D" w:rsidRPr="001B62B6" w:rsidRDefault="00ED4F9D" w:rsidP="00ED4F9D">
      <w:pPr>
        <w:ind w:left="720"/>
        <w:jc w:val="both"/>
        <w:rPr>
          <w:rFonts w:ascii="Tahoma" w:hAnsi="Tahoma" w:cs="Tahoma"/>
        </w:rPr>
      </w:pPr>
    </w:p>
    <w:p w:rsidR="00ED4F9D" w:rsidRPr="001B62B6" w:rsidRDefault="00ED4F9D" w:rsidP="00ED4F9D">
      <w:pPr>
        <w:pStyle w:val="Prrafodelista"/>
        <w:numPr>
          <w:ilvl w:val="0"/>
          <w:numId w:val="1"/>
        </w:numPr>
        <w:jc w:val="both"/>
        <w:rPr>
          <w:rFonts w:ascii="Tahoma" w:hAnsi="Tahoma" w:cs="Tahoma"/>
          <w:color w:val="000000" w:themeColor="text1"/>
        </w:rPr>
      </w:pPr>
      <w:r w:rsidRPr="001B62B6">
        <w:rPr>
          <w:rFonts w:ascii="Tahoma" w:hAnsi="Tahoma" w:cs="Tahoma"/>
          <w:color w:val="000000" w:themeColor="text1"/>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ED4F9D" w:rsidRPr="001B62B6" w:rsidRDefault="00ED4F9D" w:rsidP="00ED4F9D">
      <w:pPr>
        <w:ind w:left="720"/>
        <w:jc w:val="both"/>
        <w:rPr>
          <w:rFonts w:ascii="Tahoma" w:hAnsi="Tahoma" w:cs="Tahoma"/>
        </w:rPr>
      </w:pPr>
    </w:p>
    <w:p w:rsidR="00ED4F9D" w:rsidRPr="001B62B6" w:rsidRDefault="00ED4F9D" w:rsidP="00ED4F9D">
      <w:pPr>
        <w:pStyle w:val="Prrafodelista"/>
        <w:numPr>
          <w:ilvl w:val="0"/>
          <w:numId w:val="2"/>
        </w:numPr>
        <w:spacing w:after="200"/>
        <w:jc w:val="both"/>
        <w:rPr>
          <w:rFonts w:ascii="Tahoma" w:hAnsi="Tahoma" w:cs="Tahoma"/>
        </w:rPr>
      </w:pPr>
      <w:r w:rsidRPr="001B62B6">
        <w:rPr>
          <w:rFonts w:ascii="Tahoma" w:hAnsi="Tahoma" w:cs="Tahoma"/>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1B62B6">
        <w:rPr>
          <w:rFonts w:ascii="Tahoma" w:hAnsi="Tahoma" w:cs="Tahoma"/>
          <w:color w:val="000000" w:themeColor="text1"/>
        </w:rPr>
        <w:t>Básico, RAS, adoptado mediante Resolución 0330 de 2017; al Decreto 1076 de 2015 (compiló el Decreto 3930 de 2010 (MAVDT), modificado por el Decreto 50 de 2018 y demás</w:t>
      </w:r>
      <w:r w:rsidRPr="001B62B6">
        <w:rPr>
          <w:rFonts w:ascii="Tahoma" w:hAnsi="Tahoma" w:cs="Tahoma"/>
        </w:rPr>
        <w:t xml:space="preserve"> normas vigentes aplicables. Localizar en terrenos con pendientes significativas, pueden presentarse eventos de remociones en masa que </w:t>
      </w:r>
      <w:r w:rsidRPr="001B62B6">
        <w:rPr>
          <w:rFonts w:ascii="Tahoma" w:hAnsi="Tahoma" w:cs="Tahoma"/>
        </w:rPr>
        <w:lastRenderedPageBreak/>
        <w:t xml:space="preserve">conllevan problemas de funcionamiento, colapso del sistema y los respectivos riesgos ambientales. </w:t>
      </w:r>
    </w:p>
    <w:p w:rsidR="00ED4F9D" w:rsidRPr="001B62B6" w:rsidRDefault="00ED4F9D" w:rsidP="00ED4F9D">
      <w:pPr>
        <w:numPr>
          <w:ilvl w:val="0"/>
          <w:numId w:val="2"/>
        </w:numPr>
        <w:spacing w:after="200"/>
        <w:jc w:val="both"/>
        <w:rPr>
          <w:rFonts w:ascii="Tahoma" w:hAnsi="Tahoma" w:cs="Tahoma"/>
        </w:rPr>
      </w:pPr>
      <w:r w:rsidRPr="001B62B6">
        <w:rPr>
          <w:rFonts w:ascii="Tahoma" w:hAnsi="Tahoma" w:cs="Tahoma"/>
        </w:rPr>
        <w:t>La distancia mínima de cualquier punto de la infiltración a viviendas, tuberías de agua, pozos de abastecimiento, cursos de aguas superficiales (quebradas, ríos, etc.) y cualquier árbol, serán de 5, 15, 30, 30 y 3 metros respectivamente.</w:t>
      </w:r>
    </w:p>
    <w:p w:rsidR="00ED4F9D" w:rsidRPr="001B62B6" w:rsidRDefault="00ED4F9D" w:rsidP="00ED4F9D">
      <w:pPr>
        <w:pStyle w:val="Prrafodelista"/>
        <w:numPr>
          <w:ilvl w:val="0"/>
          <w:numId w:val="2"/>
        </w:numPr>
        <w:spacing w:after="200" w:line="276" w:lineRule="auto"/>
        <w:jc w:val="both"/>
        <w:rPr>
          <w:rFonts w:ascii="Tahoma" w:hAnsi="Tahoma" w:cs="Tahoma"/>
          <w:lang w:val="es-MX"/>
        </w:rPr>
      </w:pPr>
      <w:r w:rsidRPr="001B62B6">
        <w:rPr>
          <w:rFonts w:ascii="Tahoma" w:hAnsi="Tahoma" w:cs="Tahoma"/>
        </w:rPr>
        <w:t>S</w:t>
      </w:r>
      <w:r w:rsidRPr="001B62B6">
        <w:rPr>
          <w:rFonts w:ascii="Tahoma" w:hAnsi="Tahoma" w:cs="Tahoma"/>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D4F9D" w:rsidRPr="001B62B6" w:rsidRDefault="00ED4F9D" w:rsidP="00ED4F9D">
      <w:pPr>
        <w:pStyle w:val="Prrafodelista"/>
        <w:jc w:val="both"/>
        <w:rPr>
          <w:rFonts w:ascii="Tahoma" w:hAnsi="Tahoma" w:cs="Tahoma"/>
        </w:rPr>
      </w:pPr>
    </w:p>
    <w:p w:rsidR="00ED4F9D" w:rsidRPr="001B62B6" w:rsidRDefault="00ED4F9D" w:rsidP="00ED4F9D">
      <w:pPr>
        <w:pStyle w:val="Prrafodelista"/>
        <w:numPr>
          <w:ilvl w:val="0"/>
          <w:numId w:val="2"/>
        </w:numPr>
        <w:spacing w:after="200"/>
        <w:jc w:val="both"/>
        <w:rPr>
          <w:rFonts w:ascii="Tahoma" w:hAnsi="Tahoma" w:cs="Tahoma"/>
        </w:rPr>
      </w:pPr>
      <w:r w:rsidRPr="001B62B6">
        <w:rPr>
          <w:rFonts w:ascii="Tahoma" w:hAnsi="Tahoma" w:cs="Tahoma"/>
        </w:rPr>
        <w:t>El sistema de tratamiento debe corresponder al diseño propuesto y aquí avalado y cumplir con las indicaciones técnicas correspondientes.</w:t>
      </w:r>
    </w:p>
    <w:p w:rsidR="00ED4F9D" w:rsidRPr="001B62B6" w:rsidRDefault="00ED4F9D" w:rsidP="00ED4F9D">
      <w:pPr>
        <w:pStyle w:val="Prrafodelista"/>
        <w:jc w:val="both"/>
        <w:rPr>
          <w:rFonts w:ascii="Tahoma" w:hAnsi="Tahoma" w:cs="Tahoma"/>
        </w:rPr>
      </w:pPr>
    </w:p>
    <w:p w:rsidR="00ED4F9D" w:rsidRPr="001B62B6" w:rsidRDefault="00ED4F9D" w:rsidP="00ED4F9D">
      <w:pPr>
        <w:pStyle w:val="Prrafodelista"/>
        <w:numPr>
          <w:ilvl w:val="0"/>
          <w:numId w:val="2"/>
        </w:numPr>
        <w:spacing w:after="200" w:line="276" w:lineRule="auto"/>
        <w:jc w:val="both"/>
        <w:rPr>
          <w:rFonts w:ascii="Tahoma" w:hAnsi="Tahoma" w:cs="Tahoma"/>
          <w:lang w:val="es-MX"/>
        </w:rPr>
      </w:pPr>
      <w:r w:rsidRPr="001B62B6">
        <w:rPr>
          <w:rFonts w:ascii="Tahoma" w:hAnsi="Tahoma" w:cs="Tahoma"/>
          <w:lang w:val="es-MX"/>
        </w:rPr>
        <w:t>En cualquier caso, el vertimiento de las aguas residuales no se debe realizar sin el tratamiento de las mismas antes de la disposición final.</w:t>
      </w:r>
    </w:p>
    <w:p w:rsidR="00ED4F9D" w:rsidRPr="001B62B6" w:rsidRDefault="00ED4F9D" w:rsidP="00ED4F9D">
      <w:pPr>
        <w:pStyle w:val="Prrafodelista"/>
        <w:rPr>
          <w:rFonts w:ascii="Tahoma" w:hAnsi="Tahoma" w:cs="Tahoma"/>
          <w:lang w:val="es-MX"/>
        </w:rPr>
      </w:pPr>
    </w:p>
    <w:p w:rsidR="00ED4F9D" w:rsidRPr="001B62B6" w:rsidRDefault="00ED4F9D" w:rsidP="00ED4F9D">
      <w:pPr>
        <w:pStyle w:val="Prrafodelista"/>
        <w:numPr>
          <w:ilvl w:val="0"/>
          <w:numId w:val="2"/>
        </w:numPr>
        <w:spacing w:after="200" w:line="276" w:lineRule="auto"/>
        <w:jc w:val="both"/>
        <w:rPr>
          <w:rFonts w:ascii="Tahoma" w:hAnsi="Tahoma" w:cs="Tahoma"/>
          <w:color w:val="000000" w:themeColor="text1"/>
          <w:lang w:val="es-MX"/>
        </w:rPr>
      </w:pPr>
      <w:r w:rsidRPr="001B62B6">
        <w:rPr>
          <w:rFonts w:ascii="Tahoma" w:hAnsi="Tahoma" w:cs="Tahoma"/>
          <w:color w:val="000000" w:themeColor="text1"/>
          <w:lang w:val="es-MX"/>
        </w:rPr>
        <w:t>la información de la fuente de abastecimiento del agua corresponde a empresas públicas del Quindío EPQ.</w:t>
      </w:r>
    </w:p>
    <w:p w:rsidR="00ED4F9D" w:rsidRPr="001B62B6" w:rsidRDefault="00ED4F9D" w:rsidP="00ED4F9D">
      <w:pPr>
        <w:pStyle w:val="Prrafodelista"/>
        <w:rPr>
          <w:rFonts w:ascii="Tahoma" w:hAnsi="Tahoma" w:cs="Tahoma"/>
          <w:color w:val="FF0000"/>
          <w:lang w:val="es-MX"/>
        </w:rPr>
      </w:pPr>
    </w:p>
    <w:p w:rsidR="00ED4F9D" w:rsidRPr="001B62B6" w:rsidRDefault="00ED4F9D" w:rsidP="00ED4F9D">
      <w:pPr>
        <w:pStyle w:val="Prrafodelista"/>
        <w:numPr>
          <w:ilvl w:val="0"/>
          <w:numId w:val="2"/>
        </w:numPr>
        <w:spacing w:after="200" w:line="276" w:lineRule="auto"/>
        <w:jc w:val="both"/>
        <w:rPr>
          <w:rFonts w:ascii="Tahoma" w:hAnsi="Tahoma" w:cs="Tahoma"/>
          <w:lang w:val="es-MX"/>
        </w:rPr>
      </w:pPr>
      <w:r w:rsidRPr="001B62B6">
        <w:rPr>
          <w:rFonts w:ascii="Tahoma" w:hAnsi="Tahoma" w:cs="Tahoma"/>
          <w:color w:val="000000" w:themeColor="text1"/>
          <w:lang w:val="es-MX"/>
        </w:rPr>
        <w:t xml:space="preserve">las áreas requeridas para la disposición final corresponden a </w:t>
      </w:r>
      <w:r w:rsidRPr="001B62B6">
        <w:rPr>
          <w:rFonts w:ascii="Tahoma" w:hAnsi="Tahoma" w:cs="Tahoma"/>
          <w:color w:val="000000" w:themeColor="text1"/>
        </w:rPr>
        <w:t>9.14m</w:t>
      </w:r>
      <w:r w:rsidRPr="001B62B6">
        <w:rPr>
          <w:rFonts w:ascii="Tahoma" w:hAnsi="Tahoma" w:cs="Tahoma"/>
          <w:color w:val="000000" w:themeColor="text1"/>
          <w:vertAlign w:val="superscript"/>
        </w:rPr>
        <w:t>2</w:t>
      </w:r>
      <w:r w:rsidRPr="001B62B6">
        <w:rPr>
          <w:rFonts w:ascii="Tahoma" w:hAnsi="Tahoma" w:cs="Tahoma"/>
          <w:color w:val="000000" w:themeColor="text1"/>
        </w:rPr>
        <w:t xml:space="preserve">, la misma esta contempladas en las coordenadas X: 1003962.668N Y: 1162458.413 W para una latitud de 1485 </w:t>
      </w:r>
      <w:proofErr w:type="spellStart"/>
      <w:r w:rsidRPr="001B62B6">
        <w:rPr>
          <w:rFonts w:ascii="Tahoma" w:hAnsi="Tahoma" w:cs="Tahoma"/>
          <w:color w:val="000000" w:themeColor="text1"/>
        </w:rPr>
        <w:t>m.s.n.m</w:t>
      </w:r>
      <w:proofErr w:type="spellEnd"/>
      <w:r w:rsidRPr="001B62B6">
        <w:rPr>
          <w:rFonts w:ascii="Tahoma" w:hAnsi="Tahoma" w:cs="Tahoma"/>
          <w:lang w:val="es-MX"/>
        </w:rPr>
        <w:t>.</w:t>
      </w:r>
    </w:p>
    <w:p w:rsidR="00ED4F9D" w:rsidRPr="001B62B6" w:rsidRDefault="00ED4F9D" w:rsidP="00ED4F9D">
      <w:pPr>
        <w:pStyle w:val="Prrafodelista"/>
        <w:jc w:val="both"/>
        <w:rPr>
          <w:rFonts w:ascii="Tahoma" w:hAnsi="Tahoma" w:cs="Tahoma"/>
          <w:b/>
        </w:rPr>
      </w:pPr>
    </w:p>
    <w:p w:rsidR="00ED4F9D" w:rsidRPr="001B62B6" w:rsidRDefault="00ED4F9D" w:rsidP="00ED4F9D">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D4F9D" w:rsidRPr="001B62B6" w:rsidRDefault="00ED4F9D" w:rsidP="00ED4F9D">
      <w:pPr>
        <w:jc w:val="both"/>
        <w:rPr>
          <w:rFonts w:ascii="Tahoma" w:hAnsi="Tahoma" w:cs="Tahoma"/>
        </w:rPr>
      </w:pPr>
    </w:p>
    <w:p w:rsidR="00ED4F9D" w:rsidRPr="001B62B6" w:rsidRDefault="00ED4F9D" w:rsidP="00ED4F9D">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D4F9D" w:rsidRPr="001B62B6" w:rsidRDefault="00ED4F9D" w:rsidP="00ED4F9D">
      <w:pPr>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CUARTO</w:t>
      </w:r>
      <w:r w:rsidRPr="001B62B6">
        <w:rPr>
          <w:rFonts w:ascii="Tahoma" w:hAnsi="Tahoma" w:cs="Tahoma"/>
          <w:b/>
          <w:bCs/>
        </w:rPr>
        <w:t>: INFORMAR</w:t>
      </w:r>
      <w:r w:rsidRPr="001B62B6">
        <w:rPr>
          <w:rFonts w:ascii="Tahoma" w:hAnsi="Tahoma" w:cs="Tahoma"/>
          <w:bCs/>
        </w:rPr>
        <w:t xml:space="preserve"> a </w:t>
      </w:r>
      <w:r w:rsidRPr="001B62B6">
        <w:rPr>
          <w:rFonts w:ascii="Tahoma" w:hAnsi="Tahoma" w:cs="Tahoma"/>
        </w:rPr>
        <w:t xml:space="preserve">los señores </w:t>
      </w:r>
      <w:r w:rsidRPr="001B62B6">
        <w:rPr>
          <w:rFonts w:ascii="Tahoma" w:hAnsi="Tahoma" w:cs="Tahoma"/>
          <w:b/>
        </w:rPr>
        <w:t xml:space="preserve">MARIA ZULEMA VEGA ACEVEDO identificada con cédula de ciudadanía No 41.904.137 y </w:t>
      </w:r>
      <w:r w:rsidRPr="001B62B6">
        <w:rPr>
          <w:rFonts w:ascii="Tahoma" w:hAnsi="Tahoma" w:cs="Tahoma"/>
          <w:b/>
        </w:rPr>
        <w:lastRenderedPageBreak/>
        <w:t>JAIME VEGA ACEVEDO identificado con cédula de ciudadanía No 7.535.882</w:t>
      </w:r>
      <w:r w:rsidRPr="001B62B6">
        <w:rPr>
          <w:rFonts w:ascii="Tahoma" w:hAnsi="Tahoma" w:cs="Tahoma"/>
        </w:rPr>
        <w:t xml:space="preserve">, quienes actúan en calidad de copropietarios,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ED4F9D" w:rsidRPr="001B62B6" w:rsidRDefault="00ED4F9D" w:rsidP="00ED4F9D">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ED4F9D" w:rsidRPr="001B62B6" w:rsidRDefault="00ED4F9D" w:rsidP="00ED4F9D">
      <w:pPr>
        <w:ind w:firstLine="708"/>
        <w:jc w:val="both"/>
        <w:rPr>
          <w:rFonts w:ascii="Tahoma" w:hAnsi="Tahoma" w:cs="Tahoma"/>
          <w:iCs/>
        </w:rPr>
      </w:pPr>
    </w:p>
    <w:p w:rsidR="00ED4F9D" w:rsidRPr="001B62B6" w:rsidRDefault="00ED4F9D" w:rsidP="00ED4F9D">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ED4F9D" w:rsidRPr="001B62B6" w:rsidRDefault="00ED4F9D" w:rsidP="00ED4F9D">
      <w:pPr>
        <w:jc w:val="both"/>
        <w:rPr>
          <w:rFonts w:ascii="Tahoma" w:hAnsi="Tahoma" w:cs="Tahoma"/>
          <w:b/>
          <w:bCs/>
        </w:rPr>
      </w:pPr>
    </w:p>
    <w:p w:rsidR="00ED4F9D" w:rsidRPr="001B62B6" w:rsidRDefault="00ED4F9D" w:rsidP="00ED4F9D">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SEPTIMO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D4F9D" w:rsidRPr="001B62B6" w:rsidRDefault="00ED4F9D" w:rsidP="00ED4F9D">
      <w:pPr>
        <w:jc w:val="both"/>
        <w:rPr>
          <w:rFonts w:ascii="Tahoma" w:hAnsi="Tahoma" w:cs="Tahoma"/>
          <w:lang w:eastAsia="en-US"/>
        </w:rPr>
      </w:pPr>
    </w:p>
    <w:p w:rsidR="00ED4F9D" w:rsidRPr="001B62B6" w:rsidRDefault="00ED4F9D" w:rsidP="00ED4F9D">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OCTAVO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ED4F9D" w:rsidRPr="001B62B6" w:rsidRDefault="00ED4F9D" w:rsidP="00ED4F9D">
      <w:pPr>
        <w:ind w:firstLine="708"/>
        <w:jc w:val="both"/>
        <w:rPr>
          <w:rFonts w:ascii="Tahoma" w:hAnsi="Tahoma" w:cs="Tahoma"/>
          <w:b/>
        </w:rPr>
      </w:pPr>
    </w:p>
    <w:p w:rsidR="00ED4F9D" w:rsidRPr="001B62B6" w:rsidRDefault="00ED4F9D" w:rsidP="00ED4F9D">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ED4F9D" w:rsidRPr="001B62B6" w:rsidRDefault="00ED4F9D" w:rsidP="00ED4F9D">
      <w:pPr>
        <w:ind w:firstLine="709"/>
        <w:jc w:val="both"/>
        <w:rPr>
          <w:rFonts w:ascii="Tahoma" w:hAnsi="Tahoma" w:cs="Tahoma"/>
          <w:b/>
        </w:rPr>
      </w:pPr>
    </w:p>
    <w:p w:rsidR="00ED4F9D" w:rsidRPr="001B62B6" w:rsidRDefault="00ED4F9D" w:rsidP="00ED4F9D">
      <w:pPr>
        <w:jc w:val="both"/>
        <w:rPr>
          <w:rFonts w:ascii="Tahoma" w:hAnsi="Tahoma" w:cs="Tahoma"/>
        </w:rPr>
      </w:pPr>
      <w:r w:rsidRPr="001B62B6">
        <w:rPr>
          <w:rFonts w:ascii="Tahoma" w:hAnsi="Tahoma" w:cs="Tahoma"/>
          <w:b/>
        </w:rPr>
        <w:t xml:space="preserve">ARTÍCULO DÉCIMO: </w:t>
      </w:r>
      <w:r w:rsidRPr="001B62B6">
        <w:rPr>
          <w:rFonts w:ascii="Tahoma" w:hAnsi="Tahoma" w:cs="Tahoma"/>
        </w:rPr>
        <w:t xml:space="preserve">Este permiso queda sujeto a la reglamentación que expidan los Ministerios de Ambiente y Desarrollo Sostenible y Ministerio de </w:t>
      </w:r>
      <w:r w:rsidRPr="001B62B6">
        <w:rPr>
          <w:rFonts w:ascii="Tahoma" w:hAnsi="Tahoma" w:cs="Tahoma"/>
        </w:rPr>
        <w:lastRenderedPageBreak/>
        <w:t>Vivienda, Ciudad y Territorio, a los parámetros y los límites máximos permisibles de los vertimientos a las aguas superficiales, marinas, a los sistemas de alcantarillado público y al suelo.</w:t>
      </w:r>
    </w:p>
    <w:p w:rsidR="00ED4F9D" w:rsidRPr="001B62B6" w:rsidRDefault="00ED4F9D" w:rsidP="00ED4F9D">
      <w:pPr>
        <w:ind w:firstLine="709"/>
        <w:jc w:val="both"/>
        <w:rPr>
          <w:rFonts w:ascii="Tahoma" w:hAnsi="Tahoma" w:cs="Tahoma"/>
        </w:rPr>
      </w:pPr>
    </w:p>
    <w:p w:rsidR="00ED4F9D" w:rsidRPr="001B62B6" w:rsidRDefault="00ED4F9D" w:rsidP="00ED4F9D">
      <w:pPr>
        <w:jc w:val="both"/>
        <w:rPr>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D4F9D" w:rsidRPr="001B62B6" w:rsidRDefault="00ED4F9D" w:rsidP="00ED4F9D">
      <w:pPr>
        <w:jc w:val="both"/>
        <w:rPr>
          <w:rFonts w:ascii="Tahoma" w:hAnsi="Tahoma" w:cs="Tahoma"/>
        </w:rPr>
      </w:pPr>
    </w:p>
    <w:p w:rsidR="00ED4F9D" w:rsidRPr="001B62B6" w:rsidRDefault="00ED4F9D" w:rsidP="00ED4F9D">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 </w:t>
      </w:r>
      <w:r w:rsidRPr="001B62B6">
        <w:rPr>
          <w:rFonts w:ascii="Tahoma" w:hAnsi="Tahoma" w:cs="Tahoma"/>
        </w:rPr>
        <w:t xml:space="preserve">los señores </w:t>
      </w:r>
      <w:r w:rsidRPr="001B62B6">
        <w:rPr>
          <w:rFonts w:ascii="Tahoma" w:hAnsi="Tahoma" w:cs="Tahoma"/>
          <w:b/>
        </w:rPr>
        <w:t>MARIA ZULEMA VEGA ACEVEDO identificada con cédula de ciudadanía No 41.904.137 y JAIME VEGA ACEVEDO identificado con cédula de ciudadanía No 7.535.882</w:t>
      </w:r>
      <w:r w:rsidRPr="001B62B6">
        <w:rPr>
          <w:rFonts w:ascii="Tahoma" w:hAnsi="Tahoma" w:cs="Tahoma"/>
        </w:rPr>
        <w:t>, en calidad de copropietarios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w:t>
      </w:r>
      <w:r w:rsidRPr="001B62B6">
        <w:rPr>
          <w:rFonts w:ascii="Tahoma" w:hAnsi="Tahoma" w:cs="Tahoma"/>
        </w:rPr>
        <w:lastRenderedPageBreak/>
        <w:t xml:space="preserve">presente Resolución, deberá ser publicada en el boletín ambiental de la C.R.Q., a costa del interesado, </w:t>
      </w:r>
      <w:r w:rsidRPr="001B62B6">
        <w:rPr>
          <w:rFonts w:ascii="Tahoma" w:hAnsi="Tahoma" w:cs="Tahoma"/>
          <w:iCs/>
        </w:rPr>
        <w:t xml:space="preserve">de conformidad con los Artículos 70 y 37 de la Ley 99 de 1993. </w:t>
      </w:r>
    </w:p>
    <w:p w:rsidR="00ED4F9D" w:rsidRPr="001B62B6" w:rsidRDefault="00ED4F9D" w:rsidP="00ED4F9D">
      <w:pPr>
        <w:jc w:val="both"/>
        <w:rPr>
          <w:rFonts w:ascii="Tahoma" w:hAnsi="Tahoma" w:cs="Tahoma"/>
          <w:iCs/>
        </w:rPr>
      </w:pPr>
    </w:p>
    <w:p w:rsidR="00ED4F9D" w:rsidRPr="001B62B6" w:rsidRDefault="00ED4F9D" w:rsidP="00ED4F9D">
      <w:pPr>
        <w:tabs>
          <w:tab w:val="left" w:pos="720"/>
        </w:tabs>
        <w:jc w:val="both"/>
        <w:rPr>
          <w:rFonts w:ascii="Tahoma" w:hAnsi="Tahoma" w:cs="Tahoma"/>
        </w:rPr>
      </w:pPr>
      <w:r w:rsidRPr="001B62B6">
        <w:rPr>
          <w:rFonts w:ascii="Tahoma" w:hAnsi="Tahoma" w:cs="Tahoma"/>
          <w:b/>
          <w:bCs/>
        </w:rPr>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ED4F9D" w:rsidRPr="001B62B6" w:rsidRDefault="00ED4F9D" w:rsidP="00ED4F9D">
      <w:pPr>
        <w:tabs>
          <w:tab w:val="left" w:pos="720"/>
        </w:tabs>
        <w:jc w:val="both"/>
        <w:rPr>
          <w:rFonts w:ascii="Tahoma" w:hAnsi="Tahoma" w:cs="Tahoma"/>
        </w:rPr>
      </w:pPr>
    </w:p>
    <w:p w:rsidR="00ED4F9D" w:rsidRPr="001B62B6" w:rsidRDefault="00ED4F9D" w:rsidP="00ED4F9D">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D4F9D" w:rsidRPr="001B62B6" w:rsidRDefault="00ED4F9D" w:rsidP="00ED4F9D">
      <w:pPr>
        <w:tabs>
          <w:tab w:val="left" w:pos="720"/>
        </w:tabs>
        <w:jc w:val="both"/>
        <w:rPr>
          <w:rFonts w:ascii="Tahoma" w:hAnsi="Tahoma" w:cs="Tahoma"/>
        </w:rPr>
      </w:pPr>
    </w:p>
    <w:p w:rsidR="00ED4F9D" w:rsidRPr="001B62B6" w:rsidRDefault="00ED4F9D" w:rsidP="00ED4F9D">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ED4F9D" w:rsidRPr="001B62B6" w:rsidRDefault="00ED4F9D" w:rsidP="00ED4F9D">
      <w:pPr>
        <w:tabs>
          <w:tab w:val="left" w:pos="720"/>
        </w:tabs>
        <w:jc w:val="both"/>
        <w:rPr>
          <w:rFonts w:ascii="Tahoma" w:hAnsi="Tahoma" w:cs="Tahoma"/>
        </w:rPr>
      </w:pPr>
    </w:p>
    <w:p w:rsidR="00ED4F9D" w:rsidRPr="001B62B6" w:rsidRDefault="00ED4F9D" w:rsidP="00ED4F9D">
      <w:pPr>
        <w:tabs>
          <w:tab w:val="left" w:pos="720"/>
        </w:tabs>
        <w:jc w:val="both"/>
        <w:rPr>
          <w:rFonts w:ascii="Tahoma" w:hAnsi="Tahoma" w:cs="Tahoma"/>
        </w:rPr>
      </w:pPr>
      <w:r w:rsidRPr="001B62B6">
        <w:rPr>
          <w:rFonts w:ascii="Tahoma" w:hAnsi="Tahoma" w:cs="Tahoma"/>
          <w:b/>
        </w:rPr>
        <w:t xml:space="preserve">ARTICULO DECIMO SEPTIMO: </w:t>
      </w:r>
      <w:r w:rsidRPr="001B62B6">
        <w:rPr>
          <w:rFonts w:ascii="Tahoma" w:eastAsia="Times New Roman" w:hAnsi="Tahoma" w:cs="Tahoma"/>
        </w:rPr>
        <w:t>Trasladar para su competencia a la CURADURIA URBANA UNO de Armenia (Q), para que realicen los respectivos análisis y se adelanten las acciones pertinentes</w:t>
      </w:r>
    </w:p>
    <w:p w:rsidR="00ED4F9D" w:rsidRPr="001B62B6" w:rsidRDefault="00ED4F9D" w:rsidP="00ED4F9D">
      <w:pPr>
        <w:tabs>
          <w:tab w:val="left" w:pos="720"/>
        </w:tabs>
        <w:jc w:val="both"/>
        <w:rPr>
          <w:rFonts w:ascii="Tahoma" w:hAnsi="Tahoma" w:cs="Tahoma"/>
        </w:rPr>
      </w:pPr>
    </w:p>
    <w:p w:rsidR="00ED4F9D" w:rsidRPr="001B62B6" w:rsidRDefault="00ED4F9D" w:rsidP="00ED4F9D">
      <w:pPr>
        <w:jc w:val="center"/>
        <w:rPr>
          <w:rFonts w:ascii="Tahoma" w:hAnsi="Tahoma" w:cs="Tahoma"/>
          <w:b/>
          <w:bCs/>
        </w:rPr>
      </w:pPr>
      <w:r w:rsidRPr="001B62B6">
        <w:rPr>
          <w:rFonts w:ascii="Tahoma" w:hAnsi="Tahoma" w:cs="Tahoma"/>
          <w:b/>
          <w:bCs/>
        </w:rPr>
        <w:t>NOTIFÍQUESE, PUBLÍQUESE Y CÚMPLASE</w:t>
      </w:r>
    </w:p>
    <w:p w:rsidR="00ED4F9D" w:rsidRPr="001B62B6" w:rsidRDefault="00ED4F9D" w:rsidP="00ED4F9D">
      <w:pPr>
        <w:rPr>
          <w:rFonts w:ascii="Tahoma" w:hAnsi="Tahoma" w:cs="Tahoma"/>
          <w:b/>
          <w:bCs/>
        </w:rPr>
      </w:pPr>
    </w:p>
    <w:p w:rsidR="00ED4F9D" w:rsidRPr="001B62B6" w:rsidRDefault="00ED4F9D" w:rsidP="00ED4F9D">
      <w:pPr>
        <w:jc w:val="center"/>
        <w:rPr>
          <w:rFonts w:ascii="Tahoma" w:hAnsi="Tahoma" w:cs="Tahoma"/>
          <w:b/>
          <w:bCs/>
        </w:rPr>
      </w:pPr>
    </w:p>
    <w:p w:rsidR="00ED4F9D" w:rsidRPr="001B62B6" w:rsidRDefault="00ED4F9D" w:rsidP="00ED4F9D">
      <w:pPr>
        <w:jc w:val="center"/>
        <w:rPr>
          <w:rFonts w:ascii="Tahoma" w:hAnsi="Tahoma" w:cs="Tahoma"/>
          <w:b/>
          <w:bCs/>
        </w:rPr>
      </w:pPr>
    </w:p>
    <w:p w:rsidR="00ED4F9D" w:rsidRPr="001B62B6" w:rsidRDefault="00ED4F9D" w:rsidP="00ED4F9D">
      <w:pPr>
        <w:jc w:val="center"/>
        <w:rPr>
          <w:rFonts w:ascii="Tahoma" w:hAnsi="Tahoma" w:cs="Tahoma"/>
          <w:b/>
          <w:bCs/>
        </w:rPr>
      </w:pPr>
      <w:r w:rsidRPr="001B62B6">
        <w:rPr>
          <w:rFonts w:ascii="Tahoma" w:hAnsi="Tahoma" w:cs="Tahoma"/>
          <w:b/>
          <w:bCs/>
        </w:rPr>
        <w:lastRenderedPageBreak/>
        <w:t>CARLOS ARIEL TRUKE OSPINA</w:t>
      </w:r>
    </w:p>
    <w:p w:rsidR="00ED4F9D" w:rsidRPr="001B62B6" w:rsidRDefault="00ED4F9D" w:rsidP="00ED4F9D">
      <w:pPr>
        <w:jc w:val="center"/>
        <w:rPr>
          <w:rFonts w:ascii="Tahoma" w:hAnsi="Tahoma" w:cs="Tahoma"/>
        </w:rPr>
      </w:pPr>
      <w:r w:rsidRPr="001B62B6">
        <w:rPr>
          <w:rFonts w:ascii="Tahoma" w:hAnsi="Tahoma" w:cs="Tahoma"/>
        </w:rPr>
        <w:t>Subdirector de Regulación y Control Ambiental</w:t>
      </w:r>
    </w:p>
    <w:p w:rsidR="00E83E09" w:rsidRPr="001B62B6" w:rsidRDefault="00E83E09" w:rsidP="00B05C93">
      <w:pPr>
        <w:pStyle w:val="Encabezado"/>
        <w:rPr>
          <w:rFonts w:ascii="Tahoma" w:hAnsi="Tahoma" w:cs="Tahoma"/>
          <w:b/>
          <w:i/>
          <w:sz w:val="24"/>
          <w:szCs w:val="24"/>
          <w:lang w:val="es-CO"/>
        </w:rPr>
      </w:pPr>
    </w:p>
    <w:p w:rsidR="00ED4F9D" w:rsidRPr="001B62B6" w:rsidRDefault="00ED4F9D" w:rsidP="00ED4F9D">
      <w:pPr>
        <w:rPr>
          <w:rFonts w:ascii="Tahoma" w:hAnsi="Tahoma" w:cs="Tahoma"/>
          <w:b/>
          <w:bCs/>
          <w:i/>
        </w:rPr>
      </w:pPr>
      <w:r w:rsidRPr="001B62B6">
        <w:rPr>
          <w:rFonts w:ascii="Tahoma" w:hAnsi="Tahoma" w:cs="Tahoma"/>
          <w:b/>
          <w:bCs/>
          <w:i/>
        </w:rPr>
        <w:t xml:space="preserve">RESOLUCIÓN No.                </w:t>
      </w:r>
    </w:p>
    <w:p w:rsidR="00ED4F9D" w:rsidRPr="001B62B6" w:rsidRDefault="00ED4F9D" w:rsidP="00ED4F9D">
      <w:pPr>
        <w:jc w:val="center"/>
        <w:rPr>
          <w:rFonts w:ascii="Tahoma" w:hAnsi="Tahoma" w:cs="Tahoma"/>
          <w:b/>
          <w:bCs/>
          <w:i/>
        </w:rPr>
      </w:pPr>
      <w:r w:rsidRPr="001B62B6">
        <w:rPr>
          <w:rFonts w:ascii="Tahoma" w:hAnsi="Tahoma" w:cs="Tahoma"/>
          <w:b/>
          <w:bCs/>
          <w:i/>
        </w:rPr>
        <w:t xml:space="preserve">705 DEL 12 DE MAYO DE 2020 </w:t>
      </w:r>
    </w:p>
    <w:p w:rsidR="00ED4F9D" w:rsidRPr="001B62B6" w:rsidRDefault="00ED4F9D" w:rsidP="00ED4F9D">
      <w:pPr>
        <w:jc w:val="center"/>
        <w:rPr>
          <w:rFonts w:ascii="Tahoma" w:hAnsi="Tahoma" w:cs="Tahoma"/>
          <w:b/>
          <w:bCs/>
          <w:i/>
          <w:highlight w:val="yellow"/>
        </w:rPr>
      </w:pPr>
    </w:p>
    <w:p w:rsidR="00ED4F9D" w:rsidRPr="001B62B6" w:rsidRDefault="00ED4F9D" w:rsidP="00ED4F9D">
      <w:pPr>
        <w:jc w:val="center"/>
        <w:rPr>
          <w:rFonts w:ascii="Tahoma" w:hAnsi="Tahoma" w:cs="Tahoma"/>
          <w:b/>
          <w:bCs/>
          <w:i/>
        </w:rPr>
      </w:pPr>
      <w:r w:rsidRPr="001B62B6">
        <w:rPr>
          <w:rFonts w:ascii="Tahoma" w:hAnsi="Tahoma" w:cs="Tahoma"/>
          <w:b/>
          <w:bCs/>
          <w:i/>
        </w:rPr>
        <w:t>“POR MEDIO DEL CUAL SE OTORGA UN PERMISO DE VERTIMIENTO DE AGUAS RESIDUALES DOMESTICAS Y SE ADOPTAN OTRAS DISPOSICIONES”</w:t>
      </w:r>
    </w:p>
    <w:p w:rsidR="00ED4F9D" w:rsidRPr="001B62B6" w:rsidRDefault="00ED4F9D" w:rsidP="00ED4F9D">
      <w:pPr>
        <w:jc w:val="center"/>
        <w:rPr>
          <w:rFonts w:ascii="Tahoma" w:hAnsi="Tahoma" w:cs="Tahoma"/>
          <w:b/>
          <w:bCs/>
          <w:i/>
        </w:rPr>
      </w:pPr>
    </w:p>
    <w:p w:rsidR="00ED4F9D" w:rsidRPr="001B62B6" w:rsidRDefault="00ED4F9D" w:rsidP="00ED4F9D">
      <w:pPr>
        <w:jc w:val="center"/>
        <w:rPr>
          <w:rFonts w:ascii="Tahoma" w:hAnsi="Tahoma" w:cs="Tahoma"/>
          <w:b/>
          <w:bCs/>
          <w:i/>
        </w:rPr>
      </w:pPr>
      <w:r w:rsidRPr="001B62B6">
        <w:rPr>
          <w:rFonts w:ascii="Tahoma" w:hAnsi="Tahoma" w:cs="Tahoma"/>
          <w:b/>
          <w:bCs/>
          <w:i/>
        </w:rPr>
        <w:t>Expediente 4039-2019</w:t>
      </w:r>
    </w:p>
    <w:p w:rsidR="00ED4F9D" w:rsidRPr="001B62B6" w:rsidRDefault="00ED4F9D" w:rsidP="00ED4F9D">
      <w:pPr>
        <w:jc w:val="center"/>
        <w:rPr>
          <w:rFonts w:ascii="Tahoma" w:hAnsi="Tahoma" w:cs="Tahoma"/>
          <w:b/>
          <w:bCs/>
        </w:rPr>
      </w:pPr>
      <w:r w:rsidRPr="001B62B6">
        <w:rPr>
          <w:rFonts w:ascii="Tahoma" w:hAnsi="Tahoma" w:cs="Tahoma"/>
          <w:b/>
          <w:bCs/>
        </w:rPr>
        <w:t>RESUELVE</w:t>
      </w:r>
    </w:p>
    <w:p w:rsidR="00ED4F9D" w:rsidRPr="001B62B6" w:rsidRDefault="00ED4F9D" w:rsidP="00ED4F9D">
      <w:pPr>
        <w:spacing w:line="276" w:lineRule="auto"/>
        <w:ind w:right="4"/>
        <w:jc w:val="both"/>
        <w:rPr>
          <w:rFonts w:ascii="Tahoma" w:hAnsi="Tahoma" w:cs="Tahoma"/>
          <w:b/>
          <w:bCs/>
        </w:rPr>
      </w:pPr>
    </w:p>
    <w:p w:rsidR="00ED4F9D" w:rsidRPr="001B62B6" w:rsidRDefault="00ED4F9D" w:rsidP="00ED4F9D">
      <w:pPr>
        <w:pStyle w:val="Prrafodelista"/>
        <w:autoSpaceDE w:val="0"/>
        <w:autoSpaceDN w:val="0"/>
        <w:adjustRightInd w:val="0"/>
        <w:ind w:left="0"/>
        <w:jc w:val="both"/>
        <w:rPr>
          <w:rFonts w:ascii="Tahoma" w:hAnsi="Tahoma" w:cs="Tahoma"/>
          <w:lang w:eastAsia="ar-SA"/>
        </w:rPr>
      </w:pPr>
      <w:r w:rsidRPr="001B62B6">
        <w:rPr>
          <w:rFonts w:ascii="Tahoma" w:hAnsi="Tahoma" w:cs="Tahoma"/>
          <w:b/>
          <w:bCs/>
        </w:rPr>
        <w:t xml:space="preserve">ARTÍCULO PRIMERO: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 la señora </w:t>
      </w:r>
      <w:r w:rsidRPr="001B62B6">
        <w:rPr>
          <w:rFonts w:ascii="Tahoma" w:hAnsi="Tahoma" w:cs="Tahoma"/>
          <w:b/>
        </w:rPr>
        <w:t>MARIA ARGENIS ZULUAGA DE HERNANDEZ</w:t>
      </w:r>
      <w:r w:rsidRPr="001B62B6">
        <w:rPr>
          <w:rFonts w:ascii="Tahoma" w:hAnsi="Tahoma" w:cs="Tahoma"/>
        </w:rPr>
        <w:t xml:space="preserve"> , identificada con cédula de ciudadanía No 25.016.555 de Quimbaya (Q) quien actúa en calidad de propietaria del predio denominado:</w:t>
      </w:r>
      <w:r w:rsidRPr="001B62B6">
        <w:rPr>
          <w:rFonts w:ascii="Tahoma" w:hAnsi="Tahoma" w:cs="Tahoma"/>
          <w:b/>
        </w:rPr>
        <w:t xml:space="preserve"> </w:t>
      </w:r>
      <w:r w:rsidRPr="001B62B6">
        <w:rPr>
          <w:rFonts w:ascii="Tahoma" w:hAnsi="Tahoma" w:cs="Tahoma"/>
          <w:b/>
          <w:color w:val="000000" w:themeColor="text1"/>
        </w:rPr>
        <w:t>1)LOTE 19 URB CAMPESTRE VILLA MARINA</w:t>
      </w:r>
      <w:r w:rsidRPr="001B62B6">
        <w:rPr>
          <w:rFonts w:ascii="Tahoma" w:hAnsi="Tahoma" w:cs="Tahoma"/>
          <w:b/>
        </w:rPr>
        <w:t>,</w:t>
      </w:r>
      <w:r w:rsidRPr="001B62B6">
        <w:rPr>
          <w:rFonts w:ascii="Tahoma" w:hAnsi="Tahoma" w:cs="Tahoma"/>
        </w:rPr>
        <w:t xml:space="preserve"> ubicado en la Vereda </w:t>
      </w:r>
      <w:r w:rsidRPr="001B62B6">
        <w:rPr>
          <w:rFonts w:ascii="Tahoma" w:hAnsi="Tahoma" w:cs="Tahoma"/>
          <w:b/>
        </w:rPr>
        <w:t>SAN ANTONIO</w:t>
      </w:r>
      <w:r w:rsidRPr="001B62B6">
        <w:rPr>
          <w:rFonts w:ascii="Tahoma" w:hAnsi="Tahoma" w:cs="Tahoma"/>
        </w:rPr>
        <w:t xml:space="preserve">, del Municipio de </w:t>
      </w:r>
      <w:r w:rsidRPr="001B62B6">
        <w:rPr>
          <w:rFonts w:ascii="Tahoma" w:hAnsi="Tahoma" w:cs="Tahoma"/>
          <w:b/>
        </w:rPr>
        <w:t>CIRCASIA (Q),</w:t>
      </w:r>
      <w:r w:rsidRPr="001B62B6">
        <w:rPr>
          <w:rFonts w:ascii="Tahoma" w:hAnsi="Tahoma" w:cs="Tahoma"/>
        </w:rPr>
        <w:t xml:space="preserve"> identificado con matricula inmobiliaria </w:t>
      </w:r>
      <w:r w:rsidRPr="001B62B6">
        <w:rPr>
          <w:rFonts w:ascii="Tahoma" w:hAnsi="Tahoma" w:cs="Tahoma"/>
          <w:b/>
        </w:rPr>
        <w:t xml:space="preserve">No. </w:t>
      </w:r>
      <w:r w:rsidRPr="001B62B6">
        <w:rPr>
          <w:rFonts w:ascii="Tahoma" w:hAnsi="Tahoma" w:cs="Tahoma"/>
          <w:b/>
          <w:color w:val="000000" w:themeColor="text1"/>
        </w:rPr>
        <w:t xml:space="preserve">280-54465 </w:t>
      </w:r>
      <w:r w:rsidRPr="001B62B6">
        <w:rPr>
          <w:rFonts w:ascii="Tahoma" w:hAnsi="Tahoma" w:cs="Tahoma"/>
        </w:rPr>
        <w:t xml:space="preserve">y ficha catastral </w:t>
      </w:r>
      <w:r w:rsidRPr="001B62B6">
        <w:rPr>
          <w:rFonts w:ascii="Tahoma" w:hAnsi="Tahoma" w:cs="Tahoma"/>
          <w:b/>
        </w:rPr>
        <w:t xml:space="preserve">N° </w:t>
      </w:r>
      <w:r w:rsidRPr="001B62B6">
        <w:rPr>
          <w:rFonts w:ascii="Tahoma" w:hAnsi="Tahoma" w:cs="Tahoma"/>
          <w:b/>
          <w:color w:val="000000" w:themeColor="text1"/>
        </w:rPr>
        <w:lastRenderedPageBreak/>
        <w:t>6319000060282000</w:t>
      </w:r>
      <w:r w:rsidRPr="001B62B6">
        <w:rPr>
          <w:rFonts w:ascii="Tahoma" w:hAnsi="Tahoma" w:cs="Tahoma"/>
          <w:b/>
        </w:rPr>
        <w:t>,</w:t>
      </w:r>
      <w:r w:rsidRPr="001B62B6">
        <w:rPr>
          <w:rFonts w:ascii="Tahoma" w:hAnsi="Tahoma" w:cs="Tahoma"/>
        </w:rPr>
        <w:t>. Acorde con la información que se detalla:</w:t>
      </w:r>
    </w:p>
    <w:p w:rsidR="00ED4F9D" w:rsidRPr="001B62B6" w:rsidRDefault="00ED4F9D" w:rsidP="00ED4F9D">
      <w:pPr>
        <w:pStyle w:val="Prrafodelista"/>
        <w:tabs>
          <w:tab w:val="left" w:pos="7950"/>
        </w:tabs>
        <w:autoSpaceDE w:val="0"/>
        <w:autoSpaceDN w:val="0"/>
        <w:adjustRightInd w:val="0"/>
        <w:ind w:left="0"/>
        <w:jc w:val="both"/>
        <w:rPr>
          <w:rFonts w:ascii="Tahoma" w:hAnsi="Tahoma" w:cs="Tahoma"/>
        </w:rPr>
      </w:pPr>
      <w:r w:rsidRPr="001B62B6">
        <w:rPr>
          <w:rFonts w:ascii="Tahoma" w:hAnsi="Tahoma" w:cs="Tahoma"/>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1"/>
        <w:gridCol w:w="1684"/>
      </w:tblGrid>
      <w:tr w:rsidR="00ED4F9D" w:rsidRPr="001B62B6" w:rsidTr="00AA6913">
        <w:tc>
          <w:tcPr>
            <w:tcW w:w="8828" w:type="dxa"/>
            <w:gridSpan w:val="2"/>
            <w:vAlign w:val="center"/>
          </w:tcPr>
          <w:p w:rsidR="00ED4F9D" w:rsidRPr="001B62B6" w:rsidRDefault="00ED4F9D" w:rsidP="00AA6913">
            <w:pPr>
              <w:jc w:val="center"/>
              <w:rPr>
                <w:rFonts w:ascii="Tahoma" w:hAnsi="Tahoma" w:cs="Tahoma"/>
                <w:b/>
                <w:i/>
              </w:rPr>
            </w:pPr>
            <w:r w:rsidRPr="001B62B6">
              <w:rPr>
                <w:rFonts w:ascii="Tahoma" w:hAnsi="Tahoma" w:cs="Tahoma"/>
                <w:b/>
                <w:i/>
              </w:rPr>
              <w:t>INFORMACIÓN GENERAL DEL VERTIMIENTO</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Nombre del predio o proyecto</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bCs/>
                <w:i/>
              </w:rPr>
              <w:t xml:space="preserve">Lote 19 Urbanización Campestre Villa María </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Localización del predio o proyecto</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 xml:space="preserve">Vereda San Antonio del Municipio de Circasia </w:t>
            </w:r>
            <w:r w:rsidRPr="001B62B6">
              <w:rPr>
                <w:rFonts w:ascii="Tahoma" w:hAnsi="Tahoma" w:cs="Tahoma"/>
                <w:bCs/>
                <w:i/>
              </w:rPr>
              <w:t>(Q.)</w:t>
            </w:r>
          </w:p>
        </w:tc>
      </w:tr>
      <w:tr w:rsidR="00ED4F9D" w:rsidRPr="001B62B6" w:rsidTr="00AA6913">
        <w:tc>
          <w:tcPr>
            <w:tcW w:w="4531" w:type="dxa"/>
            <w:tcBorders>
              <w:top w:val="single" w:sz="4" w:space="0" w:color="000000"/>
              <w:left w:val="single" w:sz="4" w:space="0" w:color="000000"/>
              <w:bottom w:val="single" w:sz="4" w:space="0" w:color="000000"/>
              <w:right w:val="single" w:sz="4" w:space="0" w:color="000000"/>
            </w:tcBorders>
            <w:vAlign w:val="center"/>
          </w:tcPr>
          <w:p w:rsidR="00ED4F9D" w:rsidRPr="001B62B6" w:rsidRDefault="00ED4F9D" w:rsidP="00AA6913">
            <w:pPr>
              <w:jc w:val="both"/>
              <w:rPr>
                <w:rFonts w:ascii="Tahoma" w:hAnsi="Tahoma" w:cs="Tahoma"/>
                <w:i/>
              </w:rPr>
            </w:pPr>
            <w:r w:rsidRPr="001B62B6">
              <w:rPr>
                <w:rFonts w:ascii="Tahoma" w:hAnsi="Tahoma" w:cs="Tahoma"/>
                <w:i/>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ED4F9D" w:rsidRPr="001B62B6" w:rsidRDefault="00ED4F9D" w:rsidP="00AA6913">
            <w:pPr>
              <w:jc w:val="both"/>
              <w:rPr>
                <w:rFonts w:ascii="Tahoma" w:eastAsiaTheme="minorHAnsi" w:hAnsi="Tahoma" w:cs="Tahoma"/>
                <w:i/>
                <w:lang w:val="en-US" w:eastAsia="en-US"/>
              </w:rPr>
            </w:pPr>
            <w:proofErr w:type="spellStart"/>
            <w:r w:rsidRPr="001B62B6">
              <w:rPr>
                <w:rFonts w:ascii="Tahoma" w:eastAsiaTheme="minorHAnsi" w:hAnsi="Tahoma" w:cs="Tahoma"/>
                <w:i/>
                <w:lang w:val="en-US" w:eastAsia="en-US"/>
              </w:rPr>
              <w:t>Lat</w:t>
            </w:r>
            <w:proofErr w:type="spellEnd"/>
            <w:r w:rsidRPr="001B62B6">
              <w:rPr>
                <w:rFonts w:ascii="Tahoma" w:eastAsiaTheme="minorHAnsi" w:hAnsi="Tahoma" w:cs="Tahoma"/>
                <w:i/>
                <w:lang w:val="en-US" w:eastAsia="en-US"/>
              </w:rPr>
              <w:t>: 4° 37’ 43” N Long: -75° 36’ 58</w:t>
            </w:r>
            <w:r w:rsidRPr="001B62B6">
              <w:rPr>
                <w:rFonts w:ascii="Tahoma" w:eastAsiaTheme="minorHAnsi" w:hAnsi="Tahoma" w:cs="Tahoma"/>
                <w:i/>
                <w:highlight w:val="yellow"/>
                <w:lang w:val="en-US" w:eastAsia="en-US"/>
              </w:rPr>
              <w:t>”</w:t>
            </w:r>
            <w:r w:rsidRPr="001B62B6">
              <w:rPr>
                <w:rFonts w:ascii="Tahoma" w:eastAsiaTheme="minorHAnsi" w:hAnsi="Tahoma" w:cs="Tahoma"/>
                <w:i/>
                <w:lang w:val="en-US" w:eastAsia="en-US"/>
              </w:rPr>
              <w:t xml:space="preserve"> W</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Código catastral</w:t>
            </w:r>
          </w:p>
        </w:tc>
        <w:tc>
          <w:tcPr>
            <w:tcW w:w="4297" w:type="dxa"/>
            <w:vAlign w:val="center"/>
          </w:tcPr>
          <w:p w:rsidR="00ED4F9D" w:rsidRPr="001B62B6" w:rsidRDefault="00ED4F9D" w:rsidP="00AA6913">
            <w:pPr>
              <w:jc w:val="both"/>
              <w:rPr>
                <w:rFonts w:ascii="Tahoma" w:eastAsiaTheme="minorHAnsi" w:hAnsi="Tahoma" w:cs="Tahoma"/>
                <w:i/>
                <w:lang w:eastAsia="en-US"/>
              </w:rPr>
            </w:pPr>
            <w:r w:rsidRPr="001B62B6">
              <w:rPr>
                <w:rFonts w:ascii="Tahoma" w:eastAsiaTheme="minorHAnsi" w:hAnsi="Tahoma" w:cs="Tahoma"/>
                <w:i/>
                <w:lang w:eastAsia="en-US"/>
              </w:rPr>
              <w:t>63190 0001 0006 0282 000</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Matricula Inmobiliaria</w:t>
            </w:r>
          </w:p>
        </w:tc>
        <w:tc>
          <w:tcPr>
            <w:tcW w:w="4297" w:type="dxa"/>
            <w:vAlign w:val="center"/>
          </w:tcPr>
          <w:p w:rsidR="00ED4F9D" w:rsidRPr="001B62B6" w:rsidRDefault="00ED4F9D" w:rsidP="00AA6913">
            <w:pPr>
              <w:jc w:val="both"/>
              <w:rPr>
                <w:rFonts w:ascii="Tahoma" w:eastAsiaTheme="minorHAnsi" w:hAnsi="Tahoma" w:cs="Tahoma"/>
                <w:i/>
                <w:lang w:eastAsia="en-US"/>
              </w:rPr>
            </w:pPr>
            <w:r w:rsidRPr="001B62B6">
              <w:rPr>
                <w:rFonts w:ascii="Tahoma" w:eastAsiaTheme="minorHAnsi" w:hAnsi="Tahoma" w:cs="Tahoma"/>
                <w:i/>
                <w:lang w:eastAsia="en-US"/>
              </w:rPr>
              <w:t>280 - 54465</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 xml:space="preserve">Nombre del sistema receptor </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Suelo</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Fuente de abastecimiento de agua</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 xml:space="preserve">Acueducto Rural San Antonio Los Pinos </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Cuenca Hidrográfica a la que pertenece</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 xml:space="preserve">Rio Quindío </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 xml:space="preserve">Tipo de vertimiento (Doméstico / No Domestica) </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 xml:space="preserve">Doméstico </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Tipo de actividad que genera el vertimiento (Domestica, industrial – Comercial o de Servicios).</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Doméstico (vivienda)</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Caudal de la descarga</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 xml:space="preserve">0,02 </w:t>
            </w:r>
            <w:proofErr w:type="spellStart"/>
            <w:r w:rsidRPr="001B62B6">
              <w:rPr>
                <w:rFonts w:ascii="Tahoma" w:hAnsi="Tahoma" w:cs="Tahoma"/>
                <w:i/>
              </w:rPr>
              <w:t>Lt</w:t>
            </w:r>
            <w:proofErr w:type="spellEnd"/>
            <w:r w:rsidRPr="001B62B6">
              <w:rPr>
                <w:rFonts w:ascii="Tahoma" w:hAnsi="Tahoma" w:cs="Tahoma"/>
                <w:i/>
              </w:rPr>
              <w:t>/</w:t>
            </w:r>
            <w:proofErr w:type="spellStart"/>
            <w:r w:rsidRPr="001B62B6">
              <w:rPr>
                <w:rFonts w:ascii="Tahoma" w:hAnsi="Tahoma" w:cs="Tahoma"/>
                <w:i/>
              </w:rPr>
              <w:t>seg</w:t>
            </w:r>
            <w:proofErr w:type="spellEnd"/>
            <w:r w:rsidRPr="001B62B6">
              <w:rPr>
                <w:rFonts w:ascii="Tahoma" w:hAnsi="Tahoma" w:cs="Tahoma"/>
                <w:i/>
              </w:rPr>
              <w:t>.</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Frecuencia de la descarga</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30 días/mes.</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lastRenderedPageBreak/>
              <w:t>Tiempo de la descarga</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16 horas/día</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Tipo de flujo de la descarga</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Intermitente</w:t>
            </w:r>
          </w:p>
        </w:tc>
      </w:tr>
      <w:tr w:rsidR="00ED4F9D" w:rsidRPr="001B62B6" w:rsidTr="00AA6913">
        <w:tc>
          <w:tcPr>
            <w:tcW w:w="4531" w:type="dxa"/>
            <w:vAlign w:val="center"/>
          </w:tcPr>
          <w:p w:rsidR="00ED4F9D" w:rsidRPr="001B62B6" w:rsidRDefault="00ED4F9D" w:rsidP="00AA6913">
            <w:pPr>
              <w:jc w:val="both"/>
              <w:rPr>
                <w:rFonts w:ascii="Tahoma" w:hAnsi="Tahoma" w:cs="Tahoma"/>
                <w:i/>
              </w:rPr>
            </w:pPr>
            <w:r w:rsidRPr="001B62B6">
              <w:rPr>
                <w:rFonts w:ascii="Tahoma" w:hAnsi="Tahoma" w:cs="Tahoma"/>
                <w:i/>
              </w:rPr>
              <w:t>Área de Disposición final</w:t>
            </w:r>
          </w:p>
        </w:tc>
        <w:tc>
          <w:tcPr>
            <w:tcW w:w="4297" w:type="dxa"/>
            <w:vAlign w:val="center"/>
          </w:tcPr>
          <w:p w:rsidR="00ED4F9D" w:rsidRPr="001B62B6" w:rsidRDefault="00ED4F9D" w:rsidP="00AA6913">
            <w:pPr>
              <w:jc w:val="both"/>
              <w:rPr>
                <w:rFonts w:ascii="Tahoma" w:hAnsi="Tahoma" w:cs="Tahoma"/>
                <w:i/>
              </w:rPr>
            </w:pPr>
            <w:r w:rsidRPr="001B62B6">
              <w:rPr>
                <w:rFonts w:ascii="Tahoma" w:hAnsi="Tahoma" w:cs="Tahoma"/>
                <w:i/>
              </w:rPr>
              <w:t>10 m</w:t>
            </w:r>
            <w:r w:rsidRPr="001B62B6">
              <w:rPr>
                <w:rFonts w:ascii="Tahoma" w:hAnsi="Tahoma" w:cs="Tahoma"/>
                <w:i/>
                <w:vertAlign w:val="superscript"/>
              </w:rPr>
              <w:t>2</w:t>
            </w:r>
          </w:p>
        </w:tc>
      </w:tr>
    </w:tbl>
    <w:p w:rsidR="00ED4F9D" w:rsidRPr="001B62B6" w:rsidRDefault="00ED4F9D" w:rsidP="00ED4F9D">
      <w:pPr>
        <w:jc w:val="both"/>
        <w:rPr>
          <w:rFonts w:ascii="Tahoma" w:hAnsi="Tahoma" w:cs="Tahoma"/>
          <w:b/>
          <w:bCs/>
        </w:rPr>
      </w:pPr>
    </w:p>
    <w:p w:rsidR="00ED4F9D" w:rsidRPr="001B62B6" w:rsidRDefault="00ED4F9D" w:rsidP="00ED4F9D">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w:t>
      </w:r>
      <w:r w:rsidRPr="001B62B6">
        <w:rPr>
          <w:rFonts w:ascii="Tahoma" w:hAnsi="Tahoma" w:cs="Tahoma"/>
          <w:bCs/>
          <w:color w:val="FF0000"/>
        </w:rPr>
        <w:t>de diez (10) años</w:t>
      </w:r>
      <w:r w:rsidRPr="001B62B6">
        <w:rPr>
          <w:rFonts w:ascii="Tahoma" w:hAnsi="Tahoma" w:cs="Tahoma"/>
          <w:bCs/>
        </w:rPr>
        <w:t>,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al artículo 2.2.3.3.5.10 de la sección 5 del decreto 1076 de 2015 (50 del Decreto 3930 de 2010).</w:t>
      </w:r>
    </w:p>
    <w:p w:rsidR="00ED4F9D" w:rsidRPr="001B62B6" w:rsidRDefault="00ED4F9D" w:rsidP="00ED4F9D">
      <w:pPr>
        <w:jc w:val="both"/>
        <w:rPr>
          <w:rFonts w:ascii="Tahoma" w:hAnsi="Tahoma" w:cs="Tahoma"/>
          <w:color w:val="FF0000"/>
        </w:rPr>
      </w:pPr>
    </w:p>
    <w:p w:rsidR="00ED4F9D" w:rsidRPr="001B62B6" w:rsidRDefault="00ED4F9D" w:rsidP="00ED4F9D">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w:t>
      </w:r>
      <w:r w:rsidRPr="001B62B6">
        <w:rPr>
          <w:rFonts w:ascii="Tahoma" w:hAnsi="Tahoma" w:cs="Tahoma"/>
          <w:bCs/>
        </w:rPr>
        <w:lastRenderedPageBreak/>
        <w:t xml:space="preserve">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color w:val="000000" w:themeColor="text1"/>
        </w:rPr>
        <w:t>1) LOTE 19 URB CAMPESTRE VILLA MARINA</w:t>
      </w:r>
      <w:r w:rsidRPr="001B62B6">
        <w:rPr>
          <w:rFonts w:ascii="Tahoma" w:hAnsi="Tahoma" w:cs="Tahoma"/>
          <w:b/>
        </w:rPr>
        <w:t>,</w:t>
      </w:r>
      <w:r w:rsidRPr="001B62B6">
        <w:rPr>
          <w:rFonts w:ascii="Tahoma" w:hAnsi="Tahoma" w:cs="Tahoma"/>
        </w:rPr>
        <w:t xml:space="preserve"> ubicado en la Vereda</w:t>
      </w:r>
      <w:r w:rsidRPr="001B62B6">
        <w:rPr>
          <w:rFonts w:ascii="Tahoma" w:hAnsi="Tahoma" w:cs="Tahoma"/>
          <w:b/>
        </w:rPr>
        <w:t xml:space="preserve"> </w:t>
      </w:r>
      <w:r w:rsidRPr="001B62B6">
        <w:rPr>
          <w:rFonts w:ascii="Tahoma" w:hAnsi="Tahoma" w:cs="Tahoma"/>
          <w:b/>
          <w:color w:val="000000" w:themeColor="text1"/>
        </w:rPr>
        <w:t>SAN ANTONIO</w:t>
      </w:r>
      <w:r w:rsidRPr="001B62B6">
        <w:rPr>
          <w:rFonts w:ascii="Tahoma" w:hAnsi="Tahoma" w:cs="Tahoma"/>
        </w:rPr>
        <w:t xml:space="preserve"> del Municipio de </w:t>
      </w:r>
      <w:r w:rsidRPr="001B62B6">
        <w:rPr>
          <w:rFonts w:ascii="Tahoma" w:hAnsi="Tahoma" w:cs="Tahoma"/>
          <w:b/>
          <w:color w:val="000000" w:themeColor="text1"/>
        </w:rPr>
        <w:t>CIRCASIA (Q</w:t>
      </w:r>
      <w:r w:rsidRPr="001B62B6">
        <w:rPr>
          <w:rFonts w:ascii="Tahoma" w:hAnsi="Tahoma" w:cs="Tahoma"/>
          <w:b/>
        </w:rPr>
        <w:t xml:space="preserve">, </w:t>
      </w:r>
      <w:r w:rsidRPr="001B62B6">
        <w:rPr>
          <w:rFonts w:ascii="Tahoma" w:hAnsi="Tahoma" w:cs="Tahoma"/>
          <w:bCs/>
        </w:rPr>
        <w:t xml:space="preserve">el cual es efectivo para tratar las aguas residuales con una contribución máxima para </w:t>
      </w:r>
      <w:r w:rsidRPr="001B62B6">
        <w:rPr>
          <w:rFonts w:ascii="Tahoma" w:hAnsi="Tahoma" w:cs="Tahoma"/>
          <w:bCs/>
          <w:color w:val="FF0000"/>
        </w:rPr>
        <w:t xml:space="preserve">ocho (8) </w:t>
      </w:r>
      <w:r w:rsidRPr="001B62B6">
        <w:rPr>
          <w:rFonts w:ascii="Tahoma" w:hAnsi="Tahoma" w:cs="Tahoma"/>
          <w:bCs/>
        </w:rPr>
        <w:t xml:space="preserve">contribuyentes permanentes, el cual está compuesto por: </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b/>
          <w:i/>
        </w:rPr>
      </w:pPr>
      <w:r w:rsidRPr="001B62B6">
        <w:rPr>
          <w:rFonts w:ascii="Tahoma" w:hAnsi="Tahoma" w:cs="Tahoma"/>
          <w:b/>
          <w:i/>
        </w:rPr>
        <w:t xml:space="preserve">SISTEMA PROPUESTO PARA EL MANEJO DE AGUAS RESIDUALES </w:t>
      </w:r>
    </w:p>
    <w:p w:rsidR="00ED4F9D" w:rsidRPr="001B62B6" w:rsidRDefault="00ED4F9D" w:rsidP="00ED4F9D">
      <w:pPr>
        <w:jc w:val="both"/>
        <w:rPr>
          <w:rFonts w:ascii="Tahoma" w:hAnsi="Tahoma" w:cs="Tahoma"/>
          <w:b/>
          <w:i/>
        </w:rPr>
      </w:pPr>
    </w:p>
    <w:p w:rsidR="00ED4F9D" w:rsidRPr="001B62B6" w:rsidRDefault="00ED4F9D" w:rsidP="00ED4F9D">
      <w:pPr>
        <w:jc w:val="both"/>
        <w:rPr>
          <w:rFonts w:ascii="Tahoma" w:hAnsi="Tahoma" w:cs="Tahoma"/>
          <w:i/>
        </w:rPr>
      </w:pPr>
      <w:r w:rsidRPr="001B62B6">
        <w:rPr>
          <w:rFonts w:ascii="Tahoma" w:hAnsi="Tahoma" w:cs="Tahoma"/>
          <w:i/>
        </w:rPr>
        <w:t>Las aguas residuales domésticas (ARD), generadas en esta casa se conducen a un Sistema de Tratamiento de Aguas Residuales Domésticas (STARD) de tipo  convencional, en material, compuesto por trampa de grasas, tanque séptico, filtro anaeróbico y sistema de disposición final mediante pozo de absorción, con capacidad calculada hasta para 8 personas, considerando una contribución de aguas residuales de C=130litros/</w:t>
      </w:r>
      <w:proofErr w:type="spellStart"/>
      <w:r w:rsidRPr="001B62B6">
        <w:rPr>
          <w:rFonts w:ascii="Tahoma" w:hAnsi="Tahoma" w:cs="Tahoma"/>
          <w:i/>
        </w:rPr>
        <w:t>dia</w:t>
      </w:r>
      <w:proofErr w:type="spellEnd"/>
      <w:r w:rsidRPr="001B62B6">
        <w:rPr>
          <w:rFonts w:ascii="Tahoma" w:hAnsi="Tahoma" w:cs="Tahoma"/>
          <w:i/>
        </w:rPr>
        <w:t>/</w:t>
      </w:r>
      <w:proofErr w:type="spellStart"/>
      <w:r w:rsidRPr="001B62B6">
        <w:rPr>
          <w:rFonts w:ascii="Tahoma" w:hAnsi="Tahoma" w:cs="Tahoma"/>
          <w:i/>
        </w:rPr>
        <w:t>hab</w:t>
      </w:r>
      <w:proofErr w:type="spellEnd"/>
      <w:r w:rsidRPr="001B62B6">
        <w:rPr>
          <w:rFonts w:ascii="Tahoma" w:hAnsi="Tahoma" w:cs="Tahoma"/>
          <w:i/>
        </w:rPr>
        <w:t xml:space="preserve"> según la tabla E-7-1 del RAS 2017, para un residencia clase media.</w:t>
      </w:r>
    </w:p>
    <w:p w:rsidR="00ED4F9D" w:rsidRPr="001B62B6" w:rsidRDefault="00ED4F9D" w:rsidP="00ED4F9D">
      <w:pPr>
        <w:jc w:val="both"/>
        <w:rPr>
          <w:rFonts w:ascii="Tahoma" w:hAnsi="Tahoma" w:cs="Tahoma"/>
          <w:b/>
          <w:i/>
        </w:rPr>
      </w:pPr>
    </w:p>
    <w:p w:rsidR="00ED4F9D" w:rsidRPr="001B62B6" w:rsidRDefault="00ED4F9D" w:rsidP="00ED4F9D">
      <w:pPr>
        <w:autoSpaceDE w:val="0"/>
        <w:autoSpaceDN w:val="0"/>
        <w:adjustRightInd w:val="0"/>
        <w:jc w:val="both"/>
        <w:rPr>
          <w:rFonts w:ascii="Tahoma" w:hAnsi="Tahoma" w:cs="Tahoma"/>
          <w:i/>
        </w:rPr>
      </w:pPr>
      <w:r w:rsidRPr="001B62B6">
        <w:rPr>
          <w:rFonts w:ascii="Tahoma" w:hAnsi="Tahoma" w:cs="Tahoma"/>
          <w:i/>
          <w:u w:val="single"/>
        </w:rPr>
        <w:t>Trampa de Grasas</w:t>
      </w:r>
      <w:r w:rsidRPr="001B62B6">
        <w:rPr>
          <w:rFonts w:ascii="Tahoma" w:hAnsi="Tahoma" w:cs="Tahoma"/>
          <w:i/>
        </w:rPr>
        <w:t xml:space="preserve">: </w:t>
      </w:r>
      <w:r w:rsidRPr="001B62B6">
        <w:rPr>
          <w:rFonts w:ascii="Tahoma" w:eastAsiaTheme="minorHAnsi" w:hAnsi="Tahoma" w:cs="Tahoma"/>
          <w:i/>
          <w:lang w:eastAsia="en-US"/>
        </w:rPr>
        <w:t xml:space="preserve">La trampa de grasas corresponde a un tanque con </w:t>
      </w:r>
      <w:r w:rsidRPr="001B62B6">
        <w:rPr>
          <w:rFonts w:ascii="Tahoma" w:eastAsiaTheme="minorHAnsi" w:hAnsi="Tahoma" w:cs="Tahoma"/>
          <w:i/>
          <w:lang w:eastAsia="en-US"/>
        </w:rPr>
        <w:lastRenderedPageBreak/>
        <w:t>volumen de 240 litros, el cual recoge las aguas provenientes de la cocina, con medidas estructurales de 0,9m de altura, 0,5 de ancho y 0,8 m de largo.</w:t>
      </w:r>
    </w:p>
    <w:p w:rsidR="00ED4F9D" w:rsidRPr="001B62B6" w:rsidRDefault="00ED4F9D" w:rsidP="00ED4F9D">
      <w:pPr>
        <w:autoSpaceDE w:val="0"/>
        <w:autoSpaceDN w:val="0"/>
        <w:adjustRightInd w:val="0"/>
        <w:jc w:val="both"/>
        <w:rPr>
          <w:rFonts w:ascii="Tahoma" w:eastAsiaTheme="minorHAnsi" w:hAnsi="Tahoma" w:cs="Tahoma"/>
          <w:i/>
          <w:lang w:eastAsia="en-US"/>
        </w:rPr>
      </w:pPr>
    </w:p>
    <w:p w:rsidR="00ED4F9D" w:rsidRPr="001B62B6" w:rsidRDefault="00ED4F9D" w:rsidP="00ED4F9D">
      <w:pPr>
        <w:autoSpaceDE w:val="0"/>
        <w:autoSpaceDN w:val="0"/>
        <w:adjustRightInd w:val="0"/>
        <w:jc w:val="both"/>
        <w:rPr>
          <w:rFonts w:ascii="Tahoma" w:eastAsiaTheme="minorHAnsi" w:hAnsi="Tahoma" w:cs="Tahoma"/>
          <w:i/>
          <w:lang w:eastAsia="en-US"/>
        </w:rPr>
      </w:pPr>
      <w:r w:rsidRPr="001B62B6">
        <w:rPr>
          <w:rFonts w:ascii="Tahoma" w:eastAsiaTheme="minorHAnsi" w:hAnsi="Tahoma" w:cs="Tahoma"/>
          <w:i/>
          <w:u w:val="single"/>
          <w:lang w:eastAsia="en-US"/>
        </w:rPr>
        <w:t>Tanque Séptico</w:t>
      </w:r>
      <w:r w:rsidRPr="001B62B6">
        <w:rPr>
          <w:rFonts w:ascii="Tahoma" w:eastAsiaTheme="minorHAnsi" w:hAnsi="Tahoma" w:cs="Tahoma"/>
          <w:i/>
          <w:lang w:eastAsia="en-US"/>
        </w:rPr>
        <w:t>: el agua proveniente de baterías sanitarias y de la trampa de grasas se conduce a un tanque de doble compartimiento en material con capacidad diseñada de 2880 litros, para una profundidad útil de 1,2 m, largo de 1.5 m y ancho de 1.2m.</w:t>
      </w:r>
    </w:p>
    <w:p w:rsidR="00ED4F9D" w:rsidRPr="001B62B6" w:rsidRDefault="00ED4F9D" w:rsidP="00ED4F9D">
      <w:pPr>
        <w:autoSpaceDE w:val="0"/>
        <w:autoSpaceDN w:val="0"/>
        <w:adjustRightInd w:val="0"/>
        <w:jc w:val="both"/>
        <w:rPr>
          <w:rFonts w:ascii="Tahoma" w:eastAsiaTheme="minorHAnsi" w:hAnsi="Tahoma" w:cs="Tahoma"/>
          <w:i/>
          <w:lang w:eastAsia="en-US"/>
        </w:rPr>
      </w:pPr>
    </w:p>
    <w:p w:rsidR="00ED4F9D" w:rsidRPr="001B62B6" w:rsidRDefault="00ED4F9D" w:rsidP="00ED4F9D">
      <w:pPr>
        <w:autoSpaceDE w:val="0"/>
        <w:autoSpaceDN w:val="0"/>
        <w:adjustRightInd w:val="0"/>
        <w:jc w:val="both"/>
        <w:rPr>
          <w:rFonts w:ascii="Tahoma" w:eastAsiaTheme="minorHAnsi" w:hAnsi="Tahoma" w:cs="Tahoma"/>
          <w:i/>
          <w:lang w:eastAsia="en-US"/>
        </w:rPr>
      </w:pPr>
      <w:r w:rsidRPr="001B62B6">
        <w:rPr>
          <w:rFonts w:ascii="Tahoma" w:eastAsiaTheme="minorHAnsi" w:hAnsi="Tahoma" w:cs="Tahoma"/>
          <w:i/>
          <w:u w:val="single"/>
          <w:lang w:eastAsia="en-US"/>
        </w:rPr>
        <w:t>Filtro anaerobio</w:t>
      </w:r>
      <w:r w:rsidRPr="001B62B6">
        <w:rPr>
          <w:rFonts w:ascii="Tahoma" w:eastAsiaTheme="minorHAnsi" w:hAnsi="Tahoma" w:cs="Tahoma"/>
          <w:i/>
          <w:lang w:eastAsia="en-US"/>
        </w:rPr>
        <w:t xml:space="preserve">: El agua proveniente del tanque séptico continúa su trayecto hacia el filtro anaeróbico, el cual tiene como material de soporte piedra para filtro, con un volumen de diseño de 1664 litros con una profundidad de 1,8 metros, ancho de 1.1m y 0,85m de largo, para un volumen útil instalado de 1683 litros. </w:t>
      </w:r>
    </w:p>
    <w:p w:rsidR="00ED4F9D" w:rsidRPr="001B62B6" w:rsidRDefault="00ED4F9D" w:rsidP="00ED4F9D">
      <w:pPr>
        <w:autoSpaceDE w:val="0"/>
        <w:autoSpaceDN w:val="0"/>
        <w:adjustRightInd w:val="0"/>
        <w:jc w:val="both"/>
        <w:rPr>
          <w:rFonts w:ascii="Tahoma" w:eastAsiaTheme="minorHAnsi" w:hAnsi="Tahoma" w:cs="Tahoma"/>
          <w:i/>
          <w:lang w:eastAsia="en-US"/>
        </w:rPr>
      </w:pPr>
    </w:p>
    <w:p w:rsidR="00ED4F9D" w:rsidRPr="001B62B6" w:rsidRDefault="00ED4F9D" w:rsidP="00ED4F9D">
      <w:pPr>
        <w:jc w:val="both"/>
        <w:rPr>
          <w:rFonts w:ascii="Tahoma" w:hAnsi="Tahoma" w:cs="Tahoma"/>
          <w:i/>
        </w:rPr>
      </w:pPr>
      <w:r w:rsidRPr="001B62B6">
        <w:rPr>
          <w:rFonts w:ascii="Tahoma" w:hAnsi="Tahoma" w:cs="Tahoma"/>
          <w:i/>
          <w:u w:val="single"/>
        </w:rPr>
        <w:t>Disposición final del efluente</w:t>
      </w:r>
      <w:r w:rsidRPr="001B62B6">
        <w:rPr>
          <w:rFonts w:ascii="Tahoma" w:hAnsi="Tahoma" w:cs="Tahoma"/>
          <w:i/>
        </w:rPr>
        <w:t>:</w:t>
      </w:r>
      <w:r w:rsidRPr="001B62B6">
        <w:rPr>
          <w:rFonts w:ascii="Tahoma" w:hAnsi="Tahoma" w:cs="Tahoma"/>
          <w:b/>
          <w:i/>
        </w:rPr>
        <w:t xml:space="preserve"> </w:t>
      </w:r>
      <w:r w:rsidRPr="001B62B6">
        <w:rPr>
          <w:rFonts w:ascii="Tahoma" w:hAnsi="Tahoma" w:cs="Tahoma"/>
          <w:i/>
        </w:rPr>
        <w:t>Como disposición final de las aguas residuales domésticas tratadas se opta por un pozo de absorción, el cual se diseñó de acuerdo a las condiciones y resultados obtenidos en el ensayo de percolación. La tasa de percolación obtenida a partir de los ensayos realizados en el sitio es de 5.69min/pulgada, de absorción media, tipo de suelo limo arcilloso- franco arenosa. Se utiliza método de diseño “Diseño pozo de absorción para agua residual – Revista EPM” donde se toma una tasa de contribución de 80lts/m2/</w:t>
      </w:r>
      <w:proofErr w:type="spellStart"/>
      <w:r w:rsidRPr="001B62B6">
        <w:rPr>
          <w:rFonts w:ascii="Tahoma" w:hAnsi="Tahoma" w:cs="Tahoma"/>
          <w:i/>
        </w:rPr>
        <w:t>dia</w:t>
      </w:r>
      <w:proofErr w:type="spellEnd"/>
      <w:r w:rsidRPr="001B62B6">
        <w:rPr>
          <w:rFonts w:ascii="Tahoma" w:hAnsi="Tahoma" w:cs="Tahoma"/>
          <w:i/>
        </w:rPr>
        <w:t xml:space="preserve"> para un valor K1= 1,2m2/persona obteniendo un área de absorción requerida de 10</w:t>
      </w:r>
      <m:oMath>
        <m:r>
          <w:rPr>
            <w:rFonts w:ascii="Cambria Math" w:hAnsi="Cambria Math" w:cs="Tahoma"/>
          </w:rPr>
          <m:t>m2</m:t>
        </m:r>
      </m:oMath>
      <w:r w:rsidRPr="001B62B6">
        <w:rPr>
          <w:rFonts w:ascii="Tahoma" w:hAnsi="Tahoma" w:cs="Tahoma"/>
          <w:i/>
        </w:rPr>
        <w:t>. Se diseña un pozo de absorción de 2 metros de diámetro y 3.05 m de altura libre.</w:t>
      </w:r>
    </w:p>
    <w:p w:rsidR="00ED4F9D" w:rsidRPr="001B62B6" w:rsidRDefault="00ED4F9D" w:rsidP="00ED4F9D">
      <w:pPr>
        <w:jc w:val="both"/>
        <w:rPr>
          <w:rFonts w:ascii="Tahoma" w:hAnsi="Tahoma" w:cs="Tahoma"/>
          <w:b/>
          <w:i/>
        </w:rPr>
      </w:pPr>
    </w:p>
    <w:p w:rsidR="00ED4F9D" w:rsidRPr="001B62B6" w:rsidRDefault="00ED4F9D" w:rsidP="00ED4F9D">
      <w:pPr>
        <w:jc w:val="both"/>
        <w:rPr>
          <w:rFonts w:ascii="Tahoma" w:hAnsi="Tahoma" w:cs="Tahoma"/>
          <w:i/>
        </w:rPr>
      </w:pPr>
      <w:r w:rsidRPr="001B62B6">
        <w:rPr>
          <w:rFonts w:ascii="Tahoma" w:hAnsi="Tahoma" w:cs="Tahoma"/>
          <w:i/>
        </w:rPr>
        <w:t>Imagen 1. Sistema de Tratamiento de Aguas Residuales Domésticas</w:t>
      </w:r>
    </w:p>
    <w:p w:rsidR="00ED4F9D" w:rsidRPr="001B62B6" w:rsidRDefault="00ED4F9D" w:rsidP="00ED4F9D">
      <w:pPr>
        <w:jc w:val="both"/>
        <w:rPr>
          <w:rFonts w:ascii="Tahoma" w:hAnsi="Tahoma" w:cs="Tahoma"/>
          <w:i/>
        </w:rPr>
      </w:pPr>
      <w:r w:rsidRPr="001B62B6">
        <w:rPr>
          <w:rFonts w:ascii="Tahoma" w:hAnsi="Tahoma" w:cs="Tahoma"/>
          <w:i/>
          <w:noProof/>
          <w:lang w:eastAsia="es-CO"/>
        </w:rPr>
        <w:drawing>
          <wp:inline distT="0" distB="0" distL="0" distR="0" wp14:anchorId="79C80885" wp14:editId="09FBC0B8">
            <wp:extent cx="5251604" cy="1923855"/>
            <wp:effectExtent l="0" t="0" r="6350" b="635"/>
            <wp:docPr id="27" name="Imagen 27" descr="C:\Users\Admin\Desktop\Esquema Convencional Integrado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squema Convencional Integrado Mam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199" cy="1932865"/>
                    </a:xfrm>
                    <a:prstGeom prst="rect">
                      <a:avLst/>
                    </a:prstGeom>
                    <a:noFill/>
                    <a:ln>
                      <a:noFill/>
                    </a:ln>
                  </pic:spPr>
                </pic:pic>
              </a:graphicData>
            </a:graphic>
          </wp:inline>
        </w:drawing>
      </w:r>
    </w:p>
    <w:p w:rsidR="00ED4F9D" w:rsidRPr="001B62B6" w:rsidRDefault="00ED4F9D" w:rsidP="00ED4F9D">
      <w:pPr>
        <w:jc w:val="both"/>
        <w:rPr>
          <w:rFonts w:ascii="Tahoma" w:hAnsi="Tahoma" w:cs="Tahoma"/>
          <w:i/>
        </w:rPr>
      </w:pPr>
    </w:p>
    <w:p w:rsidR="00ED4F9D" w:rsidRPr="001B62B6" w:rsidRDefault="00ED4F9D" w:rsidP="00ED4F9D">
      <w:pPr>
        <w:jc w:val="both"/>
        <w:rPr>
          <w:rFonts w:ascii="Tahoma" w:hAnsi="Tahoma" w:cs="Tahoma"/>
          <w:color w:val="000000"/>
          <w:u w:val="single"/>
        </w:rPr>
      </w:pPr>
      <w:r w:rsidRPr="001B62B6">
        <w:rPr>
          <w:rFonts w:ascii="Tahoma" w:hAnsi="Tahoma" w:cs="Tahoma"/>
          <w:b/>
          <w:color w:val="000000"/>
          <w:u w:val="single"/>
        </w:rPr>
        <w:t>PARAGRAFO 1:</w:t>
      </w:r>
      <w:r w:rsidRPr="001B62B6">
        <w:rPr>
          <w:rFonts w:ascii="Tahoma" w:hAnsi="Tahoma" w:cs="Tahoma"/>
          <w:color w:val="000000"/>
          <w:u w:val="single"/>
        </w:rPr>
        <w:t xml:space="preserve"> El permiso de vertimientos que se otorga, es únicamente para el tratamiento de las aguas residuales de tipo doméstico (Implementación de una solución individual de saneamiento) que se generarían como resultado de la actividad doméstica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w:t>
      </w:r>
      <w:r w:rsidRPr="001B62B6">
        <w:rPr>
          <w:rFonts w:ascii="Tahoma" w:hAnsi="Tahoma" w:cs="Tahoma"/>
          <w:color w:val="000000"/>
          <w:u w:val="single"/>
        </w:rPr>
        <w:lastRenderedPageBreak/>
        <w:t xml:space="preserve">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ED4F9D" w:rsidRPr="001B62B6" w:rsidRDefault="00ED4F9D" w:rsidP="00ED4F9D">
      <w:pPr>
        <w:jc w:val="both"/>
        <w:rPr>
          <w:rFonts w:ascii="Tahoma" w:hAnsi="Tahoma" w:cs="Tahoma"/>
          <w:color w:val="000000"/>
          <w:u w:val="single"/>
        </w:rPr>
      </w:pPr>
    </w:p>
    <w:p w:rsidR="00ED4F9D" w:rsidRPr="001B62B6" w:rsidRDefault="00ED4F9D" w:rsidP="00ED4F9D">
      <w:pPr>
        <w:jc w:val="both"/>
        <w:rPr>
          <w:rFonts w:ascii="Tahoma" w:hAnsi="Tahoma" w:cs="Tahoma"/>
          <w:color w:val="000000"/>
          <w:u w:val="single"/>
        </w:rPr>
      </w:pPr>
      <w:r w:rsidRPr="001B62B6">
        <w:rPr>
          <w:rFonts w:ascii="Tahoma" w:hAnsi="Tahoma" w:cs="Tahoma"/>
          <w:b/>
          <w:color w:val="000000"/>
          <w:u w:val="single"/>
        </w:rPr>
        <w:t>PARAGRAFO 2:</w:t>
      </w:r>
      <w:r w:rsidRPr="001B62B6">
        <w:rPr>
          <w:rFonts w:ascii="Tahoma" w:hAnsi="Tahoma" w:cs="Tahoma"/>
          <w:color w:val="000000"/>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ED4F9D" w:rsidRPr="001B62B6" w:rsidRDefault="00ED4F9D" w:rsidP="00ED4F9D">
      <w:pPr>
        <w:jc w:val="both"/>
        <w:rPr>
          <w:rFonts w:ascii="Tahoma" w:hAnsi="Tahoma" w:cs="Tahoma"/>
          <w:u w:val="single"/>
        </w:rPr>
      </w:pPr>
    </w:p>
    <w:p w:rsidR="00ED4F9D" w:rsidRPr="001B62B6" w:rsidRDefault="00ED4F9D" w:rsidP="00ED4F9D">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al señor </w:t>
      </w:r>
      <w:r w:rsidRPr="001B62B6">
        <w:rPr>
          <w:rFonts w:ascii="Tahoma" w:hAnsi="Tahoma" w:cs="Tahoma"/>
          <w:b/>
          <w:color w:val="000000" w:themeColor="text1"/>
        </w:rPr>
        <w:t>MARIA ARGENIS ZULUAGA DE HERNANDEZ</w:t>
      </w:r>
      <w:r w:rsidRPr="001B62B6">
        <w:rPr>
          <w:rFonts w:ascii="Tahoma" w:hAnsi="Tahoma" w:cs="Tahoma"/>
        </w:rPr>
        <w:t xml:space="preserve">, quien actúa en calidad de  propietaria del </w:t>
      </w:r>
      <w:r w:rsidRPr="001B62B6">
        <w:rPr>
          <w:rFonts w:ascii="Tahoma" w:hAnsi="Tahoma" w:cs="Tahoma"/>
        </w:rPr>
        <w:lastRenderedPageBreak/>
        <w:t xml:space="preserve">predio, </w:t>
      </w:r>
      <w:r w:rsidRPr="001B62B6">
        <w:rPr>
          <w:rFonts w:ascii="Tahoma" w:hAnsi="Tahoma" w:cs="Tahoma"/>
          <w:bCs/>
        </w:rPr>
        <w:t>para que cumpla con lo siguiente:</w:t>
      </w:r>
    </w:p>
    <w:p w:rsidR="00ED4F9D" w:rsidRPr="001B62B6" w:rsidRDefault="00ED4F9D" w:rsidP="00ED4F9D">
      <w:pPr>
        <w:ind w:left="1428"/>
        <w:jc w:val="both"/>
        <w:rPr>
          <w:rFonts w:ascii="Tahoma" w:hAnsi="Tahoma" w:cs="Tahoma"/>
          <w:bCs/>
        </w:rPr>
      </w:pPr>
    </w:p>
    <w:p w:rsidR="00ED4F9D" w:rsidRPr="001B62B6" w:rsidRDefault="00ED4F9D" w:rsidP="00ED4F9D">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ED4F9D" w:rsidRPr="001B62B6" w:rsidRDefault="00ED4F9D" w:rsidP="00ED4F9D">
      <w:pPr>
        <w:ind w:left="720"/>
        <w:jc w:val="both"/>
        <w:rPr>
          <w:rFonts w:ascii="Tahoma" w:hAnsi="Tahoma" w:cs="Tahoma"/>
          <w:i/>
        </w:rPr>
      </w:pPr>
    </w:p>
    <w:p w:rsidR="00ED4F9D" w:rsidRPr="001B62B6" w:rsidRDefault="00ED4F9D" w:rsidP="00ED4F9D">
      <w:pPr>
        <w:pStyle w:val="Prrafodelista"/>
        <w:numPr>
          <w:ilvl w:val="0"/>
          <w:numId w:val="1"/>
        </w:numPr>
        <w:jc w:val="both"/>
        <w:rPr>
          <w:rFonts w:ascii="Tahoma" w:hAnsi="Tahoma" w:cs="Tahoma"/>
          <w:i/>
        </w:rPr>
      </w:pPr>
      <w:r w:rsidRPr="001B62B6">
        <w:rPr>
          <w:rFonts w:ascii="Tahoma" w:hAnsi="Tahoma" w:cs="Tahoma"/>
          <w:i/>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ED4F9D" w:rsidRPr="001B62B6" w:rsidRDefault="00ED4F9D" w:rsidP="00ED4F9D">
      <w:pPr>
        <w:ind w:left="720"/>
        <w:jc w:val="both"/>
        <w:rPr>
          <w:rFonts w:ascii="Tahoma" w:hAnsi="Tahoma" w:cs="Tahoma"/>
          <w:i/>
        </w:rPr>
      </w:pPr>
    </w:p>
    <w:p w:rsidR="00ED4F9D" w:rsidRPr="001B62B6" w:rsidRDefault="00ED4F9D" w:rsidP="00ED4F9D">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w:t>
      </w:r>
      <w:r w:rsidRPr="001B62B6">
        <w:rPr>
          <w:rFonts w:ascii="Tahoma" w:hAnsi="Tahoma" w:cs="Tahoma"/>
          <w:i/>
        </w:rPr>
        <w:lastRenderedPageBreak/>
        <w:t xml:space="preserve">2018 y demás normas vigentes aplicables. Localizar en terrenos con pendientes significativas, pueden presentarse eventos de remociones en masa que conllevan problemas de funcionamiento, colapso del sistema y los respectivos riesgos ambientales. </w:t>
      </w:r>
    </w:p>
    <w:p w:rsidR="00ED4F9D" w:rsidRPr="001B62B6" w:rsidRDefault="00ED4F9D" w:rsidP="00ED4F9D">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ED4F9D" w:rsidRPr="001B62B6" w:rsidRDefault="00ED4F9D" w:rsidP="00ED4F9D">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ED4F9D" w:rsidRPr="001B62B6" w:rsidRDefault="00ED4F9D" w:rsidP="00ED4F9D">
      <w:pPr>
        <w:pStyle w:val="Prrafodelista"/>
        <w:jc w:val="both"/>
        <w:rPr>
          <w:rFonts w:ascii="Tahoma" w:hAnsi="Tahoma" w:cs="Tahoma"/>
          <w:i/>
        </w:rPr>
      </w:pPr>
    </w:p>
    <w:p w:rsidR="00ED4F9D" w:rsidRPr="001B62B6" w:rsidRDefault="00ED4F9D" w:rsidP="00ED4F9D">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ED4F9D" w:rsidRPr="001B62B6" w:rsidRDefault="00ED4F9D" w:rsidP="00ED4F9D">
      <w:pPr>
        <w:pStyle w:val="Prrafodelista"/>
        <w:jc w:val="both"/>
        <w:rPr>
          <w:rFonts w:ascii="Tahoma" w:hAnsi="Tahoma" w:cs="Tahoma"/>
          <w:i/>
        </w:rPr>
      </w:pPr>
    </w:p>
    <w:p w:rsidR="00ED4F9D" w:rsidRPr="001B62B6" w:rsidRDefault="00ED4F9D" w:rsidP="00ED4F9D">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lastRenderedPageBreak/>
        <w:t>En cualquier caso, el vertimiento de las aguas residuales no se debe realizar sin el tratamiento de las mismas antes de la disposición final.</w:t>
      </w:r>
    </w:p>
    <w:p w:rsidR="00ED4F9D" w:rsidRPr="001B62B6" w:rsidRDefault="00ED4F9D" w:rsidP="00ED4F9D">
      <w:pPr>
        <w:pStyle w:val="Prrafodelista"/>
        <w:rPr>
          <w:rFonts w:ascii="Tahoma" w:hAnsi="Tahoma" w:cs="Tahoma"/>
          <w:i/>
          <w:lang w:val="es-MX"/>
        </w:rPr>
      </w:pPr>
    </w:p>
    <w:p w:rsidR="00ED4F9D" w:rsidRPr="001B62B6" w:rsidRDefault="00ED4F9D" w:rsidP="00ED4F9D">
      <w:pPr>
        <w:jc w:val="both"/>
        <w:rPr>
          <w:rFonts w:ascii="Tahoma" w:hAnsi="Tahoma" w:cs="Tahoma"/>
          <w:b/>
          <w:color w:val="FF0000"/>
          <w:u w:val="single"/>
        </w:rPr>
      </w:pPr>
    </w:p>
    <w:p w:rsidR="00ED4F9D" w:rsidRPr="001B62B6" w:rsidRDefault="00ED4F9D" w:rsidP="00ED4F9D">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ED4F9D" w:rsidRPr="001B62B6" w:rsidRDefault="00ED4F9D" w:rsidP="00ED4F9D">
      <w:pPr>
        <w:jc w:val="both"/>
        <w:rPr>
          <w:rFonts w:ascii="Tahoma" w:hAnsi="Tahoma" w:cs="Tahoma"/>
        </w:rPr>
      </w:pPr>
    </w:p>
    <w:p w:rsidR="00ED4F9D" w:rsidRPr="001B62B6" w:rsidRDefault="00ED4F9D" w:rsidP="00ED4F9D">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ED4F9D" w:rsidRPr="001B62B6" w:rsidRDefault="00ED4F9D" w:rsidP="00ED4F9D">
      <w:pPr>
        <w:jc w:val="both"/>
        <w:rPr>
          <w:rFonts w:ascii="Tahoma" w:hAnsi="Tahoma" w:cs="Tahoma"/>
        </w:rPr>
      </w:pPr>
    </w:p>
    <w:p w:rsidR="00ED4F9D" w:rsidRPr="001B62B6" w:rsidRDefault="00ED4F9D" w:rsidP="00ED4F9D">
      <w:pPr>
        <w:jc w:val="both"/>
        <w:rPr>
          <w:rFonts w:ascii="Tahoma" w:hAnsi="Tahoma" w:cs="Tahoma"/>
          <w:bCs/>
          <w:color w:val="FF0000"/>
        </w:rPr>
      </w:pPr>
      <w:r w:rsidRPr="001B62B6">
        <w:rPr>
          <w:rFonts w:ascii="Tahoma" w:hAnsi="Tahoma" w:cs="Tahoma"/>
          <w:b/>
          <w:bCs/>
          <w:color w:val="FF0000"/>
        </w:rPr>
        <w:t xml:space="preserve">PARAGRAFO TERCERO: </w:t>
      </w:r>
      <w:r w:rsidRPr="001B62B6">
        <w:rPr>
          <w:rFonts w:ascii="Tahoma" w:hAnsi="Tahoma" w:cs="Tahoma"/>
          <w:bCs/>
          <w:color w:val="FF0000"/>
        </w:rPr>
        <w:t xml:space="preserve">La subdirección de regulación y control ambiental se encarga de ejercer funciones de control y seguimiento a los vertimientos, para lo cual podrá realizar visitas semestrales a los predios que cuenten con resolución aprobada; en caso identificar en estas visitas que se están generando vertimientos y no se cuenta aún con sistema séptico o no se haya </w:t>
      </w:r>
      <w:r w:rsidRPr="001B62B6">
        <w:rPr>
          <w:rFonts w:ascii="Tahoma" w:hAnsi="Tahoma" w:cs="Tahoma"/>
          <w:bCs/>
          <w:color w:val="FF0000"/>
        </w:rPr>
        <w:lastRenderedPageBreak/>
        <w:t>informado sobre la puesta en marcha de su sistema, la CRQ podrá iniciar las acciones legales respectivas.</w:t>
      </w:r>
    </w:p>
    <w:p w:rsidR="00ED4F9D" w:rsidRPr="001B62B6" w:rsidRDefault="00ED4F9D" w:rsidP="00ED4F9D">
      <w:pPr>
        <w:jc w:val="both"/>
        <w:rPr>
          <w:rFonts w:ascii="Tahoma" w:hAnsi="Tahoma" w:cs="Tahoma"/>
          <w:bCs/>
          <w:color w:val="FF0000"/>
        </w:rPr>
      </w:pPr>
    </w:p>
    <w:p w:rsidR="00ED4F9D" w:rsidRPr="001B62B6" w:rsidRDefault="00ED4F9D" w:rsidP="00ED4F9D">
      <w:pPr>
        <w:jc w:val="both"/>
        <w:rPr>
          <w:rFonts w:ascii="Tahoma" w:hAnsi="Tahoma" w:cs="Tahoma"/>
          <w:b/>
          <w:bCs/>
        </w:rPr>
      </w:pPr>
      <w:r w:rsidRPr="001B62B6">
        <w:rPr>
          <w:rFonts w:ascii="Tahoma" w:hAnsi="Tahoma" w:cs="Tahoma"/>
          <w:b/>
          <w:bCs/>
        </w:rPr>
        <w:t>ARTÍCULO CUARTO: INFORMAR</w:t>
      </w:r>
      <w:r w:rsidRPr="001B62B6">
        <w:rPr>
          <w:rFonts w:ascii="Tahoma" w:hAnsi="Tahoma" w:cs="Tahoma"/>
        </w:rPr>
        <w:t xml:space="preserve"> a la señora </w:t>
      </w:r>
      <w:r w:rsidRPr="001B62B6">
        <w:rPr>
          <w:rFonts w:ascii="Tahoma" w:hAnsi="Tahoma" w:cs="Tahoma"/>
          <w:b/>
        </w:rPr>
        <w:t>MARIA ARGENIS ZULUAGA DE HERNANDEZ</w:t>
      </w:r>
      <w:r w:rsidRPr="001B62B6">
        <w:rPr>
          <w:rFonts w:ascii="Tahoma" w:hAnsi="Tahoma" w:cs="Tahoma"/>
        </w:rPr>
        <w:t xml:space="preserve">, identificado con cédula de ciudadanía No 25.016.555 de Quimbaya (Q), </w:t>
      </w:r>
      <w:r w:rsidRPr="001B62B6">
        <w:rPr>
          <w:rFonts w:ascii="Tahoma" w:hAnsi="Tahoma" w:cs="Tahoma"/>
          <w:bCs/>
        </w:rPr>
        <w:t>que de requerirse ajustes, modificaciones o cambios al diseño del sistema de tratamiento presentado, deberá solicitar la modificación del permiso de acuerdo al artículo 2.2.3.3.5.9 de la sección 5 del decreto 1076 de 2015 (artículo 49 del Decreto 3930 de 2010). compilado en el Decreto 1076 de 2015 ,(</w:t>
      </w:r>
      <w:r w:rsidRPr="001B62B6">
        <w:rPr>
          <w:rFonts w:ascii="Tahoma" w:hAnsi="Tahoma" w:cs="Tahoma"/>
          <w:color w:val="000000" w:themeColor="text1"/>
          <w:lang w:val="es-MX"/>
        </w:rPr>
        <w:t xml:space="preserve"> </w:t>
      </w:r>
      <w:r w:rsidRPr="001B62B6">
        <w:rPr>
          <w:rFonts w:ascii="Tahoma" w:hAnsi="Tahoma" w:cs="Tahoma"/>
          <w:b/>
          <w:bCs/>
        </w:rPr>
        <w:t>Para lo cual deberá tener en cuenta que en ningún caso se permitirá modificación en la cantidad de carga contaminante, así como tampoco se modificara para otro tipo de proyecto</w:t>
      </w:r>
      <w:r w:rsidRPr="001B62B6">
        <w:rPr>
          <w:rFonts w:ascii="Tahoma" w:hAnsi="Tahoma" w:cs="Tahoma"/>
          <w:bCs/>
        </w:rPr>
        <w:t xml:space="preserve">; </w:t>
      </w:r>
      <w:r w:rsidRPr="001B62B6">
        <w:rPr>
          <w:rFonts w:ascii="Tahoma" w:hAnsi="Tahoma" w:cs="Tahoma"/>
          <w:b/>
          <w:bCs/>
        </w:rPr>
        <w:t>por tratarse de un área protegida);</w:t>
      </w:r>
      <w:r w:rsidRPr="001B62B6">
        <w:rPr>
          <w:rFonts w:ascii="Tahoma" w:hAnsi="Tahoma" w:cs="Tahoma"/>
          <w:color w:val="000000" w:themeColor="text1"/>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iCs/>
        </w:rPr>
      </w:pPr>
      <w:r w:rsidRPr="001B62B6">
        <w:rPr>
          <w:rFonts w:ascii="Tahoma" w:hAnsi="Tahoma" w:cs="Tahoma"/>
          <w:b/>
          <w:lang w:eastAsia="en-US"/>
        </w:rPr>
        <w:t xml:space="preserve">ARTÍCULO QUINTO: </w:t>
      </w:r>
      <w:r w:rsidRPr="001B62B6">
        <w:rPr>
          <w:rFonts w:ascii="Tahoma" w:hAnsi="Tahoma" w:cs="Tahoma"/>
          <w:iCs/>
        </w:rPr>
        <w:t xml:space="preserve">El permisionario deberá cancelar en la Tesorería de la CORPORACIÓN AUTÓNOMA REGIONAL DEL QUINDÍO C.R.Q., los servicios de seguimiento ambiental de conformidad con el </w:t>
      </w:r>
      <w:r w:rsidRPr="001B62B6">
        <w:rPr>
          <w:rFonts w:ascii="Tahoma" w:hAnsi="Tahoma" w:cs="Tahoma"/>
          <w:iCs/>
        </w:rPr>
        <w:lastRenderedPageBreak/>
        <w:t>artículo 96 de la Ley 633 de 2000 y Resolución 1280 de 2010, resultante de la liquidación de la tarifa que se haga en acto administrativo separado, de acuerdo con la Resolución de Bienes y Servicios vigente de la Entidad.</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rPr>
      </w:pPr>
      <w:r w:rsidRPr="001B62B6">
        <w:rPr>
          <w:rFonts w:ascii="Tahoma" w:hAnsi="Tahoma" w:cs="Tahoma"/>
          <w:b/>
          <w:lang w:eastAsia="en-US"/>
        </w:rPr>
        <w:t xml:space="preserve">PARAGRAFO: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ED4F9D" w:rsidRPr="001B62B6" w:rsidRDefault="00ED4F9D" w:rsidP="00ED4F9D">
      <w:pPr>
        <w:jc w:val="both"/>
        <w:rPr>
          <w:rFonts w:ascii="Tahoma" w:hAnsi="Tahoma" w:cs="Tahoma"/>
        </w:rPr>
      </w:pPr>
    </w:p>
    <w:p w:rsidR="00ED4F9D" w:rsidRPr="001B62B6" w:rsidRDefault="00ED4F9D" w:rsidP="00ED4F9D">
      <w:pPr>
        <w:jc w:val="both"/>
        <w:rPr>
          <w:rFonts w:ascii="Tahoma" w:hAnsi="Tahoma" w:cs="Tahoma"/>
          <w:bCs/>
        </w:rPr>
      </w:pPr>
      <w:r w:rsidRPr="001B62B6">
        <w:rPr>
          <w:rFonts w:ascii="Tahoma" w:hAnsi="Tahoma" w:cs="Tahoma"/>
          <w:b/>
          <w:bCs/>
        </w:rPr>
        <w:t>ARTÍCULO SEXTO: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bCs/>
        </w:rPr>
      </w:pPr>
      <w:r w:rsidRPr="001B62B6">
        <w:rPr>
          <w:rFonts w:ascii="Tahoma" w:hAnsi="Tahoma" w:cs="Tahoma"/>
          <w:b/>
          <w:bCs/>
        </w:rPr>
        <w:t xml:space="preserve">ARTÍCULO SEPTIMO: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iCs/>
        </w:rPr>
      </w:pPr>
      <w:r w:rsidRPr="001B62B6">
        <w:rPr>
          <w:rFonts w:ascii="Tahoma" w:hAnsi="Tahoma" w:cs="Tahoma"/>
          <w:b/>
          <w:lang w:eastAsia="en-US"/>
        </w:rPr>
        <w:t>ARTÍCULO OCTAVO:</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ED4F9D" w:rsidRPr="001B62B6" w:rsidRDefault="00ED4F9D" w:rsidP="00ED4F9D">
      <w:pPr>
        <w:jc w:val="both"/>
        <w:rPr>
          <w:rFonts w:ascii="Tahoma" w:hAnsi="Tahoma" w:cs="Tahoma"/>
          <w:iCs/>
        </w:rPr>
      </w:pPr>
    </w:p>
    <w:p w:rsidR="00ED4F9D" w:rsidRPr="001B62B6" w:rsidRDefault="00ED4F9D" w:rsidP="00ED4F9D">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NOVENO</w:t>
      </w:r>
      <w:r w:rsidRPr="001B62B6">
        <w:rPr>
          <w:rFonts w:ascii="Tahoma" w:hAnsi="Tahoma" w:cs="Tahoma"/>
          <w:b/>
          <w:lang w:eastAsia="en-US"/>
        </w:rPr>
        <w:t>:</w:t>
      </w:r>
      <w:r w:rsidRPr="001B62B6">
        <w:rPr>
          <w:rFonts w:ascii="Tahoma" w:hAnsi="Tahoma" w:cs="Tahoma"/>
          <w:iCs/>
        </w:rPr>
        <w:t xml:space="preserve"> </w:t>
      </w:r>
      <w:r w:rsidRPr="001B62B6">
        <w:rPr>
          <w:rFonts w:ascii="Tahoma" w:hAnsi="Tahoma" w:cs="Tahoma"/>
        </w:rPr>
        <w:t>Cuando quiera que se presenten modificaciones o cambios en las condiciones bajo las cuales se otorgó el permiso o cambios con relación al derecho real de dominio, el usuario deberá dar aviso de inmediato y por escrito a la Corporación Autónoma Regional del Quindío y solicitar la modificación del permiso, indicando en qué consiste la modificación o cambio y anexando la información pertinente.</w:t>
      </w:r>
    </w:p>
    <w:p w:rsidR="00ED4F9D" w:rsidRPr="001B62B6" w:rsidRDefault="00ED4F9D" w:rsidP="00ED4F9D">
      <w:pPr>
        <w:jc w:val="both"/>
        <w:rPr>
          <w:rFonts w:ascii="Tahoma" w:hAnsi="Tahoma" w:cs="Tahoma"/>
          <w:iCs/>
        </w:rPr>
      </w:pPr>
    </w:p>
    <w:p w:rsidR="00ED4F9D" w:rsidRPr="001B62B6" w:rsidRDefault="00ED4F9D" w:rsidP="00ED4F9D">
      <w:pPr>
        <w:jc w:val="both"/>
        <w:rPr>
          <w:rFonts w:ascii="Tahoma" w:hAnsi="Tahoma" w:cs="Tahoma"/>
        </w:rPr>
      </w:pPr>
      <w:r w:rsidRPr="001B62B6">
        <w:rPr>
          <w:rFonts w:ascii="Tahoma" w:hAnsi="Tahoma" w:cs="Tahoma"/>
          <w:b/>
        </w:rPr>
        <w:t xml:space="preserve">ARTÍCULO DECIMO: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ED4F9D" w:rsidRPr="001B62B6" w:rsidRDefault="00ED4F9D" w:rsidP="00ED4F9D">
      <w:pPr>
        <w:jc w:val="both"/>
        <w:rPr>
          <w:rFonts w:ascii="Tahoma" w:hAnsi="Tahoma" w:cs="Tahoma"/>
        </w:rPr>
      </w:pPr>
    </w:p>
    <w:p w:rsidR="00ED4F9D" w:rsidRPr="001B62B6" w:rsidRDefault="00ED4F9D" w:rsidP="00ED4F9D">
      <w:pPr>
        <w:jc w:val="both"/>
        <w:rPr>
          <w:rFonts w:ascii="Tahoma" w:hAnsi="Tahoma" w:cs="Tahoma"/>
        </w:rPr>
      </w:pPr>
      <w:r w:rsidRPr="001B62B6">
        <w:rPr>
          <w:rFonts w:ascii="Tahoma" w:hAnsi="Tahoma" w:cs="Tahoma"/>
          <w:b/>
        </w:rPr>
        <w:t xml:space="preserve">ARTÍCULO DÉCIMO PRIMERO: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ED4F9D" w:rsidRPr="001B62B6" w:rsidRDefault="00ED4F9D" w:rsidP="00ED4F9D">
      <w:pPr>
        <w:jc w:val="both"/>
        <w:rPr>
          <w:rFonts w:ascii="Tahoma" w:hAnsi="Tahoma" w:cs="Tahoma"/>
          <w:color w:val="FF0000"/>
        </w:rPr>
      </w:pPr>
    </w:p>
    <w:p w:rsidR="00ED4F9D" w:rsidRPr="001B62B6" w:rsidRDefault="00ED4F9D" w:rsidP="00ED4F9D">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w:t>
      </w:r>
      <w:r w:rsidRPr="001B62B6">
        <w:rPr>
          <w:rFonts w:ascii="Tahoma" w:hAnsi="Tahoma" w:cs="Tahoma"/>
          <w:bCs/>
        </w:rPr>
        <w:lastRenderedPageBreak/>
        <w:t>presente decisión a la seño</w:t>
      </w:r>
      <w:r w:rsidRPr="001B62B6">
        <w:rPr>
          <w:rFonts w:ascii="Tahoma" w:hAnsi="Tahoma" w:cs="Tahoma"/>
        </w:rPr>
        <w:t xml:space="preserve">ra </w:t>
      </w:r>
      <w:r w:rsidRPr="001B62B6">
        <w:rPr>
          <w:rFonts w:ascii="Tahoma" w:hAnsi="Tahoma" w:cs="Tahoma"/>
          <w:b/>
        </w:rPr>
        <w:t>MARIA ARGENIS ZULUAGA DE HERNANDEZ</w:t>
      </w:r>
      <w:r w:rsidRPr="001B62B6">
        <w:rPr>
          <w:rFonts w:ascii="Tahoma" w:hAnsi="Tahoma" w:cs="Tahoma"/>
        </w:rPr>
        <w:t xml:space="preserve">, identificado con cédula de ciudadanía No 25.016.555 de Quimbaya (Q), </w:t>
      </w:r>
      <w:r w:rsidRPr="001B62B6">
        <w:rPr>
          <w:rFonts w:ascii="Tahoma" w:hAnsi="Tahoma" w:cs="Tahoma"/>
          <w:bCs/>
        </w:rPr>
        <w:t>en calidad de propietario del predio objeto de solicitud</w:t>
      </w:r>
      <w:r w:rsidRPr="001B62B6">
        <w:rPr>
          <w:rFonts w:ascii="Tahoma" w:hAnsi="Tahoma" w:cs="Tahoma"/>
        </w:rPr>
        <w:t>,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ED4F9D" w:rsidRPr="001B62B6" w:rsidRDefault="00ED4F9D" w:rsidP="00ED4F9D">
      <w:pPr>
        <w:jc w:val="both"/>
        <w:rPr>
          <w:rFonts w:ascii="Tahoma" w:hAnsi="Tahoma" w:cs="Tahoma"/>
          <w:bCs/>
        </w:rPr>
      </w:pPr>
    </w:p>
    <w:p w:rsidR="00ED4F9D" w:rsidRPr="001B62B6" w:rsidRDefault="00ED4F9D" w:rsidP="00ED4F9D">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 y lo pagado previamente por el solicitante.</w:t>
      </w:r>
    </w:p>
    <w:p w:rsidR="00ED4F9D" w:rsidRPr="001B62B6" w:rsidRDefault="00ED4F9D" w:rsidP="00ED4F9D">
      <w:pPr>
        <w:jc w:val="both"/>
        <w:rPr>
          <w:rFonts w:ascii="Tahoma" w:hAnsi="Tahoma" w:cs="Tahoma"/>
          <w:iCs/>
        </w:rPr>
      </w:pPr>
    </w:p>
    <w:p w:rsidR="00ED4F9D" w:rsidRPr="001B62B6" w:rsidRDefault="00ED4F9D" w:rsidP="00ED4F9D">
      <w:pPr>
        <w:tabs>
          <w:tab w:val="left" w:pos="720"/>
        </w:tabs>
        <w:jc w:val="both"/>
        <w:rPr>
          <w:rFonts w:ascii="Tahoma" w:hAnsi="Tahoma" w:cs="Tahoma"/>
        </w:rPr>
      </w:pPr>
      <w:r w:rsidRPr="001B62B6">
        <w:rPr>
          <w:rFonts w:ascii="Tahoma" w:hAnsi="Tahoma" w:cs="Tahoma"/>
          <w:b/>
          <w:bCs/>
        </w:rPr>
        <w:t>ARTÍCULO DÉCIMO CUARTO: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ED4F9D" w:rsidRPr="001B62B6" w:rsidRDefault="00ED4F9D" w:rsidP="00ED4F9D">
      <w:pPr>
        <w:tabs>
          <w:tab w:val="left" w:pos="720"/>
        </w:tabs>
        <w:jc w:val="both"/>
        <w:rPr>
          <w:rFonts w:ascii="Tahoma" w:hAnsi="Tahoma" w:cs="Tahoma"/>
        </w:rPr>
      </w:pPr>
    </w:p>
    <w:p w:rsidR="00ED4F9D" w:rsidRPr="001B62B6" w:rsidRDefault="00ED4F9D" w:rsidP="00ED4F9D">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ED4F9D" w:rsidRPr="001B62B6" w:rsidRDefault="00ED4F9D" w:rsidP="00ED4F9D">
      <w:pPr>
        <w:tabs>
          <w:tab w:val="left" w:pos="720"/>
        </w:tabs>
        <w:jc w:val="both"/>
        <w:rPr>
          <w:rFonts w:ascii="Tahoma" w:hAnsi="Tahoma" w:cs="Tahoma"/>
        </w:rPr>
      </w:pPr>
    </w:p>
    <w:p w:rsidR="00ED4F9D" w:rsidRPr="001B62B6" w:rsidRDefault="00ED4F9D" w:rsidP="00ED4F9D">
      <w:pPr>
        <w:tabs>
          <w:tab w:val="left" w:pos="720"/>
        </w:tabs>
        <w:jc w:val="both"/>
        <w:rPr>
          <w:rFonts w:ascii="Tahoma" w:hAnsi="Tahoma" w:cs="Tahoma"/>
        </w:rPr>
      </w:pPr>
      <w:r w:rsidRPr="001B62B6">
        <w:rPr>
          <w:rFonts w:ascii="Tahoma" w:hAnsi="Tahoma" w:cs="Tahoma"/>
          <w:b/>
        </w:rPr>
        <w:lastRenderedPageBreak/>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ED4F9D" w:rsidRPr="001B62B6" w:rsidRDefault="00ED4F9D" w:rsidP="00ED4F9D">
      <w:pPr>
        <w:tabs>
          <w:tab w:val="left" w:pos="720"/>
        </w:tabs>
        <w:jc w:val="both"/>
        <w:rPr>
          <w:rFonts w:ascii="Tahoma" w:hAnsi="Tahoma" w:cs="Tahoma"/>
        </w:rPr>
      </w:pPr>
    </w:p>
    <w:p w:rsidR="00ED4F9D" w:rsidRPr="001B62B6" w:rsidRDefault="00ED4F9D" w:rsidP="00ED4F9D">
      <w:pPr>
        <w:tabs>
          <w:tab w:val="left" w:pos="720"/>
        </w:tabs>
        <w:jc w:val="both"/>
        <w:rPr>
          <w:rFonts w:ascii="Tahoma" w:hAnsi="Tahoma" w:cs="Tahoma"/>
        </w:rPr>
      </w:pPr>
    </w:p>
    <w:p w:rsidR="00ED4F9D" w:rsidRPr="001B62B6" w:rsidRDefault="00ED4F9D" w:rsidP="00ED4F9D">
      <w:pPr>
        <w:autoSpaceDE w:val="0"/>
        <w:autoSpaceDN w:val="0"/>
        <w:adjustRightInd w:val="0"/>
        <w:jc w:val="center"/>
        <w:outlineLvl w:val="0"/>
        <w:rPr>
          <w:rFonts w:ascii="Tahoma" w:hAnsi="Tahoma" w:cs="Tahoma"/>
          <w:b/>
          <w:bCs/>
        </w:rPr>
      </w:pPr>
      <w:r w:rsidRPr="001B62B6">
        <w:rPr>
          <w:rFonts w:ascii="Tahoma" w:hAnsi="Tahoma" w:cs="Tahoma"/>
          <w:b/>
          <w:bCs/>
        </w:rPr>
        <w:t>NOTIFIQUESE, PUBLIQUESE Y CÚMPLASE</w:t>
      </w:r>
    </w:p>
    <w:p w:rsidR="00ED4F9D" w:rsidRPr="001B62B6" w:rsidRDefault="00ED4F9D" w:rsidP="00ED4F9D">
      <w:pPr>
        <w:autoSpaceDE w:val="0"/>
        <w:autoSpaceDN w:val="0"/>
        <w:adjustRightInd w:val="0"/>
        <w:jc w:val="center"/>
        <w:rPr>
          <w:rFonts w:ascii="Tahoma" w:hAnsi="Tahoma" w:cs="Tahoma"/>
        </w:rPr>
      </w:pPr>
    </w:p>
    <w:p w:rsidR="00ED4F9D" w:rsidRPr="001B62B6" w:rsidRDefault="00ED4F9D" w:rsidP="00ED4F9D">
      <w:pPr>
        <w:autoSpaceDE w:val="0"/>
        <w:autoSpaceDN w:val="0"/>
        <w:adjustRightInd w:val="0"/>
        <w:jc w:val="center"/>
        <w:rPr>
          <w:rFonts w:ascii="Tahoma" w:hAnsi="Tahoma" w:cs="Tahoma"/>
        </w:rPr>
      </w:pPr>
    </w:p>
    <w:p w:rsidR="00ED4F9D" w:rsidRPr="001B62B6" w:rsidRDefault="00ED4F9D" w:rsidP="00ED4F9D">
      <w:pPr>
        <w:autoSpaceDE w:val="0"/>
        <w:autoSpaceDN w:val="0"/>
        <w:adjustRightInd w:val="0"/>
        <w:jc w:val="center"/>
        <w:rPr>
          <w:rFonts w:ascii="Tahoma" w:hAnsi="Tahoma" w:cs="Tahoma"/>
        </w:rPr>
      </w:pPr>
    </w:p>
    <w:p w:rsidR="00ED4F9D" w:rsidRPr="001B62B6" w:rsidRDefault="00ED4F9D" w:rsidP="00ED4F9D">
      <w:pPr>
        <w:autoSpaceDE w:val="0"/>
        <w:autoSpaceDN w:val="0"/>
        <w:adjustRightInd w:val="0"/>
        <w:jc w:val="center"/>
        <w:rPr>
          <w:rFonts w:ascii="Tahoma" w:hAnsi="Tahoma" w:cs="Tahoma"/>
        </w:rPr>
      </w:pPr>
    </w:p>
    <w:p w:rsidR="00ED4F9D" w:rsidRPr="001B62B6" w:rsidRDefault="00ED4F9D" w:rsidP="00ED4F9D">
      <w:pPr>
        <w:autoSpaceDE w:val="0"/>
        <w:autoSpaceDN w:val="0"/>
        <w:adjustRightInd w:val="0"/>
        <w:jc w:val="center"/>
        <w:rPr>
          <w:rFonts w:ascii="Tahoma" w:hAnsi="Tahoma" w:cs="Tahoma"/>
        </w:rPr>
      </w:pPr>
    </w:p>
    <w:p w:rsidR="00ED4F9D" w:rsidRPr="001B62B6" w:rsidRDefault="00ED4F9D" w:rsidP="00ED4F9D">
      <w:pPr>
        <w:jc w:val="center"/>
        <w:rPr>
          <w:rFonts w:ascii="Tahoma" w:hAnsi="Tahoma" w:cs="Tahoma"/>
          <w:b/>
          <w:bCs/>
        </w:rPr>
      </w:pPr>
      <w:r w:rsidRPr="001B62B6">
        <w:rPr>
          <w:rFonts w:ascii="Tahoma" w:hAnsi="Tahoma" w:cs="Tahoma"/>
          <w:b/>
          <w:bCs/>
        </w:rPr>
        <w:t>CARLOS ARIEL TRUKE OSPINA</w:t>
      </w:r>
    </w:p>
    <w:p w:rsidR="00ED4F9D" w:rsidRPr="001B62B6" w:rsidRDefault="00ED4F9D" w:rsidP="00ED4F9D">
      <w:pPr>
        <w:jc w:val="center"/>
        <w:rPr>
          <w:rFonts w:ascii="Tahoma" w:hAnsi="Tahoma" w:cs="Tahoma"/>
        </w:rPr>
      </w:pPr>
      <w:r w:rsidRPr="001B62B6">
        <w:rPr>
          <w:rFonts w:ascii="Tahoma" w:hAnsi="Tahoma" w:cs="Tahoma"/>
        </w:rPr>
        <w:t>Subdirector de Regulación y Control Ambiental</w:t>
      </w:r>
    </w:p>
    <w:p w:rsidR="00ED4F9D" w:rsidRPr="001B62B6" w:rsidRDefault="00ED4F9D" w:rsidP="00ED4F9D">
      <w:pPr>
        <w:jc w:val="center"/>
        <w:rPr>
          <w:rFonts w:ascii="Tahoma" w:hAnsi="Tahoma" w:cs="Tahoma"/>
        </w:rPr>
      </w:pPr>
    </w:p>
    <w:p w:rsidR="00ED4F9D" w:rsidRPr="001B62B6" w:rsidRDefault="00ED4F9D" w:rsidP="00ED4F9D">
      <w:pPr>
        <w:jc w:val="right"/>
        <w:rPr>
          <w:rFonts w:ascii="Tahoma" w:hAnsi="Tahoma" w:cs="Tahoma"/>
          <w:b/>
          <w:bCs/>
          <w:i/>
        </w:rPr>
      </w:pPr>
      <w:r w:rsidRPr="001B62B6">
        <w:rPr>
          <w:rFonts w:ascii="Tahoma" w:hAnsi="Tahoma" w:cs="Tahoma"/>
          <w:b/>
          <w:bCs/>
          <w:i/>
        </w:rPr>
        <w:t xml:space="preserve">RESOLUCIÓN No. </w:t>
      </w:r>
      <w:r w:rsidRPr="001B62B6">
        <w:rPr>
          <w:rFonts w:ascii="Tahoma" w:hAnsi="Tahoma" w:cs="Tahoma"/>
          <w:b/>
          <w:bCs/>
          <w:i/>
        </w:rPr>
        <w:tab/>
        <w:t xml:space="preserve"> 1340 DEL </w:t>
      </w:r>
      <w:r w:rsidR="00AA6913" w:rsidRPr="001B62B6">
        <w:rPr>
          <w:rFonts w:ascii="Tahoma" w:hAnsi="Tahoma" w:cs="Tahoma"/>
          <w:b/>
          <w:bCs/>
          <w:i/>
        </w:rPr>
        <w:t xml:space="preserve">2 DE JULIO DE 2020 </w:t>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p>
    <w:p w:rsidR="00ED4F9D" w:rsidRPr="001B62B6" w:rsidRDefault="00ED4F9D" w:rsidP="00ED4F9D">
      <w:pPr>
        <w:jc w:val="center"/>
        <w:rPr>
          <w:rFonts w:ascii="Tahoma" w:hAnsi="Tahoma" w:cs="Tahoma"/>
          <w:b/>
          <w:bCs/>
          <w:i/>
        </w:rPr>
      </w:pPr>
      <w:r w:rsidRPr="001B62B6">
        <w:rPr>
          <w:rFonts w:ascii="Tahoma" w:hAnsi="Tahoma" w:cs="Tahoma"/>
          <w:b/>
          <w:bCs/>
          <w:i/>
        </w:rPr>
        <w:t xml:space="preserve"> “POR MEDIO DEL CUAL SE OTORGA UN PERMISO DE VERTIMIENTO DE AGUAS RESIDUALES DOMÉSTICAS Y SE ADOPTAN OTRAS DISPOSICIONES”</w:t>
      </w:r>
    </w:p>
    <w:p w:rsidR="00ED4F9D" w:rsidRPr="001B62B6" w:rsidRDefault="00ED4F9D" w:rsidP="00AA6913">
      <w:pPr>
        <w:rPr>
          <w:rFonts w:ascii="Tahoma" w:hAnsi="Tahoma" w:cs="Tahoma"/>
          <w:b/>
          <w:bCs/>
          <w:i/>
        </w:rPr>
      </w:pPr>
    </w:p>
    <w:p w:rsidR="00AA6913" w:rsidRPr="001B62B6" w:rsidRDefault="00AA6913" w:rsidP="00AA6913">
      <w:pPr>
        <w:jc w:val="center"/>
        <w:rPr>
          <w:rFonts w:ascii="Tahoma" w:hAnsi="Tahoma" w:cs="Tahoma"/>
          <w:b/>
          <w:bCs/>
        </w:rPr>
      </w:pPr>
      <w:r w:rsidRPr="001B62B6">
        <w:rPr>
          <w:rFonts w:ascii="Tahoma" w:hAnsi="Tahoma" w:cs="Tahoma"/>
          <w:b/>
          <w:bCs/>
        </w:rPr>
        <w:t>RESUELVE</w:t>
      </w:r>
    </w:p>
    <w:p w:rsidR="00AA6913" w:rsidRPr="001B62B6" w:rsidRDefault="00AA6913" w:rsidP="00AA6913">
      <w:pPr>
        <w:jc w:val="center"/>
        <w:rPr>
          <w:rFonts w:ascii="Tahoma" w:hAnsi="Tahoma" w:cs="Tahoma"/>
          <w:b/>
          <w:bCs/>
        </w:rPr>
      </w:pPr>
    </w:p>
    <w:p w:rsidR="00AA6913" w:rsidRPr="001B62B6" w:rsidRDefault="00AA6913" w:rsidP="00AA6913">
      <w:pPr>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CIRCASIA (Q), y demás normas que lo ajusten, con el fin de evitar afectaciones al </w:t>
      </w:r>
      <w:r w:rsidRPr="001B62B6">
        <w:rPr>
          <w:rFonts w:ascii="Tahoma" w:hAnsi="Tahoma" w:cs="Tahoma"/>
          <w:b/>
        </w:rPr>
        <w:lastRenderedPageBreak/>
        <w:t xml:space="preserve">recurso suelo y aguas subterráneas, a </w:t>
      </w:r>
      <w:r w:rsidRPr="001B62B6">
        <w:rPr>
          <w:rFonts w:ascii="Tahoma" w:hAnsi="Tahoma" w:cs="Tahoma"/>
        </w:rPr>
        <w:t xml:space="preserve">la señora </w:t>
      </w:r>
      <w:r w:rsidRPr="001B62B6">
        <w:rPr>
          <w:rFonts w:ascii="Tahoma" w:hAnsi="Tahoma" w:cs="Tahoma"/>
          <w:b/>
        </w:rPr>
        <w:t xml:space="preserve">NIDIDA ISABEL GARCIA SEPULVEDA  </w:t>
      </w:r>
      <w:r w:rsidRPr="001B62B6">
        <w:rPr>
          <w:rFonts w:ascii="Tahoma" w:hAnsi="Tahoma" w:cs="Tahoma"/>
        </w:rPr>
        <w:t xml:space="preserve">identificada con cedula de ciudadanía No. 41.892.707 de Armenia (Q) en calidad de propietaria del predio </w:t>
      </w:r>
      <w:r w:rsidRPr="001B62B6">
        <w:rPr>
          <w:rFonts w:ascii="Tahoma" w:hAnsi="Tahoma" w:cs="Tahoma"/>
          <w:b/>
        </w:rPr>
        <w:t>1) LOTE 45 CONDOMINIO ECOLOGICO SAN MIGUEL,</w:t>
      </w:r>
      <w:r w:rsidRPr="001B62B6">
        <w:rPr>
          <w:rFonts w:ascii="Tahoma" w:hAnsi="Tahoma" w:cs="Tahoma"/>
        </w:rPr>
        <w:t xml:space="preserve"> ubicado en la Vereda</w:t>
      </w:r>
      <w:r w:rsidRPr="001B62B6">
        <w:rPr>
          <w:rFonts w:ascii="Tahoma" w:hAnsi="Tahoma" w:cs="Tahoma"/>
          <w:b/>
        </w:rPr>
        <w:t xml:space="preserve"> CONGAL</w:t>
      </w:r>
      <w:r w:rsidRPr="001B62B6">
        <w:rPr>
          <w:rFonts w:ascii="Tahoma" w:hAnsi="Tahoma" w:cs="Tahoma"/>
        </w:rPr>
        <w:t xml:space="preserve"> del Municipio de </w:t>
      </w:r>
      <w:r w:rsidRPr="001B62B6">
        <w:rPr>
          <w:rFonts w:ascii="Tahoma" w:hAnsi="Tahoma" w:cs="Tahoma"/>
          <w:b/>
        </w:rPr>
        <w:t xml:space="preserve">CIRCASIA (Q), </w:t>
      </w:r>
      <w:r w:rsidRPr="001B62B6">
        <w:rPr>
          <w:rFonts w:ascii="Tahoma" w:hAnsi="Tahoma" w:cs="Tahoma"/>
        </w:rPr>
        <w:t>identificado con matrícula inmobiliaria número 280-136462</w:t>
      </w:r>
      <w:r w:rsidRPr="001B62B6">
        <w:rPr>
          <w:rFonts w:ascii="Tahoma" w:hAnsi="Tahoma" w:cs="Tahoma"/>
          <w:b/>
        </w:rPr>
        <w:t xml:space="preserve">; </w:t>
      </w:r>
      <w:r w:rsidRPr="001B62B6">
        <w:rPr>
          <w:rFonts w:ascii="Tahoma" w:hAnsi="Tahoma" w:cs="Tahoma"/>
        </w:rPr>
        <w:t>acorde con la información que presenta el siguiente cuadro:</w:t>
      </w:r>
    </w:p>
    <w:p w:rsidR="00AA6913" w:rsidRPr="001B62B6" w:rsidRDefault="00AA6913" w:rsidP="00AA6913">
      <w:pPr>
        <w:tabs>
          <w:tab w:val="left" w:pos="5955"/>
        </w:tabs>
        <w:jc w:val="both"/>
        <w:rPr>
          <w:rFonts w:ascii="Tahoma" w:hAnsi="Tahoma" w:cs="Tahoma"/>
          <w:b/>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26"/>
        <w:gridCol w:w="2429"/>
      </w:tblGrid>
      <w:tr w:rsidR="00AA6913" w:rsidRPr="001B62B6" w:rsidTr="00AA6913">
        <w:tc>
          <w:tcPr>
            <w:tcW w:w="8828" w:type="dxa"/>
            <w:gridSpan w:val="2"/>
            <w:vAlign w:val="center"/>
          </w:tcPr>
          <w:p w:rsidR="00AA6913" w:rsidRPr="001B62B6" w:rsidRDefault="00AA6913" w:rsidP="00AA6913">
            <w:pPr>
              <w:jc w:val="center"/>
              <w:rPr>
                <w:rFonts w:ascii="Tahoma" w:hAnsi="Tahoma" w:cs="Tahoma"/>
                <w:b/>
                <w:i/>
              </w:rPr>
            </w:pPr>
            <w:r w:rsidRPr="001B62B6">
              <w:rPr>
                <w:rFonts w:ascii="Tahoma" w:hAnsi="Tahoma" w:cs="Tahoma"/>
                <w:b/>
                <w:i/>
              </w:rPr>
              <w:t>INFORMACIÓN GENERAL DEL VERTIMIENTO</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Nombre del predio o proyecto</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bCs/>
                <w:i/>
                <w:color w:val="000000" w:themeColor="text1"/>
              </w:rPr>
              <w:t>Conjunto Ecológico San Miguel lote 45</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Localización del predio o proyecto</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 xml:space="preserve">Vereda Congal </w:t>
            </w:r>
            <w:r w:rsidRPr="001B62B6">
              <w:rPr>
                <w:rFonts w:ascii="Tahoma" w:hAnsi="Tahoma" w:cs="Tahoma"/>
                <w:bCs/>
                <w:i/>
                <w:color w:val="000000" w:themeColor="text1"/>
              </w:rPr>
              <w:t xml:space="preserve">del </w:t>
            </w:r>
            <w:r w:rsidRPr="001B62B6">
              <w:rPr>
                <w:rFonts w:ascii="Tahoma" w:hAnsi="Tahoma" w:cs="Tahoma"/>
                <w:i/>
                <w:color w:val="000000" w:themeColor="text1"/>
              </w:rPr>
              <w:t xml:space="preserve">Municipio de Circasia </w:t>
            </w:r>
            <w:r w:rsidRPr="001B62B6">
              <w:rPr>
                <w:rFonts w:ascii="Tahoma" w:hAnsi="Tahoma" w:cs="Tahoma"/>
                <w:bCs/>
                <w:i/>
                <w:color w:val="000000" w:themeColor="text1"/>
              </w:rPr>
              <w:t>(Q.)</w:t>
            </w:r>
          </w:p>
        </w:tc>
      </w:tr>
      <w:tr w:rsidR="00AA6913" w:rsidRPr="001B62B6" w:rsidTr="00AA6913">
        <w:tc>
          <w:tcPr>
            <w:tcW w:w="4531" w:type="dxa"/>
            <w:tcBorders>
              <w:top w:val="single" w:sz="4" w:space="0" w:color="000000"/>
              <w:left w:val="single" w:sz="4" w:space="0" w:color="000000"/>
              <w:bottom w:val="single" w:sz="4" w:space="0" w:color="000000"/>
              <w:right w:val="single" w:sz="4" w:space="0" w:color="000000"/>
            </w:tcBorders>
            <w:vAlign w:val="center"/>
          </w:tcPr>
          <w:p w:rsidR="00AA6913" w:rsidRPr="001B62B6" w:rsidRDefault="00AA6913" w:rsidP="00AA6913">
            <w:pPr>
              <w:jc w:val="both"/>
              <w:rPr>
                <w:rFonts w:ascii="Tahoma" w:hAnsi="Tahoma" w:cs="Tahoma"/>
                <w:i/>
              </w:rPr>
            </w:pPr>
            <w:r w:rsidRPr="001B62B6">
              <w:rPr>
                <w:rFonts w:ascii="Tahoma" w:hAnsi="Tahoma" w:cs="Tahoma"/>
                <w:i/>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AA6913" w:rsidRPr="001B62B6" w:rsidRDefault="00AA6913" w:rsidP="00AA6913">
            <w:pPr>
              <w:jc w:val="both"/>
              <w:rPr>
                <w:rFonts w:ascii="Tahoma" w:eastAsiaTheme="minorHAnsi" w:hAnsi="Tahoma" w:cs="Tahoma"/>
                <w:i/>
                <w:color w:val="000000" w:themeColor="text1"/>
                <w:lang w:eastAsia="en-US"/>
              </w:rPr>
            </w:pPr>
            <w:proofErr w:type="spellStart"/>
            <w:r w:rsidRPr="001B62B6">
              <w:rPr>
                <w:rFonts w:ascii="Tahoma" w:eastAsiaTheme="minorHAnsi" w:hAnsi="Tahoma" w:cs="Tahoma"/>
                <w:i/>
                <w:color w:val="000000" w:themeColor="text1"/>
                <w:lang w:eastAsia="en-US"/>
              </w:rPr>
              <w:t>Lat</w:t>
            </w:r>
            <w:proofErr w:type="spellEnd"/>
            <w:r w:rsidRPr="001B62B6">
              <w:rPr>
                <w:rFonts w:ascii="Tahoma" w:eastAsiaTheme="minorHAnsi" w:hAnsi="Tahoma" w:cs="Tahoma"/>
                <w:i/>
                <w:color w:val="000000" w:themeColor="text1"/>
                <w:lang w:eastAsia="en-US"/>
              </w:rPr>
              <w:t xml:space="preserve">: (Sin </w:t>
            </w:r>
            <w:proofErr w:type="spellStart"/>
            <w:r w:rsidRPr="001B62B6">
              <w:rPr>
                <w:rFonts w:ascii="Tahoma" w:eastAsiaTheme="minorHAnsi" w:hAnsi="Tahoma" w:cs="Tahoma"/>
                <w:i/>
                <w:color w:val="000000" w:themeColor="text1"/>
                <w:lang w:eastAsia="en-US"/>
              </w:rPr>
              <w:t>Informacion</w:t>
            </w:r>
            <w:proofErr w:type="spellEnd"/>
            <w:r w:rsidRPr="001B62B6">
              <w:rPr>
                <w:rFonts w:ascii="Tahoma" w:eastAsiaTheme="minorHAnsi" w:hAnsi="Tahoma" w:cs="Tahoma"/>
                <w:i/>
                <w:color w:val="000000" w:themeColor="text1"/>
                <w:lang w:eastAsia="en-US"/>
              </w:rPr>
              <w:t xml:space="preserve">) N Long: (sin </w:t>
            </w:r>
            <w:proofErr w:type="spellStart"/>
            <w:r w:rsidRPr="001B62B6">
              <w:rPr>
                <w:rFonts w:ascii="Tahoma" w:eastAsiaTheme="minorHAnsi" w:hAnsi="Tahoma" w:cs="Tahoma"/>
                <w:i/>
                <w:color w:val="000000" w:themeColor="text1"/>
                <w:lang w:eastAsia="en-US"/>
              </w:rPr>
              <w:t>Informacion</w:t>
            </w:r>
            <w:proofErr w:type="spellEnd"/>
            <w:r w:rsidRPr="001B62B6">
              <w:rPr>
                <w:rFonts w:ascii="Tahoma" w:eastAsiaTheme="minorHAnsi" w:hAnsi="Tahoma" w:cs="Tahoma"/>
                <w:i/>
                <w:color w:val="000000" w:themeColor="text1"/>
                <w:lang w:eastAsia="en-US"/>
              </w:rPr>
              <w:t>)W</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Código catastral</w:t>
            </w:r>
          </w:p>
        </w:tc>
        <w:tc>
          <w:tcPr>
            <w:tcW w:w="4297" w:type="dxa"/>
            <w:vAlign w:val="center"/>
          </w:tcPr>
          <w:p w:rsidR="00AA6913" w:rsidRPr="001B62B6" w:rsidRDefault="00AA6913" w:rsidP="00AA6913">
            <w:pPr>
              <w:jc w:val="both"/>
              <w:rPr>
                <w:rFonts w:ascii="Tahoma" w:eastAsiaTheme="minorHAnsi" w:hAnsi="Tahoma" w:cs="Tahoma"/>
                <w:i/>
                <w:color w:val="000000" w:themeColor="text1"/>
                <w:lang w:eastAsia="en-US"/>
              </w:rPr>
            </w:pPr>
            <w:r w:rsidRPr="001B62B6">
              <w:rPr>
                <w:rFonts w:ascii="Tahoma" w:eastAsiaTheme="minorHAnsi" w:hAnsi="Tahoma" w:cs="Tahoma"/>
                <w:i/>
                <w:color w:val="000000" w:themeColor="text1"/>
                <w:lang w:eastAsia="en-US"/>
              </w:rPr>
              <w:t>0002000000080807800000696</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Matricula Inmobiliaria</w:t>
            </w:r>
          </w:p>
        </w:tc>
        <w:tc>
          <w:tcPr>
            <w:tcW w:w="4297" w:type="dxa"/>
            <w:vAlign w:val="center"/>
          </w:tcPr>
          <w:p w:rsidR="00AA6913" w:rsidRPr="001B62B6" w:rsidRDefault="00AA6913" w:rsidP="00AA6913">
            <w:pPr>
              <w:jc w:val="both"/>
              <w:rPr>
                <w:rFonts w:ascii="Tahoma" w:eastAsiaTheme="minorHAnsi" w:hAnsi="Tahoma" w:cs="Tahoma"/>
                <w:i/>
                <w:color w:val="000000" w:themeColor="text1"/>
                <w:lang w:eastAsia="en-US"/>
              </w:rPr>
            </w:pPr>
            <w:r w:rsidRPr="001B62B6">
              <w:rPr>
                <w:rFonts w:ascii="Tahoma" w:eastAsiaTheme="minorHAnsi" w:hAnsi="Tahoma" w:cs="Tahoma"/>
                <w:i/>
                <w:color w:val="000000" w:themeColor="text1"/>
                <w:lang w:eastAsia="en-US"/>
              </w:rPr>
              <w:t>280-136432</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 xml:space="preserve">Nombre del sistema receptor </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Suelo</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Fuente de abastecimiento de agua</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Empresas Publicas del Quindío EPQ</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Tipo de vertimiento (Doméstico / industrial – Comercial o de Servicios)</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 xml:space="preserve">Doméstico </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lastRenderedPageBreak/>
              <w:t>Tipo de actividad que genera el vertimiento.</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Doméstico (vivienda)</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Caudal de la descarga</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 xml:space="preserve">0.050 </w:t>
            </w:r>
            <w:proofErr w:type="spellStart"/>
            <w:r w:rsidRPr="001B62B6">
              <w:rPr>
                <w:rFonts w:ascii="Tahoma" w:hAnsi="Tahoma" w:cs="Tahoma"/>
                <w:i/>
                <w:color w:val="000000" w:themeColor="text1"/>
              </w:rPr>
              <w:t>Lt</w:t>
            </w:r>
            <w:proofErr w:type="spellEnd"/>
            <w:r w:rsidRPr="001B62B6">
              <w:rPr>
                <w:rFonts w:ascii="Tahoma" w:hAnsi="Tahoma" w:cs="Tahoma"/>
                <w:i/>
                <w:color w:val="000000" w:themeColor="text1"/>
              </w:rPr>
              <w:t>/</w:t>
            </w:r>
            <w:proofErr w:type="spellStart"/>
            <w:r w:rsidRPr="001B62B6">
              <w:rPr>
                <w:rFonts w:ascii="Tahoma" w:hAnsi="Tahoma" w:cs="Tahoma"/>
                <w:i/>
                <w:color w:val="000000" w:themeColor="text1"/>
              </w:rPr>
              <w:t>seg</w:t>
            </w:r>
            <w:proofErr w:type="spellEnd"/>
            <w:r w:rsidRPr="001B62B6">
              <w:rPr>
                <w:rFonts w:ascii="Tahoma" w:hAnsi="Tahoma" w:cs="Tahoma"/>
                <w:i/>
                <w:color w:val="000000" w:themeColor="text1"/>
              </w:rPr>
              <w:t>.</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Frecuencia de la descarga</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30 días/mes.</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Tiempo de la descarga</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18 horas/día</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Tipo de flujo de la descarga</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Intermitente</w:t>
            </w:r>
          </w:p>
        </w:tc>
      </w:tr>
    </w:tbl>
    <w:p w:rsidR="00AA6913" w:rsidRPr="001B62B6" w:rsidRDefault="00AA6913" w:rsidP="00AA6913">
      <w:pPr>
        <w:jc w:val="both"/>
        <w:rPr>
          <w:rFonts w:ascii="Tahoma" w:hAnsi="Tahoma" w:cs="Tahoma"/>
          <w:b/>
          <w:bCs/>
        </w:rPr>
      </w:pPr>
    </w:p>
    <w:p w:rsidR="00AA6913" w:rsidRPr="001B62B6" w:rsidRDefault="00AA6913" w:rsidP="00AA6913">
      <w:pPr>
        <w:shd w:val="clear" w:color="auto" w:fill="FFFFFF"/>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cinco (05)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A6913" w:rsidRPr="001B62B6" w:rsidRDefault="00AA6913" w:rsidP="00AA6913">
      <w:pPr>
        <w:jc w:val="both"/>
        <w:rPr>
          <w:rFonts w:ascii="Tahoma" w:hAnsi="Tahoma" w:cs="Tahoma"/>
          <w:bCs/>
        </w:rPr>
      </w:pPr>
    </w:p>
    <w:p w:rsidR="00AA6913" w:rsidRPr="001B62B6" w:rsidRDefault="00AA6913" w:rsidP="00AA6913">
      <w:pPr>
        <w:shd w:val="clear" w:color="auto" w:fill="FFFFFF"/>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AA6913" w:rsidRPr="001B62B6" w:rsidRDefault="00AA6913" w:rsidP="00AA6913">
      <w:pPr>
        <w:jc w:val="both"/>
        <w:rPr>
          <w:rFonts w:ascii="Tahoma" w:hAnsi="Tahoma" w:cs="Tahoma"/>
          <w:bCs/>
        </w:rPr>
      </w:pPr>
    </w:p>
    <w:p w:rsidR="00AA6913" w:rsidRPr="001B62B6" w:rsidRDefault="00AA6913" w:rsidP="00AA6913">
      <w:pPr>
        <w:shd w:val="clear" w:color="auto" w:fill="FFFFFF"/>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 xml:space="preserve">se </w:t>
      </w:r>
      <w:r w:rsidRPr="001B62B6">
        <w:rPr>
          <w:rFonts w:ascii="Tahoma" w:hAnsi="Tahoma" w:cs="Tahoma"/>
        </w:rPr>
        <w:lastRenderedPageBreak/>
        <w:t>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AA6913" w:rsidRPr="001B62B6" w:rsidRDefault="00AA6913" w:rsidP="00AA6913">
      <w:pPr>
        <w:shd w:val="clear" w:color="auto" w:fill="FFFFFF"/>
        <w:jc w:val="both"/>
        <w:rPr>
          <w:rFonts w:ascii="Tahoma" w:hAnsi="Tahoma" w:cs="Tahoma"/>
        </w:rPr>
      </w:pPr>
    </w:p>
    <w:p w:rsidR="00AA6913" w:rsidRPr="001B62B6" w:rsidRDefault="00AA6913" w:rsidP="00AA6913">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LOTE 45 CONDOMINIO ECOLOGICO SAN MIGUEL,</w:t>
      </w:r>
      <w:r w:rsidRPr="001B62B6">
        <w:rPr>
          <w:rFonts w:ascii="Tahoma" w:hAnsi="Tahoma" w:cs="Tahoma"/>
        </w:rPr>
        <w:t xml:space="preserve"> ubicado en la Vereda</w:t>
      </w:r>
      <w:r w:rsidRPr="001B62B6">
        <w:rPr>
          <w:rFonts w:ascii="Tahoma" w:hAnsi="Tahoma" w:cs="Tahoma"/>
          <w:b/>
        </w:rPr>
        <w:t xml:space="preserve"> CONGAL</w:t>
      </w:r>
      <w:r w:rsidRPr="001B62B6">
        <w:rPr>
          <w:rFonts w:ascii="Tahoma" w:hAnsi="Tahoma" w:cs="Tahoma"/>
        </w:rPr>
        <w:t xml:space="preserve"> del Municipio de </w:t>
      </w:r>
      <w:r w:rsidRPr="001B62B6">
        <w:rPr>
          <w:rFonts w:ascii="Tahoma" w:hAnsi="Tahoma" w:cs="Tahoma"/>
          <w:b/>
        </w:rPr>
        <w:t xml:space="preserve">CIRCASIA (Q), </w:t>
      </w:r>
      <w:r w:rsidRPr="001B62B6">
        <w:rPr>
          <w:rFonts w:ascii="Tahoma" w:hAnsi="Tahoma" w:cs="Tahoma"/>
          <w:bCs/>
        </w:rPr>
        <w:t>el cual es efectivo para tratar las aguas residuales con una contribución máxima para cinco (05) contribuyentes permanentes.</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b/>
          <w:i/>
        </w:rPr>
      </w:pPr>
      <w:r w:rsidRPr="001B62B6">
        <w:rPr>
          <w:rFonts w:ascii="Tahoma" w:hAnsi="Tahoma" w:cs="Tahoma"/>
          <w:b/>
          <w:i/>
        </w:rPr>
        <w:t xml:space="preserve">SISTEMA PROPUESTO PARA EL MANEJO DE AGUAS RESIDUALES </w:t>
      </w:r>
    </w:p>
    <w:p w:rsidR="00AA6913" w:rsidRPr="001B62B6" w:rsidRDefault="00AA6913" w:rsidP="00AA6913">
      <w:pPr>
        <w:jc w:val="both"/>
        <w:rPr>
          <w:rFonts w:ascii="Tahoma" w:hAnsi="Tahoma" w:cs="Tahoma"/>
          <w:b/>
          <w:i/>
          <w:color w:val="000000" w:themeColor="text1"/>
        </w:rPr>
      </w:pPr>
    </w:p>
    <w:p w:rsidR="00AA6913" w:rsidRPr="001B62B6" w:rsidRDefault="00AA6913" w:rsidP="00AA6913">
      <w:pPr>
        <w:jc w:val="both"/>
        <w:rPr>
          <w:rFonts w:ascii="Tahoma" w:hAnsi="Tahoma" w:cs="Tahoma"/>
          <w:i/>
        </w:rPr>
      </w:pPr>
      <w:r w:rsidRPr="001B62B6">
        <w:rPr>
          <w:rFonts w:ascii="Tahoma" w:hAnsi="Tahoma" w:cs="Tahoma"/>
          <w:i/>
          <w:color w:val="000000" w:themeColor="text1"/>
        </w:rPr>
        <w:t xml:space="preserve">Las aguas residuales domésticas (ARD), generadas en el predio se conducen a un Sistema de Tratamiento de Aguas Residuales Domésticas (STARD) en prefabricado integrado de 1650Lts de capacidad, compuesto por trampa de grasas en mampostería de  (210Lts), tanque séptico (1000Lts), filtro anaeróbico de falso fondo (650Lts) y sistema de disposición final a pozo de absorción con capacidad </w:t>
      </w:r>
      <w:r w:rsidRPr="001B62B6">
        <w:rPr>
          <w:rFonts w:ascii="Tahoma" w:hAnsi="Tahoma" w:cs="Tahoma"/>
          <w:i/>
          <w:color w:val="000000" w:themeColor="text1"/>
        </w:rPr>
        <w:lastRenderedPageBreak/>
        <w:t>calculada hasta para 5 personas. El diseño de cada una de las unidades que componen el sistema es</w:t>
      </w:r>
      <w:r w:rsidRPr="001B62B6">
        <w:rPr>
          <w:rFonts w:ascii="Tahoma" w:hAnsi="Tahoma" w:cs="Tahoma"/>
          <w:i/>
        </w:rPr>
        <w:t xml:space="preserve"> estándar y sus especificaciones se encuentran inmersas en el manual de instalación del fabricante.</w:t>
      </w:r>
    </w:p>
    <w:p w:rsidR="00AA6913" w:rsidRPr="001B62B6" w:rsidRDefault="00AA6913" w:rsidP="00AA6913">
      <w:pPr>
        <w:jc w:val="both"/>
        <w:rPr>
          <w:rFonts w:ascii="Tahoma" w:hAnsi="Tahoma" w:cs="Tahoma"/>
          <w:i/>
          <w:color w:val="FF0000"/>
        </w:rPr>
      </w:pPr>
    </w:p>
    <w:p w:rsidR="00AA6913" w:rsidRPr="001B62B6" w:rsidRDefault="00AA6913" w:rsidP="00AA6913">
      <w:pPr>
        <w:jc w:val="both"/>
        <w:rPr>
          <w:rFonts w:ascii="Tahoma" w:hAnsi="Tahoma" w:cs="Tahoma"/>
          <w:i/>
        </w:rPr>
      </w:pPr>
      <w:r w:rsidRPr="001B62B6">
        <w:rPr>
          <w:rFonts w:ascii="Tahoma" w:hAnsi="Tahoma" w:cs="Tahoma"/>
          <w:i/>
        </w:rPr>
        <w:t xml:space="preserve">Imagen 1. </w:t>
      </w:r>
    </w:p>
    <w:p w:rsidR="00AA6913" w:rsidRPr="001B62B6" w:rsidRDefault="00AA6913" w:rsidP="00AA6913">
      <w:pPr>
        <w:keepNext/>
        <w:jc w:val="center"/>
        <w:rPr>
          <w:rFonts w:ascii="Tahoma" w:hAnsi="Tahoma" w:cs="Tahoma"/>
          <w:i/>
        </w:rPr>
      </w:pPr>
      <w:r w:rsidRPr="001B62B6">
        <w:rPr>
          <w:rFonts w:ascii="Tahoma" w:hAnsi="Tahoma" w:cs="Tahoma"/>
          <w:i/>
          <w:noProof/>
        </w:rPr>
        <w:drawing>
          <wp:inline distT="0" distB="0" distL="0" distR="0" wp14:anchorId="580998AC" wp14:editId="0332D8ED">
            <wp:extent cx="2581275" cy="94104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AA6913" w:rsidRPr="001B62B6" w:rsidRDefault="00AA6913" w:rsidP="00AA6913">
      <w:pPr>
        <w:pStyle w:val="Descripcin"/>
        <w:jc w:val="center"/>
        <w:rPr>
          <w:rFonts w:ascii="Tahoma" w:hAnsi="Tahoma" w:cs="Tahoma"/>
          <w:i/>
          <w:color w:val="auto"/>
          <w:sz w:val="24"/>
          <w:szCs w:val="24"/>
        </w:rPr>
      </w:pPr>
      <w:r w:rsidRPr="001B62B6">
        <w:rPr>
          <w:rFonts w:ascii="Tahoma" w:hAnsi="Tahoma" w:cs="Tahoma"/>
          <w:i/>
          <w:color w:val="auto"/>
          <w:sz w:val="24"/>
          <w:szCs w:val="24"/>
        </w:rPr>
        <w:fldChar w:fldCharType="begin"/>
      </w:r>
      <w:r w:rsidRPr="001B62B6">
        <w:rPr>
          <w:rFonts w:ascii="Tahoma" w:hAnsi="Tahoma" w:cs="Tahoma"/>
          <w:i/>
          <w:color w:val="auto"/>
          <w:sz w:val="24"/>
          <w:szCs w:val="24"/>
        </w:rPr>
        <w:instrText xml:space="preserve"> SEQ Figure \* ARABIC </w:instrText>
      </w:r>
      <w:r w:rsidRPr="001B62B6">
        <w:rPr>
          <w:rFonts w:ascii="Tahoma" w:hAnsi="Tahoma" w:cs="Tahoma"/>
          <w:i/>
          <w:color w:val="auto"/>
          <w:sz w:val="24"/>
          <w:szCs w:val="24"/>
        </w:rPr>
        <w:fldChar w:fldCharType="separate"/>
      </w:r>
      <w:r w:rsidRPr="001B62B6">
        <w:rPr>
          <w:rFonts w:ascii="Tahoma" w:hAnsi="Tahoma" w:cs="Tahoma"/>
          <w:i/>
          <w:noProof/>
          <w:color w:val="auto"/>
          <w:sz w:val="24"/>
          <w:szCs w:val="24"/>
        </w:rPr>
        <w:t>1</w:t>
      </w:r>
      <w:r w:rsidRPr="001B62B6">
        <w:rPr>
          <w:rFonts w:ascii="Tahoma" w:hAnsi="Tahoma" w:cs="Tahoma"/>
          <w:i/>
          <w:color w:val="auto"/>
          <w:sz w:val="24"/>
          <w:szCs w:val="24"/>
        </w:rPr>
        <w:fldChar w:fldCharType="end"/>
      </w:r>
      <w:r w:rsidRPr="001B62B6">
        <w:rPr>
          <w:rFonts w:ascii="Tahoma" w:hAnsi="Tahoma" w:cs="Tahoma"/>
          <w:i/>
          <w:color w:val="auto"/>
          <w:sz w:val="24"/>
          <w:szCs w:val="24"/>
        </w:rPr>
        <w:t>Sistema de Tratamiento de Aguas Residuales Domésticas</w:t>
      </w:r>
    </w:p>
    <w:p w:rsidR="00AA6913" w:rsidRPr="001B62B6" w:rsidRDefault="00AA6913" w:rsidP="00AA6913">
      <w:pPr>
        <w:jc w:val="both"/>
        <w:rPr>
          <w:rFonts w:ascii="Tahoma" w:hAnsi="Tahoma" w:cs="Tahoma"/>
          <w:i/>
          <w:color w:val="FF0000"/>
        </w:rPr>
      </w:pPr>
      <w:r w:rsidRPr="001B62B6">
        <w:rPr>
          <w:rFonts w:ascii="Tahoma" w:hAnsi="Tahoma" w:cs="Tahoma"/>
          <w:i/>
          <w:u w:val="single"/>
        </w:rPr>
        <w:t>Disposición final del efluente</w:t>
      </w:r>
      <w:r w:rsidRPr="001B62B6">
        <w:rPr>
          <w:rFonts w:ascii="Tahoma" w:hAnsi="Tahoma" w:cs="Tahoma"/>
          <w:i/>
        </w:rPr>
        <w:t>:</w:t>
      </w:r>
      <w:r w:rsidRPr="001B62B6">
        <w:rPr>
          <w:rFonts w:ascii="Tahoma" w:hAnsi="Tahoma" w:cs="Tahoma"/>
          <w:b/>
          <w:i/>
        </w:rPr>
        <w:t xml:space="preserve"> </w:t>
      </w:r>
      <w:r w:rsidRPr="001B62B6">
        <w:rPr>
          <w:rFonts w:ascii="Tahoma" w:hAnsi="Tahoma" w:cs="Tahoma"/>
          <w:i/>
        </w:rPr>
        <w:t xml:space="preserve">Como disposición final para el tratamiento de las aguas residuales domésticas tratadas se opta por conducir dichas aguas para  </w:t>
      </w:r>
      <w:r w:rsidRPr="001B62B6">
        <w:rPr>
          <w:rFonts w:ascii="Tahoma" w:hAnsi="Tahoma" w:cs="Tahoma"/>
          <w:i/>
          <w:color w:val="000000" w:themeColor="text1"/>
        </w:rPr>
        <w:t>infiltración al suelo mediante pozo de absorción. La tasa de percolación adquirida a partir del ensayo de permeabilidad realizado  en el predio es de 10 min/pulgada. Se revela un suelo limo de tipo arcilloso permeable de absorción Media, a partir de esto, el pozo de absorción presenta dimensiones de 1.50m de diámetro y 2.50m profundidad requerida.</w:t>
      </w:r>
      <w:r w:rsidRPr="001B62B6">
        <w:rPr>
          <w:rFonts w:ascii="Tahoma" w:hAnsi="Tahoma" w:cs="Tahoma"/>
          <w:i/>
          <w:color w:val="FF0000"/>
        </w:rPr>
        <w:t xml:space="preserve"> </w:t>
      </w:r>
    </w:p>
    <w:p w:rsidR="00AA6913" w:rsidRPr="001B62B6" w:rsidRDefault="00AA6913" w:rsidP="00AA6913">
      <w:pPr>
        <w:jc w:val="both"/>
        <w:rPr>
          <w:rFonts w:ascii="Tahoma" w:hAnsi="Tahoma" w:cs="Tahoma"/>
          <w:i/>
          <w:color w:val="FF0000"/>
          <w:vertAlign w:val="superscript"/>
        </w:rPr>
      </w:pPr>
      <w:r w:rsidRPr="001B62B6">
        <w:rPr>
          <w:rFonts w:ascii="Tahoma" w:hAnsi="Tahoma" w:cs="Tahoma"/>
          <w:i/>
          <w:u w:val="single"/>
        </w:rPr>
        <w:t>Área de disposición del vertimiento:</w:t>
      </w:r>
      <w:r w:rsidRPr="001B62B6">
        <w:rPr>
          <w:rFonts w:ascii="Tahoma" w:hAnsi="Tahoma" w:cs="Tahoma"/>
          <w:i/>
        </w:rPr>
        <w:t xml:space="preserve"> para la disposición final de las aguas en el predio, se </w:t>
      </w:r>
      <w:proofErr w:type="spellStart"/>
      <w:r w:rsidRPr="001B62B6">
        <w:rPr>
          <w:rFonts w:ascii="Tahoma" w:hAnsi="Tahoma" w:cs="Tahoma"/>
          <w:i/>
        </w:rPr>
        <w:t>determino</w:t>
      </w:r>
      <w:proofErr w:type="spellEnd"/>
      <w:r w:rsidRPr="001B62B6">
        <w:rPr>
          <w:rFonts w:ascii="Tahoma" w:hAnsi="Tahoma" w:cs="Tahoma"/>
          <w:i/>
        </w:rPr>
        <w:t xml:space="preserve"> un área necesaria </w:t>
      </w:r>
      <w:r w:rsidRPr="001B62B6">
        <w:rPr>
          <w:rFonts w:ascii="Tahoma" w:hAnsi="Tahoma" w:cs="Tahoma"/>
          <w:i/>
          <w:color w:val="000000" w:themeColor="text1"/>
        </w:rPr>
        <w:t>de 9.3m</w:t>
      </w:r>
      <w:r w:rsidRPr="001B62B6">
        <w:rPr>
          <w:rFonts w:ascii="Tahoma" w:hAnsi="Tahoma" w:cs="Tahoma"/>
          <w:i/>
          <w:color w:val="000000" w:themeColor="text1"/>
          <w:vertAlign w:val="superscript"/>
        </w:rPr>
        <w:t>2</w:t>
      </w:r>
      <w:r w:rsidRPr="001B62B6">
        <w:rPr>
          <w:rFonts w:ascii="Tahoma" w:hAnsi="Tahoma" w:cs="Tahoma"/>
          <w:i/>
          <w:color w:val="000000" w:themeColor="text1"/>
        </w:rPr>
        <w:t>, la misma</w:t>
      </w:r>
      <w:r w:rsidRPr="001B62B6">
        <w:rPr>
          <w:rFonts w:ascii="Tahoma" w:hAnsi="Tahoma" w:cs="Tahoma"/>
          <w:i/>
        </w:rPr>
        <w:t xml:space="preserve"> esta</w:t>
      </w:r>
      <w:r w:rsidRPr="001B62B6">
        <w:rPr>
          <w:rFonts w:ascii="Tahoma" w:hAnsi="Tahoma" w:cs="Tahoma"/>
          <w:i/>
          <w:color w:val="FF0000"/>
        </w:rPr>
        <w:t xml:space="preserve"> </w:t>
      </w:r>
      <w:r w:rsidRPr="001B62B6">
        <w:rPr>
          <w:rFonts w:ascii="Tahoma" w:hAnsi="Tahoma" w:cs="Tahoma"/>
          <w:i/>
        </w:rPr>
        <w:t>contempladas en las coordenadas</w:t>
      </w:r>
      <w:r w:rsidRPr="001B62B6">
        <w:rPr>
          <w:rFonts w:ascii="Tahoma" w:hAnsi="Tahoma" w:cs="Tahoma"/>
          <w:i/>
          <w:color w:val="FF0000"/>
        </w:rPr>
        <w:t xml:space="preserve"> </w:t>
      </w:r>
      <w:proofErr w:type="spellStart"/>
      <w:r w:rsidRPr="001B62B6">
        <w:rPr>
          <w:rFonts w:ascii="Tahoma" w:eastAsiaTheme="minorHAnsi" w:hAnsi="Tahoma" w:cs="Tahoma"/>
          <w:i/>
          <w:color w:val="000000" w:themeColor="text1"/>
          <w:lang w:eastAsia="en-US"/>
        </w:rPr>
        <w:t>Lat</w:t>
      </w:r>
      <w:proofErr w:type="spellEnd"/>
      <w:r w:rsidRPr="001B62B6">
        <w:rPr>
          <w:rFonts w:ascii="Tahoma" w:eastAsiaTheme="minorHAnsi" w:hAnsi="Tahoma" w:cs="Tahoma"/>
          <w:i/>
          <w:color w:val="000000" w:themeColor="text1"/>
          <w:lang w:eastAsia="en-US"/>
        </w:rPr>
        <w:t xml:space="preserve">: (Sin Información) N Long: (sin Información) W </w:t>
      </w:r>
    </w:p>
    <w:p w:rsidR="00AA6913" w:rsidRPr="001B62B6" w:rsidRDefault="00AA6913" w:rsidP="00AA691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para el predio 1) </w:t>
      </w:r>
      <w:r w:rsidRPr="001B62B6">
        <w:rPr>
          <w:rFonts w:ascii="Tahoma" w:hAnsi="Tahoma" w:cs="Tahoma"/>
          <w:u w:val="single"/>
        </w:rPr>
        <w:lastRenderedPageBreak/>
        <w:t xml:space="preserve">LOTE 45CONDOMINIO ECOLOGICO SAN MIGUEL, en el que se evidencia lote sin construir.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A6913" w:rsidRPr="001B62B6" w:rsidRDefault="00AA6913" w:rsidP="00AA6913">
      <w:pPr>
        <w:jc w:val="both"/>
        <w:rPr>
          <w:rFonts w:ascii="Tahoma" w:hAnsi="Tahoma" w:cs="Tahoma"/>
          <w:u w:val="single"/>
        </w:rPr>
      </w:pPr>
    </w:p>
    <w:p w:rsidR="00AA6913" w:rsidRPr="001B62B6" w:rsidRDefault="00AA6913" w:rsidP="00AA6913">
      <w:pPr>
        <w:jc w:val="both"/>
        <w:rPr>
          <w:rFonts w:ascii="Tahoma" w:hAnsi="Tahoma" w:cs="Tahoma"/>
          <w:u w:val="single"/>
        </w:rPr>
      </w:pPr>
      <w:r w:rsidRPr="001B62B6">
        <w:rPr>
          <w:rFonts w:ascii="Tahoma" w:hAnsi="Tahoma" w:cs="Tahoma"/>
          <w:b/>
          <w:u w:val="single"/>
        </w:rPr>
        <w:lastRenderedPageBreak/>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A6913" w:rsidRPr="001B62B6" w:rsidRDefault="00AA6913" w:rsidP="00AA6913">
      <w:pPr>
        <w:ind w:firstLine="708"/>
        <w:jc w:val="both"/>
        <w:rPr>
          <w:rFonts w:ascii="Tahoma" w:hAnsi="Tahoma" w:cs="Tahoma"/>
          <w:bCs/>
        </w:rPr>
      </w:pPr>
    </w:p>
    <w:p w:rsidR="00AA6913" w:rsidRPr="001B62B6" w:rsidRDefault="00AA6913" w:rsidP="00AA6913">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w:t>
      </w:r>
      <w:r w:rsidRPr="001B62B6">
        <w:rPr>
          <w:rFonts w:ascii="Tahoma" w:hAnsi="Tahoma" w:cs="Tahoma"/>
        </w:rPr>
        <w:t xml:space="preserve">la señora </w:t>
      </w:r>
      <w:r w:rsidRPr="001B62B6">
        <w:rPr>
          <w:rFonts w:ascii="Tahoma" w:hAnsi="Tahoma" w:cs="Tahoma"/>
          <w:b/>
        </w:rPr>
        <w:t xml:space="preserve">NIDIDA ISABEL GARCIA SEPULVEDA  </w:t>
      </w:r>
      <w:r w:rsidRPr="001B62B6">
        <w:rPr>
          <w:rFonts w:ascii="Tahoma" w:hAnsi="Tahoma" w:cs="Tahoma"/>
        </w:rPr>
        <w:t xml:space="preserve">identificada con cedula de ciudadanía No. 41.892.707 de Armenia (Q) , quien actúa en calidad de propietaria, </w:t>
      </w:r>
      <w:r w:rsidRPr="001B62B6">
        <w:rPr>
          <w:rFonts w:ascii="Tahoma" w:hAnsi="Tahoma" w:cs="Tahoma"/>
          <w:bCs/>
        </w:rPr>
        <w:t>para que cumpla con lo siguiente:</w:t>
      </w:r>
    </w:p>
    <w:p w:rsidR="00AA6913" w:rsidRPr="001B62B6" w:rsidRDefault="00AA6913" w:rsidP="00AA6913">
      <w:pPr>
        <w:ind w:firstLine="708"/>
        <w:jc w:val="both"/>
        <w:rPr>
          <w:rFonts w:ascii="Tahoma" w:hAnsi="Tahoma" w:cs="Tahoma"/>
          <w:bCs/>
        </w:rPr>
      </w:pPr>
    </w:p>
    <w:p w:rsidR="00AA6913" w:rsidRPr="001B62B6" w:rsidRDefault="00AA6913" w:rsidP="00AA691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A6913" w:rsidRPr="001B62B6" w:rsidRDefault="00AA6913" w:rsidP="00AA6913">
      <w:pPr>
        <w:ind w:left="720"/>
        <w:jc w:val="both"/>
        <w:rPr>
          <w:rFonts w:ascii="Tahoma" w:hAnsi="Tahoma" w:cs="Tahoma"/>
          <w:i/>
        </w:rPr>
      </w:pPr>
    </w:p>
    <w:p w:rsidR="00AA6913" w:rsidRPr="001B62B6" w:rsidRDefault="00AA6913" w:rsidP="00AA6913">
      <w:pPr>
        <w:pStyle w:val="Prrafodelista"/>
        <w:numPr>
          <w:ilvl w:val="0"/>
          <w:numId w:val="1"/>
        </w:numPr>
        <w:jc w:val="both"/>
        <w:rPr>
          <w:rFonts w:ascii="Tahoma" w:hAnsi="Tahoma" w:cs="Tahoma"/>
          <w:i/>
          <w:color w:val="000000" w:themeColor="text1"/>
        </w:rPr>
      </w:pPr>
      <w:r w:rsidRPr="001B62B6">
        <w:rPr>
          <w:rFonts w:ascii="Tahoma" w:hAnsi="Tahoma" w:cs="Tahoma"/>
          <w:i/>
          <w:color w:val="000000" w:themeColor="text1"/>
        </w:rPr>
        <w:t xml:space="preserve">Es indispensable tener presente que una ocupación de la vivienda superior a las personas </w:t>
      </w:r>
      <w:r w:rsidRPr="001B62B6">
        <w:rPr>
          <w:rFonts w:ascii="Tahoma" w:hAnsi="Tahoma" w:cs="Tahoma"/>
          <w:i/>
          <w:color w:val="000000" w:themeColor="text1"/>
        </w:rPr>
        <w:lastRenderedPageBreak/>
        <w:t>establecidas, así sea temporal, puede implicar ineficiencias en el tratamiento del agua residual que se traducen en remociones de carga contaminante inferiores a las establecidas por la normativa ambiental vigente (Resolución 631 de 2015).</w:t>
      </w:r>
    </w:p>
    <w:p w:rsidR="00AA6913" w:rsidRPr="001B62B6" w:rsidRDefault="00AA6913" w:rsidP="00AA6913">
      <w:pPr>
        <w:ind w:left="720"/>
        <w:jc w:val="both"/>
        <w:rPr>
          <w:rFonts w:ascii="Tahoma" w:hAnsi="Tahoma" w:cs="Tahoma"/>
          <w:i/>
        </w:rPr>
      </w:pPr>
    </w:p>
    <w:p w:rsidR="00AA6913" w:rsidRPr="001B62B6" w:rsidRDefault="00AA6913" w:rsidP="00AA6913">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w:t>
      </w:r>
      <w:r w:rsidRPr="001B62B6">
        <w:rPr>
          <w:rFonts w:ascii="Tahoma" w:hAnsi="Tahoma" w:cs="Tahoma"/>
          <w:i/>
          <w:color w:val="000000" w:themeColor="text1"/>
        </w:rPr>
        <w:t>Básico, RAS, adoptado mediante Resolución 0330 de 2017; al Decreto 1076 de 2015 (compiló el Decreto 3930 de 2010 (MAVDT), modificado por el Decreto 50 de 2018 y demás</w:t>
      </w:r>
      <w:r w:rsidRPr="001B62B6">
        <w:rPr>
          <w:rFonts w:ascii="Tahoma" w:hAnsi="Tahoma" w:cs="Tahoma"/>
          <w:i/>
        </w:rPr>
        <w:t xml:space="preserve"> normas vigentes aplicables. Localizar en terrenos con pendientes significativas, pueden presentarse eventos de remociones en masa que conllevan problemas de funcionamiento, colapso del sistema y los respectivos riesgos ambientales. </w:t>
      </w:r>
    </w:p>
    <w:p w:rsidR="00AA6913" w:rsidRPr="001B62B6" w:rsidRDefault="00AA6913" w:rsidP="00AA6913">
      <w:pPr>
        <w:numPr>
          <w:ilvl w:val="0"/>
          <w:numId w:val="2"/>
        </w:numPr>
        <w:spacing w:after="200"/>
        <w:jc w:val="both"/>
        <w:rPr>
          <w:rFonts w:ascii="Tahoma" w:hAnsi="Tahoma" w:cs="Tahoma"/>
          <w:i/>
        </w:rPr>
      </w:pPr>
      <w:r w:rsidRPr="001B62B6">
        <w:rPr>
          <w:rFonts w:ascii="Tahoma" w:hAnsi="Tahoma" w:cs="Tahoma"/>
          <w:i/>
        </w:rPr>
        <w:t>La distancia mínima de cualquier punto de la infiltración a viviendas, tuberías de agua, pozos de abastecimiento, cursos de aguas superficiales (quebradas, ríos, etc.) y cualquier árbol, serán de 5, 15, 30, 30 y 3 metros respectivamente.</w:t>
      </w:r>
    </w:p>
    <w:p w:rsidR="00AA6913" w:rsidRPr="001B62B6" w:rsidRDefault="00AA6913" w:rsidP="00AA691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 xml:space="preserve">i se va a realizar algún tipo de modificación en calidad o </w:t>
      </w:r>
      <w:r w:rsidRPr="001B62B6">
        <w:rPr>
          <w:rFonts w:ascii="Tahoma" w:hAnsi="Tahoma" w:cs="Tahoma"/>
          <w:i/>
          <w:lang w:val="es-MX"/>
        </w:rPr>
        <w:lastRenderedPageBreak/>
        <w:t>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A6913" w:rsidRPr="001B62B6" w:rsidRDefault="00AA6913" w:rsidP="00AA6913">
      <w:pPr>
        <w:pStyle w:val="Prrafodelista"/>
        <w:jc w:val="both"/>
        <w:rPr>
          <w:rFonts w:ascii="Tahoma" w:hAnsi="Tahoma" w:cs="Tahoma"/>
          <w:i/>
        </w:rPr>
      </w:pPr>
    </w:p>
    <w:p w:rsidR="00AA6913" w:rsidRPr="001B62B6" w:rsidRDefault="00AA6913" w:rsidP="00AA6913">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AA6913" w:rsidRPr="001B62B6" w:rsidRDefault="00AA6913" w:rsidP="00AA6913">
      <w:pPr>
        <w:pStyle w:val="Prrafodelista"/>
        <w:jc w:val="both"/>
        <w:rPr>
          <w:rFonts w:ascii="Tahoma" w:hAnsi="Tahoma" w:cs="Tahoma"/>
          <w:i/>
        </w:rPr>
      </w:pPr>
    </w:p>
    <w:p w:rsidR="00AA6913" w:rsidRPr="001B62B6" w:rsidRDefault="00AA6913" w:rsidP="00AA691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AA6913" w:rsidRPr="001B62B6" w:rsidRDefault="00AA6913" w:rsidP="00AA6913">
      <w:pPr>
        <w:pStyle w:val="Prrafodelista"/>
        <w:rPr>
          <w:rFonts w:ascii="Tahoma" w:hAnsi="Tahoma" w:cs="Tahoma"/>
          <w:i/>
          <w:lang w:val="es-MX"/>
        </w:rPr>
      </w:pPr>
    </w:p>
    <w:p w:rsidR="00AA6913" w:rsidRPr="001B62B6" w:rsidRDefault="00AA6913" w:rsidP="00AA6913">
      <w:pPr>
        <w:pStyle w:val="Prrafodelista"/>
        <w:numPr>
          <w:ilvl w:val="0"/>
          <w:numId w:val="2"/>
        </w:numPr>
        <w:spacing w:after="200" w:line="276" w:lineRule="auto"/>
        <w:jc w:val="both"/>
        <w:rPr>
          <w:rFonts w:ascii="Tahoma" w:hAnsi="Tahoma" w:cs="Tahoma"/>
          <w:i/>
          <w:color w:val="000000" w:themeColor="text1"/>
          <w:lang w:val="es-MX"/>
        </w:rPr>
      </w:pPr>
      <w:r w:rsidRPr="001B62B6">
        <w:rPr>
          <w:rFonts w:ascii="Tahoma" w:hAnsi="Tahoma" w:cs="Tahoma"/>
          <w:i/>
          <w:color w:val="000000" w:themeColor="text1"/>
          <w:lang w:val="es-MX"/>
        </w:rPr>
        <w:t>la información de la fuente de abastecimiento del agua corresponde a empresas públicas del Quindío.</w:t>
      </w:r>
    </w:p>
    <w:p w:rsidR="00AA6913" w:rsidRPr="001B62B6" w:rsidRDefault="00AA6913" w:rsidP="00AA6913">
      <w:pPr>
        <w:pStyle w:val="Prrafodelista"/>
        <w:rPr>
          <w:rFonts w:ascii="Tahoma" w:hAnsi="Tahoma" w:cs="Tahoma"/>
          <w:i/>
        </w:rPr>
      </w:pPr>
    </w:p>
    <w:p w:rsidR="00AA6913" w:rsidRPr="001B62B6" w:rsidRDefault="00AA6913" w:rsidP="00AA6913">
      <w:pPr>
        <w:pStyle w:val="Prrafodelista"/>
        <w:numPr>
          <w:ilvl w:val="0"/>
          <w:numId w:val="2"/>
        </w:numPr>
        <w:spacing w:after="200" w:line="276" w:lineRule="auto"/>
        <w:jc w:val="both"/>
        <w:rPr>
          <w:rFonts w:ascii="Tahoma" w:hAnsi="Tahoma" w:cs="Tahoma"/>
          <w:i/>
          <w:color w:val="000000" w:themeColor="text1"/>
          <w:lang w:val="es-MX"/>
        </w:rPr>
      </w:pPr>
      <w:r w:rsidRPr="001B62B6">
        <w:rPr>
          <w:rFonts w:ascii="Tahoma" w:hAnsi="Tahoma" w:cs="Tahoma"/>
          <w:i/>
        </w:rPr>
        <w:t xml:space="preserve">para la disposición final de las aguas en el predio, se </w:t>
      </w:r>
      <w:proofErr w:type="spellStart"/>
      <w:r w:rsidRPr="001B62B6">
        <w:rPr>
          <w:rFonts w:ascii="Tahoma" w:hAnsi="Tahoma" w:cs="Tahoma"/>
          <w:i/>
        </w:rPr>
        <w:t>determino</w:t>
      </w:r>
      <w:proofErr w:type="spellEnd"/>
      <w:r w:rsidRPr="001B62B6">
        <w:rPr>
          <w:rFonts w:ascii="Tahoma" w:hAnsi="Tahoma" w:cs="Tahoma"/>
          <w:i/>
        </w:rPr>
        <w:t xml:space="preserve"> un área necesaria </w:t>
      </w:r>
      <w:r w:rsidRPr="001B62B6">
        <w:rPr>
          <w:rFonts w:ascii="Tahoma" w:hAnsi="Tahoma" w:cs="Tahoma"/>
          <w:i/>
          <w:color w:val="000000" w:themeColor="text1"/>
        </w:rPr>
        <w:t>de 9.3m</w:t>
      </w:r>
      <w:r w:rsidRPr="001B62B6">
        <w:rPr>
          <w:rFonts w:ascii="Tahoma" w:hAnsi="Tahoma" w:cs="Tahoma"/>
          <w:i/>
          <w:color w:val="000000" w:themeColor="text1"/>
          <w:vertAlign w:val="superscript"/>
        </w:rPr>
        <w:t>2</w:t>
      </w:r>
      <w:r w:rsidRPr="001B62B6">
        <w:rPr>
          <w:rFonts w:ascii="Tahoma" w:hAnsi="Tahoma" w:cs="Tahoma"/>
          <w:i/>
          <w:color w:val="000000" w:themeColor="text1"/>
        </w:rPr>
        <w:t>, la misma</w:t>
      </w:r>
      <w:r w:rsidRPr="001B62B6">
        <w:rPr>
          <w:rFonts w:ascii="Tahoma" w:hAnsi="Tahoma" w:cs="Tahoma"/>
          <w:i/>
        </w:rPr>
        <w:t xml:space="preserve"> esta</w:t>
      </w:r>
      <w:r w:rsidRPr="001B62B6">
        <w:rPr>
          <w:rFonts w:ascii="Tahoma" w:hAnsi="Tahoma" w:cs="Tahoma"/>
          <w:i/>
          <w:color w:val="FF0000"/>
        </w:rPr>
        <w:t xml:space="preserve"> </w:t>
      </w:r>
      <w:r w:rsidRPr="001B62B6">
        <w:rPr>
          <w:rFonts w:ascii="Tahoma" w:hAnsi="Tahoma" w:cs="Tahoma"/>
          <w:i/>
        </w:rPr>
        <w:t>contempladas en las coordenadas</w:t>
      </w:r>
      <w:r w:rsidRPr="001B62B6">
        <w:rPr>
          <w:rFonts w:ascii="Tahoma" w:hAnsi="Tahoma" w:cs="Tahoma"/>
          <w:i/>
          <w:color w:val="FF0000"/>
        </w:rPr>
        <w:t xml:space="preserve"> </w:t>
      </w:r>
      <w:proofErr w:type="spellStart"/>
      <w:r w:rsidRPr="001B62B6">
        <w:rPr>
          <w:rFonts w:ascii="Tahoma" w:hAnsi="Tahoma" w:cs="Tahoma"/>
          <w:i/>
          <w:color w:val="000000" w:themeColor="text1"/>
        </w:rPr>
        <w:t>Lat</w:t>
      </w:r>
      <w:proofErr w:type="spellEnd"/>
      <w:r w:rsidRPr="001B62B6">
        <w:rPr>
          <w:rFonts w:ascii="Tahoma" w:hAnsi="Tahoma" w:cs="Tahoma"/>
          <w:i/>
          <w:color w:val="000000" w:themeColor="text1"/>
        </w:rPr>
        <w:t xml:space="preserve">: (sin Información) N Long: (si información) W </w:t>
      </w:r>
    </w:p>
    <w:p w:rsidR="00AA6913" w:rsidRPr="001B62B6" w:rsidRDefault="00AA6913" w:rsidP="00AA6913">
      <w:pPr>
        <w:jc w:val="both"/>
        <w:rPr>
          <w:rFonts w:ascii="Tahoma" w:hAnsi="Tahoma" w:cs="Tahoma"/>
        </w:rPr>
      </w:pPr>
      <w:r w:rsidRPr="001B62B6">
        <w:rPr>
          <w:rFonts w:ascii="Tahoma" w:hAnsi="Tahoma" w:cs="Tahoma"/>
          <w:b/>
        </w:rPr>
        <w:lastRenderedPageBreak/>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A6913" w:rsidRPr="001B62B6" w:rsidRDefault="00AA6913" w:rsidP="00AA6913">
      <w:pPr>
        <w:jc w:val="both"/>
        <w:rPr>
          <w:rFonts w:ascii="Tahoma" w:hAnsi="Tahoma" w:cs="Tahoma"/>
        </w:rPr>
      </w:pPr>
    </w:p>
    <w:p w:rsidR="00AA6913" w:rsidRPr="001B62B6" w:rsidRDefault="00AA6913" w:rsidP="00AA6913">
      <w:pPr>
        <w:jc w:val="both"/>
        <w:rPr>
          <w:rFonts w:ascii="Tahoma" w:hAnsi="Tahoma" w:cs="Tahoma"/>
        </w:rPr>
      </w:pPr>
      <w:r w:rsidRPr="001B62B6">
        <w:rPr>
          <w:rFonts w:ascii="Tahoma" w:hAnsi="Tahoma" w:cs="Tahoma"/>
          <w:b/>
        </w:rPr>
        <w:t xml:space="preserve">PARAGRAFO SEGUNDO: </w:t>
      </w:r>
      <w:r w:rsidRPr="001B62B6">
        <w:rPr>
          <w:rFonts w:ascii="Tahoma" w:hAnsi="Tahoma" w:cs="Tahoma"/>
        </w:rPr>
        <w:t>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w:t>
      </w:r>
    </w:p>
    <w:p w:rsidR="00AA6913" w:rsidRPr="001B62B6" w:rsidRDefault="00AA6913" w:rsidP="00AA6913">
      <w:pPr>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CUARTO</w:t>
      </w:r>
      <w:r w:rsidRPr="001B62B6">
        <w:rPr>
          <w:rFonts w:ascii="Tahoma" w:hAnsi="Tahoma" w:cs="Tahoma"/>
          <w:b/>
          <w:bCs/>
        </w:rPr>
        <w:t>: INFORMAR</w:t>
      </w:r>
      <w:r w:rsidRPr="001B62B6">
        <w:rPr>
          <w:rFonts w:ascii="Tahoma" w:hAnsi="Tahoma" w:cs="Tahoma"/>
          <w:bCs/>
        </w:rPr>
        <w:t xml:space="preserve"> a </w:t>
      </w:r>
      <w:r w:rsidRPr="001B62B6">
        <w:rPr>
          <w:rFonts w:ascii="Tahoma" w:hAnsi="Tahoma" w:cs="Tahoma"/>
        </w:rPr>
        <w:t xml:space="preserve">la señora </w:t>
      </w:r>
      <w:r w:rsidRPr="001B62B6">
        <w:rPr>
          <w:rFonts w:ascii="Tahoma" w:hAnsi="Tahoma" w:cs="Tahoma"/>
          <w:b/>
        </w:rPr>
        <w:t xml:space="preserve">NIDIDA ISABEL GARCIA SEPULVEDA  </w:t>
      </w:r>
      <w:r w:rsidRPr="001B62B6">
        <w:rPr>
          <w:rFonts w:ascii="Tahoma" w:hAnsi="Tahoma" w:cs="Tahoma"/>
        </w:rPr>
        <w:t xml:space="preserve">identificada con cedula de ciudadanía No. 41.892.707 de Armenia (Q), quien actúa en calidad de propietaria, </w:t>
      </w:r>
      <w:r w:rsidRPr="001B62B6">
        <w:rPr>
          <w:rFonts w:ascii="Tahoma" w:hAnsi="Tahoma" w:cs="Tahoma"/>
          <w:bCs/>
        </w:rPr>
        <w:t>que de requerirse ajustes, modificaciones o cambios al diseño del sistema de tratamiento presentado, deberá solicitar la modificación del permiso de acuerdo artículo 49 del Decreto 3930 de 2010 compilado en el Decreto 1076 de 2015;</w:t>
      </w:r>
      <w:r w:rsidRPr="001B62B6">
        <w:rPr>
          <w:rFonts w:ascii="Tahoma" w:hAnsi="Tahoma" w:cs="Tahoma"/>
          <w:color w:val="000000" w:themeColor="text1"/>
          <w:lang w:val="es-MX"/>
        </w:rPr>
        <w:t xml:space="preserve"> de igual manera es importante tener presente que si se llegara a modificar la dirección de correspondencia aportada por el usuario dentro del formulario único de solicitud de permiso de vertimiento, el peticionario, deberá actualizar la dirección ante la entidad </w:t>
      </w:r>
      <w:r w:rsidRPr="001B62B6">
        <w:rPr>
          <w:rFonts w:ascii="Tahoma" w:hAnsi="Tahoma" w:cs="Tahoma"/>
          <w:color w:val="000000" w:themeColor="text1"/>
          <w:lang w:val="es-MX"/>
        </w:rPr>
        <w:lastRenderedPageBreak/>
        <w:t>por medio de un oficio remisorio, así mismo si hay un cambio de propietario del predio objeto de solicitud, se deberá allegar la información de actualización dentro del trámite para el debido proceso</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A6913" w:rsidRPr="001B62B6" w:rsidRDefault="00AA6913" w:rsidP="00AA6913">
      <w:pPr>
        <w:ind w:firstLine="708"/>
        <w:jc w:val="both"/>
        <w:rPr>
          <w:rFonts w:ascii="Tahoma" w:hAnsi="Tahoma" w:cs="Tahoma"/>
          <w:iCs/>
        </w:rPr>
      </w:pPr>
    </w:p>
    <w:p w:rsidR="00AA6913" w:rsidRPr="001B62B6" w:rsidRDefault="00AA6913" w:rsidP="00AA6913">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AA6913" w:rsidRPr="001B62B6" w:rsidRDefault="00AA6913" w:rsidP="00AA6913">
      <w:pPr>
        <w:jc w:val="both"/>
        <w:rPr>
          <w:rFonts w:ascii="Tahoma" w:hAnsi="Tahoma" w:cs="Tahoma"/>
          <w:b/>
          <w:bCs/>
        </w:rPr>
      </w:pPr>
    </w:p>
    <w:p w:rsidR="00AA6913" w:rsidRPr="001B62B6" w:rsidRDefault="00AA6913" w:rsidP="00AA6913">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SEPTIMO</w:t>
      </w:r>
      <w:r w:rsidRPr="001B62B6">
        <w:rPr>
          <w:rFonts w:ascii="Tahoma" w:hAnsi="Tahoma" w:cs="Tahoma"/>
          <w:b/>
          <w:bCs/>
        </w:rPr>
        <w:t xml:space="preserve">: </w:t>
      </w:r>
      <w:r w:rsidRPr="001B62B6">
        <w:rPr>
          <w:rFonts w:ascii="Tahoma" w:hAnsi="Tahoma" w:cs="Tahoma"/>
          <w:bCs/>
        </w:rPr>
        <w:t xml:space="preserve">El incumplimiento de las obligaciones contenidas en la presente resolución podrá dar lugar a la aplicación de las sanciones que determina la ley 1333 </w:t>
      </w:r>
      <w:r w:rsidRPr="001B62B6">
        <w:rPr>
          <w:rFonts w:ascii="Tahoma" w:hAnsi="Tahoma" w:cs="Tahoma"/>
          <w:bCs/>
        </w:rPr>
        <w:lastRenderedPageBreak/>
        <w:t>de 2009, sin perjuicio de las penales o civiles a que haya lugar, al igual que la violación de las normas sobre protección ambiental o sobre manejo de los recursos naturales.</w:t>
      </w:r>
    </w:p>
    <w:p w:rsidR="00AA6913" w:rsidRPr="001B62B6" w:rsidRDefault="00AA6913" w:rsidP="00AA6913">
      <w:pPr>
        <w:jc w:val="both"/>
        <w:rPr>
          <w:rFonts w:ascii="Tahoma" w:hAnsi="Tahoma" w:cs="Tahoma"/>
          <w:lang w:eastAsia="en-US"/>
        </w:rPr>
      </w:pPr>
    </w:p>
    <w:p w:rsidR="00AA6913" w:rsidRPr="001B62B6" w:rsidRDefault="00AA6913" w:rsidP="00AA6913">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OCTAVO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AA6913" w:rsidRPr="001B62B6" w:rsidRDefault="00AA6913" w:rsidP="00AA6913">
      <w:pPr>
        <w:ind w:firstLine="708"/>
        <w:jc w:val="both"/>
        <w:rPr>
          <w:rFonts w:ascii="Tahoma" w:hAnsi="Tahoma" w:cs="Tahoma"/>
          <w:b/>
        </w:rPr>
      </w:pPr>
    </w:p>
    <w:p w:rsidR="00AA6913" w:rsidRPr="001B62B6" w:rsidRDefault="00AA6913" w:rsidP="00AA6913">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AA6913" w:rsidRPr="001B62B6" w:rsidRDefault="00AA6913" w:rsidP="00AA6913">
      <w:pPr>
        <w:ind w:firstLine="709"/>
        <w:jc w:val="both"/>
        <w:rPr>
          <w:rFonts w:ascii="Tahoma" w:hAnsi="Tahoma" w:cs="Tahoma"/>
          <w:b/>
        </w:rPr>
      </w:pPr>
    </w:p>
    <w:p w:rsidR="00AA6913" w:rsidRPr="001B62B6" w:rsidRDefault="00AA6913" w:rsidP="00AA6913">
      <w:pPr>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A6913" w:rsidRPr="001B62B6" w:rsidRDefault="00AA6913" w:rsidP="00AA6913">
      <w:pPr>
        <w:ind w:firstLine="709"/>
        <w:jc w:val="both"/>
        <w:rPr>
          <w:rFonts w:ascii="Tahoma" w:hAnsi="Tahoma" w:cs="Tahoma"/>
        </w:rPr>
      </w:pPr>
    </w:p>
    <w:p w:rsidR="00AA6913" w:rsidRPr="001B62B6" w:rsidRDefault="00AA6913" w:rsidP="00AA6913">
      <w:pPr>
        <w:jc w:val="both"/>
        <w:rPr>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 xml:space="preserve">De conformidad con el artículo 2.2.3.3.5.11 de la sección 5 del decreto 1076 de 2015, (artículo 51 del Decreto 3930 de 2010), la Corporación Autónoma Regional del Quindío, en caso de considerarlo pertinente, podrá revisar en cualquier momento el </w:t>
      </w:r>
      <w:r w:rsidRPr="001B62B6">
        <w:rPr>
          <w:rFonts w:ascii="Tahoma" w:hAnsi="Tahoma" w:cs="Tahoma"/>
        </w:rPr>
        <w:lastRenderedPageBreak/>
        <w:t>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A6913" w:rsidRPr="001B62B6" w:rsidRDefault="00AA6913" w:rsidP="00AA6913">
      <w:pPr>
        <w:jc w:val="both"/>
        <w:rPr>
          <w:rFonts w:ascii="Tahoma" w:hAnsi="Tahoma" w:cs="Tahoma"/>
        </w:rPr>
      </w:pPr>
    </w:p>
    <w:p w:rsidR="00AA6913" w:rsidRPr="001B62B6" w:rsidRDefault="00AA6913" w:rsidP="00AA6913">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 </w:t>
      </w:r>
      <w:r w:rsidRPr="001B62B6">
        <w:rPr>
          <w:rFonts w:ascii="Tahoma" w:hAnsi="Tahoma" w:cs="Tahoma"/>
        </w:rPr>
        <w:t xml:space="preserve">la señora </w:t>
      </w:r>
      <w:r w:rsidRPr="001B62B6">
        <w:rPr>
          <w:rFonts w:ascii="Tahoma" w:hAnsi="Tahoma" w:cs="Tahoma"/>
          <w:b/>
        </w:rPr>
        <w:t xml:space="preserve">NIDIDA ISABEL GARCIA SEPULVEDA  </w:t>
      </w:r>
      <w:r w:rsidRPr="001B62B6">
        <w:rPr>
          <w:rFonts w:ascii="Tahoma" w:hAnsi="Tahoma" w:cs="Tahoma"/>
        </w:rPr>
        <w:t>identificada con cedula de ciudadanía No. 41.892.707 de Armenia Q, quien actúa en calidad de propietaria</w:t>
      </w:r>
      <w:r w:rsidRPr="001B62B6">
        <w:rPr>
          <w:rFonts w:ascii="Tahoma" w:hAnsi="Tahoma" w:cs="Tahoma"/>
          <w:bCs/>
        </w:rPr>
        <w:t xml:space="preserve"> del predio denominado </w:t>
      </w:r>
      <w:r w:rsidRPr="001B62B6">
        <w:rPr>
          <w:rFonts w:ascii="Tahoma" w:hAnsi="Tahoma" w:cs="Tahoma"/>
          <w:b/>
        </w:rPr>
        <w:t xml:space="preserve">1) LOTE 45 CONDOMINIO ECOLOGICO SAN MIGUEL </w:t>
      </w:r>
      <w:r w:rsidRPr="001B62B6">
        <w:rPr>
          <w:rFonts w:ascii="Tahoma" w:hAnsi="Tahoma" w:cs="Tahoma"/>
        </w:rPr>
        <w:t>ubicado en la Vereda</w:t>
      </w:r>
      <w:r w:rsidRPr="001B62B6">
        <w:rPr>
          <w:rFonts w:ascii="Tahoma" w:hAnsi="Tahoma" w:cs="Tahoma"/>
          <w:b/>
        </w:rPr>
        <w:t xml:space="preserve"> CONGAL</w:t>
      </w:r>
      <w:r w:rsidRPr="001B62B6">
        <w:rPr>
          <w:rFonts w:ascii="Tahoma" w:hAnsi="Tahoma" w:cs="Tahoma"/>
        </w:rPr>
        <w:t xml:space="preserve"> del Municipio de </w:t>
      </w:r>
      <w:r w:rsidRPr="001B62B6">
        <w:rPr>
          <w:rFonts w:ascii="Tahoma" w:hAnsi="Tahoma" w:cs="Tahoma"/>
          <w:b/>
        </w:rPr>
        <w:t>CIRCASIA (Q),</w:t>
      </w:r>
      <w:r w:rsidRPr="001B62B6">
        <w:rPr>
          <w:rFonts w:ascii="Tahoma" w:hAnsi="Tahoma" w:cs="Tahoma"/>
        </w:rPr>
        <w:t xml:space="preserve"> identificado con matrícula inmobiliaria </w:t>
      </w:r>
      <w:r w:rsidRPr="001B62B6">
        <w:rPr>
          <w:rFonts w:ascii="Tahoma" w:hAnsi="Tahoma" w:cs="Tahoma"/>
          <w:b/>
        </w:rPr>
        <w:t>No. 280-136462</w:t>
      </w:r>
      <w:r w:rsidRPr="001B62B6">
        <w:rPr>
          <w:rFonts w:ascii="Tahoma" w:hAnsi="Tahoma" w:cs="Tahoma"/>
        </w:rPr>
        <w:t>, o a su apoderado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 y lo pagado previamente por el solicitante.</w:t>
      </w:r>
    </w:p>
    <w:p w:rsidR="00AA6913" w:rsidRPr="001B62B6" w:rsidRDefault="00AA6913" w:rsidP="00AA6913">
      <w:pPr>
        <w:jc w:val="both"/>
        <w:rPr>
          <w:rFonts w:ascii="Tahoma" w:hAnsi="Tahoma" w:cs="Tahoma"/>
          <w:iCs/>
        </w:rPr>
      </w:pPr>
    </w:p>
    <w:p w:rsidR="00AA6913" w:rsidRPr="001B62B6" w:rsidRDefault="00AA6913" w:rsidP="00AA6913">
      <w:pPr>
        <w:tabs>
          <w:tab w:val="left" w:pos="720"/>
        </w:tabs>
        <w:jc w:val="both"/>
        <w:rPr>
          <w:rFonts w:ascii="Tahoma" w:hAnsi="Tahoma" w:cs="Tahoma"/>
        </w:rPr>
      </w:pPr>
      <w:r w:rsidRPr="001B62B6">
        <w:rPr>
          <w:rFonts w:ascii="Tahoma" w:hAnsi="Tahoma" w:cs="Tahoma"/>
          <w:b/>
          <w:bCs/>
        </w:rPr>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w:t>
      </w:r>
      <w:r w:rsidRPr="001B62B6">
        <w:rPr>
          <w:rFonts w:ascii="Tahoma" w:hAnsi="Tahoma" w:cs="Tahoma"/>
        </w:rPr>
        <w:lastRenderedPageBreak/>
        <w:t>Contencioso Administrativo, (Ley 1437 de 2011).</w:t>
      </w:r>
    </w:p>
    <w:p w:rsidR="00AA6913" w:rsidRPr="001B62B6" w:rsidRDefault="00AA6913" w:rsidP="00AA6913">
      <w:pPr>
        <w:tabs>
          <w:tab w:val="left" w:pos="720"/>
        </w:tabs>
        <w:jc w:val="both"/>
        <w:rPr>
          <w:rFonts w:ascii="Tahoma" w:hAnsi="Tahoma" w:cs="Tahoma"/>
        </w:rPr>
      </w:pPr>
    </w:p>
    <w:p w:rsidR="00AA6913" w:rsidRPr="001B62B6" w:rsidRDefault="00AA6913" w:rsidP="00AA6913">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A6913" w:rsidRPr="001B62B6" w:rsidRDefault="00AA6913" w:rsidP="00AA6913">
      <w:pPr>
        <w:tabs>
          <w:tab w:val="left" w:pos="720"/>
        </w:tabs>
        <w:jc w:val="both"/>
        <w:rPr>
          <w:rFonts w:ascii="Tahoma" w:hAnsi="Tahoma" w:cs="Tahoma"/>
        </w:rPr>
      </w:pPr>
    </w:p>
    <w:p w:rsidR="00AA6913" w:rsidRPr="001B62B6" w:rsidRDefault="00AA6913" w:rsidP="00AA691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AA6913" w:rsidRPr="001B62B6" w:rsidRDefault="00AA6913" w:rsidP="00AA6913">
      <w:pPr>
        <w:tabs>
          <w:tab w:val="left" w:pos="720"/>
        </w:tabs>
        <w:jc w:val="both"/>
        <w:rPr>
          <w:rFonts w:ascii="Tahoma" w:hAnsi="Tahoma" w:cs="Tahoma"/>
        </w:rPr>
      </w:pPr>
    </w:p>
    <w:p w:rsidR="00AA6913" w:rsidRPr="001B62B6" w:rsidRDefault="00AA6913" w:rsidP="00AA6913">
      <w:pPr>
        <w:jc w:val="center"/>
        <w:rPr>
          <w:rFonts w:ascii="Tahoma" w:hAnsi="Tahoma" w:cs="Tahoma"/>
          <w:b/>
          <w:bCs/>
        </w:rPr>
      </w:pPr>
      <w:r w:rsidRPr="001B62B6">
        <w:rPr>
          <w:rFonts w:ascii="Tahoma" w:hAnsi="Tahoma" w:cs="Tahoma"/>
          <w:b/>
          <w:bCs/>
        </w:rPr>
        <w:t>NOTIFÍQUESE, PUBLÍQUESE Y CÚMPLASE</w:t>
      </w:r>
    </w:p>
    <w:p w:rsidR="00AA6913" w:rsidRPr="001B62B6" w:rsidRDefault="00AA6913" w:rsidP="00AA6913">
      <w:pPr>
        <w:jc w:val="center"/>
        <w:rPr>
          <w:rFonts w:ascii="Tahoma" w:hAnsi="Tahoma" w:cs="Tahoma"/>
          <w:b/>
          <w:bCs/>
        </w:rPr>
      </w:pPr>
    </w:p>
    <w:p w:rsidR="00AA6913" w:rsidRPr="001B62B6" w:rsidRDefault="00AA6913" w:rsidP="00AA6913">
      <w:pPr>
        <w:jc w:val="center"/>
        <w:rPr>
          <w:rFonts w:ascii="Tahoma" w:hAnsi="Tahoma" w:cs="Tahoma"/>
          <w:b/>
          <w:bCs/>
        </w:rPr>
      </w:pPr>
    </w:p>
    <w:p w:rsidR="00AA6913" w:rsidRPr="001B62B6" w:rsidRDefault="00AA6913" w:rsidP="00AA6913">
      <w:pPr>
        <w:jc w:val="center"/>
        <w:rPr>
          <w:rFonts w:ascii="Tahoma" w:hAnsi="Tahoma" w:cs="Tahoma"/>
          <w:b/>
          <w:bCs/>
        </w:rPr>
      </w:pPr>
    </w:p>
    <w:p w:rsidR="00AA6913" w:rsidRPr="001B62B6" w:rsidRDefault="00AA6913" w:rsidP="00AA6913">
      <w:pPr>
        <w:jc w:val="center"/>
        <w:rPr>
          <w:rFonts w:ascii="Tahoma" w:hAnsi="Tahoma" w:cs="Tahoma"/>
          <w:b/>
          <w:bCs/>
        </w:rPr>
      </w:pPr>
    </w:p>
    <w:p w:rsidR="00AA6913" w:rsidRPr="001B62B6" w:rsidRDefault="00AA6913" w:rsidP="00AA6913">
      <w:pPr>
        <w:jc w:val="center"/>
        <w:rPr>
          <w:rFonts w:ascii="Tahoma" w:hAnsi="Tahoma" w:cs="Tahoma"/>
          <w:b/>
          <w:bCs/>
        </w:rPr>
      </w:pPr>
    </w:p>
    <w:p w:rsidR="00AA6913" w:rsidRPr="001B62B6" w:rsidRDefault="00AA6913" w:rsidP="00AA6913">
      <w:pPr>
        <w:jc w:val="center"/>
        <w:rPr>
          <w:rFonts w:ascii="Tahoma" w:hAnsi="Tahoma" w:cs="Tahoma"/>
          <w:b/>
          <w:bCs/>
        </w:rPr>
      </w:pPr>
      <w:r w:rsidRPr="001B62B6">
        <w:rPr>
          <w:rFonts w:ascii="Tahoma" w:hAnsi="Tahoma" w:cs="Tahoma"/>
          <w:b/>
          <w:bCs/>
        </w:rPr>
        <w:t>CARLOS ARIEL TRUKE OSPINA</w:t>
      </w:r>
    </w:p>
    <w:p w:rsidR="00AA6913" w:rsidRPr="001B62B6" w:rsidRDefault="00AA6913" w:rsidP="00AA6913">
      <w:pPr>
        <w:jc w:val="center"/>
        <w:rPr>
          <w:rFonts w:ascii="Tahoma" w:hAnsi="Tahoma" w:cs="Tahoma"/>
        </w:rPr>
      </w:pPr>
      <w:r w:rsidRPr="001B62B6">
        <w:rPr>
          <w:rFonts w:ascii="Tahoma" w:hAnsi="Tahoma" w:cs="Tahoma"/>
        </w:rPr>
        <w:t>Subdirector de Regulación y Control Ambiental</w:t>
      </w:r>
    </w:p>
    <w:p w:rsidR="00AA6913" w:rsidRPr="001B62B6" w:rsidRDefault="00AA6913" w:rsidP="00AA6913">
      <w:pPr>
        <w:jc w:val="center"/>
        <w:rPr>
          <w:rFonts w:ascii="Tahoma" w:hAnsi="Tahoma" w:cs="Tahoma"/>
        </w:rPr>
      </w:pPr>
    </w:p>
    <w:p w:rsidR="00AA6913" w:rsidRPr="001B62B6" w:rsidRDefault="00AA6913" w:rsidP="00AA6913">
      <w:pPr>
        <w:rPr>
          <w:rFonts w:ascii="Tahoma" w:hAnsi="Tahoma" w:cs="Tahoma"/>
          <w:b/>
          <w:bCs/>
          <w:i/>
        </w:rPr>
      </w:pPr>
    </w:p>
    <w:p w:rsidR="00AA6913" w:rsidRPr="001B62B6" w:rsidRDefault="00AA6913" w:rsidP="00AA6913">
      <w:pPr>
        <w:rPr>
          <w:rFonts w:ascii="Tahoma" w:hAnsi="Tahoma" w:cs="Tahoma"/>
          <w:b/>
          <w:bCs/>
          <w:i/>
        </w:rPr>
      </w:pPr>
      <w:r w:rsidRPr="001B62B6">
        <w:rPr>
          <w:rFonts w:ascii="Tahoma" w:hAnsi="Tahoma" w:cs="Tahoma"/>
          <w:b/>
          <w:bCs/>
          <w:i/>
        </w:rPr>
        <w:t xml:space="preserve">RESOLUCIÓN No. 707 DEL 12 DE MAYO </w:t>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p>
    <w:p w:rsidR="00AA6913" w:rsidRPr="001B62B6" w:rsidRDefault="00AA6913" w:rsidP="00AA6913">
      <w:pPr>
        <w:jc w:val="center"/>
        <w:rPr>
          <w:rFonts w:ascii="Tahoma" w:hAnsi="Tahoma" w:cs="Tahoma"/>
          <w:b/>
          <w:bCs/>
          <w:i/>
        </w:rPr>
      </w:pPr>
      <w:r w:rsidRPr="001B62B6">
        <w:rPr>
          <w:rFonts w:ascii="Tahoma" w:hAnsi="Tahoma" w:cs="Tahoma"/>
          <w:b/>
          <w:bCs/>
          <w:i/>
        </w:rPr>
        <w:t xml:space="preserve"> “POR MEDIO DEL CUAL SE OTORGA UN PERMISO DE VERTIMIENTO DE AGUAS RESIDUALES DOMÉSTICAS Y SE ADOPTAN OTRAS DISPOSICIONES”</w:t>
      </w:r>
    </w:p>
    <w:p w:rsidR="00ED4F9D" w:rsidRPr="001B62B6" w:rsidRDefault="00ED4F9D" w:rsidP="00B05C93">
      <w:pPr>
        <w:pStyle w:val="Encabezado"/>
        <w:rPr>
          <w:rFonts w:ascii="Tahoma" w:hAnsi="Tahoma" w:cs="Tahoma"/>
          <w:b/>
          <w:i/>
          <w:sz w:val="24"/>
          <w:szCs w:val="24"/>
          <w:lang w:val="es-CO"/>
        </w:rPr>
      </w:pPr>
    </w:p>
    <w:p w:rsidR="00AA6913" w:rsidRPr="001B62B6" w:rsidRDefault="00AA6913" w:rsidP="00AA6913">
      <w:pPr>
        <w:jc w:val="center"/>
        <w:rPr>
          <w:rFonts w:ascii="Tahoma" w:hAnsi="Tahoma" w:cs="Tahoma"/>
          <w:b/>
          <w:bCs/>
        </w:rPr>
      </w:pPr>
      <w:r w:rsidRPr="001B62B6">
        <w:rPr>
          <w:rFonts w:ascii="Tahoma" w:hAnsi="Tahoma" w:cs="Tahoma"/>
          <w:b/>
          <w:bCs/>
        </w:rPr>
        <w:t>RESUELVE</w:t>
      </w:r>
    </w:p>
    <w:p w:rsidR="00AA6913" w:rsidRPr="001B62B6" w:rsidRDefault="00AA6913" w:rsidP="00AA6913">
      <w:pPr>
        <w:jc w:val="center"/>
        <w:rPr>
          <w:rFonts w:ascii="Tahoma" w:hAnsi="Tahoma" w:cs="Tahoma"/>
          <w:b/>
          <w:bCs/>
        </w:rPr>
      </w:pPr>
    </w:p>
    <w:p w:rsidR="00AA6913" w:rsidRPr="001B62B6" w:rsidRDefault="00AA6913" w:rsidP="00AA6913">
      <w:pPr>
        <w:ind w:right="4"/>
        <w:jc w:val="both"/>
        <w:rPr>
          <w:rFonts w:ascii="Tahoma" w:hAnsi="Tahoma" w:cs="Tahoma"/>
        </w:rPr>
      </w:pPr>
      <w:r w:rsidRPr="001B62B6">
        <w:rPr>
          <w:rFonts w:ascii="Tahoma" w:hAnsi="Tahoma" w:cs="Tahoma"/>
          <w:b/>
          <w:bCs/>
        </w:rPr>
        <w:lastRenderedPageBreak/>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ARMENIA (Q), y demás normas que lo ajusten, con el fin de evitar afectaciones al recurso suelo y aguas subterráneas, </w:t>
      </w:r>
      <w:r w:rsidRPr="001B62B6">
        <w:rPr>
          <w:rFonts w:ascii="Tahoma" w:hAnsi="Tahoma" w:cs="Tahoma"/>
        </w:rPr>
        <w:t>a</w:t>
      </w:r>
      <w:r w:rsidRPr="001B62B6">
        <w:rPr>
          <w:rFonts w:ascii="Tahoma" w:hAnsi="Tahoma" w:cs="Tahoma"/>
          <w:b/>
        </w:rPr>
        <w:t xml:space="preserve"> </w:t>
      </w:r>
      <w:r w:rsidRPr="001B62B6">
        <w:rPr>
          <w:rFonts w:ascii="Tahoma" w:hAnsi="Tahoma" w:cs="Tahoma"/>
        </w:rPr>
        <w:t xml:space="preserve">los señores </w:t>
      </w:r>
      <w:r w:rsidRPr="001B62B6">
        <w:rPr>
          <w:rFonts w:ascii="Tahoma" w:hAnsi="Tahoma" w:cs="Tahoma"/>
          <w:b/>
        </w:rPr>
        <w:t xml:space="preserve">JALVER ALBERTO SANTA VELEZ, identificado con cédula de ciudadanía No 7.562.958 de Armenia (Q), LUZ MARY VELEZ DE SANTA identificada con la cédula de </w:t>
      </w:r>
      <w:proofErr w:type="spellStart"/>
      <w:r w:rsidRPr="001B62B6">
        <w:rPr>
          <w:rFonts w:ascii="Tahoma" w:hAnsi="Tahoma" w:cs="Tahoma"/>
          <w:b/>
        </w:rPr>
        <w:t>ciudadania</w:t>
      </w:r>
      <w:proofErr w:type="spellEnd"/>
      <w:r w:rsidRPr="001B62B6">
        <w:rPr>
          <w:rFonts w:ascii="Tahoma" w:hAnsi="Tahoma" w:cs="Tahoma"/>
          <w:b/>
        </w:rPr>
        <w:t xml:space="preserve"> No 41.897.563 de Armenia (Q) y el señor RAMIRO POSADA NEIRA identificado con cédula de ciudadanía No 6.212.452 de </w:t>
      </w:r>
      <w:proofErr w:type="spellStart"/>
      <w:r w:rsidRPr="001B62B6">
        <w:rPr>
          <w:rFonts w:ascii="Tahoma" w:hAnsi="Tahoma" w:cs="Tahoma"/>
          <w:b/>
        </w:rPr>
        <w:t>Caicedonia</w:t>
      </w:r>
      <w:proofErr w:type="spellEnd"/>
      <w:r w:rsidRPr="001B62B6">
        <w:rPr>
          <w:rFonts w:ascii="Tahoma" w:hAnsi="Tahoma" w:cs="Tahoma"/>
          <w:b/>
        </w:rPr>
        <w:t xml:space="preserve"> (V)</w:t>
      </w:r>
      <w:r w:rsidRPr="001B62B6">
        <w:rPr>
          <w:rFonts w:ascii="Tahoma" w:hAnsi="Tahoma" w:cs="Tahoma"/>
        </w:rPr>
        <w:t xml:space="preserve">, en calidad de copropietarios del predio </w:t>
      </w:r>
      <w:r w:rsidRPr="001B62B6">
        <w:rPr>
          <w:rFonts w:ascii="Tahoma" w:hAnsi="Tahoma" w:cs="Tahoma"/>
          <w:b/>
        </w:rPr>
        <w:t>1)CONDOMINIO BAMBAZU-VIA QUE CONDUCE DEL CORREGIMIENTO EL CAIMO A LA GLORIETA DEL CLUB CAMPESTRE- LOTE NUMERO CUARENTA (40),</w:t>
      </w:r>
      <w:r w:rsidRPr="001B62B6">
        <w:rPr>
          <w:rFonts w:ascii="Tahoma" w:hAnsi="Tahoma" w:cs="Tahoma"/>
        </w:rPr>
        <w:t xml:space="preserve"> ubicado en la Vereda</w:t>
      </w:r>
      <w:r w:rsidRPr="001B62B6">
        <w:rPr>
          <w:rFonts w:ascii="Tahoma" w:hAnsi="Tahoma" w:cs="Tahoma"/>
          <w:b/>
        </w:rPr>
        <w:t xml:space="preserve"> MURILLO</w:t>
      </w:r>
      <w:r w:rsidRPr="001B62B6">
        <w:rPr>
          <w:rFonts w:ascii="Tahoma" w:hAnsi="Tahoma" w:cs="Tahoma"/>
        </w:rPr>
        <w:t xml:space="preserve"> del Municipio de </w:t>
      </w:r>
      <w:r w:rsidRPr="001B62B6">
        <w:rPr>
          <w:rFonts w:ascii="Tahoma" w:hAnsi="Tahoma" w:cs="Tahoma"/>
          <w:b/>
        </w:rPr>
        <w:t xml:space="preserve">ARMENIA (Q), </w:t>
      </w:r>
      <w:r w:rsidRPr="001B62B6">
        <w:rPr>
          <w:rFonts w:ascii="Tahoma" w:hAnsi="Tahoma" w:cs="Tahoma"/>
        </w:rPr>
        <w:t>identificado con matrícula inmobiliaria número 280-183235, acorde con la información que presenta el siguiente cuadro:</w:t>
      </w:r>
    </w:p>
    <w:p w:rsidR="00AA6913" w:rsidRPr="001B62B6" w:rsidRDefault="00AA6913" w:rsidP="00AA6913">
      <w:pPr>
        <w:tabs>
          <w:tab w:val="left" w:pos="5955"/>
        </w:tabs>
        <w:jc w:val="both"/>
        <w:rPr>
          <w:rFonts w:ascii="Tahoma" w:hAnsi="Tahoma" w:cs="Tahoma"/>
          <w:b/>
        </w:rPr>
      </w:pPr>
      <w:r w:rsidRPr="001B62B6">
        <w:rPr>
          <w:rFonts w:ascii="Tahoma" w:hAnsi="Tahoma" w:cs="Tahoma"/>
          <w:b/>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12"/>
        <w:gridCol w:w="1943"/>
      </w:tblGrid>
      <w:tr w:rsidR="00AA6913" w:rsidRPr="001B62B6" w:rsidTr="00AA6913">
        <w:tc>
          <w:tcPr>
            <w:tcW w:w="8828" w:type="dxa"/>
            <w:gridSpan w:val="2"/>
            <w:vAlign w:val="center"/>
          </w:tcPr>
          <w:p w:rsidR="00AA6913" w:rsidRPr="001B62B6" w:rsidRDefault="00AA6913" w:rsidP="00AA6913">
            <w:pPr>
              <w:jc w:val="center"/>
              <w:rPr>
                <w:rFonts w:ascii="Tahoma" w:hAnsi="Tahoma" w:cs="Tahoma"/>
                <w:b/>
                <w:i/>
              </w:rPr>
            </w:pPr>
            <w:r w:rsidRPr="001B62B6">
              <w:rPr>
                <w:rFonts w:ascii="Tahoma" w:hAnsi="Tahoma" w:cs="Tahoma"/>
                <w:b/>
                <w:i/>
              </w:rPr>
              <w:t>INFORMACIÓN GENERAL DEL VERTIMIENTO</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Nombre del predio o proyecto</w:t>
            </w:r>
          </w:p>
        </w:tc>
        <w:tc>
          <w:tcPr>
            <w:tcW w:w="4297" w:type="dxa"/>
            <w:vAlign w:val="center"/>
          </w:tcPr>
          <w:p w:rsidR="00AA6913" w:rsidRPr="001B62B6" w:rsidRDefault="00AA6913" w:rsidP="00AA6913">
            <w:pPr>
              <w:jc w:val="both"/>
              <w:rPr>
                <w:rFonts w:ascii="Tahoma" w:hAnsi="Tahoma" w:cs="Tahoma"/>
                <w:i/>
              </w:rPr>
            </w:pPr>
            <w:r w:rsidRPr="001B62B6">
              <w:rPr>
                <w:rFonts w:ascii="Tahoma" w:hAnsi="Tahoma" w:cs="Tahoma"/>
                <w:bCs/>
                <w:i/>
              </w:rPr>
              <w:t xml:space="preserve">CONDOMINIO BAMBAZU VIA QUE CONDUCE </w:t>
            </w:r>
            <w:r w:rsidRPr="001B62B6">
              <w:rPr>
                <w:rFonts w:ascii="Tahoma" w:hAnsi="Tahoma" w:cs="Tahoma"/>
                <w:bCs/>
                <w:i/>
              </w:rPr>
              <w:lastRenderedPageBreak/>
              <w:t>DEL CORREGIMIENTO EL CAIMO A LA GLORIETA DEL CLUB CAMPESTRE, LOTE No. 40</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lastRenderedPageBreak/>
              <w:t>Localización del predio o proyecto</w:t>
            </w:r>
          </w:p>
        </w:tc>
        <w:tc>
          <w:tcPr>
            <w:tcW w:w="4297" w:type="dxa"/>
            <w:vAlign w:val="center"/>
          </w:tcPr>
          <w:p w:rsidR="00AA6913" w:rsidRPr="001B62B6" w:rsidRDefault="00AA6913" w:rsidP="00AA6913">
            <w:pPr>
              <w:jc w:val="both"/>
              <w:rPr>
                <w:rFonts w:ascii="Tahoma" w:hAnsi="Tahoma" w:cs="Tahoma"/>
                <w:i/>
              </w:rPr>
            </w:pPr>
            <w:r w:rsidRPr="001B62B6">
              <w:rPr>
                <w:rFonts w:ascii="Tahoma" w:hAnsi="Tahoma" w:cs="Tahoma"/>
                <w:i/>
              </w:rPr>
              <w:t xml:space="preserve">Vereda Murillo </w:t>
            </w:r>
            <w:r w:rsidRPr="001B62B6">
              <w:rPr>
                <w:rFonts w:ascii="Tahoma" w:hAnsi="Tahoma" w:cs="Tahoma"/>
                <w:bCs/>
                <w:i/>
              </w:rPr>
              <w:t xml:space="preserve">del </w:t>
            </w:r>
            <w:r w:rsidRPr="001B62B6">
              <w:rPr>
                <w:rFonts w:ascii="Tahoma" w:hAnsi="Tahoma" w:cs="Tahoma"/>
                <w:i/>
              </w:rPr>
              <w:t xml:space="preserve">Municipio de La Armenia </w:t>
            </w:r>
            <w:r w:rsidRPr="001B62B6">
              <w:rPr>
                <w:rFonts w:ascii="Tahoma" w:hAnsi="Tahoma" w:cs="Tahoma"/>
                <w:bCs/>
                <w:i/>
              </w:rPr>
              <w:t>(Q.)</w:t>
            </w:r>
          </w:p>
        </w:tc>
      </w:tr>
      <w:tr w:rsidR="00AA6913" w:rsidRPr="001B62B6" w:rsidTr="00AA6913">
        <w:tc>
          <w:tcPr>
            <w:tcW w:w="4531" w:type="dxa"/>
            <w:tcBorders>
              <w:top w:val="single" w:sz="4" w:space="0" w:color="000000"/>
              <w:left w:val="single" w:sz="4" w:space="0" w:color="000000"/>
              <w:bottom w:val="single" w:sz="4" w:space="0" w:color="000000"/>
              <w:right w:val="single" w:sz="4" w:space="0" w:color="000000"/>
            </w:tcBorders>
            <w:vAlign w:val="center"/>
          </w:tcPr>
          <w:p w:rsidR="00AA6913" w:rsidRPr="001B62B6" w:rsidRDefault="00AA6913" w:rsidP="00AA6913">
            <w:pPr>
              <w:jc w:val="both"/>
              <w:rPr>
                <w:rFonts w:ascii="Tahoma" w:hAnsi="Tahoma" w:cs="Tahoma"/>
                <w:i/>
              </w:rPr>
            </w:pPr>
            <w:r w:rsidRPr="001B62B6">
              <w:rPr>
                <w:rFonts w:ascii="Tahoma" w:hAnsi="Tahoma" w:cs="Tahoma"/>
                <w:i/>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AA6913" w:rsidRPr="001B62B6" w:rsidRDefault="00AA6913" w:rsidP="00AA6913">
            <w:pPr>
              <w:jc w:val="both"/>
              <w:rPr>
                <w:rFonts w:ascii="Tahoma" w:eastAsiaTheme="minorHAnsi" w:hAnsi="Tahoma" w:cs="Tahoma"/>
                <w:i/>
                <w:lang w:val="en-US" w:eastAsia="en-US"/>
              </w:rPr>
            </w:pPr>
            <w:proofErr w:type="spellStart"/>
            <w:r w:rsidRPr="001B62B6">
              <w:rPr>
                <w:rFonts w:ascii="Tahoma" w:eastAsiaTheme="minorHAnsi" w:hAnsi="Tahoma" w:cs="Tahoma"/>
                <w:i/>
                <w:lang w:val="en-US" w:eastAsia="en-US"/>
              </w:rPr>
              <w:t>Lat</w:t>
            </w:r>
            <w:proofErr w:type="spellEnd"/>
            <w:r w:rsidRPr="001B62B6">
              <w:rPr>
                <w:rFonts w:ascii="Tahoma" w:eastAsiaTheme="minorHAnsi" w:hAnsi="Tahoma" w:cs="Tahoma"/>
                <w:i/>
                <w:lang w:val="en-US" w:eastAsia="en-US"/>
              </w:rPr>
              <w:t>: 4° 28’ 02” N Long: -75° 45’ 23” W</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Código catastral</w:t>
            </w:r>
          </w:p>
        </w:tc>
        <w:tc>
          <w:tcPr>
            <w:tcW w:w="4297" w:type="dxa"/>
            <w:vAlign w:val="center"/>
          </w:tcPr>
          <w:p w:rsidR="00AA6913" w:rsidRPr="001B62B6" w:rsidRDefault="00AA6913" w:rsidP="00AA6913">
            <w:pPr>
              <w:jc w:val="both"/>
              <w:rPr>
                <w:rFonts w:ascii="Tahoma" w:eastAsiaTheme="minorHAnsi" w:hAnsi="Tahoma" w:cs="Tahoma"/>
                <w:i/>
                <w:lang w:eastAsia="en-US"/>
              </w:rPr>
            </w:pPr>
            <w:r w:rsidRPr="001B62B6">
              <w:rPr>
                <w:rFonts w:ascii="Tahoma" w:eastAsiaTheme="minorHAnsi" w:hAnsi="Tahoma" w:cs="Tahoma"/>
                <w:i/>
                <w:lang w:eastAsia="en-US"/>
              </w:rPr>
              <w:t>0003081383303</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Matricula Inmobiliaria</w:t>
            </w:r>
          </w:p>
        </w:tc>
        <w:tc>
          <w:tcPr>
            <w:tcW w:w="4297" w:type="dxa"/>
            <w:vAlign w:val="center"/>
          </w:tcPr>
          <w:p w:rsidR="00AA6913" w:rsidRPr="001B62B6" w:rsidRDefault="00AA6913" w:rsidP="00AA6913">
            <w:pPr>
              <w:jc w:val="both"/>
              <w:rPr>
                <w:rFonts w:ascii="Tahoma" w:eastAsiaTheme="minorHAnsi" w:hAnsi="Tahoma" w:cs="Tahoma"/>
                <w:i/>
                <w:lang w:eastAsia="en-US"/>
              </w:rPr>
            </w:pPr>
            <w:r w:rsidRPr="001B62B6">
              <w:rPr>
                <w:rFonts w:ascii="Tahoma" w:eastAsiaTheme="minorHAnsi" w:hAnsi="Tahoma" w:cs="Tahoma"/>
                <w:i/>
                <w:lang w:eastAsia="en-US"/>
              </w:rPr>
              <w:t>280-</w:t>
            </w:r>
            <w:r w:rsidRPr="001B62B6">
              <w:rPr>
                <w:rFonts w:ascii="Tahoma" w:hAnsi="Tahoma" w:cs="Tahoma"/>
                <w:i/>
              </w:rPr>
              <w:t>183235</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 xml:space="preserve">Nombre del sistema receptor </w:t>
            </w:r>
          </w:p>
        </w:tc>
        <w:tc>
          <w:tcPr>
            <w:tcW w:w="4297" w:type="dxa"/>
            <w:vAlign w:val="center"/>
          </w:tcPr>
          <w:p w:rsidR="00AA6913" w:rsidRPr="001B62B6" w:rsidRDefault="00AA6913" w:rsidP="00AA6913">
            <w:pPr>
              <w:jc w:val="both"/>
              <w:rPr>
                <w:rFonts w:ascii="Tahoma" w:hAnsi="Tahoma" w:cs="Tahoma"/>
                <w:i/>
              </w:rPr>
            </w:pPr>
            <w:r w:rsidRPr="001B62B6">
              <w:rPr>
                <w:rFonts w:ascii="Tahoma" w:hAnsi="Tahoma" w:cs="Tahoma"/>
                <w:i/>
              </w:rPr>
              <w:t>Suelo</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Fuente de abastecimiento de agua</w:t>
            </w:r>
          </w:p>
        </w:tc>
        <w:tc>
          <w:tcPr>
            <w:tcW w:w="4297" w:type="dxa"/>
            <w:vAlign w:val="center"/>
          </w:tcPr>
          <w:p w:rsidR="00AA6913" w:rsidRPr="001B62B6" w:rsidRDefault="00AA6913" w:rsidP="00AA6913">
            <w:pPr>
              <w:jc w:val="both"/>
              <w:rPr>
                <w:rFonts w:ascii="Tahoma" w:hAnsi="Tahoma" w:cs="Tahoma"/>
                <w:i/>
              </w:rPr>
            </w:pPr>
            <w:r w:rsidRPr="001B62B6">
              <w:rPr>
                <w:rFonts w:ascii="Tahoma" w:hAnsi="Tahoma" w:cs="Tahoma"/>
                <w:i/>
              </w:rPr>
              <w:t>Empresas Públicas del Quindío EPQ</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Tipo de vertimiento (Doméstico / industrial – Comercial o de Servicios)</w:t>
            </w:r>
          </w:p>
        </w:tc>
        <w:tc>
          <w:tcPr>
            <w:tcW w:w="4297" w:type="dxa"/>
            <w:vAlign w:val="center"/>
          </w:tcPr>
          <w:p w:rsidR="00AA6913" w:rsidRPr="001B62B6" w:rsidRDefault="00AA6913" w:rsidP="00AA6913">
            <w:pPr>
              <w:jc w:val="both"/>
              <w:rPr>
                <w:rFonts w:ascii="Tahoma" w:hAnsi="Tahoma" w:cs="Tahoma"/>
                <w:i/>
              </w:rPr>
            </w:pPr>
            <w:r w:rsidRPr="001B62B6">
              <w:rPr>
                <w:rFonts w:ascii="Tahoma" w:hAnsi="Tahoma" w:cs="Tahoma"/>
                <w:i/>
              </w:rPr>
              <w:t xml:space="preserve">Doméstico </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Tipo de actividad que genera el vertimiento.</w:t>
            </w:r>
          </w:p>
        </w:tc>
        <w:tc>
          <w:tcPr>
            <w:tcW w:w="4297" w:type="dxa"/>
            <w:vAlign w:val="center"/>
          </w:tcPr>
          <w:p w:rsidR="00AA6913" w:rsidRPr="001B62B6" w:rsidRDefault="00AA6913" w:rsidP="00AA6913">
            <w:pPr>
              <w:jc w:val="both"/>
              <w:rPr>
                <w:rFonts w:ascii="Tahoma" w:hAnsi="Tahoma" w:cs="Tahoma"/>
                <w:i/>
              </w:rPr>
            </w:pPr>
            <w:r w:rsidRPr="001B62B6">
              <w:rPr>
                <w:rFonts w:ascii="Tahoma" w:hAnsi="Tahoma" w:cs="Tahoma"/>
                <w:i/>
              </w:rPr>
              <w:t>Doméstico (vivienda)</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Caudal de la descarga</w:t>
            </w:r>
          </w:p>
        </w:tc>
        <w:tc>
          <w:tcPr>
            <w:tcW w:w="4297" w:type="dxa"/>
            <w:vAlign w:val="center"/>
          </w:tcPr>
          <w:p w:rsidR="00AA6913" w:rsidRPr="001B62B6" w:rsidRDefault="00AA6913" w:rsidP="00AA6913">
            <w:pPr>
              <w:jc w:val="both"/>
              <w:rPr>
                <w:rFonts w:ascii="Tahoma" w:hAnsi="Tahoma" w:cs="Tahoma"/>
                <w:i/>
              </w:rPr>
            </w:pPr>
            <w:r w:rsidRPr="001B62B6">
              <w:rPr>
                <w:rFonts w:ascii="Tahoma" w:hAnsi="Tahoma" w:cs="Tahoma"/>
                <w:i/>
              </w:rPr>
              <w:t xml:space="preserve">0,017 </w:t>
            </w:r>
            <w:proofErr w:type="spellStart"/>
            <w:r w:rsidRPr="001B62B6">
              <w:rPr>
                <w:rFonts w:ascii="Tahoma" w:hAnsi="Tahoma" w:cs="Tahoma"/>
                <w:i/>
              </w:rPr>
              <w:t>Lt</w:t>
            </w:r>
            <w:proofErr w:type="spellEnd"/>
            <w:r w:rsidRPr="001B62B6">
              <w:rPr>
                <w:rFonts w:ascii="Tahoma" w:hAnsi="Tahoma" w:cs="Tahoma"/>
                <w:i/>
              </w:rPr>
              <w:t>/</w:t>
            </w:r>
            <w:proofErr w:type="spellStart"/>
            <w:r w:rsidRPr="001B62B6">
              <w:rPr>
                <w:rFonts w:ascii="Tahoma" w:hAnsi="Tahoma" w:cs="Tahoma"/>
                <w:i/>
              </w:rPr>
              <w:t>seg</w:t>
            </w:r>
            <w:proofErr w:type="spellEnd"/>
            <w:r w:rsidRPr="001B62B6">
              <w:rPr>
                <w:rFonts w:ascii="Tahoma" w:hAnsi="Tahoma" w:cs="Tahoma"/>
                <w:i/>
              </w:rPr>
              <w:t>.</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Frecuencia de la descarga</w:t>
            </w:r>
          </w:p>
        </w:tc>
        <w:tc>
          <w:tcPr>
            <w:tcW w:w="4297" w:type="dxa"/>
            <w:vAlign w:val="center"/>
          </w:tcPr>
          <w:p w:rsidR="00AA6913" w:rsidRPr="001B62B6" w:rsidRDefault="00AA6913" w:rsidP="00AA6913">
            <w:pPr>
              <w:jc w:val="both"/>
              <w:rPr>
                <w:rFonts w:ascii="Tahoma" w:hAnsi="Tahoma" w:cs="Tahoma"/>
                <w:i/>
              </w:rPr>
            </w:pPr>
            <w:r w:rsidRPr="001B62B6">
              <w:rPr>
                <w:rFonts w:ascii="Tahoma" w:hAnsi="Tahoma" w:cs="Tahoma"/>
                <w:i/>
              </w:rPr>
              <w:t>30 días/mes.</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Tiempo de la descarga</w:t>
            </w:r>
          </w:p>
        </w:tc>
        <w:tc>
          <w:tcPr>
            <w:tcW w:w="4297" w:type="dxa"/>
            <w:vAlign w:val="center"/>
          </w:tcPr>
          <w:p w:rsidR="00AA6913" w:rsidRPr="001B62B6" w:rsidRDefault="00AA6913" w:rsidP="00AA6913">
            <w:pPr>
              <w:jc w:val="both"/>
              <w:rPr>
                <w:rFonts w:ascii="Tahoma" w:hAnsi="Tahoma" w:cs="Tahoma"/>
                <w:i/>
              </w:rPr>
            </w:pPr>
            <w:r w:rsidRPr="001B62B6">
              <w:rPr>
                <w:rFonts w:ascii="Tahoma" w:eastAsiaTheme="minorHAnsi" w:hAnsi="Tahoma" w:cs="Tahoma"/>
                <w:i/>
                <w:lang w:eastAsia="en-US"/>
              </w:rPr>
              <w:t>12</w:t>
            </w:r>
            <w:r w:rsidRPr="001B62B6">
              <w:rPr>
                <w:rFonts w:ascii="Tahoma" w:hAnsi="Tahoma" w:cs="Tahoma"/>
                <w:i/>
              </w:rPr>
              <w:t xml:space="preserve"> horas/día</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Tipo de flujo de la descarga</w:t>
            </w:r>
          </w:p>
        </w:tc>
        <w:tc>
          <w:tcPr>
            <w:tcW w:w="4297" w:type="dxa"/>
            <w:vAlign w:val="center"/>
          </w:tcPr>
          <w:p w:rsidR="00AA6913" w:rsidRPr="001B62B6" w:rsidRDefault="00AA6913" w:rsidP="00AA6913">
            <w:pPr>
              <w:jc w:val="both"/>
              <w:rPr>
                <w:rFonts w:ascii="Tahoma" w:hAnsi="Tahoma" w:cs="Tahoma"/>
                <w:i/>
              </w:rPr>
            </w:pPr>
            <w:r w:rsidRPr="001B62B6">
              <w:rPr>
                <w:rFonts w:ascii="Tahoma" w:hAnsi="Tahoma" w:cs="Tahoma"/>
                <w:i/>
              </w:rPr>
              <w:t>Intermitente</w:t>
            </w:r>
          </w:p>
        </w:tc>
      </w:tr>
    </w:tbl>
    <w:p w:rsidR="00AA6913" w:rsidRPr="001B62B6" w:rsidRDefault="00AA6913" w:rsidP="00AA6913">
      <w:pPr>
        <w:autoSpaceDE w:val="0"/>
        <w:autoSpaceDN w:val="0"/>
        <w:adjustRightInd w:val="0"/>
        <w:jc w:val="both"/>
        <w:rPr>
          <w:rFonts w:ascii="Tahoma" w:hAnsi="Tahoma" w:cs="Tahoma"/>
        </w:rPr>
      </w:pPr>
    </w:p>
    <w:p w:rsidR="00AA6913" w:rsidRPr="001B62B6" w:rsidRDefault="00AA6913" w:rsidP="00AA6913">
      <w:pPr>
        <w:shd w:val="clear" w:color="auto" w:fill="FFFFFF"/>
        <w:jc w:val="both"/>
        <w:rPr>
          <w:rFonts w:ascii="Tahoma" w:hAnsi="Tahoma" w:cs="Tahoma"/>
        </w:rPr>
      </w:pPr>
      <w:r w:rsidRPr="001B62B6">
        <w:rPr>
          <w:rFonts w:ascii="Tahoma" w:hAnsi="Tahoma" w:cs="Tahoma"/>
          <w:b/>
          <w:bCs/>
        </w:rPr>
        <w:t xml:space="preserve">PARÁGRAFO 1: </w:t>
      </w:r>
      <w:r w:rsidRPr="001B62B6">
        <w:rPr>
          <w:rFonts w:ascii="Tahoma" w:hAnsi="Tahoma" w:cs="Tahoma"/>
        </w:rPr>
        <w:t xml:space="preserve">Se otorga el permiso de vertimientos de aguas residuales domésticas por un término de cinco(5) </w:t>
      </w:r>
      <w:r w:rsidRPr="001B62B6">
        <w:rPr>
          <w:rFonts w:ascii="Tahoma" w:hAnsi="Tahoma" w:cs="Tahoma"/>
        </w:rPr>
        <w:lastRenderedPageBreak/>
        <w:t>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A6913" w:rsidRPr="001B62B6" w:rsidRDefault="00AA6913" w:rsidP="00AA6913">
      <w:pPr>
        <w:jc w:val="both"/>
        <w:rPr>
          <w:rFonts w:ascii="Tahoma" w:hAnsi="Tahoma" w:cs="Tahoma"/>
          <w:bCs/>
        </w:rPr>
      </w:pPr>
    </w:p>
    <w:p w:rsidR="00AA6913" w:rsidRPr="001B62B6" w:rsidRDefault="00AA6913" w:rsidP="00AA6913">
      <w:pPr>
        <w:shd w:val="clear" w:color="auto" w:fill="FFFFFF"/>
        <w:jc w:val="both"/>
        <w:rPr>
          <w:rFonts w:ascii="Tahoma" w:hAnsi="Tahoma" w:cs="Tahoma"/>
        </w:rPr>
      </w:pPr>
      <w:r w:rsidRPr="001B62B6">
        <w:rPr>
          <w:rFonts w:ascii="Tahoma" w:hAnsi="Tahoma" w:cs="Tahoma"/>
          <w:b/>
          <w:bCs/>
        </w:rPr>
        <w:t>PARÁGRAFO 2: </w:t>
      </w:r>
      <w:r w:rsidRPr="001B62B6">
        <w:rPr>
          <w:rFonts w:ascii="Tahoma" w:hAnsi="Tahoma" w:cs="Tahoma"/>
        </w:rPr>
        <w:t>El usuario deberá adelantar ante la Corporación la 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AA6913" w:rsidRPr="001B62B6" w:rsidRDefault="00AA6913" w:rsidP="00AA6913">
      <w:pPr>
        <w:jc w:val="both"/>
        <w:rPr>
          <w:rFonts w:ascii="Tahoma" w:hAnsi="Tahoma" w:cs="Tahoma"/>
          <w:bCs/>
        </w:rPr>
      </w:pPr>
    </w:p>
    <w:p w:rsidR="00AA6913" w:rsidRPr="001B62B6" w:rsidRDefault="00AA6913" w:rsidP="00AA6913">
      <w:pPr>
        <w:shd w:val="clear" w:color="auto" w:fill="FFFFFF"/>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AA6913" w:rsidRPr="001B62B6" w:rsidRDefault="00AA6913" w:rsidP="00AA6913">
      <w:pPr>
        <w:shd w:val="clear" w:color="auto" w:fill="FFFFFF"/>
        <w:jc w:val="both"/>
        <w:rPr>
          <w:rFonts w:ascii="Tahoma" w:hAnsi="Tahoma" w:cs="Tahoma"/>
        </w:rPr>
      </w:pPr>
    </w:p>
    <w:p w:rsidR="00AA6913" w:rsidRPr="001B62B6" w:rsidRDefault="00AA6913" w:rsidP="00AA6913">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w:t>
      </w:r>
      <w:r w:rsidRPr="001B62B6">
        <w:rPr>
          <w:rFonts w:ascii="Tahoma" w:hAnsi="Tahoma" w:cs="Tahoma"/>
          <w:bCs/>
        </w:rPr>
        <w:lastRenderedPageBreak/>
        <w:t xml:space="preserve">presentado en las memorias de la solicitud el cual se encuentra construido en el predio </w:t>
      </w:r>
      <w:r w:rsidRPr="001B62B6">
        <w:rPr>
          <w:rFonts w:ascii="Tahoma" w:hAnsi="Tahoma" w:cs="Tahoma"/>
          <w:b/>
        </w:rPr>
        <w:t>1)CONDOMINIO BAMBAZU-VIA QUE CONDUCE DEL CORREGIMIENTO EL CAIMO A LA GLORIETA DEL CLUB CAMPESTRE- LOTE NUMERO CUARENTA (40),</w:t>
      </w:r>
      <w:r w:rsidRPr="001B62B6">
        <w:rPr>
          <w:rFonts w:ascii="Tahoma" w:hAnsi="Tahoma" w:cs="Tahoma"/>
        </w:rPr>
        <w:t xml:space="preserve"> ubicado en la Vereda</w:t>
      </w:r>
      <w:r w:rsidRPr="001B62B6">
        <w:rPr>
          <w:rFonts w:ascii="Tahoma" w:hAnsi="Tahoma" w:cs="Tahoma"/>
          <w:b/>
        </w:rPr>
        <w:t xml:space="preserve"> MURILLO</w:t>
      </w:r>
      <w:r w:rsidRPr="001B62B6">
        <w:rPr>
          <w:rFonts w:ascii="Tahoma" w:hAnsi="Tahoma" w:cs="Tahoma"/>
        </w:rPr>
        <w:t xml:space="preserve"> del Municipio de </w:t>
      </w:r>
      <w:r w:rsidRPr="001B62B6">
        <w:rPr>
          <w:rFonts w:ascii="Tahoma" w:hAnsi="Tahoma" w:cs="Tahoma"/>
          <w:b/>
        </w:rPr>
        <w:t xml:space="preserve">ARMENIA (Q), </w:t>
      </w:r>
      <w:r w:rsidRPr="001B62B6">
        <w:rPr>
          <w:rFonts w:ascii="Tahoma" w:hAnsi="Tahoma" w:cs="Tahoma"/>
          <w:bCs/>
        </w:rPr>
        <w:t>el cual es efectivo para tratar las aguas residuales con una contribución para diez (10) contribuyentes permanentes.</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bCs/>
        </w:rPr>
      </w:pPr>
      <w:r w:rsidRPr="001B62B6">
        <w:rPr>
          <w:rFonts w:ascii="Tahoma" w:hAnsi="Tahoma" w:cs="Tahoma"/>
          <w:bCs/>
        </w:rPr>
        <w:t>El sistema de tratamiento aprobado corresponde con las siguientes características:</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i/>
        </w:rPr>
      </w:pPr>
      <w:r w:rsidRPr="001B62B6">
        <w:rPr>
          <w:rFonts w:ascii="Tahoma" w:hAnsi="Tahoma" w:cs="Tahoma"/>
          <w:i/>
        </w:rPr>
        <w:t>Las aguas residuales domésticas (STARD), generadas en el predio se conducirán a un Sistema de Tratamiento de Aguas Residuales Domésticas (STARD) en material de tipo convencional compuesto por, trampa de grasas de 343 litros tanque séptico de 5600 litros y filtro anaeróbico de 2000 litros y sistema de disposición final en suelo a pozo de absorción, con capacidad calculada hasta para 10 personas.</w:t>
      </w:r>
    </w:p>
    <w:p w:rsidR="00AA6913" w:rsidRPr="001B62B6" w:rsidRDefault="00AA6913" w:rsidP="00AA6913">
      <w:pPr>
        <w:jc w:val="both"/>
        <w:rPr>
          <w:rFonts w:ascii="Tahoma" w:hAnsi="Tahoma" w:cs="Tahoma"/>
          <w:i/>
        </w:rPr>
      </w:pPr>
    </w:p>
    <w:p w:rsidR="00AA6913" w:rsidRPr="001B62B6" w:rsidRDefault="00AA6913" w:rsidP="00AA6913">
      <w:pPr>
        <w:autoSpaceDE w:val="0"/>
        <w:autoSpaceDN w:val="0"/>
        <w:adjustRightInd w:val="0"/>
        <w:spacing w:line="360" w:lineRule="auto"/>
        <w:jc w:val="both"/>
        <w:rPr>
          <w:rFonts w:ascii="Tahoma" w:hAnsi="Tahoma" w:cs="Tahoma"/>
          <w:i/>
        </w:rPr>
      </w:pPr>
      <w:r w:rsidRPr="001B62B6">
        <w:rPr>
          <w:rFonts w:ascii="Tahoma" w:hAnsi="Tahoma" w:cs="Tahoma"/>
          <w:i/>
        </w:rPr>
        <w:t>Imagen 1. Diagrama del sistema de tratamiento de aguas residuales domésticas.</w:t>
      </w:r>
    </w:p>
    <w:p w:rsidR="00AA6913" w:rsidRPr="001B62B6" w:rsidRDefault="00AA6913" w:rsidP="00AA6913">
      <w:pPr>
        <w:jc w:val="center"/>
        <w:rPr>
          <w:rFonts w:ascii="Tahoma" w:hAnsi="Tahoma" w:cs="Tahoma"/>
          <w:i/>
        </w:rPr>
      </w:pPr>
      <w:r w:rsidRPr="001B62B6">
        <w:rPr>
          <w:rFonts w:ascii="Tahoma" w:hAnsi="Tahoma" w:cs="Tahoma"/>
          <w:i/>
          <w:noProof/>
        </w:rPr>
        <w:drawing>
          <wp:inline distT="0" distB="0" distL="0" distR="0" wp14:anchorId="381866DD" wp14:editId="1B2F084D">
            <wp:extent cx="2581275" cy="94104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AA6913" w:rsidRPr="001B62B6" w:rsidRDefault="00AA6913" w:rsidP="00AA6913">
      <w:pPr>
        <w:jc w:val="both"/>
        <w:rPr>
          <w:rFonts w:ascii="Tahoma" w:hAnsi="Tahoma" w:cs="Tahoma"/>
          <w:i/>
          <w:u w:val="single"/>
        </w:rPr>
      </w:pPr>
    </w:p>
    <w:p w:rsidR="00AA6913" w:rsidRPr="001B62B6" w:rsidRDefault="00AA6913" w:rsidP="00AA6913">
      <w:pPr>
        <w:jc w:val="both"/>
        <w:rPr>
          <w:rFonts w:ascii="Tahoma" w:hAnsi="Tahoma" w:cs="Tahoma"/>
          <w:b/>
          <w:i/>
        </w:rPr>
      </w:pPr>
      <w:r w:rsidRPr="001B62B6">
        <w:rPr>
          <w:rFonts w:ascii="Tahoma" w:hAnsi="Tahoma" w:cs="Tahoma"/>
          <w:i/>
          <w:u w:val="single"/>
        </w:rPr>
        <w:t>Disposición final del efluente</w:t>
      </w:r>
      <w:r w:rsidRPr="001B62B6">
        <w:rPr>
          <w:rFonts w:ascii="Tahoma" w:hAnsi="Tahoma" w:cs="Tahoma"/>
          <w:i/>
        </w:rPr>
        <w:t>:</w:t>
      </w:r>
      <w:r w:rsidRPr="001B62B6">
        <w:rPr>
          <w:rFonts w:ascii="Tahoma" w:hAnsi="Tahoma" w:cs="Tahoma"/>
          <w:b/>
          <w:i/>
        </w:rPr>
        <w:t xml:space="preserve"> </w:t>
      </w:r>
      <w:r w:rsidRPr="001B62B6">
        <w:rPr>
          <w:rFonts w:ascii="Tahoma" w:hAnsi="Tahoma" w:cs="Tahoma"/>
          <w:i/>
        </w:rPr>
        <w:t xml:space="preserve">Como disposición final de las aguas </w:t>
      </w:r>
      <w:r w:rsidRPr="001B62B6">
        <w:rPr>
          <w:rFonts w:ascii="Tahoma" w:hAnsi="Tahoma" w:cs="Tahoma"/>
          <w:i/>
        </w:rPr>
        <w:lastRenderedPageBreak/>
        <w:t>residuales domésticas tratadas se opta por Estructura de disposición en el suelo- pozo de absorción, con un tiempo de percolación de 10.34 minutos y un K1 de 2.25m2/persona, y un área toral de absorción de 14.28m2, a partir de esto se diseña un pozo de absorción con dimensiones  de 2 metros de diámetro y 4 metros de altura.</w:t>
      </w:r>
    </w:p>
    <w:p w:rsidR="00AA6913" w:rsidRPr="001B62B6" w:rsidRDefault="00AA6913" w:rsidP="00AA691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w:t>
      </w:r>
      <w:r w:rsidRPr="001B62B6">
        <w:rPr>
          <w:rFonts w:ascii="Tahoma" w:hAnsi="Tahoma" w:cs="Tahoma"/>
          <w:u w:val="single"/>
        </w:rPr>
        <w:lastRenderedPageBreak/>
        <w:t xml:space="preserve">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A6913" w:rsidRPr="001B62B6" w:rsidRDefault="00AA6913" w:rsidP="00AA6913">
      <w:pPr>
        <w:jc w:val="both"/>
        <w:rPr>
          <w:rFonts w:ascii="Tahoma" w:hAnsi="Tahoma" w:cs="Tahoma"/>
          <w:u w:val="single"/>
        </w:rPr>
      </w:pPr>
    </w:p>
    <w:p w:rsidR="00AA6913" w:rsidRPr="001B62B6" w:rsidRDefault="00AA6913" w:rsidP="00AA691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A6913" w:rsidRPr="001B62B6" w:rsidRDefault="00AA6913" w:rsidP="00AA6913">
      <w:pPr>
        <w:ind w:firstLine="708"/>
        <w:jc w:val="both"/>
        <w:rPr>
          <w:rFonts w:ascii="Tahoma" w:hAnsi="Tahoma" w:cs="Tahoma"/>
          <w:bCs/>
        </w:rPr>
      </w:pPr>
    </w:p>
    <w:p w:rsidR="00AA6913" w:rsidRPr="001B62B6" w:rsidRDefault="00AA6913" w:rsidP="00AA6913">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a </w:t>
      </w:r>
      <w:r w:rsidRPr="001B62B6">
        <w:rPr>
          <w:rFonts w:ascii="Tahoma" w:hAnsi="Tahoma" w:cs="Tahoma"/>
        </w:rPr>
        <w:t xml:space="preserve">los señores </w:t>
      </w:r>
      <w:r w:rsidRPr="001B62B6">
        <w:rPr>
          <w:rFonts w:ascii="Tahoma" w:hAnsi="Tahoma" w:cs="Tahoma"/>
          <w:b/>
        </w:rPr>
        <w:t xml:space="preserve">JALVER ALBERTO SANTA </w:t>
      </w:r>
      <w:proofErr w:type="spellStart"/>
      <w:r w:rsidRPr="001B62B6">
        <w:rPr>
          <w:rFonts w:ascii="Tahoma" w:hAnsi="Tahoma" w:cs="Tahoma"/>
          <w:b/>
        </w:rPr>
        <w:t>VELEZ,identificado</w:t>
      </w:r>
      <w:proofErr w:type="spellEnd"/>
      <w:r w:rsidRPr="001B62B6">
        <w:rPr>
          <w:rFonts w:ascii="Tahoma" w:hAnsi="Tahoma" w:cs="Tahoma"/>
          <w:b/>
        </w:rPr>
        <w:t xml:space="preserve"> con cédula de </w:t>
      </w:r>
      <w:proofErr w:type="spellStart"/>
      <w:r w:rsidRPr="001B62B6">
        <w:rPr>
          <w:rFonts w:ascii="Tahoma" w:hAnsi="Tahoma" w:cs="Tahoma"/>
          <w:b/>
        </w:rPr>
        <w:t>ciudadania</w:t>
      </w:r>
      <w:proofErr w:type="spellEnd"/>
      <w:r w:rsidRPr="001B62B6">
        <w:rPr>
          <w:rFonts w:ascii="Tahoma" w:hAnsi="Tahoma" w:cs="Tahoma"/>
          <w:b/>
        </w:rPr>
        <w:t xml:space="preserve"> No 7.562.958 de Armenia (Q), LUZ MARY VELEZ DE SANTA identificada con la cédula de </w:t>
      </w:r>
      <w:proofErr w:type="spellStart"/>
      <w:r w:rsidRPr="001B62B6">
        <w:rPr>
          <w:rFonts w:ascii="Tahoma" w:hAnsi="Tahoma" w:cs="Tahoma"/>
          <w:b/>
        </w:rPr>
        <w:t>ciudadania</w:t>
      </w:r>
      <w:proofErr w:type="spellEnd"/>
      <w:r w:rsidRPr="001B62B6">
        <w:rPr>
          <w:rFonts w:ascii="Tahoma" w:hAnsi="Tahoma" w:cs="Tahoma"/>
          <w:b/>
        </w:rPr>
        <w:t xml:space="preserve"> No 41.897.563 de Armenia (Q) y el señor RAMIRO POSADA NEIRA identificado con </w:t>
      </w:r>
      <w:r w:rsidRPr="001B62B6">
        <w:rPr>
          <w:rFonts w:ascii="Tahoma" w:hAnsi="Tahoma" w:cs="Tahoma"/>
          <w:b/>
        </w:rPr>
        <w:lastRenderedPageBreak/>
        <w:t xml:space="preserve">cédula de ciudadanía No 6.212.452 de </w:t>
      </w:r>
      <w:proofErr w:type="spellStart"/>
      <w:r w:rsidRPr="001B62B6">
        <w:rPr>
          <w:rFonts w:ascii="Tahoma" w:hAnsi="Tahoma" w:cs="Tahoma"/>
          <w:b/>
        </w:rPr>
        <w:t>Caicedonia</w:t>
      </w:r>
      <w:proofErr w:type="spellEnd"/>
      <w:r w:rsidRPr="001B62B6">
        <w:rPr>
          <w:rFonts w:ascii="Tahoma" w:hAnsi="Tahoma" w:cs="Tahoma"/>
          <w:b/>
        </w:rPr>
        <w:t xml:space="preserve"> (V)</w:t>
      </w:r>
      <w:r w:rsidRPr="001B62B6">
        <w:rPr>
          <w:rFonts w:ascii="Tahoma" w:hAnsi="Tahoma" w:cs="Tahoma"/>
        </w:rPr>
        <w:t xml:space="preserve">, quienes actúan en calidad de copropietarios </w:t>
      </w:r>
      <w:r w:rsidRPr="001B62B6">
        <w:rPr>
          <w:rFonts w:ascii="Tahoma" w:hAnsi="Tahoma" w:cs="Tahoma"/>
          <w:bCs/>
        </w:rPr>
        <w:t>para que cumplan con lo siguiente:</w:t>
      </w:r>
    </w:p>
    <w:p w:rsidR="00AA6913" w:rsidRPr="001B62B6" w:rsidRDefault="00AA6913" w:rsidP="00AA6913">
      <w:pPr>
        <w:ind w:firstLine="708"/>
        <w:jc w:val="both"/>
        <w:rPr>
          <w:rFonts w:ascii="Tahoma" w:hAnsi="Tahoma" w:cs="Tahoma"/>
          <w:bCs/>
        </w:rPr>
      </w:pPr>
    </w:p>
    <w:p w:rsidR="00AA6913" w:rsidRPr="001B62B6" w:rsidRDefault="00AA6913" w:rsidP="00AA691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A6913" w:rsidRPr="001B62B6" w:rsidRDefault="00AA6913" w:rsidP="00AA6913">
      <w:pPr>
        <w:ind w:left="720"/>
        <w:jc w:val="both"/>
        <w:rPr>
          <w:rFonts w:ascii="Tahoma" w:hAnsi="Tahoma" w:cs="Tahoma"/>
          <w:i/>
        </w:rPr>
      </w:pPr>
    </w:p>
    <w:p w:rsidR="00AA6913" w:rsidRPr="001B62B6" w:rsidRDefault="00AA6913" w:rsidP="00AA6913">
      <w:pPr>
        <w:pStyle w:val="Prrafodelista"/>
        <w:numPr>
          <w:ilvl w:val="0"/>
          <w:numId w:val="1"/>
        </w:numPr>
        <w:jc w:val="both"/>
        <w:rPr>
          <w:rFonts w:ascii="Tahoma" w:hAnsi="Tahoma" w:cs="Tahoma"/>
          <w:i/>
        </w:rPr>
      </w:pPr>
      <w:r w:rsidRPr="001B62B6">
        <w:rPr>
          <w:rFonts w:ascii="Tahoma" w:hAnsi="Tahoma" w:cs="Tahoma"/>
          <w:i/>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AA6913" w:rsidRPr="001B62B6" w:rsidRDefault="00AA6913" w:rsidP="00AA6913">
      <w:pPr>
        <w:ind w:left="720"/>
        <w:jc w:val="both"/>
        <w:rPr>
          <w:rFonts w:ascii="Tahoma" w:hAnsi="Tahoma" w:cs="Tahoma"/>
          <w:i/>
        </w:rPr>
      </w:pPr>
    </w:p>
    <w:p w:rsidR="00AA6913" w:rsidRPr="001B62B6" w:rsidRDefault="00AA6913" w:rsidP="00AA6913">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establecido por el Reglamento Técnico para el Sector de Agua Potable y Saneamiento Básico, RAS, adoptado mediante Resolución 0330 de 2017; al Decreto 1076 </w:t>
      </w:r>
      <w:r w:rsidRPr="001B62B6">
        <w:rPr>
          <w:rFonts w:ascii="Tahoma" w:hAnsi="Tahoma" w:cs="Tahoma"/>
          <w:i/>
        </w:rPr>
        <w:lastRenderedPageBreak/>
        <w:t xml:space="preserve">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AA6913" w:rsidRPr="001B62B6" w:rsidRDefault="00AA6913" w:rsidP="00AA6913">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AA6913" w:rsidRPr="001B62B6" w:rsidRDefault="00AA6913" w:rsidP="00AA691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A6913" w:rsidRPr="001B62B6" w:rsidRDefault="00AA6913" w:rsidP="00AA6913">
      <w:pPr>
        <w:pStyle w:val="Prrafodelista"/>
        <w:jc w:val="both"/>
        <w:rPr>
          <w:rFonts w:ascii="Tahoma" w:hAnsi="Tahoma" w:cs="Tahoma"/>
          <w:i/>
        </w:rPr>
      </w:pPr>
    </w:p>
    <w:p w:rsidR="00AA6913" w:rsidRPr="001B62B6" w:rsidRDefault="00AA6913" w:rsidP="00AA6913">
      <w:pPr>
        <w:pStyle w:val="Prrafodelista"/>
        <w:numPr>
          <w:ilvl w:val="0"/>
          <w:numId w:val="2"/>
        </w:numPr>
        <w:spacing w:after="200"/>
        <w:jc w:val="both"/>
        <w:rPr>
          <w:rFonts w:ascii="Tahoma" w:hAnsi="Tahoma" w:cs="Tahoma"/>
          <w:i/>
        </w:rPr>
      </w:pPr>
      <w:r w:rsidRPr="001B62B6">
        <w:rPr>
          <w:rFonts w:ascii="Tahoma" w:hAnsi="Tahoma" w:cs="Tahoma"/>
          <w:i/>
        </w:rPr>
        <w:t xml:space="preserve">El sistema de tratamiento debe corresponder al diseño propuesto y aquí avalado y </w:t>
      </w:r>
      <w:r w:rsidRPr="001B62B6">
        <w:rPr>
          <w:rFonts w:ascii="Tahoma" w:hAnsi="Tahoma" w:cs="Tahoma"/>
          <w:i/>
        </w:rPr>
        <w:lastRenderedPageBreak/>
        <w:t>cumplir con las indicaciones técnicas correspondientes.</w:t>
      </w:r>
    </w:p>
    <w:p w:rsidR="00AA6913" w:rsidRPr="001B62B6" w:rsidRDefault="00AA6913" w:rsidP="00AA6913">
      <w:pPr>
        <w:pStyle w:val="Prrafodelista"/>
        <w:jc w:val="both"/>
        <w:rPr>
          <w:rFonts w:ascii="Tahoma" w:hAnsi="Tahoma" w:cs="Tahoma"/>
          <w:i/>
        </w:rPr>
      </w:pPr>
    </w:p>
    <w:p w:rsidR="00AA6913" w:rsidRPr="001B62B6" w:rsidRDefault="00AA6913" w:rsidP="00AA691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AA6913" w:rsidRPr="001B62B6" w:rsidRDefault="00AA6913" w:rsidP="00AA6913">
      <w:pPr>
        <w:pStyle w:val="Prrafodelista"/>
        <w:rPr>
          <w:rFonts w:ascii="Tahoma" w:hAnsi="Tahoma" w:cs="Tahoma"/>
          <w:i/>
          <w:lang w:val="es-MX"/>
        </w:rPr>
      </w:pPr>
    </w:p>
    <w:p w:rsidR="00AA6913" w:rsidRPr="001B62B6" w:rsidRDefault="00AA6913" w:rsidP="00AA691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Incluir en el acto administrativo, la información de la fuente de abastecimiento del agua y de las áreas (m² o Ha) ocupadas por el sistema de disposición final.</w:t>
      </w:r>
    </w:p>
    <w:p w:rsidR="00AA6913" w:rsidRPr="001B62B6" w:rsidRDefault="00AA6913" w:rsidP="00AA6913">
      <w:pPr>
        <w:pStyle w:val="Prrafodelista"/>
        <w:jc w:val="both"/>
        <w:rPr>
          <w:rFonts w:ascii="Tahoma" w:hAnsi="Tahoma" w:cs="Tahoma"/>
          <w:b/>
        </w:rPr>
      </w:pPr>
    </w:p>
    <w:p w:rsidR="00AA6913" w:rsidRPr="001B62B6" w:rsidRDefault="00AA6913" w:rsidP="00AA6913">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Los permisionarios deberán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A6913" w:rsidRPr="001B62B6" w:rsidRDefault="00AA6913" w:rsidP="00AA6913">
      <w:pPr>
        <w:jc w:val="both"/>
        <w:rPr>
          <w:rFonts w:ascii="Tahoma" w:hAnsi="Tahoma" w:cs="Tahoma"/>
        </w:rPr>
      </w:pPr>
    </w:p>
    <w:p w:rsidR="00AA6913" w:rsidRPr="001B62B6" w:rsidRDefault="00AA6913" w:rsidP="00AA691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A6913" w:rsidRPr="001B62B6" w:rsidRDefault="00AA6913" w:rsidP="00AA6913">
      <w:pPr>
        <w:jc w:val="both"/>
        <w:rPr>
          <w:rFonts w:ascii="Tahoma" w:hAnsi="Tahoma" w:cs="Tahoma"/>
          <w:bCs/>
          <w:highlight w:val="yellow"/>
        </w:rPr>
      </w:pPr>
      <w:r w:rsidRPr="001B62B6">
        <w:rPr>
          <w:rFonts w:ascii="Tahoma" w:hAnsi="Tahoma" w:cs="Tahoma"/>
          <w:b/>
          <w:bCs/>
        </w:rPr>
        <w:t xml:space="preserve">ARTÍCULO </w:t>
      </w:r>
      <w:r w:rsidRPr="001B62B6">
        <w:rPr>
          <w:rFonts w:ascii="Tahoma" w:hAnsi="Tahoma" w:cs="Tahoma"/>
          <w:b/>
          <w:lang w:eastAsia="en-US"/>
        </w:rPr>
        <w:t>CUARTO</w:t>
      </w:r>
      <w:r w:rsidRPr="001B62B6">
        <w:rPr>
          <w:rFonts w:ascii="Tahoma" w:hAnsi="Tahoma" w:cs="Tahoma"/>
          <w:b/>
          <w:bCs/>
        </w:rPr>
        <w:t>: INFORMAR</w:t>
      </w:r>
      <w:r w:rsidRPr="001B62B6">
        <w:rPr>
          <w:rFonts w:ascii="Tahoma" w:hAnsi="Tahoma" w:cs="Tahoma"/>
          <w:bCs/>
        </w:rPr>
        <w:t xml:space="preserve"> a </w:t>
      </w:r>
      <w:r w:rsidRPr="001B62B6">
        <w:rPr>
          <w:rFonts w:ascii="Tahoma" w:hAnsi="Tahoma" w:cs="Tahoma"/>
        </w:rPr>
        <w:t xml:space="preserve">los señores </w:t>
      </w:r>
      <w:r w:rsidRPr="001B62B6">
        <w:rPr>
          <w:rFonts w:ascii="Tahoma" w:hAnsi="Tahoma" w:cs="Tahoma"/>
          <w:b/>
        </w:rPr>
        <w:t xml:space="preserve">JALVER ALBERTO </w:t>
      </w:r>
      <w:r w:rsidRPr="001B62B6">
        <w:rPr>
          <w:rFonts w:ascii="Tahoma" w:hAnsi="Tahoma" w:cs="Tahoma"/>
          <w:b/>
        </w:rPr>
        <w:lastRenderedPageBreak/>
        <w:t xml:space="preserve">SANTA VELEZ, identificado con cédula de ciudadanía No 7.562.958 de Armenia (Q), LUZ MARY VELEZ DE SANTA identificada con la cédula de ciudadanía No 41.897.563 de Armenia (Q) y el señor RAMIRO POSADA NEIRA identificado con cédula de ciudadanía No 6.212.452 de </w:t>
      </w:r>
      <w:proofErr w:type="spellStart"/>
      <w:r w:rsidRPr="001B62B6">
        <w:rPr>
          <w:rFonts w:ascii="Tahoma" w:hAnsi="Tahoma" w:cs="Tahoma"/>
          <w:b/>
        </w:rPr>
        <w:t>Caicedonia</w:t>
      </w:r>
      <w:proofErr w:type="spellEnd"/>
      <w:r w:rsidRPr="001B62B6">
        <w:rPr>
          <w:rFonts w:ascii="Tahoma" w:hAnsi="Tahoma" w:cs="Tahoma"/>
          <w:b/>
        </w:rPr>
        <w:t xml:space="preserve"> (V)</w:t>
      </w:r>
      <w:r w:rsidRPr="001B62B6">
        <w:rPr>
          <w:rFonts w:ascii="Tahoma" w:hAnsi="Tahoma" w:cs="Tahoma"/>
        </w:rPr>
        <w:t xml:space="preserve">, quienes actúan en calidad de propietarios, </w:t>
      </w:r>
      <w:r w:rsidRPr="001B62B6">
        <w:rPr>
          <w:rFonts w:ascii="Tahoma" w:hAnsi="Tahoma" w:cs="Tahoma"/>
          <w:bCs/>
        </w:rPr>
        <w:t xml:space="preserve">que de requerirse ajustes, modificaciones o cambios al diseño del sistema de tratamiento presentado, deberán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AA6913" w:rsidRPr="001B62B6" w:rsidRDefault="00AA6913" w:rsidP="00AA6913">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Los permisionarios deberán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A6913" w:rsidRPr="001B62B6" w:rsidRDefault="00AA6913" w:rsidP="00AA6913">
      <w:pPr>
        <w:ind w:firstLine="708"/>
        <w:jc w:val="both"/>
        <w:rPr>
          <w:rFonts w:ascii="Tahoma" w:hAnsi="Tahoma" w:cs="Tahoma"/>
          <w:iCs/>
        </w:rPr>
      </w:pPr>
    </w:p>
    <w:p w:rsidR="00AA6913" w:rsidRPr="001B62B6" w:rsidRDefault="00AA6913" w:rsidP="00AA6913">
      <w:pPr>
        <w:autoSpaceDE w:val="0"/>
        <w:autoSpaceDN w:val="0"/>
        <w:adjustRightInd w:val="0"/>
        <w:jc w:val="both"/>
        <w:rPr>
          <w:rFonts w:ascii="Tahoma" w:hAnsi="Tahoma" w:cs="Tahoma"/>
        </w:rPr>
      </w:pPr>
      <w:r w:rsidRPr="001B62B6">
        <w:rPr>
          <w:rFonts w:ascii="Tahoma" w:hAnsi="Tahoma" w:cs="Tahoma"/>
          <w:b/>
        </w:rPr>
        <w:lastRenderedPageBreak/>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por la Corporación en el respectivo año. </w:t>
      </w:r>
    </w:p>
    <w:p w:rsidR="00AA6913" w:rsidRPr="001B62B6" w:rsidRDefault="00AA6913" w:rsidP="00AA6913">
      <w:pPr>
        <w:jc w:val="both"/>
        <w:rPr>
          <w:rFonts w:ascii="Tahoma" w:hAnsi="Tahoma" w:cs="Tahoma"/>
          <w:b/>
          <w:bCs/>
        </w:rPr>
      </w:pPr>
    </w:p>
    <w:p w:rsidR="00AA6913" w:rsidRPr="001B62B6" w:rsidRDefault="00AA6913" w:rsidP="00AA6913">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SEPTIMO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A6913" w:rsidRPr="001B62B6" w:rsidRDefault="00AA6913" w:rsidP="00AA6913">
      <w:pPr>
        <w:jc w:val="both"/>
        <w:rPr>
          <w:rFonts w:ascii="Tahoma" w:hAnsi="Tahoma" w:cs="Tahoma"/>
          <w:lang w:eastAsia="en-US"/>
        </w:rPr>
      </w:pPr>
    </w:p>
    <w:p w:rsidR="00AA6913" w:rsidRPr="001B62B6" w:rsidRDefault="00AA6913" w:rsidP="00AA6913">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OCTAVO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AA6913" w:rsidRPr="001B62B6" w:rsidRDefault="00AA6913" w:rsidP="00AA6913">
      <w:pPr>
        <w:ind w:firstLine="708"/>
        <w:jc w:val="both"/>
        <w:rPr>
          <w:rFonts w:ascii="Tahoma" w:hAnsi="Tahoma" w:cs="Tahoma"/>
          <w:b/>
        </w:rPr>
      </w:pPr>
    </w:p>
    <w:p w:rsidR="00AA6913" w:rsidRPr="001B62B6" w:rsidRDefault="00AA6913" w:rsidP="00AA6913">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w:t>
      </w:r>
      <w:r w:rsidRPr="001B62B6">
        <w:rPr>
          <w:rFonts w:ascii="Tahoma" w:hAnsi="Tahoma" w:cs="Tahoma"/>
        </w:rPr>
        <w:lastRenderedPageBreak/>
        <w:t>modificación del permiso, indicando en qué consiste la modificación o cambio y anexando la información pertinente.</w:t>
      </w:r>
    </w:p>
    <w:p w:rsidR="00AA6913" w:rsidRPr="001B62B6" w:rsidRDefault="00AA6913" w:rsidP="00AA6913">
      <w:pPr>
        <w:ind w:firstLine="709"/>
        <w:jc w:val="both"/>
        <w:rPr>
          <w:rFonts w:ascii="Tahoma" w:hAnsi="Tahoma" w:cs="Tahoma"/>
          <w:b/>
        </w:rPr>
      </w:pPr>
    </w:p>
    <w:p w:rsidR="00AA6913" w:rsidRPr="001B62B6" w:rsidRDefault="00AA6913" w:rsidP="00AA6913">
      <w:pPr>
        <w:jc w:val="both"/>
        <w:rPr>
          <w:rFonts w:ascii="Tahoma" w:hAnsi="Tahoma" w:cs="Tahoma"/>
        </w:rPr>
      </w:pPr>
      <w:r w:rsidRPr="001B62B6">
        <w:rPr>
          <w:rFonts w:ascii="Tahoma" w:hAnsi="Tahoma" w:cs="Tahoma"/>
          <w:b/>
        </w:rPr>
        <w:t xml:space="preserve">ARTÍCULO DÉCIMO: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A6913" w:rsidRPr="001B62B6" w:rsidRDefault="00AA6913" w:rsidP="00AA6913">
      <w:pPr>
        <w:ind w:firstLine="709"/>
        <w:jc w:val="both"/>
        <w:rPr>
          <w:rFonts w:ascii="Tahoma" w:hAnsi="Tahoma" w:cs="Tahoma"/>
        </w:rPr>
      </w:pPr>
    </w:p>
    <w:p w:rsidR="00AA6913" w:rsidRPr="001B62B6" w:rsidRDefault="00AA6913" w:rsidP="00AA6913">
      <w:pPr>
        <w:jc w:val="both"/>
        <w:rPr>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A6913" w:rsidRPr="001B62B6" w:rsidRDefault="00AA6913" w:rsidP="00AA6913">
      <w:pPr>
        <w:jc w:val="both"/>
        <w:rPr>
          <w:rFonts w:ascii="Tahoma" w:hAnsi="Tahoma" w:cs="Tahoma"/>
        </w:rPr>
      </w:pPr>
    </w:p>
    <w:p w:rsidR="00AA6913" w:rsidRPr="001B62B6" w:rsidRDefault="00AA6913" w:rsidP="00AA6913">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 </w:t>
      </w:r>
      <w:r w:rsidRPr="001B62B6">
        <w:rPr>
          <w:rFonts w:ascii="Tahoma" w:hAnsi="Tahoma" w:cs="Tahoma"/>
        </w:rPr>
        <w:t xml:space="preserve">los señores </w:t>
      </w:r>
      <w:r w:rsidRPr="001B62B6">
        <w:rPr>
          <w:rFonts w:ascii="Tahoma" w:hAnsi="Tahoma" w:cs="Tahoma"/>
          <w:b/>
        </w:rPr>
        <w:t xml:space="preserve">JALVER ALBERTO SANTA VELEZ, identificado con cédula de ciudadanía No 7.562.958 de Armenia (Q), LUZ MARY VELEZ DE SANTA identificada con la cédula de ciudadanía No 41.897.563 de Armenia (Q) y el señor RAMIRO POSADA NEIRA identificado con cédula de ciudadanía No </w:t>
      </w:r>
      <w:r w:rsidRPr="001B62B6">
        <w:rPr>
          <w:rFonts w:ascii="Tahoma" w:hAnsi="Tahoma" w:cs="Tahoma"/>
          <w:b/>
        </w:rPr>
        <w:lastRenderedPageBreak/>
        <w:t xml:space="preserve">6.212.452 de </w:t>
      </w:r>
      <w:proofErr w:type="spellStart"/>
      <w:r w:rsidRPr="001B62B6">
        <w:rPr>
          <w:rFonts w:ascii="Tahoma" w:hAnsi="Tahoma" w:cs="Tahoma"/>
          <w:b/>
        </w:rPr>
        <w:t>Caicedonia</w:t>
      </w:r>
      <w:proofErr w:type="spellEnd"/>
      <w:r w:rsidRPr="001B62B6">
        <w:rPr>
          <w:rFonts w:ascii="Tahoma" w:hAnsi="Tahoma" w:cs="Tahoma"/>
          <w:b/>
        </w:rPr>
        <w:t xml:space="preserve"> (V)</w:t>
      </w:r>
      <w:r w:rsidRPr="001B62B6">
        <w:rPr>
          <w:rFonts w:ascii="Tahoma" w:hAnsi="Tahoma" w:cs="Tahoma"/>
        </w:rPr>
        <w:t>, en calidad de copropietarios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 xml:space="preserve">de conformidad con los Artículos 70 y 37 de la Ley 99 de 1993. </w:t>
      </w:r>
    </w:p>
    <w:p w:rsidR="00AA6913" w:rsidRPr="001B62B6" w:rsidRDefault="00AA6913" w:rsidP="00AA6913">
      <w:pPr>
        <w:jc w:val="both"/>
        <w:rPr>
          <w:rFonts w:ascii="Tahoma" w:hAnsi="Tahoma" w:cs="Tahoma"/>
          <w:iCs/>
        </w:rPr>
      </w:pPr>
    </w:p>
    <w:p w:rsidR="00AA6913" w:rsidRPr="001B62B6" w:rsidRDefault="00AA6913" w:rsidP="00AA6913">
      <w:pPr>
        <w:tabs>
          <w:tab w:val="left" w:pos="720"/>
        </w:tabs>
        <w:jc w:val="both"/>
        <w:rPr>
          <w:rFonts w:ascii="Tahoma" w:hAnsi="Tahoma" w:cs="Tahoma"/>
        </w:rPr>
      </w:pPr>
      <w:r w:rsidRPr="001B62B6">
        <w:rPr>
          <w:rFonts w:ascii="Tahoma" w:hAnsi="Tahoma" w:cs="Tahoma"/>
          <w:b/>
          <w:bCs/>
        </w:rPr>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AA6913" w:rsidRPr="001B62B6" w:rsidRDefault="00AA6913" w:rsidP="00AA6913">
      <w:pPr>
        <w:tabs>
          <w:tab w:val="left" w:pos="720"/>
        </w:tabs>
        <w:jc w:val="both"/>
        <w:rPr>
          <w:rFonts w:ascii="Tahoma" w:hAnsi="Tahoma" w:cs="Tahoma"/>
        </w:rPr>
      </w:pPr>
    </w:p>
    <w:p w:rsidR="00AA6913" w:rsidRPr="001B62B6" w:rsidRDefault="00AA6913" w:rsidP="00AA6913">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A6913" w:rsidRPr="001B62B6" w:rsidRDefault="00AA6913" w:rsidP="00AA6913">
      <w:pPr>
        <w:tabs>
          <w:tab w:val="left" w:pos="720"/>
        </w:tabs>
        <w:jc w:val="both"/>
        <w:rPr>
          <w:rFonts w:ascii="Tahoma" w:hAnsi="Tahoma" w:cs="Tahoma"/>
        </w:rPr>
      </w:pPr>
    </w:p>
    <w:p w:rsidR="00AA6913" w:rsidRPr="001B62B6" w:rsidRDefault="00AA6913" w:rsidP="00AA691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AA6913" w:rsidRPr="001B62B6" w:rsidRDefault="00AA6913" w:rsidP="00AA6913">
      <w:pPr>
        <w:tabs>
          <w:tab w:val="left" w:pos="720"/>
        </w:tabs>
        <w:jc w:val="both"/>
        <w:rPr>
          <w:rFonts w:ascii="Tahoma" w:hAnsi="Tahoma" w:cs="Tahoma"/>
        </w:rPr>
      </w:pPr>
    </w:p>
    <w:p w:rsidR="00AA6913" w:rsidRPr="001B62B6" w:rsidRDefault="00AA6913" w:rsidP="00AA6913">
      <w:pPr>
        <w:tabs>
          <w:tab w:val="left" w:pos="720"/>
        </w:tabs>
        <w:jc w:val="both"/>
        <w:rPr>
          <w:rFonts w:ascii="Tahoma" w:hAnsi="Tahoma" w:cs="Tahoma"/>
        </w:rPr>
      </w:pPr>
      <w:r w:rsidRPr="001B62B6">
        <w:rPr>
          <w:rFonts w:ascii="Tahoma" w:hAnsi="Tahoma" w:cs="Tahoma"/>
          <w:b/>
        </w:rPr>
        <w:lastRenderedPageBreak/>
        <w:t xml:space="preserve">ARTICULO DECIMO SEXTO: </w:t>
      </w:r>
      <w:r w:rsidRPr="001B62B6">
        <w:rPr>
          <w:rFonts w:ascii="Tahoma" w:eastAsia="Times New Roman" w:hAnsi="Tahoma" w:cs="Tahoma"/>
        </w:rPr>
        <w:t>Trasladar para su competencia a la CURADURIA URBANA No 1 de ARMENIA (Q), para que realicen los respectivos análisis y se adelanten las acciones pertinentes</w:t>
      </w:r>
    </w:p>
    <w:p w:rsidR="00AA6913" w:rsidRPr="001B62B6" w:rsidRDefault="00AA6913" w:rsidP="00AA6913">
      <w:pPr>
        <w:tabs>
          <w:tab w:val="left" w:pos="720"/>
        </w:tabs>
        <w:jc w:val="both"/>
        <w:rPr>
          <w:rFonts w:ascii="Tahoma" w:hAnsi="Tahoma" w:cs="Tahoma"/>
        </w:rPr>
      </w:pPr>
    </w:p>
    <w:p w:rsidR="00AA6913" w:rsidRPr="001B62B6" w:rsidRDefault="00AA6913" w:rsidP="00AA6913">
      <w:pPr>
        <w:jc w:val="center"/>
        <w:rPr>
          <w:rFonts w:ascii="Tahoma" w:hAnsi="Tahoma" w:cs="Tahoma"/>
          <w:b/>
          <w:bCs/>
        </w:rPr>
      </w:pPr>
      <w:r w:rsidRPr="001B62B6">
        <w:rPr>
          <w:rFonts w:ascii="Tahoma" w:hAnsi="Tahoma" w:cs="Tahoma"/>
          <w:b/>
          <w:bCs/>
        </w:rPr>
        <w:t>NOTIFÍQUESE, PUBLÍQUESE Y CÚMPLASE</w:t>
      </w:r>
    </w:p>
    <w:p w:rsidR="00AA6913" w:rsidRPr="001B62B6" w:rsidRDefault="00AA6913" w:rsidP="00AA6913">
      <w:pPr>
        <w:rPr>
          <w:rFonts w:ascii="Tahoma" w:hAnsi="Tahoma" w:cs="Tahoma"/>
          <w:b/>
          <w:bCs/>
        </w:rPr>
      </w:pPr>
    </w:p>
    <w:p w:rsidR="00AA6913" w:rsidRPr="001B62B6" w:rsidRDefault="00AA6913" w:rsidP="00AA6913">
      <w:pPr>
        <w:jc w:val="center"/>
        <w:rPr>
          <w:rFonts w:ascii="Tahoma" w:hAnsi="Tahoma" w:cs="Tahoma"/>
          <w:b/>
          <w:bCs/>
        </w:rPr>
      </w:pPr>
    </w:p>
    <w:p w:rsidR="00AA6913" w:rsidRPr="001B62B6" w:rsidRDefault="00AA6913" w:rsidP="00AA6913">
      <w:pPr>
        <w:jc w:val="center"/>
        <w:rPr>
          <w:rFonts w:ascii="Tahoma" w:hAnsi="Tahoma" w:cs="Tahoma"/>
          <w:b/>
          <w:bCs/>
        </w:rPr>
      </w:pPr>
    </w:p>
    <w:p w:rsidR="00AA6913" w:rsidRPr="001B62B6" w:rsidRDefault="00AA6913" w:rsidP="00AA6913">
      <w:pPr>
        <w:jc w:val="center"/>
        <w:rPr>
          <w:rFonts w:ascii="Tahoma" w:hAnsi="Tahoma" w:cs="Tahoma"/>
          <w:b/>
          <w:bCs/>
        </w:rPr>
      </w:pPr>
      <w:r w:rsidRPr="001B62B6">
        <w:rPr>
          <w:rFonts w:ascii="Tahoma" w:hAnsi="Tahoma" w:cs="Tahoma"/>
          <w:b/>
          <w:bCs/>
        </w:rPr>
        <w:t>CARLOS ARIEL TRUKE OSPINA</w:t>
      </w:r>
    </w:p>
    <w:p w:rsidR="00AA6913" w:rsidRPr="001B62B6" w:rsidRDefault="00AA6913" w:rsidP="00AA6913">
      <w:pPr>
        <w:jc w:val="center"/>
        <w:rPr>
          <w:rFonts w:ascii="Tahoma" w:hAnsi="Tahoma" w:cs="Tahoma"/>
        </w:rPr>
      </w:pPr>
      <w:r w:rsidRPr="001B62B6">
        <w:rPr>
          <w:rFonts w:ascii="Tahoma" w:hAnsi="Tahoma" w:cs="Tahoma"/>
        </w:rPr>
        <w:t>Subdirector de Regulación y Control Ambiental</w:t>
      </w:r>
    </w:p>
    <w:p w:rsidR="00AA6913" w:rsidRPr="001B62B6" w:rsidRDefault="00AA6913" w:rsidP="00B05C93">
      <w:pPr>
        <w:pStyle w:val="Encabezado"/>
        <w:rPr>
          <w:rFonts w:ascii="Tahoma" w:hAnsi="Tahoma" w:cs="Tahoma"/>
          <w:b/>
          <w:i/>
          <w:sz w:val="24"/>
          <w:szCs w:val="24"/>
          <w:lang w:val="es-CO"/>
        </w:rPr>
      </w:pPr>
    </w:p>
    <w:p w:rsidR="00AA6913" w:rsidRPr="001B62B6" w:rsidRDefault="00AA6913" w:rsidP="00AA6913">
      <w:pPr>
        <w:rPr>
          <w:rFonts w:ascii="Tahoma" w:hAnsi="Tahoma" w:cs="Tahoma"/>
          <w:b/>
          <w:bCs/>
          <w:i/>
        </w:rPr>
      </w:pPr>
      <w:r w:rsidRPr="001B62B6">
        <w:rPr>
          <w:rFonts w:ascii="Tahoma" w:hAnsi="Tahoma" w:cs="Tahoma"/>
          <w:b/>
          <w:bCs/>
          <w:i/>
        </w:rPr>
        <w:t xml:space="preserve">RESOLUCIÓN No. </w:t>
      </w:r>
      <w:r w:rsidRPr="001B62B6">
        <w:rPr>
          <w:rFonts w:ascii="Tahoma" w:hAnsi="Tahoma" w:cs="Tahoma"/>
          <w:b/>
          <w:bCs/>
          <w:i/>
        </w:rPr>
        <w:tab/>
      </w:r>
      <w:r w:rsidRPr="001B62B6">
        <w:rPr>
          <w:rFonts w:ascii="Tahoma" w:hAnsi="Tahoma" w:cs="Tahoma"/>
          <w:b/>
          <w:bCs/>
          <w:i/>
        </w:rPr>
        <w:tab/>
        <w:t xml:space="preserve">706 DEL 12 DE MAYO DE 2020 </w:t>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r w:rsidRPr="001B62B6">
        <w:rPr>
          <w:rFonts w:ascii="Tahoma" w:hAnsi="Tahoma" w:cs="Tahoma"/>
          <w:b/>
          <w:bCs/>
          <w:i/>
        </w:rPr>
        <w:tab/>
      </w:r>
    </w:p>
    <w:p w:rsidR="00AA6913" w:rsidRPr="001B62B6" w:rsidRDefault="00AA6913" w:rsidP="00AA6913">
      <w:pPr>
        <w:jc w:val="center"/>
        <w:rPr>
          <w:rFonts w:ascii="Tahoma" w:hAnsi="Tahoma" w:cs="Tahoma"/>
          <w:b/>
          <w:bCs/>
          <w:i/>
        </w:rPr>
      </w:pPr>
      <w:r w:rsidRPr="001B62B6">
        <w:rPr>
          <w:rFonts w:ascii="Tahoma" w:hAnsi="Tahoma" w:cs="Tahoma"/>
          <w:b/>
          <w:bCs/>
          <w:i/>
        </w:rPr>
        <w:t xml:space="preserve"> “POR MEDIO DEL CUAL SE OTORGA UN PERMISO DE VERTIMIENTO DE AGUAS RESIDUALES DOMÉSTICAS Y SE ADOPTAN OTRAS DISPOSICIONES”</w:t>
      </w:r>
    </w:p>
    <w:p w:rsidR="00AA6913" w:rsidRPr="001B62B6" w:rsidRDefault="00AA6913" w:rsidP="00AA6913">
      <w:pPr>
        <w:jc w:val="both"/>
        <w:rPr>
          <w:rFonts w:ascii="Tahoma" w:hAnsi="Tahoma" w:cs="Tahoma"/>
        </w:rPr>
      </w:pPr>
    </w:p>
    <w:p w:rsidR="00AA6913" w:rsidRPr="001B62B6" w:rsidRDefault="00AA6913" w:rsidP="00AA6913">
      <w:pPr>
        <w:jc w:val="center"/>
        <w:rPr>
          <w:rFonts w:ascii="Tahoma" w:hAnsi="Tahoma" w:cs="Tahoma"/>
          <w:b/>
          <w:bCs/>
        </w:rPr>
      </w:pPr>
      <w:r w:rsidRPr="001B62B6">
        <w:rPr>
          <w:rFonts w:ascii="Tahoma" w:hAnsi="Tahoma" w:cs="Tahoma"/>
          <w:b/>
          <w:bCs/>
        </w:rPr>
        <w:t>RESUELVE</w:t>
      </w:r>
    </w:p>
    <w:p w:rsidR="00AA6913" w:rsidRPr="001B62B6" w:rsidRDefault="00AA6913" w:rsidP="00AA6913">
      <w:pPr>
        <w:jc w:val="center"/>
        <w:rPr>
          <w:rFonts w:ascii="Tahoma" w:hAnsi="Tahoma" w:cs="Tahoma"/>
          <w:b/>
          <w:bCs/>
        </w:rPr>
      </w:pPr>
    </w:p>
    <w:p w:rsidR="00AA6913" w:rsidRPr="001B62B6" w:rsidRDefault="00AA6913" w:rsidP="00AA6913">
      <w:pPr>
        <w:ind w:right="4"/>
        <w:jc w:val="both"/>
        <w:rPr>
          <w:rFonts w:ascii="Tahoma" w:hAnsi="Tahoma" w:cs="Tahoma"/>
        </w:rPr>
      </w:pPr>
      <w:r w:rsidRPr="001B62B6">
        <w:rPr>
          <w:rFonts w:ascii="Tahoma" w:hAnsi="Tahoma" w:cs="Tahoma"/>
          <w:b/>
          <w:bCs/>
        </w:rPr>
        <w:t xml:space="preserve">ARTÍCULO PRIMERO: </w:t>
      </w:r>
      <w:r w:rsidRPr="001B62B6">
        <w:rPr>
          <w:rFonts w:ascii="Tahoma" w:hAnsi="Tahoma" w:cs="Tahoma"/>
          <w:b/>
        </w:rPr>
        <w:t xml:space="preserve">OTORGAR PERMISO DE VERTIMIENTO DE AGUAS RESIDUALES DOMÉSTICAS, sin perjuicio de las funciones y atribuciones que le corresponde ejercer al Ente Territorial de conformidad con la Ley 388 de 1997 y POT (el esquema, Plan Básico, plan de Ordenamiento Territorial) del municipio de MONTENEGRO (Q), y demás normas que lo ajusten, con el fin de evitar afectaciones al recurso suelo y aguas subterráneas, </w:t>
      </w:r>
      <w:r w:rsidRPr="001B62B6">
        <w:rPr>
          <w:rFonts w:ascii="Tahoma" w:hAnsi="Tahoma" w:cs="Tahoma"/>
        </w:rPr>
        <w:t xml:space="preserve">al señor </w:t>
      </w:r>
      <w:r w:rsidRPr="001B62B6">
        <w:rPr>
          <w:rFonts w:ascii="Tahoma" w:hAnsi="Tahoma" w:cs="Tahoma"/>
          <w:b/>
        </w:rPr>
        <w:t xml:space="preserve">JHON EIDER PARRA OSORIO </w:t>
      </w:r>
      <w:r w:rsidRPr="001B62B6">
        <w:rPr>
          <w:rFonts w:ascii="Tahoma" w:hAnsi="Tahoma" w:cs="Tahoma"/>
          <w:b/>
        </w:rPr>
        <w:lastRenderedPageBreak/>
        <w:t>identificado con la cedula de ciudadanía No 18.370.138 de la Tebaida (Q)</w:t>
      </w:r>
      <w:r w:rsidRPr="001B62B6">
        <w:rPr>
          <w:rFonts w:ascii="Tahoma" w:hAnsi="Tahoma" w:cs="Tahoma"/>
        </w:rPr>
        <w:t xml:space="preserve">, en calidad de propietario del predio </w:t>
      </w:r>
      <w:r w:rsidRPr="001B62B6">
        <w:rPr>
          <w:rFonts w:ascii="Tahoma" w:hAnsi="Tahoma" w:cs="Tahoma"/>
          <w:b/>
        </w:rPr>
        <w:t>1) LOTE ENTRADA COMUN POR EL FRENTE DE LA VIA QUE DE MONTENEGRO CONDUCE A PUEBLO TAPAO HOSTAL PALMAS DE CAFE - PROPIEDAD HORIZONTAL LOTE NUMERO DIEZ (10),</w:t>
      </w:r>
      <w:r w:rsidRPr="001B62B6">
        <w:rPr>
          <w:rFonts w:ascii="Tahoma" w:hAnsi="Tahoma" w:cs="Tahoma"/>
        </w:rPr>
        <w:t xml:space="preserve"> ubicado en la Vereda</w:t>
      </w:r>
      <w:r w:rsidRPr="001B62B6">
        <w:rPr>
          <w:rFonts w:ascii="Tahoma" w:hAnsi="Tahoma" w:cs="Tahoma"/>
          <w:b/>
        </w:rPr>
        <w:t xml:space="preserve"> PUEBLO TAPADO</w:t>
      </w:r>
      <w:r w:rsidRPr="001B62B6">
        <w:rPr>
          <w:rFonts w:ascii="Tahoma" w:hAnsi="Tahoma" w:cs="Tahoma"/>
        </w:rPr>
        <w:t xml:space="preserve"> del Municipio de </w:t>
      </w:r>
      <w:r w:rsidRPr="001B62B6">
        <w:rPr>
          <w:rFonts w:ascii="Tahoma" w:hAnsi="Tahoma" w:cs="Tahoma"/>
          <w:b/>
        </w:rPr>
        <w:t xml:space="preserve">MONTENEGRO (Q), </w:t>
      </w:r>
      <w:r w:rsidRPr="001B62B6">
        <w:rPr>
          <w:rFonts w:ascii="Tahoma" w:hAnsi="Tahoma" w:cs="Tahoma"/>
        </w:rPr>
        <w:t>identificado con matrícula inmobiliaria número 280-174468, acorde con la información que presenta el siguiente cuadro:</w:t>
      </w:r>
    </w:p>
    <w:p w:rsidR="00AA6913" w:rsidRPr="001B62B6" w:rsidRDefault="00AA6913" w:rsidP="00AA6913">
      <w:pPr>
        <w:tabs>
          <w:tab w:val="left" w:pos="5955"/>
        </w:tabs>
        <w:jc w:val="both"/>
        <w:rPr>
          <w:rFonts w:ascii="Tahoma" w:hAnsi="Tahoma" w:cs="Tahoma"/>
          <w:b/>
        </w:rPr>
      </w:pPr>
    </w:p>
    <w:p w:rsidR="00AA6913" w:rsidRPr="001B62B6" w:rsidRDefault="00AA6913" w:rsidP="00AA6913">
      <w:pPr>
        <w:tabs>
          <w:tab w:val="left" w:pos="5955"/>
        </w:tabs>
        <w:jc w:val="both"/>
        <w:rPr>
          <w:rFonts w:ascii="Tahoma" w:hAnsi="Tahoma" w:cs="Tahoma"/>
          <w:b/>
        </w:rPr>
      </w:pPr>
      <w:r w:rsidRPr="001B62B6">
        <w:rPr>
          <w:rFonts w:ascii="Tahoma" w:hAnsi="Tahoma" w:cs="Tahoma"/>
          <w:b/>
        </w:rPr>
        <w:t>ASPECTOS TÉCNICOS Y AMBIENTALES GENERALES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1"/>
        <w:gridCol w:w="2654"/>
      </w:tblGrid>
      <w:tr w:rsidR="00AA6913" w:rsidRPr="001B62B6" w:rsidTr="00AA6913">
        <w:tc>
          <w:tcPr>
            <w:tcW w:w="8828" w:type="dxa"/>
            <w:gridSpan w:val="2"/>
            <w:vAlign w:val="center"/>
          </w:tcPr>
          <w:p w:rsidR="00AA6913" w:rsidRPr="001B62B6" w:rsidRDefault="00AA6913" w:rsidP="00AA6913">
            <w:pPr>
              <w:jc w:val="center"/>
              <w:rPr>
                <w:rFonts w:ascii="Tahoma" w:hAnsi="Tahoma" w:cs="Tahoma"/>
                <w:b/>
                <w:i/>
              </w:rPr>
            </w:pPr>
            <w:r w:rsidRPr="001B62B6">
              <w:rPr>
                <w:rFonts w:ascii="Tahoma" w:hAnsi="Tahoma" w:cs="Tahoma"/>
                <w:b/>
                <w:i/>
              </w:rPr>
              <w:t>INFORMACIÓN GENERAL DEL VERTIMIENTO</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Nombre del predio o proyecto</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bCs/>
                <w:i/>
                <w:color w:val="000000" w:themeColor="text1"/>
              </w:rPr>
              <w:t>Hostal Palmas del café LOTE 10</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Localización del predio o proyecto</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Vereda Pueblo tapado</w:t>
            </w:r>
            <w:r w:rsidRPr="001B62B6">
              <w:rPr>
                <w:rFonts w:ascii="Tahoma" w:hAnsi="Tahoma" w:cs="Tahoma"/>
                <w:bCs/>
                <w:i/>
                <w:color w:val="000000" w:themeColor="text1"/>
              </w:rPr>
              <w:t xml:space="preserve"> </w:t>
            </w:r>
            <w:r w:rsidRPr="001B62B6">
              <w:rPr>
                <w:rFonts w:ascii="Tahoma" w:hAnsi="Tahoma" w:cs="Tahoma"/>
                <w:i/>
                <w:color w:val="000000" w:themeColor="text1"/>
              </w:rPr>
              <w:t xml:space="preserve">Municipio de Montenegro </w:t>
            </w:r>
            <w:r w:rsidRPr="001B62B6">
              <w:rPr>
                <w:rFonts w:ascii="Tahoma" w:hAnsi="Tahoma" w:cs="Tahoma"/>
                <w:bCs/>
                <w:i/>
                <w:color w:val="000000" w:themeColor="text1"/>
              </w:rPr>
              <w:t>(Q.)</w:t>
            </w:r>
          </w:p>
        </w:tc>
      </w:tr>
      <w:tr w:rsidR="00AA6913" w:rsidRPr="001B62B6" w:rsidTr="00AA6913">
        <w:tc>
          <w:tcPr>
            <w:tcW w:w="4531" w:type="dxa"/>
            <w:tcBorders>
              <w:top w:val="single" w:sz="4" w:space="0" w:color="000000"/>
              <w:left w:val="single" w:sz="4" w:space="0" w:color="000000"/>
              <w:bottom w:val="single" w:sz="4" w:space="0" w:color="000000"/>
              <w:right w:val="single" w:sz="4" w:space="0" w:color="000000"/>
            </w:tcBorders>
            <w:vAlign w:val="center"/>
          </w:tcPr>
          <w:p w:rsidR="00AA6913" w:rsidRPr="001B62B6" w:rsidRDefault="00AA6913" w:rsidP="00AA6913">
            <w:pPr>
              <w:jc w:val="both"/>
              <w:rPr>
                <w:rFonts w:ascii="Tahoma" w:hAnsi="Tahoma" w:cs="Tahoma"/>
                <w:i/>
              </w:rPr>
            </w:pPr>
            <w:r w:rsidRPr="001B62B6">
              <w:rPr>
                <w:rFonts w:ascii="Tahoma" w:hAnsi="Tahoma" w:cs="Tahoma"/>
                <w:i/>
              </w:rPr>
              <w:t>Ubicación del vertimiento (coordenadas magna sirgas).</w:t>
            </w:r>
          </w:p>
        </w:tc>
        <w:tc>
          <w:tcPr>
            <w:tcW w:w="4297" w:type="dxa"/>
            <w:tcBorders>
              <w:top w:val="single" w:sz="4" w:space="0" w:color="000000"/>
              <w:left w:val="single" w:sz="4" w:space="0" w:color="000000"/>
              <w:bottom w:val="single" w:sz="4" w:space="0" w:color="000000"/>
              <w:right w:val="single" w:sz="4" w:space="0" w:color="000000"/>
            </w:tcBorders>
            <w:vAlign w:val="center"/>
          </w:tcPr>
          <w:p w:rsidR="00AA6913" w:rsidRPr="001B62B6" w:rsidRDefault="00AA6913" w:rsidP="00AA6913">
            <w:pPr>
              <w:jc w:val="both"/>
              <w:rPr>
                <w:rFonts w:ascii="Tahoma" w:eastAsiaTheme="minorHAnsi" w:hAnsi="Tahoma" w:cs="Tahoma"/>
                <w:i/>
                <w:color w:val="000000" w:themeColor="text1"/>
                <w:lang w:val="en-US" w:eastAsia="en-US"/>
              </w:rPr>
            </w:pPr>
            <w:r w:rsidRPr="001B62B6">
              <w:rPr>
                <w:rFonts w:ascii="Tahoma" w:eastAsiaTheme="minorHAnsi" w:hAnsi="Tahoma" w:cs="Tahoma"/>
                <w:i/>
                <w:color w:val="000000" w:themeColor="text1"/>
                <w:lang w:eastAsia="en-US"/>
              </w:rPr>
              <w:t xml:space="preserve"> </w:t>
            </w:r>
            <w:r w:rsidRPr="001B62B6">
              <w:rPr>
                <w:rFonts w:ascii="Tahoma" w:eastAsiaTheme="minorHAnsi" w:hAnsi="Tahoma" w:cs="Tahoma"/>
                <w:i/>
                <w:color w:val="000000" w:themeColor="text1"/>
                <w:lang w:val="en-US" w:eastAsia="en-US"/>
              </w:rPr>
              <w:t>N: 992645,  W: 1144052,8</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Código catastral</w:t>
            </w:r>
          </w:p>
        </w:tc>
        <w:tc>
          <w:tcPr>
            <w:tcW w:w="4297" w:type="dxa"/>
            <w:vAlign w:val="center"/>
          </w:tcPr>
          <w:p w:rsidR="00AA6913" w:rsidRPr="001B62B6" w:rsidRDefault="00AA6913" w:rsidP="00AA6913">
            <w:pPr>
              <w:jc w:val="both"/>
              <w:rPr>
                <w:rFonts w:ascii="Tahoma" w:eastAsiaTheme="minorHAnsi" w:hAnsi="Tahoma" w:cs="Tahoma"/>
                <w:i/>
                <w:color w:val="000000" w:themeColor="text1"/>
                <w:lang w:eastAsia="en-US"/>
              </w:rPr>
            </w:pPr>
            <w:r w:rsidRPr="001B62B6">
              <w:rPr>
                <w:rFonts w:ascii="Tahoma" w:eastAsiaTheme="minorHAnsi" w:hAnsi="Tahoma" w:cs="Tahoma"/>
                <w:i/>
                <w:color w:val="000000" w:themeColor="text1"/>
                <w:lang w:eastAsia="en-US"/>
              </w:rPr>
              <w:t>0001000000060802800000294</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Matricula Inmobiliaria</w:t>
            </w:r>
          </w:p>
        </w:tc>
        <w:tc>
          <w:tcPr>
            <w:tcW w:w="4297" w:type="dxa"/>
            <w:vAlign w:val="center"/>
          </w:tcPr>
          <w:p w:rsidR="00AA6913" w:rsidRPr="001B62B6" w:rsidRDefault="00AA6913" w:rsidP="00AA6913">
            <w:pPr>
              <w:jc w:val="both"/>
              <w:rPr>
                <w:rFonts w:ascii="Tahoma" w:eastAsiaTheme="minorHAnsi" w:hAnsi="Tahoma" w:cs="Tahoma"/>
                <w:i/>
                <w:color w:val="000000" w:themeColor="text1"/>
                <w:lang w:eastAsia="en-US"/>
              </w:rPr>
            </w:pPr>
            <w:r w:rsidRPr="001B62B6">
              <w:rPr>
                <w:rFonts w:ascii="Tahoma" w:eastAsiaTheme="minorHAnsi" w:hAnsi="Tahoma" w:cs="Tahoma"/>
                <w:i/>
                <w:color w:val="000000" w:themeColor="text1"/>
                <w:lang w:eastAsia="en-US"/>
              </w:rPr>
              <w:t>280-174468</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 xml:space="preserve">Nombre del sistema receptor </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Suelo</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lastRenderedPageBreak/>
              <w:t>Fuente de abastecimiento de agua</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Empresas Publicas del Quindío EPQ</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Tipo de vertimiento (Doméstico / industrial – Comercial o de Servicios)</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 xml:space="preserve">Doméstico </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Tipo de actividad que genera el vertimiento.</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Doméstico (vivienda)</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Caudal de la descarga</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 xml:space="preserve">0.0012 </w:t>
            </w:r>
            <w:proofErr w:type="spellStart"/>
            <w:r w:rsidRPr="001B62B6">
              <w:rPr>
                <w:rFonts w:ascii="Tahoma" w:hAnsi="Tahoma" w:cs="Tahoma"/>
                <w:i/>
                <w:color w:val="000000" w:themeColor="text1"/>
              </w:rPr>
              <w:t>Lt</w:t>
            </w:r>
            <w:proofErr w:type="spellEnd"/>
            <w:r w:rsidRPr="001B62B6">
              <w:rPr>
                <w:rFonts w:ascii="Tahoma" w:hAnsi="Tahoma" w:cs="Tahoma"/>
                <w:i/>
                <w:color w:val="000000" w:themeColor="text1"/>
              </w:rPr>
              <w:t>/</w:t>
            </w:r>
            <w:proofErr w:type="spellStart"/>
            <w:r w:rsidRPr="001B62B6">
              <w:rPr>
                <w:rFonts w:ascii="Tahoma" w:hAnsi="Tahoma" w:cs="Tahoma"/>
                <w:i/>
                <w:color w:val="000000" w:themeColor="text1"/>
              </w:rPr>
              <w:t>seg</w:t>
            </w:r>
            <w:proofErr w:type="spellEnd"/>
            <w:r w:rsidRPr="001B62B6">
              <w:rPr>
                <w:rFonts w:ascii="Tahoma" w:hAnsi="Tahoma" w:cs="Tahoma"/>
                <w:i/>
                <w:color w:val="000000" w:themeColor="text1"/>
              </w:rPr>
              <w:t>.</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Frecuencia de la descarga</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30 días/mes.</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Tiempo de la descarga</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18 horas/día</w:t>
            </w:r>
          </w:p>
        </w:tc>
      </w:tr>
      <w:tr w:rsidR="00AA6913" w:rsidRPr="001B62B6" w:rsidTr="00AA6913">
        <w:tc>
          <w:tcPr>
            <w:tcW w:w="4531" w:type="dxa"/>
            <w:vAlign w:val="center"/>
          </w:tcPr>
          <w:p w:rsidR="00AA6913" w:rsidRPr="001B62B6" w:rsidRDefault="00AA6913" w:rsidP="00AA6913">
            <w:pPr>
              <w:jc w:val="both"/>
              <w:rPr>
                <w:rFonts w:ascii="Tahoma" w:hAnsi="Tahoma" w:cs="Tahoma"/>
                <w:i/>
              </w:rPr>
            </w:pPr>
            <w:r w:rsidRPr="001B62B6">
              <w:rPr>
                <w:rFonts w:ascii="Tahoma" w:hAnsi="Tahoma" w:cs="Tahoma"/>
                <w:i/>
              </w:rPr>
              <w:t>Tipo de flujo de la descarga</w:t>
            </w:r>
          </w:p>
        </w:tc>
        <w:tc>
          <w:tcPr>
            <w:tcW w:w="4297" w:type="dxa"/>
            <w:vAlign w:val="center"/>
          </w:tcPr>
          <w:p w:rsidR="00AA6913" w:rsidRPr="001B62B6" w:rsidRDefault="00AA6913" w:rsidP="00AA6913">
            <w:pPr>
              <w:jc w:val="both"/>
              <w:rPr>
                <w:rFonts w:ascii="Tahoma" w:hAnsi="Tahoma" w:cs="Tahoma"/>
                <w:i/>
                <w:color w:val="000000" w:themeColor="text1"/>
              </w:rPr>
            </w:pPr>
            <w:r w:rsidRPr="001B62B6">
              <w:rPr>
                <w:rFonts w:ascii="Tahoma" w:hAnsi="Tahoma" w:cs="Tahoma"/>
                <w:i/>
                <w:color w:val="000000" w:themeColor="text1"/>
              </w:rPr>
              <w:t>Intermitente</w:t>
            </w:r>
          </w:p>
        </w:tc>
      </w:tr>
    </w:tbl>
    <w:p w:rsidR="00AA6913" w:rsidRPr="001B62B6" w:rsidRDefault="00AA6913" w:rsidP="00AA6913">
      <w:pPr>
        <w:autoSpaceDE w:val="0"/>
        <w:autoSpaceDN w:val="0"/>
        <w:adjustRightInd w:val="0"/>
        <w:jc w:val="both"/>
        <w:rPr>
          <w:rFonts w:ascii="Tahoma" w:hAnsi="Tahoma" w:cs="Tahoma"/>
        </w:rPr>
      </w:pPr>
    </w:p>
    <w:p w:rsidR="00AA6913" w:rsidRPr="001B62B6" w:rsidRDefault="00AA6913" w:rsidP="00AA6913">
      <w:pPr>
        <w:shd w:val="clear" w:color="auto" w:fill="FFFFFF"/>
        <w:jc w:val="both"/>
        <w:rPr>
          <w:rFonts w:ascii="Tahoma" w:hAnsi="Tahoma" w:cs="Tahoma"/>
        </w:rPr>
      </w:pPr>
      <w:r w:rsidRPr="001B62B6">
        <w:rPr>
          <w:rFonts w:ascii="Tahoma" w:hAnsi="Tahoma" w:cs="Tahoma"/>
          <w:b/>
          <w:bCs/>
        </w:rPr>
        <w:t xml:space="preserve">PARÁGRAFO 1: </w:t>
      </w:r>
      <w:r w:rsidRPr="001B62B6">
        <w:rPr>
          <w:rFonts w:ascii="Tahoma" w:hAnsi="Tahoma" w:cs="Tahoma"/>
        </w:rPr>
        <w:t>Se otorga el permiso de vertimientos de aguas residuales domésticas por un término de cinco (5)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p w:rsidR="00AA6913" w:rsidRPr="001B62B6" w:rsidRDefault="00AA6913" w:rsidP="00AA6913">
      <w:pPr>
        <w:jc w:val="both"/>
        <w:rPr>
          <w:rFonts w:ascii="Tahoma" w:hAnsi="Tahoma" w:cs="Tahoma"/>
          <w:bCs/>
        </w:rPr>
      </w:pPr>
    </w:p>
    <w:p w:rsidR="00AA6913" w:rsidRPr="001B62B6" w:rsidRDefault="00AA6913" w:rsidP="00AA6913">
      <w:pPr>
        <w:shd w:val="clear" w:color="auto" w:fill="FFFFFF"/>
        <w:jc w:val="both"/>
        <w:rPr>
          <w:rFonts w:ascii="Tahoma" w:hAnsi="Tahoma" w:cs="Tahoma"/>
        </w:rPr>
      </w:pPr>
      <w:r w:rsidRPr="001B62B6">
        <w:rPr>
          <w:rFonts w:ascii="Tahoma" w:hAnsi="Tahoma" w:cs="Tahoma"/>
          <w:b/>
          <w:bCs/>
        </w:rPr>
        <w:t>PARÁGRAFO 2: </w:t>
      </w:r>
      <w:r w:rsidRPr="001B62B6">
        <w:rPr>
          <w:rFonts w:ascii="Tahoma" w:hAnsi="Tahoma" w:cs="Tahoma"/>
        </w:rPr>
        <w:t xml:space="preserve">El usuario deberá adelantar ante la Corporación la </w:t>
      </w:r>
      <w:r w:rsidRPr="001B62B6">
        <w:rPr>
          <w:rFonts w:ascii="Tahoma" w:hAnsi="Tahoma" w:cs="Tahoma"/>
        </w:rPr>
        <w:lastRenderedPageBreak/>
        <w:t>Renovación del permiso de vertimientos mediante solicitud por escrito,</w:t>
      </w:r>
      <w:r w:rsidRPr="001B62B6">
        <w:rPr>
          <w:rFonts w:ascii="Tahoma" w:hAnsi="Tahoma" w:cs="Tahoma"/>
          <w:b/>
          <w:bCs/>
          <w:u w:val="single"/>
        </w:rPr>
        <w:t xml:space="preserve"> dentro del primer trimestre del último año de vigencia del permiso de vertimientos que hoy se otorga</w:t>
      </w:r>
      <w:r w:rsidRPr="001B62B6">
        <w:rPr>
          <w:rFonts w:ascii="Tahoma" w:hAnsi="Tahoma" w:cs="Tahoma"/>
        </w:rPr>
        <w:t>, de acuerdo al artículo 2.2.3.3.5.10 de la sección 5 del decreto 1076 de 2015 (50 del Decreto 3930 de 2010).</w:t>
      </w:r>
    </w:p>
    <w:p w:rsidR="00AA6913" w:rsidRPr="001B62B6" w:rsidRDefault="00AA6913" w:rsidP="00AA6913">
      <w:pPr>
        <w:jc w:val="both"/>
        <w:rPr>
          <w:rFonts w:ascii="Tahoma" w:hAnsi="Tahoma" w:cs="Tahoma"/>
          <w:bCs/>
        </w:rPr>
      </w:pPr>
    </w:p>
    <w:p w:rsidR="00AA6913" w:rsidRPr="001B62B6" w:rsidRDefault="00AA6913" w:rsidP="00AA6913">
      <w:pPr>
        <w:shd w:val="clear" w:color="auto" w:fill="FFFFFF"/>
        <w:jc w:val="both"/>
        <w:rPr>
          <w:rFonts w:ascii="Tahoma" w:hAnsi="Tahoma" w:cs="Tahoma"/>
        </w:rPr>
      </w:pPr>
      <w:r w:rsidRPr="001B62B6">
        <w:rPr>
          <w:rFonts w:ascii="Tahoma" w:hAnsi="Tahoma" w:cs="Tahoma"/>
          <w:b/>
          <w:bCs/>
        </w:rPr>
        <w:t>PARÁGRAFO 3: </w:t>
      </w:r>
      <w:r w:rsidRPr="001B62B6">
        <w:rPr>
          <w:rFonts w:ascii="Tahoma" w:hAnsi="Tahoma" w:cs="Tahoma"/>
        </w:rPr>
        <w:t>El presente permiso de vertimientos, no constituye ni debe interpretarse que es una autorización para construir; con el mismo </w:t>
      </w:r>
      <w:r w:rsidRPr="001B62B6">
        <w:rPr>
          <w:rFonts w:ascii="Tahoma" w:hAnsi="Tahoma" w:cs="Tahoma"/>
          <w:b/>
          <w:bCs/>
        </w:rPr>
        <w:t>NO </w:t>
      </w:r>
      <w:r w:rsidRPr="001B62B6">
        <w:rPr>
          <w:rFonts w:ascii="Tahoma" w:hAnsi="Tahoma" w:cs="Tahoma"/>
        </w:rPr>
        <w:t>se está legalizando, ni viabilizando ninguna actuación urbanística; además este no exime al peticionario, ni al ente territorial en caso de requerir Licencia Ambiental por encontrarse en un área protegida de tramitarla ante la autoridad ambiental competente. En todo caso el presente permiso de vertimientos </w:t>
      </w:r>
      <w:r w:rsidRPr="001B62B6">
        <w:rPr>
          <w:rFonts w:ascii="Tahoma" w:hAnsi="Tahoma" w:cs="Tahoma"/>
          <w:b/>
          <w:bCs/>
        </w:rPr>
        <w:t>NO CONSTITUYE </w:t>
      </w:r>
      <w:r w:rsidRPr="001B62B6">
        <w:rPr>
          <w:rFonts w:ascii="Tahoma" w:hAnsi="Tahoma" w:cs="Tahoma"/>
        </w:rPr>
        <w:t>una Licencia ambiental, ni una licencia de construcción, ni una licencia de parcelación, ni una licencia urbanística, ni ningún otro permiso que no esté contemplado dentro de la presente resolución.</w:t>
      </w:r>
    </w:p>
    <w:p w:rsidR="00AA6913" w:rsidRPr="001B62B6" w:rsidRDefault="00AA6913" w:rsidP="00AA6913">
      <w:pPr>
        <w:shd w:val="clear" w:color="auto" w:fill="FFFFFF"/>
        <w:jc w:val="both"/>
        <w:rPr>
          <w:rFonts w:ascii="Tahoma" w:hAnsi="Tahoma" w:cs="Tahoma"/>
        </w:rPr>
      </w:pPr>
    </w:p>
    <w:p w:rsidR="00AA6913" w:rsidRPr="001B62B6" w:rsidRDefault="00AA6913" w:rsidP="00AA6913">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LOTE ENTRADA COMUN POR EL FRENTE DE LA VIA QUE DE MONTENEGRO CONDUCE A PUEBLO TAPAO HOSTAL PALMAS DE CAFE - PROPIEDAD HORIZONTAL LOTE NUMERO DIEZ (10),</w:t>
      </w:r>
      <w:r w:rsidRPr="001B62B6">
        <w:rPr>
          <w:rFonts w:ascii="Tahoma" w:hAnsi="Tahoma" w:cs="Tahoma"/>
        </w:rPr>
        <w:t xml:space="preserve"> ubicado en la Vereda</w:t>
      </w:r>
      <w:r w:rsidRPr="001B62B6">
        <w:rPr>
          <w:rFonts w:ascii="Tahoma" w:hAnsi="Tahoma" w:cs="Tahoma"/>
          <w:b/>
        </w:rPr>
        <w:t xml:space="preserve"> PUEBLO TAPADO</w:t>
      </w:r>
      <w:r w:rsidRPr="001B62B6">
        <w:rPr>
          <w:rFonts w:ascii="Tahoma" w:hAnsi="Tahoma" w:cs="Tahoma"/>
        </w:rPr>
        <w:t xml:space="preserve"> del Municipio de </w:t>
      </w:r>
      <w:r w:rsidRPr="001B62B6">
        <w:rPr>
          <w:rFonts w:ascii="Tahoma" w:hAnsi="Tahoma" w:cs="Tahoma"/>
          <w:b/>
        </w:rPr>
        <w:t xml:space="preserve">MONTENEGRO (Q), </w:t>
      </w:r>
      <w:r w:rsidRPr="001B62B6">
        <w:rPr>
          <w:rFonts w:ascii="Tahoma" w:hAnsi="Tahoma" w:cs="Tahoma"/>
          <w:bCs/>
        </w:rPr>
        <w:t xml:space="preserve">el </w:t>
      </w:r>
      <w:r w:rsidRPr="001B62B6">
        <w:rPr>
          <w:rFonts w:ascii="Tahoma" w:hAnsi="Tahoma" w:cs="Tahoma"/>
          <w:bCs/>
        </w:rPr>
        <w:lastRenderedPageBreak/>
        <w:t>cual es efectivo para tratar las aguas residuales con una contribución para seis (06) contribuyentes permanentes.</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bCs/>
        </w:rPr>
      </w:pPr>
      <w:r w:rsidRPr="001B62B6">
        <w:rPr>
          <w:rFonts w:ascii="Tahoma" w:hAnsi="Tahoma" w:cs="Tahoma"/>
          <w:bCs/>
        </w:rPr>
        <w:t>El sistema de tratamiento aprobado corresponde con las siguientes características:</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i/>
        </w:rPr>
      </w:pPr>
      <w:r w:rsidRPr="001B62B6">
        <w:rPr>
          <w:rFonts w:ascii="Tahoma" w:hAnsi="Tahoma" w:cs="Tahoma"/>
          <w:i/>
        </w:rPr>
        <w:t>Las aguas residuales domésticas (ARD), generadas en el predio se conducen a un Sis</w:t>
      </w:r>
      <w:r w:rsidRPr="001B62B6">
        <w:rPr>
          <w:rFonts w:ascii="Tahoma" w:hAnsi="Tahoma" w:cs="Tahoma"/>
          <w:i/>
          <w:color w:val="000000" w:themeColor="text1"/>
        </w:rPr>
        <w:t xml:space="preserve">tema de Tratamiento de Aguas Residuales Domésticas (STARD) prefabricado de 2000Lts de capacidad, compuesto por trampa de grasas (105Lts), tanque séptico (1000Lts), filtro anaeróbico de falso fondo (1000Lts) y sistema de disposición final a pozo de absorción con capacidad calculada hasta para 6 personas. El diseño de cada una de las unidades que componen el sistema </w:t>
      </w:r>
      <w:r w:rsidRPr="001B62B6">
        <w:rPr>
          <w:rFonts w:ascii="Tahoma" w:hAnsi="Tahoma" w:cs="Tahoma"/>
          <w:i/>
        </w:rPr>
        <w:t>es estándar y sus especificaciones se encuentran inmersas en el manual de instalación del fabricante.</w:t>
      </w:r>
    </w:p>
    <w:p w:rsidR="00AA6913" w:rsidRPr="001B62B6" w:rsidRDefault="00AA6913" w:rsidP="00AA6913">
      <w:pPr>
        <w:jc w:val="both"/>
        <w:rPr>
          <w:rFonts w:ascii="Tahoma" w:hAnsi="Tahoma" w:cs="Tahoma"/>
          <w:i/>
          <w:color w:val="FF0000"/>
        </w:rPr>
      </w:pPr>
    </w:p>
    <w:p w:rsidR="00AA6913" w:rsidRPr="001B62B6" w:rsidRDefault="00AA6913" w:rsidP="00AA6913">
      <w:pPr>
        <w:jc w:val="both"/>
        <w:rPr>
          <w:rFonts w:ascii="Tahoma" w:hAnsi="Tahoma" w:cs="Tahoma"/>
          <w:i/>
        </w:rPr>
      </w:pPr>
      <w:r w:rsidRPr="001B62B6">
        <w:rPr>
          <w:rFonts w:ascii="Tahoma" w:hAnsi="Tahoma" w:cs="Tahoma"/>
          <w:i/>
        </w:rPr>
        <w:t xml:space="preserve">Imagen 1. </w:t>
      </w:r>
    </w:p>
    <w:p w:rsidR="00AA6913" w:rsidRPr="001B62B6" w:rsidRDefault="005D151F" w:rsidP="00AA6913">
      <w:pPr>
        <w:keepNext/>
        <w:jc w:val="center"/>
        <w:rPr>
          <w:rFonts w:ascii="Tahoma" w:hAnsi="Tahoma" w:cs="Tahoma"/>
          <w:i/>
        </w:rPr>
      </w:pPr>
      <w:r w:rsidRPr="001B62B6">
        <w:rPr>
          <w:rFonts w:ascii="Tahoma" w:hAnsi="Tahoma" w:cs="Tahoma"/>
          <w:i/>
          <w:noProof/>
        </w:rPr>
        <w:drawing>
          <wp:inline distT="0" distB="0" distL="0" distR="0" wp14:anchorId="62C4C7D9" wp14:editId="3233BDAE">
            <wp:extent cx="2581275" cy="941042"/>
            <wp:effectExtent l="0" t="0" r="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grayscl/>
                    </a:blip>
                    <a:srcRect/>
                    <a:stretch>
                      <a:fillRect/>
                    </a:stretch>
                  </pic:blipFill>
                  <pic:spPr bwMode="auto">
                    <a:xfrm>
                      <a:off x="0" y="0"/>
                      <a:ext cx="2581275" cy="941042"/>
                    </a:xfrm>
                    <a:prstGeom prst="rect">
                      <a:avLst/>
                    </a:prstGeom>
                    <a:noFill/>
                    <a:ln w="9525">
                      <a:noFill/>
                      <a:miter lim="800000"/>
                      <a:headEnd/>
                      <a:tailEnd/>
                    </a:ln>
                  </pic:spPr>
                </pic:pic>
              </a:graphicData>
            </a:graphic>
          </wp:inline>
        </w:drawing>
      </w:r>
    </w:p>
    <w:p w:rsidR="00AA6913" w:rsidRPr="001B62B6" w:rsidRDefault="00AA6913" w:rsidP="00AA6913">
      <w:pPr>
        <w:pStyle w:val="Descripcin"/>
        <w:jc w:val="center"/>
        <w:rPr>
          <w:rFonts w:ascii="Tahoma" w:hAnsi="Tahoma" w:cs="Tahoma"/>
          <w:i/>
          <w:color w:val="auto"/>
          <w:sz w:val="24"/>
          <w:szCs w:val="24"/>
        </w:rPr>
      </w:pPr>
      <w:r w:rsidRPr="001B62B6">
        <w:rPr>
          <w:rFonts w:ascii="Tahoma" w:hAnsi="Tahoma" w:cs="Tahoma"/>
          <w:i/>
          <w:color w:val="auto"/>
          <w:sz w:val="24"/>
          <w:szCs w:val="24"/>
        </w:rPr>
        <w:fldChar w:fldCharType="begin"/>
      </w:r>
      <w:r w:rsidRPr="001B62B6">
        <w:rPr>
          <w:rFonts w:ascii="Tahoma" w:hAnsi="Tahoma" w:cs="Tahoma"/>
          <w:i/>
          <w:color w:val="auto"/>
          <w:sz w:val="24"/>
          <w:szCs w:val="24"/>
        </w:rPr>
        <w:instrText xml:space="preserve"> SEQ Figure \* ARABIC </w:instrText>
      </w:r>
      <w:r w:rsidRPr="001B62B6">
        <w:rPr>
          <w:rFonts w:ascii="Tahoma" w:hAnsi="Tahoma" w:cs="Tahoma"/>
          <w:i/>
          <w:color w:val="auto"/>
          <w:sz w:val="24"/>
          <w:szCs w:val="24"/>
        </w:rPr>
        <w:fldChar w:fldCharType="separate"/>
      </w:r>
      <w:r w:rsidRPr="001B62B6">
        <w:rPr>
          <w:rFonts w:ascii="Tahoma" w:hAnsi="Tahoma" w:cs="Tahoma"/>
          <w:i/>
          <w:noProof/>
          <w:color w:val="auto"/>
          <w:sz w:val="24"/>
          <w:szCs w:val="24"/>
        </w:rPr>
        <w:t>1</w:t>
      </w:r>
      <w:r w:rsidRPr="001B62B6">
        <w:rPr>
          <w:rFonts w:ascii="Tahoma" w:hAnsi="Tahoma" w:cs="Tahoma"/>
          <w:i/>
          <w:color w:val="auto"/>
          <w:sz w:val="24"/>
          <w:szCs w:val="24"/>
        </w:rPr>
        <w:fldChar w:fldCharType="end"/>
      </w:r>
      <w:r w:rsidRPr="001B62B6">
        <w:rPr>
          <w:rFonts w:ascii="Tahoma" w:hAnsi="Tahoma" w:cs="Tahoma"/>
          <w:i/>
          <w:color w:val="auto"/>
          <w:sz w:val="24"/>
          <w:szCs w:val="24"/>
        </w:rPr>
        <w:t>Sistema de Tratamiento de Aguas Residuales Domésticas</w:t>
      </w:r>
    </w:p>
    <w:p w:rsidR="00AA6913" w:rsidRPr="001B62B6" w:rsidRDefault="00AA6913" w:rsidP="00AA6913">
      <w:pPr>
        <w:rPr>
          <w:rFonts w:ascii="Tahoma" w:hAnsi="Tahoma" w:cs="Tahoma"/>
          <w:i/>
        </w:rPr>
      </w:pPr>
    </w:p>
    <w:p w:rsidR="00AA6913" w:rsidRPr="001B62B6" w:rsidRDefault="00AA6913" w:rsidP="00AA6913">
      <w:pPr>
        <w:jc w:val="both"/>
        <w:rPr>
          <w:rFonts w:ascii="Tahoma" w:hAnsi="Tahoma" w:cs="Tahoma"/>
          <w:i/>
          <w:color w:val="FF0000"/>
        </w:rPr>
      </w:pPr>
      <w:r w:rsidRPr="001B62B6">
        <w:rPr>
          <w:rFonts w:ascii="Tahoma" w:hAnsi="Tahoma" w:cs="Tahoma"/>
          <w:i/>
          <w:u w:val="single"/>
        </w:rPr>
        <w:t>Disposición final del efluente</w:t>
      </w:r>
      <w:r w:rsidRPr="001B62B6">
        <w:rPr>
          <w:rFonts w:ascii="Tahoma" w:hAnsi="Tahoma" w:cs="Tahoma"/>
          <w:i/>
        </w:rPr>
        <w:t>:</w:t>
      </w:r>
      <w:r w:rsidRPr="001B62B6">
        <w:rPr>
          <w:rFonts w:ascii="Tahoma" w:hAnsi="Tahoma" w:cs="Tahoma"/>
          <w:b/>
          <w:i/>
        </w:rPr>
        <w:t xml:space="preserve"> </w:t>
      </w:r>
      <w:r w:rsidRPr="001B62B6">
        <w:rPr>
          <w:rFonts w:ascii="Tahoma" w:hAnsi="Tahoma" w:cs="Tahoma"/>
          <w:i/>
        </w:rPr>
        <w:t xml:space="preserve">Como disposición final para el tratamiento de las aguas residuales domésticas tratadas </w:t>
      </w:r>
      <w:r w:rsidRPr="001B62B6">
        <w:rPr>
          <w:rFonts w:ascii="Tahoma" w:hAnsi="Tahoma" w:cs="Tahoma"/>
          <w:i/>
          <w:color w:val="000000" w:themeColor="text1"/>
        </w:rPr>
        <w:t xml:space="preserve">se opta por conducir dichas aguas para  infiltración al suelo mediante pozo de absorción. La tasa de percolación adquirida a partir del ensayo de permeabilidad realizado  en el predio es de 4 min/pulgada. Se revela un suelo limo de tipo arcilloso </w:t>
      </w:r>
      <w:r w:rsidRPr="001B62B6">
        <w:rPr>
          <w:rFonts w:ascii="Tahoma" w:hAnsi="Tahoma" w:cs="Tahoma"/>
          <w:i/>
          <w:color w:val="000000" w:themeColor="text1"/>
        </w:rPr>
        <w:lastRenderedPageBreak/>
        <w:t>de absorción media, a partir de esto, el pozo de absorción presenta dimensiones de 3m de altura y 2.5cm de Diámetro.</w:t>
      </w:r>
      <w:r w:rsidRPr="001B62B6">
        <w:rPr>
          <w:rFonts w:ascii="Tahoma" w:hAnsi="Tahoma" w:cs="Tahoma"/>
          <w:i/>
          <w:color w:val="FF0000"/>
        </w:rPr>
        <w:t xml:space="preserve"> </w:t>
      </w:r>
    </w:p>
    <w:p w:rsidR="00AA6913" w:rsidRPr="001B62B6" w:rsidRDefault="00AA6913" w:rsidP="00AA6913">
      <w:pPr>
        <w:jc w:val="both"/>
        <w:rPr>
          <w:rFonts w:ascii="Tahoma" w:hAnsi="Tahoma" w:cs="Tahoma"/>
          <w:i/>
          <w:color w:val="FF0000"/>
        </w:rPr>
      </w:pPr>
    </w:p>
    <w:p w:rsidR="00AA6913" w:rsidRPr="001B62B6" w:rsidRDefault="00AA6913" w:rsidP="00AA6913">
      <w:pPr>
        <w:jc w:val="both"/>
        <w:rPr>
          <w:rFonts w:ascii="Tahoma" w:hAnsi="Tahoma" w:cs="Tahoma"/>
          <w:i/>
          <w:color w:val="FF0000"/>
          <w:vertAlign w:val="superscript"/>
        </w:rPr>
      </w:pPr>
      <w:r w:rsidRPr="001B62B6">
        <w:rPr>
          <w:rFonts w:ascii="Tahoma" w:hAnsi="Tahoma" w:cs="Tahoma"/>
          <w:i/>
          <w:u w:val="single"/>
        </w:rPr>
        <w:t>Área de disposición del vertimiento:</w:t>
      </w:r>
      <w:r w:rsidRPr="001B62B6">
        <w:rPr>
          <w:rFonts w:ascii="Tahoma" w:hAnsi="Tahoma" w:cs="Tahoma"/>
          <w:i/>
        </w:rPr>
        <w:t xml:space="preserve"> para la disposición final de las aguas en el predio, se </w:t>
      </w:r>
      <w:proofErr w:type="spellStart"/>
      <w:r w:rsidRPr="001B62B6">
        <w:rPr>
          <w:rFonts w:ascii="Tahoma" w:hAnsi="Tahoma" w:cs="Tahoma"/>
          <w:i/>
        </w:rPr>
        <w:t>determino</w:t>
      </w:r>
      <w:proofErr w:type="spellEnd"/>
      <w:r w:rsidRPr="001B62B6">
        <w:rPr>
          <w:rFonts w:ascii="Tahoma" w:hAnsi="Tahoma" w:cs="Tahoma"/>
          <w:i/>
        </w:rPr>
        <w:t xml:space="preserve"> un área necesaria de</w:t>
      </w:r>
      <w:r w:rsidRPr="001B62B6">
        <w:rPr>
          <w:rFonts w:ascii="Tahoma" w:hAnsi="Tahoma" w:cs="Tahoma"/>
          <w:i/>
          <w:color w:val="FF0000"/>
        </w:rPr>
        <w:t xml:space="preserve"> </w:t>
      </w:r>
      <w:r w:rsidRPr="001B62B6">
        <w:rPr>
          <w:rFonts w:ascii="Tahoma" w:hAnsi="Tahoma" w:cs="Tahoma"/>
          <w:i/>
          <w:color w:val="000000" w:themeColor="text1"/>
        </w:rPr>
        <w:t>13.73m</w:t>
      </w:r>
      <w:r w:rsidRPr="001B62B6">
        <w:rPr>
          <w:rFonts w:ascii="Tahoma" w:hAnsi="Tahoma" w:cs="Tahoma"/>
          <w:i/>
          <w:color w:val="000000" w:themeColor="text1"/>
          <w:vertAlign w:val="superscript"/>
        </w:rPr>
        <w:t>2</w:t>
      </w:r>
      <w:r w:rsidRPr="001B62B6">
        <w:rPr>
          <w:rFonts w:ascii="Tahoma" w:hAnsi="Tahoma" w:cs="Tahoma"/>
          <w:i/>
          <w:color w:val="000000" w:themeColor="text1"/>
        </w:rPr>
        <w:t>,</w:t>
      </w:r>
      <w:r w:rsidRPr="001B62B6">
        <w:rPr>
          <w:rFonts w:ascii="Tahoma" w:hAnsi="Tahoma" w:cs="Tahoma"/>
          <w:i/>
          <w:color w:val="FF0000"/>
        </w:rPr>
        <w:t xml:space="preserve"> </w:t>
      </w:r>
      <w:r w:rsidRPr="001B62B6">
        <w:rPr>
          <w:rFonts w:ascii="Tahoma" w:hAnsi="Tahoma" w:cs="Tahoma"/>
          <w:i/>
        </w:rPr>
        <w:t>la misma esta</w:t>
      </w:r>
      <w:r w:rsidRPr="001B62B6">
        <w:rPr>
          <w:rFonts w:ascii="Tahoma" w:hAnsi="Tahoma" w:cs="Tahoma"/>
          <w:i/>
          <w:color w:val="FF0000"/>
        </w:rPr>
        <w:t xml:space="preserve"> </w:t>
      </w:r>
      <w:r w:rsidRPr="001B62B6">
        <w:rPr>
          <w:rFonts w:ascii="Tahoma" w:hAnsi="Tahoma" w:cs="Tahoma"/>
          <w:i/>
        </w:rPr>
        <w:t>contempladas en las coordenadas</w:t>
      </w:r>
      <w:r w:rsidRPr="001B62B6">
        <w:rPr>
          <w:rFonts w:ascii="Tahoma" w:hAnsi="Tahoma" w:cs="Tahoma"/>
          <w:i/>
          <w:color w:val="FF0000"/>
        </w:rPr>
        <w:t xml:space="preserve"> </w:t>
      </w:r>
      <w:r w:rsidRPr="001B62B6">
        <w:rPr>
          <w:rFonts w:ascii="Tahoma" w:eastAsiaTheme="minorHAnsi" w:hAnsi="Tahoma" w:cs="Tahoma"/>
          <w:i/>
          <w:color w:val="000000" w:themeColor="text1"/>
          <w:lang w:eastAsia="en-US"/>
        </w:rPr>
        <w:t>N: 992645,  W: 1144052,8 (M. sirgas)</w:t>
      </w:r>
      <w:r w:rsidRPr="001B62B6">
        <w:rPr>
          <w:rFonts w:ascii="Tahoma" w:eastAsiaTheme="minorHAnsi" w:hAnsi="Tahoma" w:cs="Tahoma"/>
          <w:i/>
          <w:color w:val="FF0000"/>
          <w:lang w:eastAsia="en-US"/>
        </w:rPr>
        <w:t xml:space="preserve"> </w:t>
      </w:r>
      <w:r w:rsidRPr="001B62B6">
        <w:rPr>
          <w:rFonts w:ascii="Tahoma" w:eastAsiaTheme="minorHAnsi" w:hAnsi="Tahoma" w:cs="Tahoma"/>
          <w:i/>
          <w:lang w:eastAsia="en-US"/>
        </w:rPr>
        <w:t>para una latitud de</w:t>
      </w:r>
      <w:r w:rsidRPr="001B62B6">
        <w:rPr>
          <w:rFonts w:ascii="Tahoma" w:eastAsiaTheme="minorHAnsi" w:hAnsi="Tahoma" w:cs="Tahoma"/>
          <w:i/>
          <w:color w:val="000000" w:themeColor="text1"/>
          <w:lang w:eastAsia="en-US"/>
        </w:rPr>
        <w:t xml:space="preserve"> 1264 m.s.n.m.</w:t>
      </w:r>
    </w:p>
    <w:p w:rsidR="00AA6913" w:rsidRPr="001B62B6" w:rsidRDefault="00AA6913" w:rsidP="00AA6913">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domestica por la vivienda campestre que se pretende construir en el predio. Sin embargo es importante advertir que las Autoridades Municipales son las encargadas, según Ley 388 de 1997 y demás normas concordantes y aplicable al caso, de la planificación y administración del territorio, y por lo tanto son quien regulan los usos o actividades que se puedan desarrollar 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w:t>
      </w:r>
      <w:r w:rsidRPr="001B62B6">
        <w:rPr>
          <w:rFonts w:ascii="Tahoma" w:hAnsi="Tahoma" w:cs="Tahoma"/>
          <w:u w:val="single"/>
        </w:rPr>
        <w:lastRenderedPageBreak/>
        <w:t xml:space="preserve">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AA6913" w:rsidRPr="001B62B6" w:rsidRDefault="00AA6913" w:rsidP="00AA6913">
      <w:pPr>
        <w:jc w:val="both"/>
        <w:rPr>
          <w:rFonts w:ascii="Tahoma" w:hAnsi="Tahoma" w:cs="Tahoma"/>
          <w:u w:val="single"/>
        </w:rPr>
      </w:pPr>
    </w:p>
    <w:p w:rsidR="00AA6913" w:rsidRPr="001B62B6" w:rsidRDefault="00AA6913" w:rsidP="00AA6913">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inmersa en procesos de investigación sancionatoria ambiental (ley 1333 de 2009). </w:t>
      </w:r>
    </w:p>
    <w:p w:rsidR="00AA6913" w:rsidRPr="001B62B6" w:rsidRDefault="00AA6913" w:rsidP="00AA6913">
      <w:pPr>
        <w:ind w:firstLine="708"/>
        <w:jc w:val="both"/>
        <w:rPr>
          <w:rFonts w:ascii="Tahoma" w:hAnsi="Tahoma" w:cs="Tahoma"/>
          <w:bCs/>
        </w:rPr>
      </w:pPr>
    </w:p>
    <w:p w:rsidR="00AA6913" w:rsidRPr="001B62B6" w:rsidRDefault="00AA6913" w:rsidP="00AA6913">
      <w:pPr>
        <w:jc w:val="both"/>
        <w:rPr>
          <w:rFonts w:ascii="Tahoma" w:hAnsi="Tahoma" w:cs="Tahoma"/>
          <w:bCs/>
        </w:rPr>
      </w:pPr>
      <w:r w:rsidRPr="001B62B6">
        <w:rPr>
          <w:rFonts w:ascii="Tahoma" w:hAnsi="Tahoma" w:cs="Tahoma"/>
          <w:b/>
          <w:bCs/>
        </w:rPr>
        <w:t xml:space="preserve">ARTÍCULO TERCERO: </w:t>
      </w:r>
      <w:r w:rsidRPr="001B62B6">
        <w:rPr>
          <w:rFonts w:ascii="Tahoma" w:hAnsi="Tahoma" w:cs="Tahoma"/>
          <w:bCs/>
        </w:rPr>
        <w:t>El permiso de vertimientos que se otorga mediante la presente resolución, conlleva la imposición de condiciones y obligaciones al</w:t>
      </w:r>
      <w:r w:rsidRPr="001B62B6">
        <w:rPr>
          <w:rFonts w:ascii="Tahoma" w:hAnsi="Tahoma" w:cs="Tahoma"/>
        </w:rPr>
        <w:t xml:space="preserve"> señor </w:t>
      </w:r>
      <w:r w:rsidRPr="001B62B6">
        <w:rPr>
          <w:rFonts w:ascii="Tahoma" w:hAnsi="Tahoma" w:cs="Tahoma"/>
          <w:b/>
        </w:rPr>
        <w:t>JHON EIDER PARRA OSORIO identificado con la cedula de ciudadanía No 18.370.138</w:t>
      </w:r>
      <w:r w:rsidRPr="001B62B6">
        <w:rPr>
          <w:rFonts w:ascii="Tahoma" w:hAnsi="Tahoma" w:cs="Tahoma"/>
        </w:rPr>
        <w:t xml:space="preserve"> de la Tebaida (Q) quien actúa en calidad de propietario </w:t>
      </w:r>
      <w:r w:rsidRPr="001B62B6">
        <w:rPr>
          <w:rFonts w:ascii="Tahoma" w:hAnsi="Tahoma" w:cs="Tahoma"/>
          <w:bCs/>
        </w:rPr>
        <w:t>para que cumplan con lo siguiente:</w:t>
      </w:r>
    </w:p>
    <w:p w:rsidR="00AA6913" w:rsidRPr="001B62B6" w:rsidRDefault="00AA6913" w:rsidP="00AA6913">
      <w:pPr>
        <w:ind w:firstLine="708"/>
        <w:jc w:val="both"/>
        <w:rPr>
          <w:rFonts w:ascii="Tahoma" w:hAnsi="Tahoma" w:cs="Tahoma"/>
          <w:bCs/>
        </w:rPr>
      </w:pPr>
    </w:p>
    <w:p w:rsidR="00AA6913" w:rsidRPr="001B62B6" w:rsidRDefault="00AA6913" w:rsidP="00AA6913">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AA6913" w:rsidRPr="001B62B6" w:rsidRDefault="00AA6913" w:rsidP="00AA6913">
      <w:pPr>
        <w:ind w:left="720"/>
        <w:jc w:val="both"/>
        <w:rPr>
          <w:rFonts w:ascii="Tahoma" w:hAnsi="Tahoma" w:cs="Tahoma"/>
          <w:i/>
        </w:rPr>
      </w:pPr>
    </w:p>
    <w:p w:rsidR="00AA6913" w:rsidRPr="001B62B6" w:rsidRDefault="00AA6913" w:rsidP="00AA6913">
      <w:pPr>
        <w:pStyle w:val="Prrafodelista"/>
        <w:numPr>
          <w:ilvl w:val="0"/>
          <w:numId w:val="1"/>
        </w:numPr>
        <w:jc w:val="both"/>
        <w:rPr>
          <w:rFonts w:ascii="Tahoma" w:hAnsi="Tahoma" w:cs="Tahoma"/>
          <w:i/>
          <w:color w:val="000000" w:themeColor="text1"/>
        </w:rPr>
      </w:pPr>
      <w:r w:rsidRPr="001B62B6">
        <w:rPr>
          <w:rFonts w:ascii="Tahoma" w:hAnsi="Tahoma" w:cs="Tahoma"/>
          <w:i/>
          <w:color w:val="000000" w:themeColor="text1"/>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(Resolución 631 de 2015).</w:t>
      </w:r>
    </w:p>
    <w:p w:rsidR="00AA6913" w:rsidRPr="001B62B6" w:rsidRDefault="00AA6913" w:rsidP="00AA6913">
      <w:pPr>
        <w:ind w:left="720"/>
        <w:jc w:val="both"/>
        <w:rPr>
          <w:rFonts w:ascii="Tahoma" w:hAnsi="Tahoma" w:cs="Tahoma"/>
          <w:i/>
        </w:rPr>
      </w:pPr>
    </w:p>
    <w:p w:rsidR="00AA6913" w:rsidRPr="001B62B6" w:rsidRDefault="00AA6913" w:rsidP="00AA6913">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ubicación del sistema de tratamiento y disposición final de aguas residuales, de acuerdo a lo </w:t>
      </w:r>
      <w:r w:rsidRPr="001B62B6">
        <w:rPr>
          <w:rFonts w:ascii="Tahoma" w:hAnsi="Tahoma" w:cs="Tahoma"/>
          <w:i/>
          <w:color w:val="000000" w:themeColor="text1"/>
        </w:rPr>
        <w:t xml:space="preserve">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w:t>
      </w:r>
      <w:r w:rsidRPr="001B62B6">
        <w:rPr>
          <w:rFonts w:ascii="Tahoma" w:hAnsi="Tahoma" w:cs="Tahoma"/>
          <w:i/>
          <w:color w:val="000000" w:themeColor="text1"/>
        </w:rPr>
        <w:lastRenderedPageBreak/>
        <w:t>con pendientes</w:t>
      </w:r>
      <w:r w:rsidRPr="001B62B6">
        <w:rPr>
          <w:rFonts w:ascii="Tahoma" w:hAnsi="Tahoma" w:cs="Tahoma"/>
          <w:i/>
        </w:rPr>
        <w:t xml:space="preserve"> significativas, pueden presentarse eventos de remociones en masa que conllevan problemas de funcionamiento, colapso del sistema y los respectivos riesgos ambientales. </w:t>
      </w:r>
    </w:p>
    <w:p w:rsidR="00AA6913" w:rsidRPr="001B62B6" w:rsidRDefault="00AA6913" w:rsidP="00AA6913">
      <w:pPr>
        <w:numPr>
          <w:ilvl w:val="0"/>
          <w:numId w:val="2"/>
        </w:numPr>
        <w:spacing w:after="200"/>
        <w:jc w:val="both"/>
        <w:rPr>
          <w:rFonts w:ascii="Tahoma" w:hAnsi="Tahoma" w:cs="Tahoma"/>
          <w:i/>
        </w:rPr>
      </w:pPr>
      <w:r w:rsidRPr="001B62B6">
        <w:rPr>
          <w:rFonts w:ascii="Tahoma" w:hAnsi="Tahoma" w:cs="Tahoma"/>
          <w:i/>
        </w:rPr>
        <w:t>La distancia mínima de cualquier punto de la infiltración a viviendas, tuberías de agua, pozos de abastecimiento, cursos de aguas superficiales (quebradas, ríos, etc.) y cualquier árbol, serán de 5, 15, 30, 30 y 3 metros respectivamente.</w:t>
      </w:r>
    </w:p>
    <w:p w:rsidR="00AA6913" w:rsidRPr="001B62B6" w:rsidRDefault="00AA6913" w:rsidP="00AA6913">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para realizar las adecuaciones y modificación técnicas y jurídicas al permiso de vertimientos otorgado.</w:t>
      </w:r>
    </w:p>
    <w:p w:rsidR="00AA6913" w:rsidRPr="001B62B6" w:rsidRDefault="00AA6913" w:rsidP="00AA6913">
      <w:pPr>
        <w:pStyle w:val="Prrafodelista"/>
        <w:jc w:val="both"/>
        <w:rPr>
          <w:rFonts w:ascii="Tahoma" w:hAnsi="Tahoma" w:cs="Tahoma"/>
          <w:i/>
        </w:rPr>
      </w:pPr>
    </w:p>
    <w:p w:rsidR="00AA6913" w:rsidRPr="001B62B6" w:rsidRDefault="00AA6913" w:rsidP="00AA6913">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AA6913" w:rsidRPr="001B62B6" w:rsidRDefault="00AA6913" w:rsidP="00AA6913">
      <w:pPr>
        <w:pStyle w:val="Prrafodelista"/>
        <w:jc w:val="both"/>
        <w:rPr>
          <w:rFonts w:ascii="Tahoma" w:hAnsi="Tahoma" w:cs="Tahoma"/>
          <w:i/>
        </w:rPr>
      </w:pPr>
    </w:p>
    <w:p w:rsidR="00AA6913" w:rsidRPr="001B62B6" w:rsidRDefault="00AA6913" w:rsidP="00AA6913">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 xml:space="preserve">En cualquier caso, el vertimiento de las aguas </w:t>
      </w:r>
      <w:r w:rsidRPr="001B62B6">
        <w:rPr>
          <w:rFonts w:ascii="Tahoma" w:hAnsi="Tahoma" w:cs="Tahoma"/>
          <w:i/>
          <w:lang w:val="es-MX"/>
        </w:rPr>
        <w:lastRenderedPageBreak/>
        <w:t>residuales no se debe realizar sin el tratamiento de las mismas antes de la disposición final.</w:t>
      </w:r>
    </w:p>
    <w:p w:rsidR="00AA6913" w:rsidRPr="001B62B6" w:rsidRDefault="00AA6913" w:rsidP="00AA6913">
      <w:pPr>
        <w:pStyle w:val="Prrafodelista"/>
        <w:rPr>
          <w:rFonts w:ascii="Tahoma" w:hAnsi="Tahoma" w:cs="Tahoma"/>
          <w:i/>
          <w:color w:val="000000" w:themeColor="text1"/>
          <w:lang w:val="es-MX"/>
        </w:rPr>
      </w:pPr>
    </w:p>
    <w:p w:rsidR="00AA6913" w:rsidRPr="001B62B6" w:rsidRDefault="00AA6913" w:rsidP="00AA6913">
      <w:pPr>
        <w:pStyle w:val="Prrafodelista"/>
        <w:numPr>
          <w:ilvl w:val="0"/>
          <w:numId w:val="2"/>
        </w:numPr>
        <w:spacing w:after="200" w:line="276" w:lineRule="auto"/>
        <w:jc w:val="both"/>
        <w:rPr>
          <w:rFonts w:ascii="Tahoma" w:hAnsi="Tahoma" w:cs="Tahoma"/>
          <w:i/>
          <w:color w:val="000000" w:themeColor="text1"/>
          <w:lang w:val="es-MX"/>
        </w:rPr>
      </w:pPr>
      <w:r w:rsidRPr="001B62B6">
        <w:rPr>
          <w:rFonts w:ascii="Tahoma" w:hAnsi="Tahoma" w:cs="Tahoma"/>
          <w:i/>
          <w:color w:val="000000" w:themeColor="text1"/>
          <w:lang w:val="es-MX"/>
        </w:rPr>
        <w:t>la fuente de abastecimiento del agua corresponde a empresas públicas del Quindío.</w:t>
      </w:r>
    </w:p>
    <w:p w:rsidR="00AA6913" w:rsidRPr="001B62B6" w:rsidRDefault="00AA6913" w:rsidP="00AA6913">
      <w:pPr>
        <w:pStyle w:val="Prrafodelista"/>
        <w:rPr>
          <w:rFonts w:ascii="Tahoma" w:hAnsi="Tahoma" w:cs="Tahoma"/>
          <w:i/>
          <w:color w:val="000000" w:themeColor="text1"/>
          <w:lang w:val="es-MX"/>
        </w:rPr>
      </w:pPr>
    </w:p>
    <w:p w:rsidR="00AA6913" w:rsidRPr="001B62B6" w:rsidRDefault="00AA6913" w:rsidP="00AA6913">
      <w:pPr>
        <w:pStyle w:val="Prrafodelista"/>
        <w:numPr>
          <w:ilvl w:val="0"/>
          <w:numId w:val="2"/>
        </w:numPr>
        <w:spacing w:after="200" w:line="276" w:lineRule="auto"/>
        <w:jc w:val="both"/>
        <w:rPr>
          <w:rFonts w:ascii="Tahoma" w:hAnsi="Tahoma" w:cs="Tahoma"/>
          <w:lang w:val="es-MX"/>
        </w:rPr>
      </w:pPr>
      <w:r w:rsidRPr="001B62B6">
        <w:rPr>
          <w:rFonts w:ascii="Tahoma" w:hAnsi="Tahoma" w:cs="Tahoma"/>
          <w:i/>
          <w:color w:val="000000" w:themeColor="text1"/>
        </w:rPr>
        <w:t>la disposición final de las aguas en el predio, se determinó un área necesaria de 13.73m</w:t>
      </w:r>
      <w:r w:rsidRPr="001B62B6">
        <w:rPr>
          <w:rFonts w:ascii="Tahoma" w:hAnsi="Tahoma" w:cs="Tahoma"/>
          <w:i/>
          <w:color w:val="000000" w:themeColor="text1"/>
          <w:vertAlign w:val="superscript"/>
        </w:rPr>
        <w:t>2</w:t>
      </w:r>
      <w:r w:rsidRPr="001B62B6">
        <w:rPr>
          <w:rFonts w:ascii="Tahoma" w:hAnsi="Tahoma" w:cs="Tahoma"/>
          <w:i/>
          <w:color w:val="000000" w:themeColor="text1"/>
        </w:rPr>
        <w:t xml:space="preserve">, la misma esta contempladas en las coordenadas N: 992645,  W: 1144052,8 (M. sirgas) para una latitud de 1264 </w:t>
      </w:r>
      <w:proofErr w:type="spellStart"/>
      <w:r w:rsidRPr="001B62B6">
        <w:rPr>
          <w:rFonts w:ascii="Tahoma" w:hAnsi="Tahoma" w:cs="Tahoma"/>
          <w:i/>
          <w:color w:val="000000" w:themeColor="text1"/>
        </w:rPr>
        <w:t>m.s.n.m</w:t>
      </w:r>
      <w:proofErr w:type="spellEnd"/>
      <w:r w:rsidRPr="001B62B6">
        <w:rPr>
          <w:rFonts w:ascii="Tahoma" w:hAnsi="Tahoma" w:cs="Tahoma"/>
          <w:lang w:val="es-MX"/>
        </w:rPr>
        <w:t>.</w:t>
      </w:r>
    </w:p>
    <w:p w:rsidR="00AA6913" w:rsidRPr="001B62B6" w:rsidRDefault="00AA6913" w:rsidP="00AA6913">
      <w:pPr>
        <w:pStyle w:val="Prrafodelista"/>
        <w:jc w:val="both"/>
        <w:rPr>
          <w:rFonts w:ascii="Tahoma" w:hAnsi="Tahoma" w:cs="Tahoma"/>
          <w:b/>
        </w:rPr>
      </w:pPr>
    </w:p>
    <w:p w:rsidR="00AA6913" w:rsidRPr="001B62B6" w:rsidRDefault="00AA6913" w:rsidP="00AA6913">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AA6913" w:rsidRPr="001B62B6" w:rsidRDefault="00AA6913" w:rsidP="00AA6913">
      <w:pPr>
        <w:jc w:val="both"/>
        <w:rPr>
          <w:rFonts w:ascii="Tahoma" w:hAnsi="Tahoma" w:cs="Tahoma"/>
        </w:rPr>
      </w:pPr>
    </w:p>
    <w:p w:rsidR="00AA6913" w:rsidRPr="001B62B6" w:rsidRDefault="00AA6913" w:rsidP="00AA6913">
      <w:pPr>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manuales de instalación y será responsabilidad del fabricante y/o constructor, para el caso de la limpieza y los mantenimientos, estos deberán ser realizados por personal capacitado e idóneo y/o empresas debidamente autorizadas.  </w:t>
      </w:r>
    </w:p>
    <w:p w:rsidR="00AA6913" w:rsidRPr="001B62B6" w:rsidRDefault="00AA6913" w:rsidP="00AA6913">
      <w:pPr>
        <w:jc w:val="both"/>
        <w:rPr>
          <w:rFonts w:ascii="Tahoma" w:hAnsi="Tahoma" w:cs="Tahoma"/>
          <w:bCs/>
          <w:highlight w:val="yellow"/>
        </w:rPr>
      </w:pPr>
      <w:r w:rsidRPr="001B62B6">
        <w:rPr>
          <w:rFonts w:ascii="Tahoma" w:hAnsi="Tahoma" w:cs="Tahoma"/>
          <w:b/>
          <w:bCs/>
        </w:rPr>
        <w:lastRenderedPageBreak/>
        <w:t xml:space="preserve">ARTÍCULO </w:t>
      </w:r>
      <w:r w:rsidRPr="001B62B6">
        <w:rPr>
          <w:rFonts w:ascii="Tahoma" w:hAnsi="Tahoma" w:cs="Tahoma"/>
          <w:b/>
          <w:lang w:eastAsia="en-US"/>
        </w:rPr>
        <w:t>CUARTO</w:t>
      </w:r>
      <w:r w:rsidRPr="001B62B6">
        <w:rPr>
          <w:rFonts w:ascii="Tahoma" w:hAnsi="Tahoma" w:cs="Tahoma"/>
          <w:b/>
          <w:bCs/>
        </w:rPr>
        <w:t>: INFORMAR</w:t>
      </w:r>
      <w:r w:rsidRPr="001B62B6">
        <w:rPr>
          <w:rFonts w:ascii="Tahoma" w:hAnsi="Tahoma" w:cs="Tahoma"/>
          <w:bCs/>
        </w:rPr>
        <w:t xml:space="preserve"> a </w:t>
      </w:r>
      <w:r w:rsidRPr="001B62B6">
        <w:rPr>
          <w:rFonts w:ascii="Tahoma" w:hAnsi="Tahoma" w:cs="Tahoma"/>
        </w:rPr>
        <w:t xml:space="preserve">los señores </w:t>
      </w:r>
      <w:r w:rsidRPr="001B62B6">
        <w:rPr>
          <w:rFonts w:ascii="Tahoma" w:hAnsi="Tahoma" w:cs="Tahoma"/>
          <w:b/>
        </w:rPr>
        <w:t>JHON EIDER PARRA OSORIO identificado con la cedula de ciudadanía No 18.370.138 de la Tebaida (Q)</w:t>
      </w:r>
      <w:r w:rsidRPr="001B62B6">
        <w:rPr>
          <w:rFonts w:ascii="Tahoma" w:hAnsi="Tahoma" w:cs="Tahoma"/>
        </w:rPr>
        <w:t xml:space="preserve">, quien actúa en calidad de propietario, </w:t>
      </w:r>
      <w:r w:rsidRPr="001B62B6">
        <w:rPr>
          <w:rFonts w:ascii="Tahoma" w:hAnsi="Tahoma" w:cs="Tahoma"/>
          <w:bCs/>
        </w:rPr>
        <w:t xml:space="preserve">que de requerirse ajustes, modificaciones o cambios al diseño del sistema de tratamiento presentado, deberá solicitar la modificación del permiso de acuerdo artículo 49 del Decreto 3930 de 2010, de igual manera es importante tener presente que si se llegara a cambiar la dirección de </w:t>
      </w:r>
      <w:proofErr w:type="spellStart"/>
      <w:r w:rsidRPr="001B62B6">
        <w:rPr>
          <w:rFonts w:ascii="Tahoma" w:hAnsi="Tahoma" w:cs="Tahoma"/>
          <w:bCs/>
        </w:rPr>
        <w:t>correspondecia</w:t>
      </w:r>
      <w:proofErr w:type="spellEnd"/>
      <w:r w:rsidRPr="001B62B6">
        <w:rPr>
          <w:rFonts w:ascii="Tahoma" w:hAnsi="Tahoma" w:cs="Tahoma"/>
          <w:bCs/>
        </w:rPr>
        <w:t xml:space="preserve">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w:t>
      </w:r>
      <w:proofErr w:type="spellStart"/>
      <w:r w:rsidRPr="001B62B6">
        <w:rPr>
          <w:rFonts w:ascii="Tahoma" w:hAnsi="Tahoma" w:cs="Tahoma"/>
          <w:bCs/>
        </w:rPr>
        <w:t>asi</w:t>
      </w:r>
      <w:proofErr w:type="spellEnd"/>
      <w:r w:rsidRPr="001B62B6">
        <w:rPr>
          <w:rFonts w:ascii="Tahoma" w:hAnsi="Tahoma" w:cs="Tahoma"/>
          <w:bCs/>
        </w:rPr>
        <w:t xml:space="preserve"> mismo si hay un cambio de propietario del predio objeto de solicitud, se </w:t>
      </w:r>
      <w:proofErr w:type="spellStart"/>
      <w:r w:rsidRPr="001B62B6">
        <w:rPr>
          <w:rFonts w:ascii="Tahoma" w:hAnsi="Tahoma" w:cs="Tahoma"/>
          <w:bCs/>
        </w:rPr>
        <w:t>debera</w:t>
      </w:r>
      <w:proofErr w:type="spellEnd"/>
      <w:r w:rsidRPr="001B62B6">
        <w:rPr>
          <w:rFonts w:ascii="Tahoma" w:hAnsi="Tahoma" w:cs="Tahoma"/>
          <w:bCs/>
        </w:rPr>
        <w:t xml:space="preserve"> allegar la información de actualización dentro del </w:t>
      </w:r>
      <w:proofErr w:type="spellStart"/>
      <w:r w:rsidRPr="001B62B6">
        <w:rPr>
          <w:rFonts w:ascii="Tahoma" w:hAnsi="Tahoma" w:cs="Tahoma"/>
          <w:bCs/>
        </w:rPr>
        <w:t>tramite</w:t>
      </w:r>
      <w:proofErr w:type="spellEnd"/>
      <w:r w:rsidRPr="001B62B6">
        <w:rPr>
          <w:rFonts w:ascii="Tahoma" w:hAnsi="Tahoma" w:cs="Tahoma"/>
          <w:bCs/>
        </w:rPr>
        <w:t xml:space="preserve"> para el debido proceso.</w:t>
      </w:r>
    </w:p>
    <w:p w:rsidR="00AA6913" w:rsidRPr="001B62B6" w:rsidRDefault="00AA6913" w:rsidP="00AA6913">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El permisionario deberá cancelar en la Tesorería de la CORPORACIÓN AUTÓNOMA REGIONAL DEL QUINDÍO 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AA6913" w:rsidRPr="001B62B6" w:rsidRDefault="00AA6913" w:rsidP="00AA6913">
      <w:pPr>
        <w:ind w:firstLine="708"/>
        <w:jc w:val="both"/>
        <w:rPr>
          <w:rFonts w:ascii="Tahoma" w:hAnsi="Tahoma" w:cs="Tahoma"/>
          <w:iCs/>
        </w:rPr>
      </w:pPr>
    </w:p>
    <w:p w:rsidR="00AA6913" w:rsidRPr="001B62B6" w:rsidRDefault="00AA6913" w:rsidP="00AA6913">
      <w:pPr>
        <w:autoSpaceDE w:val="0"/>
        <w:autoSpaceDN w:val="0"/>
        <w:adjustRightInd w:val="0"/>
        <w:jc w:val="both"/>
        <w:rPr>
          <w:rFonts w:ascii="Tahoma" w:hAnsi="Tahoma" w:cs="Tahoma"/>
        </w:rPr>
      </w:pPr>
      <w:r w:rsidRPr="001B62B6">
        <w:rPr>
          <w:rFonts w:ascii="Tahoma" w:hAnsi="Tahoma" w:cs="Tahoma"/>
          <w:b/>
        </w:rPr>
        <w:t xml:space="preserve">PARÁGRAFO: </w:t>
      </w:r>
      <w:r w:rsidRPr="001B62B6">
        <w:rPr>
          <w:rFonts w:ascii="Tahoma" w:hAnsi="Tahoma" w:cs="Tahoma"/>
        </w:rPr>
        <w:t xml:space="preserve">Los costos derivados del control y seguimiento al permiso de vertimiento, serán liquidados anualmente, según lo establecido en el artículo 96 de la Ley 633 de 2000, de acuerdo a las actividades realizadas </w:t>
      </w:r>
      <w:r w:rsidRPr="001B62B6">
        <w:rPr>
          <w:rFonts w:ascii="Tahoma" w:hAnsi="Tahoma" w:cs="Tahoma"/>
        </w:rPr>
        <w:lastRenderedPageBreak/>
        <w:t xml:space="preserve">por la Corporación en el respectivo año. </w:t>
      </w:r>
    </w:p>
    <w:p w:rsidR="00AA6913" w:rsidRPr="001B62B6" w:rsidRDefault="00AA6913" w:rsidP="00AA6913">
      <w:pPr>
        <w:jc w:val="both"/>
        <w:rPr>
          <w:rFonts w:ascii="Tahoma" w:hAnsi="Tahoma" w:cs="Tahoma"/>
          <w:b/>
          <w:bCs/>
        </w:rPr>
      </w:pPr>
    </w:p>
    <w:p w:rsidR="00AA6913" w:rsidRPr="001B62B6" w:rsidRDefault="00AA6913" w:rsidP="00AA6913">
      <w:pPr>
        <w:jc w:val="both"/>
        <w:rPr>
          <w:rFonts w:ascii="Tahoma" w:hAnsi="Tahoma" w:cs="Tahoma"/>
          <w:bCs/>
        </w:rPr>
      </w:pPr>
      <w:r w:rsidRPr="001B62B6">
        <w:rPr>
          <w:rFonts w:ascii="Tahoma" w:hAnsi="Tahoma" w:cs="Tahoma"/>
          <w:b/>
          <w:bCs/>
        </w:rPr>
        <w:t xml:space="preserve">ARTÍCULO SEXTO: INFORMAR </w:t>
      </w:r>
      <w:r w:rsidRPr="001B62B6">
        <w:rPr>
          <w:rFonts w:ascii="Tahoma" w:hAnsi="Tahoma" w:cs="Tahoma"/>
          <w:bCs/>
        </w:rPr>
        <w:t>del presente acto administrativo al Funcionario encargado del control y seguimiento a permisos otorgados de la Subdirección de Regulación y Control Ambiental de la C.R.Q., para su conocimiento e inclusión en el programa de Control y Seguimiento.</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bCs/>
        </w:rPr>
      </w:pPr>
      <w:r w:rsidRPr="001B62B6">
        <w:rPr>
          <w:rFonts w:ascii="Tahoma" w:hAnsi="Tahoma" w:cs="Tahoma"/>
          <w:b/>
          <w:bCs/>
        </w:rPr>
        <w:t xml:space="preserve">ARTÍCULO </w:t>
      </w:r>
      <w:r w:rsidRPr="001B62B6">
        <w:rPr>
          <w:rFonts w:ascii="Tahoma" w:hAnsi="Tahoma" w:cs="Tahoma"/>
          <w:b/>
          <w:lang w:eastAsia="en-US"/>
        </w:rPr>
        <w:t>SEPTIMO</w:t>
      </w:r>
      <w:r w:rsidRPr="001B62B6">
        <w:rPr>
          <w:rFonts w:ascii="Tahoma" w:hAnsi="Tahoma" w:cs="Tahoma"/>
          <w:b/>
          <w:bCs/>
        </w:rPr>
        <w:t xml:space="preserve">: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AA6913" w:rsidRPr="001B62B6" w:rsidRDefault="00AA6913" w:rsidP="00AA6913">
      <w:pPr>
        <w:jc w:val="both"/>
        <w:rPr>
          <w:rFonts w:ascii="Tahoma" w:hAnsi="Tahoma" w:cs="Tahoma"/>
          <w:lang w:eastAsia="en-US"/>
        </w:rPr>
      </w:pPr>
    </w:p>
    <w:p w:rsidR="00AA6913" w:rsidRPr="001B62B6" w:rsidRDefault="00AA6913" w:rsidP="00AA6913">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rPr>
        <w:t>OCTAVO</w:t>
      </w:r>
      <w:r w:rsidRPr="001B62B6">
        <w:rPr>
          <w:rFonts w:ascii="Tahoma" w:hAnsi="Tahoma" w:cs="Tahoma"/>
          <w:b/>
          <w:lang w:eastAsia="en-US"/>
        </w:rPr>
        <w:t>:</w:t>
      </w:r>
      <w:r w:rsidRPr="001B62B6">
        <w:rPr>
          <w:rFonts w:ascii="Tahoma" w:hAnsi="Tahoma" w:cs="Tahoma"/>
          <w:iCs/>
        </w:rPr>
        <w:t xml:space="preserve"> No es permisible la cesión total o parcial de los permisos otorgados, a otras personas sin previa autorización de la Corporación Autónoma Regional del Quindío, quién podrá negarla por motivos de utilidad pública.</w:t>
      </w:r>
    </w:p>
    <w:p w:rsidR="00AA6913" w:rsidRPr="001B62B6" w:rsidRDefault="00AA6913" w:rsidP="00AA6913">
      <w:pPr>
        <w:ind w:firstLine="708"/>
        <w:jc w:val="both"/>
        <w:rPr>
          <w:rFonts w:ascii="Tahoma" w:hAnsi="Tahoma" w:cs="Tahoma"/>
          <w:b/>
        </w:rPr>
      </w:pPr>
    </w:p>
    <w:p w:rsidR="00AA6913" w:rsidRPr="001B62B6" w:rsidRDefault="00AA6913" w:rsidP="00AA6913">
      <w:pPr>
        <w:jc w:val="both"/>
        <w:rPr>
          <w:rFonts w:ascii="Tahoma" w:hAnsi="Tahoma" w:cs="Tahoma"/>
        </w:rPr>
      </w:pPr>
      <w:r w:rsidRPr="001B62B6">
        <w:rPr>
          <w:rFonts w:ascii="Tahoma" w:hAnsi="Tahoma" w:cs="Tahoma"/>
          <w:b/>
        </w:rPr>
        <w:t>ARTÍCULO NOVENO:</w:t>
      </w:r>
      <w:r w:rsidRPr="001B62B6">
        <w:rPr>
          <w:rFonts w:ascii="Tahoma" w:hAnsi="Tahoma" w:cs="Tahoma"/>
        </w:rPr>
        <w:t xml:space="preserve"> Cuando quiera que se presenten modificaciones o cambios en las condiciones bajo las cuales se otorgó el permiso, el usuario deberá dar aviso de inmediato y por escrito a la Corporación Autónoma Regional del Quindío y solicitar la modificación del permiso, indicando en qué consiste la modificación o cambio y anexando la información pertinente.</w:t>
      </w:r>
    </w:p>
    <w:p w:rsidR="00AA6913" w:rsidRPr="001B62B6" w:rsidRDefault="00AA6913" w:rsidP="00AA6913">
      <w:pPr>
        <w:ind w:firstLine="709"/>
        <w:jc w:val="both"/>
        <w:rPr>
          <w:rFonts w:ascii="Tahoma" w:hAnsi="Tahoma" w:cs="Tahoma"/>
          <w:b/>
        </w:rPr>
      </w:pPr>
    </w:p>
    <w:p w:rsidR="00AA6913" w:rsidRPr="001B62B6" w:rsidRDefault="00AA6913" w:rsidP="00AA6913">
      <w:pPr>
        <w:jc w:val="both"/>
        <w:rPr>
          <w:rFonts w:ascii="Tahoma" w:hAnsi="Tahoma" w:cs="Tahoma"/>
        </w:rPr>
      </w:pPr>
      <w:r w:rsidRPr="001B62B6">
        <w:rPr>
          <w:rFonts w:ascii="Tahoma" w:hAnsi="Tahoma" w:cs="Tahoma"/>
          <w:b/>
        </w:rPr>
        <w:t xml:space="preserve">ARTÍCULO DÉCIMO: </w:t>
      </w:r>
      <w:r w:rsidRPr="001B62B6">
        <w:rPr>
          <w:rFonts w:ascii="Tahoma" w:hAnsi="Tahoma" w:cs="Tahoma"/>
        </w:rPr>
        <w:t xml:space="preserve">Este permiso queda sujeto a la reglamentación que </w:t>
      </w:r>
      <w:r w:rsidRPr="001B62B6">
        <w:rPr>
          <w:rFonts w:ascii="Tahoma" w:hAnsi="Tahoma" w:cs="Tahoma"/>
        </w:rPr>
        <w:lastRenderedPageBreak/>
        <w:t>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AA6913" w:rsidRPr="001B62B6" w:rsidRDefault="00AA6913" w:rsidP="00AA6913">
      <w:pPr>
        <w:ind w:firstLine="709"/>
        <w:jc w:val="both"/>
        <w:rPr>
          <w:rFonts w:ascii="Tahoma" w:hAnsi="Tahoma" w:cs="Tahoma"/>
        </w:rPr>
      </w:pPr>
    </w:p>
    <w:p w:rsidR="00AA6913" w:rsidRPr="001B62B6" w:rsidRDefault="00AA6913" w:rsidP="00AA6913">
      <w:pPr>
        <w:jc w:val="both"/>
        <w:rPr>
          <w:rFonts w:ascii="Tahoma" w:hAnsi="Tahoma" w:cs="Tahoma"/>
        </w:rPr>
      </w:pPr>
      <w:r w:rsidRPr="001B62B6">
        <w:rPr>
          <w:rFonts w:ascii="Tahoma" w:hAnsi="Tahoma" w:cs="Tahoma"/>
          <w:b/>
        </w:rPr>
        <w:t xml:space="preserve">ARTÍCULO </w:t>
      </w:r>
      <w:r w:rsidRPr="001B62B6">
        <w:rPr>
          <w:rFonts w:ascii="Tahoma" w:hAnsi="Tahoma" w:cs="Tahoma"/>
          <w:b/>
          <w:bCs/>
        </w:rPr>
        <w:t>DÉCIMO PRIMERO</w:t>
      </w:r>
      <w:r w:rsidRPr="001B62B6">
        <w:rPr>
          <w:rFonts w:ascii="Tahoma" w:hAnsi="Tahoma" w:cs="Tahoma"/>
          <w:b/>
        </w:rPr>
        <w:t xml:space="preserve">: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AA6913" w:rsidRPr="001B62B6" w:rsidRDefault="00AA6913" w:rsidP="00AA6913">
      <w:pPr>
        <w:jc w:val="both"/>
        <w:rPr>
          <w:rFonts w:ascii="Tahoma" w:hAnsi="Tahoma" w:cs="Tahoma"/>
        </w:rPr>
      </w:pPr>
    </w:p>
    <w:p w:rsidR="00AA6913" w:rsidRPr="001B62B6" w:rsidRDefault="00AA6913" w:rsidP="00AA6913">
      <w:pPr>
        <w:jc w:val="both"/>
        <w:rPr>
          <w:rFonts w:ascii="Tahoma" w:hAnsi="Tahoma" w:cs="Tahoma"/>
          <w:bCs/>
        </w:rPr>
      </w:pPr>
      <w:r w:rsidRPr="001B62B6">
        <w:rPr>
          <w:rFonts w:ascii="Tahoma" w:hAnsi="Tahoma" w:cs="Tahoma"/>
          <w:b/>
          <w:bCs/>
        </w:rPr>
        <w:t xml:space="preserve">ARTÍCULO DÉCIMO SEGUNDO: NOTIFICAR </w:t>
      </w:r>
      <w:r w:rsidRPr="001B62B6">
        <w:rPr>
          <w:rFonts w:ascii="Tahoma" w:hAnsi="Tahoma" w:cs="Tahoma"/>
          <w:bCs/>
        </w:rPr>
        <w:t xml:space="preserve">para todos sus efectos la presente decisión a </w:t>
      </w:r>
      <w:r w:rsidRPr="001B62B6">
        <w:rPr>
          <w:rFonts w:ascii="Tahoma" w:hAnsi="Tahoma" w:cs="Tahoma"/>
        </w:rPr>
        <w:t xml:space="preserve">los señores </w:t>
      </w:r>
      <w:r w:rsidRPr="001B62B6">
        <w:rPr>
          <w:rFonts w:ascii="Tahoma" w:hAnsi="Tahoma" w:cs="Tahoma"/>
          <w:b/>
        </w:rPr>
        <w:t>JHON EIDER PARRA OSORIO identificado con la cedula de ciudadanía No 18.370.138 de la Tebaida (Q)</w:t>
      </w:r>
      <w:r w:rsidRPr="001B62B6">
        <w:rPr>
          <w:rFonts w:ascii="Tahoma" w:hAnsi="Tahoma" w:cs="Tahoma"/>
        </w:rPr>
        <w:t>, en calidad de propietario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(NOTIFICACIÓN POR AVISO).</w:t>
      </w:r>
    </w:p>
    <w:p w:rsidR="00AA6913" w:rsidRPr="001B62B6" w:rsidRDefault="00AA6913" w:rsidP="00AA6913">
      <w:pPr>
        <w:jc w:val="both"/>
        <w:rPr>
          <w:rFonts w:ascii="Tahoma" w:hAnsi="Tahoma" w:cs="Tahoma"/>
          <w:bCs/>
        </w:rPr>
      </w:pPr>
    </w:p>
    <w:p w:rsidR="00AA6913" w:rsidRPr="001B62B6" w:rsidRDefault="00AA6913" w:rsidP="00AA6913">
      <w:pPr>
        <w:jc w:val="both"/>
        <w:rPr>
          <w:rFonts w:ascii="Tahoma" w:hAnsi="Tahoma" w:cs="Tahoma"/>
          <w:iCs/>
        </w:rPr>
      </w:pPr>
      <w:r w:rsidRPr="001B62B6">
        <w:rPr>
          <w:rFonts w:ascii="Tahoma" w:hAnsi="Tahoma" w:cs="Tahoma"/>
          <w:b/>
          <w:bCs/>
        </w:rPr>
        <w:t xml:space="preserve">ARTÍCULO DÉCIMO TERCERO: </w:t>
      </w:r>
      <w:r w:rsidRPr="001B62B6">
        <w:rPr>
          <w:rFonts w:ascii="Tahoma" w:hAnsi="Tahoma" w:cs="Tahoma"/>
          <w:bCs/>
        </w:rPr>
        <w:t>El</w:t>
      </w:r>
      <w:r w:rsidRPr="001B62B6">
        <w:rPr>
          <w:rFonts w:ascii="Tahoma" w:hAnsi="Tahoma" w:cs="Tahoma"/>
        </w:rPr>
        <w:t xml:space="preserve"> encabezado y la parte Resolutiva de la </w:t>
      </w:r>
      <w:r w:rsidRPr="001B62B6">
        <w:rPr>
          <w:rFonts w:ascii="Tahoma" w:hAnsi="Tahoma" w:cs="Tahoma"/>
        </w:rPr>
        <w:lastRenderedPageBreak/>
        <w:t xml:space="preserve">presente Resolución, deberá ser publicada en el boletín ambiental de la C.R.Q., a costa del interesado, </w:t>
      </w:r>
      <w:r w:rsidRPr="001B62B6">
        <w:rPr>
          <w:rFonts w:ascii="Tahoma" w:hAnsi="Tahoma" w:cs="Tahoma"/>
          <w:iCs/>
        </w:rPr>
        <w:t xml:space="preserve">de conformidad con los Artículos 70 y 37 de la Ley 99 de 1993. </w:t>
      </w:r>
    </w:p>
    <w:p w:rsidR="00AA6913" w:rsidRPr="001B62B6" w:rsidRDefault="00AA6913" w:rsidP="00AA6913">
      <w:pPr>
        <w:jc w:val="both"/>
        <w:rPr>
          <w:rFonts w:ascii="Tahoma" w:hAnsi="Tahoma" w:cs="Tahoma"/>
          <w:iCs/>
        </w:rPr>
      </w:pPr>
    </w:p>
    <w:p w:rsidR="00AA6913" w:rsidRPr="001B62B6" w:rsidRDefault="00AA6913" w:rsidP="00AA6913">
      <w:pPr>
        <w:tabs>
          <w:tab w:val="left" w:pos="720"/>
        </w:tabs>
        <w:jc w:val="both"/>
        <w:rPr>
          <w:rFonts w:ascii="Tahoma" w:hAnsi="Tahoma" w:cs="Tahoma"/>
        </w:rPr>
      </w:pPr>
      <w:r w:rsidRPr="001B62B6">
        <w:rPr>
          <w:rFonts w:ascii="Tahoma" w:hAnsi="Tahoma" w:cs="Tahoma"/>
          <w:b/>
          <w:bCs/>
        </w:rPr>
        <w:t xml:space="preserve">ARTÍCULO DÉCIMO </w:t>
      </w:r>
      <w:r w:rsidRPr="001B62B6">
        <w:rPr>
          <w:rFonts w:ascii="Tahoma" w:hAnsi="Tahoma" w:cs="Tahoma"/>
          <w:b/>
        </w:rPr>
        <w:t>CUARTO</w:t>
      </w:r>
      <w:r w:rsidRPr="001B62B6">
        <w:rPr>
          <w:rFonts w:ascii="Tahoma" w:hAnsi="Tahoma" w:cs="Tahoma"/>
          <w:b/>
          <w:bCs/>
        </w:rPr>
        <w:t>:</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AA6913" w:rsidRPr="001B62B6" w:rsidRDefault="00AA6913" w:rsidP="00AA6913">
      <w:pPr>
        <w:tabs>
          <w:tab w:val="left" w:pos="720"/>
        </w:tabs>
        <w:jc w:val="both"/>
        <w:rPr>
          <w:rFonts w:ascii="Tahoma" w:hAnsi="Tahoma" w:cs="Tahoma"/>
        </w:rPr>
      </w:pPr>
    </w:p>
    <w:p w:rsidR="00AA6913" w:rsidRPr="001B62B6" w:rsidRDefault="00AA6913" w:rsidP="00AA6913">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AA6913" w:rsidRPr="001B62B6" w:rsidRDefault="00AA6913" w:rsidP="00AA6913">
      <w:pPr>
        <w:tabs>
          <w:tab w:val="left" w:pos="720"/>
        </w:tabs>
        <w:jc w:val="both"/>
        <w:rPr>
          <w:rFonts w:ascii="Tahoma" w:hAnsi="Tahoma" w:cs="Tahoma"/>
        </w:rPr>
      </w:pPr>
    </w:p>
    <w:p w:rsidR="00AA6913" w:rsidRPr="001B62B6" w:rsidRDefault="00AA6913" w:rsidP="00AA691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hAnsi="Tahoma" w:cs="Tahoma"/>
        </w:rPr>
        <w:t>El responsable del proyecto deberá dar estricto cumplimiento al permiso aprobado y cada una de las especificaciones técnicas señaladas en el concepto técnico.</w:t>
      </w:r>
    </w:p>
    <w:p w:rsidR="00AA6913" w:rsidRPr="001B62B6" w:rsidRDefault="00AA6913" w:rsidP="00AA6913">
      <w:pPr>
        <w:tabs>
          <w:tab w:val="left" w:pos="720"/>
        </w:tabs>
        <w:jc w:val="both"/>
        <w:rPr>
          <w:rFonts w:ascii="Tahoma" w:hAnsi="Tahoma" w:cs="Tahoma"/>
        </w:rPr>
      </w:pPr>
    </w:p>
    <w:p w:rsidR="00AA6913" w:rsidRPr="001B62B6" w:rsidRDefault="00AA6913" w:rsidP="00AA6913">
      <w:pPr>
        <w:tabs>
          <w:tab w:val="left" w:pos="720"/>
        </w:tabs>
        <w:jc w:val="both"/>
        <w:rPr>
          <w:rFonts w:ascii="Tahoma" w:hAnsi="Tahoma" w:cs="Tahoma"/>
        </w:rPr>
      </w:pPr>
      <w:r w:rsidRPr="001B62B6">
        <w:rPr>
          <w:rFonts w:ascii="Tahoma" w:hAnsi="Tahoma" w:cs="Tahoma"/>
          <w:b/>
        </w:rPr>
        <w:t xml:space="preserve">ARTICULO DECIMO SEXTO: </w:t>
      </w:r>
      <w:r w:rsidRPr="001B62B6">
        <w:rPr>
          <w:rFonts w:ascii="Tahoma" w:eastAsia="Times New Roman" w:hAnsi="Tahoma" w:cs="Tahoma"/>
        </w:rPr>
        <w:t>Trasladar para su competencia a la Secretaria de Planeación del Municipal de Montenegro (Q), para que realicen los respectivos análisis y se adelanten las acciones pertinentes</w:t>
      </w:r>
    </w:p>
    <w:p w:rsidR="00AA6913" w:rsidRPr="001B62B6" w:rsidRDefault="00AA6913" w:rsidP="00AA6913">
      <w:pPr>
        <w:tabs>
          <w:tab w:val="left" w:pos="720"/>
        </w:tabs>
        <w:jc w:val="both"/>
        <w:rPr>
          <w:rFonts w:ascii="Tahoma" w:hAnsi="Tahoma" w:cs="Tahoma"/>
        </w:rPr>
      </w:pPr>
    </w:p>
    <w:p w:rsidR="00AA6913" w:rsidRPr="001B62B6" w:rsidRDefault="00AA6913" w:rsidP="00AA6913">
      <w:pPr>
        <w:jc w:val="center"/>
        <w:rPr>
          <w:rFonts w:ascii="Tahoma" w:hAnsi="Tahoma" w:cs="Tahoma"/>
          <w:b/>
          <w:bCs/>
        </w:rPr>
      </w:pPr>
      <w:r w:rsidRPr="001B62B6">
        <w:rPr>
          <w:rFonts w:ascii="Tahoma" w:hAnsi="Tahoma" w:cs="Tahoma"/>
          <w:b/>
          <w:bCs/>
        </w:rPr>
        <w:t>NOTIFÍQUESE, PUBLÍQUESE Y CÚMPLASE</w:t>
      </w:r>
    </w:p>
    <w:p w:rsidR="00AA6913" w:rsidRPr="001B62B6" w:rsidRDefault="00AA6913" w:rsidP="00AA6913">
      <w:pPr>
        <w:rPr>
          <w:rFonts w:ascii="Tahoma" w:hAnsi="Tahoma" w:cs="Tahoma"/>
          <w:b/>
          <w:bCs/>
        </w:rPr>
      </w:pPr>
    </w:p>
    <w:p w:rsidR="00AA6913" w:rsidRPr="001B62B6" w:rsidRDefault="00AA6913" w:rsidP="00AA6913">
      <w:pPr>
        <w:jc w:val="center"/>
        <w:rPr>
          <w:rFonts w:ascii="Tahoma" w:hAnsi="Tahoma" w:cs="Tahoma"/>
          <w:b/>
          <w:bCs/>
        </w:rPr>
      </w:pPr>
    </w:p>
    <w:p w:rsidR="00AA6913" w:rsidRPr="001B62B6" w:rsidRDefault="00AA6913" w:rsidP="00AA6913">
      <w:pPr>
        <w:jc w:val="center"/>
        <w:rPr>
          <w:rFonts w:ascii="Tahoma" w:hAnsi="Tahoma" w:cs="Tahoma"/>
          <w:b/>
          <w:bCs/>
        </w:rPr>
      </w:pPr>
    </w:p>
    <w:p w:rsidR="00AA6913" w:rsidRPr="001B62B6" w:rsidRDefault="00AA6913" w:rsidP="00AA6913">
      <w:pPr>
        <w:jc w:val="center"/>
        <w:rPr>
          <w:rFonts w:ascii="Tahoma" w:hAnsi="Tahoma" w:cs="Tahoma"/>
          <w:b/>
          <w:bCs/>
        </w:rPr>
      </w:pPr>
      <w:r w:rsidRPr="001B62B6">
        <w:rPr>
          <w:rFonts w:ascii="Tahoma" w:hAnsi="Tahoma" w:cs="Tahoma"/>
          <w:b/>
          <w:bCs/>
        </w:rPr>
        <w:lastRenderedPageBreak/>
        <w:t>CARLOS ARIEL TRUKE OSPINA</w:t>
      </w:r>
    </w:p>
    <w:p w:rsidR="00AA6913" w:rsidRPr="001B62B6" w:rsidRDefault="00AA6913" w:rsidP="00AA6913">
      <w:pPr>
        <w:jc w:val="center"/>
        <w:rPr>
          <w:rFonts w:ascii="Tahoma" w:hAnsi="Tahoma" w:cs="Tahoma"/>
        </w:rPr>
      </w:pPr>
      <w:r w:rsidRPr="001B62B6">
        <w:rPr>
          <w:rFonts w:ascii="Tahoma" w:hAnsi="Tahoma" w:cs="Tahoma"/>
        </w:rPr>
        <w:t>Subdirector de Regulación y Control Ambiental</w:t>
      </w:r>
    </w:p>
    <w:p w:rsidR="00AA6913" w:rsidRPr="001B62B6" w:rsidRDefault="00AA6913" w:rsidP="00B05C93">
      <w:pPr>
        <w:pStyle w:val="Encabezado"/>
        <w:rPr>
          <w:rFonts w:ascii="Tahoma" w:hAnsi="Tahoma" w:cs="Tahoma"/>
          <w:b/>
          <w:i/>
          <w:sz w:val="24"/>
          <w:szCs w:val="24"/>
          <w:lang w:val="es-CO"/>
        </w:rPr>
      </w:pPr>
    </w:p>
    <w:p w:rsidR="005D151F" w:rsidRPr="001B62B6" w:rsidRDefault="005D151F" w:rsidP="005D151F">
      <w:pPr>
        <w:jc w:val="center"/>
        <w:rPr>
          <w:rFonts w:ascii="Tahoma" w:hAnsi="Tahoma" w:cs="Tahoma"/>
          <w:b/>
          <w:bCs/>
          <w:i/>
        </w:rPr>
      </w:pPr>
      <w:r w:rsidRPr="001B62B6">
        <w:rPr>
          <w:rFonts w:ascii="Tahoma" w:hAnsi="Tahoma" w:cs="Tahoma"/>
          <w:b/>
          <w:bCs/>
          <w:i/>
        </w:rPr>
        <w:t xml:space="preserve">RESOLUCIÓN No. </w:t>
      </w:r>
    </w:p>
    <w:p w:rsidR="005D151F" w:rsidRPr="001B62B6" w:rsidRDefault="005D151F" w:rsidP="005D151F">
      <w:pPr>
        <w:rPr>
          <w:rFonts w:ascii="Tahoma" w:hAnsi="Tahoma" w:cs="Tahoma"/>
          <w:b/>
          <w:bCs/>
          <w:i/>
        </w:rPr>
      </w:pPr>
      <w:r w:rsidRPr="001B62B6">
        <w:rPr>
          <w:rFonts w:ascii="Tahoma" w:hAnsi="Tahoma" w:cs="Tahoma"/>
          <w:b/>
          <w:bCs/>
          <w:i/>
        </w:rPr>
        <w:t xml:space="preserve">       704 DEL 12 DE MAYO DE 2020 </w:t>
      </w:r>
    </w:p>
    <w:p w:rsidR="005D151F" w:rsidRPr="001B62B6" w:rsidRDefault="005D151F" w:rsidP="005D151F">
      <w:pPr>
        <w:jc w:val="center"/>
        <w:rPr>
          <w:rFonts w:ascii="Tahoma" w:hAnsi="Tahoma" w:cs="Tahoma"/>
          <w:b/>
          <w:bCs/>
          <w:i/>
          <w:highlight w:val="yellow"/>
        </w:rPr>
      </w:pPr>
    </w:p>
    <w:p w:rsidR="005D151F" w:rsidRPr="001B62B6" w:rsidRDefault="005D151F" w:rsidP="005D151F">
      <w:pPr>
        <w:jc w:val="center"/>
        <w:rPr>
          <w:rFonts w:ascii="Tahoma" w:hAnsi="Tahoma" w:cs="Tahoma"/>
          <w:b/>
          <w:bCs/>
          <w:i/>
        </w:rPr>
      </w:pPr>
      <w:r w:rsidRPr="001B62B6">
        <w:rPr>
          <w:rFonts w:ascii="Tahoma" w:hAnsi="Tahoma" w:cs="Tahoma"/>
          <w:b/>
          <w:bCs/>
          <w:i/>
        </w:rPr>
        <w:t>“POR MEDIO DEL CUAL SE OTORGA UN PERMISO DE VERTIMIENTO DE AGUAS RESIDUALES DOMESTICAS Y SE ADOPTAN OTRAS DISPOSICIONES”</w:t>
      </w:r>
    </w:p>
    <w:p w:rsidR="005D151F" w:rsidRPr="001B62B6" w:rsidRDefault="005D151F" w:rsidP="00B05C93">
      <w:pPr>
        <w:pStyle w:val="Encabezado"/>
        <w:rPr>
          <w:rFonts w:ascii="Tahoma" w:hAnsi="Tahoma" w:cs="Tahoma"/>
          <w:b/>
          <w:i/>
          <w:sz w:val="24"/>
          <w:szCs w:val="24"/>
          <w:lang w:val="es-CO"/>
        </w:rPr>
      </w:pPr>
    </w:p>
    <w:p w:rsidR="005D151F" w:rsidRPr="001B62B6" w:rsidRDefault="005D151F" w:rsidP="005D151F">
      <w:pPr>
        <w:jc w:val="center"/>
        <w:rPr>
          <w:rFonts w:ascii="Tahoma" w:hAnsi="Tahoma" w:cs="Tahoma"/>
          <w:b/>
          <w:bCs/>
        </w:rPr>
      </w:pPr>
      <w:r w:rsidRPr="001B62B6">
        <w:rPr>
          <w:rFonts w:ascii="Tahoma" w:hAnsi="Tahoma" w:cs="Tahoma"/>
          <w:b/>
          <w:bCs/>
        </w:rPr>
        <w:t>RESUELVE</w:t>
      </w:r>
    </w:p>
    <w:p w:rsidR="005D151F" w:rsidRPr="001B62B6" w:rsidRDefault="005D151F" w:rsidP="005D151F">
      <w:pPr>
        <w:spacing w:line="276" w:lineRule="auto"/>
        <w:ind w:right="4"/>
        <w:jc w:val="both"/>
        <w:rPr>
          <w:rFonts w:ascii="Tahoma" w:hAnsi="Tahoma" w:cs="Tahoma"/>
          <w:b/>
          <w:bCs/>
        </w:rPr>
      </w:pPr>
    </w:p>
    <w:p w:rsidR="005D151F" w:rsidRPr="001B62B6" w:rsidRDefault="005D151F" w:rsidP="005D151F">
      <w:pPr>
        <w:pStyle w:val="Prrafodelista"/>
        <w:autoSpaceDE w:val="0"/>
        <w:autoSpaceDN w:val="0"/>
        <w:adjustRightInd w:val="0"/>
        <w:ind w:left="0"/>
        <w:jc w:val="both"/>
        <w:rPr>
          <w:rFonts w:ascii="Tahoma" w:hAnsi="Tahoma" w:cs="Tahoma"/>
        </w:rPr>
      </w:pPr>
      <w:r w:rsidRPr="001B62B6">
        <w:rPr>
          <w:rFonts w:ascii="Tahoma" w:hAnsi="Tahoma" w:cs="Tahoma"/>
          <w:b/>
          <w:bCs/>
        </w:rPr>
        <w:t xml:space="preserve">ARTÍCULO PRIMERO: </w:t>
      </w:r>
      <w:r w:rsidRPr="001B62B6">
        <w:rPr>
          <w:rFonts w:ascii="Tahoma" w:hAnsi="Tahoma" w:cs="Tahoma"/>
          <w:b/>
          <w:u w:val="single"/>
        </w:rPr>
        <w:t>OTORGAR PERMISO DE VERTIMIENTO DOMÉSTICO</w:t>
      </w:r>
      <w:r w:rsidRPr="001B62B6">
        <w:rPr>
          <w:rFonts w:ascii="Tahoma" w:hAnsi="Tahoma" w:cs="Tahoma"/>
          <w:b/>
        </w:rPr>
        <w:t xml:space="preserve">, sin perjuicio de las funciones y atribuciones que le corresponde ejercer al Ente Territorial de conformidad con la Ley 388 de 1997 y el (EOT, PBOT, POT) del municipio de CIRCASIA Q., y demás normas que lo ajusten, y de las actuaciones que se originen en los procesos que adelantará la CORPORACION AUTONOMA REGIONAL DEL QUINDIO, con el fin de evitar afectaciones al recurso suelo y aguas subterráneas, </w:t>
      </w:r>
      <w:r w:rsidRPr="001B62B6">
        <w:rPr>
          <w:rFonts w:ascii="Tahoma" w:hAnsi="Tahoma" w:cs="Tahoma"/>
        </w:rPr>
        <w:t xml:space="preserve">al señor </w:t>
      </w:r>
      <w:r w:rsidRPr="001B62B6">
        <w:rPr>
          <w:rFonts w:ascii="Tahoma" w:hAnsi="Tahoma" w:cs="Tahoma"/>
          <w:b/>
        </w:rPr>
        <w:t xml:space="preserve">OSCAR ALBERTO OLIVEROS GIRALDO, </w:t>
      </w:r>
      <w:r w:rsidRPr="001B62B6">
        <w:rPr>
          <w:rFonts w:ascii="Tahoma" w:hAnsi="Tahoma" w:cs="Tahoma"/>
        </w:rPr>
        <w:t xml:space="preserve">identificado con la cédula de ciudadanía número </w:t>
      </w:r>
      <w:r w:rsidRPr="001B62B6">
        <w:rPr>
          <w:rFonts w:ascii="Tahoma" w:hAnsi="Tahoma" w:cs="Tahoma"/>
          <w:noProof/>
        </w:rPr>
        <w:t>89.000.454 expedida en Armenia</w:t>
      </w:r>
      <w:r w:rsidRPr="001B62B6">
        <w:rPr>
          <w:rFonts w:ascii="Tahoma" w:hAnsi="Tahoma" w:cs="Tahoma"/>
          <w:b/>
        </w:rPr>
        <w:t xml:space="preserve">, </w:t>
      </w:r>
      <w:r w:rsidRPr="001B62B6">
        <w:rPr>
          <w:rFonts w:ascii="Tahoma" w:hAnsi="Tahoma" w:cs="Tahoma"/>
        </w:rPr>
        <w:t xml:space="preserve">quien actúa en calidad de propietario del predio denominado: </w:t>
      </w:r>
      <w:r w:rsidRPr="001B62B6">
        <w:rPr>
          <w:rFonts w:ascii="Tahoma" w:hAnsi="Tahoma" w:cs="Tahoma"/>
          <w:b/>
        </w:rPr>
        <w:t xml:space="preserve">1) LOTE #9 CONDOMINIO CAMPESTRE LA ARBOLEDA , </w:t>
      </w:r>
      <w:r w:rsidRPr="001B62B6">
        <w:rPr>
          <w:rFonts w:ascii="Tahoma" w:hAnsi="Tahoma" w:cs="Tahoma"/>
        </w:rPr>
        <w:t xml:space="preserve">ubicado en la Vereda </w:t>
      </w:r>
      <w:r w:rsidRPr="001B62B6">
        <w:rPr>
          <w:rFonts w:ascii="Tahoma" w:hAnsi="Tahoma" w:cs="Tahoma"/>
          <w:b/>
        </w:rPr>
        <w:t xml:space="preserve">SAN ANTONIO </w:t>
      </w:r>
      <w:r w:rsidRPr="001B62B6">
        <w:rPr>
          <w:rFonts w:ascii="Tahoma" w:hAnsi="Tahoma" w:cs="Tahoma"/>
        </w:rPr>
        <w:t xml:space="preserve">del municipio de </w:t>
      </w:r>
      <w:r w:rsidRPr="001B62B6">
        <w:rPr>
          <w:rFonts w:ascii="Tahoma" w:hAnsi="Tahoma" w:cs="Tahoma"/>
          <w:b/>
          <w:noProof/>
        </w:rPr>
        <w:t>CIRCASIA</w:t>
      </w:r>
      <w:r w:rsidRPr="001B62B6">
        <w:rPr>
          <w:rFonts w:ascii="Tahoma" w:hAnsi="Tahoma" w:cs="Tahoma"/>
          <w:b/>
        </w:rPr>
        <w:t xml:space="preserve">(Q.), </w:t>
      </w:r>
      <w:r w:rsidRPr="001B62B6">
        <w:rPr>
          <w:rFonts w:ascii="Tahoma" w:hAnsi="Tahoma" w:cs="Tahoma"/>
        </w:rPr>
        <w:t xml:space="preserve">identificado con matrícula inmobiliaria </w:t>
      </w:r>
      <w:r w:rsidRPr="001B62B6">
        <w:rPr>
          <w:rFonts w:ascii="Tahoma" w:hAnsi="Tahoma" w:cs="Tahoma"/>
          <w:b/>
        </w:rPr>
        <w:t>No. 280-</w:t>
      </w:r>
      <w:r w:rsidRPr="001B62B6">
        <w:rPr>
          <w:rFonts w:ascii="Tahoma" w:hAnsi="Tahoma" w:cs="Tahoma"/>
          <w:b/>
        </w:rPr>
        <w:lastRenderedPageBreak/>
        <w:t xml:space="preserve">169892 </w:t>
      </w:r>
      <w:r w:rsidRPr="001B62B6">
        <w:rPr>
          <w:rFonts w:ascii="Tahoma" w:hAnsi="Tahoma" w:cs="Tahoma"/>
        </w:rPr>
        <w:t xml:space="preserve">y código catastral número </w:t>
      </w:r>
      <w:r w:rsidRPr="001B62B6">
        <w:rPr>
          <w:rFonts w:ascii="Tahoma" w:hAnsi="Tahoma" w:cs="Tahoma"/>
          <w:b/>
          <w:noProof/>
        </w:rPr>
        <w:t xml:space="preserve">63190000160733000, </w:t>
      </w:r>
      <w:r w:rsidRPr="001B62B6">
        <w:rPr>
          <w:rFonts w:ascii="Tahoma" w:hAnsi="Tahoma" w:cs="Tahoma"/>
        </w:rPr>
        <w:t xml:space="preserve">Acorde con la información que se detalla: </w:t>
      </w:r>
    </w:p>
    <w:p w:rsidR="005D151F" w:rsidRPr="001B62B6" w:rsidRDefault="005D151F" w:rsidP="005D151F">
      <w:pPr>
        <w:pStyle w:val="Prrafodelista"/>
        <w:autoSpaceDE w:val="0"/>
        <w:autoSpaceDN w:val="0"/>
        <w:adjustRightInd w:val="0"/>
        <w:ind w:left="0"/>
        <w:jc w:val="both"/>
        <w:rPr>
          <w:rFonts w:ascii="Tahoma" w:hAnsi="Tahoma" w:cs="Tahoma"/>
        </w:rPr>
      </w:pPr>
    </w:p>
    <w:p w:rsidR="005D151F" w:rsidRPr="001B62B6" w:rsidRDefault="005D151F" w:rsidP="005D151F">
      <w:pPr>
        <w:pStyle w:val="Prrafodelista"/>
        <w:tabs>
          <w:tab w:val="left" w:pos="7950"/>
        </w:tabs>
        <w:autoSpaceDE w:val="0"/>
        <w:autoSpaceDN w:val="0"/>
        <w:adjustRightInd w:val="0"/>
        <w:ind w:left="0"/>
        <w:jc w:val="both"/>
        <w:rPr>
          <w:rFonts w:ascii="Tahoma" w:hAnsi="Tahoma" w:cs="Tahoma"/>
        </w:rPr>
      </w:pPr>
    </w:p>
    <w:p w:rsidR="005D151F" w:rsidRPr="001B62B6" w:rsidRDefault="005D151F" w:rsidP="005D151F">
      <w:pPr>
        <w:jc w:val="both"/>
        <w:rPr>
          <w:rFonts w:ascii="Tahoma" w:hAnsi="Tahoma" w:cs="Tahoma"/>
          <w:bCs/>
        </w:rPr>
      </w:pPr>
      <w:r w:rsidRPr="001B62B6">
        <w:rPr>
          <w:rFonts w:ascii="Tahoma" w:hAnsi="Tahoma" w:cs="Tahoma"/>
          <w:b/>
          <w:bCs/>
        </w:rPr>
        <w:t xml:space="preserve">PARÁGRAFO 1: </w:t>
      </w:r>
      <w:r w:rsidRPr="001B62B6">
        <w:rPr>
          <w:rFonts w:ascii="Tahoma" w:hAnsi="Tahoma" w:cs="Tahoma"/>
          <w:bCs/>
        </w:rPr>
        <w:t xml:space="preserve">Se otorga el permiso de vertimientos de aguas residuales </w:t>
      </w:r>
      <w:proofErr w:type="spellStart"/>
      <w:r w:rsidRPr="001B62B6">
        <w:rPr>
          <w:rFonts w:ascii="Tahoma" w:hAnsi="Tahoma" w:cs="Tahoma"/>
          <w:bCs/>
        </w:rPr>
        <w:t>domesticas</w:t>
      </w:r>
      <w:proofErr w:type="spellEnd"/>
      <w:r w:rsidRPr="001B62B6">
        <w:rPr>
          <w:rFonts w:ascii="Tahoma" w:hAnsi="Tahoma" w:cs="Tahoma"/>
          <w:bCs/>
        </w:rPr>
        <w:t xml:space="preserve"> por un término de diez (10) años, contados a partir de la ejecutoria de la presente actuación, según lo dispuesto por esta Subdirección en la Resolución 413 del 24 de marzo del año 2015, término que se fijó según lo preceptuado por el artículo 2.2.3.3.5.7 de la sección 5 del decreto 1076 de 2015 (art. 47 decreto 3930 de 2010).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85"/>
        <w:gridCol w:w="1670"/>
      </w:tblGrid>
      <w:tr w:rsidR="005D151F" w:rsidRPr="001B62B6" w:rsidTr="00282181">
        <w:tc>
          <w:tcPr>
            <w:tcW w:w="8828" w:type="dxa"/>
            <w:gridSpan w:val="2"/>
            <w:vAlign w:val="center"/>
          </w:tcPr>
          <w:p w:rsidR="005D151F" w:rsidRPr="001B62B6" w:rsidRDefault="005D151F" w:rsidP="00282181">
            <w:pPr>
              <w:jc w:val="center"/>
              <w:rPr>
                <w:rFonts w:ascii="Tahoma" w:hAnsi="Tahoma" w:cs="Tahoma"/>
                <w:b/>
                <w:i/>
              </w:rPr>
            </w:pPr>
            <w:r w:rsidRPr="001B62B6">
              <w:rPr>
                <w:rFonts w:ascii="Tahoma" w:hAnsi="Tahoma" w:cs="Tahoma"/>
                <w:b/>
                <w:i/>
              </w:rPr>
              <w:t>INFORMACIÓN GENERAL DEL VERTIMIENTO</w:t>
            </w:r>
          </w:p>
        </w:tc>
      </w:tr>
      <w:tr w:rsidR="005D151F" w:rsidRPr="001B62B6" w:rsidTr="00282181">
        <w:trPr>
          <w:trHeight w:val="173"/>
        </w:trPr>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Nombre del predio o proyecto</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bCs/>
                <w:i/>
              </w:rPr>
              <w:t>Condominio Campestre La Arboleda Lote No. 9</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Localización del predio o proyecto</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 xml:space="preserve">Vereda San Antonio </w:t>
            </w:r>
            <w:r w:rsidRPr="001B62B6">
              <w:rPr>
                <w:rFonts w:ascii="Tahoma" w:hAnsi="Tahoma" w:cs="Tahoma"/>
                <w:bCs/>
                <w:i/>
              </w:rPr>
              <w:t xml:space="preserve">del </w:t>
            </w:r>
            <w:r w:rsidRPr="001B62B6">
              <w:rPr>
                <w:rFonts w:ascii="Tahoma" w:hAnsi="Tahoma" w:cs="Tahoma"/>
                <w:i/>
              </w:rPr>
              <w:t xml:space="preserve">Municipio de Circasia </w:t>
            </w:r>
            <w:r w:rsidRPr="001B62B6">
              <w:rPr>
                <w:rFonts w:ascii="Tahoma" w:hAnsi="Tahoma" w:cs="Tahoma"/>
                <w:bCs/>
                <w:i/>
              </w:rPr>
              <w:t>(Q.)</w:t>
            </w:r>
          </w:p>
        </w:tc>
      </w:tr>
      <w:tr w:rsidR="005D151F" w:rsidRPr="001B62B6" w:rsidTr="00282181">
        <w:tc>
          <w:tcPr>
            <w:tcW w:w="4531" w:type="dxa"/>
            <w:tcBorders>
              <w:top w:val="single" w:sz="4" w:space="0" w:color="000000"/>
              <w:left w:val="single" w:sz="4" w:space="0" w:color="000000"/>
              <w:bottom w:val="single" w:sz="4" w:space="0" w:color="000000"/>
              <w:right w:val="single" w:sz="4" w:space="0" w:color="000000"/>
            </w:tcBorders>
            <w:vAlign w:val="center"/>
          </w:tcPr>
          <w:p w:rsidR="005D151F" w:rsidRPr="001B62B6" w:rsidRDefault="005D151F" w:rsidP="00282181">
            <w:pPr>
              <w:jc w:val="both"/>
              <w:rPr>
                <w:rFonts w:ascii="Tahoma" w:hAnsi="Tahoma" w:cs="Tahoma"/>
                <w:i/>
              </w:rPr>
            </w:pPr>
            <w:r w:rsidRPr="001B62B6">
              <w:rPr>
                <w:rFonts w:ascii="Tahoma" w:hAnsi="Tahoma" w:cs="Tahoma"/>
                <w:i/>
              </w:rPr>
              <w:t>Ubicación del vertimiento (coordenadas georreferenciadas).</w:t>
            </w:r>
          </w:p>
        </w:tc>
        <w:tc>
          <w:tcPr>
            <w:tcW w:w="4297" w:type="dxa"/>
            <w:tcBorders>
              <w:top w:val="single" w:sz="4" w:space="0" w:color="000000"/>
              <w:left w:val="single" w:sz="4" w:space="0" w:color="000000"/>
              <w:bottom w:val="single" w:sz="4" w:space="0" w:color="000000"/>
              <w:right w:val="single" w:sz="4" w:space="0" w:color="000000"/>
            </w:tcBorders>
            <w:vAlign w:val="center"/>
          </w:tcPr>
          <w:p w:rsidR="005D151F" w:rsidRPr="001B62B6" w:rsidRDefault="005D151F" w:rsidP="00282181">
            <w:pPr>
              <w:jc w:val="both"/>
              <w:rPr>
                <w:rFonts w:ascii="Tahoma" w:eastAsiaTheme="minorHAnsi" w:hAnsi="Tahoma" w:cs="Tahoma"/>
                <w:i/>
                <w:lang w:val="en-US" w:eastAsia="en-US"/>
              </w:rPr>
            </w:pPr>
            <w:proofErr w:type="spellStart"/>
            <w:r w:rsidRPr="001B62B6">
              <w:rPr>
                <w:rFonts w:ascii="Tahoma" w:eastAsiaTheme="minorHAnsi" w:hAnsi="Tahoma" w:cs="Tahoma"/>
                <w:i/>
                <w:lang w:val="en-US" w:eastAsia="en-US"/>
              </w:rPr>
              <w:t>Lat</w:t>
            </w:r>
            <w:proofErr w:type="spellEnd"/>
            <w:r w:rsidRPr="001B62B6">
              <w:rPr>
                <w:rFonts w:ascii="Tahoma" w:eastAsiaTheme="minorHAnsi" w:hAnsi="Tahoma" w:cs="Tahoma"/>
                <w:i/>
                <w:lang w:val="en-US" w:eastAsia="en-US"/>
              </w:rPr>
              <w:t>: 4° 37’ 42” N Long: -75° 36’ 48” W</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Código catastral</w:t>
            </w:r>
          </w:p>
        </w:tc>
        <w:tc>
          <w:tcPr>
            <w:tcW w:w="4297" w:type="dxa"/>
            <w:vAlign w:val="center"/>
          </w:tcPr>
          <w:p w:rsidR="005D151F" w:rsidRPr="001B62B6" w:rsidRDefault="005D151F" w:rsidP="00282181">
            <w:pPr>
              <w:jc w:val="both"/>
              <w:rPr>
                <w:rFonts w:ascii="Tahoma" w:eastAsiaTheme="minorHAnsi" w:hAnsi="Tahoma" w:cs="Tahoma"/>
                <w:i/>
                <w:lang w:eastAsia="en-US"/>
              </w:rPr>
            </w:pPr>
            <w:r w:rsidRPr="001B62B6">
              <w:rPr>
                <w:rFonts w:ascii="Tahoma" w:eastAsiaTheme="minorHAnsi" w:hAnsi="Tahoma" w:cs="Tahoma"/>
                <w:i/>
                <w:lang w:eastAsia="en-US"/>
              </w:rPr>
              <w:t>63190 0001 0006 0733 000</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Matricula Inmobiliaria</w:t>
            </w:r>
          </w:p>
        </w:tc>
        <w:tc>
          <w:tcPr>
            <w:tcW w:w="4297" w:type="dxa"/>
            <w:vAlign w:val="center"/>
          </w:tcPr>
          <w:p w:rsidR="005D151F" w:rsidRPr="001B62B6" w:rsidRDefault="005D151F" w:rsidP="00282181">
            <w:pPr>
              <w:jc w:val="both"/>
              <w:rPr>
                <w:rFonts w:ascii="Tahoma" w:eastAsiaTheme="minorHAnsi" w:hAnsi="Tahoma" w:cs="Tahoma"/>
                <w:i/>
                <w:lang w:eastAsia="en-US"/>
              </w:rPr>
            </w:pPr>
            <w:r w:rsidRPr="001B62B6">
              <w:rPr>
                <w:rFonts w:ascii="Tahoma" w:eastAsiaTheme="minorHAnsi" w:hAnsi="Tahoma" w:cs="Tahoma"/>
                <w:i/>
                <w:lang w:eastAsia="en-US"/>
              </w:rPr>
              <w:t>280 – 169892</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 xml:space="preserve">Nombre del sistema receptor </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Suelo</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Fuente de abastecimiento de agua</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Acueducto Rural San Antonio – Los Pinos “ASUASAP”</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lastRenderedPageBreak/>
              <w:t>Cuenca Hidrográfica a la que pertenece</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Rio La Vieja</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Tipo de vertimiento (Doméstico / No Domestico)</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 xml:space="preserve">Doméstico </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Tipo de actividad que genera el vertimiento (Doméstico / industrial – Comercial o de Servicios).</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Doméstico (vivienda)</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Caudal de la descarga</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 xml:space="preserve">0,01 </w:t>
            </w:r>
            <w:proofErr w:type="spellStart"/>
            <w:r w:rsidRPr="001B62B6">
              <w:rPr>
                <w:rFonts w:ascii="Tahoma" w:hAnsi="Tahoma" w:cs="Tahoma"/>
                <w:i/>
              </w:rPr>
              <w:t>Lt</w:t>
            </w:r>
            <w:proofErr w:type="spellEnd"/>
            <w:r w:rsidRPr="001B62B6">
              <w:rPr>
                <w:rFonts w:ascii="Tahoma" w:hAnsi="Tahoma" w:cs="Tahoma"/>
                <w:i/>
              </w:rPr>
              <w:t>/</w:t>
            </w:r>
            <w:proofErr w:type="spellStart"/>
            <w:r w:rsidRPr="001B62B6">
              <w:rPr>
                <w:rFonts w:ascii="Tahoma" w:hAnsi="Tahoma" w:cs="Tahoma"/>
                <w:i/>
              </w:rPr>
              <w:t>seg</w:t>
            </w:r>
            <w:proofErr w:type="spellEnd"/>
            <w:r w:rsidRPr="001B62B6">
              <w:rPr>
                <w:rFonts w:ascii="Tahoma" w:hAnsi="Tahoma" w:cs="Tahoma"/>
                <w:i/>
              </w:rPr>
              <w:t>.</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Frecuencia de la descarga</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30 días/mes.</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Tiempo de la descarga</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12 horas/día</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Tipo de flujo de la descarga</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Intermitente</w:t>
            </w:r>
          </w:p>
        </w:tc>
      </w:tr>
      <w:tr w:rsidR="005D151F" w:rsidRPr="001B62B6" w:rsidTr="00282181">
        <w:tc>
          <w:tcPr>
            <w:tcW w:w="4531" w:type="dxa"/>
            <w:vAlign w:val="center"/>
          </w:tcPr>
          <w:p w:rsidR="005D151F" w:rsidRPr="001B62B6" w:rsidRDefault="005D151F" w:rsidP="00282181">
            <w:pPr>
              <w:jc w:val="both"/>
              <w:rPr>
                <w:rFonts w:ascii="Tahoma" w:hAnsi="Tahoma" w:cs="Tahoma"/>
                <w:i/>
              </w:rPr>
            </w:pPr>
            <w:r w:rsidRPr="001B62B6">
              <w:rPr>
                <w:rFonts w:ascii="Tahoma" w:hAnsi="Tahoma" w:cs="Tahoma"/>
                <w:i/>
              </w:rPr>
              <w:t>Área de disposición final</w:t>
            </w:r>
          </w:p>
        </w:tc>
        <w:tc>
          <w:tcPr>
            <w:tcW w:w="4297" w:type="dxa"/>
            <w:vAlign w:val="center"/>
          </w:tcPr>
          <w:p w:rsidR="005D151F" w:rsidRPr="001B62B6" w:rsidRDefault="005D151F" w:rsidP="00282181">
            <w:pPr>
              <w:jc w:val="both"/>
              <w:rPr>
                <w:rFonts w:ascii="Tahoma" w:hAnsi="Tahoma" w:cs="Tahoma"/>
                <w:i/>
              </w:rPr>
            </w:pPr>
            <w:r w:rsidRPr="001B62B6">
              <w:rPr>
                <w:rFonts w:ascii="Tahoma" w:hAnsi="Tahoma" w:cs="Tahoma"/>
                <w:i/>
              </w:rPr>
              <w:t>15 m2</w:t>
            </w:r>
          </w:p>
        </w:tc>
      </w:tr>
    </w:tbl>
    <w:p w:rsidR="005D151F" w:rsidRPr="001B62B6" w:rsidRDefault="005D151F" w:rsidP="005D151F">
      <w:pPr>
        <w:jc w:val="both"/>
        <w:rPr>
          <w:rFonts w:ascii="Tahoma" w:hAnsi="Tahoma" w:cs="Tahoma"/>
          <w:bCs/>
        </w:rPr>
      </w:pPr>
    </w:p>
    <w:p w:rsidR="005D151F" w:rsidRPr="001B62B6" w:rsidRDefault="005D151F" w:rsidP="005D151F">
      <w:pPr>
        <w:jc w:val="both"/>
        <w:rPr>
          <w:rFonts w:ascii="Tahoma" w:hAnsi="Tahoma" w:cs="Tahoma"/>
          <w:bCs/>
        </w:rPr>
      </w:pPr>
      <w:r w:rsidRPr="001B62B6">
        <w:rPr>
          <w:rFonts w:ascii="Tahoma" w:hAnsi="Tahoma" w:cs="Tahoma"/>
          <w:b/>
          <w:bCs/>
        </w:rPr>
        <w:t xml:space="preserve">PARÁGRAFO 2: </w:t>
      </w:r>
      <w:r w:rsidRPr="001B62B6">
        <w:rPr>
          <w:rFonts w:ascii="Tahoma" w:hAnsi="Tahoma" w:cs="Tahoma"/>
          <w:bCs/>
        </w:rPr>
        <w:t xml:space="preserve">El usuario deberá adelantar ante la Corporación la Renovación del permiso de vertimientos mediante solicitud por escrito, </w:t>
      </w:r>
      <w:r w:rsidRPr="001B62B6">
        <w:rPr>
          <w:rFonts w:ascii="Tahoma" w:hAnsi="Tahoma" w:cs="Tahoma"/>
          <w:b/>
          <w:bCs/>
          <w:u w:val="single"/>
        </w:rPr>
        <w:t>dentro del primer trimestre del último año de vigencia del permiso de vertimientos que hoy se otorga</w:t>
      </w:r>
      <w:r w:rsidRPr="001B62B6">
        <w:rPr>
          <w:rFonts w:ascii="Tahoma" w:hAnsi="Tahoma" w:cs="Tahoma"/>
          <w:bCs/>
        </w:rPr>
        <w:t>, de acuerdo al artículo 2.2.3.3.5.10 de la sección 5 del decreto 1076 de 2015 (50 del Decreto 3930 de 2010).</w:t>
      </w:r>
    </w:p>
    <w:p w:rsidR="005D151F" w:rsidRPr="001B62B6" w:rsidRDefault="005D151F" w:rsidP="005D151F">
      <w:pPr>
        <w:jc w:val="both"/>
        <w:rPr>
          <w:rFonts w:ascii="Tahoma" w:hAnsi="Tahoma" w:cs="Tahoma"/>
        </w:rPr>
      </w:pPr>
    </w:p>
    <w:p w:rsidR="005D151F" w:rsidRPr="001B62B6" w:rsidRDefault="005D151F" w:rsidP="005D151F">
      <w:pPr>
        <w:jc w:val="both"/>
        <w:rPr>
          <w:rFonts w:ascii="Tahoma" w:hAnsi="Tahoma" w:cs="Tahoma"/>
          <w:bCs/>
        </w:rPr>
      </w:pPr>
      <w:r w:rsidRPr="001B62B6">
        <w:rPr>
          <w:rFonts w:ascii="Tahoma" w:hAnsi="Tahoma" w:cs="Tahoma"/>
          <w:b/>
          <w:bCs/>
        </w:rPr>
        <w:t xml:space="preserve">PARÁGRAFO 3: </w:t>
      </w:r>
      <w:r w:rsidRPr="001B62B6">
        <w:rPr>
          <w:rFonts w:ascii="Tahoma" w:hAnsi="Tahoma" w:cs="Tahoma"/>
          <w:bCs/>
        </w:rPr>
        <w:t xml:space="preserve">El presente permiso de vertimientos, no constituye ni debe interpretarse que es una autorización para construir; con el mismo </w:t>
      </w:r>
      <w:r w:rsidRPr="001B62B6">
        <w:rPr>
          <w:rFonts w:ascii="Tahoma" w:hAnsi="Tahoma" w:cs="Tahoma"/>
          <w:b/>
          <w:bCs/>
        </w:rPr>
        <w:t xml:space="preserve">NO </w:t>
      </w:r>
      <w:r w:rsidRPr="001B62B6">
        <w:rPr>
          <w:rFonts w:ascii="Tahoma" w:hAnsi="Tahoma" w:cs="Tahoma"/>
          <w:bCs/>
        </w:rPr>
        <w:t xml:space="preserve">se está legalizando, ni viabilizando ninguna actuación urbanística; además este no exime al peticionario, ni al ente territorial en caso de requerir Licencia Ambiental por encontrarse en </w:t>
      </w:r>
      <w:r w:rsidRPr="001B62B6">
        <w:rPr>
          <w:rFonts w:ascii="Tahoma" w:hAnsi="Tahoma" w:cs="Tahoma"/>
          <w:bCs/>
        </w:rPr>
        <w:lastRenderedPageBreak/>
        <w:t xml:space="preserve">un área protegida de tramitarla ante la autoridad ambiental competente. En todo caso El presente permiso de vertimientos </w:t>
      </w:r>
      <w:r w:rsidRPr="001B62B6">
        <w:rPr>
          <w:rFonts w:ascii="Tahoma" w:hAnsi="Tahoma" w:cs="Tahoma"/>
          <w:b/>
          <w:bCs/>
        </w:rPr>
        <w:t xml:space="preserve">NO CONSTITUYE </w:t>
      </w:r>
      <w:r w:rsidRPr="001B62B6">
        <w:rPr>
          <w:rFonts w:ascii="Tahoma" w:hAnsi="Tahoma" w:cs="Tahoma"/>
          <w:bCs/>
        </w:rPr>
        <w:t>una Licencia ambiental, ni una licencia de construcción, ni una licencia de parcelación, ni una licencia urbanística, ni ningún otro permiso que no esté contemplado dentro de la presente resolución.</w:t>
      </w:r>
    </w:p>
    <w:p w:rsidR="005D151F" w:rsidRPr="001B62B6" w:rsidRDefault="005D151F" w:rsidP="005D151F">
      <w:pPr>
        <w:jc w:val="both"/>
        <w:rPr>
          <w:rFonts w:ascii="Tahoma" w:hAnsi="Tahoma" w:cs="Tahoma"/>
          <w:bCs/>
        </w:rPr>
      </w:pPr>
    </w:p>
    <w:p w:rsidR="005D151F" w:rsidRPr="001B62B6" w:rsidRDefault="005D151F" w:rsidP="005D151F">
      <w:pPr>
        <w:jc w:val="both"/>
        <w:rPr>
          <w:rFonts w:ascii="Tahoma" w:hAnsi="Tahoma" w:cs="Tahoma"/>
          <w:bCs/>
        </w:rPr>
      </w:pPr>
      <w:r w:rsidRPr="001B62B6">
        <w:rPr>
          <w:rFonts w:ascii="Tahoma" w:hAnsi="Tahoma" w:cs="Tahoma"/>
          <w:b/>
          <w:bCs/>
        </w:rPr>
        <w:t xml:space="preserve">ARTÍCULO SEGUNDO: ACOGER </w:t>
      </w:r>
      <w:r w:rsidRPr="001B62B6">
        <w:rPr>
          <w:rFonts w:ascii="Tahoma" w:hAnsi="Tahoma" w:cs="Tahoma"/>
          <w:bCs/>
        </w:rPr>
        <w:t xml:space="preserve">el sistema de tratamiento de aguas residuales domésticas que fue presentado en las memorias de la solicitud el cual se encuentra construido en el predio </w:t>
      </w:r>
      <w:r w:rsidRPr="001B62B6">
        <w:rPr>
          <w:rFonts w:ascii="Tahoma" w:hAnsi="Tahoma" w:cs="Tahoma"/>
          <w:b/>
        </w:rPr>
        <w:t>1) LOTE # 9 CONDOMINIO CAMPESTRE LA ARBOLEDA,</w:t>
      </w:r>
      <w:r w:rsidRPr="001B62B6">
        <w:rPr>
          <w:rFonts w:ascii="Tahoma" w:hAnsi="Tahoma" w:cs="Tahoma"/>
        </w:rPr>
        <w:t xml:space="preserve"> ubicado en la Vereda</w:t>
      </w:r>
      <w:r w:rsidRPr="001B62B6">
        <w:rPr>
          <w:rFonts w:ascii="Tahoma" w:hAnsi="Tahoma" w:cs="Tahoma"/>
          <w:b/>
        </w:rPr>
        <w:t xml:space="preserve"> SAN ANTONIO</w:t>
      </w:r>
      <w:r w:rsidRPr="001B62B6">
        <w:rPr>
          <w:rFonts w:ascii="Tahoma" w:hAnsi="Tahoma" w:cs="Tahoma"/>
        </w:rPr>
        <w:t xml:space="preserve"> del Municipio de </w:t>
      </w:r>
      <w:r w:rsidRPr="001B62B6">
        <w:rPr>
          <w:rFonts w:ascii="Tahoma" w:hAnsi="Tahoma" w:cs="Tahoma"/>
          <w:b/>
        </w:rPr>
        <w:t xml:space="preserve">CIRCASIA (Q). </w:t>
      </w:r>
      <w:r w:rsidRPr="001B62B6">
        <w:rPr>
          <w:rFonts w:ascii="Tahoma" w:hAnsi="Tahoma" w:cs="Tahoma"/>
          <w:bCs/>
        </w:rPr>
        <w:t xml:space="preserve">el cual es efectivo para tratar las aguas residuales con una contribución máxima para 8 contribuyentes </w:t>
      </w:r>
      <w:proofErr w:type="spellStart"/>
      <w:r w:rsidRPr="001B62B6">
        <w:rPr>
          <w:rFonts w:ascii="Tahoma" w:hAnsi="Tahoma" w:cs="Tahoma"/>
          <w:bCs/>
        </w:rPr>
        <w:t>permanetes</w:t>
      </w:r>
      <w:proofErr w:type="spellEnd"/>
      <w:r w:rsidRPr="001B62B6">
        <w:rPr>
          <w:rFonts w:ascii="Tahoma" w:hAnsi="Tahoma" w:cs="Tahoma"/>
          <w:bCs/>
        </w:rPr>
        <w:t xml:space="preserve">. </w:t>
      </w:r>
    </w:p>
    <w:p w:rsidR="005D151F" w:rsidRPr="001B62B6" w:rsidRDefault="005D151F" w:rsidP="005D151F">
      <w:pPr>
        <w:jc w:val="both"/>
        <w:rPr>
          <w:rFonts w:ascii="Tahoma" w:hAnsi="Tahoma" w:cs="Tahoma"/>
          <w:bCs/>
        </w:rPr>
      </w:pPr>
    </w:p>
    <w:p w:rsidR="005D151F" w:rsidRPr="001B62B6" w:rsidRDefault="005D151F" w:rsidP="005D151F">
      <w:pPr>
        <w:jc w:val="both"/>
        <w:rPr>
          <w:rFonts w:ascii="Tahoma" w:hAnsi="Tahoma" w:cs="Tahoma"/>
          <w:b/>
          <w:i/>
        </w:rPr>
      </w:pPr>
      <w:r w:rsidRPr="001B62B6">
        <w:rPr>
          <w:rFonts w:ascii="Tahoma" w:hAnsi="Tahoma" w:cs="Tahoma"/>
          <w:b/>
          <w:i/>
        </w:rPr>
        <w:t xml:space="preserve">SISTEMA PROPUESTO PARA EL MANEJO DE AGUAS RESIDUALES </w:t>
      </w:r>
    </w:p>
    <w:p w:rsidR="005D151F" w:rsidRPr="001B62B6" w:rsidRDefault="005D151F" w:rsidP="005D151F">
      <w:pPr>
        <w:jc w:val="both"/>
        <w:rPr>
          <w:rFonts w:ascii="Tahoma" w:hAnsi="Tahoma" w:cs="Tahoma"/>
          <w:b/>
          <w:i/>
        </w:rPr>
      </w:pPr>
    </w:p>
    <w:p w:rsidR="005D151F" w:rsidRPr="001B62B6" w:rsidRDefault="005D151F" w:rsidP="005D151F">
      <w:pPr>
        <w:jc w:val="both"/>
        <w:rPr>
          <w:rFonts w:ascii="Tahoma" w:hAnsi="Tahoma" w:cs="Tahoma"/>
          <w:i/>
        </w:rPr>
      </w:pPr>
      <w:r w:rsidRPr="001B62B6">
        <w:rPr>
          <w:rFonts w:ascii="Tahoma" w:hAnsi="Tahoma" w:cs="Tahoma"/>
          <w:i/>
        </w:rPr>
        <w:t>Las aguas residuales domésticas (ARD), generadas en el predio se conducen a un Sistema de Tratamiento de Aguas Residuales Domésticas (STARD) de tipo material de mampostería compuesto por trampa de grasas, tanque séptico y filtro anaeróbico y como sistema de disposición final un pozo de absorción, con capacidad calculada hasta para 8 personas, considerando un contribución de 120 L/HAB/</w:t>
      </w:r>
      <w:proofErr w:type="spellStart"/>
      <w:r w:rsidRPr="001B62B6">
        <w:rPr>
          <w:rFonts w:ascii="Tahoma" w:hAnsi="Tahoma" w:cs="Tahoma"/>
          <w:i/>
        </w:rPr>
        <w:t>dia</w:t>
      </w:r>
      <w:proofErr w:type="spellEnd"/>
    </w:p>
    <w:p w:rsidR="005D151F" w:rsidRPr="001B62B6" w:rsidRDefault="005D151F" w:rsidP="005D151F">
      <w:pPr>
        <w:jc w:val="both"/>
        <w:rPr>
          <w:rFonts w:ascii="Tahoma" w:hAnsi="Tahoma" w:cs="Tahoma"/>
          <w:i/>
        </w:rPr>
      </w:pPr>
    </w:p>
    <w:p w:rsidR="005D151F" w:rsidRPr="001B62B6" w:rsidRDefault="005D151F" w:rsidP="005D151F">
      <w:pPr>
        <w:jc w:val="both"/>
        <w:rPr>
          <w:rFonts w:ascii="Tahoma" w:hAnsi="Tahoma" w:cs="Tahoma"/>
          <w:i/>
        </w:rPr>
      </w:pPr>
      <w:r w:rsidRPr="001B62B6">
        <w:rPr>
          <w:rFonts w:ascii="Tahoma" w:hAnsi="Tahoma" w:cs="Tahoma"/>
          <w:i/>
          <w:u w:val="single"/>
        </w:rPr>
        <w:t>Trampa de grasas</w:t>
      </w:r>
      <w:r w:rsidRPr="001B62B6">
        <w:rPr>
          <w:rFonts w:ascii="Tahoma" w:hAnsi="Tahoma" w:cs="Tahoma"/>
          <w:i/>
        </w:rPr>
        <w:t xml:space="preserve">: La trampa de grasas está construida en material de mampostería, para el pre tratamiento </w:t>
      </w:r>
      <w:r w:rsidRPr="001B62B6">
        <w:rPr>
          <w:rFonts w:ascii="Tahoma" w:hAnsi="Tahoma" w:cs="Tahoma"/>
          <w:i/>
        </w:rPr>
        <w:lastRenderedPageBreak/>
        <w:t xml:space="preserve">de las aguas residuales provenientes de la cocina. En el diseño el volumen útil de la trampa de grasas es de 800 litros y sus dimensiones serán 0.8 metros de altura útil, 1 metros de ancho y 2 metros de largo. </w:t>
      </w:r>
    </w:p>
    <w:p w:rsidR="005D151F" w:rsidRPr="001B62B6" w:rsidRDefault="005D151F" w:rsidP="005D151F">
      <w:pPr>
        <w:jc w:val="both"/>
        <w:rPr>
          <w:rFonts w:ascii="Tahoma" w:hAnsi="Tahoma" w:cs="Tahoma"/>
          <w:i/>
          <w:color w:val="FF0000"/>
        </w:rPr>
      </w:pPr>
    </w:p>
    <w:p w:rsidR="005D151F" w:rsidRPr="001B62B6" w:rsidRDefault="005D151F" w:rsidP="005D151F">
      <w:pPr>
        <w:jc w:val="both"/>
        <w:rPr>
          <w:rFonts w:ascii="Tahoma" w:hAnsi="Tahoma" w:cs="Tahoma"/>
          <w:i/>
        </w:rPr>
      </w:pPr>
      <w:r w:rsidRPr="001B62B6">
        <w:rPr>
          <w:rFonts w:ascii="Tahoma" w:hAnsi="Tahoma" w:cs="Tahoma"/>
          <w:i/>
          <w:u w:val="single"/>
        </w:rPr>
        <w:t>Tanque séptico:</w:t>
      </w:r>
      <w:r w:rsidRPr="001B62B6">
        <w:rPr>
          <w:rFonts w:ascii="Tahoma" w:hAnsi="Tahoma" w:cs="Tahoma"/>
          <w:i/>
        </w:rPr>
        <w:t xml:space="preserve"> En memoria de cálculo se diseña la capacidad del tanque séptico dando un volumen útil de 2340 litros, las medidas de la estructura según el diseño geométrico son 1.8 metros de altura útil, 1 metros de ancho y 2 metros de longitud para un volumen final de 3600 litros. </w:t>
      </w:r>
    </w:p>
    <w:p w:rsidR="005D151F" w:rsidRPr="001B62B6" w:rsidRDefault="005D151F" w:rsidP="005D151F">
      <w:pPr>
        <w:jc w:val="both"/>
        <w:rPr>
          <w:rFonts w:ascii="Tahoma" w:hAnsi="Tahoma" w:cs="Tahoma"/>
          <w:i/>
          <w:u w:val="single"/>
        </w:rPr>
      </w:pPr>
    </w:p>
    <w:p w:rsidR="005D151F" w:rsidRPr="001B62B6" w:rsidRDefault="005D151F" w:rsidP="005D151F">
      <w:pPr>
        <w:jc w:val="both"/>
        <w:rPr>
          <w:rFonts w:ascii="Tahoma" w:hAnsi="Tahoma" w:cs="Tahoma"/>
          <w:i/>
        </w:rPr>
      </w:pPr>
      <w:r w:rsidRPr="001B62B6">
        <w:rPr>
          <w:rFonts w:ascii="Tahoma" w:hAnsi="Tahoma" w:cs="Tahoma"/>
          <w:i/>
          <w:u w:val="single"/>
        </w:rPr>
        <w:t xml:space="preserve"> Filtro Anaerobio de Flujo Ascendente FAFA: </w:t>
      </w:r>
      <w:r w:rsidRPr="001B62B6">
        <w:rPr>
          <w:rFonts w:ascii="Tahoma" w:hAnsi="Tahoma" w:cs="Tahoma"/>
          <w:i/>
        </w:rPr>
        <w:t>Se diseña el FAFA obteniendo un volumen útil de 654 litros, las medidas de la estructura según el diseño geométrico son 1,4 metros de altura útil, 1 metros de ancho y 1.0 metros de longitud para un volumen final de 1620 litros. Para un tiempo de retención hidráulica de 16 horas.</w:t>
      </w:r>
    </w:p>
    <w:p w:rsidR="005D151F" w:rsidRPr="001B62B6" w:rsidRDefault="005D151F" w:rsidP="005D151F">
      <w:pPr>
        <w:jc w:val="both"/>
        <w:rPr>
          <w:rFonts w:ascii="Tahoma" w:hAnsi="Tahoma" w:cs="Tahoma"/>
          <w:i/>
        </w:rPr>
      </w:pPr>
    </w:p>
    <w:p w:rsidR="005D151F" w:rsidRPr="001B62B6" w:rsidRDefault="005D151F" w:rsidP="005D151F">
      <w:pPr>
        <w:jc w:val="both"/>
        <w:rPr>
          <w:rFonts w:ascii="Tahoma" w:hAnsi="Tahoma" w:cs="Tahoma"/>
          <w:i/>
        </w:rPr>
      </w:pPr>
      <w:r w:rsidRPr="001B62B6">
        <w:rPr>
          <w:rFonts w:ascii="Tahoma" w:hAnsi="Tahoma" w:cs="Tahoma"/>
          <w:i/>
          <w:u w:val="single"/>
        </w:rPr>
        <w:t>Disposición final del efluente</w:t>
      </w:r>
      <w:r w:rsidRPr="001B62B6">
        <w:rPr>
          <w:rFonts w:ascii="Tahoma" w:hAnsi="Tahoma" w:cs="Tahoma"/>
          <w:i/>
        </w:rPr>
        <w:t>:</w:t>
      </w:r>
      <w:r w:rsidRPr="001B62B6">
        <w:rPr>
          <w:rFonts w:ascii="Tahoma" w:hAnsi="Tahoma" w:cs="Tahoma"/>
          <w:b/>
          <w:i/>
        </w:rPr>
        <w:t xml:space="preserve"> </w:t>
      </w:r>
      <w:r w:rsidRPr="001B62B6">
        <w:rPr>
          <w:rFonts w:ascii="Tahoma" w:hAnsi="Tahoma" w:cs="Tahoma"/>
          <w:i/>
        </w:rPr>
        <w:t>Como disposición final de las aguas residuales domésticas tratadas se diseña un pozo de absorción. La tasa de percolación obtenida a partir de los ensayos realizados en el sitio es de 2.59 min/pulgada, de absorción rápida y tipo de suelo es arena gruesa. Para diseño del pozo de absorción se considera un K1=1.2m2/persona se tiene un área de infiltración final de 15m2 para los 8 contribuyentes permanentes y Se determina una altura útil de 2 metros y un diámetro de 1.8 metros.</w:t>
      </w:r>
    </w:p>
    <w:p w:rsidR="005D151F" w:rsidRPr="001B62B6" w:rsidRDefault="005D151F" w:rsidP="005D151F">
      <w:pPr>
        <w:jc w:val="both"/>
        <w:rPr>
          <w:rFonts w:ascii="Tahoma" w:hAnsi="Tahoma" w:cs="Tahoma"/>
          <w:i/>
        </w:rPr>
      </w:pPr>
    </w:p>
    <w:p w:rsidR="005D151F" w:rsidRPr="001B62B6" w:rsidRDefault="005D151F" w:rsidP="005D151F">
      <w:pPr>
        <w:jc w:val="center"/>
        <w:rPr>
          <w:rFonts w:ascii="Tahoma" w:hAnsi="Tahoma" w:cs="Tahoma"/>
          <w:i/>
          <w:color w:val="FF0000"/>
        </w:rPr>
      </w:pPr>
      <w:r w:rsidRPr="001B62B6">
        <w:rPr>
          <w:rFonts w:ascii="Tahoma" w:hAnsi="Tahoma" w:cs="Tahoma"/>
          <w:i/>
          <w:noProof/>
          <w:color w:val="FF0000"/>
          <w:lang w:eastAsia="es-CO"/>
        </w:rPr>
        <w:lastRenderedPageBreak/>
        <w:drawing>
          <wp:inline distT="0" distB="0" distL="0" distR="0" wp14:anchorId="654F7C62" wp14:editId="3563A6FA">
            <wp:extent cx="3674827" cy="2695698"/>
            <wp:effectExtent l="0" t="0" r="1905" b="9525"/>
            <wp:docPr id="35" name="Imagen 35" descr="D:\Datos\Google Drive\Trabajo\CRQ\zDocumentación\Plantillas\Imagenes\Esquema Convencional  M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os\Google Drive\Trabajo\CRQ\zDocumentación\Plantillas\Imagenes\Esquema Convencional  Mam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613" cy="2733686"/>
                    </a:xfrm>
                    <a:prstGeom prst="rect">
                      <a:avLst/>
                    </a:prstGeom>
                    <a:noFill/>
                    <a:ln>
                      <a:noFill/>
                    </a:ln>
                  </pic:spPr>
                </pic:pic>
              </a:graphicData>
            </a:graphic>
          </wp:inline>
        </w:drawing>
      </w:r>
    </w:p>
    <w:p w:rsidR="005D151F" w:rsidRPr="001B62B6" w:rsidRDefault="005D151F" w:rsidP="005D151F">
      <w:pPr>
        <w:jc w:val="center"/>
        <w:rPr>
          <w:rFonts w:ascii="Tahoma" w:hAnsi="Tahoma" w:cs="Tahoma"/>
          <w:i/>
        </w:rPr>
      </w:pPr>
      <w:r w:rsidRPr="001B62B6">
        <w:rPr>
          <w:rFonts w:ascii="Tahoma" w:hAnsi="Tahoma" w:cs="Tahoma"/>
          <w:i/>
        </w:rPr>
        <w:t>Imagen 1. Esquema corte de Tanque Séptico y FAFA.</w:t>
      </w:r>
    </w:p>
    <w:p w:rsidR="005D151F" w:rsidRPr="001B62B6" w:rsidRDefault="005D151F" w:rsidP="005D151F">
      <w:pPr>
        <w:jc w:val="both"/>
        <w:rPr>
          <w:rFonts w:ascii="Tahoma" w:hAnsi="Tahoma" w:cs="Tahoma"/>
          <w:b/>
          <w:i/>
        </w:rPr>
      </w:pPr>
    </w:p>
    <w:p w:rsidR="005D151F" w:rsidRPr="001B62B6" w:rsidRDefault="005D151F" w:rsidP="005D151F">
      <w:pPr>
        <w:jc w:val="both"/>
        <w:rPr>
          <w:rFonts w:ascii="Tahoma" w:hAnsi="Tahoma" w:cs="Tahoma"/>
          <w:vertAlign w:val="superscript"/>
        </w:rPr>
      </w:pPr>
      <w:r w:rsidRPr="001B62B6">
        <w:rPr>
          <w:rFonts w:ascii="Tahoma" w:hAnsi="Tahoma" w:cs="Tahoma"/>
          <w:i/>
          <w:u w:val="single"/>
        </w:rPr>
        <w:t>AREA DE DISPOSICION DEL VERTIMIENTO</w:t>
      </w:r>
      <w:r w:rsidRPr="001B62B6">
        <w:rPr>
          <w:rFonts w:ascii="Tahoma" w:hAnsi="Tahoma" w:cs="Tahoma"/>
          <w:i/>
        </w:rPr>
        <w:t>: para la disposición final de las aguas generadas en el predio se determinó un área de infiltración necesaria de 15 m2, la misma fue designada en las coordenadas 1162460.62 N y 1003656 W con una altitud de 1885 msnm. Con usos colindantes residenciales</w:t>
      </w:r>
      <w:r w:rsidRPr="001B62B6">
        <w:rPr>
          <w:rFonts w:ascii="Tahoma" w:eastAsiaTheme="minorHAnsi" w:hAnsi="Tahoma" w:cs="Tahoma"/>
          <w:lang w:eastAsia="en-US"/>
        </w:rPr>
        <w:t>.</w:t>
      </w:r>
    </w:p>
    <w:p w:rsidR="005D151F" w:rsidRPr="001B62B6" w:rsidRDefault="005D151F" w:rsidP="005D151F">
      <w:pPr>
        <w:jc w:val="both"/>
        <w:rPr>
          <w:rFonts w:ascii="Tahoma" w:hAnsi="Tahoma" w:cs="Tahoma"/>
        </w:rPr>
      </w:pPr>
    </w:p>
    <w:p w:rsidR="005D151F" w:rsidRPr="001B62B6" w:rsidRDefault="005D151F" w:rsidP="005D151F">
      <w:pPr>
        <w:jc w:val="both"/>
        <w:rPr>
          <w:rFonts w:ascii="Tahoma" w:hAnsi="Tahoma" w:cs="Tahoma"/>
          <w:u w:val="single"/>
        </w:rPr>
      </w:pPr>
      <w:r w:rsidRPr="001B62B6">
        <w:rPr>
          <w:rFonts w:ascii="Tahoma" w:hAnsi="Tahoma" w:cs="Tahoma"/>
          <w:b/>
          <w:u w:val="single"/>
        </w:rPr>
        <w:t>PARAGRAFO 1:</w:t>
      </w:r>
      <w:r w:rsidRPr="001B62B6">
        <w:rPr>
          <w:rFonts w:ascii="Tahoma" w:hAnsi="Tahoma" w:cs="Tahoma"/>
          <w:u w:val="single"/>
        </w:rPr>
        <w:t xml:space="preserve"> El permiso de vertimientos que se otorga, es únicamente para el tratamiento de las aguas residuales de tipo doméstico (Implementación de una solución individual de saneamiento) que se generarían como resultado de la actividad residencial que se desarrollar en el predio. Sin embargo es importante advertir que las Autoridades Municipales son las encargadas, según Ley 388 de 1997 y demás normas concordantes y aplicable al caso, de la planificación y administración del territorio, y por lo tanto son quienes regulan los usos o actividades que se puedan desarrollar </w:t>
      </w:r>
      <w:r w:rsidRPr="001B62B6">
        <w:rPr>
          <w:rFonts w:ascii="Tahoma" w:hAnsi="Tahoma" w:cs="Tahoma"/>
          <w:u w:val="single"/>
        </w:rPr>
        <w:lastRenderedPageBreak/>
        <w:t xml:space="preserve">dentro del área de su jurisdicción, en concordancia con las Determinantes Ambientales definidas y concertadas con La Corporación Autónoma Regional del Quindío, las cuales en todo caso deben ser tenidas en cuenta por el ente territorial al momento de realizar autorizaciones constructivas, urbanísticas y/o de desarrollo, por ser normas de especial importancia al momento de aprobar estas ejecuciones en el territorio, a fin de que el desarrollo se efectué de manera Sostenible. Así mismo, las obras que se deban ejecutar para el desarrollo de dichas actividades deberán ser autorizadas por la entidad competente mediante el trámite y expedición de las respectivas licencias, según Decreto 1469 de 2010 y demás normas concordantes y aplicables al caso en particular. De acuerdo a lo anterior el presente permiso no genera Autorización para realizar actividades urbanísticas de ningún tipo, pues su contenido es reflejo del estudio de una solicitud de permiso de vertimientos, en la cual se verifica la mitigación de los posibles impactos ambientales que se puedan llegar a generar por el desarrollo de la actividad pretendida en el predio. </w:t>
      </w:r>
    </w:p>
    <w:p w:rsidR="005D151F" w:rsidRPr="001B62B6" w:rsidRDefault="005D151F" w:rsidP="005D151F">
      <w:pPr>
        <w:jc w:val="both"/>
        <w:rPr>
          <w:rFonts w:ascii="Tahoma" w:hAnsi="Tahoma" w:cs="Tahoma"/>
          <w:u w:val="single"/>
        </w:rPr>
      </w:pPr>
    </w:p>
    <w:p w:rsidR="005D151F" w:rsidRPr="001B62B6" w:rsidRDefault="005D151F" w:rsidP="005D151F">
      <w:pPr>
        <w:jc w:val="both"/>
        <w:rPr>
          <w:rFonts w:ascii="Tahoma" w:hAnsi="Tahoma" w:cs="Tahoma"/>
          <w:u w:val="single"/>
        </w:rPr>
      </w:pPr>
      <w:r w:rsidRPr="001B62B6">
        <w:rPr>
          <w:rFonts w:ascii="Tahoma" w:hAnsi="Tahoma" w:cs="Tahoma"/>
          <w:b/>
          <w:u w:val="single"/>
        </w:rPr>
        <w:t>PARAGRAFO 2:</w:t>
      </w:r>
      <w:r w:rsidRPr="001B62B6">
        <w:rPr>
          <w:rFonts w:ascii="Tahoma" w:hAnsi="Tahoma" w:cs="Tahoma"/>
          <w:u w:val="single"/>
        </w:rPr>
        <w:t xml:space="preserve"> En caso de requerirse otras autorizaciones, licencias o permisos ambientales para la ejecución de las actividades a desarrollar, el responsable del permiso deberá tramitarlas ante la Autoridad Ambiental, de igual forma el Ente territorial deberá verificar el cumplimiento de la normativa ambiental y exigir el cumplimiento de la misma, de lo contrario podrá verse </w:t>
      </w:r>
      <w:r w:rsidRPr="001B62B6">
        <w:rPr>
          <w:rFonts w:ascii="Tahoma" w:hAnsi="Tahoma" w:cs="Tahoma"/>
          <w:u w:val="single"/>
        </w:rPr>
        <w:lastRenderedPageBreak/>
        <w:t xml:space="preserve">inmersa en procesos de investigación sancionatoria ambiental (ley 1333 de 2009). </w:t>
      </w:r>
    </w:p>
    <w:p w:rsidR="005D151F" w:rsidRPr="001B62B6" w:rsidRDefault="005D151F" w:rsidP="005D151F">
      <w:pPr>
        <w:jc w:val="both"/>
        <w:rPr>
          <w:rFonts w:ascii="Tahoma" w:hAnsi="Tahoma" w:cs="Tahoma"/>
          <w:u w:val="single"/>
        </w:rPr>
      </w:pPr>
    </w:p>
    <w:p w:rsidR="005D151F" w:rsidRPr="001B62B6" w:rsidRDefault="005D151F" w:rsidP="005D151F">
      <w:pPr>
        <w:jc w:val="both"/>
        <w:rPr>
          <w:rFonts w:ascii="Tahoma" w:hAnsi="Tahoma" w:cs="Tahoma"/>
        </w:rPr>
      </w:pPr>
      <w:r w:rsidRPr="001B62B6">
        <w:rPr>
          <w:rFonts w:ascii="Tahoma" w:hAnsi="Tahoma" w:cs="Tahoma"/>
          <w:b/>
          <w:bCs/>
        </w:rPr>
        <w:t xml:space="preserve">ARTÍCULO TERCERO: </w:t>
      </w:r>
      <w:r w:rsidRPr="001B62B6">
        <w:rPr>
          <w:rFonts w:ascii="Tahoma" w:hAnsi="Tahoma" w:cs="Tahoma"/>
          <w:bCs/>
        </w:rPr>
        <w:t xml:space="preserve">El permiso de vertimientos que se otorga mediante la presente resolución, conlleva la imposición de condiciones y obligaciones para su aprovechamiento; por lo tanto, se requiere </w:t>
      </w:r>
      <w:r w:rsidRPr="001B62B6">
        <w:rPr>
          <w:rFonts w:ascii="Tahoma" w:hAnsi="Tahoma" w:cs="Tahoma"/>
        </w:rPr>
        <w:t xml:space="preserve">al  señor </w:t>
      </w:r>
      <w:r w:rsidRPr="001B62B6">
        <w:rPr>
          <w:rFonts w:ascii="Tahoma" w:hAnsi="Tahoma" w:cs="Tahoma"/>
          <w:b/>
        </w:rPr>
        <w:t>OSCAR ALBERTO OLIVEROS</w:t>
      </w:r>
      <w:r w:rsidRPr="001B62B6">
        <w:rPr>
          <w:rFonts w:ascii="Tahoma" w:hAnsi="Tahoma" w:cs="Tahoma"/>
        </w:rPr>
        <w:t xml:space="preserve">, quien es el propietario del predio, </w:t>
      </w:r>
      <w:r w:rsidRPr="001B62B6">
        <w:rPr>
          <w:rFonts w:ascii="Tahoma" w:hAnsi="Tahoma" w:cs="Tahoma"/>
          <w:bCs/>
        </w:rPr>
        <w:t>para que cumpla con lo siguiente:</w:t>
      </w:r>
    </w:p>
    <w:p w:rsidR="005D151F" w:rsidRPr="001B62B6" w:rsidRDefault="005D151F" w:rsidP="005D151F">
      <w:pPr>
        <w:jc w:val="both"/>
        <w:rPr>
          <w:rFonts w:ascii="Tahoma" w:hAnsi="Tahoma" w:cs="Tahoma"/>
          <w:lang w:val="es-ES"/>
        </w:rPr>
      </w:pPr>
    </w:p>
    <w:p w:rsidR="005D151F" w:rsidRPr="001B62B6" w:rsidRDefault="005D151F" w:rsidP="005D151F">
      <w:pPr>
        <w:numPr>
          <w:ilvl w:val="0"/>
          <w:numId w:val="1"/>
        </w:numPr>
        <w:jc w:val="both"/>
        <w:rPr>
          <w:rFonts w:ascii="Tahoma" w:hAnsi="Tahoma" w:cs="Tahoma"/>
          <w:i/>
        </w:rPr>
      </w:pPr>
      <w:r w:rsidRPr="001B62B6">
        <w:rPr>
          <w:rFonts w:ascii="Tahoma" w:hAnsi="Tahoma" w:cs="Tahoma"/>
          <w:i/>
        </w:rPr>
        <w:t>La adecuada remoción de carga contaminante por parte de los sistemas sépticos, es efectiva cuando además de estar adecuadamente instalados, el número de contribuyentes no supera la capacidad instalada, se separan adecuadamente las grasas y las aguas lluvias, las aguas residuales a tratar son de origen estrictamente doméstico y se realizan los mantenimientos preventivos como corresponde.</w:t>
      </w:r>
    </w:p>
    <w:p w:rsidR="005D151F" w:rsidRPr="001B62B6" w:rsidRDefault="005D151F" w:rsidP="005D151F">
      <w:pPr>
        <w:ind w:left="720"/>
        <w:jc w:val="both"/>
        <w:rPr>
          <w:rFonts w:ascii="Tahoma" w:hAnsi="Tahoma" w:cs="Tahoma"/>
          <w:i/>
        </w:rPr>
      </w:pPr>
    </w:p>
    <w:p w:rsidR="005D151F" w:rsidRPr="001B62B6" w:rsidRDefault="005D151F" w:rsidP="005D151F">
      <w:pPr>
        <w:pStyle w:val="Prrafodelista"/>
        <w:numPr>
          <w:ilvl w:val="0"/>
          <w:numId w:val="1"/>
        </w:numPr>
        <w:jc w:val="both"/>
        <w:rPr>
          <w:rFonts w:ascii="Tahoma" w:hAnsi="Tahoma" w:cs="Tahoma"/>
          <w:i/>
        </w:rPr>
      </w:pPr>
      <w:r w:rsidRPr="001B62B6">
        <w:rPr>
          <w:rFonts w:ascii="Tahoma" w:hAnsi="Tahoma" w:cs="Tahoma"/>
          <w:i/>
        </w:rPr>
        <w:t>Es indispensable tener presente que una ocupación de la vivienda superior a las personas establecidas, así sea temporal, puede implicar ineficiencias en el tratamiento del agua residual que se traducen en remociones de carga contaminante inferiores a las establecidas por la normativa ambiental vigente (Decreto 50 de 2018).</w:t>
      </w:r>
    </w:p>
    <w:p w:rsidR="005D151F" w:rsidRPr="001B62B6" w:rsidRDefault="005D151F" w:rsidP="005D151F">
      <w:pPr>
        <w:ind w:left="720"/>
        <w:jc w:val="both"/>
        <w:rPr>
          <w:rFonts w:ascii="Tahoma" w:hAnsi="Tahoma" w:cs="Tahoma"/>
          <w:i/>
        </w:rPr>
      </w:pPr>
    </w:p>
    <w:p w:rsidR="005D151F" w:rsidRPr="001B62B6" w:rsidRDefault="005D151F" w:rsidP="005D151F">
      <w:pPr>
        <w:pStyle w:val="Prrafodelista"/>
        <w:numPr>
          <w:ilvl w:val="0"/>
          <w:numId w:val="2"/>
        </w:numPr>
        <w:spacing w:after="200"/>
        <w:jc w:val="both"/>
        <w:rPr>
          <w:rFonts w:ascii="Tahoma" w:hAnsi="Tahoma" w:cs="Tahoma"/>
          <w:i/>
        </w:rPr>
      </w:pPr>
      <w:r w:rsidRPr="001B62B6">
        <w:rPr>
          <w:rFonts w:ascii="Tahoma" w:hAnsi="Tahoma" w:cs="Tahoma"/>
          <w:i/>
        </w:rPr>
        <w:t xml:space="preserve">Cumplir las disposiciones técnicas y legales relativas a la </w:t>
      </w:r>
      <w:r w:rsidRPr="001B62B6">
        <w:rPr>
          <w:rFonts w:ascii="Tahoma" w:hAnsi="Tahoma" w:cs="Tahoma"/>
          <w:i/>
        </w:rPr>
        <w:lastRenderedPageBreak/>
        <w:t xml:space="preserve">ubicación del sistema de tratamiento y disposición final de aguas residuales, de acuerdo a lo establecido por el Reglamento Técnico para el Sector de Agua Potable y Saneamiento Básico, RAS, adoptado mediante Resolución 0330 de 2017; al Decreto 1076 de 2015 (compiló el Decreto 3930 de 2010 (MAVDT), modificado por el Decreto 50 de 2018 y demás normas vigentes aplicables. Localizar en terrenos con pendientes significativas, pueden presentarse eventos de remociones en masa que conllevan problemas de funcionamiento, colapso del sistema y los respectivos riesgos ambientales. </w:t>
      </w:r>
    </w:p>
    <w:p w:rsidR="005D151F" w:rsidRPr="001B62B6" w:rsidRDefault="005D151F" w:rsidP="005D151F">
      <w:pPr>
        <w:numPr>
          <w:ilvl w:val="0"/>
          <w:numId w:val="2"/>
        </w:numPr>
        <w:spacing w:after="200"/>
        <w:jc w:val="both"/>
        <w:rPr>
          <w:rFonts w:ascii="Tahoma" w:hAnsi="Tahoma" w:cs="Tahoma"/>
          <w:i/>
        </w:rPr>
      </w:pPr>
      <w:r w:rsidRPr="001B62B6">
        <w:rPr>
          <w:rFonts w:ascii="Tahoma" w:hAnsi="Tahoma" w:cs="Tahoma"/>
          <w:i/>
        </w:rPr>
        <w:t xml:space="preserve">La distancia mínima de cualquier punto de la infiltración a viviendas, tuberías de agua, pozos de abastecimiento, cursos de aguas superficiales (quebradas, ríos, </w:t>
      </w:r>
      <w:proofErr w:type="spellStart"/>
      <w:r w:rsidRPr="001B62B6">
        <w:rPr>
          <w:rFonts w:ascii="Tahoma" w:hAnsi="Tahoma" w:cs="Tahoma"/>
          <w:i/>
        </w:rPr>
        <w:t>etc</w:t>
      </w:r>
      <w:proofErr w:type="spellEnd"/>
      <w:r w:rsidRPr="001B62B6">
        <w:rPr>
          <w:rFonts w:ascii="Tahoma" w:hAnsi="Tahoma" w:cs="Tahoma"/>
          <w:i/>
        </w:rPr>
        <w:t>) y cualquier árbol, serán de 5, 15, 30, 30 y 3 metros respectivamente.</w:t>
      </w:r>
    </w:p>
    <w:p w:rsidR="005D151F" w:rsidRPr="001B62B6" w:rsidRDefault="005D151F" w:rsidP="005D151F">
      <w:pPr>
        <w:pStyle w:val="Prrafodelista"/>
        <w:numPr>
          <w:ilvl w:val="0"/>
          <w:numId w:val="2"/>
        </w:numPr>
        <w:spacing w:after="200" w:line="276" w:lineRule="auto"/>
        <w:jc w:val="both"/>
        <w:rPr>
          <w:rFonts w:ascii="Tahoma" w:hAnsi="Tahoma" w:cs="Tahoma"/>
          <w:i/>
          <w:lang w:val="es-MX"/>
        </w:rPr>
      </w:pPr>
      <w:r w:rsidRPr="001B62B6">
        <w:rPr>
          <w:rFonts w:ascii="Tahoma" w:hAnsi="Tahoma" w:cs="Tahoma"/>
          <w:i/>
        </w:rPr>
        <w:t>S</w:t>
      </w:r>
      <w:r w:rsidRPr="001B62B6">
        <w:rPr>
          <w:rFonts w:ascii="Tahoma" w:hAnsi="Tahoma" w:cs="Tahoma"/>
          <w:i/>
          <w:lang w:val="es-MX"/>
        </w:rPr>
        <w:t xml:space="preserve">i se va a realizar algún tipo de modificación en calidad o cantidad del vertimiento, y/o adición a los sistemas de tratamiento de aguas residuales propuestos en las memorias técnicas, como así mismo la construcción de más sistemas de tratamiento, se debe informar a la Corporación Autónoma regional del Quindío </w:t>
      </w:r>
      <w:r w:rsidRPr="001B62B6">
        <w:rPr>
          <w:rFonts w:ascii="Tahoma" w:hAnsi="Tahoma" w:cs="Tahoma"/>
          <w:i/>
          <w:lang w:val="es-MX"/>
        </w:rPr>
        <w:lastRenderedPageBreak/>
        <w:t>para realizar las adecuaciones y modificación técnicas y jurídicas al permiso de vertimientos otorgado.</w:t>
      </w:r>
    </w:p>
    <w:p w:rsidR="005D151F" w:rsidRPr="001B62B6" w:rsidRDefault="005D151F" w:rsidP="005D151F">
      <w:pPr>
        <w:pStyle w:val="Prrafodelista"/>
        <w:jc w:val="both"/>
        <w:rPr>
          <w:rFonts w:ascii="Tahoma" w:hAnsi="Tahoma" w:cs="Tahoma"/>
          <w:i/>
        </w:rPr>
      </w:pPr>
    </w:p>
    <w:p w:rsidR="005D151F" w:rsidRPr="001B62B6" w:rsidRDefault="005D151F" w:rsidP="005D151F">
      <w:pPr>
        <w:pStyle w:val="Prrafodelista"/>
        <w:numPr>
          <w:ilvl w:val="0"/>
          <w:numId w:val="2"/>
        </w:numPr>
        <w:spacing w:after="200"/>
        <w:jc w:val="both"/>
        <w:rPr>
          <w:rFonts w:ascii="Tahoma" w:hAnsi="Tahoma" w:cs="Tahoma"/>
          <w:i/>
        </w:rPr>
      </w:pPr>
      <w:r w:rsidRPr="001B62B6">
        <w:rPr>
          <w:rFonts w:ascii="Tahoma" w:hAnsi="Tahoma" w:cs="Tahoma"/>
          <w:i/>
        </w:rPr>
        <w:t>El sistema de tratamiento debe corresponder al diseño propuesto y aquí avalado y cumplir con las indicaciones técnicas correspondientes.</w:t>
      </w:r>
    </w:p>
    <w:p w:rsidR="005D151F" w:rsidRPr="001B62B6" w:rsidRDefault="005D151F" w:rsidP="005D151F">
      <w:pPr>
        <w:pStyle w:val="Prrafodelista"/>
        <w:jc w:val="both"/>
        <w:rPr>
          <w:rFonts w:ascii="Tahoma" w:hAnsi="Tahoma" w:cs="Tahoma"/>
          <w:i/>
        </w:rPr>
      </w:pPr>
    </w:p>
    <w:p w:rsidR="005D151F" w:rsidRPr="001B62B6" w:rsidRDefault="005D151F" w:rsidP="005D151F">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En cualquier caso, el vertimiento de las aguas residuales no se debe realizar sin el tratamiento de las mismas antes de la disposición final.</w:t>
      </w:r>
    </w:p>
    <w:p w:rsidR="005D151F" w:rsidRPr="001B62B6" w:rsidRDefault="005D151F" w:rsidP="005D151F">
      <w:pPr>
        <w:pStyle w:val="Prrafodelista"/>
        <w:rPr>
          <w:rFonts w:ascii="Tahoma" w:hAnsi="Tahoma" w:cs="Tahoma"/>
          <w:i/>
          <w:lang w:val="es-MX"/>
        </w:rPr>
      </w:pPr>
    </w:p>
    <w:p w:rsidR="005D151F" w:rsidRPr="001B62B6" w:rsidRDefault="005D151F" w:rsidP="005D151F">
      <w:pPr>
        <w:pStyle w:val="Prrafodelista"/>
        <w:numPr>
          <w:ilvl w:val="0"/>
          <w:numId w:val="2"/>
        </w:numPr>
        <w:spacing w:after="200" w:line="276" w:lineRule="auto"/>
        <w:jc w:val="both"/>
        <w:rPr>
          <w:rFonts w:ascii="Tahoma" w:hAnsi="Tahoma" w:cs="Tahoma"/>
          <w:i/>
          <w:lang w:val="es-MX"/>
        </w:rPr>
      </w:pPr>
      <w:r w:rsidRPr="001B62B6">
        <w:rPr>
          <w:rFonts w:ascii="Tahoma" w:hAnsi="Tahoma" w:cs="Tahoma"/>
          <w:i/>
          <w:lang w:val="es-MX"/>
        </w:rPr>
        <w:t>Incluir en el acto administrativo, la información de la fuente de abastecimiento del agua y de las áreas (m² o Ha) ocupadas por el sistema de disposición final.</w:t>
      </w:r>
    </w:p>
    <w:p w:rsidR="005D151F" w:rsidRPr="001B62B6" w:rsidRDefault="005D151F" w:rsidP="005D151F">
      <w:pPr>
        <w:jc w:val="both"/>
        <w:rPr>
          <w:rFonts w:ascii="Tahoma" w:hAnsi="Tahoma" w:cs="Tahoma"/>
        </w:rPr>
      </w:pPr>
      <w:r w:rsidRPr="001B62B6">
        <w:rPr>
          <w:rFonts w:ascii="Tahoma" w:hAnsi="Tahoma" w:cs="Tahoma"/>
          <w:b/>
        </w:rPr>
        <w:t xml:space="preserve">PARÁGRAFO PRIMERO: </w:t>
      </w:r>
      <w:r w:rsidRPr="001B62B6">
        <w:rPr>
          <w:rFonts w:ascii="Tahoma" w:hAnsi="Tahoma" w:cs="Tahoma"/>
        </w:rPr>
        <w:t xml:space="preserve">el permisionario deberá permitir el ingreso a los funcionarios de la Corporación Autónoma Regional del Quindío, cada vez que la autoridad ambiental lo requiera, esto con el fin de realizar las labores de seguimiento y control al permiso otorgado, además para estas labores deberá facilitar la inspección del sistema, realizando las labores necesarias para este fin. </w:t>
      </w:r>
    </w:p>
    <w:p w:rsidR="005D151F" w:rsidRPr="001B62B6" w:rsidRDefault="005D151F" w:rsidP="005D151F">
      <w:pPr>
        <w:jc w:val="both"/>
        <w:rPr>
          <w:rFonts w:ascii="Tahoma" w:hAnsi="Tahoma" w:cs="Tahoma"/>
        </w:rPr>
      </w:pPr>
    </w:p>
    <w:p w:rsidR="005D151F" w:rsidRPr="001B62B6" w:rsidRDefault="005D151F" w:rsidP="005D151F">
      <w:pPr>
        <w:spacing w:line="276" w:lineRule="auto"/>
        <w:jc w:val="both"/>
        <w:rPr>
          <w:rFonts w:ascii="Tahoma" w:hAnsi="Tahoma" w:cs="Tahoma"/>
        </w:rPr>
      </w:pPr>
      <w:r w:rsidRPr="001B62B6">
        <w:rPr>
          <w:rFonts w:ascii="Tahoma" w:hAnsi="Tahoma" w:cs="Tahoma"/>
          <w:b/>
        </w:rPr>
        <w:t xml:space="preserve">PARAGRAFO SEGUNDO: </w:t>
      </w:r>
      <w:r w:rsidRPr="001B62B6">
        <w:rPr>
          <w:rFonts w:ascii="Tahoma" w:hAnsi="Tahoma" w:cs="Tahoma"/>
        </w:rPr>
        <w:t xml:space="preserve">La Instalación del sistema con el que pretende tratar las aguas residuales de tipo domestico deberá ser efectuado bajo las condiciones y recomendaciones establecidas en los </w:t>
      </w:r>
      <w:r w:rsidRPr="001B62B6">
        <w:rPr>
          <w:rFonts w:ascii="Tahoma" w:hAnsi="Tahoma" w:cs="Tahoma"/>
        </w:rPr>
        <w:lastRenderedPageBreak/>
        <w:t xml:space="preserve">manuales de instalación y será responsabilidad del fabricante y/o constructor, para el caso de la limpieza y los mantenimientos, estos deberán ser realizados por personal capacitado e idóneo y/o empresas debidamente autorizadas. </w:t>
      </w:r>
    </w:p>
    <w:p w:rsidR="005D151F" w:rsidRPr="001B62B6" w:rsidRDefault="005D151F" w:rsidP="005D151F">
      <w:pPr>
        <w:spacing w:line="276" w:lineRule="auto"/>
        <w:jc w:val="both"/>
        <w:rPr>
          <w:rFonts w:ascii="Tahoma" w:hAnsi="Tahoma" w:cs="Tahoma"/>
        </w:rPr>
      </w:pPr>
    </w:p>
    <w:p w:rsidR="005D151F" w:rsidRPr="001B62B6" w:rsidRDefault="005D151F" w:rsidP="005D151F">
      <w:pPr>
        <w:jc w:val="both"/>
        <w:rPr>
          <w:rFonts w:ascii="Tahoma" w:hAnsi="Tahoma" w:cs="Tahoma"/>
          <w:bCs/>
          <w:highlight w:val="yellow"/>
        </w:rPr>
      </w:pPr>
      <w:r w:rsidRPr="001B62B6">
        <w:rPr>
          <w:rFonts w:ascii="Tahoma" w:hAnsi="Tahoma" w:cs="Tahoma"/>
          <w:b/>
          <w:bCs/>
        </w:rPr>
        <w:t>ARTÍCULO CUARTO: INFORMAR</w:t>
      </w:r>
      <w:r w:rsidRPr="001B62B6">
        <w:rPr>
          <w:rFonts w:ascii="Tahoma" w:hAnsi="Tahoma" w:cs="Tahoma"/>
        </w:rPr>
        <w:t xml:space="preserve"> al señor  </w:t>
      </w:r>
      <w:r w:rsidRPr="001B62B6">
        <w:rPr>
          <w:rFonts w:ascii="Tahoma" w:hAnsi="Tahoma" w:cs="Tahoma"/>
          <w:b/>
        </w:rPr>
        <w:t xml:space="preserve">OSCAR ALBERTO OLIVEROS GIRALDO </w:t>
      </w:r>
      <w:r w:rsidRPr="001B62B6">
        <w:rPr>
          <w:rFonts w:ascii="Tahoma" w:hAnsi="Tahoma" w:cs="Tahoma"/>
        </w:rPr>
        <w:t>y</w:t>
      </w:r>
      <w:r w:rsidRPr="001B62B6">
        <w:rPr>
          <w:rFonts w:ascii="Tahoma" w:hAnsi="Tahoma" w:cs="Tahoma"/>
          <w:b/>
        </w:rPr>
        <w:t xml:space="preserve"> CATALINA PALACIO JARAMILLO</w:t>
      </w:r>
      <w:r w:rsidRPr="001B62B6">
        <w:rPr>
          <w:rFonts w:ascii="Tahoma" w:hAnsi="Tahoma" w:cs="Tahoma"/>
        </w:rPr>
        <w:t xml:space="preserve">, </w:t>
      </w:r>
      <w:r w:rsidRPr="001B62B6">
        <w:rPr>
          <w:rFonts w:ascii="Tahoma" w:hAnsi="Tahoma" w:cs="Tahoma"/>
          <w:bCs/>
        </w:rPr>
        <w:t xml:space="preserve">que de requerirse ajustes, modificaciones o cambios al diseño del sistema de tratamiento presentado, deberá solicitar la modificación del permiso de acuerdo al artículo 2.2.3.3.5.9 de la sección 5 del decreto 1076 de 2015 (artículo 49 del Decreto 3930 de 2010). de igual manera es importante tener presente que si se llegara a cambiar la dirección de correspondencia aportada por el usuario dentro del Formulario </w:t>
      </w:r>
      <w:proofErr w:type="spellStart"/>
      <w:r w:rsidRPr="001B62B6">
        <w:rPr>
          <w:rFonts w:ascii="Tahoma" w:hAnsi="Tahoma" w:cs="Tahoma"/>
          <w:bCs/>
        </w:rPr>
        <w:t>Unico</w:t>
      </w:r>
      <w:proofErr w:type="spellEnd"/>
      <w:r w:rsidRPr="001B62B6">
        <w:rPr>
          <w:rFonts w:ascii="Tahoma" w:hAnsi="Tahoma" w:cs="Tahoma"/>
          <w:bCs/>
        </w:rPr>
        <w:t xml:space="preserve"> de Solicitud de Permiso de Vertimiento, el peticionario deberá actualizar la dirección ante la entidad por medio de un oficio remisorio, así mismo si hay un cambio de propietario del predio objeto de solicitud, se deberá allegar la información de actualización dentro del trámite para el debido proceso.</w:t>
      </w:r>
    </w:p>
    <w:p w:rsidR="005D151F" w:rsidRPr="001B62B6" w:rsidRDefault="005D151F" w:rsidP="005D151F">
      <w:pPr>
        <w:jc w:val="both"/>
        <w:rPr>
          <w:rFonts w:ascii="Tahoma" w:hAnsi="Tahoma" w:cs="Tahoma"/>
          <w:bCs/>
        </w:rPr>
      </w:pPr>
      <w:r w:rsidRPr="001B62B6">
        <w:rPr>
          <w:rFonts w:ascii="Tahoma" w:hAnsi="Tahoma" w:cs="Tahoma"/>
          <w:b/>
          <w:bCs/>
        </w:rPr>
        <w:t>Para lo cual deberá tener en cuenta que en ningún caso se permitirá modificación en la cantidad de carga contaminante, así como tampoco se modificará para otro tipo de proyecto</w:t>
      </w:r>
      <w:r w:rsidRPr="001B62B6">
        <w:rPr>
          <w:rFonts w:ascii="Tahoma" w:hAnsi="Tahoma" w:cs="Tahoma"/>
          <w:bCs/>
        </w:rPr>
        <w:t xml:space="preserve">; </w:t>
      </w:r>
      <w:r w:rsidRPr="001B62B6">
        <w:rPr>
          <w:rFonts w:ascii="Tahoma" w:hAnsi="Tahoma" w:cs="Tahoma"/>
          <w:b/>
          <w:bCs/>
        </w:rPr>
        <w:t>por tratarse de un área protegida.</w:t>
      </w:r>
    </w:p>
    <w:p w:rsidR="005D151F" w:rsidRPr="001B62B6" w:rsidRDefault="005D151F" w:rsidP="005D151F">
      <w:pPr>
        <w:jc w:val="both"/>
        <w:rPr>
          <w:rFonts w:ascii="Tahoma" w:hAnsi="Tahoma" w:cs="Tahoma"/>
          <w:bCs/>
        </w:rPr>
      </w:pPr>
    </w:p>
    <w:p w:rsidR="005D151F" w:rsidRPr="001B62B6" w:rsidRDefault="005D151F" w:rsidP="005D151F">
      <w:pPr>
        <w:jc w:val="both"/>
        <w:rPr>
          <w:rFonts w:ascii="Tahoma" w:hAnsi="Tahoma" w:cs="Tahoma"/>
          <w:iCs/>
        </w:rPr>
      </w:pPr>
      <w:r w:rsidRPr="001B62B6">
        <w:rPr>
          <w:rFonts w:ascii="Tahoma" w:hAnsi="Tahoma" w:cs="Tahoma"/>
          <w:b/>
          <w:lang w:eastAsia="en-US"/>
        </w:rPr>
        <w:t xml:space="preserve">ARTÍCULO </w:t>
      </w:r>
      <w:r w:rsidRPr="001B62B6">
        <w:rPr>
          <w:rFonts w:ascii="Tahoma" w:hAnsi="Tahoma" w:cs="Tahoma"/>
          <w:b/>
          <w:bCs/>
        </w:rPr>
        <w:t>QUINTO</w:t>
      </w:r>
      <w:r w:rsidRPr="001B62B6">
        <w:rPr>
          <w:rFonts w:ascii="Tahoma" w:hAnsi="Tahoma" w:cs="Tahoma"/>
          <w:b/>
          <w:lang w:eastAsia="en-US"/>
        </w:rPr>
        <w:t xml:space="preserve">: </w:t>
      </w:r>
      <w:r w:rsidRPr="001B62B6">
        <w:rPr>
          <w:rFonts w:ascii="Tahoma" w:hAnsi="Tahoma" w:cs="Tahoma"/>
          <w:iCs/>
        </w:rPr>
        <w:t xml:space="preserve">El permisionario deberá cancelar en la Tesorería de la CORPORACIÓN AUTÓNOMA REGIONAL DEL QUINDÍO </w:t>
      </w:r>
      <w:r w:rsidRPr="001B62B6">
        <w:rPr>
          <w:rFonts w:ascii="Tahoma" w:hAnsi="Tahoma" w:cs="Tahoma"/>
          <w:iCs/>
        </w:rPr>
        <w:lastRenderedPageBreak/>
        <w:t>C.R.Q., los servicios de seguimiento ambiental de conformidad con el artículo 96 de la Ley 633 de 2000 y Resolución 1280 de 2010, resultante de la liquidación de la tarifa que se haga en acto administrativo separado, de acuerdo con la Resolución de Bienes y Servicios vigente de la Entidad</w:t>
      </w:r>
    </w:p>
    <w:p w:rsidR="005D151F" w:rsidRPr="001B62B6" w:rsidRDefault="005D151F" w:rsidP="005D151F">
      <w:pPr>
        <w:jc w:val="both"/>
        <w:rPr>
          <w:rFonts w:ascii="Tahoma" w:hAnsi="Tahoma" w:cs="Tahoma"/>
          <w:b/>
          <w:lang w:eastAsia="en-US"/>
        </w:rPr>
      </w:pPr>
    </w:p>
    <w:p w:rsidR="005D151F" w:rsidRPr="001B62B6" w:rsidRDefault="005D151F" w:rsidP="005D151F">
      <w:pPr>
        <w:jc w:val="both"/>
        <w:rPr>
          <w:rFonts w:ascii="Tahoma" w:hAnsi="Tahoma" w:cs="Tahoma"/>
        </w:rPr>
      </w:pPr>
      <w:proofErr w:type="spellStart"/>
      <w:r w:rsidRPr="001B62B6">
        <w:rPr>
          <w:rFonts w:ascii="Tahoma" w:hAnsi="Tahoma" w:cs="Tahoma"/>
          <w:b/>
        </w:rPr>
        <w:t>PARÁGRAFO:</w:t>
      </w:r>
      <w:r w:rsidRPr="001B62B6">
        <w:rPr>
          <w:rFonts w:ascii="Tahoma" w:hAnsi="Tahoma" w:cs="Tahoma"/>
        </w:rPr>
        <w:t>Los</w:t>
      </w:r>
      <w:proofErr w:type="spellEnd"/>
      <w:r w:rsidRPr="001B62B6">
        <w:rPr>
          <w:rFonts w:ascii="Tahoma" w:hAnsi="Tahoma" w:cs="Tahoma"/>
        </w:rPr>
        <w:t xml:space="preserve"> costos derivados del control y seguimiento al permiso de vertimiento, serán liquidados anualmente, según lo establecido en el artículo 96 de la Ley 633 de 2000, de acuerdo a las actividades realizadas por la Corporación en el respectivo año. </w:t>
      </w:r>
    </w:p>
    <w:p w:rsidR="005D151F" w:rsidRPr="001B62B6" w:rsidRDefault="005D151F" w:rsidP="005D151F">
      <w:pPr>
        <w:jc w:val="both"/>
        <w:rPr>
          <w:rFonts w:ascii="Tahoma" w:hAnsi="Tahoma" w:cs="Tahoma"/>
        </w:rPr>
      </w:pPr>
    </w:p>
    <w:p w:rsidR="005D151F" w:rsidRPr="001B62B6" w:rsidRDefault="005D151F" w:rsidP="005D151F">
      <w:pPr>
        <w:jc w:val="both"/>
        <w:rPr>
          <w:rFonts w:ascii="Tahoma" w:hAnsi="Tahoma" w:cs="Tahoma"/>
          <w:bCs/>
        </w:rPr>
      </w:pPr>
      <w:r w:rsidRPr="001B62B6">
        <w:rPr>
          <w:rFonts w:ascii="Tahoma" w:hAnsi="Tahoma" w:cs="Tahoma"/>
          <w:b/>
          <w:bCs/>
        </w:rPr>
        <w:t>ARTÍCULO SEXTO: INFORMAR</w:t>
      </w:r>
      <w:r w:rsidRPr="001B62B6">
        <w:rPr>
          <w:rFonts w:ascii="Tahoma" w:hAnsi="Tahoma" w:cs="Tahoma"/>
          <w:bCs/>
        </w:rPr>
        <w:t xml:space="preserve"> del presente acto administrativo al Funcionario encargado del trámite de permiso de vertimientos de la Subdirección de Regulación y Control Ambiental de la C.R.Q., para su conocimiento e inclusión en el programa de Control y Seguimiento.</w:t>
      </w:r>
    </w:p>
    <w:p w:rsidR="005D151F" w:rsidRPr="001B62B6" w:rsidRDefault="005D151F" w:rsidP="005D151F">
      <w:pPr>
        <w:jc w:val="both"/>
        <w:rPr>
          <w:rFonts w:ascii="Tahoma" w:hAnsi="Tahoma" w:cs="Tahoma"/>
          <w:bCs/>
        </w:rPr>
      </w:pPr>
    </w:p>
    <w:p w:rsidR="005D151F" w:rsidRPr="001B62B6" w:rsidRDefault="005D151F" w:rsidP="005D151F">
      <w:pPr>
        <w:jc w:val="both"/>
        <w:rPr>
          <w:rFonts w:ascii="Tahoma" w:hAnsi="Tahoma" w:cs="Tahoma"/>
          <w:bCs/>
        </w:rPr>
      </w:pPr>
      <w:r w:rsidRPr="001B62B6">
        <w:rPr>
          <w:rFonts w:ascii="Tahoma" w:hAnsi="Tahoma" w:cs="Tahoma"/>
          <w:b/>
          <w:bCs/>
        </w:rPr>
        <w:t xml:space="preserve">ARTÍCULO SEPTIMO: </w:t>
      </w:r>
      <w:r w:rsidRPr="001B62B6">
        <w:rPr>
          <w:rFonts w:ascii="Tahoma" w:hAnsi="Tahoma" w:cs="Tahoma"/>
          <w:bCs/>
        </w:rPr>
        <w:t>El incumplimiento de las obligaciones contenidas en la presente resolución podrá dar lugar a la aplicación de las sanciones que determina la ley 1333 de 2009, sin perjuicio de las penales o civiles a que haya lugar, al igual que la violación de las normas sobre protección ambiental o sobre manejo de los recursos naturales.</w:t>
      </w:r>
    </w:p>
    <w:p w:rsidR="005D151F" w:rsidRPr="001B62B6" w:rsidRDefault="005D151F" w:rsidP="005D151F">
      <w:pPr>
        <w:jc w:val="both"/>
        <w:rPr>
          <w:rFonts w:ascii="Tahoma" w:hAnsi="Tahoma" w:cs="Tahoma"/>
          <w:bCs/>
        </w:rPr>
      </w:pPr>
    </w:p>
    <w:p w:rsidR="005D151F" w:rsidRPr="001B62B6" w:rsidRDefault="005D151F" w:rsidP="005D151F">
      <w:pPr>
        <w:jc w:val="both"/>
        <w:rPr>
          <w:rFonts w:ascii="Tahoma" w:hAnsi="Tahoma" w:cs="Tahoma"/>
          <w:iCs/>
        </w:rPr>
      </w:pPr>
      <w:r w:rsidRPr="001B62B6">
        <w:rPr>
          <w:rFonts w:ascii="Tahoma" w:hAnsi="Tahoma" w:cs="Tahoma"/>
          <w:b/>
          <w:lang w:eastAsia="en-US"/>
        </w:rPr>
        <w:t>ARTÍCULO OCTAVO:</w:t>
      </w:r>
      <w:r w:rsidRPr="001B62B6">
        <w:rPr>
          <w:rFonts w:ascii="Tahoma" w:hAnsi="Tahoma" w:cs="Tahoma"/>
          <w:iCs/>
        </w:rPr>
        <w:t xml:space="preserve"> No es permisible la cesión total o parcial de los permisos otorgados, a otras personas sin previa autorización de la Corporación Autónoma Regional del </w:t>
      </w:r>
      <w:r w:rsidRPr="001B62B6">
        <w:rPr>
          <w:rFonts w:ascii="Tahoma" w:hAnsi="Tahoma" w:cs="Tahoma"/>
          <w:iCs/>
        </w:rPr>
        <w:lastRenderedPageBreak/>
        <w:t>Quindío, quién podrá negarla por motivos de utilidad pública.</w:t>
      </w:r>
    </w:p>
    <w:p w:rsidR="005D151F" w:rsidRPr="001B62B6" w:rsidRDefault="005D151F" w:rsidP="005D151F">
      <w:pPr>
        <w:jc w:val="both"/>
        <w:rPr>
          <w:rFonts w:ascii="Tahoma" w:hAnsi="Tahoma" w:cs="Tahoma"/>
          <w:iCs/>
        </w:rPr>
      </w:pPr>
    </w:p>
    <w:p w:rsidR="005D151F" w:rsidRPr="001B62B6" w:rsidRDefault="005D151F" w:rsidP="005D151F">
      <w:pPr>
        <w:jc w:val="both"/>
        <w:rPr>
          <w:rFonts w:ascii="Tahoma" w:hAnsi="Tahoma" w:cs="Tahoma"/>
        </w:rPr>
      </w:pPr>
      <w:r w:rsidRPr="001B62B6">
        <w:rPr>
          <w:rFonts w:ascii="Tahoma" w:hAnsi="Tahoma" w:cs="Tahoma"/>
          <w:b/>
        </w:rPr>
        <w:t xml:space="preserve">ARTÍCULO NOVENO: </w:t>
      </w:r>
      <w:r w:rsidRPr="001B62B6">
        <w:rPr>
          <w:rFonts w:ascii="Tahoma" w:hAnsi="Tahoma" w:cs="Tahoma"/>
        </w:rPr>
        <w:t>Este permiso queda sujeto a la reglamentación que expidan los Ministerios de Ambiente y Desarrollo Sostenible y Ministerio de Vivienda, Ciudad y Territorio, a los parámetros y los límites máximos permisibles de los vertimientos a las aguas superficiales, marinas, a los sistemas de alcantarillado público y al suelo.</w:t>
      </w:r>
    </w:p>
    <w:p w:rsidR="005D151F" w:rsidRPr="001B62B6" w:rsidRDefault="005D151F" w:rsidP="005D151F">
      <w:pPr>
        <w:jc w:val="both"/>
        <w:rPr>
          <w:rFonts w:ascii="Tahoma" w:hAnsi="Tahoma" w:cs="Tahoma"/>
        </w:rPr>
      </w:pPr>
    </w:p>
    <w:p w:rsidR="005D151F" w:rsidRPr="001B62B6" w:rsidRDefault="005D151F" w:rsidP="005D151F">
      <w:pPr>
        <w:jc w:val="both"/>
        <w:rPr>
          <w:rFonts w:ascii="Tahoma" w:hAnsi="Tahoma" w:cs="Tahoma"/>
        </w:rPr>
      </w:pPr>
      <w:r w:rsidRPr="001B62B6">
        <w:rPr>
          <w:rFonts w:ascii="Tahoma" w:hAnsi="Tahoma" w:cs="Tahoma"/>
          <w:b/>
        </w:rPr>
        <w:t xml:space="preserve">ARTÍCULO DÉCIMO: </w:t>
      </w:r>
      <w:r w:rsidRPr="001B62B6">
        <w:rPr>
          <w:rFonts w:ascii="Tahoma" w:hAnsi="Tahoma" w:cs="Tahoma"/>
        </w:rPr>
        <w:t>De conformidad con el artículo 2.2.3.3.5.11 de la sección 5 del decreto 1076 de 2015, (artículo 51 del Decreto 3930 de 2010), la Corporación Autónoma Regional del Quindío, en caso de considerarlo pertinente, podrá revisar en cualquier momento el presente permiso y de ser el caso ajustarse, de conformidad con lo dispuesto en el Plan de Ordenamiento del Recurso Hídrico y/o en la reglamentación de vertimientos que se expide para la cuenca o fuente hídrica en la cual se encuentra localizado el vertimiento.</w:t>
      </w:r>
    </w:p>
    <w:p w:rsidR="005D151F" w:rsidRPr="001B62B6" w:rsidRDefault="005D151F" w:rsidP="005D151F">
      <w:pPr>
        <w:jc w:val="both"/>
        <w:rPr>
          <w:rFonts w:ascii="Tahoma" w:hAnsi="Tahoma" w:cs="Tahoma"/>
        </w:rPr>
      </w:pPr>
    </w:p>
    <w:p w:rsidR="005D151F" w:rsidRPr="001B62B6" w:rsidRDefault="005D151F" w:rsidP="005D151F">
      <w:pPr>
        <w:jc w:val="both"/>
        <w:rPr>
          <w:rFonts w:ascii="Tahoma" w:hAnsi="Tahoma" w:cs="Tahoma"/>
        </w:rPr>
      </w:pPr>
      <w:r w:rsidRPr="001B62B6">
        <w:rPr>
          <w:rFonts w:ascii="Tahoma" w:hAnsi="Tahoma" w:cs="Tahoma"/>
          <w:b/>
          <w:bCs/>
        </w:rPr>
        <w:t xml:space="preserve">ARTÍCULO DÉCIMO PRIMERO: NOTIFICAR </w:t>
      </w:r>
      <w:r w:rsidRPr="001B62B6">
        <w:rPr>
          <w:rFonts w:ascii="Tahoma" w:hAnsi="Tahoma" w:cs="Tahoma"/>
          <w:bCs/>
        </w:rPr>
        <w:t>para todos sus efectos la presente decisión al señor</w:t>
      </w:r>
      <w:r w:rsidRPr="001B62B6">
        <w:rPr>
          <w:rFonts w:ascii="Tahoma" w:hAnsi="Tahoma" w:cs="Tahoma"/>
          <w:b/>
        </w:rPr>
        <w:t xml:space="preserve"> OSCAR ALBERTO OLIVEROS GIRALDO</w:t>
      </w:r>
      <w:r w:rsidRPr="001B62B6">
        <w:rPr>
          <w:rFonts w:ascii="Tahoma" w:hAnsi="Tahoma" w:cs="Tahoma"/>
        </w:rPr>
        <w:t xml:space="preserve">, </w:t>
      </w:r>
      <w:r w:rsidRPr="001B62B6">
        <w:rPr>
          <w:rFonts w:ascii="Tahoma" w:hAnsi="Tahoma" w:cs="Tahoma"/>
          <w:bCs/>
        </w:rPr>
        <w:t>en calidad de propietario del predio objeto de solicitud</w:t>
      </w:r>
      <w:r w:rsidRPr="001B62B6">
        <w:rPr>
          <w:rFonts w:ascii="Tahoma" w:hAnsi="Tahoma" w:cs="Tahoma"/>
        </w:rPr>
        <w:t>, o a su apoderado debidamente constituido, de</w:t>
      </w:r>
      <w:r w:rsidRPr="001B62B6">
        <w:rPr>
          <w:rFonts w:ascii="Tahoma" w:hAnsi="Tahoma" w:cs="Tahoma"/>
          <w:bCs/>
        </w:rPr>
        <w:t xml:space="preserve"> no ser posible la notificación personal, se hará en los términos estipulados en el Código de Procedimiento Administrativo y de lo Contencioso Administrativo (NOTIFICACION POR AVISO).</w:t>
      </w:r>
    </w:p>
    <w:p w:rsidR="005D151F" w:rsidRPr="001B62B6" w:rsidRDefault="005D151F" w:rsidP="005D151F">
      <w:pPr>
        <w:jc w:val="both"/>
        <w:rPr>
          <w:rFonts w:ascii="Tahoma" w:hAnsi="Tahoma" w:cs="Tahoma"/>
          <w:bCs/>
        </w:rPr>
      </w:pPr>
    </w:p>
    <w:p w:rsidR="005D151F" w:rsidRPr="001B62B6" w:rsidRDefault="005D151F" w:rsidP="005D151F">
      <w:pPr>
        <w:jc w:val="both"/>
        <w:rPr>
          <w:rFonts w:ascii="Tahoma" w:hAnsi="Tahoma" w:cs="Tahoma"/>
          <w:iCs/>
        </w:rPr>
      </w:pPr>
      <w:r w:rsidRPr="001B62B6">
        <w:rPr>
          <w:rFonts w:ascii="Tahoma" w:hAnsi="Tahoma" w:cs="Tahoma"/>
          <w:b/>
          <w:bCs/>
        </w:rPr>
        <w:t xml:space="preserve">ARTÍCULO DÉCIMO SEGUNDO: </w:t>
      </w:r>
      <w:r w:rsidRPr="001B62B6">
        <w:rPr>
          <w:rFonts w:ascii="Tahoma" w:hAnsi="Tahoma" w:cs="Tahoma"/>
          <w:bCs/>
        </w:rPr>
        <w:t>El</w:t>
      </w:r>
      <w:r w:rsidRPr="001B62B6">
        <w:rPr>
          <w:rFonts w:ascii="Tahoma" w:hAnsi="Tahoma" w:cs="Tahoma"/>
        </w:rPr>
        <w:t xml:space="preserve"> encabezado y la parte Resolutiva de la presente Resolución, deberá ser publicada en el boletín ambiental de la C.R.Q., a costa del interesado, </w:t>
      </w:r>
      <w:r w:rsidRPr="001B62B6">
        <w:rPr>
          <w:rFonts w:ascii="Tahoma" w:hAnsi="Tahoma" w:cs="Tahoma"/>
          <w:iCs/>
        </w:rPr>
        <w:t>de conformidad con los Artículos 70 y 71 de la Ley 99 de 1993, y lo pagado previamente por el solicitante.</w:t>
      </w:r>
    </w:p>
    <w:p w:rsidR="005D151F" w:rsidRPr="001B62B6" w:rsidRDefault="005D151F" w:rsidP="005D151F">
      <w:pPr>
        <w:jc w:val="both"/>
        <w:rPr>
          <w:rFonts w:ascii="Tahoma" w:hAnsi="Tahoma" w:cs="Tahoma"/>
          <w:iCs/>
        </w:rPr>
      </w:pPr>
    </w:p>
    <w:p w:rsidR="005D151F" w:rsidRPr="001B62B6" w:rsidRDefault="005D151F" w:rsidP="005D151F">
      <w:pPr>
        <w:tabs>
          <w:tab w:val="left" w:pos="720"/>
        </w:tabs>
        <w:jc w:val="both"/>
        <w:rPr>
          <w:rFonts w:ascii="Tahoma" w:hAnsi="Tahoma" w:cs="Tahoma"/>
        </w:rPr>
      </w:pPr>
      <w:r w:rsidRPr="001B62B6">
        <w:rPr>
          <w:rFonts w:ascii="Tahoma" w:hAnsi="Tahoma" w:cs="Tahoma"/>
          <w:b/>
          <w:bCs/>
        </w:rPr>
        <w:t>ARTÍCULO DÉCIMO TERCERO:</w:t>
      </w:r>
      <w:r w:rsidRPr="001B62B6">
        <w:rPr>
          <w:rFonts w:ascii="Tahoma" w:hAnsi="Tahoma" w:cs="Tahoma"/>
        </w:rPr>
        <w:t xml:space="preserve"> La presente Resolución rige a partir de la fecha de ejecutoría, de conformidad con el artículo 87 del Código de Procedimiento Administrativo y de lo Contencioso Administrativo, (Ley 1437 de 2011).</w:t>
      </w:r>
    </w:p>
    <w:p w:rsidR="005D151F" w:rsidRPr="001B62B6" w:rsidRDefault="005D151F" w:rsidP="005D151F">
      <w:pPr>
        <w:tabs>
          <w:tab w:val="left" w:pos="720"/>
        </w:tabs>
        <w:jc w:val="both"/>
        <w:rPr>
          <w:rFonts w:ascii="Tahoma" w:hAnsi="Tahoma" w:cs="Tahoma"/>
        </w:rPr>
      </w:pPr>
    </w:p>
    <w:p w:rsidR="005D151F" w:rsidRPr="001B62B6" w:rsidRDefault="005D151F" w:rsidP="005D151F">
      <w:pPr>
        <w:tabs>
          <w:tab w:val="left" w:pos="720"/>
        </w:tabs>
        <w:jc w:val="both"/>
        <w:rPr>
          <w:rFonts w:ascii="Tahoma" w:hAnsi="Tahoma" w:cs="Tahoma"/>
        </w:rPr>
      </w:pPr>
      <w:r w:rsidRPr="001B62B6">
        <w:rPr>
          <w:rFonts w:ascii="Tahoma" w:hAnsi="Tahoma" w:cs="Tahoma"/>
          <w:b/>
        </w:rPr>
        <w:t xml:space="preserve">ARTICULO DECIMO CUARTO: </w:t>
      </w:r>
      <w:r w:rsidRPr="001B62B6">
        <w:rPr>
          <w:rFonts w:ascii="Tahoma" w:hAnsi="Tahoma" w:cs="Tahoma"/>
        </w:rPr>
        <w:t>Contra el presente acto administrativo procede únicamente el recurso de reposición, el cual debe interponerse ante el funcionario que profirió el acto y deberá ser interpuesto por el solicitante o apoderado debidamente constituido, dentro de los diez (10) días siguientes a la notificación, tal como lo dispone la ley 1437 del 2011.</w:t>
      </w:r>
    </w:p>
    <w:p w:rsidR="005D151F" w:rsidRPr="001B62B6" w:rsidRDefault="005D151F" w:rsidP="005D151F">
      <w:pPr>
        <w:tabs>
          <w:tab w:val="left" w:pos="720"/>
        </w:tabs>
        <w:jc w:val="both"/>
        <w:rPr>
          <w:rFonts w:ascii="Tahoma" w:hAnsi="Tahoma" w:cs="Tahoma"/>
        </w:rPr>
      </w:pPr>
    </w:p>
    <w:p w:rsidR="005D151F" w:rsidRPr="001B62B6" w:rsidRDefault="005D151F" w:rsidP="005D151F">
      <w:pPr>
        <w:tabs>
          <w:tab w:val="left" w:pos="720"/>
        </w:tabs>
        <w:jc w:val="both"/>
        <w:rPr>
          <w:rFonts w:ascii="Tahoma" w:hAnsi="Tahoma" w:cs="Tahoma"/>
        </w:rPr>
      </w:pPr>
      <w:r w:rsidRPr="001B62B6">
        <w:rPr>
          <w:rFonts w:ascii="Tahoma" w:hAnsi="Tahoma" w:cs="Tahoma"/>
          <w:b/>
        </w:rPr>
        <w:t xml:space="preserve">ARTICULO DECIMO QUINTO: </w:t>
      </w:r>
      <w:r w:rsidRPr="001B62B6">
        <w:rPr>
          <w:rFonts w:ascii="Tahoma" w:hAnsi="Tahoma" w:cs="Tahoma"/>
        </w:rPr>
        <w:t>El responsable del proyecto deberá dar estricto cumplimiento al permiso aprobado y cada una de las especificaciones técnicas señaladas en el concepto técnico.</w:t>
      </w:r>
    </w:p>
    <w:p w:rsidR="005D151F" w:rsidRPr="001B62B6" w:rsidRDefault="005D151F" w:rsidP="005D151F">
      <w:pPr>
        <w:tabs>
          <w:tab w:val="left" w:pos="720"/>
        </w:tabs>
        <w:jc w:val="both"/>
        <w:rPr>
          <w:rFonts w:ascii="Tahoma" w:hAnsi="Tahoma" w:cs="Tahoma"/>
        </w:rPr>
      </w:pPr>
    </w:p>
    <w:p w:rsidR="005D151F" w:rsidRPr="001B62B6" w:rsidRDefault="005D151F" w:rsidP="005D151F">
      <w:pPr>
        <w:tabs>
          <w:tab w:val="left" w:pos="720"/>
        </w:tabs>
        <w:jc w:val="both"/>
        <w:rPr>
          <w:rFonts w:ascii="Tahoma" w:eastAsia="Times New Roman" w:hAnsi="Tahoma" w:cs="Tahoma"/>
          <w:lang w:eastAsia="es-CO"/>
        </w:rPr>
      </w:pPr>
      <w:r w:rsidRPr="001B62B6">
        <w:rPr>
          <w:rFonts w:ascii="Tahoma" w:hAnsi="Tahoma" w:cs="Tahoma"/>
          <w:b/>
        </w:rPr>
        <w:t xml:space="preserve">ARTICULO DECIMO SEXTO: </w:t>
      </w:r>
      <w:r w:rsidRPr="001B62B6">
        <w:rPr>
          <w:rFonts w:ascii="Tahoma" w:eastAsia="Times New Roman" w:hAnsi="Tahoma" w:cs="Tahoma"/>
          <w:lang w:eastAsia="es-CO"/>
        </w:rPr>
        <w:t xml:space="preserve">Trasladar para su competencia a la Secretaria de </w:t>
      </w:r>
      <w:r w:rsidR="001B62B6" w:rsidRPr="001B62B6">
        <w:rPr>
          <w:rFonts w:ascii="Tahoma" w:eastAsia="Times New Roman" w:hAnsi="Tahoma" w:cs="Tahoma"/>
          <w:lang w:eastAsia="es-CO"/>
        </w:rPr>
        <w:t>Infraestructura Municipal</w:t>
      </w:r>
      <w:r w:rsidRPr="001B62B6">
        <w:rPr>
          <w:rFonts w:ascii="Tahoma" w:eastAsia="Times New Roman" w:hAnsi="Tahoma" w:cs="Tahoma"/>
          <w:lang w:eastAsia="es-CO"/>
        </w:rPr>
        <w:t xml:space="preserve"> de Circasia (Q), para que realicen los respectivos análisis y se adelanten las acciones pertinentes.</w:t>
      </w:r>
    </w:p>
    <w:p w:rsidR="005D151F" w:rsidRPr="001B62B6" w:rsidRDefault="005D151F" w:rsidP="005D151F">
      <w:pPr>
        <w:tabs>
          <w:tab w:val="left" w:pos="720"/>
        </w:tabs>
        <w:jc w:val="both"/>
        <w:rPr>
          <w:rFonts w:ascii="Tahoma" w:hAnsi="Tahoma" w:cs="Tahoma"/>
        </w:rPr>
      </w:pPr>
    </w:p>
    <w:p w:rsidR="005D151F" w:rsidRPr="001B62B6" w:rsidRDefault="005D151F" w:rsidP="005D151F">
      <w:pPr>
        <w:tabs>
          <w:tab w:val="left" w:pos="720"/>
        </w:tabs>
        <w:jc w:val="both"/>
        <w:rPr>
          <w:rFonts w:ascii="Tahoma" w:hAnsi="Tahoma" w:cs="Tahoma"/>
        </w:rPr>
      </w:pPr>
    </w:p>
    <w:p w:rsidR="005D151F" w:rsidRPr="001B62B6" w:rsidRDefault="005D151F" w:rsidP="005D151F">
      <w:pPr>
        <w:autoSpaceDE w:val="0"/>
        <w:autoSpaceDN w:val="0"/>
        <w:adjustRightInd w:val="0"/>
        <w:jc w:val="center"/>
        <w:outlineLvl w:val="0"/>
        <w:rPr>
          <w:rFonts w:ascii="Tahoma" w:hAnsi="Tahoma" w:cs="Tahoma"/>
          <w:b/>
          <w:bCs/>
        </w:rPr>
      </w:pPr>
      <w:r w:rsidRPr="001B62B6">
        <w:rPr>
          <w:rFonts w:ascii="Tahoma" w:hAnsi="Tahoma" w:cs="Tahoma"/>
          <w:b/>
          <w:bCs/>
        </w:rPr>
        <w:lastRenderedPageBreak/>
        <w:t>NOTIFIQUESE, PUBLIQUESE Y CÚMPLASE</w:t>
      </w:r>
    </w:p>
    <w:p w:rsidR="005D151F" w:rsidRPr="001B62B6" w:rsidRDefault="005D151F" w:rsidP="005D151F">
      <w:pPr>
        <w:autoSpaceDE w:val="0"/>
        <w:autoSpaceDN w:val="0"/>
        <w:adjustRightInd w:val="0"/>
        <w:rPr>
          <w:rFonts w:ascii="Tahoma" w:hAnsi="Tahoma" w:cs="Tahoma"/>
        </w:rPr>
      </w:pPr>
    </w:p>
    <w:p w:rsidR="005D151F" w:rsidRPr="001B62B6" w:rsidRDefault="005D151F" w:rsidP="005D151F">
      <w:pPr>
        <w:autoSpaceDE w:val="0"/>
        <w:autoSpaceDN w:val="0"/>
        <w:adjustRightInd w:val="0"/>
        <w:rPr>
          <w:rFonts w:ascii="Tahoma" w:hAnsi="Tahoma" w:cs="Tahoma"/>
        </w:rPr>
      </w:pPr>
    </w:p>
    <w:p w:rsidR="005D151F" w:rsidRPr="001B62B6" w:rsidRDefault="005D151F" w:rsidP="005D151F">
      <w:pPr>
        <w:autoSpaceDE w:val="0"/>
        <w:autoSpaceDN w:val="0"/>
        <w:adjustRightInd w:val="0"/>
        <w:rPr>
          <w:rFonts w:ascii="Tahoma" w:hAnsi="Tahoma" w:cs="Tahoma"/>
        </w:rPr>
      </w:pPr>
    </w:p>
    <w:p w:rsidR="005D151F" w:rsidRPr="001B62B6" w:rsidRDefault="005D151F" w:rsidP="005D151F">
      <w:pPr>
        <w:autoSpaceDE w:val="0"/>
        <w:autoSpaceDN w:val="0"/>
        <w:adjustRightInd w:val="0"/>
        <w:jc w:val="center"/>
        <w:rPr>
          <w:rFonts w:ascii="Tahoma" w:hAnsi="Tahoma" w:cs="Tahoma"/>
        </w:rPr>
      </w:pPr>
    </w:p>
    <w:p w:rsidR="005D151F" w:rsidRPr="001B62B6" w:rsidRDefault="005D151F" w:rsidP="005D151F">
      <w:pPr>
        <w:jc w:val="center"/>
        <w:rPr>
          <w:rFonts w:ascii="Tahoma" w:hAnsi="Tahoma" w:cs="Tahoma"/>
          <w:b/>
          <w:bCs/>
        </w:rPr>
      </w:pPr>
      <w:r w:rsidRPr="001B62B6">
        <w:rPr>
          <w:rFonts w:ascii="Tahoma" w:hAnsi="Tahoma" w:cs="Tahoma"/>
          <w:b/>
          <w:bCs/>
        </w:rPr>
        <w:t>CARLOS ARIEL TRUKE OSPINA</w:t>
      </w:r>
    </w:p>
    <w:p w:rsidR="005D151F" w:rsidRPr="001B62B6" w:rsidRDefault="005D151F" w:rsidP="005D151F">
      <w:pPr>
        <w:jc w:val="center"/>
        <w:rPr>
          <w:rFonts w:ascii="Tahoma" w:hAnsi="Tahoma" w:cs="Tahoma"/>
        </w:rPr>
      </w:pPr>
      <w:r w:rsidRPr="001B62B6">
        <w:rPr>
          <w:rFonts w:ascii="Tahoma" w:hAnsi="Tahoma" w:cs="Tahoma"/>
        </w:rPr>
        <w:t>Subdirector de Regulación y Control Ambiental</w:t>
      </w:r>
    </w:p>
    <w:p w:rsidR="005D151F" w:rsidRPr="001B62B6" w:rsidRDefault="005D151F" w:rsidP="005D151F">
      <w:pPr>
        <w:jc w:val="center"/>
        <w:rPr>
          <w:rFonts w:ascii="Tahoma" w:hAnsi="Tahoma" w:cs="Tahoma"/>
        </w:rPr>
      </w:pPr>
    </w:p>
    <w:p w:rsidR="005D151F" w:rsidRPr="001B62B6" w:rsidRDefault="005D151F" w:rsidP="005D151F">
      <w:pPr>
        <w:rPr>
          <w:rFonts w:ascii="Tahoma" w:hAnsi="Tahoma" w:cs="Tahoma"/>
          <w:b/>
          <w:bCs/>
          <w:i/>
        </w:rPr>
      </w:pPr>
      <w:r w:rsidRPr="001B62B6">
        <w:rPr>
          <w:rFonts w:ascii="Tahoma" w:hAnsi="Tahoma" w:cs="Tahoma"/>
          <w:b/>
          <w:bCs/>
          <w:i/>
        </w:rPr>
        <w:t xml:space="preserve">        RESOLUCIÓN No. </w:t>
      </w:r>
      <w:r w:rsidR="001B62B6" w:rsidRPr="001B62B6">
        <w:rPr>
          <w:rFonts w:ascii="Tahoma" w:hAnsi="Tahoma" w:cs="Tahoma"/>
          <w:b/>
          <w:bCs/>
          <w:i/>
        </w:rPr>
        <w:t xml:space="preserve">1339 DEL 2 DE JULIO DE 2020 </w:t>
      </w:r>
    </w:p>
    <w:p w:rsidR="005D151F" w:rsidRPr="001B62B6" w:rsidRDefault="005D151F" w:rsidP="005D151F">
      <w:pPr>
        <w:rPr>
          <w:rFonts w:ascii="Tahoma" w:hAnsi="Tahoma" w:cs="Tahoma"/>
          <w:b/>
          <w:bCs/>
          <w:i/>
        </w:rPr>
      </w:pPr>
      <w:r w:rsidRPr="001B62B6">
        <w:rPr>
          <w:rFonts w:ascii="Tahoma" w:hAnsi="Tahoma" w:cs="Tahoma"/>
          <w:bCs/>
          <w:i/>
        </w:rPr>
        <w:t xml:space="preserve">       </w:t>
      </w:r>
    </w:p>
    <w:p w:rsidR="005D151F" w:rsidRPr="001B62B6" w:rsidRDefault="005D151F" w:rsidP="005D151F">
      <w:pPr>
        <w:jc w:val="center"/>
        <w:rPr>
          <w:rFonts w:ascii="Tahoma" w:hAnsi="Tahoma" w:cs="Tahoma"/>
          <w:b/>
          <w:bCs/>
          <w:i/>
        </w:rPr>
      </w:pPr>
    </w:p>
    <w:p w:rsidR="001B62B6" w:rsidRPr="001B62B6" w:rsidRDefault="005D151F" w:rsidP="001B62B6">
      <w:pPr>
        <w:jc w:val="center"/>
        <w:rPr>
          <w:rFonts w:ascii="Tahoma" w:hAnsi="Tahoma" w:cs="Tahoma"/>
          <w:b/>
          <w:bCs/>
          <w:i/>
        </w:rPr>
      </w:pPr>
      <w:r w:rsidRPr="001B62B6">
        <w:rPr>
          <w:rFonts w:ascii="Tahoma" w:hAnsi="Tahoma" w:cs="Tahoma"/>
          <w:b/>
          <w:bCs/>
          <w:i/>
        </w:rPr>
        <w:t>“POR MEDIO DEL CUAL SE NIEGA UN PERMISO DE VERTIMIENTO DE AGUAS RESIDUALES DOMESTICAS Y SE ADOPTAN OTRAS DISPOSICIONES”</w:t>
      </w:r>
    </w:p>
    <w:p w:rsidR="001B62B6" w:rsidRPr="001B62B6" w:rsidRDefault="001B62B6" w:rsidP="001B62B6">
      <w:pPr>
        <w:jc w:val="center"/>
        <w:rPr>
          <w:rFonts w:ascii="Tahoma" w:hAnsi="Tahoma" w:cs="Tahoma"/>
          <w:b/>
          <w:bCs/>
          <w:color w:val="000000" w:themeColor="text1"/>
        </w:rPr>
      </w:pPr>
      <w:r w:rsidRPr="001B62B6">
        <w:rPr>
          <w:rFonts w:ascii="Tahoma" w:hAnsi="Tahoma" w:cs="Tahoma"/>
          <w:b/>
          <w:bCs/>
          <w:color w:val="000000" w:themeColor="text1"/>
        </w:rPr>
        <w:t>RESUELVE</w:t>
      </w:r>
    </w:p>
    <w:p w:rsidR="001B62B6" w:rsidRPr="001B62B6" w:rsidRDefault="001B62B6" w:rsidP="001B62B6">
      <w:pPr>
        <w:ind w:right="4"/>
        <w:jc w:val="both"/>
        <w:rPr>
          <w:rFonts w:ascii="Tahoma" w:hAnsi="Tahoma" w:cs="Tahoma"/>
          <w:b/>
          <w:bCs/>
          <w:color w:val="000000" w:themeColor="text1"/>
        </w:rPr>
      </w:pPr>
    </w:p>
    <w:p w:rsidR="001B62B6" w:rsidRPr="001B62B6" w:rsidRDefault="001B62B6" w:rsidP="001B62B6">
      <w:pPr>
        <w:jc w:val="both"/>
        <w:rPr>
          <w:rFonts w:ascii="Tahoma" w:hAnsi="Tahoma" w:cs="Tahoma"/>
          <w:color w:val="000000" w:themeColor="text1"/>
        </w:rPr>
      </w:pPr>
      <w:r w:rsidRPr="001B62B6">
        <w:rPr>
          <w:rFonts w:ascii="Tahoma" w:hAnsi="Tahoma" w:cs="Tahoma"/>
          <w:b/>
          <w:bCs/>
          <w:color w:val="000000" w:themeColor="text1"/>
        </w:rPr>
        <w:t xml:space="preserve">ARTÍCULO PRIMERO: </w:t>
      </w:r>
      <w:r w:rsidRPr="001B62B6">
        <w:rPr>
          <w:rFonts w:ascii="Tahoma" w:hAnsi="Tahoma" w:cs="Tahoma"/>
          <w:b/>
          <w:color w:val="000000" w:themeColor="text1"/>
        </w:rPr>
        <w:t xml:space="preserve">NEGAR EL PERMISO DE VERTIMIENTO DOMÉSTICO </w:t>
      </w:r>
      <w:r w:rsidRPr="001B62B6">
        <w:rPr>
          <w:rFonts w:ascii="Tahoma" w:hAnsi="Tahoma" w:cs="Tahoma"/>
          <w:color w:val="000000" w:themeColor="text1"/>
        </w:rPr>
        <w:t xml:space="preserve">al señor </w:t>
      </w:r>
      <w:r w:rsidRPr="001B62B6">
        <w:rPr>
          <w:rFonts w:ascii="Tahoma" w:hAnsi="Tahoma" w:cs="Tahoma"/>
          <w:b/>
          <w:color w:val="000000" w:themeColor="text1"/>
        </w:rPr>
        <w:t>DIEGO HURTADO ECHEVERRY,</w:t>
      </w:r>
      <w:r w:rsidRPr="001B62B6">
        <w:rPr>
          <w:rFonts w:ascii="Tahoma" w:hAnsi="Tahoma" w:cs="Tahoma"/>
          <w:color w:val="000000" w:themeColor="text1"/>
        </w:rPr>
        <w:t xml:space="preserve"> identificado con cédula de ciudadanía  número  </w:t>
      </w:r>
      <w:r w:rsidRPr="001B62B6">
        <w:rPr>
          <w:rFonts w:ascii="Tahoma" w:hAnsi="Tahoma" w:cs="Tahoma"/>
          <w:b/>
          <w:color w:val="000000" w:themeColor="text1"/>
        </w:rPr>
        <w:t>7.541.491 de Armenia (Q), en</w:t>
      </w:r>
      <w:r w:rsidRPr="001B62B6">
        <w:rPr>
          <w:rFonts w:ascii="Tahoma" w:hAnsi="Tahoma" w:cs="Tahoma"/>
          <w:color w:val="000000" w:themeColor="text1"/>
        </w:rPr>
        <w:t xml:space="preserve"> calidad de propietario del predio denominado: </w:t>
      </w:r>
      <w:r w:rsidRPr="001B62B6">
        <w:rPr>
          <w:rFonts w:ascii="Tahoma" w:hAnsi="Tahoma" w:cs="Tahoma"/>
          <w:b/>
          <w:color w:val="000000" w:themeColor="text1"/>
        </w:rPr>
        <w:t xml:space="preserve">1) LOTE 1 LA JULIA GUAYAQUIL HOY DURANGO,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LA JULIA </w:t>
      </w:r>
      <w:r w:rsidRPr="001B62B6">
        <w:rPr>
          <w:rFonts w:ascii="Tahoma" w:hAnsi="Tahoma" w:cs="Tahoma"/>
          <w:color w:val="000000" w:themeColor="text1"/>
        </w:rPr>
        <w:t xml:space="preserve">del Municipio de </w:t>
      </w:r>
      <w:r w:rsidRPr="001B62B6">
        <w:rPr>
          <w:rFonts w:ascii="Tahoma" w:hAnsi="Tahoma" w:cs="Tahoma"/>
          <w:b/>
          <w:color w:val="000000" w:themeColor="text1"/>
        </w:rPr>
        <w:t>CIRCASIA  (Q),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 xml:space="preserve">No. 280-24678, </w:t>
      </w:r>
      <w:r w:rsidRPr="001B62B6">
        <w:rPr>
          <w:rFonts w:ascii="Tahoma" w:hAnsi="Tahoma" w:cs="Tahoma"/>
          <w:color w:val="000000" w:themeColor="text1"/>
        </w:rPr>
        <w:t xml:space="preserve">con fundamento en lo argumentado en la parte considerativa. </w:t>
      </w:r>
    </w:p>
    <w:p w:rsidR="001B62B6" w:rsidRPr="001B62B6" w:rsidRDefault="001B62B6" w:rsidP="001B62B6">
      <w:pPr>
        <w:ind w:right="4"/>
        <w:jc w:val="both"/>
        <w:rPr>
          <w:rFonts w:ascii="Tahoma" w:hAnsi="Tahoma" w:cs="Tahoma"/>
          <w:color w:val="000000" w:themeColor="text1"/>
        </w:rPr>
      </w:pPr>
    </w:p>
    <w:p w:rsidR="001B62B6" w:rsidRPr="001B62B6" w:rsidRDefault="001B62B6" w:rsidP="001B62B6">
      <w:pPr>
        <w:autoSpaceDE w:val="0"/>
        <w:autoSpaceDN w:val="0"/>
        <w:adjustRightInd w:val="0"/>
        <w:jc w:val="both"/>
        <w:rPr>
          <w:rFonts w:ascii="Tahoma" w:hAnsi="Tahoma" w:cs="Tahoma"/>
          <w:color w:val="000000" w:themeColor="text1"/>
        </w:rPr>
      </w:pPr>
      <w:r w:rsidRPr="001B62B6">
        <w:rPr>
          <w:rFonts w:ascii="Tahoma" w:hAnsi="Tahoma" w:cs="Tahoma"/>
          <w:b/>
          <w:color w:val="000000" w:themeColor="text1"/>
        </w:rPr>
        <w:t xml:space="preserve">Parágrafo: </w:t>
      </w:r>
      <w:r w:rsidRPr="001B62B6">
        <w:rPr>
          <w:rFonts w:ascii="Tahoma" w:hAnsi="Tahoma" w:cs="Tahoma"/>
          <w:color w:val="000000" w:themeColor="text1"/>
        </w:rPr>
        <w:t xml:space="preserve">La negación del permiso de vertimiento para el predio: </w:t>
      </w:r>
      <w:r w:rsidRPr="001B62B6">
        <w:rPr>
          <w:rFonts w:ascii="Tahoma" w:hAnsi="Tahoma" w:cs="Tahoma"/>
          <w:b/>
          <w:color w:val="000000" w:themeColor="text1"/>
        </w:rPr>
        <w:t xml:space="preserve">1) LOTE 1 LA JULIA GUAYAQUIL HOY DURANGO,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LA JULIA </w:t>
      </w:r>
      <w:r w:rsidRPr="001B62B6">
        <w:rPr>
          <w:rFonts w:ascii="Tahoma" w:hAnsi="Tahoma" w:cs="Tahoma"/>
          <w:color w:val="000000" w:themeColor="text1"/>
        </w:rPr>
        <w:t xml:space="preserve">del Municipio de </w:t>
      </w:r>
      <w:r w:rsidRPr="001B62B6">
        <w:rPr>
          <w:rFonts w:ascii="Tahoma" w:hAnsi="Tahoma" w:cs="Tahoma"/>
          <w:b/>
          <w:color w:val="000000" w:themeColor="text1"/>
        </w:rPr>
        <w:t>CIRCASIA(Q),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No. 280-</w:t>
      </w:r>
      <w:r w:rsidRPr="001B62B6">
        <w:rPr>
          <w:rFonts w:ascii="Tahoma" w:hAnsi="Tahoma" w:cs="Tahoma"/>
          <w:b/>
          <w:color w:val="000000" w:themeColor="text1"/>
        </w:rPr>
        <w:lastRenderedPageBreak/>
        <w:t xml:space="preserve">24678, </w:t>
      </w:r>
      <w:r w:rsidRPr="001B62B6">
        <w:rPr>
          <w:rFonts w:ascii="Tahoma" w:hAnsi="Tahoma" w:cs="Tahoma"/>
          <w:color w:val="000000" w:themeColor="text1"/>
        </w:rPr>
        <w:t>se efectúa por los argumentos expuestos en la parte motiva del presente proveído, en todo caso se deja claro que esta solicitud de permiso de vertimiento de aguas residuales no cumplió con el requerimiento técnico   para evaluar el sistema propuesto.</w:t>
      </w:r>
    </w:p>
    <w:p w:rsidR="001B62B6" w:rsidRPr="001B62B6" w:rsidRDefault="001B62B6" w:rsidP="001B62B6">
      <w:pPr>
        <w:autoSpaceDE w:val="0"/>
        <w:autoSpaceDN w:val="0"/>
        <w:adjustRightInd w:val="0"/>
        <w:jc w:val="both"/>
        <w:rPr>
          <w:rFonts w:ascii="Tahoma" w:hAnsi="Tahoma" w:cs="Tahoma"/>
          <w:color w:val="000000" w:themeColor="text1"/>
        </w:rPr>
      </w:pPr>
    </w:p>
    <w:p w:rsidR="001B62B6" w:rsidRPr="001B62B6" w:rsidRDefault="001B62B6" w:rsidP="001B62B6">
      <w:pPr>
        <w:autoSpaceDE w:val="0"/>
        <w:autoSpaceDN w:val="0"/>
        <w:adjustRightInd w:val="0"/>
        <w:jc w:val="both"/>
        <w:rPr>
          <w:rFonts w:ascii="Tahoma" w:hAnsi="Tahoma" w:cs="Tahoma"/>
          <w:b/>
          <w:color w:val="000000" w:themeColor="text1"/>
        </w:rPr>
      </w:pPr>
      <w:r w:rsidRPr="001B62B6">
        <w:rPr>
          <w:rFonts w:ascii="Tahoma" w:hAnsi="Tahoma" w:cs="Tahoma"/>
          <w:b/>
          <w:color w:val="000000" w:themeColor="text1"/>
          <w:lang w:eastAsia="es-CO"/>
        </w:rPr>
        <w:t>ARTICULO SEGUNDO</w:t>
      </w:r>
      <w:r w:rsidRPr="001B62B6">
        <w:rPr>
          <w:rFonts w:ascii="Tahoma" w:hAnsi="Tahoma" w:cs="Tahoma"/>
          <w:color w:val="000000" w:themeColor="text1"/>
          <w:lang w:eastAsia="es-CO"/>
        </w:rPr>
        <w:t xml:space="preserve">: Como consecuencia de lo anterior </w:t>
      </w:r>
      <w:r w:rsidRPr="001B62B6">
        <w:rPr>
          <w:rFonts w:ascii="Tahoma" w:hAnsi="Tahoma" w:cs="Tahoma"/>
          <w:b/>
          <w:color w:val="000000" w:themeColor="text1"/>
          <w:lang w:eastAsia="es-CO"/>
        </w:rPr>
        <w:t xml:space="preserve">Archívese </w:t>
      </w:r>
      <w:r w:rsidRPr="001B62B6">
        <w:rPr>
          <w:rFonts w:ascii="Tahoma" w:hAnsi="Tahoma" w:cs="Tahoma"/>
          <w:color w:val="000000" w:themeColor="text1"/>
          <w:lang w:eastAsia="es-CO"/>
        </w:rPr>
        <w:t>el</w:t>
      </w:r>
      <w:r w:rsidRPr="001B62B6">
        <w:rPr>
          <w:rFonts w:ascii="Tahoma" w:hAnsi="Tahoma" w:cs="Tahoma"/>
          <w:b/>
          <w:color w:val="000000" w:themeColor="text1"/>
          <w:lang w:eastAsia="es-CO"/>
        </w:rPr>
        <w:t xml:space="preserve"> </w:t>
      </w:r>
      <w:r w:rsidRPr="001B62B6">
        <w:rPr>
          <w:rFonts w:ascii="Tahoma" w:hAnsi="Tahoma" w:cs="Tahoma"/>
          <w:color w:val="000000" w:themeColor="text1"/>
        </w:rPr>
        <w:t xml:space="preserve">trámite administrativo de solicitud de permiso de vertimientos, adelantado bajo el expediente radicado </w:t>
      </w:r>
      <w:r w:rsidRPr="001B62B6">
        <w:rPr>
          <w:rFonts w:ascii="Tahoma" w:hAnsi="Tahoma" w:cs="Tahoma"/>
          <w:b/>
          <w:color w:val="000000" w:themeColor="text1"/>
        </w:rPr>
        <w:t>CRQ 5735-2018</w:t>
      </w:r>
      <w:r w:rsidRPr="001B62B6">
        <w:rPr>
          <w:rFonts w:ascii="Tahoma" w:hAnsi="Tahoma" w:cs="Tahoma"/>
          <w:color w:val="000000" w:themeColor="text1"/>
        </w:rPr>
        <w:t xml:space="preserve"> del 21 de junio de 2019, relacionado con el predio: </w:t>
      </w:r>
      <w:r w:rsidRPr="001B62B6">
        <w:rPr>
          <w:rFonts w:ascii="Tahoma" w:hAnsi="Tahoma" w:cs="Tahoma"/>
          <w:b/>
          <w:color w:val="000000" w:themeColor="text1"/>
        </w:rPr>
        <w:t xml:space="preserve">1) LOTE 1 LA JULIA GUAYAQUIL HOY DURANGO,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LA JULIA </w:t>
      </w:r>
      <w:r w:rsidRPr="001B62B6">
        <w:rPr>
          <w:rFonts w:ascii="Tahoma" w:hAnsi="Tahoma" w:cs="Tahoma"/>
          <w:color w:val="000000" w:themeColor="text1"/>
        </w:rPr>
        <w:t xml:space="preserve">del Municipio de </w:t>
      </w:r>
      <w:r w:rsidRPr="001B62B6">
        <w:rPr>
          <w:rFonts w:ascii="Tahoma" w:hAnsi="Tahoma" w:cs="Tahoma"/>
          <w:b/>
          <w:color w:val="000000" w:themeColor="text1"/>
        </w:rPr>
        <w:t>CIRCASIA(Q),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No. 280-24678.</w:t>
      </w:r>
    </w:p>
    <w:p w:rsidR="001B62B6" w:rsidRPr="001B62B6" w:rsidRDefault="001B62B6" w:rsidP="001B62B6">
      <w:pPr>
        <w:autoSpaceDE w:val="0"/>
        <w:autoSpaceDN w:val="0"/>
        <w:adjustRightInd w:val="0"/>
        <w:jc w:val="both"/>
        <w:rPr>
          <w:rFonts w:ascii="Tahoma" w:hAnsi="Tahoma" w:cs="Tahoma"/>
          <w:b/>
          <w:color w:val="000000" w:themeColor="text1"/>
        </w:rPr>
      </w:pPr>
    </w:p>
    <w:p w:rsidR="001B62B6" w:rsidRPr="001B62B6" w:rsidRDefault="001B62B6" w:rsidP="001B62B6">
      <w:pPr>
        <w:autoSpaceDE w:val="0"/>
        <w:autoSpaceDN w:val="0"/>
        <w:adjustRightInd w:val="0"/>
        <w:jc w:val="both"/>
        <w:rPr>
          <w:rFonts w:ascii="Tahoma" w:hAnsi="Tahoma" w:cs="Tahoma"/>
          <w:color w:val="000000" w:themeColor="text1"/>
          <w:lang w:val="es-ES"/>
        </w:rPr>
      </w:pPr>
      <w:r w:rsidRPr="001B62B6">
        <w:rPr>
          <w:rFonts w:ascii="Tahoma" w:hAnsi="Tahoma" w:cs="Tahoma"/>
          <w:b/>
          <w:color w:val="000000" w:themeColor="text1"/>
          <w:lang w:val="es-ES"/>
        </w:rPr>
        <w:t>Parágrafo:</w:t>
      </w:r>
      <w:r w:rsidRPr="001B62B6">
        <w:rPr>
          <w:rFonts w:ascii="Tahoma" w:hAnsi="Tahoma" w:cs="Tahoma"/>
          <w:color w:val="000000" w:themeColor="text1"/>
          <w:lang w:val="es-ES"/>
        </w:rPr>
        <w:t xml:space="preserve"> para la presentación de una nueva solicitud de permiso de vertimiento, el usuario deberá seguir el procedimiento y cumplir con los requisitos establecidos en el libro 2 parte 2 titulo 3 capítulo 3 del Decreto 1076 de 2015, además de considerar los demás requisitos y/o consideraciones que tenga la Autoridad Ambiental competente; en todo caso la solicitud que presente deberá permitir a la CRQ evaluar integralmente lo planteado, incluidos los posibles impactos y su mitigación.</w:t>
      </w:r>
    </w:p>
    <w:p w:rsidR="001B62B6" w:rsidRPr="001B62B6" w:rsidRDefault="001B62B6" w:rsidP="001B62B6">
      <w:pPr>
        <w:autoSpaceDE w:val="0"/>
        <w:autoSpaceDN w:val="0"/>
        <w:adjustRightInd w:val="0"/>
        <w:jc w:val="both"/>
        <w:rPr>
          <w:rFonts w:ascii="Tahoma" w:hAnsi="Tahoma" w:cs="Tahoma"/>
          <w:b/>
          <w:color w:val="000000" w:themeColor="text1"/>
          <w:lang w:val="es-ES"/>
        </w:rPr>
      </w:pPr>
    </w:p>
    <w:p w:rsidR="001B62B6" w:rsidRPr="001B62B6" w:rsidRDefault="001B62B6" w:rsidP="001B62B6">
      <w:pPr>
        <w:spacing w:line="276" w:lineRule="auto"/>
        <w:ind w:right="4"/>
        <w:jc w:val="both"/>
        <w:rPr>
          <w:rFonts w:ascii="Tahoma" w:hAnsi="Tahoma" w:cs="Tahoma"/>
        </w:rPr>
      </w:pPr>
      <w:r w:rsidRPr="001B62B6">
        <w:rPr>
          <w:rFonts w:ascii="Tahoma" w:hAnsi="Tahoma" w:cs="Tahoma"/>
          <w:b/>
          <w:color w:val="000000" w:themeColor="text1"/>
        </w:rPr>
        <w:t xml:space="preserve">ARTÍCULO TERCERO: </w:t>
      </w:r>
      <w:r w:rsidRPr="001B62B6">
        <w:rPr>
          <w:rFonts w:ascii="Tahoma" w:hAnsi="Tahoma" w:cs="Tahoma"/>
          <w:color w:val="000000" w:themeColor="text1"/>
        </w:rPr>
        <w:t xml:space="preserve">Citar para la notificación personal del presente acto administrativo al señor </w:t>
      </w:r>
      <w:r w:rsidRPr="001B62B6">
        <w:rPr>
          <w:rFonts w:ascii="Tahoma" w:hAnsi="Tahoma" w:cs="Tahoma"/>
          <w:b/>
          <w:color w:val="000000" w:themeColor="text1"/>
        </w:rPr>
        <w:t>DIEGO HURTADO ECHEVERRY,</w:t>
      </w:r>
      <w:r w:rsidRPr="001B62B6">
        <w:rPr>
          <w:rFonts w:ascii="Tahoma" w:hAnsi="Tahoma" w:cs="Tahoma"/>
          <w:color w:val="000000" w:themeColor="text1"/>
        </w:rPr>
        <w:t xml:space="preserve"> identificado con cédula de ciudadanía  </w:t>
      </w:r>
      <w:r w:rsidRPr="001B62B6">
        <w:rPr>
          <w:rFonts w:ascii="Tahoma" w:hAnsi="Tahoma" w:cs="Tahoma"/>
          <w:color w:val="000000" w:themeColor="text1"/>
        </w:rPr>
        <w:lastRenderedPageBreak/>
        <w:t xml:space="preserve">número  </w:t>
      </w:r>
      <w:r w:rsidRPr="001B62B6">
        <w:rPr>
          <w:rFonts w:ascii="Tahoma" w:hAnsi="Tahoma" w:cs="Tahoma"/>
          <w:b/>
          <w:color w:val="000000" w:themeColor="text1"/>
        </w:rPr>
        <w:t xml:space="preserve">7.541.491 de Armenia (Q), </w:t>
      </w:r>
      <w:r w:rsidRPr="001B62B6">
        <w:rPr>
          <w:rFonts w:ascii="Tahoma" w:hAnsi="Tahoma" w:cs="Tahoma"/>
          <w:color w:val="000000" w:themeColor="text1"/>
        </w:rPr>
        <w:t xml:space="preserve">en calidad de propietario del predio denominado: </w:t>
      </w:r>
      <w:r w:rsidRPr="001B62B6">
        <w:rPr>
          <w:rFonts w:ascii="Tahoma" w:hAnsi="Tahoma" w:cs="Tahoma"/>
          <w:b/>
          <w:color w:val="000000" w:themeColor="text1"/>
        </w:rPr>
        <w:t xml:space="preserve">1) LOTE 1 LA JULIA GUAYAQUIL HOY DURANGO, </w:t>
      </w:r>
      <w:r w:rsidRPr="001B62B6">
        <w:rPr>
          <w:rFonts w:ascii="Tahoma" w:hAnsi="Tahoma" w:cs="Tahoma"/>
          <w:color w:val="000000" w:themeColor="text1"/>
        </w:rPr>
        <w:t xml:space="preserve">ubicado en la Vereda </w:t>
      </w:r>
      <w:r w:rsidRPr="001B62B6">
        <w:rPr>
          <w:rFonts w:ascii="Tahoma" w:hAnsi="Tahoma" w:cs="Tahoma"/>
          <w:b/>
          <w:color w:val="000000" w:themeColor="text1"/>
        </w:rPr>
        <w:t xml:space="preserve">LA JULIA </w:t>
      </w:r>
      <w:r w:rsidRPr="001B62B6">
        <w:rPr>
          <w:rFonts w:ascii="Tahoma" w:hAnsi="Tahoma" w:cs="Tahoma"/>
          <w:color w:val="000000" w:themeColor="text1"/>
        </w:rPr>
        <w:t xml:space="preserve">del Municipio de </w:t>
      </w:r>
      <w:r w:rsidRPr="001B62B6">
        <w:rPr>
          <w:rFonts w:ascii="Tahoma" w:hAnsi="Tahoma" w:cs="Tahoma"/>
          <w:b/>
          <w:color w:val="000000" w:themeColor="text1"/>
        </w:rPr>
        <w:t>CIRCASIA  (Q),</w:t>
      </w:r>
      <w:r w:rsidRPr="001B62B6">
        <w:rPr>
          <w:rFonts w:ascii="Tahoma" w:hAnsi="Tahoma" w:cs="Tahoma"/>
          <w:color w:val="000000" w:themeColor="text1"/>
        </w:rPr>
        <w:t xml:space="preserve"> identificado con matrícula inmobiliaria </w:t>
      </w:r>
      <w:r w:rsidRPr="001B62B6">
        <w:rPr>
          <w:rFonts w:ascii="Tahoma" w:hAnsi="Tahoma" w:cs="Tahoma"/>
          <w:b/>
          <w:color w:val="000000" w:themeColor="text1"/>
        </w:rPr>
        <w:t xml:space="preserve">No. 280-24678 </w:t>
      </w:r>
      <w:r w:rsidRPr="001B62B6">
        <w:rPr>
          <w:rFonts w:ascii="Tahoma" w:hAnsi="Tahoma" w:cs="Tahoma"/>
          <w:color w:val="000000" w:themeColor="text1"/>
        </w:rPr>
        <w:t>o a su apoderado</w:t>
      </w:r>
      <w:r w:rsidRPr="001B62B6">
        <w:rPr>
          <w:rFonts w:ascii="Tahoma" w:hAnsi="Tahoma" w:cs="Tahoma"/>
          <w:b/>
          <w:color w:val="000000" w:themeColor="text1"/>
        </w:rPr>
        <w:t xml:space="preserve">, </w:t>
      </w:r>
      <w:r w:rsidRPr="001B62B6">
        <w:rPr>
          <w:rFonts w:ascii="Tahoma" w:hAnsi="Tahoma" w:cs="Tahoma"/>
        </w:rPr>
        <w:t>en concordancia con el Articulo 66 y siguientes de la ley 1437 de 2011. En forma personal o en su defecto por aviso con la inserción de la parte resolutiva de la providencia.</w:t>
      </w:r>
    </w:p>
    <w:p w:rsidR="001B62B6" w:rsidRPr="001B62B6" w:rsidRDefault="001B62B6" w:rsidP="001B62B6">
      <w:pPr>
        <w:jc w:val="both"/>
        <w:rPr>
          <w:rFonts w:ascii="Tahoma" w:hAnsi="Tahoma" w:cs="Tahoma"/>
        </w:rPr>
      </w:pPr>
    </w:p>
    <w:p w:rsidR="001B62B6" w:rsidRPr="001B62B6" w:rsidRDefault="001B62B6" w:rsidP="001B62B6">
      <w:pPr>
        <w:jc w:val="both"/>
        <w:rPr>
          <w:rFonts w:ascii="Tahoma" w:hAnsi="Tahoma" w:cs="Tahoma"/>
          <w:iCs/>
          <w:color w:val="000000" w:themeColor="text1"/>
        </w:rPr>
      </w:pPr>
      <w:r w:rsidRPr="001B62B6">
        <w:rPr>
          <w:rFonts w:ascii="Tahoma" w:hAnsi="Tahoma" w:cs="Tahoma"/>
          <w:b/>
          <w:bCs/>
          <w:color w:val="000000" w:themeColor="text1"/>
        </w:rPr>
        <w:t xml:space="preserve">ARTÍCULO </w:t>
      </w:r>
      <w:r w:rsidRPr="001B62B6">
        <w:rPr>
          <w:rFonts w:ascii="Tahoma" w:hAnsi="Tahoma" w:cs="Tahoma"/>
          <w:b/>
          <w:bCs/>
          <w:color w:val="000000" w:themeColor="text1"/>
        </w:rPr>
        <w:tab/>
        <w:t xml:space="preserve">CUARTO: </w:t>
      </w:r>
      <w:r w:rsidRPr="001B62B6">
        <w:rPr>
          <w:rFonts w:ascii="Tahoma" w:hAnsi="Tahoma" w:cs="Tahoma"/>
          <w:bCs/>
          <w:color w:val="000000" w:themeColor="text1"/>
        </w:rPr>
        <w:t>El</w:t>
      </w:r>
      <w:r w:rsidRPr="001B62B6">
        <w:rPr>
          <w:rFonts w:ascii="Tahoma" w:hAnsi="Tahoma" w:cs="Tahoma"/>
          <w:color w:val="000000" w:themeColor="text1"/>
        </w:rPr>
        <w:t xml:space="preserve"> encabezado y la parte Resolutiva de la presente Resolución, deberá ser publicada en el boletín ambiental de la C.R.Q., a costa del interesado, </w:t>
      </w:r>
      <w:r w:rsidRPr="001B62B6">
        <w:rPr>
          <w:rFonts w:ascii="Tahoma" w:hAnsi="Tahoma" w:cs="Tahoma"/>
          <w:iCs/>
          <w:color w:val="000000" w:themeColor="text1"/>
        </w:rPr>
        <w:t>de conformidad con los Artículos 70 y 71 de la Ley 99 de 1993.</w:t>
      </w:r>
    </w:p>
    <w:p w:rsidR="001B62B6" w:rsidRPr="001B62B6" w:rsidRDefault="001B62B6" w:rsidP="001B62B6">
      <w:pPr>
        <w:jc w:val="both"/>
        <w:rPr>
          <w:rFonts w:ascii="Tahoma" w:hAnsi="Tahoma" w:cs="Tahoma"/>
          <w:iCs/>
          <w:color w:val="000000" w:themeColor="text1"/>
        </w:rPr>
      </w:pPr>
      <w:r w:rsidRPr="001B62B6">
        <w:rPr>
          <w:rFonts w:ascii="Tahoma" w:hAnsi="Tahoma" w:cs="Tahoma"/>
          <w:iCs/>
          <w:color w:val="000000" w:themeColor="text1"/>
        </w:rPr>
        <w:t xml:space="preserve"> </w:t>
      </w:r>
    </w:p>
    <w:p w:rsidR="001B62B6" w:rsidRPr="001B62B6" w:rsidRDefault="001B62B6" w:rsidP="001B62B6">
      <w:pPr>
        <w:jc w:val="both"/>
        <w:rPr>
          <w:rFonts w:ascii="Tahoma" w:hAnsi="Tahoma" w:cs="Tahoma"/>
        </w:rPr>
      </w:pPr>
      <w:r w:rsidRPr="001B62B6">
        <w:rPr>
          <w:rFonts w:ascii="Tahoma" w:hAnsi="Tahoma" w:cs="Tahoma"/>
          <w:b/>
          <w:bCs/>
          <w:color w:val="000000" w:themeColor="text1"/>
        </w:rPr>
        <w:t>ARTÍCULO QUINTO:</w:t>
      </w:r>
      <w:r w:rsidRPr="001B62B6">
        <w:rPr>
          <w:rFonts w:ascii="Tahoma" w:hAnsi="Tahoma" w:cs="Tahoma"/>
          <w:color w:val="000000" w:themeColor="text1"/>
        </w:rPr>
        <w:t xml:space="preserve"> </w:t>
      </w:r>
      <w:r w:rsidRPr="001B62B6">
        <w:rPr>
          <w:rFonts w:ascii="Tahoma" w:hAnsi="Tahoma" w:cs="Tahoma"/>
        </w:rPr>
        <w:t>La presente Resolución rige a partir de la fecha de ejecutoría, de conformidad con el artículo 87 del Código de Procedimiento Administrativo y de lo Contencioso Administrativo.</w:t>
      </w:r>
    </w:p>
    <w:p w:rsidR="001B62B6" w:rsidRPr="001B62B6" w:rsidRDefault="001B62B6" w:rsidP="001B62B6">
      <w:pPr>
        <w:jc w:val="both"/>
        <w:rPr>
          <w:rFonts w:ascii="Tahoma" w:hAnsi="Tahoma" w:cs="Tahoma"/>
          <w:color w:val="000000" w:themeColor="text1"/>
        </w:rPr>
      </w:pPr>
    </w:p>
    <w:p w:rsidR="001B62B6" w:rsidRPr="001B62B6" w:rsidRDefault="001B62B6" w:rsidP="001B62B6">
      <w:pPr>
        <w:tabs>
          <w:tab w:val="left" w:pos="720"/>
        </w:tabs>
        <w:jc w:val="both"/>
        <w:rPr>
          <w:rFonts w:ascii="Tahoma" w:hAnsi="Tahoma" w:cs="Tahoma"/>
          <w:bCs/>
        </w:rPr>
      </w:pPr>
      <w:r w:rsidRPr="001B62B6">
        <w:rPr>
          <w:rFonts w:ascii="Tahoma" w:hAnsi="Tahoma" w:cs="Tahoma"/>
          <w:b/>
          <w:bCs/>
          <w:color w:val="000000" w:themeColor="text1"/>
        </w:rPr>
        <w:t>ARTÍCULO SEXTO:</w:t>
      </w:r>
      <w:r w:rsidRPr="001B62B6">
        <w:rPr>
          <w:rFonts w:ascii="Tahoma" w:hAnsi="Tahoma" w:cs="Tahoma"/>
          <w:bCs/>
          <w:color w:val="000000" w:themeColor="text1"/>
        </w:rPr>
        <w:t xml:space="preserve"> </w:t>
      </w:r>
      <w:r w:rsidRPr="001B62B6">
        <w:rPr>
          <w:rFonts w:ascii="Tahoma" w:hAnsi="Tahoma" w:cs="Tahoma"/>
          <w:spacing w:val="7"/>
          <w:lang w:val="es-ES"/>
        </w:rPr>
        <w:t xml:space="preserve">Contra la presente providencia procede el Recurso de </w:t>
      </w:r>
      <w:r w:rsidRPr="001B62B6">
        <w:rPr>
          <w:rFonts w:ascii="Tahoma" w:hAnsi="Tahoma" w:cs="Tahoma"/>
          <w:spacing w:val="-5"/>
          <w:lang w:val="es-ES"/>
        </w:rPr>
        <w:t>Reposición, con fundamento en el artículo 74 de la ley 1437 de 2011 “ante quien expidió la decisión para que la aclare modifique, adicione o revoque</w:t>
      </w:r>
      <w:r w:rsidRPr="001B62B6">
        <w:rPr>
          <w:rFonts w:ascii="Tahoma" w:hAnsi="Tahoma" w:cs="Tahoma"/>
          <w:bCs/>
        </w:rPr>
        <w:t>)</w:t>
      </w:r>
    </w:p>
    <w:p w:rsidR="001B62B6" w:rsidRPr="001B62B6" w:rsidRDefault="001B62B6" w:rsidP="001B62B6">
      <w:pPr>
        <w:tabs>
          <w:tab w:val="left" w:pos="720"/>
        </w:tabs>
        <w:jc w:val="both"/>
        <w:rPr>
          <w:rFonts w:ascii="Tahoma" w:hAnsi="Tahoma" w:cs="Tahoma"/>
          <w:color w:val="000000" w:themeColor="text1"/>
        </w:rPr>
      </w:pPr>
    </w:p>
    <w:p w:rsidR="001B62B6" w:rsidRPr="001B62B6" w:rsidRDefault="001B62B6" w:rsidP="001B62B6">
      <w:pPr>
        <w:jc w:val="center"/>
        <w:rPr>
          <w:rFonts w:ascii="Tahoma" w:hAnsi="Tahoma" w:cs="Tahoma"/>
          <w:b/>
          <w:bCs/>
          <w:color w:val="000000" w:themeColor="text1"/>
        </w:rPr>
      </w:pPr>
      <w:r w:rsidRPr="001B62B6">
        <w:rPr>
          <w:rFonts w:ascii="Tahoma" w:hAnsi="Tahoma" w:cs="Tahoma"/>
          <w:b/>
          <w:bCs/>
          <w:color w:val="000000" w:themeColor="text1"/>
        </w:rPr>
        <w:t>NOTIFÍQUESE, PUBLÍQUESE Y CÚMPLASE</w:t>
      </w:r>
    </w:p>
    <w:p w:rsidR="001B62B6" w:rsidRDefault="001B62B6" w:rsidP="001B62B6">
      <w:pPr>
        <w:jc w:val="center"/>
        <w:rPr>
          <w:rFonts w:ascii="Tahoma" w:hAnsi="Tahoma" w:cs="Tahoma"/>
          <w:b/>
          <w:bCs/>
          <w:color w:val="000000" w:themeColor="text1"/>
        </w:rPr>
      </w:pPr>
    </w:p>
    <w:p w:rsidR="001B62B6" w:rsidRDefault="001B62B6" w:rsidP="001B62B6">
      <w:pPr>
        <w:jc w:val="center"/>
        <w:rPr>
          <w:rFonts w:ascii="Tahoma" w:hAnsi="Tahoma" w:cs="Tahoma"/>
          <w:b/>
          <w:color w:val="000000" w:themeColor="text1"/>
        </w:rPr>
      </w:pPr>
      <w:bookmarkStart w:id="1" w:name="_GoBack"/>
      <w:bookmarkEnd w:id="1"/>
      <w:r w:rsidRPr="001B62B6">
        <w:rPr>
          <w:rFonts w:ascii="Tahoma" w:hAnsi="Tahoma" w:cs="Tahoma"/>
          <w:b/>
          <w:color w:val="000000" w:themeColor="text1"/>
        </w:rPr>
        <w:t>CARLOS ARIEL TRUKE OSPINA</w:t>
      </w:r>
    </w:p>
    <w:p w:rsidR="001B62B6" w:rsidRPr="001B62B6" w:rsidRDefault="001B62B6" w:rsidP="001B62B6">
      <w:pPr>
        <w:jc w:val="center"/>
        <w:rPr>
          <w:rFonts w:ascii="Tahoma" w:hAnsi="Tahoma" w:cs="Tahoma"/>
          <w:b/>
          <w:color w:val="000000" w:themeColor="text1"/>
        </w:rPr>
      </w:pPr>
      <w:r w:rsidRPr="001B62B6">
        <w:rPr>
          <w:rFonts w:ascii="Tahoma" w:hAnsi="Tahoma" w:cs="Tahoma"/>
          <w:color w:val="000000" w:themeColor="text1"/>
        </w:rPr>
        <w:t>Subdirector de Regulación y Control Ambiental</w:t>
      </w:r>
    </w:p>
    <w:p w:rsidR="001B62B6" w:rsidRPr="001B62B6" w:rsidRDefault="001B62B6" w:rsidP="001B62B6">
      <w:pPr>
        <w:rPr>
          <w:rFonts w:ascii="Tahoma" w:hAnsi="Tahoma" w:cs="Tahoma"/>
          <w:b/>
          <w:bCs/>
          <w:i/>
        </w:rPr>
      </w:pPr>
    </w:p>
    <w:p w:rsidR="005D151F" w:rsidRPr="001B62B6" w:rsidRDefault="005D151F" w:rsidP="005D151F">
      <w:pPr>
        <w:jc w:val="center"/>
        <w:rPr>
          <w:rFonts w:ascii="Tahoma" w:hAnsi="Tahoma" w:cs="Tahoma"/>
          <w:b/>
          <w:bCs/>
          <w:i/>
        </w:rPr>
      </w:pPr>
    </w:p>
    <w:p w:rsidR="005D151F" w:rsidRPr="001B62B6" w:rsidRDefault="005D151F" w:rsidP="00B05C93">
      <w:pPr>
        <w:pStyle w:val="Encabezado"/>
        <w:rPr>
          <w:rFonts w:ascii="Tahoma" w:hAnsi="Tahoma" w:cs="Tahoma"/>
          <w:b/>
          <w:i/>
          <w:sz w:val="24"/>
          <w:szCs w:val="24"/>
          <w:lang w:val="es-CO"/>
        </w:rPr>
      </w:pPr>
    </w:p>
    <w:sectPr w:rsidR="005D151F" w:rsidRPr="001B62B6" w:rsidSect="00D33D85">
      <w:pgSz w:w="12240" w:h="15840"/>
      <w:pgMar w:top="1417" w:right="1701" w:bottom="1417"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625" w:rsidRDefault="001B2625" w:rsidP="009E2D1F">
      <w:r>
        <w:separator/>
      </w:r>
    </w:p>
  </w:endnote>
  <w:endnote w:type="continuationSeparator" w:id="0">
    <w:p w:rsidR="001B2625" w:rsidRDefault="001B2625" w:rsidP="009E2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625" w:rsidRDefault="001B2625" w:rsidP="009E2D1F">
      <w:r>
        <w:separator/>
      </w:r>
    </w:p>
  </w:footnote>
  <w:footnote w:type="continuationSeparator" w:id="0">
    <w:p w:rsidR="001B2625" w:rsidRDefault="001B2625" w:rsidP="009E2D1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D57F5"/>
    <w:multiLevelType w:val="multilevel"/>
    <w:tmpl w:val="3C02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900E3"/>
    <w:multiLevelType w:val="hybridMultilevel"/>
    <w:tmpl w:val="76DEA26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 w15:restartNumberingAfterBreak="0">
    <w:nsid w:val="0E4E6858"/>
    <w:multiLevelType w:val="hybridMultilevel"/>
    <w:tmpl w:val="1F821E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75248AC"/>
    <w:multiLevelType w:val="hybridMultilevel"/>
    <w:tmpl w:val="46F228E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D4D3F13"/>
    <w:multiLevelType w:val="multilevel"/>
    <w:tmpl w:val="0A96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3523D"/>
    <w:multiLevelType w:val="multilevel"/>
    <w:tmpl w:val="DE3AF61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DC1459"/>
    <w:multiLevelType w:val="hybridMultilevel"/>
    <w:tmpl w:val="A9385A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6B2288F"/>
    <w:multiLevelType w:val="multilevel"/>
    <w:tmpl w:val="7A94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0E38D4"/>
    <w:multiLevelType w:val="multilevel"/>
    <w:tmpl w:val="CFEC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0655A4"/>
    <w:multiLevelType w:val="multilevel"/>
    <w:tmpl w:val="93A4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53B6D"/>
    <w:multiLevelType w:val="hybridMultilevel"/>
    <w:tmpl w:val="5F70E016"/>
    <w:lvl w:ilvl="0" w:tplc="5F6C135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4525D7C"/>
    <w:multiLevelType w:val="multilevel"/>
    <w:tmpl w:val="3D04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466958"/>
    <w:multiLevelType w:val="multilevel"/>
    <w:tmpl w:val="464AEDD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A661467"/>
    <w:multiLevelType w:val="hybridMultilevel"/>
    <w:tmpl w:val="E5163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FC1937"/>
    <w:multiLevelType w:val="hybridMultilevel"/>
    <w:tmpl w:val="33EE8478"/>
    <w:lvl w:ilvl="0" w:tplc="5524CFA0">
      <w:start w:val="1"/>
      <w:numFmt w:val="decimal"/>
      <w:lvlText w:val="%1."/>
      <w:lvlJc w:val="left"/>
      <w:pPr>
        <w:ind w:left="720" w:hanging="360"/>
      </w:pPr>
      <w:rPr>
        <w:b/>
        <w:i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42D05B41"/>
    <w:multiLevelType w:val="hybridMultilevel"/>
    <w:tmpl w:val="1116C9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7D6A08"/>
    <w:multiLevelType w:val="multilevel"/>
    <w:tmpl w:val="F3021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3D0333"/>
    <w:multiLevelType w:val="hybridMultilevel"/>
    <w:tmpl w:val="C4C44E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4CFE6489"/>
    <w:multiLevelType w:val="multilevel"/>
    <w:tmpl w:val="3E9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54C61"/>
    <w:multiLevelType w:val="multilevel"/>
    <w:tmpl w:val="D32A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214777"/>
    <w:multiLevelType w:val="multilevel"/>
    <w:tmpl w:val="A518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3C6D2E"/>
    <w:multiLevelType w:val="multilevel"/>
    <w:tmpl w:val="8728A05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54FE55F6"/>
    <w:multiLevelType w:val="hybridMultilevel"/>
    <w:tmpl w:val="31B44870"/>
    <w:lvl w:ilvl="0" w:tplc="76B22D4E">
      <w:start w:val="1"/>
      <w:numFmt w:val="lowerLetter"/>
      <w:lvlText w:val="%1."/>
      <w:lvlJc w:val="left"/>
      <w:pPr>
        <w:ind w:left="720" w:hanging="360"/>
      </w:pPr>
      <w:rPr>
        <w:rFonts w:ascii="Arial" w:hAnsi="Arial" w:cs="Arial" w:hint="default"/>
        <w:b/>
        <w:i w:val="0"/>
        <w:color w:val="000000" w:themeColor="text1"/>
        <w:sz w:val="20"/>
        <w:szCs w:val="2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3" w15:restartNumberingAfterBreak="0">
    <w:nsid w:val="5B4F254A"/>
    <w:multiLevelType w:val="hybridMultilevel"/>
    <w:tmpl w:val="7AF80EE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5D1257C0"/>
    <w:multiLevelType w:val="hybridMultilevel"/>
    <w:tmpl w:val="547EF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FDA7A44"/>
    <w:multiLevelType w:val="multilevel"/>
    <w:tmpl w:val="9752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BD673E"/>
    <w:multiLevelType w:val="hybridMultilevel"/>
    <w:tmpl w:val="01C642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642C3A4A"/>
    <w:multiLevelType w:val="multilevel"/>
    <w:tmpl w:val="0088C25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7B5657C"/>
    <w:multiLevelType w:val="hybridMultilevel"/>
    <w:tmpl w:val="48983B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945548B"/>
    <w:multiLevelType w:val="hybridMultilevel"/>
    <w:tmpl w:val="3AC4F08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BC80D6B"/>
    <w:multiLevelType w:val="hybridMultilevel"/>
    <w:tmpl w:val="39C6D74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31" w15:restartNumberingAfterBreak="0">
    <w:nsid w:val="7C477F0C"/>
    <w:multiLevelType w:val="multilevel"/>
    <w:tmpl w:val="64BAC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8"/>
  </w:num>
  <w:num w:numId="3">
    <w:abstractNumId w:val="3"/>
  </w:num>
  <w:num w:numId="4">
    <w:abstractNumId w:val="6"/>
  </w:num>
  <w:num w:numId="5">
    <w:abstractNumId w:val="5"/>
  </w:num>
  <w:num w:numId="6">
    <w:abstractNumId w:val="17"/>
  </w:num>
  <w:num w:numId="7">
    <w:abstractNumId w:val="24"/>
  </w:num>
  <w:num w:numId="8">
    <w:abstractNumId w:val="15"/>
  </w:num>
  <w:num w:numId="9">
    <w:abstractNumId w:val="26"/>
  </w:num>
  <w:num w:numId="10">
    <w:abstractNumId w:val="2"/>
  </w:num>
  <w:num w:numId="11">
    <w:abstractNumId w:val="22"/>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9"/>
  </w:num>
  <w:num w:numId="17">
    <w:abstractNumId w:val="10"/>
  </w:num>
  <w:num w:numId="18">
    <w:abstractNumId w:val="31"/>
  </w:num>
  <w:num w:numId="19">
    <w:abstractNumId w:val="0"/>
  </w:num>
  <w:num w:numId="20">
    <w:abstractNumId w:val="20"/>
  </w:num>
  <w:num w:numId="21">
    <w:abstractNumId w:val="18"/>
  </w:num>
  <w:num w:numId="22">
    <w:abstractNumId w:val="16"/>
  </w:num>
  <w:num w:numId="23">
    <w:abstractNumId w:val="4"/>
  </w:num>
  <w:num w:numId="24">
    <w:abstractNumId w:val="7"/>
  </w:num>
  <w:num w:numId="25">
    <w:abstractNumId w:val="25"/>
  </w:num>
  <w:num w:numId="26">
    <w:abstractNumId w:val="19"/>
  </w:num>
  <w:num w:numId="27">
    <w:abstractNumId w:val="9"/>
  </w:num>
  <w:num w:numId="28">
    <w:abstractNumId w:val="8"/>
  </w:num>
  <w:num w:numId="29">
    <w:abstractNumId w:val="11"/>
  </w:num>
  <w:num w:numId="30">
    <w:abstractNumId w:val="21"/>
  </w:num>
  <w:num w:numId="31">
    <w:abstractNumId w:val="12"/>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activeWritingStyle w:appName="MSWord" w:lang="es-MX" w:vendorID="64" w:dllVersion="131078"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D85"/>
    <w:rsid w:val="00010D9C"/>
    <w:rsid w:val="00014622"/>
    <w:rsid w:val="00016A3F"/>
    <w:rsid w:val="000171DB"/>
    <w:rsid w:val="00023D69"/>
    <w:rsid w:val="00034005"/>
    <w:rsid w:val="000417CF"/>
    <w:rsid w:val="0004269F"/>
    <w:rsid w:val="00051078"/>
    <w:rsid w:val="00052D6E"/>
    <w:rsid w:val="00057058"/>
    <w:rsid w:val="000605CF"/>
    <w:rsid w:val="00064C74"/>
    <w:rsid w:val="00066108"/>
    <w:rsid w:val="00075E06"/>
    <w:rsid w:val="00080B2D"/>
    <w:rsid w:val="0008168F"/>
    <w:rsid w:val="000908A0"/>
    <w:rsid w:val="000A09FD"/>
    <w:rsid w:val="000A73BC"/>
    <w:rsid w:val="000B6401"/>
    <w:rsid w:val="000C72B4"/>
    <w:rsid w:val="000C7928"/>
    <w:rsid w:val="000D2C6C"/>
    <w:rsid w:val="000E223B"/>
    <w:rsid w:val="000E3B7D"/>
    <w:rsid w:val="000E4FB1"/>
    <w:rsid w:val="000E7966"/>
    <w:rsid w:val="000F11E2"/>
    <w:rsid w:val="000F38E4"/>
    <w:rsid w:val="000F573E"/>
    <w:rsid w:val="000F6B0F"/>
    <w:rsid w:val="00103492"/>
    <w:rsid w:val="00110032"/>
    <w:rsid w:val="00110DCD"/>
    <w:rsid w:val="00112AF4"/>
    <w:rsid w:val="00114021"/>
    <w:rsid w:val="00114117"/>
    <w:rsid w:val="001203EF"/>
    <w:rsid w:val="00126CE4"/>
    <w:rsid w:val="001314C2"/>
    <w:rsid w:val="00145862"/>
    <w:rsid w:val="00145C3A"/>
    <w:rsid w:val="001461B0"/>
    <w:rsid w:val="00147D43"/>
    <w:rsid w:val="00161C32"/>
    <w:rsid w:val="00167154"/>
    <w:rsid w:val="001776D1"/>
    <w:rsid w:val="00187AEE"/>
    <w:rsid w:val="00190E75"/>
    <w:rsid w:val="00190F4F"/>
    <w:rsid w:val="00193C8B"/>
    <w:rsid w:val="001B2625"/>
    <w:rsid w:val="001B4A18"/>
    <w:rsid w:val="001B5BBC"/>
    <w:rsid w:val="001B62B6"/>
    <w:rsid w:val="001C2352"/>
    <w:rsid w:val="001C7193"/>
    <w:rsid w:val="001D2C8C"/>
    <w:rsid w:val="001E1002"/>
    <w:rsid w:val="001E6F99"/>
    <w:rsid w:val="001E704A"/>
    <w:rsid w:val="00201251"/>
    <w:rsid w:val="00210272"/>
    <w:rsid w:val="002103C1"/>
    <w:rsid w:val="002122FD"/>
    <w:rsid w:val="00221BA0"/>
    <w:rsid w:val="00222CC2"/>
    <w:rsid w:val="00231DFE"/>
    <w:rsid w:val="002520D8"/>
    <w:rsid w:val="002568C8"/>
    <w:rsid w:val="0027085A"/>
    <w:rsid w:val="00271766"/>
    <w:rsid w:val="00273172"/>
    <w:rsid w:val="002760A9"/>
    <w:rsid w:val="002771FC"/>
    <w:rsid w:val="00277419"/>
    <w:rsid w:val="00277CE8"/>
    <w:rsid w:val="00285939"/>
    <w:rsid w:val="002B3217"/>
    <w:rsid w:val="002C111F"/>
    <w:rsid w:val="002C15EF"/>
    <w:rsid w:val="002C5DE2"/>
    <w:rsid w:val="002E0A9A"/>
    <w:rsid w:val="002E62B3"/>
    <w:rsid w:val="002F4041"/>
    <w:rsid w:val="003135B6"/>
    <w:rsid w:val="0031475A"/>
    <w:rsid w:val="00315B01"/>
    <w:rsid w:val="00321591"/>
    <w:rsid w:val="00332604"/>
    <w:rsid w:val="00333E0F"/>
    <w:rsid w:val="0034209E"/>
    <w:rsid w:val="00346DC1"/>
    <w:rsid w:val="003569C3"/>
    <w:rsid w:val="00361DF8"/>
    <w:rsid w:val="003840C3"/>
    <w:rsid w:val="0038784F"/>
    <w:rsid w:val="00394E3E"/>
    <w:rsid w:val="00395195"/>
    <w:rsid w:val="003B5E84"/>
    <w:rsid w:val="003C55E0"/>
    <w:rsid w:val="003C5B73"/>
    <w:rsid w:val="003D0EDC"/>
    <w:rsid w:val="003D3134"/>
    <w:rsid w:val="003E0988"/>
    <w:rsid w:val="003F1A19"/>
    <w:rsid w:val="00401D0A"/>
    <w:rsid w:val="00401E59"/>
    <w:rsid w:val="00404B84"/>
    <w:rsid w:val="00406217"/>
    <w:rsid w:val="00417CB2"/>
    <w:rsid w:val="00420298"/>
    <w:rsid w:val="00421BC5"/>
    <w:rsid w:val="00424FDC"/>
    <w:rsid w:val="004258D7"/>
    <w:rsid w:val="0044277E"/>
    <w:rsid w:val="00442978"/>
    <w:rsid w:val="00456C1E"/>
    <w:rsid w:val="004674AF"/>
    <w:rsid w:val="0046789B"/>
    <w:rsid w:val="004712C6"/>
    <w:rsid w:val="00471F0E"/>
    <w:rsid w:val="004726FD"/>
    <w:rsid w:val="00487BD4"/>
    <w:rsid w:val="00493C13"/>
    <w:rsid w:val="004A43CF"/>
    <w:rsid w:val="004B081E"/>
    <w:rsid w:val="004C1966"/>
    <w:rsid w:val="004D07F7"/>
    <w:rsid w:val="004D32B0"/>
    <w:rsid w:val="004D61DE"/>
    <w:rsid w:val="004E3079"/>
    <w:rsid w:val="004F237F"/>
    <w:rsid w:val="004F6856"/>
    <w:rsid w:val="0050140B"/>
    <w:rsid w:val="0051427D"/>
    <w:rsid w:val="005276EA"/>
    <w:rsid w:val="0053400E"/>
    <w:rsid w:val="00542C11"/>
    <w:rsid w:val="00543C7A"/>
    <w:rsid w:val="00551F6B"/>
    <w:rsid w:val="00556C86"/>
    <w:rsid w:val="00562E91"/>
    <w:rsid w:val="00567D41"/>
    <w:rsid w:val="0057346B"/>
    <w:rsid w:val="005877DF"/>
    <w:rsid w:val="005879EF"/>
    <w:rsid w:val="005917E9"/>
    <w:rsid w:val="005A11B3"/>
    <w:rsid w:val="005A32EE"/>
    <w:rsid w:val="005A74D7"/>
    <w:rsid w:val="005A7C74"/>
    <w:rsid w:val="005B1D74"/>
    <w:rsid w:val="005C16ED"/>
    <w:rsid w:val="005C578B"/>
    <w:rsid w:val="005C7041"/>
    <w:rsid w:val="005D01AE"/>
    <w:rsid w:val="005D151F"/>
    <w:rsid w:val="005F1A97"/>
    <w:rsid w:val="005F6A47"/>
    <w:rsid w:val="006037CA"/>
    <w:rsid w:val="0060461A"/>
    <w:rsid w:val="00622DD6"/>
    <w:rsid w:val="00631B8C"/>
    <w:rsid w:val="00636398"/>
    <w:rsid w:val="006378EC"/>
    <w:rsid w:val="00653EE0"/>
    <w:rsid w:val="00663829"/>
    <w:rsid w:val="0066442B"/>
    <w:rsid w:val="0068707B"/>
    <w:rsid w:val="006874A3"/>
    <w:rsid w:val="00687800"/>
    <w:rsid w:val="00695A7B"/>
    <w:rsid w:val="00696962"/>
    <w:rsid w:val="006A170D"/>
    <w:rsid w:val="006A5D15"/>
    <w:rsid w:val="006A7A2F"/>
    <w:rsid w:val="006B2D12"/>
    <w:rsid w:val="006B5904"/>
    <w:rsid w:val="006E52D9"/>
    <w:rsid w:val="006F63A4"/>
    <w:rsid w:val="006F6DAC"/>
    <w:rsid w:val="0070565C"/>
    <w:rsid w:val="00710C16"/>
    <w:rsid w:val="00744328"/>
    <w:rsid w:val="00751296"/>
    <w:rsid w:val="00754F6A"/>
    <w:rsid w:val="007636FF"/>
    <w:rsid w:val="007637DA"/>
    <w:rsid w:val="00772F3F"/>
    <w:rsid w:val="00775A85"/>
    <w:rsid w:val="007847C1"/>
    <w:rsid w:val="007953CD"/>
    <w:rsid w:val="00796FC7"/>
    <w:rsid w:val="007C25DE"/>
    <w:rsid w:val="007C3601"/>
    <w:rsid w:val="007C55BD"/>
    <w:rsid w:val="007C6389"/>
    <w:rsid w:val="007D0118"/>
    <w:rsid w:val="007D4F4B"/>
    <w:rsid w:val="007E1401"/>
    <w:rsid w:val="007E18CA"/>
    <w:rsid w:val="007E20D2"/>
    <w:rsid w:val="007E35AB"/>
    <w:rsid w:val="007E47A1"/>
    <w:rsid w:val="007E749E"/>
    <w:rsid w:val="00807F55"/>
    <w:rsid w:val="00821C66"/>
    <w:rsid w:val="008329DF"/>
    <w:rsid w:val="00832D2D"/>
    <w:rsid w:val="00836F69"/>
    <w:rsid w:val="0084348C"/>
    <w:rsid w:val="00851210"/>
    <w:rsid w:val="008514CA"/>
    <w:rsid w:val="008579ED"/>
    <w:rsid w:val="00857C7B"/>
    <w:rsid w:val="00861BF0"/>
    <w:rsid w:val="008634D2"/>
    <w:rsid w:val="0086549C"/>
    <w:rsid w:val="0086725E"/>
    <w:rsid w:val="00873472"/>
    <w:rsid w:val="008830F3"/>
    <w:rsid w:val="008902E6"/>
    <w:rsid w:val="008930FD"/>
    <w:rsid w:val="008940BB"/>
    <w:rsid w:val="008A073C"/>
    <w:rsid w:val="008A0812"/>
    <w:rsid w:val="008B506E"/>
    <w:rsid w:val="008B591E"/>
    <w:rsid w:val="008C6507"/>
    <w:rsid w:val="008E4049"/>
    <w:rsid w:val="008E4910"/>
    <w:rsid w:val="008E4F57"/>
    <w:rsid w:val="008F0254"/>
    <w:rsid w:val="008F5239"/>
    <w:rsid w:val="008F5671"/>
    <w:rsid w:val="008F67B7"/>
    <w:rsid w:val="00900FD3"/>
    <w:rsid w:val="00903F9E"/>
    <w:rsid w:val="009135FC"/>
    <w:rsid w:val="00913FB4"/>
    <w:rsid w:val="00920658"/>
    <w:rsid w:val="00921303"/>
    <w:rsid w:val="0092329C"/>
    <w:rsid w:val="009268FB"/>
    <w:rsid w:val="00926A10"/>
    <w:rsid w:val="00926BFB"/>
    <w:rsid w:val="009272BA"/>
    <w:rsid w:val="00934F00"/>
    <w:rsid w:val="00950E81"/>
    <w:rsid w:val="00955A43"/>
    <w:rsid w:val="00970A86"/>
    <w:rsid w:val="00981F9E"/>
    <w:rsid w:val="00985744"/>
    <w:rsid w:val="00985CF9"/>
    <w:rsid w:val="009A39A3"/>
    <w:rsid w:val="009A3E2A"/>
    <w:rsid w:val="009A4C53"/>
    <w:rsid w:val="009B0175"/>
    <w:rsid w:val="009B7BE7"/>
    <w:rsid w:val="009C287F"/>
    <w:rsid w:val="009C49E3"/>
    <w:rsid w:val="009D08CF"/>
    <w:rsid w:val="009D338E"/>
    <w:rsid w:val="009D5315"/>
    <w:rsid w:val="009D56C9"/>
    <w:rsid w:val="009D589C"/>
    <w:rsid w:val="009E2D1F"/>
    <w:rsid w:val="009E3273"/>
    <w:rsid w:val="009E43A7"/>
    <w:rsid w:val="009F0CF5"/>
    <w:rsid w:val="009F298D"/>
    <w:rsid w:val="00A018CF"/>
    <w:rsid w:val="00A04F13"/>
    <w:rsid w:val="00A066B8"/>
    <w:rsid w:val="00A23805"/>
    <w:rsid w:val="00A37A98"/>
    <w:rsid w:val="00A52FC1"/>
    <w:rsid w:val="00A6305F"/>
    <w:rsid w:val="00A6393F"/>
    <w:rsid w:val="00A64A0E"/>
    <w:rsid w:val="00A737AC"/>
    <w:rsid w:val="00A80398"/>
    <w:rsid w:val="00A81D5D"/>
    <w:rsid w:val="00A8410B"/>
    <w:rsid w:val="00A963E1"/>
    <w:rsid w:val="00A9681B"/>
    <w:rsid w:val="00AA555B"/>
    <w:rsid w:val="00AA6913"/>
    <w:rsid w:val="00AB214B"/>
    <w:rsid w:val="00AC28BD"/>
    <w:rsid w:val="00AC48AC"/>
    <w:rsid w:val="00AC59CE"/>
    <w:rsid w:val="00AE194B"/>
    <w:rsid w:val="00AE4022"/>
    <w:rsid w:val="00AF5D92"/>
    <w:rsid w:val="00B0030D"/>
    <w:rsid w:val="00B05C93"/>
    <w:rsid w:val="00B0603E"/>
    <w:rsid w:val="00B07920"/>
    <w:rsid w:val="00B25949"/>
    <w:rsid w:val="00B25DF6"/>
    <w:rsid w:val="00B30089"/>
    <w:rsid w:val="00B349F7"/>
    <w:rsid w:val="00B444A5"/>
    <w:rsid w:val="00B503A9"/>
    <w:rsid w:val="00B5532C"/>
    <w:rsid w:val="00B61D22"/>
    <w:rsid w:val="00B630C6"/>
    <w:rsid w:val="00B74450"/>
    <w:rsid w:val="00B7572F"/>
    <w:rsid w:val="00B82FFC"/>
    <w:rsid w:val="00B84E38"/>
    <w:rsid w:val="00B853AC"/>
    <w:rsid w:val="00B85B59"/>
    <w:rsid w:val="00B907A9"/>
    <w:rsid w:val="00B9485A"/>
    <w:rsid w:val="00BC0A33"/>
    <w:rsid w:val="00BC31FF"/>
    <w:rsid w:val="00BD75AB"/>
    <w:rsid w:val="00BE4A60"/>
    <w:rsid w:val="00BF110F"/>
    <w:rsid w:val="00BF188A"/>
    <w:rsid w:val="00BF24D5"/>
    <w:rsid w:val="00BF56CB"/>
    <w:rsid w:val="00C05CD1"/>
    <w:rsid w:val="00C07690"/>
    <w:rsid w:val="00C112C3"/>
    <w:rsid w:val="00C15BE9"/>
    <w:rsid w:val="00C31A5B"/>
    <w:rsid w:val="00C336B5"/>
    <w:rsid w:val="00C35A7C"/>
    <w:rsid w:val="00C40666"/>
    <w:rsid w:val="00C470F3"/>
    <w:rsid w:val="00C474BB"/>
    <w:rsid w:val="00C5480C"/>
    <w:rsid w:val="00C55B77"/>
    <w:rsid w:val="00C56A1E"/>
    <w:rsid w:val="00C6023F"/>
    <w:rsid w:val="00C705A3"/>
    <w:rsid w:val="00C73D05"/>
    <w:rsid w:val="00C77771"/>
    <w:rsid w:val="00C81935"/>
    <w:rsid w:val="00C82870"/>
    <w:rsid w:val="00C86826"/>
    <w:rsid w:val="00C91BF4"/>
    <w:rsid w:val="00C92EAA"/>
    <w:rsid w:val="00C96AFE"/>
    <w:rsid w:val="00CA1AA6"/>
    <w:rsid w:val="00CA1D3F"/>
    <w:rsid w:val="00CB1709"/>
    <w:rsid w:val="00CC2E90"/>
    <w:rsid w:val="00CD0D41"/>
    <w:rsid w:val="00CE4DC2"/>
    <w:rsid w:val="00CF144F"/>
    <w:rsid w:val="00CF3D68"/>
    <w:rsid w:val="00CF41AE"/>
    <w:rsid w:val="00D06579"/>
    <w:rsid w:val="00D1339A"/>
    <w:rsid w:val="00D2642E"/>
    <w:rsid w:val="00D33D85"/>
    <w:rsid w:val="00D4449D"/>
    <w:rsid w:val="00D44801"/>
    <w:rsid w:val="00D45149"/>
    <w:rsid w:val="00D53293"/>
    <w:rsid w:val="00D600C7"/>
    <w:rsid w:val="00D61FD9"/>
    <w:rsid w:val="00D66A04"/>
    <w:rsid w:val="00D67DB1"/>
    <w:rsid w:val="00D71F11"/>
    <w:rsid w:val="00D74B07"/>
    <w:rsid w:val="00D8240A"/>
    <w:rsid w:val="00D918BA"/>
    <w:rsid w:val="00D934BF"/>
    <w:rsid w:val="00D93B9B"/>
    <w:rsid w:val="00D94348"/>
    <w:rsid w:val="00D949F1"/>
    <w:rsid w:val="00D960C1"/>
    <w:rsid w:val="00DB5E2F"/>
    <w:rsid w:val="00DD1C7B"/>
    <w:rsid w:val="00DD3C68"/>
    <w:rsid w:val="00DD3F1F"/>
    <w:rsid w:val="00DD5466"/>
    <w:rsid w:val="00DD56C9"/>
    <w:rsid w:val="00DD576F"/>
    <w:rsid w:val="00DD69C3"/>
    <w:rsid w:val="00DD7B71"/>
    <w:rsid w:val="00DE4165"/>
    <w:rsid w:val="00DF1A37"/>
    <w:rsid w:val="00DF59E1"/>
    <w:rsid w:val="00E02F15"/>
    <w:rsid w:val="00E076BB"/>
    <w:rsid w:val="00E12ADB"/>
    <w:rsid w:val="00E16582"/>
    <w:rsid w:val="00E216F1"/>
    <w:rsid w:val="00E25EEF"/>
    <w:rsid w:val="00E275C2"/>
    <w:rsid w:val="00E338D5"/>
    <w:rsid w:val="00E3783F"/>
    <w:rsid w:val="00E533A9"/>
    <w:rsid w:val="00E544CD"/>
    <w:rsid w:val="00E55B6C"/>
    <w:rsid w:val="00E55BAF"/>
    <w:rsid w:val="00E56FC6"/>
    <w:rsid w:val="00E6042D"/>
    <w:rsid w:val="00E622D6"/>
    <w:rsid w:val="00E6725C"/>
    <w:rsid w:val="00E806DE"/>
    <w:rsid w:val="00E80EE0"/>
    <w:rsid w:val="00E83E09"/>
    <w:rsid w:val="00E97AF4"/>
    <w:rsid w:val="00EB0E9B"/>
    <w:rsid w:val="00EB4EF1"/>
    <w:rsid w:val="00EB739C"/>
    <w:rsid w:val="00ED4F9D"/>
    <w:rsid w:val="00ED7F08"/>
    <w:rsid w:val="00EE29A6"/>
    <w:rsid w:val="00EE6257"/>
    <w:rsid w:val="00EF1A8B"/>
    <w:rsid w:val="00EF58C7"/>
    <w:rsid w:val="00F02A33"/>
    <w:rsid w:val="00F10DE2"/>
    <w:rsid w:val="00F21620"/>
    <w:rsid w:val="00F31F08"/>
    <w:rsid w:val="00F32247"/>
    <w:rsid w:val="00F33292"/>
    <w:rsid w:val="00F4002C"/>
    <w:rsid w:val="00F41AC0"/>
    <w:rsid w:val="00F44818"/>
    <w:rsid w:val="00F46B1F"/>
    <w:rsid w:val="00F47781"/>
    <w:rsid w:val="00F64858"/>
    <w:rsid w:val="00F82BC5"/>
    <w:rsid w:val="00F86014"/>
    <w:rsid w:val="00F968F9"/>
    <w:rsid w:val="00F9728A"/>
    <w:rsid w:val="00FA3EF3"/>
    <w:rsid w:val="00FB4FB4"/>
    <w:rsid w:val="00FB6906"/>
    <w:rsid w:val="00FB7B5C"/>
    <w:rsid w:val="00FB7D92"/>
    <w:rsid w:val="00FC1F1E"/>
    <w:rsid w:val="00FC4DC6"/>
    <w:rsid w:val="00FD1142"/>
    <w:rsid w:val="00FD5DB6"/>
    <w:rsid w:val="00FE31D7"/>
    <w:rsid w:val="00FF15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87A0C"/>
  <w15:chartTrackingRefBased/>
  <w15:docId w15:val="{2319E095-BEC8-41E4-A337-57974BCFC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D12"/>
    <w:pPr>
      <w:spacing w:after="0" w:line="240" w:lineRule="auto"/>
    </w:pPr>
    <w:rPr>
      <w:rFonts w:ascii="Times New Roman" w:eastAsia="Calibri" w:hAnsi="Times New Roman" w:cs="Times New Roman"/>
      <w:sz w:val="24"/>
      <w:szCs w:val="24"/>
      <w:lang w:eastAsia="es-ES"/>
    </w:rPr>
  </w:style>
  <w:style w:type="paragraph" w:styleId="Ttulo1">
    <w:name w:val="heading 1"/>
    <w:basedOn w:val="Normal"/>
    <w:next w:val="Normal"/>
    <w:link w:val="Ttulo1Car"/>
    <w:qFormat/>
    <w:rsid w:val="00D2642E"/>
    <w:pPr>
      <w:keepNext/>
      <w:jc w:val="center"/>
      <w:outlineLvl w:val="0"/>
    </w:pPr>
    <w:rPr>
      <w:b/>
      <w:bCs/>
      <w:lang w:val="es-ES"/>
    </w:rPr>
  </w:style>
  <w:style w:type="paragraph" w:styleId="Ttulo2">
    <w:name w:val="heading 2"/>
    <w:basedOn w:val="Normal"/>
    <w:next w:val="Normal"/>
    <w:link w:val="Ttulo2Car"/>
    <w:uiPriority w:val="9"/>
    <w:unhideWhenUsed/>
    <w:qFormat/>
    <w:rsid w:val="0003400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D5329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38784F"/>
    <w:rPr>
      <w:rFonts w:cs="Times New Roman"/>
    </w:rPr>
  </w:style>
  <w:style w:type="paragraph" w:styleId="Prrafodelista">
    <w:name w:val="List Paragraph"/>
    <w:aliases w:val="Viñetas,HOJA,BOLA,BOLADEF,Flor,NIVEL4"/>
    <w:basedOn w:val="Normal"/>
    <w:link w:val="PrrafodelistaCar"/>
    <w:uiPriority w:val="34"/>
    <w:qFormat/>
    <w:rsid w:val="0038784F"/>
    <w:pPr>
      <w:ind w:left="720"/>
      <w:contextualSpacing/>
    </w:pPr>
  </w:style>
  <w:style w:type="paragraph" w:customStyle="1" w:styleId="xmsonormal">
    <w:name w:val="x_msonormal"/>
    <w:basedOn w:val="Normal"/>
    <w:rsid w:val="0038784F"/>
    <w:pPr>
      <w:spacing w:before="100" w:beforeAutospacing="1" w:after="100" w:afterAutospacing="1"/>
    </w:pPr>
    <w:rPr>
      <w:rFonts w:eastAsia="Times New Roman"/>
      <w:lang w:eastAsia="es-CO"/>
    </w:rPr>
  </w:style>
  <w:style w:type="paragraph" w:styleId="Descripcin">
    <w:name w:val="caption"/>
    <w:basedOn w:val="Normal"/>
    <w:next w:val="Normal"/>
    <w:uiPriority w:val="35"/>
    <w:unhideWhenUsed/>
    <w:qFormat/>
    <w:rsid w:val="0038784F"/>
    <w:pPr>
      <w:spacing w:after="200"/>
    </w:pPr>
    <w:rPr>
      <w:b/>
      <w:bCs/>
      <w:color w:val="5B9BD5" w:themeColor="accent1"/>
      <w:sz w:val="18"/>
      <w:szCs w:val="18"/>
    </w:rPr>
  </w:style>
  <w:style w:type="paragraph" w:styleId="Textoindependiente">
    <w:name w:val="Body Text"/>
    <w:basedOn w:val="Normal"/>
    <w:link w:val="TextoindependienteCar"/>
    <w:uiPriority w:val="99"/>
    <w:unhideWhenUsed/>
    <w:rsid w:val="008E4F57"/>
    <w:pPr>
      <w:spacing w:after="120" w:line="276" w:lineRule="auto"/>
    </w:pPr>
    <w:rPr>
      <w:rFonts w:asciiTheme="minorHAnsi" w:eastAsiaTheme="minorEastAsia" w:hAnsiTheme="minorHAnsi" w:cstheme="minorBidi"/>
      <w:sz w:val="22"/>
      <w:szCs w:val="22"/>
      <w:lang w:eastAsia="es-CO"/>
    </w:rPr>
  </w:style>
  <w:style w:type="character" w:customStyle="1" w:styleId="TextoindependienteCar">
    <w:name w:val="Texto independiente Car"/>
    <w:basedOn w:val="Fuentedeprrafopredeter"/>
    <w:link w:val="Textoindependiente"/>
    <w:uiPriority w:val="99"/>
    <w:rsid w:val="008E4F57"/>
    <w:rPr>
      <w:rFonts w:eastAsiaTheme="minorEastAsia"/>
      <w:lang w:eastAsia="es-CO"/>
    </w:rPr>
  </w:style>
  <w:style w:type="paragraph" w:styleId="Sinespaciado">
    <w:name w:val="No Spacing"/>
    <w:uiPriority w:val="1"/>
    <w:qFormat/>
    <w:rsid w:val="008E4F57"/>
    <w:pPr>
      <w:spacing w:after="0" w:line="240" w:lineRule="auto"/>
    </w:pPr>
    <w:rPr>
      <w:rFonts w:eastAsiaTheme="minorEastAsia"/>
      <w:lang w:eastAsia="es-CO"/>
    </w:rPr>
  </w:style>
  <w:style w:type="character" w:customStyle="1" w:styleId="Ttulo1Car">
    <w:name w:val="Título 1 Car"/>
    <w:basedOn w:val="Fuentedeprrafopredeter"/>
    <w:link w:val="Ttulo1"/>
    <w:rsid w:val="00D2642E"/>
    <w:rPr>
      <w:rFonts w:ascii="Times New Roman" w:eastAsia="Calibri" w:hAnsi="Times New Roman" w:cs="Times New Roman"/>
      <w:b/>
      <w:bCs/>
      <w:sz w:val="24"/>
      <w:szCs w:val="24"/>
      <w:lang w:val="es-ES" w:eastAsia="es-ES"/>
    </w:rPr>
  </w:style>
  <w:style w:type="paragraph" w:styleId="Encabezado">
    <w:name w:val="header"/>
    <w:basedOn w:val="Normal"/>
    <w:link w:val="EncabezadoCar"/>
    <w:uiPriority w:val="99"/>
    <w:unhideWhenUsed/>
    <w:rsid w:val="00567D41"/>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567D41"/>
    <w:rPr>
      <w:lang w:val="en-US"/>
    </w:rPr>
  </w:style>
  <w:style w:type="character" w:customStyle="1" w:styleId="PrrafodelistaCar">
    <w:name w:val="Párrafo de lista Car"/>
    <w:aliases w:val="Viñetas Car,HOJA Car,BOLA Car,BOLADEF Car,Flor Car,NIVEL4 Car"/>
    <w:link w:val="Prrafodelista"/>
    <w:uiPriority w:val="34"/>
    <w:locked/>
    <w:rsid w:val="004674AF"/>
    <w:rPr>
      <w:rFonts w:ascii="Times New Roman" w:eastAsia="Calibri" w:hAnsi="Times New Roman" w:cs="Times New Roman"/>
      <w:sz w:val="24"/>
      <w:szCs w:val="24"/>
      <w:lang w:eastAsia="es-ES"/>
    </w:rPr>
  </w:style>
  <w:style w:type="character" w:customStyle="1" w:styleId="Ttulo2Car">
    <w:name w:val="Título 2 Car"/>
    <w:basedOn w:val="Fuentedeprrafopredeter"/>
    <w:link w:val="Ttulo2"/>
    <w:uiPriority w:val="9"/>
    <w:rsid w:val="00034005"/>
    <w:rPr>
      <w:rFonts w:asciiTheme="majorHAnsi" w:eastAsiaTheme="majorEastAsia" w:hAnsiTheme="majorHAnsi" w:cstheme="majorBidi"/>
      <w:color w:val="2E74B5" w:themeColor="accent1" w:themeShade="BF"/>
      <w:sz w:val="26"/>
      <w:szCs w:val="26"/>
      <w:lang w:eastAsia="es-ES"/>
    </w:rPr>
  </w:style>
  <w:style w:type="paragraph" w:customStyle="1" w:styleId="xgmail-msolistparagraph">
    <w:name w:val="x_gmail-msolistparagraph"/>
    <w:basedOn w:val="Normal"/>
    <w:rsid w:val="00C91BF4"/>
    <w:pPr>
      <w:spacing w:before="100" w:beforeAutospacing="1" w:after="100" w:afterAutospacing="1"/>
    </w:pPr>
    <w:rPr>
      <w:rFonts w:eastAsia="Times New Roman"/>
      <w:lang w:eastAsia="es-CO"/>
    </w:rPr>
  </w:style>
  <w:style w:type="paragraph" w:styleId="Piedepgina">
    <w:name w:val="footer"/>
    <w:basedOn w:val="Normal"/>
    <w:link w:val="PiedepginaCar"/>
    <w:uiPriority w:val="99"/>
    <w:unhideWhenUsed/>
    <w:rsid w:val="009E2D1F"/>
    <w:pPr>
      <w:tabs>
        <w:tab w:val="center" w:pos="4419"/>
        <w:tab w:val="right" w:pos="8838"/>
      </w:tabs>
    </w:pPr>
  </w:style>
  <w:style w:type="character" w:customStyle="1" w:styleId="PiedepginaCar">
    <w:name w:val="Pie de página Car"/>
    <w:basedOn w:val="Fuentedeprrafopredeter"/>
    <w:link w:val="Piedepgina"/>
    <w:uiPriority w:val="99"/>
    <w:rsid w:val="009E2D1F"/>
    <w:rPr>
      <w:rFonts w:ascii="Times New Roman" w:eastAsia="Calibri" w:hAnsi="Times New Roman" w:cs="Times New Roman"/>
      <w:sz w:val="24"/>
      <w:szCs w:val="24"/>
      <w:lang w:eastAsia="es-ES"/>
    </w:rPr>
  </w:style>
  <w:style w:type="character" w:styleId="Refdecomentario">
    <w:name w:val="annotation reference"/>
    <w:basedOn w:val="Fuentedeprrafopredeter"/>
    <w:uiPriority w:val="99"/>
    <w:semiHidden/>
    <w:unhideWhenUsed/>
    <w:rsid w:val="008F0254"/>
    <w:rPr>
      <w:sz w:val="16"/>
      <w:szCs w:val="16"/>
    </w:rPr>
  </w:style>
  <w:style w:type="paragraph" w:styleId="Textocomentario">
    <w:name w:val="annotation text"/>
    <w:basedOn w:val="Normal"/>
    <w:link w:val="TextocomentarioCar"/>
    <w:uiPriority w:val="99"/>
    <w:semiHidden/>
    <w:unhideWhenUsed/>
    <w:rsid w:val="008F0254"/>
    <w:rPr>
      <w:sz w:val="20"/>
      <w:szCs w:val="20"/>
    </w:rPr>
  </w:style>
  <w:style w:type="character" w:customStyle="1" w:styleId="TextocomentarioCar">
    <w:name w:val="Texto comentario Car"/>
    <w:basedOn w:val="Fuentedeprrafopredeter"/>
    <w:link w:val="Textocomentario"/>
    <w:uiPriority w:val="99"/>
    <w:semiHidden/>
    <w:rsid w:val="008F0254"/>
    <w:rPr>
      <w:rFonts w:ascii="Times New Roman" w:eastAsia="Calibri"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F0254"/>
    <w:rPr>
      <w:b/>
      <w:bCs/>
    </w:rPr>
  </w:style>
  <w:style w:type="character" w:customStyle="1" w:styleId="AsuntodelcomentarioCar">
    <w:name w:val="Asunto del comentario Car"/>
    <w:basedOn w:val="TextocomentarioCar"/>
    <w:link w:val="Asuntodelcomentario"/>
    <w:uiPriority w:val="99"/>
    <w:semiHidden/>
    <w:rsid w:val="008F0254"/>
    <w:rPr>
      <w:rFonts w:ascii="Times New Roman" w:eastAsia="Calibri" w:hAnsi="Times New Roman" w:cs="Times New Roman"/>
      <w:b/>
      <w:bCs/>
      <w:sz w:val="20"/>
      <w:szCs w:val="20"/>
      <w:lang w:eastAsia="es-ES"/>
    </w:rPr>
  </w:style>
  <w:style w:type="paragraph" w:styleId="Textodeglobo">
    <w:name w:val="Balloon Text"/>
    <w:basedOn w:val="Normal"/>
    <w:link w:val="TextodegloboCar"/>
    <w:uiPriority w:val="99"/>
    <w:semiHidden/>
    <w:unhideWhenUsed/>
    <w:rsid w:val="008F025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0254"/>
    <w:rPr>
      <w:rFonts w:ascii="Segoe UI" w:eastAsia="Calibri" w:hAnsi="Segoe UI" w:cs="Segoe UI"/>
      <w:sz w:val="18"/>
      <w:szCs w:val="18"/>
      <w:lang w:eastAsia="es-ES"/>
    </w:rPr>
  </w:style>
  <w:style w:type="character" w:customStyle="1" w:styleId="a0">
    <w:name w:val="a0"/>
    <w:basedOn w:val="Fuentedeprrafopredeter"/>
    <w:rsid w:val="00C92EAA"/>
  </w:style>
  <w:style w:type="character" w:styleId="Hipervnculo">
    <w:name w:val="Hyperlink"/>
    <w:uiPriority w:val="99"/>
    <w:unhideWhenUsed/>
    <w:rsid w:val="00277419"/>
    <w:rPr>
      <w:color w:val="0000FF"/>
      <w:u w:val="single"/>
    </w:rPr>
  </w:style>
  <w:style w:type="paragraph" w:styleId="NormalWeb">
    <w:name w:val="Normal (Web)"/>
    <w:basedOn w:val="Normal"/>
    <w:uiPriority w:val="99"/>
    <w:unhideWhenUsed/>
    <w:rsid w:val="00277419"/>
    <w:pPr>
      <w:spacing w:before="100" w:beforeAutospacing="1" w:after="100" w:afterAutospacing="1"/>
    </w:pPr>
    <w:rPr>
      <w:rFonts w:eastAsia="Times New Roman"/>
      <w:lang w:eastAsia="es-CO"/>
    </w:rPr>
  </w:style>
  <w:style w:type="table" w:styleId="Tablaconcuadrcula">
    <w:name w:val="Table Grid"/>
    <w:basedOn w:val="Tablanormal"/>
    <w:uiPriority w:val="59"/>
    <w:rsid w:val="00B85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D53293"/>
    <w:rPr>
      <w:rFonts w:asciiTheme="majorHAnsi" w:eastAsiaTheme="majorEastAsia" w:hAnsiTheme="majorHAnsi" w:cstheme="majorBidi"/>
      <w:i/>
      <w:iCs/>
      <w:color w:val="2E74B5" w:themeColor="accent1" w:themeShade="B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FB7C8-636D-4110-8468-EA0B52365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185284</Words>
  <Characters>1019064</Characters>
  <Application>Microsoft Office Word</Application>
  <DocSecurity>0</DocSecurity>
  <Lines>8492</Lines>
  <Paragraphs>2403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Usuario</cp:lastModifiedBy>
  <cp:revision>3</cp:revision>
  <cp:lastPrinted>2020-08-30T22:56:00Z</cp:lastPrinted>
  <dcterms:created xsi:type="dcterms:W3CDTF">2020-09-18T19:38:00Z</dcterms:created>
  <dcterms:modified xsi:type="dcterms:W3CDTF">2020-09-18T19:38:00Z</dcterms:modified>
</cp:coreProperties>
</file>