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055" w:rsidRPr="00185883" w:rsidRDefault="008F6055" w:rsidP="008F6055">
      <w:pPr>
        <w:spacing w:line="276" w:lineRule="auto"/>
        <w:jc w:val="center"/>
        <w:rPr>
          <w:rFonts w:ascii="Tahoma" w:hAnsi="Tahoma" w:cs="Tahoma"/>
          <w:i/>
          <w:sz w:val="22"/>
          <w:szCs w:val="22"/>
        </w:rPr>
      </w:pPr>
      <w:r w:rsidRPr="008F6055">
        <w:rPr>
          <w:rFonts w:ascii="Tahoma" w:hAnsi="Tahoma" w:cs="Tahoma"/>
          <w:b/>
          <w:sz w:val="22"/>
          <w:szCs w:val="22"/>
        </w:rPr>
        <w:t xml:space="preserve">tabla de contenido </w:t>
      </w:r>
      <w:r w:rsidRPr="008F6055">
        <w:rPr>
          <w:rFonts w:ascii="Tahoma" w:hAnsi="Tahoma" w:cs="Tahoma"/>
          <w:b/>
          <w:sz w:val="22"/>
          <w:szCs w:val="22"/>
        </w:rPr>
        <w:br/>
        <w:t>Boletín Ambiental</w:t>
      </w:r>
      <w:r w:rsidRPr="008F6055">
        <w:rPr>
          <w:rFonts w:ascii="Tahoma" w:hAnsi="Tahoma" w:cs="Tahoma"/>
          <w:b/>
          <w:sz w:val="22"/>
          <w:szCs w:val="22"/>
        </w:rPr>
        <w:br/>
        <w:t>Mayo 2020</w:t>
      </w:r>
      <w:r w:rsidRPr="008F6055">
        <w:rPr>
          <w:rFonts w:ascii="Tahoma" w:hAnsi="Tahoma" w:cs="Tahoma"/>
          <w:b/>
          <w:sz w:val="22"/>
          <w:szCs w:val="22"/>
        </w:rPr>
        <w:br/>
      </w:r>
      <w:proofErr w:type="spellStart"/>
      <w:r w:rsidRPr="008F6055">
        <w:rPr>
          <w:rFonts w:ascii="Tahoma" w:hAnsi="Tahoma" w:cs="Tahoma"/>
          <w:b/>
          <w:sz w:val="22"/>
          <w:szCs w:val="22"/>
        </w:rPr>
        <w:t>Vertimentos</w:t>
      </w:r>
      <w:proofErr w:type="spellEnd"/>
      <w:r w:rsidRPr="008F6055">
        <w:rPr>
          <w:rFonts w:ascii="Tahoma" w:hAnsi="Tahoma" w:cs="Tahoma"/>
          <w:b/>
          <w:sz w:val="22"/>
          <w:szCs w:val="22"/>
        </w:rPr>
        <w:t xml:space="preserve"> </w:t>
      </w:r>
      <w:r w:rsidRPr="008F6055">
        <w:rPr>
          <w:rFonts w:ascii="Tahoma" w:hAnsi="Tahoma" w:cs="Tahoma"/>
          <w:b/>
          <w:sz w:val="22"/>
          <w:szCs w:val="22"/>
        </w:rPr>
        <w:br/>
      </w:r>
      <w:r>
        <w:rPr>
          <w:rFonts w:ascii="Tahoma" w:hAnsi="Tahoma" w:cs="Tahoma"/>
          <w:sz w:val="22"/>
          <w:szCs w:val="22"/>
        </w:rPr>
        <w:br/>
      </w:r>
      <w:bookmarkStart w:id="0" w:name="_GoBack"/>
      <w:bookmarkEnd w:id="0"/>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RESOLUCION -------------------------------- DEL------------------------------------ DE MAYO DEL 2020.</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RESOLUCION--------------------------------- DEL ----------------------------------- DE MAYO DEL 2020.</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RESOLUCION--------------------------------------DEL----------------DE MAYO DEL 2020.</w:t>
      </w:r>
    </w:p>
    <w:p w:rsidR="008F6055" w:rsidRPr="00185883" w:rsidRDefault="008F6055" w:rsidP="008F6055">
      <w:pPr>
        <w:pStyle w:val="Prrafodelista"/>
        <w:spacing w:line="276" w:lineRule="auto"/>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RESOLUCION--------------------------------DEL----------------------- DE MAYO DEL 2020</w:t>
      </w:r>
    </w:p>
    <w:p w:rsidR="008F6055" w:rsidRPr="00185883" w:rsidRDefault="008F6055" w:rsidP="008F6055">
      <w:pPr>
        <w:pStyle w:val="Prrafodelista"/>
        <w:spacing w:line="276" w:lineRule="auto"/>
        <w:jc w:val="both"/>
        <w:rPr>
          <w:rFonts w:ascii="Tahoma" w:hAnsi="Tahoma" w:cs="Tahoma"/>
          <w:i/>
          <w:sz w:val="22"/>
          <w:szCs w:val="22"/>
        </w:rPr>
      </w:pPr>
    </w:p>
    <w:p w:rsidR="008F6055" w:rsidRPr="00185883" w:rsidRDefault="008F6055" w:rsidP="008F6055">
      <w:pPr>
        <w:pStyle w:val="Prrafodelista"/>
        <w:tabs>
          <w:tab w:val="left" w:pos="1305"/>
        </w:tabs>
        <w:spacing w:line="276" w:lineRule="auto"/>
        <w:ind w:left="1080"/>
        <w:jc w:val="both"/>
        <w:rPr>
          <w:rFonts w:ascii="Tahoma" w:hAnsi="Tahoma" w:cs="Tahoma"/>
          <w:bCs/>
          <w:i/>
          <w:sz w:val="22"/>
          <w:szCs w:val="22"/>
        </w:rPr>
      </w:pPr>
      <w:r w:rsidRPr="00185883">
        <w:rPr>
          <w:rFonts w:ascii="Tahoma" w:hAnsi="Tahoma" w:cs="Tahoma"/>
          <w:bCs/>
          <w:i/>
          <w:sz w:val="22"/>
          <w:szCs w:val="22"/>
        </w:rPr>
        <w:t xml:space="preserve">RESOLUCIÓN No.  734 </w:t>
      </w:r>
      <w:proofErr w:type="gramStart"/>
      <w:r w:rsidRPr="00185883">
        <w:rPr>
          <w:rFonts w:ascii="Tahoma" w:hAnsi="Tahoma" w:cs="Tahoma"/>
          <w:bCs/>
          <w:i/>
          <w:sz w:val="22"/>
          <w:szCs w:val="22"/>
        </w:rPr>
        <w:t>DEL  14</w:t>
      </w:r>
      <w:proofErr w:type="gramEnd"/>
      <w:r w:rsidRPr="00185883">
        <w:rPr>
          <w:rFonts w:ascii="Tahoma" w:hAnsi="Tahoma" w:cs="Tahoma"/>
          <w:bCs/>
          <w:i/>
          <w:sz w:val="22"/>
          <w:szCs w:val="22"/>
        </w:rPr>
        <w:t xml:space="preserve"> DE MAYO DE 2020                           ARMENIA QUINDÍO, </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“POR MEDIO DE LA CUAL SE OTORGA UNA RENOVACIÓN AL PERMISO DE VERTIMIENTO Y SE ADOPTAN OTRAS DISPOSICIONES</w:t>
      </w:r>
    </w:p>
    <w:p w:rsidR="008F6055" w:rsidRPr="00185883" w:rsidRDefault="008F6055" w:rsidP="008F6055">
      <w:pPr>
        <w:pStyle w:val="Prrafodelista"/>
        <w:spacing w:line="276" w:lineRule="auto"/>
        <w:ind w:left="1080"/>
        <w:jc w:val="both"/>
        <w:rPr>
          <w:rFonts w:ascii="Tahoma" w:hAnsi="Tahoma" w:cs="Tahoma"/>
          <w:i/>
          <w:color w:val="FF0000"/>
          <w:sz w:val="22"/>
          <w:szCs w:val="22"/>
        </w:rPr>
      </w:pPr>
    </w:p>
    <w:p w:rsidR="008F6055" w:rsidRPr="00185883" w:rsidRDefault="008F6055" w:rsidP="008F6055">
      <w:pPr>
        <w:pStyle w:val="Prrafodelista"/>
        <w:spacing w:line="276" w:lineRule="auto"/>
        <w:ind w:left="1080"/>
        <w:jc w:val="both"/>
        <w:rPr>
          <w:rFonts w:ascii="Tahoma" w:hAnsi="Tahoma" w:cs="Tahoma"/>
          <w:bCs/>
          <w:i/>
          <w:sz w:val="22"/>
          <w:szCs w:val="22"/>
        </w:rPr>
      </w:pPr>
      <w:r w:rsidRPr="00185883">
        <w:rPr>
          <w:rFonts w:ascii="Tahoma" w:hAnsi="Tahoma" w:cs="Tahoma"/>
          <w:bCs/>
          <w:i/>
          <w:sz w:val="22"/>
          <w:szCs w:val="22"/>
        </w:rPr>
        <w:t xml:space="preserve">RESOLUCIÓN No. </w:t>
      </w:r>
      <w:r w:rsidRPr="00185883">
        <w:rPr>
          <w:rFonts w:ascii="Tahoma" w:hAnsi="Tahoma" w:cs="Tahoma"/>
          <w:bCs/>
          <w:i/>
          <w:sz w:val="22"/>
          <w:szCs w:val="22"/>
        </w:rPr>
        <w:tab/>
        <w:t>673 DEL 12 DE MAYO DE 2020</w:t>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t xml:space="preserve"> “POR MEDIO DEL CUAL SE OTORGA UN PERMISO DE VERTIMIENTO DE AGUAS RESIDUALES DOMÉSTICAS Y SE ADOPTAN OTRAS DISPOSICIONES”</w:t>
      </w:r>
      <w:r w:rsidRPr="00185883">
        <w:rPr>
          <w:rFonts w:ascii="Tahoma" w:hAnsi="Tahoma" w:cs="Tahoma"/>
          <w:bCs/>
          <w:i/>
          <w:sz w:val="22"/>
          <w:szCs w:val="22"/>
        </w:rPr>
        <w:br/>
        <w:t>EXPEDIENTE ADMINISTRATIVO NO 7679-2018</w:t>
      </w:r>
    </w:p>
    <w:p w:rsidR="008F6055" w:rsidRPr="00185883" w:rsidRDefault="008F6055" w:rsidP="008F6055">
      <w:pPr>
        <w:pStyle w:val="Prrafodelista"/>
        <w:spacing w:line="276" w:lineRule="auto"/>
        <w:ind w:left="1080"/>
        <w:jc w:val="both"/>
        <w:rPr>
          <w:rFonts w:ascii="Tahoma" w:hAnsi="Tahoma" w:cs="Tahoma"/>
          <w:bCs/>
          <w:i/>
          <w:sz w:val="22"/>
          <w:szCs w:val="22"/>
        </w:rPr>
      </w:pPr>
    </w:p>
    <w:p w:rsidR="008F6055" w:rsidRPr="00185883" w:rsidRDefault="008F6055" w:rsidP="008F6055">
      <w:pPr>
        <w:pStyle w:val="Prrafodelista"/>
        <w:spacing w:line="276" w:lineRule="auto"/>
        <w:ind w:left="1080"/>
        <w:jc w:val="both"/>
        <w:rPr>
          <w:rFonts w:ascii="Tahoma" w:hAnsi="Tahoma" w:cs="Tahoma"/>
          <w:bCs/>
          <w:i/>
          <w:sz w:val="22"/>
          <w:szCs w:val="22"/>
        </w:rPr>
      </w:pPr>
    </w:p>
    <w:p w:rsidR="008F6055" w:rsidRPr="00185883" w:rsidRDefault="008F6055" w:rsidP="008F6055">
      <w:pPr>
        <w:pStyle w:val="Prrafodelista"/>
        <w:spacing w:line="276" w:lineRule="auto"/>
        <w:ind w:left="1080"/>
        <w:jc w:val="both"/>
        <w:rPr>
          <w:rFonts w:ascii="Tahoma" w:hAnsi="Tahoma" w:cs="Tahoma"/>
          <w:bCs/>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 xml:space="preserve">RESOLUCIÓN No. 679 DEL 12 DE MAYO DE 2020.                                 </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“POR MEDIO DEL CUAL SE OTORGA UN PERMISO DE VERTIMIENTO DE AGUAS RESIDUALES DOMÉSTICAS Y SE ADOPTAN OTRAS DISPOSICIONES”</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EXPEDIENTE ADMINISTRATIVO 9338-18.</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No.  677 DEL 12 DE MAYO DE 2020</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“POR MEDIO DE LA CUAL SE OTORGA UNA RENOVACIÓN AL PERMISO DE VERTIMIENTO Y SE ADOPTAN OTRAS DISPOSICIONES</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EXPEDIENTE ADMINISTRATIVO NO. 9548</w:t>
      </w:r>
    </w:p>
    <w:p w:rsidR="008F6055" w:rsidRPr="00185883" w:rsidRDefault="008F6055" w:rsidP="008F6055">
      <w:pPr>
        <w:spacing w:line="276" w:lineRule="auto"/>
        <w:ind w:left="720"/>
        <w:jc w:val="both"/>
        <w:rPr>
          <w:rFonts w:ascii="Tahoma" w:hAnsi="Tahoma" w:cs="Tahoma"/>
          <w:i/>
          <w:sz w:val="22"/>
          <w:szCs w:val="22"/>
        </w:rPr>
      </w:pPr>
    </w:p>
    <w:p w:rsidR="008F6055" w:rsidRPr="00185883" w:rsidRDefault="008F6055" w:rsidP="008F6055">
      <w:pPr>
        <w:spacing w:line="276" w:lineRule="auto"/>
        <w:ind w:left="720"/>
        <w:jc w:val="both"/>
        <w:rPr>
          <w:rFonts w:ascii="Tahoma" w:hAnsi="Tahoma" w:cs="Tahoma"/>
          <w:i/>
          <w:sz w:val="22"/>
          <w:szCs w:val="22"/>
        </w:rPr>
      </w:pPr>
    </w:p>
    <w:p w:rsidR="008F6055" w:rsidRDefault="008F6055" w:rsidP="008F6055">
      <w:pPr>
        <w:pStyle w:val="Prrafodelista"/>
        <w:spacing w:line="276" w:lineRule="auto"/>
        <w:ind w:left="1080"/>
        <w:jc w:val="both"/>
        <w:rPr>
          <w:rFonts w:ascii="Tahoma" w:hAnsi="Tahoma" w:cs="Tahoma"/>
          <w:i/>
        </w:rPr>
      </w:pPr>
      <w:r w:rsidRPr="00185883">
        <w:rPr>
          <w:rFonts w:ascii="Tahoma" w:hAnsi="Tahoma" w:cs="Tahoma"/>
          <w:i/>
          <w:sz w:val="22"/>
          <w:szCs w:val="22"/>
        </w:rPr>
        <w:t>RESOLUCIÓN No.735 DEL 14 DE MAYO DE 2020.</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 xml:space="preserve">                </w:t>
      </w:r>
      <w:r>
        <w:rPr>
          <w:rFonts w:ascii="Tahoma" w:hAnsi="Tahoma" w:cs="Tahoma"/>
          <w:i/>
        </w:rPr>
        <w:t xml:space="preserve">                               </w:t>
      </w:r>
      <w:r>
        <w:rPr>
          <w:rFonts w:ascii="Tahoma" w:hAnsi="Tahoma" w:cs="Tahoma"/>
          <w:i/>
        </w:rPr>
        <w:br/>
      </w:r>
      <w:r w:rsidRPr="00185883">
        <w:rPr>
          <w:rFonts w:ascii="Tahoma" w:hAnsi="Tahoma" w:cs="Tahoma"/>
          <w:i/>
          <w:sz w:val="22"/>
          <w:szCs w:val="22"/>
        </w:rPr>
        <w:t>“POR MEDIO DEL CUAL SE NIEGA UN PERMISO DE VERTIMIENTO DE AGUAS RESIDUALES DOMESTICAS Y SE ADOPTAN OTRAS DISPOSICIONES”</w:t>
      </w:r>
    </w:p>
    <w:p w:rsidR="008F6055" w:rsidRPr="00185883" w:rsidRDefault="008F6055" w:rsidP="008F6055">
      <w:pPr>
        <w:ind w:left="720"/>
        <w:jc w:val="both"/>
        <w:rPr>
          <w:rFonts w:ascii="Tahoma" w:hAnsi="Tahoma" w:cs="Tahoma"/>
          <w:i/>
          <w:sz w:val="22"/>
          <w:szCs w:val="22"/>
        </w:rPr>
      </w:pPr>
      <w:r>
        <w:rPr>
          <w:rFonts w:ascii="Tahoma" w:hAnsi="Tahoma" w:cs="Tahoma"/>
          <w:i/>
        </w:rPr>
        <w:t xml:space="preserve">   </w:t>
      </w:r>
      <w:r w:rsidRPr="00185883">
        <w:rPr>
          <w:rFonts w:ascii="Tahoma" w:hAnsi="Tahoma" w:cs="Tahoma"/>
          <w:i/>
          <w:sz w:val="22"/>
          <w:szCs w:val="22"/>
        </w:rPr>
        <w:t>EXPEDIENTE ADMINISTRATIVO 9550-2017</w:t>
      </w:r>
    </w:p>
    <w:p w:rsidR="008F6055" w:rsidRPr="00185883" w:rsidRDefault="008F6055" w:rsidP="008F6055">
      <w:pPr>
        <w:spacing w:line="276" w:lineRule="auto"/>
        <w:ind w:left="72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 xml:space="preserve">RESOLUCIÓN No. </w:t>
      </w:r>
      <w:r w:rsidRPr="00185883">
        <w:rPr>
          <w:rFonts w:ascii="Tahoma" w:hAnsi="Tahoma" w:cs="Tahoma"/>
          <w:i/>
          <w:sz w:val="22"/>
          <w:szCs w:val="22"/>
        </w:rPr>
        <w:tab/>
        <w:t>736 DEL 14 DE MAYO DE 2020</w:t>
      </w:r>
      <w:r w:rsidRPr="00185883">
        <w:rPr>
          <w:rFonts w:ascii="Tahoma" w:hAnsi="Tahoma" w:cs="Tahoma"/>
          <w:i/>
          <w:sz w:val="22"/>
          <w:szCs w:val="22"/>
        </w:rPr>
        <w:tab/>
      </w:r>
      <w:r w:rsidRPr="00185883">
        <w:rPr>
          <w:rFonts w:ascii="Tahoma" w:hAnsi="Tahoma" w:cs="Tahoma"/>
          <w:i/>
          <w:sz w:val="22"/>
          <w:szCs w:val="22"/>
        </w:rPr>
        <w:tab/>
      </w:r>
      <w:r w:rsidRPr="00185883">
        <w:rPr>
          <w:rFonts w:ascii="Tahoma" w:hAnsi="Tahoma" w:cs="Tahoma"/>
          <w:i/>
          <w:sz w:val="22"/>
          <w:szCs w:val="22"/>
        </w:rPr>
        <w:tab/>
      </w:r>
      <w:r w:rsidRPr="00185883">
        <w:rPr>
          <w:rFonts w:ascii="Tahoma" w:hAnsi="Tahoma" w:cs="Tahoma"/>
          <w:i/>
          <w:sz w:val="22"/>
          <w:szCs w:val="22"/>
        </w:rPr>
        <w:tab/>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 xml:space="preserve">ARMENIA QUINDIO </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“POR MEDIO DEL CUAL SE OTORGA UN PERMISO DE VERTIMIENTO DE AGUAS RESIDUALES DOMÉSTICAS Y SE ADOPTAN OTRAS DISPOSICIONES”</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EXPEDIENTE ADMINISTRATIVO NO.10255-19V</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 xml:space="preserve">RESOLUCIÓN No. 622 DEL 04 DE MAYO DE 2020                                           </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“POR MEDIO DEL CUAL SE OTORGA UN PERMISO DE VERTIMIENTO DE AGUAS RESIDUALES DOMÉSTICAS Y SE ADOPTAN OTRAS DISPOSICIONES”</w:t>
      </w:r>
      <w:r w:rsidRPr="00185883">
        <w:rPr>
          <w:rFonts w:ascii="Tahoma" w:hAnsi="Tahoma" w:cs="Tahoma"/>
          <w:i/>
          <w:sz w:val="22"/>
          <w:szCs w:val="22"/>
        </w:rPr>
        <w:br/>
        <w:t>EXPEDIENTE ADMINISTRATIVO NO.11709</w:t>
      </w:r>
    </w:p>
    <w:p w:rsidR="008F6055" w:rsidRPr="00185883" w:rsidRDefault="008F6055" w:rsidP="008F6055">
      <w:pPr>
        <w:pStyle w:val="Prrafodelista"/>
        <w:spacing w:line="276" w:lineRule="auto"/>
        <w:ind w:left="1080"/>
        <w:jc w:val="both"/>
        <w:rPr>
          <w:rFonts w:ascii="Tahoma" w:hAnsi="Tahoma" w:cs="Tahoma"/>
          <w:i/>
          <w:sz w:val="22"/>
          <w:szCs w:val="22"/>
          <w:lang w:val="es-ES"/>
        </w:rPr>
      </w:pPr>
      <w:r w:rsidRPr="00185883">
        <w:rPr>
          <w:rFonts w:ascii="Tahoma" w:hAnsi="Tahoma" w:cs="Tahoma"/>
          <w:i/>
          <w:sz w:val="22"/>
          <w:szCs w:val="22"/>
          <w:lang w:val="es-ES"/>
        </w:rPr>
        <w:t>RESOLUCIÓN NÚMERO 583 DEL 22 DE ABRIL DE 2020</w:t>
      </w:r>
    </w:p>
    <w:p w:rsidR="008F6055" w:rsidRPr="00185883" w:rsidRDefault="008F6055" w:rsidP="008F6055">
      <w:pPr>
        <w:pStyle w:val="Prrafodelista"/>
        <w:spacing w:line="276" w:lineRule="auto"/>
        <w:ind w:left="1080"/>
        <w:jc w:val="both"/>
        <w:rPr>
          <w:rFonts w:ascii="Tahoma" w:hAnsi="Tahoma" w:cs="Tahoma"/>
          <w:i/>
          <w:sz w:val="22"/>
          <w:szCs w:val="22"/>
          <w:lang w:val="es-ES"/>
        </w:rPr>
      </w:pPr>
      <w:r w:rsidRPr="00185883">
        <w:rPr>
          <w:rFonts w:ascii="Tahoma" w:hAnsi="Tahoma" w:cs="Tahoma"/>
          <w:i/>
          <w:sz w:val="22"/>
          <w:szCs w:val="22"/>
          <w:lang w:val="es-ES"/>
        </w:rPr>
        <w:t xml:space="preserve"> “POR MEDIO DE LA CUAL SE MODIFICA LA RESOLUCIÓN NÚMERO 2026 DEL DIECISIETE (17) DE OCTUBRE DE DOS MIL CATORCE (2014) – EXPEDIENTE NÚMERO 11688-13</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lang w:val="es-ES"/>
        </w:rPr>
      </w:pPr>
      <w:r w:rsidRPr="00185883">
        <w:rPr>
          <w:rFonts w:ascii="Tahoma" w:hAnsi="Tahoma" w:cs="Tahoma"/>
          <w:i/>
          <w:sz w:val="22"/>
          <w:szCs w:val="22"/>
          <w:lang w:val="es-ES"/>
        </w:rPr>
        <w:t>RESOLUCIÓN NÚMERO 737 DEL 14 DE MAYO DE 2020</w:t>
      </w:r>
    </w:p>
    <w:p w:rsidR="008F6055" w:rsidRPr="00185883" w:rsidRDefault="008F6055" w:rsidP="008F6055">
      <w:pPr>
        <w:pStyle w:val="Prrafodelista"/>
        <w:spacing w:line="276" w:lineRule="auto"/>
        <w:ind w:left="1080"/>
        <w:jc w:val="both"/>
        <w:rPr>
          <w:rFonts w:ascii="Tahoma" w:hAnsi="Tahoma" w:cs="Tahoma"/>
          <w:i/>
          <w:sz w:val="22"/>
          <w:szCs w:val="22"/>
          <w:lang w:val="es-ES"/>
        </w:rPr>
      </w:pPr>
      <w:r w:rsidRPr="00185883">
        <w:rPr>
          <w:rFonts w:ascii="Tahoma" w:hAnsi="Tahoma" w:cs="Tahoma"/>
          <w:i/>
          <w:sz w:val="22"/>
          <w:szCs w:val="22"/>
          <w:lang w:val="es-ES"/>
        </w:rPr>
        <w:t xml:space="preserve"> “POR MEDIO DE LA CUAL SE APRUEBAN PLANOS, OBRAS Y EL PROGRAMA PARA USO EFICIENTE Y AHORRO DEL AGUA CORRESPONDIENTE A LA CONCESIÓN DE AGUAS SUPERFICIALES PARA USO PECUARIO OTORGADA AL SEÑOR ANDRÉS GÓMEZ LONDOÑO - EXPEDIENTE No. 7549-17”</w:t>
      </w: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pStyle w:val="Encabezado"/>
        <w:spacing w:line="276" w:lineRule="auto"/>
        <w:ind w:left="1080"/>
        <w:jc w:val="both"/>
        <w:rPr>
          <w:rFonts w:ascii="Tahoma" w:hAnsi="Tahoma" w:cs="Tahoma"/>
          <w:i/>
          <w:lang w:val="es-CO"/>
        </w:rPr>
      </w:pPr>
      <w:r w:rsidRPr="00185883">
        <w:rPr>
          <w:rFonts w:ascii="Tahoma" w:hAnsi="Tahoma" w:cs="Tahoma"/>
          <w:i/>
          <w:lang w:val="es-CO"/>
        </w:rPr>
        <w:t>AUTO DE INICIACIÓN DE TRÁMITE DE PERMISO DE VERTIMIENTO</w:t>
      </w:r>
    </w:p>
    <w:p w:rsidR="008F6055" w:rsidRPr="00185883" w:rsidRDefault="008F6055" w:rsidP="008F6055">
      <w:pPr>
        <w:pStyle w:val="Encabezado"/>
        <w:spacing w:line="276" w:lineRule="auto"/>
        <w:jc w:val="both"/>
        <w:rPr>
          <w:rFonts w:ascii="Tahoma" w:hAnsi="Tahoma" w:cs="Tahoma"/>
          <w:i/>
          <w:lang w:val="es-ES"/>
        </w:rPr>
      </w:pPr>
      <w:r w:rsidRPr="00185883">
        <w:rPr>
          <w:rFonts w:ascii="Tahoma" w:hAnsi="Tahoma" w:cs="Tahoma"/>
          <w:i/>
          <w:lang w:val="es-CO"/>
        </w:rPr>
        <w:t xml:space="preserve">                    SRCA-</w:t>
      </w:r>
      <w:r w:rsidRPr="00185883">
        <w:rPr>
          <w:rFonts w:ascii="Tahoma" w:hAnsi="Tahoma" w:cs="Tahoma"/>
          <w:i/>
          <w:color w:val="000000"/>
          <w:lang w:val="es-CO"/>
        </w:rPr>
        <w:t>AITV-</w:t>
      </w:r>
      <w:r w:rsidRPr="00185883">
        <w:rPr>
          <w:rFonts w:ascii="Tahoma" w:hAnsi="Tahoma" w:cs="Tahoma"/>
          <w:i/>
          <w:lang w:val="es-CO"/>
        </w:rPr>
        <w:t>179</w:t>
      </w:r>
      <w:r w:rsidRPr="00185883">
        <w:rPr>
          <w:rFonts w:ascii="Tahoma" w:hAnsi="Tahoma" w:cs="Tahoma"/>
          <w:i/>
          <w:noProof/>
          <w:lang w:val="es-ES"/>
        </w:rPr>
        <w:t>-04-20</w:t>
      </w:r>
    </w:p>
    <w:p w:rsidR="008F6055" w:rsidRPr="00185883" w:rsidRDefault="008F6055" w:rsidP="008F6055">
      <w:pPr>
        <w:pStyle w:val="Prrafodelista"/>
        <w:spacing w:line="276" w:lineRule="auto"/>
        <w:ind w:left="1080"/>
        <w:jc w:val="both"/>
        <w:rPr>
          <w:rFonts w:ascii="Tahoma" w:hAnsi="Tahoma" w:cs="Tahoma"/>
          <w:i/>
          <w:noProof/>
          <w:sz w:val="22"/>
          <w:szCs w:val="22"/>
          <w:lang w:val="es-ES"/>
        </w:rPr>
      </w:pPr>
      <w:r w:rsidRPr="00185883">
        <w:rPr>
          <w:rFonts w:ascii="Tahoma" w:hAnsi="Tahoma" w:cs="Tahoma"/>
          <w:i/>
          <w:sz w:val="22"/>
          <w:szCs w:val="22"/>
          <w:lang w:val="es-ES"/>
        </w:rPr>
        <w:t xml:space="preserve">VEINTISIETE </w:t>
      </w:r>
      <w:r w:rsidRPr="00185883">
        <w:rPr>
          <w:rFonts w:ascii="Tahoma" w:hAnsi="Tahoma" w:cs="Tahoma"/>
          <w:i/>
          <w:noProof/>
          <w:sz w:val="22"/>
          <w:szCs w:val="22"/>
          <w:lang w:val="es-ES"/>
        </w:rPr>
        <w:t>(27) DE ABRIL DE DOS MIL VEINTE (2020</w:t>
      </w:r>
    </w:p>
    <w:p w:rsidR="008F6055" w:rsidRPr="00185883" w:rsidRDefault="008F6055" w:rsidP="008F6055">
      <w:pPr>
        <w:pStyle w:val="Prrafodelista"/>
        <w:spacing w:line="276" w:lineRule="auto"/>
        <w:ind w:left="1080"/>
        <w:jc w:val="both"/>
        <w:rPr>
          <w:rFonts w:ascii="Tahoma" w:hAnsi="Tahoma" w:cs="Tahoma"/>
          <w:i/>
          <w:noProof/>
          <w:sz w:val="22"/>
          <w:szCs w:val="22"/>
          <w:lang w:val="es-ES"/>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AUTO DE INICIACIÓN DE TRÁMITE DE PERMISO DE VERTIMIENTO</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 xml:space="preserve">    SRCA-AITV-231-05-20</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 xml:space="preserve">    ARMENIA, QUINDÍO. TRECE     (13) DE MAYO DE DOS MIL VEINTE (2020)</w:t>
      </w:r>
    </w:p>
    <w:p w:rsidR="008F6055" w:rsidRPr="00185883" w:rsidRDefault="008F6055" w:rsidP="008F6055">
      <w:pPr>
        <w:spacing w:line="276" w:lineRule="auto"/>
        <w:ind w:left="72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080"/>
        <w:jc w:val="both"/>
        <w:rPr>
          <w:rFonts w:ascii="Tahoma" w:eastAsia="Times New Roman" w:hAnsi="Tahoma" w:cs="Tahoma"/>
          <w:bCs/>
          <w:i/>
          <w:sz w:val="22"/>
          <w:szCs w:val="22"/>
          <w:lang w:val="es-ES"/>
        </w:rPr>
      </w:pPr>
      <w:r w:rsidRPr="00185883">
        <w:rPr>
          <w:rFonts w:ascii="Tahoma" w:hAnsi="Tahoma" w:cs="Tahoma"/>
          <w:bCs/>
          <w:i/>
          <w:sz w:val="22"/>
          <w:szCs w:val="22"/>
        </w:rPr>
        <w:t xml:space="preserve">RESOLUCIÓN NÚMERO 738 </w:t>
      </w:r>
      <w:r w:rsidRPr="00185883">
        <w:rPr>
          <w:rFonts w:ascii="Tahoma" w:hAnsi="Tahoma" w:cs="Tahoma"/>
          <w:i/>
          <w:sz w:val="22"/>
          <w:szCs w:val="22"/>
        </w:rPr>
        <w:t>DEL 14 DE MAYO DE 2020</w:t>
      </w:r>
      <w:r w:rsidRPr="00185883">
        <w:rPr>
          <w:rFonts w:ascii="Tahoma" w:eastAsia="Times New Roman" w:hAnsi="Tahoma" w:cs="Tahoma"/>
          <w:bCs/>
          <w:i/>
          <w:sz w:val="22"/>
          <w:szCs w:val="22"/>
          <w:lang w:val="es-ES"/>
        </w:rPr>
        <w:t xml:space="preserve">“POR MEDIO DE LA CUAL SE OTORGA CONCESIÓN DE AGUAS </w:t>
      </w:r>
      <w:r w:rsidRPr="00185883">
        <w:rPr>
          <w:rFonts w:ascii="Tahoma" w:eastAsia="Times New Roman" w:hAnsi="Tahoma" w:cs="Tahoma"/>
          <w:bCs/>
          <w:i/>
          <w:sz w:val="22"/>
          <w:szCs w:val="22"/>
          <w:lang w:val="es-ES"/>
        </w:rPr>
        <w:lastRenderedPageBreak/>
        <w:t>SUBTERRÁNEAS PARA USO PECUARIO A LA SOCIEDAD BRALU S.A.S.</w:t>
      </w:r>
    </w:p>
    <w:p w:rsidR="008F6055" w:rsidRPr="00185883" w:rsidRDefault="008F6055" w:rsidP="008F6055">
      <w:pPr>
        <w:pStyle w:val="Prrafodelista"/>
        <w:spacing w:line="276" w:lineRule="auto"/>
        <w:ind w:left="1080"/>
        <w:jc w:val="both"/>
        <w:rPr>
          <w:rFonts w:ascii="Tahoma" w:hAnsi="Tahoma" w:cs="Tahoma"/>
          <w:i/>
          <w:sz w:val="22"/>
          <w:szCs w:val="22"/>
          <w:lang w:val="es-ES"/>
        </w:rPr>
      </w:pPr>
    </w:p>
    <w:p w:rsidR="008F6055" w:rsidRPr="00185883" w:rsidRDefault="008F6055" w:rsidP="008F6055">
      <w:pPr>
        <w:pStyle w:val="Prrafodelista"/>
        <w:tabs>
          <w:tab w:val="center" w:pos="4419"/>
          <w:tab w:val="right" w:pos="8838"/>
        </w:tabs>
        <w:spacing w:line="276" w:lineRule="auto"/>
        <w:ind w:left="1080"/>
        <w:jc w:val="both"/>
        <w:rPr>
          <w:rFonts w:ascii="Tahoma" w:hAnsi="Tahoma" w:cs="Tahoma"/>
          <w:i/>
          <w:sz w:val="22"/>
          <w:szCs w:val="22"/>
          <w:lang w:val="es-ES"/>
        </w:rPr>
      </w:pPr>
      <w:r w:rsidRPr="00185883">
        <w:rPr>
          <w:rFonts w:ascii="Tahoma" w:hAnsi="Tahoma" w:cs="Tahoma"/>
          <w:i/>
          <w:sz w:val="22"/>
          <w:szCs w:val="22"/>
          <w:lang w:val="es-ES"/>
        </w:rPr>
        <w:t>“POR MEDIO DE LA CUAL SE APRUEBAN OBRAS CORRESPONDIENTES A LA CONCESIÓN DE AGUAS SUBTERRÁNEAS PARA USO DOMÉSTICO OTORGADA AL CIRCULO DE SUBOFICIALES DE LAS FUERZAS MILITARES  - EXPEDIENTE No. 7651-18”</w:t>
      </w:r>
    </w:p>
    <w:p w:rsidR="008F6055" w:rsidRPr="00185883" w:rsidRDefault="008F6055" w:rsidP="008F6055">
      <w:pPr>
        <w:pStyle w:val="Prrafodelista"/>
        <w:spacing w:line="276" w:lineRule="auto"/>
        <w:ind w:left="1080"/>
        <w:jc w:val="both"/>
        <w:rPr>
          <w:rFonts w:ascii="Tahoma" w:hAnsi="Tahoma" w:cs="Tahoma"/>
          <w:i/>
          <w:sz w:val="22"/>
          <w:szCs w:val="22"/>
          <w:lang w:val="es-ES"/>
        </w:rPr>
      </w:pPr>
    </w:p>
    <w:p w:rsidR="008F6055" w:rsidRPr="00185883" w:rsidRDefault="008F6055" w:rsidP="008F6055">
      <w:pPr>
        <w:pStyle w:val="Prrafodelista"/>
        <w:spacing w:line="276" w:lineRule="auto"/>
        <w:ind w:left="1080"/>
        <w:jc w:val="both"/>
        <w:rPr>
          <w:rFonts w:ascii="Tahoma" w:hAnsi="Tahoma" w:cs="Tahoma"/>
          <w:i/>
          <w:sz w:val="22"/>
          <w:szCs w:val="22"/>
          <w:lang w:val="es-ES"/>
        </w:rPr>
      </w:pPr>
    </w:p>
    <w:p w:rsidR="008F6055" w:rsidRPr="00185883" w:rsidRDefault="008F6055" w:rsidP="008F6055">
      <w:pPr>
        <w:pStyle w:val="Prrafodelista"/>
        <w:spacing w:line="276" w:lineRule="auto"/>
        <w:ind w:left="1080"/>
        <w:jc w:val="both"/>
        <w:rPr>
          <w:rFonts w:ascii="Tahoma" w:hAnsi="Tahoma" w:cs="Tahoma"/>
          <w:i/>
          <w:sz w:val="22"/>
          <w:szCs w:val="22"/>
          <w:lang w:val="es-ES"/>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NÚMERO 597 DEL 27 DE ABRIL DE 2020</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“POR MEDIO DE LA CUAL SE RESUELVE LA ACTUACIÓN ADMINISTRATIVA DE PERMISO DE OCUPACIÓN DE CAUCE SOLICITADO POR LA CONSTRUCTORA BOLÍVAR CALI S.A.- EXPEDIENTE No. 12174-19</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eastAsia="Times New Roman" w:hAnsi="Tahoma" w:cs="Tahoma"/>
          <w:i/>
          <w:sz w:val="22"/>
          <w:szCs w:val="22"/>
          <w:lang w:eastAsia="es-CO"/>
        </w:rPr>
        <w:t>RESOLUCIÓN NÚMERO 611 DEL 29 DE ABRIL DE 2020</w:t>
      </w:r>
      <w:r w:rsidRPr="00185883">
        <w:rPr>
          <w:rFonts w:ascii="Tahoma" w:eastAsia="Times New Roman" w:hAnsi="Tahoma" w:cs="Tahoma"/>
          <w:i/>
          <w:sz w:val="22"/>
          <w:szCs w:val="22"/>
          <w:lang w:eastAsia="es-CO"/>
        </w:rPr>
        <w:br/>
      </w:r>
      <w:r w:rsidRPr="00185883">
        <w:rPr>
          <w:rFonts w:ascii="Tahoma" w:eastAsia="Times New Roman" w:hAnsi="Tahoma" w:cs="Tahoma"/>
          <w:i/>
          <w:sz w:val="22"/>
          <w:szCs w:val="22"/>
          <w:lang w:eastAsia="es-CO"/>
        </w:rPr>
        <w:br/>
        <w:t>“POR MEDIO DE LA CUAL SE RESUELVE LA ACTUACIÓN ADMINISTRATIVA DE PERMISO DE OCUPACIÓN DE CAUCE SOLICITADO POR LA CONSTRUCTORA EL REPOSO S.A.S.- EXPEDIENTE No. 3471-19</w:t>
      </w:r>
      <w:r w:rsidRPr="00185883">
        <w:rPr>
          <w:rFonts w:ascii="Tahoma" w:eastAsia="Times New Roman" w:hAnsi="Tahoma" w:cs="Tahoma"/>
          <w:i/>
          <w:sz w:val="22"/>
          <w:szCs w:val="22"/>
          <w:lang w:eastAsia="es-CO"/>
        </w:rPr>
        <w:br/>
      </w:r>
      <w:r w:rsidRPr="00185883">
        <w:rPr>
          <w:rFonts w:ascii="Tahoma" w:eastAsia="Times New Roman" w:hAnsi="Tahoma" w:cs="Tahoma"/>
          <w:i/>
          <w:sz w:val="22"/>
          <w:szCs w:val="22"/>
          <w:lang w:eastAsia="es-CO"/>
        </w:rPr>
        <w:br/>
      </w:r>
    </w:p>
    <w:p w:rsidR="008F6055" w:rsidRPr="00185883" w:rsidRDefault="008F6055" w:rsidP="008F6055">
      <w:pPr>
        <w:pStyle w:val="Prrafodelista"/>
        <w:autoSpaceDE w:val="0"/>
        <w:autoSpaceDN w:val="0"/>
        <w:adjustRightInd w:val="0"/>
        <w:spacing w:line="276" w:lineRule="auto"/>
        <w:ind w:left="1080"/>
        <w:jc w:val="both"/>
        <w:rPr>
          <w:rFonts w:ascii="Tahoma" w:hAnsi="Tahoma" w:cs="Tahoma"/>
          <w:i/>
          <w:sz w:val="22"/>
          <w:szCs w:val="22"/>
        </w:rPr>
      </w:pPr>
      <w:r w:rsidRPr="00185883">
        <w:rPr>
          <w:rFonts w:ascii="Tahoma" w:eastAsia="Times New Roman" w:hAnsi="Tahoma" w:cs="Tahoma"/>
          <w:i/>
          <w:sz w:val="22"/>
          <w:szCs w:val="22"/>
          <w:lang w:eastAsia="es-CO"/>
        </w:rPr>
        <w:br/>
      </w:r>
      <w:r w:rsidRPr="00185883">
        <w:rPr>
          <w:rFonts w:ascii="Tahoma" w:hAnsi="Tahoma" w:cs="Tahoma"/>
          <w:i/>
          <w:sz w:val="22"/>
          <w:szCs w:val="22"/>
        </w:rPr>
        <w:t xml:space="preserve">RESOLUCIÓN No--------------------------------------------------DEL----------------------------------------------------DE MAYO DEL 2020                               </w:t>
      </w:r>
    </w:p>
    <w:p w:rsidR="008F6055" w:rsidRPr="00185883" w:rsidRDefault="008F6055" w:rsidP="008F6055">
      <w:pPr>
        <w:pStyle w:val="Prrafodelista"/>
        <w:autoSpaceDE w:val="0"/>
        <w:autoSpaceDN w:val="0"/>
        <w:adjustRightInd w:val="0"/>
        <w:spacing w:line="276" w:lineRule="auto"/>
        <w:ind w:left="1080"/>
        <w:jc w:val="both"/>
        <w:rPr>
          <w:rFonts w:ascii="Tahoma" w:hAnsi="Tahoma" w:cs="Tahoma"/>
          <w:i/>
          <w:sz w:val="22"/>
          <w:szCs w:val="22"/>
        </w:rPr>
      </w:pPr>
      <w:r w:rsidRPr="00185883">
        <w:rPr>
          <w:rFonts w:ascii="Tahoma" w:hAnsi="Tahoma" w:cs="Tahoma"/>
          <w:i/>
          <w:sz w:val="22"/>
          <w:szCs w:val="22"/>
        </w:rPr>
        <w:t>“POR MEDIO DEL CUAL SE OTORGA UN PERMISO DE VERTIMIENTO DE AGUAS RESIDUALES DOMÉSTICAS Y SE ADOPTAN OTRAS DISPOSICIONES”</w:t>
      </w:r>
      <w:r w:rsidRPr="00185883">
        <w:rPr>
          <w:rFonts w:ascii="Tahoma" w:hAnsi="Tahoma" w:cs="Tahoma"/>
          <w:i/>
          <w:sz w:val="22"/>
          <w:szCs w:val="22"/>
        </w:rPr>
        <w:br/>
        <w:t>EXPEDIENTE ADMINISTRATIVO NO. 8395-2019</w:t>
      </w:r>
    </w:p>
    <w:p w:rsidR="008F6055" w:rsidRPr="00185883" w:rsidRDefault="008F6055" w:rsidP="008F6055">
      <w:pPr>
        <w:pStyle w:val="Prrafodelista"/>
        <w:spacing w:line="276" w:lineRule="auto"/>
        <w:ind w:left="1080"/>
        <w:jc w:val="both"/>
        <w:rPr>
          <w:rFonts w:ascii="Tahoma" w:eastAsia="Times New Roman" w:hAnsi="Tahoma" w:cs="Tahoma"/>
          <w:i/>
          <w:sz w:val="22"/>
          <w:szCs w:val="22"/>
          <w:lang w:eastAsia="es-CO"/>
        </w:rPr>
      </w:pP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NO…………… DEL…………………………………….................................DE MAYO DEL 2020</w:t>
      </w:r>
      <w:r w:rsidRPr="00185883">
        <w:rPr>
          <w:rFonts w:ascii="Tahoma" w:hAnsi="Tahoma" w:cs="Tahoma"/>
          <w:i/>
          <w:sz w:val="22"/>
          <w:szCs w:val="22"/>
        </w:rPr>
        <w:br/>
      </w:r>
      <w:r w:rsidRPr="00185883">
        <w:rPr>
          <w:rFonts w:ascii="Tahoma" w:hAnsi="Tahoma" w:cs="Tahoma"/>
          <w:i/>
          <w:sz w:val="22"/>
          <w:szCs w:val="22"/>
        </w:rPr>
        <w:br/>
        <w:t>“POR MEDIO DEL CUAL SE OTORGA UN PERMISO DE VERTIMIENTO DE AGUAS RESIDUALES DOMÉSTICAS Y SE ADOPTAN OTRAS DISPOSICIONES”</w:t>
      </w:r>
      <w:r w:rsidRPr="00185883">
        <w:rPr>
          <w:rFonts w:ascii="Tahoma" w:eastAsia="Times New Roman" w:hAnsi="Tahoma" w:cs="Tahoma"/>
          <w:i/>
          <w:sz w:val="22"/>
          <w:szCs w:val="22"/>
          <w:lang w:eastAsia="es-CO"/>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NO…………… DEL…………………………………….................................DE MAYO DEL 2020</w:t>
      </w:r>
      <w:r w:rsidRPr="00185883">
        <w:rPr>
          <w:rFonts w:ascii="Tahoma" w:hAnsi="Tahoma" w:cs="Tahoma"/>
          <w:i/>
          <w:sz w:val="22"/>
          <w:szCs w:val="22"/>
        </w:rPr>
        <w:br/>
      </w:r>
      <w:r w:rsidRPr="00185883">
        <w:rPr>
          <w:rFonts w:ascii="Tahoma" w:hAnsi="Tahoma" w:cs="Tahoma"/>
          <w:i/>
          <w:sz w:val="22"/>
          <w:szCs w:val="22"/>
        </w:rPr>
        <w:br/>
        <w:t xml:space="preserve">“POR MEDIO DEL CUAL SE OTORGA UN </w:t>
      </w:r>
      <w:r w:rsidRPr="00185883">
        <w:rPr>
          <w:rFonts w:ascii="Tahoma" w:hAnsi="Tahoma" w:cs="Tahoma"/>
          <w:i/>
          <w:sz w:val="22"/>
          <w:szCs w:val="22"/>
        </w:rPr>
        <w:t>PERMISO DE VERTIMIENTO DE AGUAS RESIDUALES DOMÉSTICAS Y SE ADOPTAN OTRAS DISPOSICIONES”</w:t>
      </w:r>
      <w:r w:rsidRPr="00185883">
        <w:rPr>
          <w:rFonts w:ascii="Tahoma" w:hAnsi="Tahoma" w:cs="Tahoma"/>
          <w:i/>
          <w:sz w:val="22"/>
          <w:szCs w:val="22"/>
        </w:rPr>
        <w:br/>
        <w:t>EXPEDIENTE ADMINISTRATIVO NO. 9356-17</w:t>
      </w:r>
      <w:r w:rsidRPr="00185883">
        <w:rPr>
          <w:rFonts w:ascii="Tahoma" w:hAnsi="Tahoma" w:cs="Tahoma"/>
          <w:i/>
          <w:sz w:val="22"/>
          <w:szCs w:val="22"/>
        </w:rPr>
        <w:br/>
      </w:r>
      <w:r w:rsidRPr="00185883">
        <w:rPr>
          <w:rFonts w:ascii="Tahoma" w:hAnsi="Tahoma" w:cs="Tahoma"/>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br/>
        <w:t xml:space="preserve">RESOLUCION----------------------------------------------DEL ------------------------------ </w:t>
      </w:r>
      <w:proofErr w:type="gramStart"/>
      <w:r w:rsidRPr="00185883">
        <w:rPr>
          <w:rFonts w:ascii="Tahoma" w:hAnsi="Tahoma" w:cs="Tahoma"/>
          <w:i/>
          <w:sz w:val="22"/>
          <w:szCs w:val="22"/>
        </w:rPr>
        <w:t>DE  MAYO</w:t>
      </w:r>
      <w:proofErr w:type="gramEnd"/>
      <w:r w:rsidRPr="00185883">
        <w:rPr>
          <w:rFonts w:ascii="Tahoma" w:hAnsi="Tahoma" w:cs="Tahoma"/>
          <w:i/>
          <w:sz w:val="22"/>
          <w:szCs w:val="22"/>
        </w:rPr>
        <w:t xml:space="preserve"> DEL 2020 “POR MEDIO DEL CUAL SE OTORGA UN PERMISO DE VERTIMIENTO DE AGUAS RESIDUALES DOMÉSTICAS Y SE ADOPTAN OTRAS DISPOSICIONES”</w:t>
      </w:r>
      <w:r w:rsidRPr="00185883">
        <w:rPr>
          <w:rFonts w:ascii="Tahoma" w:hAnsi="Tahoma" w:cs="Tahoma"/>
          <w:i/>
          <w:sz w:val="22"/>
          <w:szCs w:val="22"/>
        </w:rPr>
        <w:br/>
        <w:t>EXPEDIENTE ADMINISTRATIVO NO. 9540-2019</w:t>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No…………………………………………………………… DEL</w:t>
      </w:r>
      <w:proofErr w:type="gramStart"/>
      <w:r w:rsidRPr="00185883">
        <w:rPr>
          <w:rFonts w:ascii="Tahoma" w:hAnsi="Tahoma" w:cs="Tahoma"/>
          <w:i/>
          <w:sz w:val="22"/>
          <w:szCs w:val="22"/>
        </w:rPr>
        <w:t>………………………………………..</w:t>
      </w:r>
      <w:proofErr w:type="gramEnd"/>
      <w:r w:rsidRPr="00185883">
        <w:rPr>
          <w:rFonts w:ascii="Tahoma" w:hAnsi="Tahoma" w:cs="Tahoma"/>
          <w:i/>
          <w:sz w:val="22"/>
          <w:szCs w:val="22"/>
        </w:rPr>
        <w:t xml:space="preserve"> DE MAYO DEL 2020</w:t>
      </w:r>
      <w:r w:rsidRPr="00185883">
        <w:rPr>
          <w:rFonts w:ascii="Tahoma" w:hAnsi="Tahoma" w:cs="Tahoma"/>
          <w:i/>
          <w:sz w:val="22"/>
          <w:szCs w:val="22"/>
        </w:rPr>
        <w:br/>
      </w:r>
      <w:r w:rsidRPr="00185883">
        <w:rPr>
          <w:rFonts w:ascii="Tahoma" w:hAnsi="Tahoma" w:cs="Tahoma"/>
          <w:i/>
          <w:sz w:val="22"/>
          <w:szCs w:val="22"/>
        </w:rPr>
        <w:br/>
        <w:t>“POR MEDIO DEL CUAL SE OTORGA UN PERMISO DE VERTIMIENTO DE AGUAS RESIDUALES DOMÉSTICAS Y SE ADOPTAN OTRAS DISPOSICIONES”</w:t>
      </w:r>
      <w:r w:rsidRPr="00185883">
        <w:rPr>
          <w:rFonts w:ascii="Tahoma" w:hAnsi="Tahoma" w:cs="Tahoma"/>
          <w:i/>
          <w:sz w:val="22"/>
          <w:szCs w:val="22"/>
        </w:rPr>
        <w:br/>
        <w:t>EXPEDIENTE ADMINISTRATIVO NO. 9587</w:t>
      </w:r>
      <w:r w:rsidRPr="00185883">
        <w:rPr>
          <w:rFonts w:ascii="Tahoma" w:hAnsi="Tahoma" w:cs="Tahoma"/>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“POR MEDIO DE LA CUAL SE ORDENA UN DESISTIMIENTO Y ARCHIVO DE LA SOLICITUD DE CONCESIÓN DE AGUAS SUPERFICIALES PRESENTADA POR LA SEÑORA JIMENA MARULANDA DE PÉREZ- EXPEDIENTE ADMINISTRATIVO 12269-19”</w:t>
      </w:r>
      <w:r w:rsidRPr="00185883">
        <w:rPr>
          <w:rFonts w:ascii="Tahoma" w:hAnsi="Tahoma" w:cs="Tahoma"/>
          <w:i/>
          <w:sz w:val="22"/>
          <w:szCs w:val="22"/>
        </w:rPr>
        <w:br/>
      </w:r>
      <w:r w:rsidRPr="00185883">
        <w:rPr>
          <w:rFonts w:ascii="Tahoma" w:hAnsi="Tahoma" w:cs="Tahoma"/>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 xml:space="preserve">RESOLUCIÓN NÚMERO </w:t>
      </w:r>
      <w:r w:rsidRPr="00185883">
        <w:rPr>
          <w:rFonts w:ascii="Tahoma" w:hAnsi="Tahoma" w:cs="Tahoma"/>
          <w:i/>
          <w:sz w:val="22"/>
          <w:szCs w:val="22"/>
          <w:u w:val="single"/>
        </w:rPr>
        <w:t>863</w:t>
      </w:r>
      <w:r w:rsidRPr="00185883">
        <w:rPr>
          <w:rFonts w:ascii="Tahoma" w:hAnsi="Tahoma" w:cs="Tahoma"/>
          <w:i/>
          <w:sz w:val="22"/>
          <w:szCs w:val="22"/>
        </w:rPr>
        <w:t xml:space="preserve"> </w:t>
      </w:r>
      <w:r w:rsidRPr="00185883">
        <w:rPr>
          <w:rFonts w:ascii="Tahoma" w:eastAsia="Times New Roman" w:hAnsi="Tahoma" w:cs="Tahoma"/>
          <w:bCs/>
          <w:i/>
          <w:sz w:val="22"/>
          <w:szCs w:val="22"/>
          <w:lang w:val="es-ES"/>
        </w:rPr>
        <w:t xml:space="preserve">DEL </w:t>
      </w:r>
      <w:r w:rsidRPr="00185883">
        <w:rPr>
          <w:rFonts w:ascii="Tahoma" w:hAnsi="Tahoma" w:cs="Tahoma"/>
          <w:i/>
          <w:sz w:val="22"/>
          <w:szCs w:val="22"/>
          <w:u w:val="single"/>
        </w:rPr>
        <w:t>22 DE MAYO DE 2020</w:t>
      </w:r>
      <w:r w:rsidRPr="00185883">
        <w:rPr>
          <w:rFonts w:ascii="Tahoma" w:hAnsi="Tahoma" w:cs="Tahoma"/>
          <w:i/>
          <w:sz w:val="22"/>
          <w:szCs w:val="22"/>
          <w:lang w:eastAsia="es-CO"/>
        </w:rPr>
        <w:t>“</w:t>
      </w:r>
      <w:r w:rsidRPr="00185883">
        <w:rPr>
          <w:rFonts w:ascii="Tahoma" w:hAnsi="Tahoma" w:cs="Tahoma"/>
          <w:i/>
          <w:sz w:val="22"/>
          <w:szCs w:val="22"/>
        </w:rPr>
        <w:t>POR MEDIO DE LA CUAL SE ORDENA UN DESISTIMIENTO Y ARCHIVO DE LA SOLICITUD DE CONCESIÓN DE AGUAS SUPERFICIALES PRESENTADA POR LA SEÑORA JUANA MARULANDA SUAREZ- EXPEDIENTE ADMINISTRATIVO 12268-19”</w:t>
      </w:r>
      <w:r w:rsidRPr="00185883">
        <w:rPr>
          <w:rFonts w:ascii="Tahoma" w:hAnsi="Tahoma" w:cs="Tahoma"/>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NÚMERO 865 DEL 22 DE MAYO DE 2020</w:t>
      </w:r>
      <w:r w:rsidRPr="00185883">
        <w:rPr>
          <w:rFonts w:ascii="Tahoma" w:hAnsi="Tahoma" w:cs="Tahoma"/>
          <w:i/>
          <w:sz w:val="22"/>
          <w:szCs w:val="22"/>
        </w:rPr>
        <w:br/>
      </w:r>
      <w:r w:rsidRPr="00185883">
        <w:rPr>
          <w:rFonts w:ascii="Tahoma" w:hAnsi="Tahoma" w:cs="Tahoma"/>
          <w:i/>
          <w:sz w:val="22"/>
          <w:szCs w:val="22"/>
        </w:rPr>
        <w:br/>
        <w:t>“POR MEDIO DE LA CUAL SE ORDENA UN DESISTIMIENTO Y ARCHIVO DE LA SOLICITUD DE CONCESIÓN DE AGUAS SUPERFICIALES PRESENTADA POR LA SEÑORA JUANA MARULANDA SUAREZ- EXPEDIENTE ADMINISTRATIVO 12270-19”</w:t>
      </w:r>
    </w:p>
    <w:p w:rsidR="008F6055" w:rsidRPr="00185883" w:rsidRDefault="008F6055" w:rsidP="008F6055">
      <w:pPr>
        <w:tabs>
          <w:tab w:val="center" w:pos="4419"/>
          <w:tab w:val="right" w:pos="8838"/>
        </w:tabs>
        <w:spacing w:line="276" w:lineRule="auto"/>
        <w:jc w:val="both"/>
        <w:rPr>
          <w:rFonts w:ascii="Tahoma" w:hAnsi="Tahoma" w:cs="Tahoma"/>
          <w:i/>
          <w:sz w:val="22"/>
          <w:szCs w:val="22"/>
        </w:rPr>
      </w:pPr>
      <w:r w:rsidRPr="00185883">
        <w:rPr>
          <w:rFonts w:ascii="Tahoma" w:hAnsi="Tahoma" w:cs="Tahoma"/>
          <w:i/>
          <w:sz w:val="22"/>
          <w:szCs w:val="22"/>
        </w:rPr>
        <w:t xml:space="preserve">RESOLUCIÓN NÚMERO 866 DEL 22 DE MAYO DE 2020 </w:t>
      </w:r>
      <w:r w:rsidRPr="00185883">
        <w:rPr>
          <w:rFonts w:ascii="Tahoma" w:hAnsi="Tahoma" w:cs="Tahoma"/>
          <w:i/>
          <w:sz w:val="22"/>
          <w:szCs w:val="22"/>
        </w:rPr>
        <w:br/>
      </w:r>
      <w:r w:rsidRPr="00185883">
        <w:rPr>
          <w:rFonts w:ascii="Tahoma" w:hAnsi="Tahoma" w:cs="Tahoma"/>
          <w:i/>
          <w:sz w:val="22"/>
          <w:szCs w:val="22"/>
        </w:rPr>
        <w:br/>
        <w:t xml:space="preserve">“POR MEDIO DE LA CUAL SE ORDENA UN </w:t>
      </w:r>
      <w:r w:rsidRPr="00185883">
        <w:rPr>
          <w:rFonts w:ascii="Tahoma" w:hAnsi="Tahoma" w:cs="Tahoma"/>
          <w:i/>
          <w:sz w:val="22"/>
          <w:szCs w:val="22"/>
        </w:rPr>
        <w:lastRenderedPageBreak/>
        <w:t>DESISTIMIENTO Y ARCHIVO DE LA SOLICITUD DE CONCESIÓN DE AGUAS SUBTERRÁNEAS PRESENTADA POR LA DIRECCIÓN DE BIENESTAR SOCIAL DE LA POLICÍA NACIONAL- EXPEDIENTE ADMINISTRATIVO 9460-19”</w:t>
      </w:r>
      <w:r w:rsidRPr="00185883">
        <w:rPr>
          <w:rFonts w:ascii="Tahoma" w:hAnsi="Tahoma" w:cs="Tahoma"/>
          <w:i/>
          <w:sz w:val="22"/>
          <w:szCs w:val="22"/>
        </w:rPr>
        <w:br/>
      </w:r>
      <w:r w:rsidRPr="00185883">
        <w:rPr>
          <w:rFonts w:ascii="Tahoma" w:hAnsi="Tahoma" w:cs="Tahoma"/>
          <w:i/>
          <w:sz w:val="22"/>
          <w:szCs w:val="22"/>
        </w:rPr>
        <w:br/>
      </w:r>
      <w:r w:rsidRPr="00185883">
        <w:rPr>
          <w:rFonts w:ascii="Tahoma" w:hAnsi="Tahoma" w:cs="Tahoma"/>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No. 664 ARMENIA QUINDIO: DOCE (12) DE MAYO DE DOS MIL VEINTE (2020)</w:t>
      </w:r>
      <w:r w:rsidRPr="00185883">
        <w:rPr>
          <w:rFonts w:ascii="Tahoma" w:hAnsi="Tahoma" w:cs="Tahoma"/>
          <w:i/>
          <w:sz w:val="22"/>
          <w:szCs w:val="22"/>
        </w:rPr>
        <w:br/>
      </w:r>
      <w:r w:rsidRPr="00185883">
        <w:rPr>
          <w:rFonts w:ascii="Tahoma" w:hAnsi="Tahoma" w:cs="Tahoma"/>
          <w:i/>
          <w:sz w:val="22"/>
          <w:szCs w:val="22"/>
        </w:rPr>
        <w:br/>
        <w:t>“POR MEDIO DEL CUAL SE OTORGA UN PERMISO DE VERTIMIENTO DE AGUAS RESIDUALES DOMÉSTICAS Y SE ADOPTAN OTRAS DISPOSICIONES”</w:t>
      </w:r>
      <w:r w:rsidRPr="00185883">
        <w:rPr>
          <w:rFonts w:ascii="Tahoma" w:hAnsi="Tahoma" w:cs="Tahoma"/>
          <w:i/>
          <w:sz w:val="22"/>
          <w:szCs w:val="22"/>
        </w:rPr>
        <w:br/>
      </w:r>
      <w:r w:rsidRPr="00185883">
        <w:rPr>
          <w:rFonts w:ascii="Tahoma" w:hAnsi="Tahoma" w:cs="Tahoma"/>
          <w:i/>
          <w:sz w:val="22"/>
          <w:szCs w:val="22"/>
        </w:rPr>
        <w:br/>
        <w:t>Expediente 9393-2019</w:t>
      </w:r>
      <w:r w:rsidRPr="00185883">
        <w:rPr>
          <w:rFonts w:ascii="Tahoma" w:hAnsi="Tahoma" w:cs="Tahoma"/>
          <w:i/>
          <w:sz w:val="22"/>
          <w:szCs w:val="22"/>
        </w:rPr>
        <w:br/>
      </w:r>
      <w:r w:rsidRPr="00185883">
        <w:rPr>
          <w:rFonts w:ascii="Tahoma" w:hAnsi="Tahoma" w:cs="Tahoma"/>
          <w:i/>
          <w:sz w:val="22"/>
          <w:szCs w:val="22"/>
        </w:rPr>
        <w:br/>
      </w:r>
      <w:r w:rsidRPr="00185883">
        <w:rPr>
          <w:rFonts w:ascii="Tahoma" w:hAnsi="Tahoma" w:cs="Tahoma"/>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bCs/>
          <w:i/>
          <w:sz w:val="22"/>
          <w:szCs w:val="22"/>
        </w:rPr>
        <w:t xml:space="preserve">RESOLUCIÓN NÚMERO 660 </w:t>
      </w:r>
      <w:r w:rsidRPr="00185883">
        <w:rPr>
          <w:rFonts w:ascii="Tahoma" w:hAnsi="Tahoma" w:cs="Tahoma"/>
          <w:i/>
          <w:sz w:val="22"/>
          <w:szCs w:val="22"/>
        </w:rPr>
        <w:t>DEL 11 DE MAYO DE 2020</w:t>
      </w:r>
      <w:r w:rsidRPr="00185883">
        <w:rPr>
          <w:rFonts w:ascii="Tahoma" w:hAnsi="Tahoma" w:cs="Tahoma"/>
          <w:i/>
          <w:sz w:val="22"/>
          <w:szCs w:val="22"/>
        </w:rPr>
        <w:br/>
      </w:r>
      <w:r w:rsidRPr="00185883">
        <w:rPr>
          <w:rFonts w:ascii="Tahoma" w:hAnsi="Tahoma" w:cs="Tahoma"/>
          <w:i/>
          <w:sz w:val="22"/>
          <w:szCs w:val="22"/>
        </w:rPr>
        <w:br/>
        <w:t>“POR MEDIO DE LA CUAL SE RESUELVE RECURSO DE REPOSICIÓN INTERPUESTO POR LA ASOCIACIÓN ACUEDUCTO RURAL SAN JUAN DE CAROLINA, CONTRA LA RESOLUCIÓN NÚMERO 519</w:t>
      </w:r>
      <w:r w:rsidRPr="00185883">
        <w:rPr>
          <w:rFonts w:ascii="Tahoma" w:eastAsia="Times New Roman" w:hAnsi="Tahoma" w:cs="Tahoma"/>
          <w:bCs/>
          <w:i/>
          <w:sz w:val="22"/>
          <w:szCs w:val="22"/>
        </w:rPr>
        <w:t xml:space="preserve"> DEL QUINCE (15) DE ABRIL DE DOS MIL VEINTE (2020) – EXPEDIENTE NÚMERO 12311-19</w:t>
      </w:r>
      <w:r w:rsidRPr="00185883">
        <w:rPr>
          <w:rFonts w:ascii="Tahoma" w:eastAsia="Times New Roman" w:hAnsi="Tahoma" w:cs="Tahoma"/>
          <w:bCs/>
          <w:i/>
          <w:sz w:val="22"/>
          <w:szCs w:val="22"/>
          <w:lang w:val="es-ES"/>
        </w:rPr>
        <w:t>”</w:t>
      </w:r>
      <w:r w:rsidRPr="00185883">
        <w:rPr>
          <w:rFonts w:ascii="Tahoma" w:eastAsia="Times New Roman" w:hAnsi="Tahoma" w:cs="Tahoma"/>
          <w:bCs/>
          <w:i/>
          <w:sz w:val="22"/>
          <w:szCs w:val="22"/>
          <w:lang w:val="es-ES"/>
        </w:rPr>
        <w:br/>
      </w:r>
    </w:p>
    <w:p w:rsidR="008F6055" w:rsidRPr="00185883" w:rsidRDefault="008F6055" w:rsidP="008F6055">
      <w:pPr>
        <w:pStyle w:val="Prrafodelista"/>
        <w:tabs>
          <w:tab w:val="center" w:pos="4419"/>
          <w:tab w:val="right" w:pos="8838"/>
        </w:tabs>
        <w:spacing w:line="276" w:lineRule="auto"/>
        <w:ind w:left="1080"/>
        <w:jc w:val="both"/>
        <w:rPr>
          <w:rFonts w:ascii="Tahoma" w:hAnsi="Tahoma" w:cs="Tahoma"/>
          <w:i/>
          <w:sz w:val="22"/>
          <w:szCs w:val="22"/>
        </w:rPr>
      </w:pPr>
      <w:r w:rsidRPr="00185883">
        <w:rPr>
          <w:rFonts w:ascii="Tahoma" w:hAnsi="Tahoma" w:cs="Tahoma"/>
          <w:bCs/>
          <w:i/>
          <w:sz w:val="22"/>
          <w:szCs w:val="22"/>
        </w:rPr>
        <w:t xml:space="preserve">RESOLUCIÓN NÚMERO 627 </w:t>
      </w:r>
      <w:r w:rsidRPr="00185883">
        <w:rPr>
          <w:rFonts w:ascii="Tahoma" w:hAnsi="Tahoma" w:cs="Tahoma"/>
          <w:i/>
          <w:sz w:val="22"/>
          <w:szCs w:val="22"/>
        </w:rPr>
        <w:t>DEL 07 DE MAYO DE 2020</w:t>
      </w:r>
    </w:p>
    <w:p w:rsidR="008F6055" w:rsidRPr="00185883" w:rsidRDefault="008F6055" w:rsidP="008F6055">
      <w:pPr>
        <w:pStyle w:val="Prrafodelista"/>
        <w:spacing w:line="276" w:lineRule="auto"/>
        <w:ind w:left="1080"/>
        <w:jc w:val="both"/>
        <w:rPr>
          <w:rFonts w:ascii="Tahoma" w:eastAsia="Times New Roman" w:hAnsi="Tahoma" w:cs="Tahoma"/>
          <w:bCs/>
          <w:i/>
          <w:sz w:val="22"/>
          <w:szCs w:val="22"/>
          <w:lang w:val="es-ES"/>
        </w:rPr>
      </w:pPr>
      <w:r w:rsidRPr="00185883">
        <w:rPr>
          <w:rFonts w:ascii="Tahoma" w:hAnsi="Tahoma" w:cs="Tahoma"/>
          <w:i/>
          <w:sz w:val="22"/>
          <w:szCs w:val="22"/>
        </w:rPr>
        <w:t>“POR MEDIO DE LA CUAL SE RESUELVE RECURSO DE REPOSICIÓN INTERPUESTO POR LA ASOCIACIÓN ACUEDUCTO REGIONAL VILLARAZO, CONTRA LA RESOLUCIÓN NÚMERO 577</w:t>
      </w:r>
      <w:r w:rsidRPr="00185883">
        <w:rPr>
          <w:rFonts w:ascii="Tahoma" w:eastAsia="Times New Roman" w:hAnsi="Tahoma" w:cs="Tahoma"/>
          <w:bCs/>
          <w:i/>
          <w:sz w:val="22"/>
          <w:szCs w:val="22"/>
        </w:rPr>
        <w:t xml:space="preserve"> DEL VEINTE (20) DE ABRIL DE DOS MIL VEINTE (2020) – EXPEDIENTE NÚMERO 7179-19</w:t>
      </w:r>
      <w:r w:rsidRPr="00185883">
        <w:rPr>
          <w:rFonts w:ascii="Tahoma" w:eastAsia="Times New Roman" w:hAnsi="Tahoma" w:cs="Tahoma"/>
          <w:bCs/>
          <w:i/>
          <w:sz w:val="22"/>
          <w:szCs w:val="22"/>
          <w:lang w:val="es-ES"/>
        </w:rPr>
        <w:t>”</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after="120" w:line="276" w:lineRule="auto"/>
        <w:ind w:left="1080"/>
        <w:jc w:val="both"/>
        <w:rPr>
          <w:rFonts w:ascii="Tahoma" w:hAnsi="Tahoma" w:cs="Tahoma"/>
          <w:bCs/>
          <w:i/>
          <w:sz w:val="22"/>
          <w:szCs w:val="22"/>
        </w:rPr>
      </w:pPr>
      <w:r w:rsidRPr="00185883">
        <w:rPr>
          <w:rFonts w:ascii="Tahoma" w:hAnsi="Tahoma" w:cs="Tahoma"/>
          <w:bCs/>
          <w:i/>
          <w:sz w:val="22"/>
          <w:szCs w:val="22"/>
        </w:rPr>
        <w:t>RESOLUCIÓN No. 613 DEL 30 DE ABRIL DE 2020</w:t>
      </w:r>
      <w:r w:rsidRPr="00185883">
        <w:rPr>
          <w:rFonts w:ascii="Tahoma" w:hAnsi="Tahoma" w:cs="Tahoma"/>
          <w:bCs/>
          <w:i/>
          <w:sz w:val="22"/>
          <w:szCs w:val="22"/>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bCs/>
          <w:i/>
          <w:sz w:val="22"/>
          <w:szCs w:val="22"/>
        </w:rPr>
        <w:t xml:space="preserve"> “POR MEDIO DE LA CUAL SE RESUELVE UN RECURSO DE REPOSICIÓN INTERPUESTO CONTRA LA RESOLUCIÓN No. 003314 DEL VEINTISÉIS (26) DE DICIEMBRE </w:t>
      </w:r>
      <w:proofErr w:type="gramStart"/>
      <w:r w:rsidRPr="00185883">
        <w:rPr>
          <w:rFonts w:ascii="Tahoma" w:hAnsi="Tahoma" w:cs="Tahoma"/>
          <w:bCs/>
          <w:i/>
          <w:sz w:val="22"/>
          <w:szCs w:val="22"/>
        </w:rPr>
        <w:t>DE  DOS</w:t>
      </w:r>
      <w:proofErr w:type="gramEnd"/>
      <w:r w:rsidRPr="00185883">
        <w:rPr>
          <w:rFonts w:ascii="Tahoma" w:hAnsi="Tahoma" w:cs="Tahoma"/>
          <w:bCs/>
          <w:i/>
          <w:sz w:val="22"/>
          <w:szCs w:val="22"/>
        </w:rPr>
        <w:t xml:space="preserve"> MIL DIECINUEVE (2019)”</w:t>
      </w:r>
    </w:p>
    <w:p w:rsidR="008F6055" w:rsidRPr="00185883" w:rsidRDefault="008F6055" w:rsidP="008F6055">
      <w:pPr>
        <w:pStyle w:val="Prrafodelista"/>
        <w:spacing w:line="276" w:lineRule="auto"/>
        <w:ind w:left="1080"/>
        <w:jc w:val="both"/>
        <w:rPr>
          <w:rFonts w:ascii="Tahoma" w:hAnsi="Tahoma" w:cs="Tahoma"/>
          <w:i/>
          <w:sz w:val="22"/>
          <w:szCs w:val="22"/>
        </w:rPr>
      </w:pPr>
    </w:p>
    <w:p w:rsidR="008F6055" w:rsidRPr="00185883" w:rsidRDefault="008F6055" w:rsidP="008F6055">
      <w:pPr>
        <w:pStyle w:val="Prrafodelista"/>
        <w:spacing w:after="120" w:line="276" w:lineRule="auto"/>
        <w:ind w:left="1080"/>
        <w:jc w:val="both"/>
        <w:rPr>
          <w:rFonts w:ascii="Tahoma" w:hAnsi="Tahoma" w:cs="Tahoma"/>
          <w:bCs/>
          <w:i/>
          <w:sz w:val="22"/>
          <w:szCs w:val="22"/>
        </w:rPr>
      </w:pPr>
    </w:p>
    <w:p w:rsidR="008F6055" w:rsidRPr="00185883" w:rsidRDefault="008F6055" w:rsidP="008F6055">
      <w:pPr>
        <w:pStyle w:val="Prrafodelista"/>
        <w:spacing w:after="120" w:line="276" w:lineRule="auto"/>
        <w:ind w:left="1080"/>
        <w:jc w:val="both"/>
        <w:rPr>
          <w:rFonts w:ascii="Tahoma" w:hAnsi="Tahoma" w:cs="Tahoma"/>
          <w:bCs/>
          <w:i/>
          <w:sz w:val="22"/>
          <w:szCs w:val="22"/>
        </w:rPr>
      </w:pPr>
    </w:p>
    <w:p w:rsidR="008F6055" w:rsidRPr="00185883" w:rsidRDefault="008F6055" w:rsidP="008F6055">
      <w:pPr>
        <w:pStyle w:val="Prrafodelista"/>
        <w:spacing w:after="120" w:line="276" w:lineRule="auto"/>
        <w:ind w:left="1080"/>
        <w:jc w:val="both"/>
        <w:rPr>
          <w:rFonts w:ascii="Tahoma" w:hAnsi="Tahoma" w:cs="Tahoma"/>
          <w:bCs/>
          <w:i/>
          <w:sz w:val="22"/>
          <w:szCs w:val="22"/>
        </w:rPr>
      </w:pPr>
    </w:p>
    <w:p w:rsidR="008F6055" w:rsidRPr="00185883" w:rsidRDefault="008F6055" w:rsidP="008F6055">
      <w:pPr>
        <w:pStyle w:val="Prrafodelista"/>
        <w:spacing w:after="120" w:line="276" w:lineRule="auto"/>
        <w:ind w:left="1080"/>
        <w:jc w:val="both"/>
        <w:rPr>
          <w:rFonts w:ascii="Tahoma" w:hAnsi="Tahoma" w:cs="Tahoma"/>
          <w:bCs/>
          <w:i/>
          <w:sz w:val="22"/>
          <w:szCs w:val="22"/>
        </w:rPr>
      </w:pPr>
    </w:p>
    <w:p w:rsidR="008F6055" w:rsidRPr="00185883" w:rsidRDefault="008F6055" w:rsidP="008F6055">
      <w:pPr>
        <w:pStyle w:val="Prrafodelista"/>
        <w:spacing w:after="120" w:line="276" w:lineRule="auto"/>
        <w:ind w:left="1080"/>
        <w:jc w:val="both"/>
        <w:rPr>
          <w:rFonts w:ascii="Tahoma" w:hAnsi="Tahoma" w:cs="Tahoma"/>
          <w:bCs/>
          <w:i/>
          <w:sz w:val="22"/>
          <w:szCs w:val="22"/>
        </w:rPr>
      </w:pPr>
      <w:r w:rsidRPr="00185883">
        <w:rPr>
          <w:rFonts w:ascii="Tahoma" w:hAnsi="Tahoma" w:cs="Tahoma"/>
          <w:bCs/>
          <w:i/>
          <w:sz w:val="22"/>
          <w:szCs w:val="22"/>
        </w:rPr>
        <w:t>RESOLUCIÓN No.733 DEL 14 DEMAYO DE 2020</w:t>
      </w:r>
    </w:p>
    <w:p w:rsidR="008F6055" w:rsidRPr="00185883" w:rsidRDefault="008F6055" w:rsidP="008F6055">
      <w:pPr>
        <w:pStyle w:val="Prrafodelista"/>
        <w:spacing w:after="120" w:line="276" w:lineRule="auto"/>
        <w:ind w:left="1080"/>
        <w:jc w:val="both"/>
        <w:rPr>
          <w:rFonts w:ascii="Tahoma" w:hAnsi="Tahoma" w:cs="Tahoma"/>
          <w:bCs/>
          <w:i/>
          <w:sz w:val="22"/>
          <w:szCs w:val="22"/>
        </w:rPr>
      </w:pPr>
      <w:r w:rsidRPr="00185883">
        <w:rPr>
          <w:rFonts w:ascii="Tahoma" w:hAnsi="Tahoma" w:cs="Tahoma"/>
          <w:bCs/>
          <w:i/>
          <w:sz w:val="22"/>
          <w:szCs w:val="22"/>
        </w:rPr>
        <w:t xml:space="preserve">                  ARMENIA,   QUINDÍO, </w:t>
      </w:r>
    </w:p>
    <w:p w:rsidR="008F6055" w:rsidRPr="00185883" w:rsidRDefault="008F6055" w:rsidP="008F6055">
      <w:pPr>
        <w:pStyle w:val="Prrafodelista"/>
        <w:autoSpaceDE w:val="0"/>
        <w:autoSpaceDN w:val="0"/>
        <w:adjustRightInd w:val="0"/>
        <w:spacing w:line="276" w:lineRule="auto"/>
        <w:ind w:left="1080"/>
        <w:jc w:val="both"/>
        <w:rPr>
          <w:rFonts w:ascii="Tahoma" w:hAnsi="Tahoma" w:cs="Tahoma"/>
          <w:bCs/>
          <w:i/>
          <w:sz w:val="22"/>
          <w:szCs w:val="22"/>
        </w:rPr>
      </w:pPr>
      <w:r w:rsidRPr="00185883">
        <w:rPr>
          <w:rFonts w:ascii="Tahoma" w:hAnsi="Tahoma" w:cs="Tahoma"/>
          <w:bCs/>
          <w:i/>
          <w:sz w:val="22"/>
          <w:szCs w:val="22"/>
        </w:rPr>
        <w:t xml:space="preserve">“POR MEDIO DE LA CUAL SE RESUELVE UN RECURSO DE REPOSICIÓN INTERPUESTO CONTRA LA </w:t>
      </w:r>
      <w:proofErr w:type="gramStart"/>
      <w:r w:rsidRPr="00185883">
        <w:rPr>
          <w:rFonts w:ascii="Tahoma" w:hAnsi="Tahoma" w:cs="Tahoma"/>
          <w:bCs/>
          <w:i/>
          <w:sz w:val="22"/>
          <w:szCs w:val="22"/>
        </w:rPr>
        <w:t>RESOLUCIÓN  No</w:t>
      </w:r>
      <w:proofErr w:type="gramEnd"/>
      <w:r w:rsidRPr="00185883">
        <w:rPr>
          <w:rFonts w:ascii="Tahoma" w:hAnsi="Tahoma" w:cs="Tahoma"/>
          <w:bCs/>
          <w:i/>
          <w:sz w:val="22"/>
          <w:szCs w:val="22"/>
        </w:rPr>
        <w:t>. 000223 DEL DIECIOCHO (18) DE FEBRERO DE  DOS MIL VEINTE (2020)”</w:t>
      </w:r>
    </w:p>
    <w:p w:rsidR="008F6055" w:rsidRPr="00185883" w:rsidRDefault="008F6055" w:rsidP="008F6055">
      <w:pPr>
        <w:pStyle w:val="Prrafodelista"/>
        <w:autoSpaceDE w:val="0"/>
        <w:autoSpaceDN w:val="0"/>
        <w:adjustRightInd w:val="0"/>
        <w:spacing w:line="276" w:lineRule="auto"/>
        <w:ind w:left="1080"/>
        <w:jc w:val="both"/>
        <w:rPr>
          <w:rFonts w:ascii="Tahoma" w:hAnsi="Tahoma" w:cs="Tahoma"/>
          <w:bCs/>
          <w:i/>
          <w:sz w:val="22"/>
          <w:szCs w:val="22"/>
        </w:rPr>
      </w:pPr>
    </w:p>
    <w:p w:rsidR="008F6055" w:rsidRPr="00185883" w:rsidRDefault="008F6055" w:rsidP="008F6055">
      <w:pPr>
        <w:pStyle w:val="Prrafodelista"/>
        <w:autoSpaceDE w:val="0"/>
        <w:autoSpaceDN w:val="0"/>
        <w:adjustRightInd w:val="0"/>
        <w:spacing w:line="276" w:lineRule="auto"/>
        <w:ind w:left="1080"/>
        <w:jc w:val="both"/>
        <w:rPr>
          <w:rFonts w:ascii="Tahoma" w:hAnsi="Tahoma" w:cs="Tahoma"/>
          <w:bCs/>
          <w:i/>
          <w:sz w:val="22"/>
          <w:szCs w:val="22"/>
        </w:rPr>
      </w:pPr>
    </w:p>
    <w:p w:rsidR="008F6055" w:rsidRPr="00185883" w:rsidRDefault="008F6055" w:rsidP="008F6055">
      <w:pPr>
        <w:pStyle w:val="Sinespaciado"/>
        <w:spacing w:line="276" w:lineRule="auto"/>
        <w:jc w:val="both"/>
        <w:rPr>
          <w:rFonts w:ascii="Tahoma" w:hAnsi="Tahoma" w:cs="Tahoma"/>
          <w:i/>
          <w:u w:val="single"/>
        </w:rPr>
      </w:pPr>
      <w:r w:rsidRPr="00185883">
        <w:rPr>
          <w:rFonts w:ascii="Tahoma" w:hAnsi="Tahoma" w:cs="Tahoma"/>
          <w:i/>
        </w:rPr>
        <w:t xml:space="preserve">RESOLUCIÓN NÚMERO </w:t>
      </w:r>
      <w:r w:rsidRPr="00185883">
        <w:rPr>
          <w:rFonts w:ascii="Tahoma" w:hAnsi="Tahoma" w:cs="Tahoma"/>
          <w:i/>
          <w:u w:val="single"/>
        </w:rPr>
        <w:t>612</w:t>
      </w:r>
      <w:r w:rsidRPr="00185883">
        <w:rPr>
          <w:rFonts w:ascii="Tahoma" w:hAnsi="Tahoma" w:cs="Tahoma"/>
          <w:i/>
        </w:rPr>
        <w:t xml:space="preserve"> DEL </w:t>
      </w:r>
      <w:r w:rsidRPr="00185883">
        <w:rPr>
          <w:rFonts w:ascii="Tahoma" w:hAnsi="Tahoma" w:cs="Tahoma"/>
          <w:i/>
          <w:u w:val="single"/>
        </w:rPr>
        <w:t xml:space="preserve">29 DE ABRIL DE 2020   </w:t>
      </w:r>
    </w:p>
    <w:p w:rsidR="008F6055" w:rsidRPr="00185883" w:rsidRDefault="008F6055" w:rsidP="008F6055">
      <w:pPr>
        <w:pStyle w:val="Sinespaciado"/>
        <w:spacing w:line="276" w:lineRule="auto"/>
        <w:jc w:val="both"/>
        <w:rPr>
          <w:rFonts w:ascii="Tahoma" w:hAnsi="Tahoma" w:cs="Tahoma"/>
          <w:i/>
        </w:rPr>
      </w:pPr>
      <w:r w:rsidRPr="00185883">
        <w:rPr>
          <w:rFonts w:ascii="Tahoma" w:hAnsi="Tahoma" w:cs="Tahoma"/>
          <w:i/>
        </w:rPr>
        <w:t xml:space="preserve">“POR MEDIO DE LA CUAL SE RESUELVE LA ACTUACIÓN ADMINISTRATIVA DE PERMISO DE OCUPACIÓN DE CAUCE SOLICITADO POR LAS SOCIEDADES DEEB ASOCIADOS S.A.S. Y URAKI CONSTRUCTORA S.A.S.- EXPEDIENTE No.8966-19 </w:t>
      </w:r>
      <w:r w:rsidRPr="00185883">
        <w:rPr>
          <w:rFonts w:ascii="Tahoma" w:hAnsi="Tahoma" w:cs="Tahoma"/>
          <w:i/>
        </w:rPr>
        <w:br/>
      </w:r>
      <w:r w:rsidRPr="00185883">
        <w:rPr>
          <w:rFonts w:ascii="Tahoma" w:hAnsi="Tahoma" w:cs="Tahoma"/>
          <w:i/>
        </w:rPr>
        <w:br/>
      </w:r>
    </w:p>
    <w:p w:rsidR="008F6055" w:rsidRPr="00185883" w:rsidRDefault="008F6055" w:rsidP="008F6055">
      <w:pPr>
        <w:pStyle w:val="Prrafodelista"/>
        <w:spacing w:line="276" w:lineRule="auto"/>
        <w:ind w:left="1080"/>
        <w:jc w:val="both"/>
        <w:rPr>
          <w:rFonts w:ascii="Tahoma" w:hAnsi="Tahoma" w:cs="Tahoma"/>
          <w:i/>
          <w:sz w:val="22"/>
          <w:szCs w:val="22"/>
        </w:rPr>
      </w:pPr>
      <w:r w:rsidRPr="00185883">
        <w:rPr>
          <w:rFonts w:ascii="Tahoma" w:hAnsi="Tahoma" w:cs="Tahoma"/>
          <w:i/>
          <w:sz w:val="22"/>
          <w:szCs w:val="22"/>
        </w:rPr>
        <w:t>RESOLUCIÓN No.  917</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 xml:space="preserve">ARMENIA QUINDIO </w:t>
      </w:r>
      <w:proofErr w:type="gramStart"/>
      <w:r w:rsidRPr="00185883">
        <w:rPr>
          <w:rFonts w:ascii="Tahoma" w:hAnsi="Tahoma" w:cs="Tahoma"/>
          <w:i/>
          <w:sz w:val="22"/>
          <w:szCs w:val="22"/>
        </w:rPr>
        <w:t>DE  22</w:t>
      </w:r>
      <w:proofErr w:type="gramEnd"/>
      <w:r w:rsidRPr="00185883">
        <w:rPr>
          <w:rFonts w:ascii="Tahoma" w:hAnsi="Tahoma" w:cs="Tahoma"/>
          <w:i/>
          <w:sz w:val="22"/>
          <w:szCs w:val="22"/>
        </w:rPr>
        <w:t xml:space="preserve"> DE MAYO DE 2020                                            </w:t>
      </w:r>
    </w:p>
    <w:p w:rsidR="008F6055" w:rsidRPr="00185883" w:rsidRDefault="008F6055" w:rsidP="008F6055">
      <w:pPr>
        <w:spacing w:line="276" w:lineRule="auto"/>
        <w:ind w:left="720"/>
        <w:jc w:val="both"/>
        <w:rPr>
          <w:rFonts w:ascii="Tahoma" w:hAnsi="Tahoma" w:cs="Tahoma"/>
          <w:i/>
          <w:sz w:val="22"/>
          <w:szCs w:val="22"/>
        </w:rPr>
      </w:pPr>
      <w:r w:rsidRPr="00185883">
        <w:rPr>
          <w:rFonts w:ascii="Tahoma" w:hAnsi="Tahoma" w:cs="Tahoma"/>
          <w:i/>
          <w:sz w:val="22"/>
          <w:szCs w:val="22"/>
        </w:rPr>
        <w:t>“POR MEDIO DEL CUAL SE OTORGA UN PERMISO DE VERTIMIENTO DE AGUAS RESIDUALES DOMÉSTICAS Y SE ADOPTAN OTRAS DISPOSICIONES”</w:t>
      </w:r>
    </w:p>
    <w:p w:rsidR="008F6055" w:rsidRDefault="008F6055" w:rsidP="008F6055">
      <w:pPr>
        <w:spacing w:line="276" w:lineRule="auto"/>
        <w:ind w:left="720"/>
        <w:jc w:val="both"/>
        <w:rPr>
          <w:rFonts w:ascii="Tahoma" w:hAnsi="Tahoma" w:cs="Tahoma"/>
          <w:i/>
        </w:rPr>
      </w:pPr>
      <w:r w:rsidRPr="00185883">
        <w:rPr>
          <w:rFonts w:ascii="Tahoma" w:hAnsi="Tahoma" w:cs="Tahoma"/>
          <w:i/>
          <w:sz w:val="22"/>
          <w:szCs w:val="22"/>
        </w:rPr>
        <w:t>EXPEDIENTE 11783-2010</w:t>
      </w:r>
    </w:p>
    <w:p w:rsidR="008F6055" w:rsidRPr="00185883" w:rsidRDefault="008F6055" w:rsidP="008F6055">
      <w:pPr>
        <w:spacing w:line="276" w:lineRule="auto"/>
        <w:ind w:left="720"/>
        <w:jc w:val="both"/>
        <w:rPr>
          <w:rFonts w:ascii="Tahoma" w:hAnsi="Tahoma" w:cs="Tahoma"/>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 xml:space="preserve">RESOLUCIÓN No.  </w:t>
      </w:r>
      <w:r w:rsidRPr="00185883">
        <w:rPr>
          <w:rFonts w:ascii="Tahoma" w:hAnsi="Tahoma" w:cs="Tahoma"/>
          <w:i/>
        </w:rPr>
        <w:t>908</w:t>
      </w:r>
      <w:r w:rsidRPr="00185883">
        <w:rPr>
          <w:rFonts w:ascii="Tahoma" w:hAnsi="Tahoma" w:cs="Tahoma"/>
          <w:bCs/>
          <w:i/>
        </w:rPr>
        <w:t xml:space="preserve">         </w:t>
      </w:r>
      <w:r w:rsidRPr="00185883">
        <w:rPr>
          <w:rFonts w:ascii="Tahoma" w:hAnsi="Tahoma" w:cs="Tahoma"/>
          <w:bCs/>
          <w:i/>
        </w:rPr>
        <w:tab/>
      </w:r>
      <w:r w:rsidRPr="00185883">
        <w:rPr>
          <w:rFonts w:ascii="Tahoma" w:hAnsi="Tahoma" w:cs="Tahoma"/>
          <w:bCs/>
          <w:i/>
        </w:rPr>
        <w:tab/>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bCs/>
          <w:i/>
          <w:sz w:val="22"/>
          <w:szCs w:val="22"/>
        </w:rPr>
        <w:t xml:space="preserve"> “POR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i/>
          <w:sz w:val="22"/>
          <w:szCs w:val="22"/>
        </w:rPr>
        <w:t>Expediente 1660-2010</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RESOLUCIÓN No. </w:t>
      </w:r>
      <w:r w:rsidRPr="00185883">
        <w:rPr>
          <w:rFonts w:ascii="Tahoma" w:hAnsi="Tahoma" w:cs="Tahoma"/>
          <w:i/>
          <w:sz w:val="22"/>
          <w:szCs w:val="22"/>
        </w:rPr>
        <w:t>905</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ARMENIA QUINDÍO, 22 DE MAYO DE 2020</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i/>
          <w:sz w:val="22"/>
          <w:szCs w:val="22"/>
        </w:rPr>
        <w:t>Expediente 1368-2010</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RESOLUCIÓN No. </w:t>
      </w:r>
      <w:r w:rsidRPr="00185883">
        <w:rPr>
          <w:rFonts w:ascii="Tahoma" w:hAnsi="Tahoma" w:cs="Tahoma"/>
          <w:i/>
          <w:sz w:val="22"/>
          <w:szCs w:val="22"/>
        </w:rPr>
        <w:t>906</w:t>
      </w:r>
    </w:p>
    <w:p w:rsidR="008F6055" w:rsidRPr="00185883" w:rsidRDefault="008F6055" w:rsidP="008F6055">
      <w:pPr>
        <w:pStyle w:val="Prrafodelista"/>
        <w:spacing w:line="276" w:lineRule="auto"/>
        <w:ind w:left="1440"/>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 xml:space="preserve">” </w:t>
      </w:r>
      <w:r w:rsidRPr="00185883">
        <w:rPr>
          <w:rFonts w:ascii="Tahoma" w:hAnsi="Tahoma" w:cs="Tahoma"/>
          <w:i/>
          <w:sz w:val="22"/>
          <w:szCs w:val="22"/>
        </w:rPr>
        <w:br/>
        <w:t>Expediente 1548-2010</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spacing w:line="276" w:lineRule="auto"/>
        <w:ind w:left="1080"/>
        <w:jc w:val="both"/>
        <w:rPr>
          <w:rFonts w:ascii="Tahoma" w:hAnsi="Tahoma" w:cs="Tahoma"/>
          <w:i/>
        </w:rPr>
      </w:pPr>
      <w:r w:rsidRPr="00185883">
        <w:rPr>
          <w:rFonts w:ascii="Tahoma" w:hAnsi="Tahoma" w:cs="Tahoma"/>
          <w:bCs/>
          <w:i/>
        </w:rPr>
        <w:t xml:space="preserve">RESOLUCIÓN No. </w:t>
      </w:r>
      <w:r w:rsidRPr="00185883">
        <w:rPr>
          <w:rFonts w:ascii="Tahoma" w:hAnsi="Tahoma" w:cs="Tahoma"/>
          <w:i/>
        </w:rPr>
        <w:t>907</w:t>
      </w:r>
      <w:r w:rsidRPr="00185883">
        <w:rPr>
          <w:rFonts w:ascii="Tahoma" w:hAnsi="Tahoma" w:cs="Tahoma"/>
          <w:bCs/>
          <w:i/>
        </w:rPr>
        <w:br/>
        <w:t xml:space="preserve">“POR MEDIO DEL CUAL SE DECLARA EL DESISTIMIENTO Y SE ORDENA EL ARCHIVO DE </w:t>
      </w:r>
      <w:r w:rsidRPr="00185883">
        <w:rPr>
          <w:rFonts w:ascii="Tahoma" w:hAnsi="Tahoma" w:cs="Tahoma"/>
          <w:i/>
        </w:rPr>
        <w:t>LA SOLICITUD DE UN PER</w:t>
      </w:r>
      <w:r w:rsidRPr="00185883">
        <w:rPr>
          <w:rFonts w:ascii="Tahoma" w:hAnsi="Tahoma" w:cs="Tahoma"/>
          <w:i/>
          <w:lang w:val="x-none"/>
        </w:rPr>
        <w:t>MISO DE VERTIMIENTO</w:t>
      </w:r>
      <w:r w:rsidRPr="00185883">
        <w:rPr>
          <w:rFonts w:ascii="Tahoma" w:hAnsi="Tahoma" w:cs="Tahoma"/>
          <w:i/>
        </w:rPr>
        <w:t>”</w:t>
      </w:r>
      <w:r w:rsidRPr="00185883">
        <w:rPr>
          <w:rFonts w:ascii="Tahoma" w:hAnsi="Tahoma" w:cs="Tahoma"/>
          <w:i/>
        </w:rPr>
        <w:br/>
        <w:t>Expediente 1651-2010</w:t>
      </w: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i/>
          <w:sz w:val="22"/>
          <w:szCs w:val="22"/>
        </w:rPr>
      </w:pPr>
      <w:r w:rsidRPr="00185883">
        <w:rPr>
          <w:rFonts w:ascii="Tahoma" w:hAnsi="Tahoma" w:cs="Tahoma"/>
          <w:bCs/>
          <w:i/>
          <w:sz w:val="22"/>
          <w:szCs w:val="22"/>
        </w:rPr>
        <w:t xml:space="preserve">RESOLUCIÓN No. </w:t>
      </w:r>
      <w:r w:rsidRPr="00185883">
        <w:rPr>
          <w:rFonts w:ascii="Tahoma" w:hAnsi="Tahoma" w:cs="Tahoma"/>
          <w:i/>
          <w:sz w:val="22"/>
          <w:szCs w:val="22"/>
        </w:rPr>
        <w:t>909</w:t>
      </w:r>
      <w:r w:rsidRPr="00185883">
        <w:rPr>
          <w:rFonts w:ascii="Tahoma" w:hAnsi="Tahoma" w:cs="Tahoma"/>
          <w:bCs/>
          <w:i/>
          <w:sz w:val="22"/>
          <w:szCs w:val="22"/>
        </w:rPr>
        <w:br/>
      </w:r>
      <w:r w:rsidRPr="00185883">
        <w:rPr>
          <w:rFonts w:ascii="Tahoma" w:hAnsi="Tahoma" w:cs="Tahoma"/>
          <w:bCs/>
          <w:i/>
          <w:sz w:val="22"/>
          <w:szCs w:val="22"/>
        </w:rPr>
        <w:br/>
        <w:t>ARMENIA QUINDÍO, 2 2 de mayo de 2020</w:t>
      </w:r>
      <w:r w:rsidRPr="00185883">
        <w:rPr>
          <w:rFonts w:ascii="Tahoma" w:hAnsi="Tahoma" w:cs="Tahoma"/>
          <w:bCs/>
          <w:i/>
          <w:sz w:val="22"/>
          <w:szCs w:val="22"/>
        </w:rPr>
        <w:br/>
      </w:r>
      <w:r w:rsidRPr="00185883">
        <w:rPr>
          <w:rFonts w:ascii="Tahoma" w:hAnsi="Tahoma" w:cs="Tahoma"/>
          <w:bCs/>
          <w:i/>
          <w:sz w:val="22"/>
          <w:szCs w:val="22"/>
        </w:rPr>
        <w:lastRenderedPageBreak/>
        <w:b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r w:rsidRPr="00185883">
        <w:rPr>
          <w:rFonts w:ascii="Tahoma" w:hAnsi="Tahoma" w:cs="Tahoma"/>
          <w:i/>
          <w:sz w:val="22"/>
          <w:szCs w:val="22"/>
        </w:rPr>
        <w:br/>
      </w:r>
      <w:r w:rsidRPr="00185883">
        <w:rPr>
          <w:rFonts w:ascii="Tahoma" w:hAnsi="Tahoma" w:cs="Tahoma"/>
          <w:i/>
          <w:sz w:val="22"/>
          <w:szCs w:val="22"/>
        </w:rPr>
        <w:br/>
        <w:t>Expediente 2809-2010</w:t>
      </w:r>
    </w:p>
    <w:p w:rsidR="008F6055" w:rsidRPr="00185883" w:rsidRDefault="008F6055" w:rsidP="008F6055">
      <w:pPr>
        <w:pStyle w:val="Prrafodelista"/>
        <w:spacing w:line="276" w:lineRule="auto"/>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 xml:space="preserve">RESOLUCIÓN No.  </w:t>
      </w:r>
      <w:r w:rsidRPr="00185883">
        <w:rPr>
          <w:rFonts w:ascii="Tahoma" w:hAnsi="Tahoma" w:cs="Tahoma"/>
          <w:i/>
        </w:rPr>
        <w:t>912</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ARMENIA QUINDÍO, 22 DE MAYO DE 2020</w:t>
      </w:r>
    </w:p>
    <w:p w:rsidR="008F6055" w:rsidRPr="00185883" w:rsidRDefault="008F6055" w:rsidP="008F6055">
      <w:pPr>
        <w:pStyle w:val="Prrafodelista"/>
        <w:spacing w:line="276" w:lineRule="auto"/>
        <w:ind w:left="1440"/>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r w:rsidRPr="00185883">
        <w:rPr>
          <w:rFonts w:ascii="Tahoma" w:hAnsi="Tahoma" w:cs="Tahoma"/>
          <w:i/>
          <w:sz w:val="22"/>
          <w:szCs w:val="22"/>
        </w:rPr>
        <w:br/>
        <w:t>Expediente 5959-2010</w:t>
      </w: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 xml:space="preserve">RESOLUCIÓN No. </w:t>
      </w:r>
      <w:r w:rsidRPr="00185883">
        <w:rPr>
          <w:rFonts w:ascii="Tahoma" w:hAnsi="Tahoma" w:cs="Tahoma"/>
          <w:i/>
        </w:rPr>
        <w:t>915</w:t>
      </w:r>
    </w:p>
    <w:p w:rsidR="008F6055" w:rsidRPr="00185883" w:rsidRDefault="008F6055" w:rsidP="008F6055">
      <w:pPr>
        <w:pStyle w:val="Prrafodelista"/>
        <w:tabs>
          <w:tab w:val="left" w:pos="708"/>
          <w:tab w:val="center" w:pos="4420"/>
        </w:tabs>
        <w:spacing w:line="276" w:lineRule="auto"/>
        <w:ind w:left="1440"/>
        <w:jc w:val="both"/>
        <w:rPr>
          <w:rFonts w:ascii="Tahoma" w:hAnsi="Tahoma" w:cs="Tahoma"/>
          <w:bCs/>
          <w:i/>
          <w:sz w:val="22"/>
          <w:szCs w:val="22"/>
        </w:rPr>
      </w:pPr>
      <w:r w:rsidRPr="00185883">
        <w:rPr>
          <w:rFonts w:ascii="Tahoma" w:hAnsi="Tahoma" w:cs="Tahoma"/>
          <w:bCs/>
          <w:i/>
          <w:sz w:val="22"/>
          <w:szCs w:val="22"/>
        </w:rPr>
        <w:t xml:space="preserve"> ARMENIA QUINDÍO</w:t>
      </w:r>
      <w:proofErr w:type="gramStart"/>
      <w:r w:rsidRPr="00185883">
        <w:rPr>
          <w:rFonts w:ascii="Tahoma" w:hAnsi="Tahoma" w:cs="Tahoma"/>
          <w:bCs/>
          <w:i/>
          <w:sz w:val="22"/>
          <w:szCs w:val="22"/>
        </w:rPr>
        <w:t>,  22</w:t>
      </w:r>
      <w:proofErr w:type="gramEnd"/>
      <w:r w:rsidRPr="00185883">
        <w:rPr>
          <w:rFonts w:ascii="Tahoma" w:hAnsi="Tahoma" w:cs="Tahoma"/>
          <w:bCs/>
          <w:i/>
          <w:sz w:val="22"/>
          <w:szCs w:val="22"/>
        </w:rPr>
        <w:t xml:space="preserve"> DE MAYO DE 2020</w:t>
      </w:r>
    </w:p>
    <w:p w:rsidR="008F6055" w:rsidRPr="00185883" w:rsidRDefault="008F6055" w:rsidP="008F6055">
      <w:pPr>
        <w:pStyle w:val="Prrafodelista"/>
        <w:tabs>
          <w:tab w:val="left" w:pos="3120"/>
        </w:tabs>
        <w:spacing w:line="276" w:lineRule="auto"/>
        <w:ind w:left="1440"/>
        <w:jc w:val="both"/>
        <w:rPr>
          <w:rFonts w:ascii="Tahoma" w:hAnsi="Tahoma" w:cs="Tahoma"/>
          <w:bCs/>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REVOVACION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i/>
          <w:sz w:val="22"/>
          <w:szCs w:val="22"/>
        </w:rPr>
        <w:t>Expediente 6282-2010</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 xml:space="preserve">RESOLUCIÓN No. </w:t>
      </w:r>
      <w:r w:rsidRPr="00185883">
        <w:rPr>
          <w:rFonts w:ascii="Tahoma" w:hAnsi="Tahoma" w:cs="Tahoma"/>
          <w:i/>
        </w:rPr>
        <w:t>914</w:t>
      </w:r>
      <w:r w:rsidRPr="00185883">
        <w:rPr>
          <w:rFonts w:ascii="Tahoma" w:hAnsi="Tahoma" w:cs="Tahoma"/>
          <w:bCs/>
          <w:i/>
        </w:rPr>
        <w:t xml:space="preserve">           </w:t>
      </w:r>
      <w:r w:rsidRPr="00185883">
        <w:rPr>
          <w:rFonts w:ascii="Tahoma" w:hAnsi="Tahoma" w:cs="Tahoma"/>
          <w:bCs/>
          <w:i/>
        </w:rPr>
        <w:tab/>
      </w:r>
      <w:r w:rsidRPr="00185883">
        <w:rPr>
          <w:rFonts w:ascii="Tahoma" w:hAnsi="Tahoma" w:cs="Tahoma"/>
          <w:bCs/>
          <w:i/>
        </w:rPr>
        <w:tab/>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ARMENIA QUINDÍO, 22 DE MAYO DE 2020</w:t>
      </w:r>
    </w:p>
    <w:p w:rsidR="008F6055" w:rsidRPr="00185883" w:rsidRDefault="008F6055" w:rsidP="008F6055">
      <w:pPr>
        <w:pStyle w:val="Prrafodelista"/>
        <w:tabs>
          <w:tab w:val="left" w:pos="3120"/>
        </w:tabs>
        <w:spacing w:line="276" w:lineRule="auto"/>
        <w:ind w:left="1440"/>
        <w:jc w:val="both"/>
        <w:rPr>
          <w:rFonts w:ascii="Tahoma" w:hAnsi="Tahoma" w:cs="Tahoma"/>
          <w:bCs/>
          <w:i/>
          <w:sz w:val="22"/>
          <w:szCs w:val="22"/>
        </w:rPr>
      </w:pPr>
      <w:r w:rsidRPr="00185883">
        <w:rPr>
          <w:rFonts w:ascii="Tahoma" w:hAnsi="Tahoma" w:cs="Tahoma"/>
          <w:bCs/>
          <w:i/>
          <w:sz w:val="22"/>
          <w:szCs w:val="22"/>
        </w:rPr>
        <w:tab/>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i/>
          <w:sz w:val="22"/>
          <w:szCs w:val="22"/>
        </w:rPr>
        <w:t>Expediente 6509-2010</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 xml:space="preserve">RESOLUCIÓN No. </w:t>
      </w:r>
      <w:r w:rsidRPr="00185883">
        <w:rPr>
          <w:rFonts w:ascii="Tahoma" w:hAnsi="Tahoma" w:cs="Tahoma"/>
          <w:i/>
        </w:rPr>
        <w:t>No 913</w:t>
      </w:r>
    </w:p>
    <w:p w:rsidR="008F6055" w:rsidRPr="00185883" w:rsidRDefault="008F6055" w:rsidP="008F6055">
      <w:pPr>
        <w:pStyle w:val="Prrafodelista"/>
        <w:tabs>
          <w:tab w:val="left" w:pos="708"/>
          <w:tab w:val="center" w:pos="4420"/>
        </w:tabs>
        <w:spacing w:line="276" w:lineRule="auto"/>
        <w:ind w:left="1440"/>
        <w:jc w:val="both"/>
        <w:rPr>
          <w:rFonts w:ascii="Tahoma" w:hAnsi="Tahoma" w:cs="Tahoma"/>
          <w:bCs/>
          <w:i/>
          <w:sz w:val="22"/>
          <w:szCs w:val="22"/>
        </w:rPr>
      </w:pPr>
      <w:r w:rsidRPr="00185883">
        <w:rPr>
          <w:rFonts w:ascii="Tahoma" w:hAnsi="Tahoma" w:cs="Tahoma"/>
          <w:bCs/>
          <w:i/>
          <w:sz w:val="22"/>
          <w:szCs w:val="22"/>
        </w:rPr>
        <w:t xml:space="preserve">           </w:t>
      </w:r>
      <w:r w:rsidRPr="00185883">
        <w:rPr>
          <w:rFonts w:ascii="Tahoma" w:hAnsi="Tahoma" w:cs="Tahoma"/>
          <w:bCs/>
          <w:i/>
          <w:sz w:val="22"/>
          <w:szCs w:val="22"/>
        </w:rPr>
        <w:tab/>
      </w:r>
      <w:r w:rsidRPr="00185883">
        <w:rPr>
          <w:rFonts w:ascii="Tahoma" w:hAnsi="Tahoma" w:cs="Tahoma"/>
          <w:bCs/>
          <w:i/>
          <w:sz w:val="22"/>
          <w:szCs w:val="22"/>
        </w:rPr>
        <w:tab/>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ARMENIA QUINDÍO, 22 DE MAYO DE 2020</w:t>
      </w:r>
    </w:p>
    <w:p w:rsidR="008F6055" w:rsidRPr="00185883" w:rsidRDefault="008F6055" w:rsidP="008F6055">
      <w:pPr>
        <w:pStyle w:val="Prrafodelista"/>
        <w:tabs>
          <w:tab w:val="left" w:pos="3120"/>
          <w:tab w:val="left" w:pos="4470"/>
        </w:tabs>
        <w:spacing w:line="276" w:lineRule="auto"/>
        <w:ind w:left="1440"/>
        <w:jc w:val="both"/>
        <w:rPr>
          <w:rFonts w:ascii="Tahoma" w:hAnsi="Tahoma" w:cs="Tahoma"/>
          <w:bCs/>
          <w:i/>
          <w:sz w:val="22"/>
          <w:szCs w:val="22"/>
        </w:rPr>
      </w:pPr>
      <w:r w:rsidRPr="00185883">
        <w:rPr>
          <w:rFonts w:ascii="Tahoma" w:hAnsi="Tahoma" w:cs="Tahoma"/>
          <w:bCs/>
          <w:i/>
          <w:sz w:val="22"/>
          <w:szCs w:val="22"/>
        </w:rPr>
        <w:tab/>
      </w:r>
      <w:r w:rsidRPr="00185883">
        <w:rPr>
          <w:rFonts w:ascii="Tahoma" w:hAnsi="Tahoma" w:cs="Tahoma"/>
          <w:bCs/>
          <w:i/>
          <w:sz w:val="22"/>
          <w:szCs w:val="22"/>
        </w:rPr>
        <w:tab/>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r w:rsidRPr="00185883">
        <w:rPr>
          <w:rFonts w:ascii="Tahoma" w:hAnsi="Tahoma" w:cs="Tahoma"/>
          <w:i/>
          <w:sz w:val="22"/>
          <w:szCs w:val="22"/>
        </w:rPr>
        <w:t>Expediente 6699-2010</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RESOLUCIÓN No. 945</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ARMENIA QUINDIO 27 DE MAYO DE 2020</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“POR MEDIO DEL CUAL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bCs/>
          <w:i/>
          <w:sz w:val="22"/>
          <w:szCs w:val="22"/>
        </w:rPr>
      </w:pPr>
      <w:r w:rsidRPr="00185883">
        <w:rPr>
          <w:rFonts w:ascii="Tahoma" w:hAnsi="Tahoma" w:cs="Tahoma"/>
          <w:bCs/>
          <w:i/>
          <w:sz w:val="22"/>
          <w:szCs w:val="22"/>
        </w:rPr>
        <w:t>EXPEDIENTE 112 – 2019</w:t>
      </w:r>
    </w:p>
    <w:p w:rsidR="008F6055" w:rsidRPr="00185883" w:rsidRDefault="008F6055" w:rsidP="008F6055">
      <w:pPr>
        <w:pStyle w:val="Prrafodelista"/>
        <w:tabs>
          <w:tab w:val="center" w:pos="4419"/>
          <w:tab w:val="right" w:pos="8838"/>
        </w:tabs>
        <w:spacing w:line="276" w:lineRule="auto"/>
        <w:ind w:left="1440"/>
        <w:jc w:val="both"/>
        <w:rPr>
          <w:rFonts w:ascii="Tahoma" w:hAnsi="Tahoma" w:cs="Tahoma"/>
          <w:bCs/>
          <w:i/>
          <w:sz w:val="22"/>
          <w:szCs w:val="22"/>
        </w:rPr>
      </w:pPr>
    </w:p>
    <w:p w:rsidR="008F6055" w:rsidRPr="00185883" w:rsidRDefault="008F6055" w:rsidP="008F6055">
      <w:pPr>
        <w:pStyle w:val="Prrafodelista"/>
        <w:tabs>
          <w:tab w:val="center" w:pos="4419"/>
          <w:tab w:val="right" w:pos="8838"/>
        </w:tabs>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RESOLUCIÓN No.  947</w:t>
      </w:r>
      <w:r w:rsidRPr="00185883">
        <w:rPr>
          <w:rFonts w:ascii="Tahoma" w:hAnsi="Tahoma" w:cs="Tahoma"/>
          <w:bCs/>
          <w:i/>
          <w:sz w:val="22"/>
          <w:szCs w:val="22"/>
        </w:rPr>
        <w:br/>
        <w:t>ARMENIA QUINDIO  27 de mayo de 2020</w:t>
      </w:r>
      <w:r w:rsidRPr="00185883">
        <w:rPr>
          <w:rFonts w:ascii="Tahoma" w:hAnsi="Tahoma" w:cs="Tahoma"/>
          <w:bCs/>
          <w:i/>
          <w:sz w:val="22"/>
          <w:szCs w:val="22"/>
        </w:rPr>
        <w:br/>
      </w:r>
      <w:r w:rsidRPr="00185883">
        <w:rPr>
          <w:rFonts w:ascii="Tahoma" w:hAnsi="Tahoma" w:cs="Tahoma"/>
          <w:bCs/>
          <w:i/>
          <w:sz w:val="22"/>
          <w:szCs w:val="22"/>
        </w:rPr>
        <w:br/>
        <w:t>“POR MEDIO DEL CUAL SE OTORGA UN PERMISO DE VERTIMIENTO DE AGUAS RESIDUALES DOMÉSTICAS Y SE ADOPTAN OTRAS DISPOSICIONES”</w:t>
      </w:r>
      <w:r w:rsidRPr="00185883">
        <w:rPr>
          <w:rFonts w:ascii="Tahoma" w:hAnsi="Tahoma" w:cs="Tahoma"/>
          <w:bCs/>
          <w:i/>
          <w:sz w:val="22"/>
          <w:szCs w:val="22"/>
        </w:rPr>
        <w:br/>
        <w:t>Expediente 14268-2019</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RESOLUCIÓN No.  903</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QUINDIO, 22 DE MAYO DE 2020                                     </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RESOLUCIÓN No.  903</w:t>
      </w:r>
    </w:p>
    <w:p w:rsidR="008F6055" w:rsidRPr="00185883" w:rsidRDefault="008F6055" w:rsidP="008F6055">
      <w:pPr>
        <w:spacing w:line="276" w:lineRule="auto"/>
        <w:ind w:left="1080"/>
        <w:jc w:val="both"/>
        <w:rPr>
          <w:rFonts w:ascii="Tahoma" w:hAnsi="Tahoma" w:cs="Tahoma"/>
          <w:bCs/>
          <w:i/>
          <w:sz w:val="22"/>
          <w:szCs w:val="22"/>
        </w:rPr>
      </w:pPr>
      <w:r w:rsidRPr="00185883">
        <w:rPr>
          <w:rFonts w:ascii="Tahoma" w:hAnsi="Tahoma" w:cs="Tahoma"/>
          <w:bCs/>
          <w:i/>
          <w:sz w:val="22"/>
          <w:szCs w:val="22"/>
        </w:rPr>
        <w:t>ARMENIA QUINDIO, 22 DE MAYO DE 2020</w:t>
      </w:r>
      <w:r w:rsidRPr="00185883">
        <w:rPr>
          <w:rFonts w:ascii="Tahoma" w:hAnsi="Tahoma" w:cs="Tahoma"/>
          <w:bCs/>
          <w:i/>
          <w:sz w:val="22"/>
          <w:szCs w:val="22"/>
        </w:rPr>
        <w:tab/>
        <w:t xml:space="preserve">                                                     </w:t>
      </w:r>
    </w:p>
    <w:p w:rsidR="008F6055" w:rsidRPr="00185883" w:rsidRDefault="008F6055" w:rsidP="008F6055">
      <w:pPr>
        <w:spacing w:line="276" w:lineRule="auto"/>
        <w:ind w:left="1080"/>
        <w:jc w:val="both"/>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spacing w:line="276" w:lineRule="auto"/>
        <w:ind w:left="1080"/>
        <w:jc w:val="both"/>
        <w:rPr>
          <w:rFonts w:ascii="Tahoma" w:hAnsi="Tahoma" w:cs="Tahoma"/>
          <w:bCs/>
          <w:i/>
          <w:sz w:val="22"/>
          <w:szCs w:val="22"/>
        </w:rPr>
      </w:pPr>
    </w:p>
    <w:p w:rsidR="008F6055" w:rsidRPr="00185883" w:rsidRDefault="008F6055" w:rsidP="008F6055">
      <w:pPr>
        <w:spacing w:line="276" w:lineRule="auto"/>
        <w:jc w:val="both"/>
        <w:rPr>
          <w:rFonts w:ascii="Tahoma" w:hAnsi="Tahoma" w:cs="Tahoma"/>
          <w:bCs/>
          <w:i/>
          <w:sz w:val="22"/>
          <w:szCs w:val="22"/>
        </w:rPr>
      </w:pPr>
      <w:r w:rsidRPr="00185883">
        <w:rPr>
          <w:rFonts w:ascii="Tahoma" w:hAnsi="Tahoma" w:cs="Tahoma"/>
          <w:bCs/>
          <w:i/>
          <w:sz w:val="22"/>
          <w:szCs w:val="22"/>
        </w:rPr>
        <w:t xml:space="preserve">   RESOLUCIÓN No.910</w:t>
      </w:r>
      <w:r w:rsidRPr="00185883">
        <w:rPr>
          <w:rFonts w:ascii="Tahoma" w:hAnsi="Tahoma" w:cs="Tahoma"/>
          <w:bCs/>
          <w:i/>
          <w:sz w:val="22"/>
          <w:szCs w:val="22"/>
        </w:rPr>
        <w:br/>
        <w:t xml:space="preserve">   ARMENIA QUINDIO 22 DE MAYO DE 2020</w:t>
      </w:r>
      <w:r w:rsidRPr="00185883">
        <w:rPr>
          <w:rFonts w:ascii="Tahoma" w:hAnsi="Tahoma" w:cs="Tahoma"/>
          <w:bCs/>
          <w:i/>
          <w:sz w:val="22"/>
          <w:szCs w:val="22"/>
        </w:rPr>
        <w:br/>
        <w:t>“POR MEDIO DEL CUAL SE NIEGA UN PERMISO DE VERTIMIENTO DE AGUAS RESIDUALES DOMESTICAS Y SE ADOPTAN OTRAS DISPOSICIONES”</w:t>
      </w:r>
      <w:r w:rsidRPr="00185883">
        <w:rPr>
          <w:rFonts w:ascii="Tahoma" w:hAnsi="Tahoma" w:cs="Tahoma"/>
          <w:bCs/>
          <w:i/>
          <w:sz w:val="22"/>
          <w:szCs w:val="22"/>
        </w:rPr>
        <w:br/>
        <w:t>Expediente 1392-2010</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tabs>
          <w:tab w:val="left" w:pos="2830"/>
        </w:tabs>
        <w:spacing w:line="276" w:lineRule="auto"/>
        <w:jc w:val="both"/>
        <w:rPr>
          <w:rFonts w:ascii="Tahoma" w:hAnsi="Tahoma" w:cs="Tahoma"/>
          <w:bCs/>
          <w:i/>
          <w:sz w:val="22"/>
          <w:szCs w:val="22"/>
        </w:rPr>
      </w:pPr>
      <w:r w:rsidRPr="00185883">
        <w:rPr>
          <w:rFonts w:ascii="Tahoma" w:hAnsi="Tahoma" w:cs="Tahoma"/>
          <w:bCs/>
          <w:i/>
          <w:sz w:val="22"/>
          <w:szCs w:val="22"/>
        </w:rPr>
        <w:t xml:space="preserve">RESOLUCIÓN No. 904 </w:t>
      </w:r>
      <w:r w:rsidRPr="00185883">
        <w:rPr>
          <w:rFonts w:ascii="Tahoma" w:hAnsi="Tahoma" w:cs="Tahoma"/>
          <w:bCs/>
          <w:i/>
          <w:sz w:val="22"/>
          <w:szCs w:val="22"/>
        </w:rPr>
        <w:br/>
        <w:t xml:space="preserve">      ARMENIA </w:t>
      </w:r>
      <w:proofErr w:type="gramStart"/>
      <w:r w:rsidRPr="00185883">
        <w:rPr>
          <w:rFonts w:ascii="Tahoma" w:hAnsi="Tahoma" w:cs="Tahoma"/>
          <w:bCs/>
          <w:i/>
          <w:sz w:val="22"/>
          <w:szCs w:val="22"/>
        </w:rPr>
        <w:t>QUINDIO  22</w:t>
      </w:r>
      <w:proofErr w:type="gramEnd"/>
      <w:r w:rsidRPr="00185883">
        <w:rPr>
          <w:rFonts w:ascii="Tahoma" w:hAnsi="Tahoma" w:cs="Tahoma"/>
          <w:bCs/>
          <w:i/>
          <w:sz w:val="22"/>
          <w:szCs w:val="22"/>
        </w:rPr>
        <w:t xml:space="preserve"> DE MAYO DE 2020                                       </w:t>
      </w:r>
    </w:p>
    <w:p w:rsidR="008F6055" w:rsidRPr="00185883" w:rsidRDefault="008F6055" w:rsidP="008F6055">
      <w:pPr>
        <w:spacing w:line="276" w:lineRule="auto"/>
        <w:jc w:val="both"/>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r w:rsidRPr="00185883">
        <w:rPr>
          <w:rFonts w:ascii="Tahoma" w:hAnsi="Tahoma" w:cs="Tahoma"/>
          <w:bCs/>
          <w:i/>
          <w:sz w:val="22"/>
          <w:szCs w:val="22"/>
        </w:rPr>
        <w:br/>
        <w:t>Expediente 11799-2010.</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RESOLUCIÓN No. 901</w:t>
      </w:r>
      <w:r w:rsidRPr="00185883">
        <w:rPr>
          <w:rFonts w:ascii="Tahoma" w:hAnsi="Tahoma" w:cs="Tahoma"/>
          <w:bCs/>
          <w:i/>
          <w:sz w:val="22"/>
          <w:szCs w:val="22"/>
        </w:rPr>
        <w:br/>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w:t>
      </w:r>
      <w:proofErr w:type="gramStart"/>
      <w:r w:rsidRPr="00185883">
        <w:rPr>
          <w:rFonts w:ascii="Tahoma" w:hAnsi="Tahoma" w:cs="Tahoma"/>
          <w:bCs/>
          <w:i/>
          <w:sz w:val="22"/>
          <w:szCs w:val="22"/>
        </w:rPr>
        <w:t>QUINDIO  22</w:t>
      </w:r>
      <w:proofErr w:type="gramEnd"/>
      <w:r w:rsidRPr="00185883">
        <w:rPr>
          <w:rFonts w:ascii="Tahoma" w:hAnsi="Tahoma" w:cs="Tahoma"/>
          <w:bCs/>
          <w:i/>
          <w:sz w:val="22"/>
          <w:szCs w:val="22"/>
        </w:rPr>
        <w:t xml:space="preserve"> DE MAYO DE 2020 </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lastRenderedPageBreak/>
        <w:t>“POR MEDIO DEL CUAL SE OTORGA UN PERMISO DE VERTIMIENTO DE AGUAS RESIDUALES DOMÉSTICAS Y SE ADOPTAN OTRAS DISPOSICIONES”</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Expediente 10310-2017</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RESOLUCIÓN No. </w:t>
      </w:r>
      <w:r w:rsidRPr="00185883">
        <w:rPr>
          <w:rFonts w:ascii="Tahoma" w:hAnsi="Tahoma" w:cs="Tahoma"/>
          <w:bCs/>
          <w:i/>
          <w:sz w:val="22"/>
          <w:szCs w:val="22"/>
        </w:rPr>
        <w:tab/>
        <w:t>899</w:t>
      </w:r>
      <w:r w:rsidRPr="00185883">
        <w:rPr>
          <w:rFonts w:ascii="Tahoma" w:hAnsi="Tahoma" w:cs="Tahoma"/>
          <w:bCs/>
          <w:i/>
          <w:sz w:val="22"/>
          <w:szCs w:val="22"/>
        </w:rPr>
        <w:tab/>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w:t>
      </w:r>
      <w:proofErr w:type="gramStart"/>
      <w:r w:rsidRPr="00185883">
        <w:rPr>
          <w:rFonts w:ascii="Tahoma" w:hAnsi="Tahoma" w:cs="Tahoma"/>
          <w:bCs/>
          <w:i/>
          <w:sz w:val="22"/>
          <w:szCs w:val="22"/>
        </w:rPr>
        <w:t>QUINDIO  22</w:t>
      </w:r>
      <w:proofErr w:type="gramEnd"/>
      <w:r w:rsidRPr="00185883">
        <w:rPr>
          <w:rFonts w:ascii="Tahoma" w:hAnsi="Tahoma" w:cs="Tahoma"/>
          <w:bCs/>
          <w:i/>
          <w:sz w:val="22"/>
          <w:szCs w:val="22"/>
        </w:rPr>
        <w:t xml:space="preserve"> DE MAYO DE 2020</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 “POR MEDIO DEL CUAL SE OTORGA UN PERMISO DE VERTIMIENTO DE AGUAS RESIDUALES DOMÉSTICAS Y SE ADOPTAN OTRAS DISPOSICIONES”</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Expediente 12855-2019</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RESOLUCIÓN No.898</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w:t>
      </w:r>
      <w:proofErr w:type="gramStart"/>
      <w:r w:rsidRPr="00185883">
        <w:rPr>
          <w:rFonts w:ascii="Tahoma" w:hAnsi="Tahoma" w:cs="Tahoma"/>
          <w:bCs/>
          <w:i/>
          <w:sz w:val="22"/>
          <w:szCs w:val="22"/>
        </w:rPr>
        <w:t>QUINDIO  22</w:t>
      </w:r>
      <w:proofErr w:type="gramEnd"/>
      <w:r w:rsidRPr="00185883">
        <w:rPr>
          <w:rFonts w:ascii="Tahoma" w:hAnsi="Tahoma" w:cs="Tahoma"/>
          <w:bCs/>
          <w:i/>
          <w:sz w:val="22"/>
          <w:szCs w:val="22"/>
        </w:rPr>
        <w:t xml:space="preserve"> DE MAYO DE 2020</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pStyle w:val="Prrafodelista"/>
        <w:spacing w:line="276" w:lineRule="auto"/>
        <w:ind w:left="1440"/>
        <w:jc w:val="both"/>
        <w:rPr>
          <w:rFonts w:ascii="Tahoma" w:hAnsi="Tahoma" w:cs="Tahoma"/>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spacing w:line="276" w:lineRule="auto"/>
        <w:ind w:left="1080"/>
        <w:jc w:val="both"/>
        <w:rPr>
          <w:rFonts w:ascii="Tahoma" w:hAnsi="Tahoma" w:cs="Tahoma"/>
          <w:bCs/>
          <w:i/>
        </w:rPr>
      </w:pPr>
      <w:r w:rsidRPr="00185883">
        <w:rPr>
          <w:rFonts w:ascii="Tahoma" w:hAnsi="Tahoma" w:cs="Tahoma"/>
          <w:bCs/>
          <w:i/>
        </w:rPr>
        <w:t>RESOLUCIÓN No. 918</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w:t>
      </w:r>
      <w:proofErr w:type="gramStart"/>
      <w:r w:rsidRPr="00185883">
        <w:rPr>
          <w:rFonts w:ascii="Tahoma" w:hAnsi="Tahoma" w:cs="Tahoma"/>
          <w:bCs/>
          <w:i/>
          <w:sz w:val="22"/>
          <w:szCs w:val="22"/>
        </w:rPr>
        <w:t>QUINDIO  22</w:t>
      </w:r>
      <w:proofErr w:type="gramEnd"/>
      <w:r w:rsidRPr="00185883">
        <w:rPr>
          <w:rFonts w:ascii="Tahoma" w:hAnsi="Tahoma" w:cs="Tahoma"/>
          <w:bCs/>
          <w:i/>
          <w:sz w:val="22"/>
          <w:szCs w:val="22"/>
        </w:rPr>
        <w:t xml:space="preserve"> DE MAYO DE 2020</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Expediente 2575-2019</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tabs>
          <w:tab w:val="left" w:pos="1305"/>
        </w:tabs>
        <w:spacing w:line="276" w:lineRule="auto"/>
        <w:ind w:left="1440"/>
        <w:jc w:val="both"/>
        <w:rPr>
          <w:rFonts w:ascii="Tahoma" w:hAnsi="Tahoma" w:cs="Tahoma"/>
          <w:bCs/>
          <w:i/>
          <w:sz w:val="22"/>
          <w:szCs w:val="22"/>
        </w:rPr>
      </w:pPr>
      <w:r w:rsidRPr="00185883">
        <w:rPr>
          <w:rFonts w:ascii="Tahoma" w:hAnsi="Tahoma" w:cs="Tahoma"/>
          <w:bCs/>
          <w:i/>
          <w:sz w:val="22"/>
          <w:szCs w:val="22"/>
        </w:rPr>
        <w:t xml:space="preserve">RESOLUCIÓN No.    </w:t>
      </w:r>
      <w:r w:rsidRPr="00185883">
        <w:rPr>
          <w:rFonts w:ascii="Tahoma" w:hAnsi="Tahoma" w:cs="Tahoma"/>
          <w:i/>
          <w:sz w:val="22"/>
          <w:szCs w:val="22"/>
        </w:rPr>
        <w:t>911</w:t>
      </w:r>
      <w:r w:rsidRPr="00185883">
        <w:rPr>
          <w:rFonts w:ascii="Tahoma" w:hAnsi="Tahoma" w:cs="Tahoma"/>
          <w:bCs/>
          <w:i/>
          <w:sz w:val="22"/>
          <w:szCs w:val="22"/>
        </w:rPr>
        <w:t xml:space="preserve">                                  </w:t>
      </w:r>
    </w:p>
    <w:p w:rsidR="008F6055" w:rsidRPr="00185883" w:rsidRDefault="008F6055" w:rsidP="008F6055">
      <w:pPr>
        <w:pStyle w:val="Prrafodelista"/>
        <w:tabs>
          <w:tab w:val="left" w:pos="1305"/>
        </w:tabs>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w:t>
      </w:r>
      <w:proofErr w:type="gramStart"/>
      <w:r w:rsidRPr="00185883">
        <w:rPr>
          <w:rFonts w:ascii="Tahoma" w:hAnsi="Tahoma" w:cs="Tahoma"/>
          <w:bCs/>
          <w:i/>
          <w:sz w:val="22"/>
          <w:szCs w:val="22"/>
        </w:rPr>
        <w:t>QUINDIO  22</w:t>
      </w:r>
      <w:proofErr w:type="gramEnd"/>
      <w:r w:rsidRPr="00185883">
        <w:rPr>
          <w:rFonts w:ascii="Tahoma" w:hAnsi="Tahoma" w:cs="Tahoma"/>
          <w:bCs/>
          <w:i/>
          <w:sz w:val="22"/>
          <w:szCs w:val="22"/>
        </w:rPr>
        <w:t xml:space="preserve"> DE MAYO DE 2020 </w:t>
      </w:r>
    </w:p>
    <w:p w:rsidR="008F6055" w:rsidRPr="00185883" w:rsidRDefault="008F6055" w:rsidP="008F6055">
      <w:pPr>
        <w:pStyle w:val="Prrafodelista"/>
        <w:tabs>
          <w:tab w:val="left" w:pos="1305"/>
        </w:tabs>
        <w:spacing w:line="276" w:lineRule="auto"/>
        <w:ind w:left="1440"/>
        <w:jc w:val="both"/>
        <w:rPr>
          <w:rFonts w:ascii="Tahoma" w:hAnsi="Tahoma" w:cs="Tahoma"/>
          <w:bCs/>
          <w:i/>
          <w:sz w:val="22"/>
          <w:szCs w:val="22"/>
        </w:rPr>
      </w:pPr>
      <w:r w:rsidRPr="00185883">
        <w:rPr>
          <w:rFonts w:ascii="Tahoma" w:hAnsi="Tahoma" w:cs="Tahoma"/>
          <w:i/>
          <w:sz w:val="22"/>
          <w:szCs w:val="22"/>
        </w:rPr>
        <w:t xml:space="preserve">“POR MEDIO DE LA CUAL SE OTORGA UNA RENOVACIÓN AL PERMISO DE VERTIMIENTO Y SE ADOPTAN OTRAS </w:t>
      </w:r>
      <w:proofErr w:type="spellStart"/>
      <w:r w:rsidRPr="00185883">
        <w:rPr>
          <w:rFonts w:ascii="Tahoma" w:hAnsi="Tahoma" w:cs="Tahoma"/>
          <w:i/>
          <w:sz w:val="22"/>
          <w:szCs w:val="22"/>
        </w:rPr>
        <w:t>DISPOSICIONES”Expediente</w:t>
      </w:r>
      <w:proofErr w:type="spellEnd"/>
      <w:r w:rsidRPr="00185883">
        <w:rPr>
          <w:rFonts w:ascii="Tahoma" w:hAnsi="Tahoma" w:cs="Tahoma"/>
          <w:i/>
          <w:sz w:val="22"/>
          <w:szCs w:val="22"/>
        </w:rPr>
        <w:t xml:space="preserve"> 6636- 2018</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RESOLUCIÓN No. 946</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ARMENIA QUINDIO </w:t>
      </w:r>
      <w:proofErr w:type="gramStart"/>
      <w:r w:rsidRPr="00185883">
        <w:rPr>
          <w:rFonts w:ascii="Tahoma" w:hAnsi="Tahoma" w:cs="Tahoma"/>
          <w:bCs/>
          <w:i/>
          <w:sz w:val="22"/>
          <w:szCs w:val="22"/>
        </w:rPr>
        <w:t>DE  27</w:t>
      </w:r>
      <w:proofErr w:type="gramEnd"/>
      <w:r w:rsidRPr="00185883">
        <w:rPr>
          <w:rFonts w:ascii="Tahoma" w:hAnsi="Tahoma" w:cs="Tahoma"/>
          <w:bCs/>
          <w:i/>
          <w:sz w:val="22"/>
          <w:szCs w:val="22"/>
        </w:rPr>
        <w:t xml:space="preserve"> DE MAYO DE 2020</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 xml:space="preserve">                                                 “POR MEDIO DEL CUAL SE OTORGA UN PERMISO DE VERTIMIENTO DE AGUAS RESIDUALES DOMÉSTICAS Y SE ADOPTAN OTRAS DISPOSICIONES”</w:t>
      </w:r>
    </w:p>
    <w:p w:rsidR="008F6055" w:rsidRPr="00185883" w:rsidRDefault="008F6055" w:rsidP="008F6055">
      <w:pPr>
        <w:pStyle w:val="Prrafodelista"/>
        <w:spacing w:line="276" w:lineRule="auto"/>
        <w:ind w:left="1440"/>
        <w:jc w:val="both"/>
        <w:rPr>
          <w:rFonts w:ascii="Tahoma" w:hAnsi="Tahoma" w:cs="Tahoma"/>
          <w:bCs/>
          <w:i/>
          <w:sz w:val="22"/>
          <w:szCs w:val="22"/>
        </w:rPr>
      </w:pPr>
      <w:r w:rsidRPr="00185883">
        <w:rPr>
          <w:rFonts w:ascii="Tahoma" w:hAnsi="Tahoma" w:cs="Tahoma"/>
          <w:bCs/>
          <w:i/>
          <w:sz w:val="22"/>
          <w:szCs w:val="22"/>
        </w:rPr>
        <w:t>EXPEDIENTE 3107-2010</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671</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DOCE (12)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rPr>
          <w:rFonts w:ascii="Tahoma" w:hAnsi="Tahoma" w:cs="Tahoma"/>
          <w:bCs/>
          <w:i/>
          <w:sz w:val="22"/>
          <w:szCs w:val="22"/>
        </w:rPr>
      </w:pPr>
      <w:r>
        <w:rPr>
          <w:rFonts w:ascii="Tahoma" w:hAnsi="Tahoma" w:cs="Tahoma"/>
          <w:bCs/>
          <w:i/>
        </w:rPr>
        <w:t xml:space="preserve">  </w:t>
      </w:r>
      <w:r w:rsidRPr="00185883">
        <w:rPr>
          <w:rFonts w:ascii="Tahoma" w:hAnsi="Tahoma" w:cs="Tahoma"/>
          <w:bCs/>
          <w:i/>
          <w:sz w:val="22"/>
          <w:szCs w:val="22"/>
        </w:rPr>
        <w:t>RESOLUCIÓN No. 672</w:t>
      </w:r>
    </w:p>
    <w:p w:rsidR="008F6055" w:rsidRPr="00185883" w:rsidRDefault="008F6055" w:rsidP="008F6055">
      <w:pPr>
        <w:tabs>
          <w:tab w:val="left" w:pos="708"/>
          <w:tab w:val="center" w:pos="4420"/>
        </w:tabs>
        <w:rPr>
          <w:rFonts w:ascii="Tahoma" w:hAnsi="Tahoma" w:cs="Tahoma"/>
          <w:i/>
          <w:sz w:val="22"/>
          <w:szCs w:val="22"/>
        </w:rPr>
      </w:pPr>
      <w:r w:rsidRPr="00185883">
        <w:rPr>
          <w:rFonts w:ascii="Tahoma" w:hAnsi="Tahoma" w:cs="Tahoma"/>
          <w:bCs/>
          <w:i/>
          <w:sz w:val="22"/>
          <w:szCs w:val="22"/>
        </w:rPr>
        <w:t xml:space="preserve"> ARMENIA QUINDÍO, DEL DOCE (12) DE MAYO DE DOS MIL VEINTE (2020)</w:t>
      </w:r>
      <w:r w:rsidRPr="00185883">
        <w:rPr>
          <w:rFonts w:ascii="Tahoma" w:hAnsi="Tahoma" w:cs="Tahoma"/>
          <w:bCs/>
          <w:i/>
          <w:sz w:val="22"/>
          <w:szCs w:val="22"/>
        </w:rPr>
        <w:br/>
      </w:r>
      <w:r w:rsidRPr="00185883">
        <w:rPr>
          <w:rFonts w:ascii="Tahoma" w:hAnsi="Tahoma" w:cs="Tahoma"/>
          <w:bCs/>
          <w:i/>
          <w:sz w:val="22"/>
          <w:szCs w:val="22"/>
        </w:rPr>
        <w:b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spacing w:line="276" w:lineRule="auto"/>
        <w:jc w:val="both"/>
        <w:rPr>
          <w:rFonts w:ascii="Tahoma" w:hAnsi="Tahoma" w:cs="Tahoma"/>
          <w:bCs/>
          <w:i/>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986 DE 2020</w:t>
      </w:r>
      <w:r w:rsidRPr="00185883">
        <w:rPr>
          <w:rFonts w:ascii="Tahoma" w:hAnsi="Tahoma" w:cs="Tahoma"/>
          <w:bCs/>
          <w:i/>
          <w:sz w:val="22"/>
          <w:szCs w:val="22"/>
        </w:rPr>
        <w:br/>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QUINDIO, 02 DE JUNIO DE 2020</w:t>
      </w:r>
      <w:r w:rsidRPr="00185883">
        <w:rPr>
          <w:rFonts w:ascii="Tahoma" w:hAnsi="Tahoma" w:cs="Tahoma"/>
          <w:bCs/>
          <w:i/>
          <w:sz w:val="22"/>
          <w:szCs w:val="22"/>
        </w:rPr>
        <w:br/>
      </w:r>
    </w:p>
    <w:p w:rsidR="008F6055" w:rsidRPr="00185883" w:rsidRDefault="008F6055" w:rsidP="008F6055">
      <w:pPr>
        <w:jc w:val="both"/>
        <w:rPr>
          <w:rFonts w:ascii="Tahoma" w:hAnsi="Tahoma" w:cs="Tahoma"/>
          <w:i/>
          <w:sz w:val="22"/>
          <w:szCs w:val="22"/>
        </w:rPr>
      </w:pPr>
      <w:r w:rsidRPr="00185883">
        <w:rPr>
          <w:rFonts w:ascii="Tahoma" w:hAnsi="Tahoma" w:cs="Tahoma"/>
          <w:bCs/>
          <w:i/>
          <w:sz w:val="22"/>
          <w:szCs w:val="22"/>
        </w:rPr>
        <w:t>“POR MEDIO DEL CUAL SE OTORGA UN PERMISO DE VERTIMIENTO DE AGUAS RESIDUALES DOMÉSTICAS Y SE ADOPTAN OTRAS DISPOSICIONES”</w:t>
      </w:r>
      <w:r w:rsidRPr="00185883">
        <w:rPr>
          <w:rFonts w:ascii="Tahoma" w:hAnsi="Tahoma" w:cs="Tahoma"/>
          <w:i/>
          <w:sz w:val="22"/>
          <w:szCs w:val="22"/>
        </w:rPr>
        <w:br/>
      </w:r>
      <w:r w:rsidRPr="00185883">
        <w:rPr>
          <w:rFonts w:ascii="Tahoma" w:hAnsi="Tahoma" w:cs="Tahoma"/>
          <w:bCs/>
          <w:i/>
          <w:sz w:val="22"/>
          <w:szCs w:val="22"/>
        </w:rPr>
        <w:t>EXPEDIENTE ADMINISTRATIVO NO. 1151-2019</w:t>
      </w: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pStyle w:val="Prrafodelista"/>
        <w:spacing w:line="276" w:lineRule="auto"/>
        <w:ind w:left="1440"/>
        <w:jc w:val="both"/>
        <w:rPr>
          <w:rFonts w:ascii="Tahoma" w:hAnsi="Tahoma" w:cs="Tahoma"/>
          <w:bCs/>
          <w:i/>
          <w:sz w:val="22"/>
          <w:szCs w:val="22"/>
        </w:rPr>
      </w:pPr>
    </w:p>
    <w:p w:rsidR="008F6055" w:rsidRPr="00185883" w:rsidRDefault="008F6055" w:rsidP="008F6055">
      <w:pPr>
        <w:tabs>
          <w:tab w:val="center" w:pos="4420"/>
          <w:tab w:val="right" w:pos="8838"/>
        </w:tabs>
        <w:jc w:val="both"/>
        <w:rPr>
          <w:rFonts w:ascii="Tahoma" w:hAnsi="Tahoma" w:cs="Tahoma"/>
          <w:bCs/>
          <w:i/>
          <w:sz w:val="22"/>
          <w:szCs w:val="22"/>
        </w:rPr>
      </w:pPr>
      <w:r w:rsidRPr="00185883">
        <w:rPr>
          <w:rFonts w:ascii="Tahoma" w:hAnsi="Tahoma" w:cs="Tahoma"/>
          <w:bCs/>
          <w:i/>
          <w:sz w:val="22"/>
          <w:szCs w:val="22"/>
        </w:rPr>
        <w:t>RESOLUCIÓN No. 655</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ONCE (11) DE MAYO DE DOS MIL VEINTE (2020)</w:t>
      </w:r>
    </w:p>
    <w:p w:rsidR="008F6055" w:rsidRPr="00185883" w:rsidRDefault="008F6055" w:rsidP="008F6055">
      <w:pPr>
        <w:ind w:left="1416" w:firstLine="708"/>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r w:rsidRPr="00185883">
        <w:rPr>
          <w:rFonts w:ascii="Tahoma" w:hAnsi="Tahoma" w:cs="Tahoma"/>
          <w:bCs/>
          <w:i/>
          <w:sz w:val="22"/>
          <w:szCs w:val="22"/>
        </w:rPr>
        <w:br/>
        <w:t>EXPEDIENTE ADMINISTRATIVO NO.2865-2010.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tabs>
          <w:tab w:val="center" w:pos="4420"/>
          <w:tab w:val="right" w:pos="8838"/>
        </w:tabs>
        <w:rPr>
          <w:rFonts w:ascii="Tahoma" w:hAnsi="Tahoma" w:cs="Tahoma"/>
          <w:bCs/>
          <w:i/>
          <w:sz w:val="22"/>
          <w:szCs w:val="22"/>
        </w:rPr>
      </w:pPr>
      <w:r w:rsidRPr="00185883">
        <w:rPr>
          <w:rFonts w:ascii="Tahoma" w:hAnsi="Tahoma" w:cs="Tahoma"/>
          <w:bCs/>
          <w:i/>
          <w:sz w:val="22"/>
          <w:szCs w:val="22"/>
        </w:rPr>
        <w:t>RESOLUCIÓN No. 654</w:t>
      </w:r>
      <w:r w:rsidRPr="00185883">
        <w:rPr>
          <w:rFonts w:ascii="Tahoma" w:hAnsi="Tahoma" w:cs="Tahoma"/>
          <w:bCs/>
          <w:i/>
          <w:sz w:val="22"/>
          <w:szCs w:val="22"/>
        </w:rPr>
        <w:br/>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QUINDÍO, DEL ONCE (11)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NO.2913-2010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919</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“POR MEDIO DEL CUAL SE OTORGA UN PERMISO DE VERTIMIENTO DE AGUAS RESIDUALES </w:t>
      </w:r>
      <w:r w:rsidRPr="00185883">
        <w:rPr>
          <w:rFonts w:ascii="Tahoma" w:hAnsi="Tahoma" w:cs="Tahoma"/>
          <w:bCs/>
          <w:i/>
          <w:sz w:val="22"/>
          <w:szCs w:val="22"/>
        </w:rPr>
        <w:lastRenderedPageBreak/>
        <w:t>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i/>
          <w:sz w:val="22"/>
          <w:szCs w:val="22"/>
        </w:rPr>
        <w:t>Expediente administrativo no. 3213-2020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br/>
        <w:t xml:space="preserve">ARMENIA QUINDIO DEL VEINTIDOS (22)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 3214-2020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921</w:t>
      </w:r>
    </w:p>
    <w:p w:rsidR="008F6055" w:rsidRPr="00185883" w:rsidRDefault="008F6055" w:rsidP="008F6055">
      <w:pPr>
        <w:tabs>
          <w:tab w:val="left" w:pos="2670"/>
        </w:tabs>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QUINDIO DEL VEINTIDOS (22) DE MAYO DE DOS MIL VEINTE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No.3215-2020</w:t>
      </w:r>
    </w:p>
    <w:p w:rsidR="008F6055" w:rsidRPr="00185883" w:rsidRDefault="008F6055" w:rsidP="008F6055">
      <w:pPr>
        <w:jc w:val="both"/>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922</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rPr>
          <w:rFonts w:ascii="Tahoma" w:hAnsi="Tahoma" w:cs="Tahoma"/>
          <w:i/>
          <w:sz w:val="22"/>
          <w:szCs w:val="22"/>
        </w:rPr>
      </w:pPr>
      <w:r w:rsidRPr="00185883">
        <w:rPr>
          <w:rFonts w:ascii="Tahoma" w:hAnsi="Tahoma" w:cs="Tahoma"/>
          <w:bCs/>
          <w:i/>
          <w:sz w:val="22"/>
          <w:szCs w:val="22"/>
        </w:rPr>
        <w:t>“POR MEDIO DEL CUAL SE OTORGA UN PERMISO DE VERTIMIENTO DE AGUAS RESIDUALES DOMÉSTICAS Y SE ADOPTAN OTRAS DISPOSICIONES”</w:t>
      </w:r>
      <w:r w:rsidRPr="00185883">
        <w:rPr>
          <w:rFonts w:ascii="Tahoma" w:hAnsi="Tahoma" w:cs="Tahoma"/>
          <w:bCs/>
          <w:i/>
          <w:sz w:val="22"/>
          <w:szCs w:val="22"/>
        </w:rPr>
        <w:br/>
      </w:r>
      <w:r w:rsidRPr="00185883">
        <w:rPr>
          <w:rFonts w:ascii="Tahoma" w:hAnsi="Tahoma" w:cs="Tahoma"/>
          <w:i/>
          <w:sz w:val="22"/>
          <w:szCs w:val="22"/>
        </w:rPr>
        <w:t>Expediente administrativo No. 3216-2020.</w:t>
      </w:r>
    </w:p>
    <w:p w:rsidR="008F6055" w:rsidRPr="00185883" w:rsidRDefault="008F6055" w:rsidP="008F6055">
      <w:pPr>
        <w:rPr>
          <w:rFonts w:ascii="Tahoma" w:hAnsi="Tahoma" w:cs="Tahoma"/>
          <w:i/>
          <w:sz w:val="22"/>
          <w:szCs w:val="22"/>
        </w:rPr>
      </w:pPr>
    </w:p>
    <w:p w:rsidR="008F6055" w:rsidRPr="00185883" w:rsidRDefault="008F6055" w:rsidP="008F6055">
      <w:pPr>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924</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QUINDIO DEL VEINTIDOS (22) DE MAYO DE DOS MIL VEINTE 2020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No.3218-2020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925</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No.3240-2020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926</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22 DE </w:t>
      </w:r>
      <w:proofErr w:type="gramStart"/>
      <w:r w:rsidRPr="00185883">
        <w:rPr>
          <w:rFonts w:ascii="Tahoma" w:hAnsi="Tahoma" w:cs="Tahoma"/>
          <w:bCs/>
          <w:i/>
          <w:sz w:val="22"/>
          <w:szCs w:val="22"/>
        </w:rPr>
        <w:t>MAYO  DE</w:t>
      </w:r>
      <w:proofErr w:type="gramEnd"/>
      <w:r w:rsidRPr="00185883">
        <w:rPr>
          <w:rFonts w:ascii="Tahoma" w:hAnsi="Tahoma" w:cs="Tahoma"/>
          <w:bCs/>
          <w:i/>
          <w:sz w:val="22"/>
          <w:szCs w:val="22"/>
        </w:rPr>
        <w:t xml:space="preserv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No.3241-2020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927</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QUINDIO DEL VEINTIDOS (22) DE MAYO DE DOS MIL VEINTE 2020</w:t>
      </w:r>
    </w:p>
    <w:p w:rsidR="008F6055" w:rsidRPr="00185883" w:rsidRDefault="008F6055" w:rsidP="008F6055">
      <w:pPr>
        <w:jc w:val="center"/>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 3242-2020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928</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3243-2020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929</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No.3244-2020</w:t>
      </w: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Expediente </w:t>
      </w:r>
      <w:proofErr w:type="gramStart"/>
      <w:r w:rsidRPr="00185883">
        <w:rPr>
          <w:rFonts w:ascii="Tahoma" w:hAnsi="Tahoma" w:cs="Tahoma"/>
          <w:bCs/>
          <w:i/>
          <w:sz w:val="22"/>
          <w:szCs w:val="22"/>
        </w:rPr>
        <w:t>administrativo  3245</w:t>
      </w:r>
      <w:proofErr w:type="gramEnd"/>
      <w:r w:rsidRPr="00185883">
        <w:rPr>
          <w:rFonts w:ascii="Tahoma" w:hAnsi="Tahoma" w:cs="Tahoma"/>
          <w:bCs/>
          <w:i/>
          <w:sz w:val="22"/>
          <w:szCs w:val="22"/>
        </w:rPr>
        <w:t>-2020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931</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3246-2020</w:t>
      </w:r>
    </w:p>
    <w:p w:rsidR="008F6055" w:rsidRPr="00185883" w:rsidRDefault="008F6055" w:rsidP="008F6055">
      <w:pPr>
        <w:jc w:val="both"/>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932</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 3247-2020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933</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QUINDIO DEL VEINTIDOS (22) DE MAYO DE DOS MIL VEINTE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No.3248-2020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934</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3249-2020.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935</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 3250-2020</w:t>
      </w: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936</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No.3250-2020</w:t>
      </w: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937</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No.3252-2020.</w:t>
      </w: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938</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VEINTIDOS (22)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No.3253-2020.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1039 DE 2020</w:t>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QUINDIO, 05 DE JUNIO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No.3904-10.</w:t>
      </w:r>
    </w:p>
    <w:p w:rsidR="008F6055" w:rsidRPr="00185883" w:rsidRDefault="008F6055" w:rsidP="008F6055">
      <w:pPr>
        <w:jc w:val="both"/>
        <w:rPr>
          <w:rFonts w:ascii="Tahoma" w:hAnsi="Tahoma" w:cs="Tahoma"/>
          <w:bCs/>
          <w:i/>
          <w:sz w:val="22"/>
          <w:szCs w:val="22"/>
        </w:rPr>
      </w:pPr>
    </w:p>
    <w:p w:rsidR="008F6055" w:rsidRPr="00185883" w:rsidRDefault="008F6055" w:rsidP="008F6055">
      <w:pPr>
        <w:tabs>
          <w:tab w:val="center" w:pos="4420"/>
          <w:tab w:val="right" w:pos="8838"/>
        </w:tabs>
        <w:jc w:val="both"/>
        <w:rPr>
          <w:rFonts w:ascii="Tahoma" w:hAnsi="Tahoma" w:cs="Tahoma"/>
          <w:bCs/>
          <w:i/>
          <w:sz w:val="22"/>
          <w:szCs w:val="22"/>
        </w:rPr>
      </w:pPr>
      <w:r w:rsidRPr="00185883">
        <w:rPr>
          <w:rFonts w:ascii="Tahoma" w:hAnsi="Tahoma" w:cs="Tahoma"/>
          <w:bCs/>
          <w:i/>
          <w:sz w:val="22"/>
          <w:szCs w:val="22"/>
        </w:rPr>
        <w:t>RESOLUCIÓN No.665</w:t>
      </w:r>
      <w:r w:rsidRPr="00185883">
        <w:rPr>
          <w:rFonts w:ascii="Tahoma" w:hAnsi="Tahoma" w:cs="Tahoma"/>
          <w:bCs/>
          <w:i/>
          <w:sz w:val="22"/>
          <w:szCs w:val="22"/>
        </w:rPr>
        <w:br/>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QUINDÍO, DEL DOCE (12)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 4008-2014</w:t>
      </w: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837</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DIECINUEVE (19)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Expediente administrativo: 4319-2014.</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669</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QUINDIO DEL DOCE (12) DE MAYO DE DOS MIL VEINTE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No.4689-2010.</w:t>
      </w:r>
    </w:p>
    <w:p w:rsidR="008F6055" w:rsidRPr="00185883" w:rsidRDefault="008F6055" w:rsidP="008F6055">
      <w:pPr>
        <w:jc w:val="both"/>
        <w:rPr>
          <w:rFonts w:ascii="Tahoma" w:hAnsi="Tahoma" w:cs="Tahoma"/>
          <w:i/>
          <w:sz w:val="22"/>
          <w:szCs w:val="22"/>
        </w:rPr>
      </w:pPr>
    </w:p>
    <w:p w:rsidR="008F6055" w:rsidRPr="00185883" w:rsidRDefault="008F6055" w:rsidP="008F6055">
      <w:pPr>
        <w:tabs>
          <w:tab w:val="left" w:pos="4980"/>
        </w:tabs>
        <w:jc w:val="both"/>
        <w:rPr>
          <w:rFonts w:ascii="Tahoma" w:hAnsi="Tahoma" w:cs="Tahoma"/>
          <w:bCs/>
          <w:i/>
          <w:sz w:val="22"/>
          <w:szCs w:val="22"/>
        </w:rPr>
      </w:pPr>
      <w:r w:rsidRPr="00185883">
        <w:rPr>
          <w:rFonts w:ascii="Tahoma" w:hAnsi="Tahoma" w:cs="Tahoma"/>
          <w:bCs/>
          <w:i/>
          <w:sz w:val="22"/>
          <w:szCs w:val="22"/>
        </w:rPr>
        <w:t>RESOLUCIÓN No. 666</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DEL DOCE (12)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 6059-2010</w:t>
      </w:r>
    </w:p>
    <w:p w:rsidR="008F6055" w:rsidRPr="00185883" w:rsidRDefault="008F6055" w:rsidP="008F6055">
      <w:pPr>
        <w:jc w:val="both"/>
        <w:rPr>
          <w:rFonts w:ascii="Tahoma" w:hAnsi="Tahoma" w:cs="Tahoma"/>
          <w:bCs/>
          <w:i/>
          <w:sz w:val="22"/>
          <w:szCs w:val="22"/>
        </w:rPr>
      </w:pPr>
    </w:p>
    <w:p w:rsidR="008F6055" w:rsidRPr="00185883" w:rsidRDefault="008F6055" w:rsidP="008F6055">
      <w:pPr>
        <w:tabs>
          <w:tab w:val="center" w:pos="4420"/>
          <w:tab w:val="right" w:pos="8838"/>
        </w:tabs>
        <w:jc w:val="both"/>
        <w:rPr>
          <w:rFonts w:ascii="Tahoma" w:hAnsi="Tahoma" w:cs="Tahoma"/>
          <w:bCs/>
          <w:i/>
          <w:sz w:val="22"/>
          <w:szCs w:val="22"/>
        </w:rPr>
      </w:pPr>
      <w:r w:rsidRPr="00185883">
        <w:rPr>
          <w:rFonts w:ascii="Tahoma" w:hAnsi="Tahoma" w:cs="Tahoma"/>
          <w:bCs/>
          <w:i/>
          <w:sz w:val="22"/>
          <w:szCs w:val="22"/>
        </w:rPr>
        <w:t>RESOLUCIÓN No. 659</w:t>
      </w:r>
      <w:r w:rsidRPr="00185883">
        <w:rPr>
          <w:rFonts w:ascii="Tahoma" w:hAnsi="Tahoma" w:cs="Tahoma"/>
          <w:bCs/>
          <w:i/>
          <w:sz w:val="22"/>
          <w:szCs w:val="22"/>
        </w:rPr>
        <w:tab/>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DEL ONCE (11)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6112-2010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tabs>
          <w:tab w:val="center" w:pos="4420"/>
          <w:tab w:val="right" w:pos="8838"/>
        </w:tabs>
        <w:rPr>
          <w:rFonts w:ascii="Tahoma" w:hAnsi="Tahoma" w:cs="Tahoma"/>
          <w:bCs/>
          <w:i/>
          <w:sz w:val="22"/>
          <w:szCs w:val="22"/>
        </w:rPr>
      </w:pPr>
      <w:r w:rsidRPr="00185883">
        <w:rPr>
          <w:rFonts w:ascii="Tahoma" w:hAnsi="Tahoma" w:cs="Tahoma"/>
          <w:bCs/>
          <w:i/>
          <w:sz w:val="22"/>
          <w:szCs w:val="22"/>
        </w:rPr>
        <w:t>RESOLUCIÓN No. 658</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QUINDÍO, DEL ONCE (11) DE MAYO DE DOS MIL VEINTE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 6130-2010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tabs>
          <w:tab w:val="center" w:pos="4420"/>
          <w:tab w:val="right" w:pos="8838"/>
        </w:tabs>
        <w:jc w:val="both"/>
        <w:rPr>
          <w:rFonts w:ascii="Tahoma" w:hAnsi="Tahoma" w:cs="Tahoma"/>
          <w:bCs/>
          <w:i/>
          <w:sz w:val="22"/>
          <w:szCs w:val="22"/>
        </w:rPr>
      </w:pPr>
      <w:r w:rsidRPr="00185883">
        <w:rPr>
          <w:rFonts w:ascii="Tahoma" w:hAnsi="Tahoma" w:cs="Tahoma"/>
          <w:bCs/>
          <w:i/>
          <w:sz w:val="22"/>
          <w:szCs w:val="22"/>
        </w:rPr>
        <w:t>RESOLUCIÓN No. 731</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DEL TRECE (13) DE MAYO DE DOS MIL VEINTE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NIEGA UN PERMISO DE VERTIMIENTO DE AGUAS RESIDUALES DOMESTICAS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 6191-2010.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838</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DIECINUEVE (19)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 “POR MEDIO DEL CUAL SE DECLARA EL DESISTIMIENTO DE UNA RENOVACION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EXPEDIENTE ADMINISTRATIVO NO. 6363-2014.</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848</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VEINTIUNO (21)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lastRenderedPageBreak/>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No.7047</w:t>
      </w: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954</w:t>
      </w:r>
    </w:p>
    <w:p w:rsidR="008F6055" w:rsidRPr="00185883" w:rsidRDefault="008F6055" w:rsidP="008F6055">
      <w:pPr>
        <w:ind w:left="2124" w:firstLine="708"/>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VEINTIOCHO (28)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 xml:space="preserve">Expediente </w:t>
      </w:r>
      <w:proofErr w:type="spellStart"/>
      <w:r w:rsidRPr="00185883">
        <w:rPr>
          <w:rFonts w:ascii="Tahoma" w:hAnsi="Tahoma" w:cs="Tahoma"/>
          <w:i/>
          <w:sz w:val="22"/>
          <w:szCs w:val="22"/>
        </w:rPr>
        <w:t>Adinistrativo</w:t>
      </w:r>
      <w:proofErr w:type="spellEnd"/>
      <w:r w:rsidRPr="00185883">
        <w:rPr>
          <w:rFonts w:ascii="Tahoma" w:hAnsi="Tahoma" w:cs="Tahoma"/>
          <w:i/>
          <w:sz w:val="22"/>
          <w:szCs w:val="22"/>
        </w:rPr>
        <w:t xml:space="preserve"> No.7134</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849</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VEINTIUNO (21)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i/>
          <w:sz w:val="22"/>
          <w:szCs w:val="22"/>
        </w:rPr>
        <w:t>Expediente Administrativo No.7192-2010</w:t>
      </w:r>
    </w:p>
    <w:p w:rsidR="008F6055" w:rsidRPr="00185883" w:rsidRDefault="008F6055" w:rsidP="008F6055">
      <w:pPr>
        <w:jc w:val="both"/>
        <w:rPr>
          <w:rFonts w:ascii="Tahoma" w:hAnsi="Tahoma" w:cs="Tahoma"/>
          <w:bCs/>
          <w:i/>
          <w:sz w:val="22"/>
          <w:szCs w:val="22"/>
        </w:rPr>
      </w:pPr>
      <w:r w:rsidRPr="00185883">
        <w:rPr>
          <w:rFonts w:ascii="Tahoma" w:hAnsi="Tahoma" w:cs="Tahoma"/>
          <w:i/>
          <w:sz w:val="22"/>
          <w:szCs w:val="22"/>
        </w:rPr>
        <w:tab/>
      </w:r>
      <w:r w:rsidRPr="00185883">
        <w:rPr>
          <w:rFonts w:ascii="Tahoma" w:hAnsi="Tahoma" w:cs="Tahoma"/>
          <w:bCs/>
          <w:i/>
          <w:sz w:val="22"/>
          <w:szCs w:val="22"/>
        </w:rPr>
        <w:t>RESOLUCIÓN No.778</w:t>
      </w:r>
    </w:p>
    <w:p w:rsidR="008F6055" w:rsidRPr="00185883" w:rsidRDefault="008F6055" w:rsidP="008F6055">
      <w:pPr>
        <w:ind w:left="1416" w:firstLine="708"/>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QUINDIO DEL DIECIOCHO (18) DE MAYO DE DOS MIL VEINTE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 7205-2010</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w:t>
      </w:r>
      <w:r w:rsidRPr="00185883">
        <w:rPr>
          <w:rFonts w:ascii="Tahoma" w:hAnsi="Tahoma" w:cs="Tahoma"/>
          <w:bCs/>
          <w:i/>
          <w:sz w:val="22"/>
          <w:szCs w:val="22"/>
        </w:rPr>
        <w:tab/>
        <w:t>956</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VEINTIOCHO (28)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No.7235</w:t>
      </w: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w:t>
      </w:r>
      <w:r w:rsidRPr="00185883">
        <w:rPr>
          <w:rFonts w:ascii="Tahoma" w:hAnsi="Tahoma" w:cs="Tahoma"/>
          <w:bCs/>
          <w:i/>
          <w:sz w:val="22"/>
          <w:szCs w:val="22"/>
        </w:rPr>
        <w:tab/>
        <w:t>955</w:t>
      </w:r>
    </w:p>
    <w:p w:rsidR="008F6055" w:rsidRPr="00185883" w:rsidRDefault="008F6055" w:rsidP="008F6055">
      <w:pPr>
        <w:ind w:left="2124" w:firstLine="708"/>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VEINTIOCHO (28)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No.7238-2010</w:t>
      </w:r>
    </w:p>
    <w:p w:rsidR="008F6055" w:rsidRPr="00185883" w:rsidRDefault="008F6055" w:rsidP="008F6055">
      <w:pPr>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847</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VEINTIUNO (21)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t xml:space="preserve"> “POR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i/>
          <w:sz w:val="22"/>
          <w:szCs w:val="22"/>
        </w:rPr>
        <w:t>Expediente administrativo No.7492-2010</w:t>
      </w: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847</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VEINTIUNO (21)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i/>
          <w:sz w:val="22"/>
          <w:szCs w:val="22"/>
        </w:rPr>
        <w:t>Expediente administrativo No.7492-2010</w:t>
      </w: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771</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 “POR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Encabezado"/>
        <w:jc w:val="both"/>
        <w:rPr>
          <w:rFonts w:ascii="Tahoma" w:hAnsi="Tahoma" w:cs="Tahoma"/>
          <w:i/>
          <w:lang w:val="es-CO"/>
        </w:rPr>
      </w:pPr>
      <w:r w:rsidRPr="00185883">
        <w:rPr>
          <w:rFonts w:ascii="Tahoma" w:hAnsi="Tahoma" w:cs="Tahoma"/>
          <w:i/>
          <w:lang w:val="es-CO"/>
        </w:rPr>
        <w:t xml:space="preserve">Expediente </w:t>
      </w:r>
      <w:proofErr w:type="gramStart"/>
      <w:r w:rsidRPr="00185883">
        <w:rPr>
          <w:rFonts w:ascii="Tahoma" w:hAnsi="Tahoma" w:cs="Tahoma"/>
          <w:i/>
          <w:lang w:val="es-CO"/>
        </w:rPr>
        <w:t>Administrativo  No.8236</w:t>
      </w:r>
      <w:proofErr w:type="gramEnd"/>
      <w:r w:rsidRPr="00185883">
        <w:rPr>
          <w:rFonts w:ascii="Tahoma" w:hAnsi="Tahoma" w:cs="Tahoma"/>
          <w:i/>
          <w:lang w:val="es-CO"/>
        </w:rPr>
        <w:t>-2009</w:t>
      </w:r>
    </w:p>
    <w:p w:rsidR="008F6055" w:rsidRPr="00185883" w:rsidRDefault="008F6055" w:rsidP="008F6055">
      <w:pPr>
        <w:pStyle w:val="Encabezado"/>
        <w:jc w:val="both"/>
        <w:rPr>
          <w:rFonts w:ascii="Tahoma" w:hAnsi="Tahoma" w:cs="Tahoma"/>
          <w:i/>
          <w:lang w:val="es-CO"/>
        </w:rPr>
      </w:pPr>
    </w:p>
    <w:p w:rsidR="008F6055" w:rsidRPr="00185883" w:rsidRDefault="008F6055" w:rsidP="008F6055">
      <w:pPr>
        <w:pStyle w:val="Encabezado"/>
        <w:jc w:val="both"/>
        <w:rPr>
          <w:rFonts w:ascii="Tahoma" w:hAnsi="Tahoma" w:cs="Tahoma"/>
          <w:i/>
          <w:lang w:val="es-CO"/>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RESOLUCIÓN No. 839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DIECINUEVE (19)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pStyle w:val="Encabezado"/>
        <w:rPr>
          <w:rFonts w:ascii="Tahoma" w:hAnsi="Tahoma" w:cs="Tahoma"/>
          <w:i/>
          <w:lang w:val="es-CO"/>
        </w:rPr>
      </w:pPr>
      <w:r w:rsidRPr="00185883">
        <w:rPr>
          <w:rFonts w:ascii="Tahoma" w:hAnsi="Tahoma" w:cs="Tahoma"/>
          <w:i/>
          <w:lang w:val="es-CO"/>
        </w:rPr>
        <w:t>Expediente administrativo No. 8390</w:t>
      </w:r>
    </w:p>
    <w:p w:rsidR="008F6055" w:rsidRPr="00185883" w:rsidRDefault="008F6055" w:rsidP="008F6055">
      <w:pPr>
        <w:pStyle w:val="Encabezado"/>
        <w:rPr>
          <w:rFonts w:ascii="Tahoma" w:hAnsi="Tahoma" w:cs="Tahoma"/>
          <w:i/>
          <w:lang w:val="es-CO"/>
        </w:rPr>
      </w:pPr>
    </w:p>
    <w:p w:rsidR="008F6055" w:rsidRPr="00185883" w:rsidRDefault="008F6055" w:rsidP="008F6055">
      <w:pPr>
        <w:pStyle w:val="Encabezado"/>
        <w:rPr>
          <w:rFonts w:ascii="Tahoma" w:hAnsi="Tahoma" w:cs="Tahoma"/>
          <w:i/>
          <w:lang w:val="es-CO"/>
        </w:rPr>
      </w:pPr>
    </w:p>
    <w:p w:rsidR="008F6055" w:rsidRPr="00185883" w:rsidRDefault="008F6055" w:rsidP="008F6055">
      <w:pPr>
        <w:pStyle w:val="Encabezado"/>
        <w:rPr>
          <w:rFonts w:ascii="Tahoma" w:hAnsi="Tahoma" w:cs="Tahoma"/>
          <w:i/>
          <w:lang w:val="es-CO"/>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777</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left" w:pos="3120"/>
          <w:tab w:val="center" w:pos="5127"/>
        </w:tabs>
        <w:jc w:val="both"/>
        <w:rPr>
          <w:rFonts w:ascii="Tahoma" w:hAnsi="Tahoma" w:cs="Tahoma"/>
          <w:bCs/>
          <w:i/>
          <w:sz w:val="22"/>
          <w:szCs w:val="22"/>
        </w:rPr>
      </w:pP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Expediente Administrativo No.8576-2009.</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777</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left" w:pos="3120"/>
          <w:tab w:val="center" w:pos="5127"/>
        </w:tabs>
        <w:ind w:left="708" w:firstLine="708"/>
        <w:jc w:val="both"/>
        <w:rPr>
          <w:rFonts w:ascii="Tahoma" w:hAnsi="Tahoma" w:cs="Tahoma"/>
          <w:bCs/>
          <w:i/>
          <w:sz w:val="22"/>
          <w:szCs w:val="22"/>
        </w:rPr>
      </w:pP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Expediente administrativo No.8612-2009</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776</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rPr>
          <w:rFonts w:ascii="Tahoma" w:hAnsi="Tahoma" w:cs="Tahoma"/>
          <w:i/>
          <w:sz w:val="22"/>
          <w:szCs w:val="22"/>
        </w:rPr>
      </w:pPr>
      <w:r w:rsidRPr="00185883">
        <w:rPr>
          <w:rFonts w:ascii="Tahoma" w:hAnsi="Tahoma" w:cs="Tahoma"/>
          <w:i/>
          <w:sz w:val="22"/>
          <w:szCs w:val="22"/>
        </w:rPr>
        <w:t>Expediente administrativo No.8854-2009</w:t>
      </w: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773</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left" w:pos="3120"/>
          <w:tab w:val="center" w:pos="5127"/>
        </w:tabs>
        <w:ind w:left="708" w:firstLine="708"/>
        <w:rPr>
          <w:rFonts w:ascii="Tahoma" w:hAnsi="Tahoma" w:cs="Tahoma"/>
          <w:bCs/>
          <w:i/>
          <w:sz w:val="22"/>
          <w:szCs w:val="22"/>
        </w:rPr>
      </w:pPr>
    </w:p>
    <w:p w:rsidR="008F6055" w:rsidRPr="00185883" w:rsidRDefault="008F6055" w:rsidP="008F6055">
      <w:pPr>
        <w:tabs>
          <w:tab w:val="left" w:pos="3120"/>
          <w:tab w:val="center" w:pos="5127"/>
        </w:tabs>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left" w:pos="3120"/>
          <w:tab w:val="center" w:pos="5127"/>
        </w:tabs>
        <w:rPr>
          <w:rFonts w:ascii="Tahoma" w:hAnsi="Tahoma" w:cs="Tahoma"/>
          <w:i/>
          <w:sz w:val="22"/>
          <w:szCs w:val="22"/>
        </w:rPr>
      </w:pPr>
      <w:r w:rsidRPr="00185883">
        <w:rPr>
          <w:rFonts w:ascii="Tahoma" w:hAnsi="Tahoma" w:cs="Tahoma"/>
          <w:i/>
          <w:sz w:val="22"/>
          <w:szCs w:val="22"/>
        </w:rPr>
        <w:t>Expediente administrativo No.9036</w:t>
      </w:r>
    </w:p>
    <w:p w:rsidR="008F6055" w:rsidRPr="00185883" w:rsidRDefault="008F6055" w:rsidP="008F6055">
      <w:pPr>
        <w:tabs>
          <w:tab w:val="left" w:pos="3120"/>
          <w:tab w:val="center" w:pos="5127"/>
        </w:tabs>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775</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proofErr w:type="spellStart"/>
      <w:r w:rsidRPr="00185883">
        <w:rPr>
          <w:rFonts w:ascii="Tahoma" w:hAnsi="Tahoma" w:cs="Tahoma"/>
          <w:i/>
          <w:sz w:val="22"/>
          <w:szCs w:val="22"/>
        </w:rPr>
        <w:t>Exppediente</w:t>
      </w:r>
      <w:proofErr w:type="spellEnd"/>
      <w:r w:rsidRPr="00185883">
        <w:rPr>
          <w:rFonts w:ascii="Tahoma" w:hAnsi="Tahoma" w:cs="Tahoma"/>
          <w:i/>
          <w:sz w:val="22"/>
          <w:szCs w:val="22"/>
        </w:rPr>
        <w:t xml:space="preserve"> administrativo No.9134-2009</w:t>
      </w:r>
    </w:p>
    <w:p w:rsidR="008F6055" w:rsidRPr="00185883" w:rsidRDefault="008F6055" w:rsidP="008F6055">
      <w:pPr>
        <w:tabs>
          <w:tab w:val="left" w:pos="3120"/>
          <w:tab w:val="center" w:pos="5127"/>
        </w:tabs>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774</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DEL DIECIOCHO (18) DE MAYO DE DOS MIL VEINTE (2020)</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bCs/>
          <w:i/>
          <w:sz w:val="22"/>
          <w:szCs w:val="22"/>
        </w:rPr>
        <w:lastRenderedPageBreak/>
        <w:t xml:space="preserve">“POR MEDIO DEL CUAL SE DECLARA EL DESISTIMIENTO Y SE ORDENA EL ARCHIVO DE </w:t>
      </w:r>
      <w:r w:rsidRPr="00185883">
        <w:rPr>
          <w:rFonts w:ascii="Tahoma" w:hAnsi="Tahoma" w:cs="Tahoma"/>
          <w:i/>
          <w:sz w:val="22"/>
          <w:szCs w:val="22"/>
        </w:rPr>
        <w:t>LA SOLICITUD DE UN PER</w:t>
      </w:r>
      <w:r w:rsidRPr="00185883">
        <w:rPr>
          <w:rFonts w:ascii="Tahoma" w:hAnsi="Tahoma" w:cs="Tahoma"/>
          <w:i/>
          <w:sz w:val="22"/>
          <w:szCs w:val="22"/>
          <w:lang w:val="x-none"/>
        </w:rPr>
        <w:t>MISO DE VERTIMIENTO</w:t>
      </w:r>
      <w:r w:rsidRPr="00185883">
        <w:rPr>
          <w:rFonts w:ascii="Tahoma" w:hAnsi="Tahoma" w:cs="Tahoma"/>
          <w:i/>
          <w:sz w:val="22"/>
          <w:szCs w:val="22"/>
        </w:rPr>
        <w:t>”</w:t>
      </w: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Expediente Administrativo No.9182-2009</w:t>
      </w:r>
    </w:p>
    <w:p w:rsidR="008F6055" w:rsidRPr="00185883" w:rsidRDefault="008F6055" w:rsidP="008F6055">
      <w:pPr>
        <w:tabs>
          <w:tab w:val="left" w:pos="3120"/>
          <w:tab w:val="center" w:pos="5127"/>
        </w:tabs>
        <w:rPr>
          <w:rFonts w:ascii="Tahoma" w:hAnsi="Tahoma" w:cs="Tahoma"/>
          <w:i/>
          <w:sz w:val="22"/>
          <w:szCs w:val="22"/>
        </w:rPr>
      </w:pP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i/>
          <w:sz w:val="22"/>
          <w:szCs w:val="22"/>
        </w:rPr>
        <w:t xml:space="preserve"> </w:t>
      </w:r>
      <w:r w:rsidRPr="00185883">
        <w:rPr>
          <w:rFonts w:ascii="Tahoma" w:hAnsi="Tahoma" w:cs="Tahoma"/>
          <w:bCs/>
          <w:i/>
          <w:sz w:val="22"/>
          <w:szCs w:val="22"/>
        </w:rPr>
        <w:t xml:space="preserve"> RESOLUCIÓN No.  1040 DE 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05 DE JUNIO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r w:rsidRPr="00185883">
        <w:rPr>
          <w:rFonts w:ascii="Tahoma" w:hAnsi="Tahoma" w:cs="Tahoma"/>
          <w:bCs/>
          <w:i/>
          <w:sz w:val="22"/>
          <w:szCs w:val="22"/>
        </w:rPr>
        <w:br/>
        <w:t>Expediente administrativo No.332-14</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 RESOLUCIÓN No.  972 DE 2020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QUINDÍO, 29 DE MAYO DE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 2940-20</w:t>
      </w: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871 DE 2020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Expediente administrativo No.4085-19</w:t>
      </w: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878 DE 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ARMENIA QUINDÍO, 22 DE MAYO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w:t>
      </w:r>
    </w:p>
    <w:p w:rsidR="008F6055" w:rsidRPr="00185883" w:rsidRDefault="008F6055" w:rsidP="008F6055">
      <w:pPr>
        <w:spacing w:line="276" w:lineRule="auto"/>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spacing w:line="276" w:lineRule="auto"/>
        <w:jc w:val="both"/>
        <w:rPr>
          <w:rFonts w:ascii="Tahoma" w:hAnsi="Tahoma" w:cs="Tahoma"/>
          <w:i/>
          <w:sz w:val="22"/>
          <w:szCs w:val="22"/>
        </w:rPr>
      </w:pPr>
      <w:r w:rsidRPr="00185883">
        <w:rPr>
          <w:rFonts w:ascii="Tahoma" w:hAnsi="Tahoma" w:cs="Tahoma"/>
          <w:bCs/>
          <w:i/>
          <w:sz w:val="22"/>
          <w:szCs w:val="22"/>
        </w:rPr>
        <w:t>Expediente administrativo 4431-19</w:t>
      </w: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RESOLUCIÓN No.  868 DE 2020</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spacing w:line="276" w:lineRule="auto"/>
        <w:jc w:val="both"/>
        <w:rPr>
          <w:rFonts w:ascii="Tahoma" w:hAnsi="Tahoma" w:cs="Tahoma"/>
          <w:i/>
          <w:sz w:val="22"/>
          <w:szCs w:val="22"/>
        </w:rPr>
      </w:pPr>
      <w:r w:rsidRPr="00185883">
        <w:rPr>
          <w:rFonts w:ascii="Tahoma" w:hAnsi="Tahoma" w:cs="Tahoma"/>
          <w:i/>
          <w:sz w:val="22"/>
          <w:szCs w:val="22"/>
        </w:rPr>
        <w:t>Expediente administrativo No.4770-19</w:t>
      </w: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890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No.4861-18</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870 DE 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 5481-19</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RESOLUCIÓN No. </w:t>
      </w:r>
      <w:r w:rsidRPr="00185883">
        <w:rPr>
          <w:rFonts w:ascii="Tahoma" w:hAnsi="Tahoma" w:cs="Tahoma"/>
          <w:bCs/>
          <w:i/>
          <w:sz w:val="22"/>
          <w:szCs w:val="22"/>
        </w:rPr>
        <w:tab/>
        <w:t>869 DE 2020</w:t>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r>
      <w:r w:rsidRPr="00185883">
        <w:rPr>
          <w:rFonts w:ascii="Tahoma" w:hAnsi="Tahoma" w:cs="Tahoma"/>
          <w:bCs/>
          <w:i/>
          <w:sz w:val="22"/>
          <w:szCs w:val="22"/>
        </w:rPr>
        <w:tab/>
      </w:r>
    </w:p>
    <w:p w:rsidR="008F6055" w:rsidRPr="00185883" w:rsidRDefault="008F6055" w:rsidP="008F6055">
      <w:pPr>
        <w:spacing w:line="259" w:lineRule="auto"/>
        <w:jc w:val="both"/>
        <w:rPr>
          <w:rFonts w:ascii="Tahoma" w:hAnsi="Tahoma" w:cs="Tahoma"/>
          <w:bCs/>
          <w:i/>
          <w:sz w:val="22"/>
          <w:szCs w:val="22"/>
        </w:rPr>
      </w:pPr>
      <w:r w:rsidRPr="00185883">
        <w:rPr>
          <w:rFonts w:ascii="Tahoma" w:hAnsi="Tahoma" w:cs="Tahoma"/>
          <w:bCs/>
          <w:i/>
          <w:sz w:val="22"/>
          <w:szCs w:val="22"/>
        </w:rPr>
        <w:t>ARMENIA QUINDIO, 22 DE MAYO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 5716-19</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RESOLUCIÓN No.  889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No.5989-18</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875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 6862-19</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874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No.7827-16</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887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No.7944-2018</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872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No.8756-19</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876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No.9307-19</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877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QUINDIO,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No.9584-2019</w:t>
      </w:r>
    </w:p>
    <w:p w:rsidR="008F6055" w:rsidRPr="00185883" w:rsidRDefault="008F6055" w:rsidP="008F6055">
      <w:pPr>
        <w:jc w:val="both"/>
        <w:rPr>
          <w:rFonts w:ascii="Tahoma" w:hAnsi="Tahoma" w:cs="Tahoma"/>
          <w:bCs/>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  RESOLUCIÓN No.  804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spacing w:line="276" w:lineRule="auto"/>
        <w:jc w:val="both"/>
        <w:rPr>
          <w:rFonts w:ascii="Tahoma" w:hAnsi="Tahoma" w:cs="Tahoma"/>
          <w:i/>
          <w:sz w:val="22"/>
          <w:szCs w:val="22"/>
        </w:rPr>
      </w:pPr>
      <w:r w:rsidRPr="00185883">
        <w:rPr>
          <w:rFonts w:ascii="Tahoma" w:hAnsi="Tahoma" w:cs="Tahoma"/>
          <w:i/>
          <w:sz w:val="22"/>
          <w:szCs w:val="22"/>
        </w:rPr>
        <w:t>Expediente administrativo No.10402-11</w:t>
      </w: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885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No.10760-11</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886 DE 2020</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spacing w:line="276" w:lineRule="auto"/>
        <w:jc w:val="both"/>
        <w:rPr>
          <w:rFonts w:ascii="Tahoma" w:hAnsi="Tahoma" w:cs="Tahoma"/>
          <w:i/>
          <w:sz w:val="22"/>
          <w:szCs w:val="22"/>
        </w:rPr>
      </w:pPr>
      <w:r w:rsidRPr="00185883">
        <w:rPr>
          <w:rFonts w:ascii="Tahoma" w:hAnsi="Tahoma" w:cs="Tahoma"/>
          <w:i/>
          <w:sz w:val="22"/>
          <w:szCs w:val="22"/>
        </w:rPr>
        <w:t>Expediente Administrativo No.10761-11</w:t>
      </w: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RESOLUCIÓN No. 883 DE 2020</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 xml:space="preserve">ARMENIA QUINDÍO, 22 DE MAYO DE 2020                                           </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“POR MEDIO DEL CUAL SE OTORGA UN PERMISO DE VERTIMIENTO DE AGUAS RESIDUALES DOMÉSTICAS Y SE ADOPTAN OTRAS DISPOSICIONES”</w:t>
      </w:r>
    </w:p>
    <w:p w:rsidR="008F6055" w:rsidRPr="00185883" w:rsidRDefault="008F6055" w:rsidP="008F6055">
      <w:pPr>
        <w:jc w:val="both"/>
        <w:rPr>
          <w:rFonts w:ascii="Tahoma" w:hAnsi="Tahoma" w:cs="Tahoma"/>
          <w:bCs/>
          <w:i/>
          <w:sz w:val="22"/>
          <w:szCs w:val="22"/>
        </w:rPr>
      </w:pPr>
      <w:r w:rsidRPr="00185883">
        <w:rPr>
          <w:rFonts w:ascii="Tahoma" w:hAnsi="Tahoma" w:cs="Tahoma"/>
          <w:bCs/>
          <w:i/>
          <w:sz w:val="22"/>
          <w:szCs w:val="22"/>
        </w:rPr>
        <w:t>Expediente Administrativo No.10762-11</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widowControl w:val="0"/>
        <w:tabs>
          <w:tab w:val="center" w:pos="4419"/>
          <w:tab w:val="right" w:pos="8838"/>
        </w:tabs>
        <w:autoSpaceDE w:val="0"/>
        <w:autoSpaceDN w:val="0"/>
        <w:ind w:left="1416"/>
        <w:jc w:val="both"/>
        <w:rPr>
          <w:rFonts w:ascii="Tahoma" w:hAnsi="Tahoma" w:cs="Tahoma"/>
          <w:bCs/>
          <w:i/>
          <w:sz w:val="22"/>
          <w:szCs w:val="22"/>
        </w:rPr>
      </w:pPr>
      <w:r w:rsidRPr="00185883">
        <w:rPr>
          <w:rFonts w:ascii="Tahoma" w:hAnsi="Tahoma" w:cs="Tahoma"/>
          <w:bCs/>
          <w:i/>
          <w:sz w:val="22"/>
          <w:szCs w:val="22"/>
        </w:rPr>
        <w:t>RESOLUCIÓN N° 566</w:t>
      </w:r>
    </w:p>
    <w:p w:rsidR="008F6055" w:rsidRPr="00185883" w:rsidRDefault="008F6055" w:rsidP="008F6055">
      <w:pPr>
        <w:tabs>
          <w:tab w:val="center" w:pos="4419"/>
          <w:tab w:val="right" w:pos="8838"/>
        </w:tabs>
        <w:ind w:left="1416"/>
        <w:jc w:val="both"/>
        <w:rPr>
          <w:rFonts w:ascii="Tahoma" w:hAnsi="Tahoma" w:cs="Tahoma"/>
          <w:i/>
          <w:sz w:val="22"/>
          <w:szCs w:val="22"/>
        </w:rPr>
      </w:pPr>
      <w:r w:rsidRPr="00185883">
        <w:rPr>
          <w:rFonts w:ascii="Tahoma" w:hAnsi="Tahoma" w:cs="Tahoma"/>
          <w:i/>
          <w:sz w:val="22"/>
          <w:szCs w:val="22"/>
        </w:rPr>
        <w:t>ARMENIA QUINDIO DEL 15 DE ABRIL DE 2020</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pStyle w:val="Encabezado"/>
        <w:jc w:val="both"/>
        <w:rPr>
          <w:rFonts w:ascii="Tahoma" w:hAnsi="Tahoma" w:cs="Tahoma"/>
          <w:i/>
          <w:lang w:val="es-CO"/>
        </w:rPr>
      </w:pPr>
      <w:r w:rsidRPr="00185883">
        <w:rPr>
          <w:rFonts w:ascii="Tahoma" w:hAnsi="Tahoma" w:cs="Tahoma"/>
          <w:i/>
          <w:lang w:val="es-CO"/>
        </w:rPr>
        <w:t>“POR MEDIO DE LA CUAL SE REVOCAN LAS RESOLUCIONES 1276 DEL 30 DE MAYO DE 2019 Y 2388 DEL 11 DE OCTUBRE DE 2019 Y SE ADOPTAN OTRAS DISPOSICIONES”</w:t>
      </w:r>
    </w:p>
    <w:p w:rsidR="008F6055" w:rsidRPr="00185883" w:rsidRDefault="008F6055" w:rsidP="008F6055">
      <w:pPr>
        <w:pStyle w:val="Encabezado"/>
        <w:jc w:val="both"/>
        <w:rPr>
          <w:rFonts w:ascii="Tahoma" w:hAnsi="Tahoma" w:cs="Tahoma"/>
          <w:i/>
          <w:lang w:val="es-CO"/>
        </w:rPr>
      </w:pPr>
      <w:r w:rsidRPr="00185883">
        <w:rPr>
          <w:rFonts w:ascii="Tahoma" w:hAnsi="Tahoma" w:cs="Tahoma"/>
          <w:i/>
          <w:lang w:val="es-CO"/>
        </w:rPr>
        <w:t>Expediente administrativo No.4687-2018</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widowControl w:val="0"/>
        <w:tabs>
          <w:tab w:val="center" w:pos="4419"/>
          <w:tab w:val="right" w:pos="8838"/>
        </w:tabs>
        <w:autoSpaceDE w:val="0"/>
        <w:autoSpaceDN w:val="0"/>
        <w:jc w:val="center"/>
        <w:rPr>
          <w:rFonts w:ascii="Tahoma" w:hAnsi="Tahoma" w:cs="Tahoma"/>
          <w:bCs/>
          <w:i/>
          <w:sz w:val="22"/>
          <w:szCs w:val="22"/>
        </w:rPr>
      </w:pPr>
      <w:r w:rsidRPr="00185883">
        <w:rPr>
          <w:rFonts w:ascii="Tahoma" w:hAnsi="Tahoma" w:cs="Tahoma"/>
          <w:bCs/>
          <w:i/>
          <w:sz w:val="22"/>
          <w:szCs w:val="22"/>
        </w:rPr>
        <w:t>RESOLUCIÓN N° 524 DEL QUINCE (15) DE ABRIL DE DOS MIL VEINTE (2020)</w:t>
      </w:r>
    </w:p>
    <w:p w:rsidR="008F6055" w:rsidRPr="00185883" w:rsidRDefault="008F6055" w:rsidP="008F6055">
      <w:pPr>
        <w:tabs>
          <w:tab w:val="center" w:pos="4419"/>
          <w:tab w:val="right" w:pos="8838"/>
        </w:tabs>
        <w:ind w:left="1416"/>
        <w:rPr>
          <w:rFonts w:ascii="Tahoma" w:hAnsi="Tahoma" w:cs="Tahoma"/>
          <w:i/>
          <w:sz w:val="22"/>
          <w:szCs w:val="22"/>
        </w:rPr>
      </w:pPr>
    </w:p>
    <w:p w:rsidR="008F6055" w:rsidRPr="00185883" w:rsidRDefault="008F6055" w:rsidP="008F6055">
      <w:pPr>
        <w:tabs>
          <w:tab w:val="center" w:pos="4419"/>
          <w:tab w:val="right" w:pos="8838"/>
        </w:tabs>
        <w:ind w:left="1416"/>
        <w:rPr>
          <w:rFonts w:ascii="Tahoma" w:hAnsi="Tahoma" w:cs="Tahoma"/>
          <w:i/>
          <w:sz w:val="22"/>
          <w:szCs w:val="22"/>
        </w:rPr>
      </w:pPr>
      <w:r w:rsidRPr="00185883">
        <w:rPr>
          <w:rFonts w:ascii="Tahoma" w:hAnsi="Tahoma" w:cs="Tahoma"/>
          <w:i/>
          <w:sz w:val="22"/>
          <w:szCs w:val="22"/>
        </w:rPr>
        <w:t>ARMENIA QUINDIO</w:t>
      </w:r>
    </w:p>
    <w:p w:rsidR="008F6055" w:rsidRPr="00185883" w:rsidRDefault="008F6055" w:rsidP="008F6055">
      <w:pPr>
        <w:tabs>
          <w:tab w:val="center" w:pos="4419"/>
          <w:tab w:val="right" w:pos="8838"/>
        </w:tabs>
        <w:jc w:val="center"/>
        <w:rPr>
          <w:rFonts w:ascii="Tahoma" w:hAnsi="Tahoma" w:cs="Tahoma"/>
          <w:i/>
          <w:sz w:val="22"/>
          <w:szCs w:val="22"/>
        </w:rPr>
      </w:pPr>
    </w:p>
    <w:p w:rsidR="008F6055" w:rsidRPr="00185883" w:rsidRDefault="008F6055" w:rsidP="008F6055">
      <w:pPr>
        <w:tabs>
          <w:tab w:val="center" w:pos="4419"/>
          <w:tab w:val="right" w:pos="8838"/>
        </w:tabs>
        <w:jc w:val="center"/>
        <w:rPr>
          <w:rFonts w:ascii="Tahoma" w:hAnsi="Tahoma" w:cs="Tahoma"/>
          <w:i/>
          <w:sz w:val="22"/>
          <w:szCs w:val="22"/>
        </w:rPr>
      </w:pPr>
    </w:p>
    <w:p w:rsidR="008F6055" w:rsidRPr="00185883" w:rsidRDefault="008F6055" w:rsidP="008F6055">
      <w:pPr>
        <w:pStyle w:val="Encabezado"/>
        <w:jc w:val="center"/>
        <w:rPr>
          <w:rFonts w:ascii="Tahoma" w:hAnsi="Tahoma" w:cs="Tahoma"/>
          <w:i/>
          <w:lang w:val="es-CO"/>
        </w:rPr>
      </w:pPr>
      <w:r w:rsidRPr="00185883">
        <w:rPr>
          <w:rFonts w:ascii="Tahoma" w:hAnsi="Tahoma" w:cs="Tahoma"/>
          <w:i/>
          <w:lang w:val="es-CO"/>
        </w:rPr>
        <w:t>“POR MEDIO DE LA CUAL SE REVOCAN LAS RESOLUCIONES 1271 DEL 30 DE MAYO DE 2019 Y 2377 DEL 11 DE OCTUBRE DE 2019 Y SE ADOPTAN OTRAS DISPOSICIONES”</w:t>
      </w:r>
    </w:p>
    <w:p w:rsidR="008F6055" w:rsidRPr="00185883" w:rsidRDefault="008F6055" w:rsidP="008F6055">
      <w:pPr>
        <w:pStyle w:val="Encabezado"/>
        <w:jc w:val="center"/>
        <w:rPr>
          <w:rFonts w:ascii="Tahoma" w:hAnsi="Tahoma" w:cs="Tahoma"/>
          <w:i/>
          <w:lang w:val="es-CO"/>
        </w:rPr>
      </w:pPr>
      <w:r w:rsidRPr="00185883">
        <w:rPr>
          <w:rFonts w:ascii="Tahoma" w:hAnsi="Tahoma" w:cs="Tahoma"/>
          <w:i/>
          <w:lang w:val="es-CO"/>
        </w:rPr>
        <w:t>Expediente administrativo 4690-18</w:t>
      </w:r>
    </w:p>
    <w:p w:rsidR="008F6055" w:rsidRPr="00185883" w:rsidRDefault="008F6055" w:rsidP="008F6055">
      <w:pPr>
        <w:pStyle w:val="Encabezado"/>
        <w:jc w:val="center"/>
        <w:rPr>
          <w:rFonts w:ascii="Tahoma" w:hAnsi="Tahoma" w:cs="Tahoma"/>
          <w:i/>
          <w:lang w:val="es-CO"/>
        </w:rPr>
      </w:pPr>
    </w:p>
    <w:p w:rsidR="008F6055" w:rsidRPr="00185883" w:rsidRDefault="008F6055" w:rsidP="008F6055">
      <w:pPr>
        <w:jc w:val="both"/>
        <w:rPr>
          <w:rFonts w:ascii="Tahoma" w:hAnsi="Tahoma" w:cs="Tahoma"/>
          <w:bCs/>
          <w:i/>
          <w:sz w:val="22"/>
          <w:szCs w:val="22"/>
        </w:rPr>
      </w:pPr>
    </w:p>
    <w:p w:rsidR="008F6055" w:rsidRPr="00185883" w:rsidRDefault="008F6055" w:rsidP="008F6055">
      <w:pPr>
        <w:widowControl w:val="0"/>
        <w:tabs>
          <w:tab w:val="center" w:pos="4419"/>
          <w:tab w:val="right" w:pos="8838"/>
        </w:tabs>
        <w:autoSpaceDE w:val="0"/>
        <w:autoSpaceDN w:val="0"/>
        <w:jc w:val="both"/>
        <w:rPr>
          <w:rFonts w:ascii="Tahoma" w:hAnsi="Tahoma" w:cs="Tahoma"/>
          <w:bCs/>
          <w:i/>
          <w:sz w:val="22"/>
          <w:szCs w:val="22"/>
        </w:rPr>
      </w:pPr>
      <w:r w:rsidRPr="00185883">
        <w:rPr>
          <w:rFonts w:ascii="Tahoma" w:hAnsi="Tahoma" w:cs="Tahoma"/>
          <w:bCs/>
          <w:i/>
          <w:sz w:val="22"/>
          <w:szCs w:val="22"/>
        </w:rPr>
        <w:t>RESOLUCIÓN N° 525 DEL QUINCE (15) DE ABRIL DE DOS MIL VEINTE (2020)</w:t>
      </w:r>
    </w:p>
    <w:p w:rsidR="008F6055" w:rsidRPr="00185883" w:rsidRDefault="008F6055" w:rsidP="008F6055">
      <w:pPr>
        <w:tabs>
          <w:tab w:val="center" w:pos="4419"/>
          <w:tab w:val="right" w:pos="8838"/>
        </w:tabs>
        <w:ind w:left="1416"/>
        <w:jc w:val="both"/>
        <w:rPr>
          <w:rFonts w:ascii="Tahoma" w:hAnsi="Tahoma" w:cs="Tahoma"/>
          <w:i/>
          <w:sz w:val="22"/>
          <w:szCs w:val="22"/>
        </w:rPr>
      </w:pPr>
      <w:r w:rsidRPr="00185883">
        <w:rPr>
          <w:rFonts w:ascii="Tahoma" w:hAnsi="Tahoma" w:cs="Tahoma"/>
          <w:i/>
          <w:sz w:val="22"/>
          <w:szCs w:val="22"/>
        </w:rPr>
        <w:t>ARMENIA QUINDIO</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pStyle w:val="Encabezado"/>
        <w:jc w:val="both"/>
        <w:rPr>
          <w:rFonts w:ascii="Tahoma" w:hAnsi="Tahoma" w:cs="Tahoma"/>
          <w:i/>
          <w:lang w:val="es-CO"/>
        </w:rPr>
      </w:pPr>
      <w:r w:rsidRPr="00185883">
        <w:rPr>
          <w:rFonts w:ascii="Tahoma" w:hAnsi="Tahoma" w:cs="Tahoma"/>
          <w:i/>
          <w:lang w:val="es-CO"/>
        </w:rPr>
        <w:t xml:space="preserve">“POR MEDIO DE LA CUAL SE REVOCAN LAS RESOLUCIONES 1270 DEL 30 DE MAYO DE 2019 Y </w:t>
      </w:r>
      <w:r w:rsidRPr="00185883">
        <w:rPr>
          <w:rFonts w:ascii="Tahoma" w:hAnsi="Tahoma" w:cs="Tahoma"/>
          <w:i/>
          <w:lang w:val="es-CO"/>
        </w:rPr>
        <w:t>2378 DEL 11 DE OCTUBRE DE 2019 Y SE ADOPTAN OTRAS DISPOSICIONES”</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4691-18</w:t>
      </w:r>
    </w:p>
    <w:p w:rsidR="008F6055" w:rsidRPr="00185883" w:rsidRDefault="008F6055" w:rsidP="008F6055">
      <w:pPr>
        <w:jc w:val="both"/>
        <w:rPr>
          <w:rFonts w:ascii="Tahoma" w:hAnsi="Tahoma" w:cs="Tahoma"/>
          <w:bCs/>
          <w:i/>
          <w:sz w:val="22"/>
          <w:szCs w:val="22"/>
        </w:rPr>
      </w:pPr>
    </w:p>
    <w:p w:rsidR="008F6055" w:rsidRPr="00185883" w:rsidRDefault="008F6055" w:rsidP="008F6055">
      <w:pPr>
        <w:widowControl w:val="0"/>
        <w:tabs>
          <w:tab w:val="center" w:pos="4419"/>
          <w:tab w:val="right" w:pos="8838"/>
        </w:tabs>
        <w:autoSpaceDE w:val="0"/>
        <w:autoSpaceDN w:val="0"/>
        <w:jc w:val="both"/>
        <w:rPr>
          <w:rFonts w:ascii="Tahoma" w:hAnsi="Tahoma" w:cs="Tahoma"/>
          <w:bCs/>
          <w:i/>
          <w:sz w:val="22"/>
          <w:szCs w:val="22"/>
        </w:rPr>
      </w:pPr>
      <w:r w:rsidRPr="00185883">
        <w:rPr>
          <w:rFonts w:ascii="Tahoma" w:hAnsi="Tahoma" w:cs="Tahoma"/>
          <w:bCs/>
          <w:i/>
          <w:sz w:val="22"/>
          <w:szCs w:val="22"/>
        </w:rPr>
        <w:t>RESOLUCIÓN N° 526 DEL QUINCE (15) DE ABRIL DE DOS MIL VEINTE (2020)</w:t>
      </w:r>
    </w:p>
    <w:p w:rsidR="008F6055" w:rsidRPr="00185883" w:rsidRDefault="008F6055" w:rsidP="008F6055">
      <w:pPr>
        <w:tabs>
          <w:tab w:val="center" w:pos="4419"/>
          <w:tab w:val="right" w:pos="8838"/>
        </w:tabs>
        <w:ind w:left="1416"/>
        <w:jc w:val="both"/>
        <w:rPr>
          <w:rFonts w:ascii="Tahoma" w:hAnsi="Tahoma" w:cs="Tahoma"/>
          <w:i/>
          <w:sz w:val="22"/>
          <w:szCs w:val="22"/>
        </w:rPr>
      </w:pPr>
      <w:r w:rsidRPr="00185883">
        <w:rPr>
          <w:rFonts w:ascii="Tahoma" w:hAnsi="Tahoma" w:cs="Tahoma"/>
          <w:i/>
          <w:sz w:val="22"/>
          <w:szCs w:val="22"/>
        </w:rPr>
        <w:t>ARMENIA QUINDIO</w:t>
      </w: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pStyle w:val="Encabezado"/>
        <w:jc w:val="both"/>
        <w:rPr>
          <w:rFonts w:ascii="Tahoma" w:hAnsi="Tahoma" w:cs="Tahoma"/>
          <w:i/>
          <w:lang w:val="es-CO"/>
        </w:rPr>
      </w:pPr>
      <w:r w:rsidRPr="00185883">
        <w:rPr>
          <w:rFonts w:ascii="Tahoma" w:hAnsi="Tahoma" w:cs="Tahoma"/>
          <w:i/>
          <w:lang w:val="es-CO"/>
        </w:rPr>
        <w:t>“POR MEDIO DE LA CUAL SE REVOCAN LAS RESOLUCIONES 1273 DEL 30 DE MAYO DE 2019 Y 222 DEL 18 DE FEBRERO DE 2020 Y SE ADOPTAN OTRAS DISPOSICIONES”</w:t>
      </w:r>
    </w:p>
    <w:p w:rsidR="008F6055" w:rsidRPr="00185883" w:rsidRDefault="008F6055" w:rsidP="008F6055">
      <w:pPr>
        <w:jc w:val="both"/>
        <w:rPr>
          <w:rFonts w:ascii="Tahoma" w:hAnsi="Tahoma" w:cs="Tahoma"/>
          <w:i/>
          <w:sz w:val="22"/>
          <w:szCs w:val="22"/>
        </w:rPr>
      </w:pPr>
      <w:r w:rsidRPr="00185883">
        <w:rPr>
          <w:rFonts w:ascii="Tahoma" w:hAnsi="Tahoma" w:cs="Tahoma"/>
          <w:i/>
          <w:sz w:val="22"/>
          <w:szCs w:val="22"/>
        </w:rPr>
        <w:t>Expediente administrativo No.4692-2018</w:t>
      </w: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center"/>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spacing w:line="276" w:lineRule="auto"/>
        <w:jc w:val="both"/>
        <w:rPr>
          <w:rFonts w:ascii="Tahoma" w:hAnsi="Tahoma" w:cs="Tahoma"/>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rPr>
          <w:rFonts w:ascii="Tahoma" w:hAnsi="Tahoma" w:cs="Tahoma"/>
          <w:bCs/>
          <w:i/>
          <w:sz w:val="22"/>
          <w:szCs w:val="22"/>
        </w:rPr>
      </w:pPr>
    </w:p>
    <w:p w:rsidR="008F6055" w:rsidRPr="00185883" w:rsidRDefault="008F6055" w:rsidP="008F6055">
      <w:pPr>
        <w:jc w:val="both"/>
        <w:rPr>
          <w:rFonts w:ascii="Tahoma" w:hAnsi="Tahoma" w:cs="Tahoma"/>
          <w:bCs/>
          <w:i/>
          <w:sz w:val="22"/>
          <w:szCs w:val="22"/>
        </w:rPr>
      </w:pPr>
    </w:p>
    <w:p w:rsidR="008F6055" w:rsidRPr="00185883" w:rsidRDefault="008F6055" w:rsidP="008F6055">
      <w:pPr>
        <w:pStyle w:val="Encabezado"/>
        <w:rPr>
          <w:rFonts w:ascii="Tahoma" w:hAnsi="Tahoma" w:cs="Tahoma"/>
          <w:i/>
          <w:lang w:val="es-CO"/>
        </w:rPr>
      </w:pPr>
    </w:p>
    <w:p w:rsidR="008F6055" w:rsidRPr="00185883" w:rsidRDefault="008F6055" w:rsidP="008F6055">
      <w:pPr>
        <w:pStyle w:val="Encabezado"/>
        <w:jc w:val="both"/>
        <w:rPr>
          <w:rFonts w:ascii="Tahoma" w:hAnsi="Tahoma" w:cs="Tahoma"/>
          <w:i/>
          <w:lang w:val="es-CO"/>
        </w:rPr>
      </w:pPr>
    </w:p>
    <w:p w:rsidR="008F6055" w:rsidRPr="00185883" w:rsidRDefault="008F6055" w:rsidP="008F6055">
      <w:pPr>
        <w:pStyle w:val="Encabezado"/>
        <w:jc w:val="both"/>
        <w:rPr>
          <w:rFonts w:ascii="Tahoma" w:hAnsi="Tahoma" w:cs="Tahoma"/>
          <w:i/>
          <w:lang w:val="es-CO"/>
        </w:rPr>
      </w:pPr>
    </w:p>
    <w:p w:rsidR="008F6055" w:rsidRPr="00185883" w:rsidRDefault="008F6055" w:rsidP="008F6055">
      <w:pPr>
        <w:pStyle w:val="Encabezado"/>
        <w:jc w:val="both"/>
        <w:rPr>
          <w:rFonts w:ascii="Tahoma" w:hAnsi="Tahoma" w:cs="Tahoma"/>
          <w:i/>
          <w:lang w:val="es-CO"/>
        </w:rPr>
      </w:pPr>
    </w:p>
    <w:p w:rsidR="008F6055" w:rsidRPr="00185883" w:rsidRDefault="008F6055" w:rsidP="008F6055">
      <w:pPr>
        <w:tabs>
          <w:tab w:val="center" w:pos="4419"/>
          <w:tab w:val="right" w:pos="8838"/>
        </w:tabs>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jc w:val="both"/>
        <w:rPr>
          <w:rFonts w:ascii="Tahoma" w:hAnsi="Tahoma" w:cs="Tahoma"/>
          <w:i/>
          <w:sz w:val="22"/>
          <w:szCs w:val="22"/>
        </w:rPr>
      </w:pPr>
    </w:p>
    <w:p w:rsidR="008F6055" w:rsidRPr="00185883" w:rsidRDefault="008F6055" w:rsidP="008F6055">
      <w:pPr>
        <w:tabs>
          <w:tab w:val="center" w:pos="4419"/>
          <w:tab w:val="right" w:pos="8838"/>
        </w:tabs>
        <w:jc w:val="both"/>
        <w:rPr>
          <w:rFonts w:ascii="Tahoma" w:hAnsi="Tahoma" w:cs="Tahoma"/>
          <w:i/>
          <w:sz w:val="22"/>
          <w:szCs w:val="22"/>
        </w:rPr>
      </w:pPr>
    </w:p>
    <w:p w:rsidR="008F6055" w:rsidRPr="00185883" w:rsidRDefault="008F6055" w:rsidP="008F6055">
      <w:pPr>
        <w:tabs>
          <w:tab w:val="center" w:pos="4419"/>
          <w:tab w:val="right" w:pos="8838"/>
        </w:tabs>
        <w:jc w:val="both"/>
        <w:rPr>
          <w:rFonts w:ascii="Tahoma" w:hAnsi="Tahoma" w:cs="Tahoma"/>
          <w:i/>
          <w:sz w:val="22"/>
          <w:szCs w:val="22"/>
        </w:rPr>
      </w:pPr>
      <w:r w:rsidRPr="00185883">
        <w:rPr>
          <w:rFonts w:ascii="Tahoma" w:hAnsi="Tahoma" w:cs="Tahoma"/>
          <w:i/>
          <w:sz w:val="22"/>
          <w:szCs w:val="22"/>
        </w:rPr>
        <w:tab/>
      </w:r>
      <w:r w:rsidRPr="00185883">
        <w:rPr>
          <w:rFonts w:ascii="Tahoma" w:hAnsi="Tahoma" w:cs="Tahoma"/>
          <w:i/>
          <w:sz w:val="22"/>
          <w:szCs w:val="22"/>
        </w:rPr>
        <w:tab/>
      </w:r>
      <w:r w:rsidRPr="00185883">
        <w:rPr>
          <w:rFonts w:ascii="Tahoma" w:hAnsi="Tahoma" w:cs="Tahoma"/>
          <w:i/>
          <w:sz w:val="22"/>
          <w:szCs w:val="22"/>
        </w:rPr>
        <w:tab/>
      </w:r>
    </w:p>
    <w:p w:rsidR="008117D0" w:rsidRPr="000E40D3" w:rsidRDefault="008F6055" w:rsidP="008F6055">
      <w:pPr>
        <w:jc w:val="center"/>
        <w:rPr>
          <w:rFonts w:ascii="Tahoma" w:hAnsi="Tahoma" w:cs="Tahoma"/>
          <w:bCs/>
          <w:sz w:val="22"/>
          <w:szCs w:val="22"/>
        </w:rPr>
      </w:pP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lastRenderedPageBreak/>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Pr>
          <w:rFonts w:ascii="Tahoma" w:hAnsi="Tahoma" w:cs="Tahoma"/>
          <w:sz w:val="22"/>
          <w:szCs w:val="22"/>
        </w:rPr>
        <w:br/>
      </w:r>
      <w:r w:rsidR="00774ED1" w:rsidRPr="000E40D3">
        <w:rPr>
          <w:rFonts w:ascii="Tahoma" w:hAnsi="Tahoma" w:cs="Tahoma"/>
          <w:sz w:val="22"/>
          <w:szCs w:val="22"/>
        </w:rPr>
        <w:br/>
      </w:r>
      <w:r w:rsidR="00774ED1" w:rsidRPr="000E40D3">
        <w:rPr>
          <w:rFonts w:ascii="Tahoma" w:hAnsi="Tahoma" w:cs="Tahoma"/>
          <w:sz w:val="22"/>
          <w:szCs w:val="22"/>
        </w:rPr>
        <w:br/>
      </w:r>
      <w:r w:rsidR="00774ED1" w:rsidRPr="000E40D3">
        <w:rPr>
          <w:rFonts w:ascii="Tahoma" w:hAnsi="Tahoma" w:cs="Tahoma"/>
          <w:bCs/>
          <w:sz w:val="22"/>
          <w:szCs w:val="22"/>
        </w:rPr>
        <w:t xml:space="preserve">                                </w:t>
      </w:r>
      <w:r w:rsidR="00774ED1" w:rsidRPr="000E40D3">
        <w:rPr>
          <w:rFonts w:ascii="Tahoma" w:hAnsi="Tahoma" w:cs="Tahoma"/>
          <w:bCs/>
          <w:i/>
          <w:sz w:val="22"/>
          <w:szCs w:val="22"/>
        </w:rPr>
        <w:t xml:space="preserve">RESOLUCIÓN No. ………………………. DEL……………………………... DE </w:t>
      </w:r>
      <w:r w:rsidR="008117D0" w:rsidRPr="000E40D3">
        <w:rPr>
          <w:rFonts w:ascii="Tahoma" w:hAnsi="Tahoma" w:cs="Tahoma"/>
          <w:bCs/>
          <w:i/>
          <w:sz w:val="22"/>
          <w:szCs w:val="22"/>
        </w:rPr>
        <w:t xml:space="preserve">MAYO DE </w:t>
      </w:r>
      <w:proofErr w:type="gramStart"/>
      <w:r w:rsidR="008117D0" w:rsidRPr="000E40D3">
        <w:rPr>
          <w:rFonts w:ascii="Tahoma" w:hAnsi="Tahoma" w:cs="Tahoma"/>
          <w:bCs/>
          <w:i/>
          <w:sz w:val="22"/>
          <w:szCs w:val="22"/>
        </w:rPr>
        <w:t>2020  “</w:t>
      </w:r>
      <w:proofErr w:type="gramEnd"/>
      <w:r w:rsidR="008117D0" w:rsidRPr="000E40D3">
        <w:rPr>
          <w:rFonts w:ascii="Tahoma" w:hAnsi="Tahoma" w:cs="Tahoma"/>
          <w:bCs/>
          <w:i/>
          <w:sz w:val="22"/>
          <w:szCs w:val="22"/>
        </w:rPr>
        <w:t>POR MEDIO DE LA CUAL SE OTORGA UNA RENOVACIÓN AL PERMISO DE VERTIMIENTO Y SE ADOPTAN OTRAS DISPOSICIONES”</w:t>
      </w:r>
      <w:r w:rsidR="008117D0" w:rsidRPr="000E40D3">
        <w:rPr>
          <w:rFonts w:ascii="Tahoma" w:hAnsi="Tahoma" w:cs="Tahoma"/>
          <w:bCs/>
          <w:i/>
          <w:sz w:val="22"/>
          <w:szCs w:val="22"/>
        </w:rPr>
        <w:br/>
      </w:r>
      <w:r w:rsidR="008117D0" w:rsidRPr="000E40D3">
        <w:rPr>
          <w:rFonts w:ascii="Tahoma" w:hAnsi="Tahoma" w:cs="Tahoma"/>
          <w:bCs/>
          <w:i/>
          <w:sz w:val="22"/>
          <w:szCs w:val="22"/>
        </w:rPr>
        <w:br/>
      </w: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RESUELVE</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spacing w:val="-1"/>
          <w:sz w:val="22"/>
          <w:szCs w:val="22"/>
          <w:lang w:val="es-ES"/>
        </w:rPr>
      </w:pPr>
      <w:r w:rsidRPr="000E40D3">
        <w:rPr>
          <w:rFonts w:ascii="Tahoma" w:hAnsi="Tahoma" w:cs="Tahoma"/>
          <w:bCs/>
          <w:sz w:val="22"/>
          <w:szCs w:val="22"/>
        </w:rPr>
        <w:t xml:space="preserve">ARTÍCULO PRIMERO: </w:t>
      </w:r>
      <w:r w:rsidRPr="000E40D3">
        <w:rPr>
          <w:rFonts w:ascii="Tahoma" w:hAnsi="Tahoma" w:cs="Tahoma"/>
          <w:spacing w:val="10"/>
          <w:sz w:val="22"/>
          <w:szCs w:val="22"/>
          <w:lang w:val="es-ES"/>
        </w:rPr>
        <w:t xml:space="preserve">Renovar el Permiso de Vertimiento de </w:t>
      </w:r>
      <w:r w:rsidRPr="000E40D3">
        <w:rPr>
          <w:rFonts w:ascii="Tahoma" w:hAnsi="Tahoma" w:cs="Tahoma"/>
          <w:spacing w:val="20"/>
          <w:sz w:val="22"/>
          <w:szCs w:val="22"/>
          <w:lang w:val="es-ES"/>
        </w:rPr>
        <w:t xml:space="preserve">aguas </w:t>
      </w:r>
      <w:r w:rsidRPr="000E40D3">
        <w:rPr>
          <w:rFonts w:ascii="Tahoma" w:hAnsi="Tahoma" w:cs="Tahoma"/>
          <w:spacing w:val="10"/>
          <w:sz w:val="22"/>
          <w:szCs w:val="22"/>
          <w:lang w:val="es-ES"/>
        </w:rPr>
        <w:t xml:space="preserve">residuales </w:t>
      </w:r>
      <w:r w:rsidRPr="000E40D3">
        <w:rPr>
          <w:rFonts w:ascii="Tahoma" w:hAnsi="Tahoma" w:cs="Tahoma"/>
          <w:spacing w:val="-2"/>
          <w:sz w:val="22"/>
          <w:szCs w:val="22"/>
          <w:lang w:val="es-ES"/>
        </w:rPr>
        <w:t xml:space="preserve">domésticas, sin perjuicio de las funciones y atribuciones que le corresponden ejercer al </w:t>
      </w:r>
      <w:r w:rsidRPr="000E40D3">
        <w:rPr>
          <w:rFonts w:ascii="Tahoma" w:hAnsi="Tahoma" w:cs="Tahoma"/>
          <w:spacing w:val="-3"/>
          <w:sz w:val="22"/>
          <w:szCs w:val="22"/>
          <w:lang w:val="es-ES"/>
        </w:rPr>
        <w:t>ente territorial de conformidad con la ley 388 de 1997 y el POT del Municipio de CALARCÁ (Q)</w:t>
      </w:r>
      <w:r w:rsidRPr="000E40D3">
        <w:rPr>
          <w:rFonts w:ascii="Tahoma" w:hAnsi="Tahoma" w:cs="Tahoma"/>
          <w:spacing w:val="-1"/>
          <w:sz w:val="22"/>
          <w:szCs w:val="22"/>
          <w:lang w:val="es-ES"/>
        </w:rPr>
        <w:t xml:space="preserve"> y demás normas que lo ajusten, con el fin de evitar afectaciones al recurso suelo y </w:t>
      </w:r>
      <w:r w:rsidRPr="000E40D3">
        <w:rPr>
          <w:rFonts w:ascii="Tahoma" w:hAnsi="Tahoma" w:cs="Tahoma"/>
          <w:spacing w:val="2"/>
          <w:sz w:val="22"/>
          <w:szCs w:val="22"/>
          <w:lang w:val="es-ES"/>
        </w:rPr>
        <w:t xml:space="preserve">aguas subterráneas, al </w:t>
      </w:r>
      <w:r w:rsidRPr="000E40D3">
        <w:rPr>
          <w:rFonts w:ascii="Tahoma" w:hAnsi="Tahoma" w:cs="Tahoma"/>
          <w:spacing w:val="-2"/>
          <w:sz w:val="22"/>
          <w:szCs w:val="22"/>
          <w:lang w:val="es-ES"/>
        </w:rPr>
        <w:t>INSTITUTO NACIONAL DE VIAS - INVIAS identificado con el NIT. 800.215.807-2 quien es el propietario del</w:t>
      </w:r>
      <w:r w:rsidRPr="000E40D3">
        <w:rPr>
          <w:rFonts w:ascii="Tahoma" w:hAnsi="Tahoma" w:cs="Tahoma"/>
          <w:spacing w:val="2"/>
          <w:sz w:val="22"/>
          <w:szCs w:val="22"/>
          <w:lang w:val="es-ES"/>
        </w:rPr>
        <w:t xml:space="preserve"> predio </w:t>
      </w:r>
      <w:r w:rsidRPr="000E40D3">
        <w:rPr>
          <w:rFonts w:ascii="Tahoma" w:hAnsi="Tahoma" w:cs="Tahoma"/>
          <w:spacing w:val="-7"/>
          <w:sz w:val="22"/>
          <w:szCs w:val="22"/>
          <w:lang w:val="es-ES"/>
        </w:rPr>
        <w:t>1) LOTE PROYECTO VIAL CRUCE DE LA CORDILLERA CENTRAL #, ubicado en la vereda CALARCÁ del municipio de CALARCÁ (Q)</w:t>
      </w:r>
      <w:r w:rsidRPr="000E40D3">
        <w:rPr>
          <w:rFonts w:ascii="Tahoma" w:hAnsi="Tahoma" w:cs="Tahoma"/>
          <w:sz w:val="22"/>
          <w:szCs w:val="22"/>
        </w:rPr>
        <w:t xml:space="preserve">, identificado con el número de matrícula inmobiliaria No. 282-40375, </w:t>
      </w:r>
      <w:r w:rsidRPr="000E40D3">
        <w:rPr>
          <w:rFonts w:ascii="Tahoma" w:hAnsi="Tahoma" w:cs="Tahoma"/>
          <w:spacing w:val="-2"/>
          <w:sz w:val="22"/>
          <w:szCs w:val="22"/>
          <w:lang w:val="es-ES"/>
        </w:rPr>
        <w:t>a</w:t>
      </w:r>
      <w:r w:rsidRPr="000E40D3">
        <w:rPr>
          <w:rFonts w:ascii="Tahoma" w:hAnsi="Tahoma" w:cs="Tahoma"/>
          <w:spacing w:val="-1"/>
          <w:sz w:val="22"/>
          <w:szCs w:val="22"/>
          <w:lang w:val="es-ES"/>
        </w:rPr>
        <w:t>corde con la información que presenta el siguiente cuadro:</w:t>
      </w:r>
    </w:p>
    <w:p w:rsidR="008117D0" w:rsidRPr="000E40D3" w:rsidRDefault="008117D0" w:rsidP="000E40D3">
      <w:pPr>
        <w:jc w:val="both"/>
        <w:rPr>
          <w:rFonts w:ascii="Tahoma" w:hAnsi="Tahoma" w:cs="Tahoma"/>
          <w:sz w:val="22"/>
          <w:szCs w:val="22"/>
          <w:lang w:val="es-ES"/>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ASPECTOS TÉCNICOS Y AMBIENTALES GENERALES</w:t>
      </w:r>
    </w:p>
    <w:p w:rsidR="008117D0" w:rsidRPr="000E40D3" w:rsidRDefault="008117D0"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8"/>
        <w:gridCol w:w="2299"/>
      </w:tblGrid>
      <w:tr w:rsidR="00272881" w:rsidRPr="000E40D3" w:rsidTr="00CA0389">
        <w:tc>
          <w:tcPr>
            <w:tcW w:w="8828" w:type="dxa"/>
            <w:gridSpan w:val="2"/>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lastRenderedPageBreak/>
              <w:t>INFORMACIÓN GENERAL DEL VERTIMIENTO</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bCs/>
                <w:sz w:val="22"/>
                <w:szCs w:val="22"/>
              </w:rPr>
              <w:t xml:space="preserve">Proyecto vial cruce de la cordillera central </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Vereda San Rafael </w:t>
            </w:r>
            <w:r w:rsidRPr="000E40D3">
              <w:rPr>
                <w:rFonts w:ascii="Tahoma" w:hAnsi="Tahoma" w:cs="Tahoma"/>
                <w:bCs/>
                <w:sz w:val="22"/>
                <w:szCs w:val="22"/>
              </w:rPr>
              <w:t xml:space="preserve">del </w:t>
            </w:r>
            <w:r w:rsidRPr="000E40D3">
              <w:rPr>
                <w:rFonts w:ascii="Tahoma" w:hAnsi="Tahoma" w:cs="Tahoma"/>
                <w:sz w:val="22"/>
                <w:szCs w:val="22"/>
              </w:rPr>
              <w:t xml:space="preserve">Municipio de Calarcá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117D0" w:rsidRPr="000E40D3" w:rsidRDefault="008117D0" w:rsidP="000E40D3">
            <w:pPr>
              <w:jc w:val="both"/>
              <w:rPr>
                <w:rFonts w:ascii="Tahoma" w:eastAsiaTheme="minorHAnsi" w:hAnsi="Tahoma" w:cs="Tahoma"/>
                <w:sz w:val="22"/>
                <w:szCs w:val="22"/>
                <w:lang w:eastAsia="en-US"/>
              </w:rPr>
            </w:pPr>
            <w:proofErr w:type="spellStart"/>
            <w:r w:rsidRPr="000E40D3">
              <w:rPr>
                <w:rFonts w:ascii="Tahoma" w:eastAsiaTheme="minorHAnsi" w:hAnsi="Tahoma" w:cs="Tahoma"/>
                <w:sz w:val="22"/>
                <w:szCs w:val="22"/>
                <w:lang w:eastAsia="en-US"/>
              </w:rPr>
              <w:t>Lat</w:t>
            </w:r>
            <w:proofErr w:type="spellEnd"/>
            <w:r w:rsidRPr="000E40D3">
              <w:rPr>
                <w:rFonts w:ascii="Tahoma" w:eastAsiaTheme="minorHAnsi" w:hAnsi="Tahoma" w:cs="Tahoma"/>
                <w:sz w:val="22"/>
                <w:szCs w:val="22"/>
                <w:lang w:eastAsia="en-US"/>
              </w:rPr>
              <w:t xml:space="preserve">: Sin </w:t>
            </w:r>
            <w:proofErr w:type="spellStart"/>
            <w:r w:rsidRPr="000E40D3">
              <w:rPr>
                <w:rFonts w:ascii="Tahoma" w:eastAsiaTheme="minorHAnsi" w:hAnsi="Tahoma" w:cs="Tahoma"/>
                <w:sz w:val="22"/>
                <w:szCs w:val="22"/>
                <w:lang w:eastAsia="en-US"/>
              </w:rPr>
              <w:t>Informacion</w:t>
            </w:r>
            <w:proofErr w:type="spellEnd"/>
            <w:r w:rsidRPr="000E40D3">
              <w:rPr>
                <w:rFonts w:ascii="Tahoma" w:eastAsiaTheme="minorHAnsi" w:hAnsi="Tahoma" w:cs="Tahoma"/>
                <w:sz w:val="22"/>
                <w:szCs w:val="22"/>
                <w:lang w:eastAsia="en-US"/>
              </w:rPr>
              <w:t xml:space="preserve"> N Long: Sin </w:t>
            </w:r>
            <w:proofErr w:type="spellStart"/>
            <w:r w:rsidRPr="000E40D3">
              <w:rPr>
                <w:rFonts w:ascii="Tahoma" w:eastAsiaTheme="minorHAnsi" w:hAnsi="Tahoma" w:cs="Tahoma"/>
                <w:sz w:val="22"/>
                <w:szCs w:val="22"/>
                <w:lang w:eastAsia="en-US"/>
              </w:rPr>
              <w:t>Informacion</w:t>
            </w:r>
            <w:proofErr w:type="spellEnd"/>
            <w:r w:rsidRPr="000E40D3">
              <w:rPr>
                <w:rFonts w:ascii="Tahoma" w:eastAsiaTheme="minorHAnsi" w:hAnsi="Tahoma" w:cs="Tahoma"/>
                <w:sz w:val="22"/>
                <w:szCs w:val="22"/>
                <w:lang w:eastAsia="en-US"/>
              </w:rPr>
              <w:t xml:space="preserve"> W</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117D0" w:rsidRPr="000E40D3" w:rsidRDefault="008117D0"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Sin Información</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117D0" w:rsidRPr="000E40D3" w:rsidRDefault="008117D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282-40375</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Rio Santo Domingo</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N/</w:t>
            </w:r>
            <w:proofErr w:type="gramStart"/>
            <w:r w:rsidRPr="000E40D3">
              <w:rPr>
                <w:rFonts w:ascii="Tahoma" w:hAnsi="Tahoma" w:cs="Tahoma"/>
                <w:sz w:val="22"/>
                <w:szCs w:val="22"/>
              </w:rPr>
              <w:t>A  (</w:t>
            </w:r>
            <w:proofErr w:type="gramEnd"/>
            <w:r w:rsidRPr="000E40D3">
              <w:rPr>
                <w:rFonts w:ascii="Tahoma" w:hAnsi="Tahoma" w:cs="Tahoma"/>
                <w:sz w:val="22"/>
                <w:szCs w:val="22"/>
              </w:rPr>
              <w:t>vertimiento de infiltración aguas lluvias).</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Rio la vieja</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No Doméstico </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bCs/>
                <w:sz w:val="22"/>
                <w:szCs w:val="22"/>
              </w:rPr>
              <w:t>Obra vial cruce de la cordillera central</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N/A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   (Variable)</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N/A horas/día  (Intermitente)</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Intermitente</w:t>
            </w:r>
          </w:p>
        </w:tc>
      </w:tr>
      <w:tr w:rsidR="00272881" w:rsidRPr="000E40D3" w:rsidTr="00CA0389">
        <w:tc>
          <w:tcPr>
            <w:tcW w:w="4531"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117D0" w:rsidRPr="000E40D3" w:rsidRDefault="008117D0" w:rsidP="000E40D3">
            <w:pPr>
              <w:jc w:val="both"/>
              <w:rPr>
                <w:rFonts w:ascii="Tahoma" w:hAnsi="Tahoma" w:cs="Tahoma"/>
                <w:sz w:val="22"/>
                <w:szCs w:val="22"/>
              </w:rPr>
            </w:pPr>
            <w:r w:rsidRPr="000E40D3">
              <w:rPr>
                <w:rFonts w:ascii="Tahoma" w:hAnsi="Tahoma" w:cs="Tahoma"/>
                <w:sz w:val="22"/>
                <w:szCs w:val="22"/>
              </w:rPr>
              <w:t>N/A</w:t>
            </w:r>
          </w:p>
        </w:tc>
      </w:tr>
    </w:tbl>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pacing w:val="5"/>
          <w:sz w:val="22"/>
          <w:szCs w:val="22"/>
          <w:lang w:val="es-ES"/>
        </w:rPr>
      </w:pPr>
      <w:r w:rsidRPr="000E40D3">
        <w:rPr>
          <w:rFonts w:ascii="Tahoma" w:hAnsi="Tahoma" w:cs="Tahoma"/>
          <w:spacing w:val="5"/>
          <w:sz w:val="22"/>
          <w:szCs w:val="22"/>
          <w:lang w:val="es-ES"/>
        </w:rPr>
        <w:t xml:space="preserve">PARÁGRAFO 1: El término de vigencia del permiso será de cinco (05) años, </w:t>
      </w:r>
      <w:r w:rsidRPr="000E40D3">
        <w:rPr>
          <w:rFonts w:ascii="Tahoma" w:hAnsi="Tahoma" w:cs="Tahoma"/>
          <w:sz w:val="22"/>
          <w:szCs w:val="22"/>
        </w:rPr>
        <w:t>contados a partir de la ejecutoria de la presente actuación</w:t>
      </w:r>
      <w:r w:rsidRPr="000E40D3">
        <w:rPr>
          <w:rFonts w:ascii="Tahoma" w:hAnsi="Tahoma" w:cs="Tahoma"/>
          <w:spacing w:val="5"/>
          <w:sz w:val="22"/>
          <w:szCs w:val="22"/>
          <w:lang w:val="es-ES"/>
        </w:rPr>
        <w:t>.</w:t>
      </w:r>
    </w:p>
    <w:p w:rsidR="008117D0" w:rsidRPr="000E40D3" w:rsidRDefault="008117D0" w:rsidP="000E40D3">
      <w:pPr>
        <w:jc w:val="both"/>
        <w:rPr>
          <w:rFonts w:ascii="Tahoma" w:hAnsi="Tahoma" w:cs="Tahoma"/>
          <w:sz w:val="22"/>
          <w:szCs w:val="22"/>
        </w:rPr>
      </w:pPr>
    </w:p>
    <w:p w:rsidR="008117D0" w:rsidRPr="000E40D3" w:rsidRDefault="008117D0" w:rsidP="000E40D3">
      <w:pPr>
        <w:pStyle w:val="xmsonormal"/>
        <w:jc w:val="both"/>
        <w:rPr>
          <w:rFonts w:ascii="Tahoma" w:hAnsi="Tahoma" w:cs="Tahoma"/>
          <w:sz w:val="22"/>
          <w:szCs w:val="22"/>
        </w:rPr>
      </w:pPr>
      <w:r w:rsidRPr="000E40D3">
        <w:rPr>
          <w:rFonts w:ascii="Tahoma" w:hAnsi="Tahoma" w:cs="Tahoma"/>
          <w:spacing w:val="3"/>
          <w:sz w:val="22"/>
          <w:szCs w:val="22"/>
          <w:lang w:val="es-ES"/>
        </w:rPr>
        <w:t xml:space="preserve">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8117D0" w:rsidRPr="000E40D3" w:rsidRDefault="008117D0" w:rsidP="000E40D3">
      <w:pPr>
        <w:jc w:val="both"/>
        <w:rPr>
          <w:rFonts w:ascii="Tahoma" w:hAnsi="Tahoma" w:cs="Tahoma"/>
          <w:spacing w:val="3"/>
          <w:sz w:val="22"/>
          <w:szCs w:val="22"/>
        </w:rPr>
      </w:pPr>
    </w:p>
    <w:p w:rsidR="008117D0" w:rsidRPr="000E40D3" w:rsidRDefault="008117D0"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8117D0" w:rsidRPr="000E40D3" w:rsidRDefault="008117D0" w:rsidP="000E40D3">
      <w:pPr>
        <w:jc w:val="both"/>
        <w:rPr>
          <w:rFonts w:ascii="Tahoma" w:hAnsi="Tahoma" w:cs="Tahoma"/>
          <w:spacing w:val="3"/>
          <w:sz w:val="22"/>
          <w:szCs w:val="22"/>
        </w:rPr>
      </w:pPr>
    </w:p>
    <w:p w:rsidR="008117D0" w:rsidRPr="000E40D3" w:rsidRDefault="008117D0" w:rsidP="000E40D3">
      <w:pPr>
        <w:jc w:val="both"/>
        <w:rPr>
          <w:rFonts w:ascii="Tahoma" w:hAnsi="Tahoma" w:cs="Tahoma"/>
          <w:spacing w:val="-7"/>
          <w:sz w:val="22"/>
          <w:szCs w:val="22"/>
          <w:lang w:val="es-ES"/>
        </w:rPr>
      </w:pPr>
      <w:r w:rsidRPr="000E40D3">
        <w:rPr>
          <w:rFonts w:ascii="Tahoma" w:hAnsi="Tahoma" w:cs="Tahoma"/>
          <w:spacing w:val="3"/>
          <w:sz w:val="22"/>
          <w:szCs w:val="22"/>
          <w:lang w:val="es-ES"/>
        </w:rPr>
        <w:t xml:space="preserve">ARTICULO SEGUNDO: Acoger el sistema de tratamiento de aguas residuales que se encuentra instalado en el predio: </w:t>
      </w:r>
      <w:r w:rsidRPr="000E40D3">
        <w:rPr>
          <w:rFonts w:ascii="Tahoma" w:hAnsi="Tahoma" w:cs="Tahoma"/>
          <w:spacing w:val="-7"/>
          <w:sz w:val="22"/>
          <w:szCs w:val="22"/>
          <w:lang w:val="es-ES"/>
        </w:rPr>
        <w:t xml:space="preserve">1) LOTE PROYECTO VIAL </w:t>
      </w:r>
      <w:r w:rsidRPr="000E40D3">
        <w:rPr>
          <w:rFonts w:ascii="Tahoma" w:hAnsi="Tahoma" w:cs="Tahoma"/>
          <w:spacing w:val="-7"/>
          <w:sz w:val="22"/>
          <w:szCs w:val="22"/>
          <w:lang w:val="es-ES"/>
        </w:rPr>
        <w:t>CRUCE DE LA CORDILLERA CENTRAL #, ubicado en la vereda CALARCÁ Del municipio de CALARCÁ (Q), el cual trata las aguas residuales derivadas de las actividades de los túneles retorno, Carmelitas y Virgen Negra.</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Las aguas residuales no domésticas (</w:t>
      </w:r>
      <w:proofErr w:type="spellStart"/>
      <w:r w:rsidRPr="000E40D3">
        <w:rPr>
          <w:rFonts w:ascii="Tahoma" w:hAnsi="Tahoma" w:cs="Tahoma"/>
          <w:sz w:val="22"/>
          <w:szCs w:val="22"/>
        </w:rPr>
        <w:t>ARnD</w:t>
      </w:r>
      <w:proofErr w:type="spellEnd"/>
      <w:r w:rsidRPr="000E40D3">
        <w:rPr>
          <w:rFonts w:ascii="Tahoma" w:hAnsi="Tahoma" w:cs="Tahoma"/>
          <w:sz w:val="22"/>
          <w:szCs w:val="22"/>
        </w:rPr>
        <w:t>), generadas en el proyecto se producen por infiltración de aguas lluvias en el macizo rocoso y estas se conducen a un Sistema de Tratamiento de Aguas Residuales (STAR) de tipo convencional físico-químico en material compuesto por cribas o rejillas para retención de sólidos, tanques de sedimentación de lodos, tanques para adición de floculantes y como sistema de disposición final con vertimiento directo a cuerpo de agua, (Rio Santo Domingo).</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el proyecto no cuenta con el modulo trampa de grasas ya que las aguas residuales que allí se generan no son de tipo doméstico y no provienen de cocinas y ni de lavado de ropas ni de vehículos.</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u w:val="single"/>
        </w:rPr>
        <w:t>Tanque sedimentador de alta tasa:</w:t>
      </w:r>
      <w:r w:rsidRPr="000E40D3">
        <w:rPr>
          <w:rFonts w:ascii="Tahoma" w:hAnsi="Tahoma" w:cs="Tahoma"/>
          <w:sz w:val="22"/>
          <w:szCs w:val="22"/>
        </w:rPr>
        <w:t xml:space="preserve"> es una unidad de retención para material </w:t>
      </w:r>
      <w:proofErr w:type="spellStart"/>
      <w:r w:rsidRPr="000E40D3">
        <w:rPr>
          <w:rFonts w:ascii="Tahoma" w:hAnsi="Tahoma" w:cs="Tahoma"/>
          <w:sz w:val="22"/>
          <w:szCs w:val="22"/>
        </w:rPr>
        <w:t>particulado</w:t>
      </w:r>
      <w:proofErr w:type="spellEnd"/>
      <w:r w:rsidRPr="000E40D3">
        <w:rPr>
          <w:rFonts w:ascii="Tahoma" w:hAnsi="Tahoma" w:cs="Tahoma"/>
          <w:sz w:val="22"/>
          <w:szCs w:val="22"/>
        </w:rPr>
        <w:t xml:space="preserve"> o sedimentable con tiempos de retención no mayores a 15min y con recirculación a geo-tubo para retención de lodos.</w:t>
      </w:r>
    </w:p>
    <w:p w:rsidR="008117D0" w:rsidRPr="000E40D3" w:rsidRDefault="008117D0" w:rsidP="000E40D3">
      <w:pPr>
        <w:jc w:val="both"/>
        <w:rPr>
          <w:rFonts w:ascii="Tahoma" w:hAnsi="Tahoma" w:cs="Tahoma"/>
          <w:sz w:val="22"/>
          <w:szCs w:val="22"/>
          <w:u w:val="single"/>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u w:val="single"/>
        </w:rPr>
        <w:t xml:space="preserve"> Tanques de adición de floculantes: </w:t>
      </w:r>
      <w:r w:rsidRPr="000E40D3">
        <w:rPr>
          <w:rFonts w:ascii="Tahoma" w:hAnsi="Tahoma" w:cs="Tahoma"/>
          <w:sz w:val="22"/>
          <w:szCs w:val="22"/>
        </w:rPr>
        <w:t xml:space="preserve">Se utilizan para para la adición de la dosis </w:t>
      </w:r>
      <w:proofErr w:type="gramStart"/>
      <w:r w:rsidRPr="000E40D3">
        <w:rPr>
          <w:rFonts w:ascii="Tahoma" w:hAnsi="Tahoma" w:cs="Tahoma"/>
          <w:sz w:val="22"/>
          <w:szCs w:val="22"/>
        </w:rPr>
        <w:t>optimas  de</w:t>
      </w:r>
      <w:proofErr w:type="gramEnd"/>
      <w:r w:rsidRPr="000E40D3">
        <w:rPr>
          <w:rFonts w:ascii="Tahoma" w:hAnsi="Tahoma" w:cs="Tahoma"/>
          <w:sz w:val="22"/>
          <w:szCs w:val="22"/>
        </w:rPr>
        <w:t xml:space="preserve"> coagulantes y generar el tiempo óptimo de contacto para generación del </w:t>
      </w:r>
      <w:proofErr w:type="spellStart"/>
      <w:r w:rsidRPr="000E40D3">
        <w:rPr>
          <w:rFonts w:ascii="Tahoma" w:hAnsi="Tahoma" w:cs="Tahoma"/>
          <w:sz w:val="22"/>
          <w:szCs w:val="22"/>
        </w:rPr>
        <w:t>flog</w:t>
      </w:r>
      <w:proofErr w:type="spellEnd"/>
      <w:r w:rsidRPr="000E40D3">
        <w:rPr>
          <w:rFonts w:ascii="Tahoma" w:hAnsi="Tahoma" w:cs="Tahoma"/>
          <w:sz w:val="22"/>
          <w:szCs w:val="22"/>
        </w:rPr>
        <w:t>.</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lang w:val="es-ES"/>
        </w:rPr>
      </w:pPr>
      <w:r w:rsidRPr="000E40D3">
        <w:rPr>
          <w:rFonts w:ascii="Tahoma" w:hAnsi="Tahoma" w:cs="Tahoma"/>
          <w:sz w:val="22"/>
          <w:szCs w:val="22"/>
          <w:u w:val="single"/>
        </w:rPr>
        <w:t>Disposición final del efluente</w:t>
      </w:r>
      <w:r w:rsidRPr="000E40D3">
        <w:rPr>
          <w:rFonts w:ascii="Tahoma" w:hAnsi="Tahoma" w:cs="Tahoma"/>
          <w:sz w:val="22"/>
          <w:szCs w:val="22"/>
        </w:rPr>
        <w:t>: Como disposición final de las aguas residuales tratadas se opta por hacer vertimiento directo a cuerpo de agua. (Rio Santo Domingo)</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u w:val="single"/>
        </w:rPr>
      </w:pPr>
      <w:r w:rsidRPr="000E40D3">
        <w:rPr>
          <w:rFonts w:ascii="Tahoma" w:hAnsi="Tahoma" w:cs="Tahoma"/>
          <w:spacing w:val="5"/>
          <w:sz w:val="22"/>
          <w:szCs w:val="22"/>
          <w:u w:val="single"/>
          <w:lang w:val="es-ES"/>
        </w:rPr>
        <w:t xml:space="preserve">PARAGRAFO 1: La renovación de permiso de vertimientos que se otorga, es únicamente para el </w:t>
      </w:r>
      <w:r w:rsidRPr="000E40D3">
        <w:rPr>
          <w:rFonts w:ascii="Tahoma" w:hAnsi="Tahoma" w:cs="Tahoma"/>
          <w:sz w:val="22"/>
          <w:szCs w:val="22"/>
          <w:u w:val="single"/>
          <w:lang w:val="es-ES"/>
        </w:rPr>
        <w:t xml:space="preserve">tratamiento de aguas residuales derivadas de las actividades de los túneles retorno, carmelitas y virgen negra </w:t>
      </w:r>
      <w:r w:rsidRPr="000E40D3">
        <w:rPr>
          <w:rFonts w:ascii="Tahoma" w:hAnsi="Tahoma" w:cs="Tahoma"/>
          <w:spacing w:val="-2"/>
          <w:sz w:val="22"/>
          <w:szCs w:val="22"/>
          <w:u w:val="single"/>
          <w:lang w:val="es-ES"/>
        </w:rPr>
        <w:t xml:space="preserve">que se desarrolla en el predio. Sin embargo es </w:t>
      </w:r>
      <w:r w:rsidRPr="000E40D3">
        <w:rPr>
          <w:rFonts w:ascii="Tahoma" w:hAnsi="Tahoma" w:cs="Tahoma"/>
          <w:spacing w:val="5"/>
          <w:sz w:val="22"/>
          <w:szCs w:val="22"/>
          <w:u w:val="single"/>
          <w:lang w:val="es-ES"/>
        </w:rPr>
        <w:t xml:space="preserve">importante advertir que Las autoridades Municipales son las encargadas, según La Ley 388 de 1997 </w:t>
      </w:r>
      <w:r w:rsidRPr="000E40D3">
        <w:rPr>
          <w:rFonts w:ascii="Tahoma" w:hAnsi="Tahoma" w:cs="Tahoma"/>
          <w:sz w:val="22"/>
          <w:szCs w:val="22"/>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0E40D3">
        <w:rPr>
          <w:rFonts w:ascii="Tahoma" w:hAnsi="Tahoma" w:cs="Tahoma"/>
          <w:sz w:val="22"/>
          <w:szCs w:val="22"/>
          <w:u w:val="single"/>
        </w:rPr>
        <w:lastRenderedPageBreak/>
        <w:t>contenido es reflejo del estudio de una solicitud de permiso de vertimientos, en la cual se verifica la mitigación de los posibles impactos ambientales que se puedan llegar a generar por el desarrollo de la actividad pretendida en el predio.</w:t>
      </w:r>
    </w:p>
    <w:p w:rsidR="008117D0" w:rsidRPr="000E40D3" w:rsidRDefault="008117D0" w:rsidP="000E40D3">
      <w:pPr>
        <w:jc w:val="both"/>
        <w:rPr>
          <w:rFonts w:ascii="Tahoma" w:hAnsi="Tahoma" w:cs="Tahoma"/>
          <w:sz w:val="22"/>
          <w:szCs w:val="22"/>
          <w:u w:val="single"/>
        </w:rPr>
      </w:pPr>
    </w:p>
    <w:p w:rsidR="008117D0" w:rsidRPr="000E40D3" w:rsidRDefault="008117D0" w:rsidP="000E40D3">
      <w:pPr>
        <w:jc w:val="both"/>
        <w:rPr>
          <w:rFonts w:ascii="Tahoma" w:hAnsi="Tahoma" w:cs="Tahoma"/>
          <w:sz w:val="22"/>
          <w:szCs w:val="22"/>
          <w:u w:val="single"/>
        </w:rPr>
      </w:pPr>
      <w:r w:rsidRPr="000E40D3">
        <w:rPr>
          <w:rFonts w:ascii="Tahoma" w:hAnsi="Tahoma" w:cs="Tahoma"/>
          <w:sz w:val="22"/>
          <w:szCs w:val="22"/>
          <w:u w:val="single"/>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117D0" w:rsidRPr="000E40D3" w:rsidRDefault="008117D0" w:rsidP="000E40D3">
      <w:pPr>
        <w:jc w:val="both"/>
        <w:rPr>
          <w:rFonts w:ascii="Tahoma" w:hAnsi="Tahoma" w:cs="Tahoma"/>
          <w:sz w:val="22"/>
          <w:szCs w:val="22"/>
          <w:u w:val="single"/>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 xml:space="preserve">ARTÍCULO TERCERO: La renovación de permiso de vertimientos que se otorga mediante la presente resolución, conlleva la imposición de condiciones y obligaciones al </w:t>
      </w:r>
      <w:r w:rsidRPr="000E40D3">
        <w:rPr>
          <w:rFonts w:ascii="Tahoma" w:hAnsi="Tahoma" w:cs="Tahoma"/>
          <w:spacing w:val="-2"/>
          <w:sz w:val="22"/>
          <w:szCs w:val="22"/>
          <w:lang w:val="es-ES"/>
        </w:rPr>
        <w:t xml:space="preserve">INSTITUTO NACIONAL DE VIAS - INVIAS, </w:t>
      </w:r>
      <w:r w:rsidRPr="000E40D3">
        <w:rPr>
          <w:rFonts w:ascii="Tahoma" w:hAnsi="Tahoma" w:cs="Tahoma"/>
          <w:bCs/>
          <w:sz w:val="22"/>
          <w:szCs w:val="22"/>
        </w:rPr>
        <w:t>para que cumpla con lo siguiente:</w:t>
      </w:r>
    </w:p>
    <w:p w:rsidR="008117D0" w:rsidRPr="000E40D3" w:rsidRDefault="008117D0" w:rsidP="000E40D3">
      <w:pPr>
        <w:jc w:val="both"/>
        <w:rPr>
          <w:rFonts w:ascii="Tahoma" w:hAnsi="Tahoma" w:cs="Tahoma"/>
          <w:i/>
          <w:sz w:val="22"/>
          <w:szCs w:val="22"/>
          <w:lang w:val="es-ES"/>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117D0" w:rsidRPr="000E40D3" w:rsidRDefault="008117D0" w:rsidP="000E40D3">
      <w:pPr>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117D0" w:rsidRPr="000E40D3" w:rsidRDefault="008117D0" w:rsidP="000E40D3">
      <w:pPr>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117D0" w:rsidRPr="000E40D3" w:rsidRDefault="008117D0"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w:t>
      </w:r>
      <w:r w:rsidRPr="000E40D3">
        <w:rPr>
          <w:rFonts w:ascii="Tahoma" w:hAnsi="Tahoma" w:cs="Tahoma"/>
          <w:sz w:val="22"/>
          <w:szCs w:val="22"/>
          <w:lang w:val="es-MX"/>
        </w:rPr>
        <w:t>modificación técnicas y jurídicas al permiso de vertimientos otorgado.</w:t>
      </w:r>
    </w:p>
    <w:p w:rsidR="008117D0" w:rsidRPr="000E40D3" w:rsidRDefault="008117D0" w:rsidP="000E40D3">
      <w:pPr>
        <w:pStyle w:val="Prrafodelista"/>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117D0" w:rsidRPr="000E40D3" w:rsidRDefault="008117D0" w:rsidP="000E40D3">
      <w:pPr>
        <w:pStyle w:val="Prrafodelista"/>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PARÁGRAFO: 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bCs/>
          <w:sz w:val="22"/>
          <w:szCs w:val="22"/>
        </w:rPr>
        <w:t>ARTÍCULO CUARTO. 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8117D0" w:rsidRPr="000E40D3" w:rsidRDefault="008117D0" w:rsidP="000E40D3">
      <w:pPr>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8117D0" w:rsidRPr="000E40D3" w:rsidRDefault="008117D0" w:rsidP="000E40D3">
      <w:pPr>
        <w:pStyle w:val="Prrafodelista"/>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117D0" w:rsidRPr="000E40D3" w:rsidRDefault="008117D0" w:rsidP="000E40D3">
      <w:pPr>
        <w:pStyle w:val="Prrafodelista"/>
        <w:jc w:val="both"/>
        <w:rPr>
          <w:rFonts w:ascii="Tahoma" w:hAnsi="Tahoma" w:cs="Tahoma"/>
          <w:sz w:val="22"/>
          <w:szCs w:val="22"/>
        </w:rPr>
      </w:pPr>
    </w:p>
    <w:p w:rsidR="008117D0" w:rsidRPr="000E40D3" w:rsidRDefault="008117D0"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bCs/>
          <w:sz w:val="22"/>
          <w:szCs w:val="22"/>
        </w:rPr>
      </w:pPr>
      <w:r w:rsidRPr="000E40D3">
        <w:rPr>
          <w:rFonts w:ascii="Tahoma" w:hAnsi="Tahoma" w:cs="Tahoma"/>
          <w:sz w:val="22"/>
          <w:szCs w:val="22"/>
        </w:rPr>
        <w:t>PARÁGRAFO. El incumplimiento del requerimiento podrá dar inicio a las acciones previstas en la Ley 1333 de 2009.</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QUINTO</w:t>
      </w:r>
      <w:r w:rsidRPr="000E40D3">
        <w:rPr>
          <w:rFonts w:ascii="Tahoma" w:hAnsi="Tahoma" w:cs="Tahoma"/>
          <w:bCs/>
          <w:sz w:val="22"/>
          <w:szCs w:val="22"/>
        </w:rPr>
        <w:t xml:space="preserve">: INFORMAR al </w:t>
      </w:r>
      <w:r w:rsidRPr="000E40D3">
        <w:rPr>
          <w:rFonts w:ascii="Tahoma" w:hAnsi="Tahoma" w:cs="Tahoma"/>
          <w:spacing w:val="-2"/>
          <w:sz w:val="22"/>
          <w:szCs w:val="22"/>
          <w:lang w:val="es-ES"/>
        </w:rPr>
        <w:t xml:space="preserve">INSTITUTO NACIONAL DE VIAS - INVIAS,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w:t>
      </w:r>
      <w:r w:rsidRPr="000E40D3">
        <w:rPr>
          <w:rFonts w:ascii="Tahoma" w:hAnsi="Tahoma" w:cs="Tahoma"/>
          <w:bCs/>
          <w:sz w:val="22"/>
          <w:szCs w:val="22"/>
        </w:rPr>
        <w:lastRenderedPageBreak/>
        <w:t xml:space="preserve">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bCs/>
          <w:sz w:val="22"/>
          <w:szCs w:val="22"/>
        </w:rPr>
        <w:t>SEXTO</w:t>
      </w:r>
      <w:r w:rsidRPr="000E40D3">
        <w:rPr>
          <w:rFonts w:ascii="Tahoma" w:hAnsi="Tahoma" w:cs="Tahoma"/>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117D0" w:rsidRPr="000E40D3" w:rsidRDefault="008117D0" w:rsidP="000E40D3">
      <w:pPr>
        <w:jc w:val="both"/>
        <w:rPr>
          <w:rFonts w:ascii="Tahoma" w:hAnsi="Tahoma" w:cs="Tahoma"/>
          <w:iCs/>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ARTÍCULO SÉPTIMO: INFORMAR del presente acto administrativo al funcionario encargado del control y seguimiento a permisos otorgados de la Subdirección de Regulación y Control Ambiental de la C.R.Q., para su conocimiento e inclusión en el programa de Control y Seguimiento.</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OCTAVO</w:t>
      </w:r>
      <w:r w:rsidRPr="000E40D3">
        <w:rPr>
          <w:rFonts w:ascii="Tahoma" w:hAnsi="Tahoma" w:cs="Tahoma"/>
          <w:bCs/>
          <w:sz w:val="22"/>
          <w:szCs w:val="22"/>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117D0" w:rsidRPr="000E40D3" w:rsidRDefault="008117D0" w:rsidP="000E40D3">
      <w:pPr>
        <w:jc w:val="both"/>
        <w:rPr>
          <w:rFonts w:ascii="Tahoma" w:hAnsi="Tahoma" w:cs="Tahoma"/>
          <w:sz w:val="22"/>
          <w:szCs w:val="22"/>
          <w:lang w:eastAsia="en-US"/>
        </w:rPr>
      </w:pPr>
    </w:p>
    <w:p w:rsidR="008117D0" w:rsidRPr="000E40D3" w:rsidRDefault="008117D0"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sz w:val="22"/>
          <w:szCs w:val="22"/>
        </w:rPr>
        <w:t>NOVENO</w:t>
      </w:r>
      <w:r w:rsidRPr="000E40D3">
        <w:rPr>
          <w:rFonts w:ascii="Tahoma" w:hAnsi="Tahoma" w:cs="Tahoma"/>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ARTÍCULO DÉCIMO PRIMERO: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DÉCIMO SEGUNDO</w:t>
      </w:r>
      <w:r w:rsidRPr="000E40D3">
        <w:rPr>
          <w:rFonts w:ascii="Tahoma" w:hAnsi="Tahoma" w:cs="Tahoma"/>
          <w:sz w:val="22"/>
          <w:szCs w:val="22"/>
        </w:rPr>
        <w:t xml:space="preserve">: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 xml:space="preserve">y </w:t>
      </w:r>
      <w:r w:rsidRPr="000E40D3">
        <w:rPr>
          <w:rStyle w:val="apple-style-span"/>
          <w:rFonts w:ascii="Tahoma" w:hAnsi="Tahoma" w:cs="Tahoma"/>
          <w:sz w:val="22"/>
          <w:szCs w:val="22"/>
        </w:rPr>
        <w:t>de ser el caso ajustarse, de conformidad con lo dispuesto en el Plan de Ordenamiento del Recurso Hídrico y/o en la reglamentación de vertimientos que se expide para la cuenca o fuente hídrica en la cual se encuentra localizado el vertimiento.</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 xml:space="preserve">ARTÍCULO DÉCIMO TERCERO: NOTIFICAR para todos sus efectos la presente decisión </w:t>
      </w:r>
      <w:bookmarkStart w:id="1" w:name="_Hlk506990937"/>
      <w:r w:rsidRPr="000E40D3">
        <w:rPr>
          <w:rFonts w:ascii="Tahoma" w:hAnsi="Tahoma" w:cs="Tahoma"/>
          <w:bCs/>
          <w:sz w:val="22"/>
          <w:szCs w:val="22"/>
        </w:rPr>
        <w:t xml:space="preserve">al </w:t>
      </w:r>
      <w:r w:rsidRPr="000E40D3">
        <w:rPr>
          <w:rFonts w:ascii="Tahoma" w:hAnsi="Tahoma" w:cs="Tahoma"/>
          <w:spacing w:val="-2"/>
          <w:sz w:val="22"/>
          <w:szCs w:val="22"/>
          <w:lang w:val="es-ES"/>
        </w:rPr>
        <w:t xml:space="preserve">INSTITUTO NACIONAL DE VIAS - INVIAS, identificado con el NIT. 800.215.807-2 en calidad de propietario </w:t>
      </w:r>
      <w:r w:rsidRPr="000E40D3">
        <w:rPr>
          <w:rFonts w:ascii="Tahoma" w:hAnsi="Tahoma" w:cs="Tahoma"/>
          <w:spacing w:val="-2"/>
          <w:sz w:val="22"/>
          <w:szCs w:val="22"/>
          <w:lang w:val="es-ES"/>
        </w:rPr>
        <w:tab/>
        <w:t>por medio de su Representante Legal ALFONSO MEZA PATIÑO identificado con la cedula de ciudadanía No. 7.521.748 o a quien haga sus veces,</w:t>
      </w:r>
      <w:r w:rsidRPr="000E40D3">
        <w:rPr>
          <w:rFonts w:ascii="Tahoma" w:hAnsi="Tahoma" w:cs="Tahoma"/>
          <w:sz w:val="22"/>
          <w:szCs w:val="22"/>
        </w:rPr>
        <w:t xml:space="preserve"> a su apoderado o autorizado debidamente constituido; </w:t>
      </w:r>
      <w:bookmarkEnd w:id="1"/>
      <w:r w:rsidRPr="000E40D3">
        <w:rPr>
          <w:rFonts w:ascii="Tahoma" w:hAnsi="Tahoma" w:cs="Tahoma"/>
          <w:sz w:val="22"/>
          <w:szCs w:val="22"/>
        </w:rPr>
        <w:t>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8117D0" w:rsidRPr="000E40D3" w:rsidRDefault="008117D0" w:rsidP="000E40D3">
      <w:pPr>
        <w:jc w:val="both"/>
        <w:rPr>
          <w:rFonts w:ascii="Tahoma" w:hAnsi="Tahoma" w:cs="Tahoma"/>
          <w:bCs/>
          <w:sz w:val="22"/>
          <w:szCs w:val="22"/>
        </w:rPr>
      </w:pPr>
    </w:p>
    <w:p w:rsidR="008117D0" w:rsidRPr="000E40D3" w:rsidRDefault="008117D0" w:rsidP="000E40D3">
      <w:pPr>
        <w:jc w:val="both"/>
        <w:rPr>
          <w:rFonts w:ascii="Tahoma" w:hAnsi="Tahoma" w:cs="Tahoma"/>
          <w:iCs/>
          <w:sz w:val="22"/>
          <w:szCs w:val="22"/>
        </w:rPr>
      </w:pPr>
      <w:r w:rsidRPr="000E40D3">
        <w:rPr>
          <w:rFonts w:ascii="Tahoma" w:hAnsi="Tahoma" w:cs="Tahoma"/>
          <w:bCs/>
          <w:sz w:val="22"/>
          <w:szCs w:val="22"/>
        </w:rPr>
        <w:t>ARTÍCULO DÉCIMO CUARTO: El</w:t>
      </w:r>
      <w:r w:rsidRPr="000E40D3">
        <w:rPr>
          <w:rFonts w:ascii="Tahoma" w:hAnsi="Tahoma" w:cs="Tahoma"/>
          <w:sz w:val="22"/>
          <w:szCs w:val="22"/>
        </w:rPr>
        <w:t xml:space="preserve"> encabezado y la parte Resolutiva de la presente Resolución, deberá ser publicada en el boletín ambiental de la </w:t>
      </w:r>
      <w:r w:rsidRPr="000E40D3">
        <w:rPr>
          <w:rFonts w:ascii="Tahoma" w:hAnsi="Tahoma" w:cs="Tahoma"/>
          <w:sz w:val="22"/>
          <w:szCs w:val="22"/>
        </w:rPr>
        <w:br/>
        <w:t xml:space="preserve">C.R.Q., a costa del interesado, </w:t>
      </w:r>
      <w:r w:rsidRPr="000E40D3">
        <w:rPr>
          <w:rFonts w:ascii="Tahoma" w:hAnsi="Tahoma" w:cs="Tahoma"/>
          <w:iCs/>
          <w:sz w:val="22"/>
          <w:szCs w:val="22"/>
        </w:rPr>
        <w:t xml:space="preserve">de conformidad con los Artículos 70 y 71 de la Ley 99 de 1993. </w:t>
      </w:r>
    </w:p>
    <w:p w:rsidR="008117D0" w:rsidRPr="000E40D3" w:rsidRDefault="008117D0" w:rsidP="000E40D3">
      <w:pPr>
        <w:jc w:val="both"/>
        <w:rPr>
          <w:rFonts w:ascii="Tahoma" w:hAnsi="Tahoma" w:cs="Tahoma"/>
          <w:iCs/>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ARTICULO DECIMO SEXTO: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r w:rsidRPr="000E40D3">
        <w:rPr>
          <w:rFonts w:ascii="Tahoma" w:hAnsi="Tahoma" w:cs="Tahoma"/>
          <w:sz w:val="22"/>
          <w:szCs w:val="22"/>
        </w:rPr>
        <w:t>ARTICULO DECIMO SEPTIMO: El responsable del proyecto deberá dar estricto cumplimiento al permiso aprobado y cada una de las especificaciones técnicas señaladas en el concepto técnico.</w:t>
      </w:r>
    </w:p>
    <w:p w:rsidR="008117D0" w:rsidRPr="000E40D3" w:rsidRDefault="008117D0" w:rsidP="000E40D3">
      <w:pPr>
        <w:jc w:val="both"/>
        <w:rPr>
          <w:rFonts w:ascii="Tahoma" w:hAnsi="Tahoma" w:cs="Tahoma"/>
          <w:spacing w:val="5"/>
          <w:sz w:val="22"/>
          <w:szCs w:val="22"/>
          <w:lang w:val="es-ES"/>
        </w:rPr>
      </w:pPr>
    </w:p>
    <w:p w:rsidR="008117D0" w:rsidRPr="000E40D3" w:rsidRDefault="008117D0" w:rsidP="000E40D3">
      <w:pPr>
        <w:jc w:val="both"/>
        <w:rPr>
          <w:rFonts w:ascii="Tahoma" w:hAnsi="Tahoma" w:cs="Tahoma"/>
          <w:bCs/>
          <w:sz w:val="22"/>
          <w:szCs w:val="22"/>
        </w:rPr>
      </w:pPr>
      <w:r w:rsidRPr="000E40D3">
        <w:rPr>
          <w:rFonts w:ascii="Tahoma" w:hAnsi="Tahoma" w:cs="Tahoma"/>
          <w:bCs/>
          <w:sz w:val="22"/>
          <w:szCs w:val="22"/>
        </w:rPr>
        <w:t>NOTIFÍQUESE, PUBLÍQUESE Y CÚMPLASE</w:t>
      </w:r>
      <w:r w:rsidRPr="000E40D3">
        <w:rPr>
          <w:rFonts w:ascii="Tahoma" w:hAnsi="Tahoma" w:cs="Tahoma"/>
          <w:bCs/>
          <w:sz w:val="22"/>
          <w:szCs w:val="22"/>
        </w:rPr>
        <w:br/>
      </w:r>
      <w:r w:rsidRPr="000E40D3">
        <w:rPr>
          <w:rFonts w:ascii="Tahoma" w:hAnsi="Tahoma" w:cs="Tahoma"/>
          <w:bCs/>
          <w:sz w:val="22"/>
          <w:szCs w:val="22"/>
        </w:rPr>
        <w:br/>
        <w:t xml:space="preserve">CARLOS   </w:t>
      </w:r>
      <w:r w:rsidRPr="000E40D3">
        <w:rPr>
          <w:rFonts w:ascii="Tahoma" w:hAnsi="Tahoma" w:cs="Tahoma"/>
          <w:bCs/>
          <w:sz w:val="22"/>
          <w:szCs w:val="22"/>
        </w:rPr>
        <w:br/>
        <w:t xml:space="preserve">ARIEL TRUKE OSPINA  </w:t>
      </w:r>
    </w:p>
    <w:p w:rsidR="008117D0" w:rsidRPr="000E40D3" w:rsidRDefault="008117D0"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sz w:val="22"/>
          <w:szCs w:val="22"/>
        </w:rPr>
        <w:t xml:space="preserve">                                         RESOLUCION----------------------------------------- DEL ---------------------------- DE MAYO DE 2020</w:t>
      </w:r>
    </w:p>
    <w:p w:rsidR="008117D0" w:rsidRPr="000E40D3" w:rsidRDefault="00D93473" w:rsidP="000E40D3">
      <w:pPr>
        <w:jc w:val="both"/>
        <w:rPr>
          <w:rFonts w:ascii="Tahoma" w:hAnsi="Tahoma" w:cs="Tahoma"/>
          <w:sz w:val="22"/>
          <w:szCs w:val="22"/>
        </w:rPr>
      </w:pPr>
      <w:r w:rsidRPr="000E40D3">
        <w:rPr>
          <w:rFonts w:ascii="Tahoma" w:hAnsi="Tahoma" w:cs="Tahoma"/>
          <w:sz w:val="22"/>
          <w:szCs w:val="22"/>
        </w:rPr>
        <w:t xml:space="preserve"> “POR MEDIO DEL CUAL SE ORDENA EL ARCHIVO DE LA SOLICITUD DE UN PERMISO DE VERTIMIENTO Y SE ADOPTAN OTRAS DISPOSICIONES”</w:t>
      </w:r>
    </w:p>
    <w:p w:rsidR="00D93473" w:rsidRPr="000E40D3" w:rsidRDefault="00D93473" w:rsidP="000E40D3">
      <w:pPr>
        <w:jc w:val="both"/>
        <w:rPr>
          <w:rFonts w:ascii="Tahoma" w:hAnsi="Tahoma" w:cs="Tahoma"/>
          <w:sz w:val="22"/>
          <w:szCs w:val="22"/>
        </w:rPr>
      </w:pPr>
      <w:r w:rsidRPr="000E40D3">
        <w:rPr>
          <w:rFonts w:ascii="Tahoma" w:hAnsi="Tahoma" w:cs="Tahoma"/>
          <w:sz w:val="22"/>
          <w:szCs w:val="22"/>
        </w:rPr>
        <w:br/>
      </w:r>
    </w:p>
    <w:p w:rsidR="00D93473" w:rsidRPr="000E40D3" w:rsidRDefault="00D93473" w:rsidP="000E40D3">
      <w:pPr>
        <w:jc w:val="both"/>
        <w:rPr>
          <w:rFonts w:ascii="Tahoma" w:hAnsi="Tahoma" w:cs="Tahoma"/>
          <w:sz w:val="22"/>
          <w:szCs w:val="22"/>
        </w:rPr>
      </w:pPr>
      <w:r w:rsidRPr="000E40D3">
        <w:rPr>
          <w:rFonts w:ascii="Tahoma" w:hAnsi="Tahoma" w:cs="Tahoma"/>
          <w:sz w:val="22"/>
          <w:szCs w:val="22"/>
        </w:rPr>
        <w:t>RESUELVE:</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bCs/>
          <w:sz w:val="22"/>
          <w:szCs w:val="22"/>
        </w:rPr>
        <w:t xml:space="preserve">ARTICULO PRIMERO. Ordenar el archivo </w:t>
      </w:r>
      <w:r w:rsidRPr="000E40D3">
        <w:rPr>
          <w:rFonts w:ascii="Tahoma" w:hAnsi="Tahoma" w:cs="Tahoma"/>
          <w:sz w:val="22"/>
          <w:szCs w:val="22"/>
        </w:rPr>
        <w:t xml:space="preserve">de la solicitud de permiso de vertimiento de aguas residuales domésticas radicada bajo el No. 10145-2009, presentado por la señora MARIA YOLANDA SANCHEZ TORO identificada con la cedula de ciudadanía No. 41.887.658 de Armenia (Q) en calidad de copropietaria del predio denominado: 1) </w:t>
      </w:r>
      <w:r w:rsidRPr="000E40D3">
        <w:rPr>
          <w:rFonts w:ascii="Tahoma" w:hAnsi="Tahoma" w:cs="Tahoma"/>
          <w:sz w:val="22"/>
          <w:szCs w:val="22"/>
        </w:rPr>
        <w:lastRenderedPageBreak/>
        <w:t>AVENIDA BOLIVAR #50N ubicado en la vereda ARMENIA del municipio de ARMENIA (Q) identificado con la matricula inmobiliaria No. 280-161568.</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sz w:val="22"/>
          <w:szCs w:val="22"/>
        </w:rPr>
        <w:t>Parágrafo: La declaratoria de archivo de la solicitud de trámite de permiso de vertimientos presentada para el predio 1) AVENIDA BOLIVAR #50N ubicado en la vereda ARMENIA del municipio de ARMENIA (Q) identificado con la matricula inmobiliaria No. 280-161568, se efectúa por los argumentos expuestos en la parte motiva del presente proveído.</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sz w:val="22"/>
          <w:szCs w:val="22"/>
          <w:lang w:eastAsia="es-CO"/>
        </w:rPr>
        <w:t xml:space="preserve">ARTICULO SEGUNDO: Como consecuencia de lo anterior Archívese el </w:t>
      </w:r>
      <w:r w:rsidRPr="000E40D3">
        <w:rPr>
          <w:rFonts w:ascii="Tahoma" w:hAnsi="Tahoma" w:cs="Tahoma"/>
          <w:sz w:val="22"/>
          <w:szCs w:val="22"/>
        </w:rPr>
        <w:t>trámite administrativo de solicitud de permiso de vertimientos, adelantado bajo el expediente radicado CRQ ARM 10145-2009 del 27 de noviembre del año 2009, relacionado con el predio 1) AVENIDA BOLIVAR #50N ubicado en la vereda ARMENIA del municipio de ARMENIA (Q) identificado con la matricula inmobiliaria No. 280-161568.</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sz w:val="22"/>
          <w:szCs w:val="22"/>
        </w:rPr>
        <w:t>ARTÍCULO CUARTO: Citar para la notificación personal del presente acto administrativo a la señora MARIA YOLANDA SANCHEZ TORO identificada con la cedula de ciudadanía No. 41.887.658 de Armenia (Q) en calidad de copropietaria o a su apoderado debidamente constituido, o a quien haga sus veces o a su apoderado debidamente constituido, de</w:t>
      </w:r>
      <w:r w:rsidRPr="000E40D3">
        <w:rPr>
          <w:rFonts w:ascii="Tahoma" w:hAnsi="Tahoma" w:cs="Tahoma"/>
          <w:bCs/>
          <w:sz w:val="22"/>
          <w:szCs w:val="22"/>
        </w:rPr>
        <w:t xml:space="preserve"> no ser posible la notificación personal, se hará en </w:t>
      </w:r>
      <w:r w:rsidRPr="000E40D3">
        <w:rPr>
          <w:rFonts w:ascii="Tahoma" w:hAnsi="Tahoma" w:cs="Tahoma"/>
          <w:sz w:val="22"/>
          <w:szCs w:val="22"/>
        </w:rPr>
        <w:t>los términos de los artículos 44 y 45 del Decreto 01 de 1984.</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sz w:val="22"/>
          <w:szCs w:val="22"/>
        </w:rPr>
        <w:t xml:space="preserve">PARAGRAFO: NOTIFICACION A TERCEROS DETERMINADOS, citar como tercero determinado como notificación personal del acto administrativo a los señores DIANA MAGNOLIA SANCHEZ TORO, LIGIA SANCHEZ TORO y AMPARO SANCHEZ TORO, quienes de acuerdo al estudio de </w:t>
      </w:r>
      <w:proofErr w:type="spellStart"/>
      <w:r w:rsidRPr="000E40D3">
        <w:rPr>
          <w:rFonts w:ascii="Tahoma" w:hAnsi="Tahoma" w:cs="Tahoma"/>
          <w:sz w:val="22"/>
          <w:szCs w:val="22"/>
        </w:rPr>
        <w:t>titulos</w:t>
      </w:r>
      <w:proofErr w:type="spellEnd"/>
      <w:r w:rsidRPr="000E40D3">
        <w:rPr>
          <w:rFonts w:ascii="Tahoma" w:hAnsi="Tahoma" w:cs="Tahoma"/>
          <w:sz w:val="22"/>
          <w:szCs w:val="22"/>
        </w:rPr>
        <w:t xml:space="preserve"> ostenta la calidad de copropietarios del predio objeto de la solicitud, en los términos del artículo 14 del Decreto 01 de 1984.</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iCs/>
          <w:sz w:val="22"/>
          <w:szCs w:val="22"/>
        </w:rPr>
      </w:pPr>
      <w:r w:rsidRPr="000E40D3">
        <w:rPr>
          <w:rFonts w:ascii="Tahoma" w:hAnsi="Tahoma" w:cs="Tahoma"/>
          <w:bCs/>
          <w:sz w:val="22"/>
          <w:szCs w:val="22"/>
        </w:rPr>
        <w:t>ARTÍCULO QUINTO: 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 y lo pagado previamente por el solicitante.</w:t>
      </w:r>
    </w:p>
    <w:p w:rsidR="00D93473" w:rsidRPr="000E40D3" w:rsidRDefault="00D93473" w:rsidP="000E40D3">
      <w:pPr>
        <w:jc w:val="both"/>
        <w:rPr>
          <w:rFonts w:ascii="Tahoma" w:hAnsi="Tahoma" w:cs="Tahoma"/>
          <w:iCs/>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bCs/>
          <w:sz w:val="22"/>
          <w:szCs w:val="22"/>
        </w:rPr>
        <w:t>ARTÍCULO SEXTO:</w:t>
      </w:r>
      <w:r w:rsidRPr="000E40D3">
        <w:rPr>
          <w:rFonts w:ascii="Tahoma" w:hAnsi="Tahoma" w:cs="Tahoma"/>
          <w:sz w:val="22"/>
          <w:szCs w:val="22"/>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w:t>
      </w:r>
      <w:proofErr w:type="spellStart"/>
      <w:r w:rsidRPr="000E40D3">
        <w:rPr>
          <w:rFonts w:ascii="Tahoma" w:hAnsi="Tahoma" w:cs="Tahoma"/>
          <w:sz w:val="22"/>
          <w:szCs w:val="22"/>
        </w:rPr>
        <w:t>desfijación</w:t>
      </w:r>
      <w:proofErr w:type="spellEnd"/>
      <w:r w:rsidRPr="000E40D3">
        <w:rPr>
          <w:rFonts w:ascii="Tahoma" w:hAnsi="Tahoma" w:cs="Tahoma"/>
          <w:sz w:val="22"/>
          <w:szCs w:val="22"/>
        </w:rPr>
        <w:t xml:space="preserve"> del edicto, o en la publicación, según el caso (Art. 50 y 51 del Decreto 01 de 1984).</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r w:rsidRPr="000E40D3">
        <w:rPr>
          <w:rFonts w:ascii="Tahoma" w:hAnsi="Tahoma" w:cs="Tahoma"/>
          <w:sz w:val="22"/>
          <w:szCs w:val="22"/>
        </w:rPr>
        <w:t>ARTICULO SEPTIMO: La presente Resolución rige a partir de la fecha de ejecutoría, de conformidad con el artículo 62 del Código contencioso Administrativo.</w:t>
      </w:r>
    </w:p>
    <w:p w:rsidR="00D93473" w:rsidRPr="000E40D3" w:rsidRDefault="00D93473" w:rsidP="000E40D3">
      <w:pPr>
        <w:jc w:val="both"/>
        <w:rPr>
          <w:rFonts w:ascii="Tahoma" w:hAnsi="Tahoma" w:cs="Tahoma"/>
          <w:sz w:val="22"/>
          <w:szCs w:val="22"/>
        </w:rPr>
      </w:pPr>
    </w:p>
    <w:p w:rsidR="00D93473" w:rsidRPr="000E40D3" w:rsidRDefault="00D93473" w:rsidP="000E40D3">
      <w:pPr>
        <w:jc w:val="both"/>
        <w:rPr>
          <w:rFonts w:ascii="Tahoma" w:eastAsia="Times New Roman" w:hAnsi="Tahoma" w:cs="Tahoma"/>
          <w:sz w:val="22"/>
          <w:szCs w:val="22"/>
          <w:lang w:eastAsia="es-CO"/>
        </w:rPr>
      </w:pPr>
    </w:p>
    <w:p w:rsidR="00D93473" w:rsidRPr="000E40D3" w:rsidRDefault="00D93473" w:rsidP="000E40D3">
      <w:pPr>
        <w:jc w:val="both"/>
        <w:rPr>
          <w:rFonts w:ascii="Tahoma" w:hAnsi="Tahoma" w:cs="Tahoma"/>
          <w:bCs/>
          <w:sz w:val="22"/>
          <w:szCs w:val="22"/>
        </w:rPr>
      </w:pPr>
      <w:r w:rsidRPr="000E40D3">
        <w:rPr>
          <w:rFonts w:ascii="Tahoma" w:hAnsi="Tahoma" w:cs="Tahoma"/>
          <w:bCs/>
          <w:sz w:val="22"/>
          <w:szCs w:val="22"/>
        </w:rPr>
        <w:t>NOTIFÍQUESE, PUBLÍQUESE Y CÚMPLASE.</w:t>
      </w:r>
    </w:p>
    <w:p w:rsidR="00D93473" w:rsidRPr="000E40D3" w:rsidRDefault="00D93473" w:rsidP="000E40D3">
      <w:pPr>
        <w:jc w:val="both"/>
        <w:rPr>
          <w:rFonts w:ascii="Tahoma" w:hAnsi="Tahoma" w:cs="Tahoma"/>
          <w:bCs/>
          <w:sz w:val="22"/>
          <w:szCs w:val="22"/>
        </w:rPr>
      </w:pPr>
    </w:p>
    <w:p w:rsidR="00D93473" w:rsidRPr="000E40D3" w:rsidRDefault="00D93473" w:rsidP="000E40D3">
      <w:pPr>
        <w:jc w:val="both"/>
        <w:rPr>
          <w:rFonts w:ascii="Tahoma" w:hAnsi="Tahoma" w:cs="Tahoma"/>
          <w:bCs/>
          <w:sz w:val="22"/>
          <w:szCs w:val="22"/>
        </w:rPr>
      </w:pPr>
    </w:p>
    <w:p w:rsidR="00D93473" w:rsidRPr="000E40D3" w:rsidRDefault="00D93473" w:rsidP="000E40D3">
      <w:pPr>
        <w:jc w:val="both"/>
        <w:rPr>
          <w:rFonts w:ascii="Tahoma" w:hAnsi="Tahoma" w:cs="Tahoma"/>
          <w:bCs/>
          <w:sz w:val="22"/>
          <w:szCs w:val="22"/>
        </w:rPr>
      </w:pPr>
      <w:r w:rsidRPr="000E40D3">
        <w:rPr>
          <w:rFonts w:ascii="Tahoma" w:hAnsi="Tahoma" w:cs="Tahoma"/>
          <w:bCs/>
          <w:sz w:val="22"/>
          <w:szCs w:val="22"/>
        </w:rPr>
        <w:t>CARLOS ARIEL TRUKE OSPINA</w:t>
      </w:r>
    </w:p>
    <w:p w:rsidR="00D93473" w:rsidRPr="000E40D3" w:rsidRDefault="00D9347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961CC" w:rsidRPr="000E40D3" w:rsidRDefault="001961CC" w:rsidP="000E40D3">
      <w:pPr>
        <w:jc w:val="both"/>
        <w:rPr>
          <w:rFonts w:ascii="Tahoma" w:hAnsi="Tahoma" w:cs="Tahoma"/>
          <w:sz w:val="22"/>
          <w:szCs w:val="22"/>
        </w:rPr>
      </w:pPr>
    </w:p>
    <w:p w:rsidR="001961CC" w:rsidRPr="000E40D3" w:rsidRDefault="001961CC" w:rsidP="000E40D3">
      <w:pPr>
        <w:jc w:val="both"/>
        <w:rPr>
          <w:rFonts w:ascii="Tahoma" w:hAnsi="Tahoma" w:cs="Tahoma"/>
          <w:sz w:val="22"/>
          <w:szCs w:val="22"/>
        </w:rPr>
      </w:pPr>
    </w:p>
    <w:p w:rsidR="00FA6188" w:rsidRPr="000E40D3" w:rsidRDefault="00FA6188" w:rsidP="000E40D3">
      <w:pPr>
        <w:jc w:val="both"/>
        <w:rPr>
          <w:rFonts w:ascii="Tahoma" w:hAnsi="Tahoma" w:cs="Tahoma"/>
          <w:sz w:val="22"/>
          <w:szCs w:val="22"/>
        </w:rPr>
      </w:pPr>
    </w:p>
    <w:p w:rsidR="00C60C86" w:rsidRPr="000E40D3" w:rsidRDefault="00C60C86" w:rsidP="000E40D3">
      <w:pPr>
        <w:jc w:val="both"/>
        <w:rPr>
          <w:rFonts w:ascii="Tahoma" w:hAnsi="Tahoma" w:cs="Tahoma"/>
          <w:bCs/>
          <w:i/>
          <w:sz w:val="22"/>
          <w:szCs w:val="22"/>
        </w:rPr>
      </w:pPr>
      <w:r w:rsidRPr="000E40D3">
        <w:rPr>
          <w:rFonts w:ascii="Tahoma" w:hAnsi="Tahoma" w:cs="Tahoma"/>
          <w:bCs/>
          <w:i/>
          <w:sz w:val="22"/>
          <w:szCs w:val="22"/>
        </w:rPr>
        <w:t xml:space="preserve">RESOLUCIÓN No.--------------- DEL------------------ DE </w:t>
      </w:r>
      <w:proofErr w:type="gramStart"/>
      <w:r w:rsidRPr="000E40D3">
        <w:rPr>
          <w:rFonts w:ascii="Tahoma" w:hAnsi="Tahoma" w:cs="Tahoma"/>
          <w:bCs/>
          <w:i/>
          <w:sz w:val="22"/>
          <w:szCs w:val="22"/>
        </w:rPr>
        <w:t>MAYO  DE</w:t>
      </w:r>
      <w:proofErr w:type="gramEnd"/>
      <w:r w:rsidRPr="000E40D3">
        <w:rPr>
          <w:rFonts w:ascii="Tahoma" w:hAnsi="Tahoma" w:cs="Tahoma"/>
          <w:bCs/>
          <w:i/>
          <w:sz w:val="22"/>
          <w:szCs w:val="22"/>
        </w:rPr>
        <w:t xml:space="preserve"> 2020</w:t>
      </w:r>
    </w:p>
    <w:p w:rsidR="00C60C86" w:rsidRPr="000E40D3" w:rsidRDefault="00C60C86" w:rsidP="000E40D3">
      <w:pPr>
        <w:jc w:val="both"/>
        <w:rPr>
          <w:rFonts w:ascii="Tahoma" w:hAnsi="Tahoma" w:cs="Tahoma"/>
          <w:i/>
          <w:sz w:val="22"/>
          <w:szCs w:val="22"/>
        </w:rPr>
      </w:pPr>
      <w:r w:rsidRPr="000E40D3">
        <w:rPr>
          <w:rFonts w:ascii="Tahoma" w:hAnsi="Tahoma" w:cs="Tahoma"/>
          <w:i/>
          <w:sz w:val="22"/>
          <w:szCs w:val="22"/>
        </w:rPr>
        <w:t>“POR MEDIO DE LA CUAL SE OTORGA UNA RENOVACIÓN AL PERMISO DE VERTIMIENTO Y SE ADOPTAN OTRAS DISPOSICIONES”</w:t>
      </w:r>
    </w:p>
    <w:p w:rsidR="00C60C86" w:rsidRPr="000E40D3" w:rsidRDefault="00C60C86" w:rsidP="000E40D3">
      <w:pPr>
        <w:jc w:val="both"/>
        <w:rPr>
          <w:rFonts w:ascii="Tahoma" w:hAnsi="Tahoma" w:cs="Tahoma"/>
          <w:i/>
          <w:sz w:val="22"/>
          <w:szCs w:val="22"/>
        </w:rPr>
      </w:pP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RESUELVE</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spacing w:val="-1"/>
          <w:sz w:val="22"/>
          <w:szCs w:val="22"/>
          <w:lang w:val="es-ES"/>
        </w:rPr>
      </w:pPr>
      <w:r w:rsidRPr="000E40D3">
        <w:rPr>
          <w:rFonts w:ascii="Tahoma" w:hAnsi="Tahoma" w:cs="Tahoma"/>
          <w:bCs/>
          <w:sz w:val="22"/>
          <w:szCs w:val="22"/>
        </w:rPr>
        <w:t xml:space="preserve">ARTÍCULO PRIMERO: </w:t>
      </w:r>
      <w:r w:rsidRPr="000E40D3">
        <w:rPr>
          <w:rFonts w:ascii="Tahoma" w:hAnsi="Tahoma" w:cs="Tahoma"/>
          <w:spacing w:val="10"/>
          <w:sz w:val="22"/>
          <w:szCs w:val="22"/>
          <w:lang w:val="es-ES"/>
        </w:rPr>
        <w:t xml:space="preserve">Renovar el Permiso de Vertimiento de </w:t>
      </w:r>
      <w:r w:rsidRPr="000E40D3">
        <w:rPr>
          <w:rFonts w:ascii="Tahoma" w:hAnsi="Tahoma" w:cs="Tahoma"/>
          <w:spacing w:val="20"/>
          <w:sz w:val="22"/>
          <w:szCs w:val="22"/>
          <w:lang w:val="es-ES"/>
        </w:rPr>
        <w:t xml:space="preserve">aguas </w:t>
      </w:r>
      <w:r w:rsidRPr="000E40D3">
        <w:rPr>
          <w:rFonts w:ascii="Tahoma" w:hAnsi="Tahoma" w:cs="Tahoma"/>
          <w:spacing w:val="10"/>
          <w:sz w:val="22"/>
          <w:szCs w:val="22"/>
          <w:lang w:val="es-ES"/>
        </w:rPr>
        <w:t xml:space="preserve">residuales </w:t>
      </w:r>
      <w:r w:rsidRPr="000E40D3">
        <w:rPr>
          <w:rFonts w:ascii="Tahoma" w:hAnsi="Tahoma" w:cs="Tahoma"/>
          <w:spacing w:val="-2"/>
          <w:sz w:val="22"/>
          <w:szCs w:val="22"/>
          <w:lang w:val="es-ES"/>
        </w:rPr>
        <w:t xml:space="preserve">domésticas, sin perjuicio de las funciones y atribuciones que le corresponden ejercer al </w:t>
      </w:r>
      <w:r w:rsidRPr="000E40D3">
        <w:rPr>
          <w:rFonts w:ascii="Tahoma" w:hAnsi="Tahoma" w:cs="Tahoma"/>
          <w:spacing w:val="-3"/>
          <w:sz w:val="22"/>
          <w:szCs w:val="22"/>
          <w:lang w:val="es-ES"/>
        </w:rPr>
        <w:t>ente territorial de conformidad con la ley 388 de 1997 y el POT del Municipio de MONTENEGRO (Q)</w:t>
      </w:r>
      <w:r w:rsidRPr="000E40D3">
        <w:rPr>
          <w:rFonts w:ascii="Tahoma" w:hAnsi="Tahoma" w:cs="Tahoma"/>
          <w:spacing w:val="-1"/>
          <w:sz w:val="22"/>
          <w:szCs w:val="22"/>
          <w:lang w:val="es-ES"/>
        </w:rPr>
        <w:t xml:space="preserve"> y demás normas que lo ajusten, con el fin de evitar afectaciones al recurso suelo y </w:t>
      </w:r>
      <w:r w:rsidRPr="000E40D3">
        <w:rPr>
          <w:rFonts w:ascii="Tahoma" w:hAnsi="Tahoma" w:cs="Tahoma"/>
          <w:spacing w:val="2"/>
          <w:sz w:val="22"/>
          <w:szCs w:val="22"/>
          <w:lang w:val="es-ES"/>
        </w:rPr>
        <w:t xml:space="preserve">aguas subterráneas, al señor </w:t>
      </w:r>
      <w:r w:rsidRPr="000E40D3">
        <w:rPr>
          <w:rFonts w:ascii="Tahoma" w:hAnsi="Tahoma" w:cs="Tahoma"/>
          <w:spacing w:val="-2"/>
          <w:sz w:val="22"/>
          <w:szCs w:val="22"/>
          <w:lang w:val="es-ES"/>
        </w:rPr>
        <w:t xml:space="preserve">FELIPE SINISTERRA VELASCO en calidad de propietario del </w:t>
      </w:r>
      <w:r w:rsidRPr="000E40D3">
        <w:rPr>
          <w:rFonts w:ascii="Tahoma" w:hAnsi="Tahoma" w:cs="Tahoma"/>
          <w:spacing w:val="-7"/>
          <w:sz w:val="22"/>
          <w:szCs w:val="22"/>
          <w:lang w:val="es-ES"/>
        </w:rPr>
        <w:t>predio 1) LOTE NUMERO UNO (1) ubicado en la vereda EL PRADO del municipio de MONTENEGRO (Q)</w:t>
      </w:r>
      <w:r w:rsidRPr="000E40D3">
        <w:rPr>
          <w:rFonts w:ascii="Tahoma" w:hAnsi="Tahoma" w:cs="Tahoma"/>
          <w:sz w:val="22"/>
          <w:szCs w:val="22"/>
        </w:rPr>
        <w:t xml:space="preserve">, identificado con el número de matrícula inmobiliaria No. 280-144636, </w:t>
      </w:r>
      <w:r w:rsidRPr="000E40D3">
        <w:rPr>
          <w:rFonts w:ascii="Tahoma" w:hAnsi="Tahoma" w:cs="Tahoma"/>
          <w:spacing w:val="-2"/>
          <w:sz w:val="22"/>
          <w:szCs w:val="22"/>
          <w:lang w:val="es-ES"/>
        </w:rPr>
        <w:t>a</w:t>
      </w:r>
      <w:r w:rsidRPr="000E40D3">
        <w:rPr>
          <w:rFonts w:ascii="Tahoma" w:hAnsi="Tahoma" w:cs="Tahoma"/>
          <w:spacing w:val="-1"/>
          <w:sz w:val="22"/>
          <w:szCs w:val="22"/>
          <w:lang w:val="es-ES"/>
        </w:rPr>
        <w:t>corde con la información que presenta el siguiente cuadro:</w:t>
      </w:r>
    </w:p>
    <w:p w:rsidR="00C60C86" w:rsidRPr="000E40D3" w:rsidRDefault="00C60C86" w:rsidP="000E40D3">
      <w:pPr>
        <w:jc w:val="both"/>
        <w:rPr>
          <w:rFonts w:ascii="Tahoma" w:hAnsi="Tahoma" w:cs="Tahoma"/>
          <w:sz w:val="22"/>
          <w:szCs w:val="22"/>
          <w:lang w:val="es-ES"/>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ASPECTOS TÉCNICOS Y AMBIENTALES GENERALES</w:t>
      </w:r>
    </w:p>
    <w:p w:rsidR="00C60C86" w:rsidRPr="000E40D3" w:rsidRDefault="00C60C86"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1"/>
        <w:gridCol w:w="2326"/>
      </w:tblGrid>
      <w:tr w:rsidR="00272881" w:rsidRPr="000E40D3" w:rsidTr="00CA0389">
        <w:tc>
          <w:tcPr>
            <w:tcW w:w="8828" w:type="dxa"/>
            <w:gridSpan w:val="2"/>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INFORMACIÓN GENERAL DEL VERTIMIENTO</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bCs/>
                <w:sz w:val="22"/>
                <w:szCs w:val="22"/>
              </w:rPr>
              <w:t>Lote  1</w:t>
            </w:r>
          </w:p>
        </w:tc>
      </w:tr>
      <w:tr w:rsidR="00272881" w:rsidRPr="000E40D3" w:rsidTr="00CA0389">
        <w:trPr>
          <w:trHeight w:val="85"/>
        </w:trPr>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Vereda El </w:t>
            </w:r>
            <w:proofErr w:type="gramStart"/>
            <w:r w:rsidRPr="000E40D3">
              <w:rPr>
                <w:rFonts w:ascii="Tahoma" w:hAnsi="Tahoma" w:cs="Tahoma"/>
                <w:sz w:val="22"/>
                <w:szCs w:val="22"/>
              </w:rPr>
              <w:t xml:space="preserve">prado  </w:t>
            </w:r>
            <w:r w:rsidRPr="000E40D3">
              <w:rPr>
                <w:rFonts w:ascii="Tahoma" w:hAnsi="Tahoma" w:cs="Tahoma"/>
                <w:bCs/>
                <w:sz w:val="22"/>
                <w:szCs w:val="22"/>
              </w:rPr>
              <w:t>del</w:t>
            </w:r>
            <w:proofErr w:type="gramEnd"/>
            <w:r w:rsidRPr="000E40D3">
              <w:rPr>
                <w:rFonts w:ascii="Tahoma" w:hAnsi="Tahoma" w:cs="Tahoma"/>
                <w:bCs/>
                <w:sz w:val="22"/>
                <w:szCs w:val="22"/>
              </w:rPr>
              <w:t xml:space="preserve"> </w:t>
            </w:r>
            <w:r w:rsidRPr="000E40D3">
              <w:rPr>
                <w:rFonts w:ascii="Tahoma" w:hAnsi="Tahoma" w:cs="Tahoma"/>
                <w:sz w:val="22"/>
                <w:szCs w:val="22"/>
              </w:rPr>
              <w:t xml:space="preserve">Municipio de Montenegro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60C86" w:rsidRPr="000E40D3" w:rsidRDefault="00C60C8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Latitud 4°28´10”N Longitud -75°48´04”W</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C60C86" w:rsidRPr="000E40D3" w:rsidRDefault="00C60C86"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 xml:space="preserve"> 0001 0000 0009 0200 000 </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C60C86" w:rsidRPr="000E40D3" w:rsidRDefault="00C60C8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280-144636</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Suelo</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Redes de distribución del comité de cafeteros del municipio de Montenegro</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Doméstico </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Doméstico (vivienda)</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SIN INFORMACION</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24 horas/día</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Intermitente</w:t>
            </w:r>
          </w:p>
        </w:tc>
      </w:tr>
      <w:tr w:rsidR="00272881" w:rsidRPr="000E40D3" w:rsidTr="00CA0389">
        <w:tc>
          <w:tcPr>
            <w:tcW w:w="4531"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C60C86" w:rsidRPr="000E40D3" w:rsidRDefault="00C60C86" w:rsidP="000E40D3">
            <w:pPr>
              <w:jc w:val="both"/>
              <w:rPr>
                <w:rFonts w:ascii="Tahoma" w:hAnsi="Tahoma" w:cs="Tahoma"/>
                <w:sz w:val="22"/>
                <w:szCs w:val="22"/>
              </w:rPr>
            </w:pPr>
            <w:r w:rsidRPr="000E40D3">
              <w:rPr>
                <w:rFonts w:ascii="Tahoma" w:hAnsi="Tahoma" w:cs="Tahoma"/>
                <w:sz w:val="22"/>
                <w:szCs w:val="22"/>
              </w:rPr>
              <w:t>SIN INFORMACION</w:t>
            </w:r>
          </w:p>
        </w:tc>
      </w:tr>
    </w:tbl>
    <w:p w:rsidR="00C60C86" w:rsidRPr="000E40D3" w:rsidRDefault="00C60C86" w:rsidP="000E40D3">
      <w:pPr>
        <w:jc w:val="both"/>
        <w:rPr>
          <w:rFonts w:ascii="Tahoma" w:hAnsi="Tahoma" w:cs="Tahoma"/>
          <w:spacing w:val="5"/>
          <w:sz w:val="22"/>
          <w:szCs w:val="22"/>
          <w:lang w:val="es-ES"/>
        </w:rPr>
      </w:pPr>
    </w:p>
    <w:p w:rsidR="00C60C86" w:rsidRPr="000E40D3" w:rsidRDefault="00C60C86" w:rsidP="000E40D3">
      <w:pPr>
        <w:jc w:val="both"/>
        <w:rPr>
          <w:rFonts w:ascii="Tahoma" w:hAnsi="Tahoma" w:cs="Tahoma"/>
          <w:spacing w:val="5"/>
          <w:sz w:val="22"/>
          <w:szCs w:val="22"/>
          <w:lang w:val="es-ES"/>
        </w:rPr>
      </w:pPr>
      <w:r w:rsidRPr="000E40D3">
        <w:rPr>
          <w:rFonts w:ascii="Tahoma" w:hAnsi="Tahoma" w:cs="Tahoma"/>
          <w:spacing w:val="5"/>
          <w:sz w:val="22"/>
          <w:szCs w:val="22"/>
          <w:lang w:val="es-ES"/>
        </w:rPr>
        <w:t xml:space="preserve">PARÁGRAFO 1: El término de vigencia del permiso será de cinco (05) años, </w:t>
      </w:r>
      <w:r w:rsidRPr="000E40D3">
        <w:rPr>
          <w:rFonts w:ascii="Tahoma" w:hAnsi="Tahoma" w:cs="Tahoma"/>
          <w:sz w:val="22"/>
          <w:szCs w:val="22"/>
        </w:rPr>
        <w:t>contados a partir de la ejecutoria de la presente actuación</w:t>
      </w:r>
      <w:r w:rsidRPr="000E40D3">
        <w:rPr>
          <w:rFonts w:ascii="Tahoma" w:hAnsi="Tahoma" w:cs="Tahoma"/>
          <w:spacing w:val="5"/>
          <w:sz w:val="22"/>
          <w:szCs w:val="22"/>
          <w:lang w:val="es-ES"/>
        </w:rPr>
        <w:t>.</w:t>
      </w:r>
    </w:p>
    <w:p w:rsidR="00C60C86" w:rsidRPr="000E40D3" w:rsidRDefault="00C60C86" w:rsidP="000E40D3">
      <w:pPr>
        <w:jc w:val="both"/>
        <w:rPr>
          <w:rFonts w:ascii="Tahoma" w:hAnsi="Tahoma" w:cs="Tahoma"/>
          <w:sz w:val="22"/>
          <w:szCs w:val="22"/>
        </w:rPr>
      </w:pPr>
    </w:p>
    <w:p w:rsidR="00C60C86" w:rsidRPr="000E40D3" w:rsidRDefault="00C60C86" w:rsidP="000E40D3">
      <w:pPr>
        <w:pStyle w:val="xmsonormal"/>
        <w:jc w:val="both"/>
        <w:rPr>
          <w:rFonts w:ascii="Tahoma" w:hAnsi="Tahoma" w:cs="Tahoma"/>
          <w:sz w:val="22"/>
          <w:szCs w:val="22"/>
        </w:rPr>
      </w:pPr>
      <w:r w:rsidRPr="000E40D3">
        <w:rPr>
          <w:rFonts w:ascii="Tahoma" w:hAnsi="Tahoma" w:cs="Tahoma"/>
          <w:spacing w:val="3"/>
          <w:sz w:val="22"/>
          <w:szCs w:val="22"/>
          <w:lang w:val="es-ES"/>
        </w:rPr>
        <w:t xml:space="preserve">PARÁGRAFO 2: </w:t>
      </w:r>
      <w:r w:rsidRPr="000E40D3">
        <w:rPr>
          <w:rFonts w:ascii="Tahoma" w:hAnsi="Tahoma" w:cs="Tahoma"/>
          <w:sz w:val="22"/>
          <w:szCs w:val="22"/>
        </w:rPr>
        <w:t xml:space="preserve">La usuaria deberá adelantar ante la Corporación la Renovación del permiso de </w:t>
      </w:r>
      <w:r w:rsidRPr="000E40D3">
        <w:rPr>
          <w:rFonts w:ascii="Tahoma" w:hAnsi="Tahoma" w:cs="Tahoma"/>
          <w:sz w:val="22"/>
          <w:szCs w:val="22"/>
        </w:rPr>
        <w:lastRenderedPageBreak/>
        <w:t>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60C86" w:rsidRPr="000E40D3" w:rsidRDefault="00C60C86" w:rsidP="000E40D3">
      <w:pPr>
        <w:jc w:val="both"/>
        <w:rPr>
          <w:rFonts w:ascii="Tahoma" w:hAnsi="Tahoma" w:cs="Tahoma"/>
          <w:spacing w:val="3"/>
          <w:sz w:val="22"/>
          <w:szCs w:val="22"/>
        </w:rPr>
      </w:pPr>
    </w:p>
    <w:p w:rsidR="00C60C86" w:rsidRPr="000E40D3" w:rsidRDefault="00C60C86"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C60C86" w:rsidRPr="000E40D3" w:rsidRDefault="00C60C86" w:rsidP="000E40D3">
      <w:pPr>
        <w:jc w:val="both"/>
        <w:rPr>
          <w:rFonts w:ascii="Tahoma" w:hAnsi="Tahoma" w:cs="Tahoma"/>
          <w:spacing w:val="3"/>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spacing w:val="3"/>
          <w:sz w:val="22"/>
          <w:szCs w:val="22"/>
          <w:lang w:val="es-ES"/>
        </w:rPr>
        <w:t xml:space="preserve">ARTICULO SEGUNDO: Acoger el sistema de tratamiento de aguas residuales domesticas que fue presentado y que se encuentra instalado en el predio: </w:t>
      </w:r>
      <w:r w:rsidRPr="000E40D3">
        <w:rPr>
          <w:rFonts w:ascii="Tahoma" w:hAnsi="Tahoma" w:cs="Tahoma"/>
          <w:spacing w:val="-7"/>
          <w:sz w:val="22"/>
          <w:szCs w:val="22"/>
          <w:lang w:val="es-ES"/>
        </w:rPr>
        <w:t>1) LOTE NUMERO UNO (1) ubicado en la vereda EL PRADO del municipio de MONTENEGRO (Q)</w:t>
      </w:r>
      <w:r w:rsidRPr="000E40D3">
        <w:rPr>
          <w:rFonts w:ascii="Tahoma" w:hAnsi="Tahoma" w:cs="Tahoma"/>
          <w:bCs/>
          <w:sz w:val="22"/>
          <w:szCs w:val="22"/>
        </w:rPr>
        <w:t>, el cual es efectivo para tratar las aguas residuales con una contribución generada hasta por máximo seis (06) contribuyentes permanentes.</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“SISTEMA PROPUESTO PARA EL MANEJO DE AGUAS RESIDUALES </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prefabricado de 2000 litros de tipo convencional, compuesto por trampa de grasas con una capacidad de 100 litros, tanque séptico de 2000 litros y filtro anaeróbico de 2000 litros de capacidad cada uno, que garantiza el tratamiento de la carga generada hasta por 6 contribuyentes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El diseño de cada una de las unidades que componen el sistema, es estándar y sus especificaciones están contenidas en el catálogo de instalación del proveedor.</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     </w:t>
      </w:r>
    </w:p>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     Trampa de grasas            Pozo séptico                   Filtro anaeróbico</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3C3C93B5" wp14:editId="7AFB52A7">
            <wp:extent cx="4767028" cy="1737892"/>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4811108" cy="1753962"/>
                    </a:xfrm>
                    <a:prstGeom prst="rect">
                      <a:avLst/>
                    </a:prstGeom>
                    <a:noFill/>
                    <a:ln w="9525">
                      <a:noFill/>
                      <a:miter lim="800000"/>
                      <a:headEnd/>
                      <a:tailEnd/>
                    </a:ln>
                  </pic:spPr>
                </pic:pic>
              </a:graphicData>
            </a:graphic>
          </wp:inline>
        </w:drawing>
      </w:r>
    </w:p>
    <w:p w:rsidR="00C60C86" w:rsidRPr="000E40D3" w:rsidRDefault="00C60C86"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 Como disposición final de las aguas residuales domésticas tratadas se opta por la infiltración al suelo mediante un pozo de absorción.”</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u w:val="single"/>
        </w:rPr>
      </w:pPr>
      <w:r w:rsidRPr="000E40D3">
        <w:rPr>
          <w:rFonts w:ascii="Tahoma" w:hAnsi="Tahoma" w:cs="Tahoma"/>
          <w:spacing w:val="5"/>
          <w:sz w:val="22"/>
          <w:szCs w:val="22"/>
          <w:u w:val="single"/>
          <w:lang w:val="es-ES"/>
        </w:rPr>
        <w:t xml:space="preserve">PARAGRAFO 1: La renovación de permiso de vertimientos que se otorga, es únicamente para el </w:t>
      </w:r>
      <w:r w:rsidRPr="000E40D3">
        <w:rPr>
          <w:rFonts w:ascii="Tahoma" w:hAnsi="Tahoma" w:cs="Tahoma"/>
          <w:sz w:val="22"/>
          <w:szCs w:val="22"/>
          <w:u w:val="single"/>
          <w:lang w:val="es-ES"/>
        </w:rPr>
        <w:t xml:space="preserve">tratamiento de aguas residuales de tipo doméstico (implementación de una solución </w:t>
      </w:r>
      <w:r w:rsidRPr="000E40D3">
        <w:rPr>
          <w:rFonts w:ascii="Tahoma" w:hAnsi="Tahoma" w:cs="Tahoma"/>
          <w:spacing w:val="-2"/>
          <w:sz w:val="22"/>
          <w:szCs w:val="22"/>
          <w:u w:val="single"/>
          <w:lang w:val="es-ES"/>
        </w:rPr>
        <w:t xml:space="preserve">individual de saneamiento), que se generan como resultado de la actividad residencial que se pretende desarrollar en el predio, por la construcción de una vivienda. Sin embargo es </w:t>
      </w:r>
      <w:r w:rsidRPr="000E40D3">
        <w:rPr>
          <w:rFonts w:ascii="Tahoma" w:hAnsi="Tahoma" w:cs="Tahoma"/>
          <w:spacing w:val="5"/>
          <w:sz w:val="22"/>
          <w:szCs w:val="22"/>
          <w:u w:val="single"/>
          <w:lang w:val="es-ES"/>
        </w:rPr>
        <w:t xml:space="preserve">importante advertir que Las autoridades Municipales son las encargadas, según La Ley 388 de 1997 </w:t>
      </w:r>
      <w:r w:rsidRPr="000E40D3">
        <w:rPr>
          <w:rFonts w:ascii="Tahoma" w:hAnsi="Tahoma" w:cs="Tahoma"/>
          <w:sz w:val="22"/>
          <w:szCs w:val="22"/>
          <w:u w:val="single"/>
        </w:rPr>
        <w:t>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C60C86" w:rsidRPr="000E40D3" w:rsidRDefault="00C60C86" w:rsidP="000E40D3">
      <w:pPr>
        <w:jc w:val="both"/>
        <w:rPr>
          <w:rFonts w:ascii="Tahoma" w:hAnsi="Tahoma" w:cs="Tahoma"/>
          <w:sz w:val="22"/>
          <w:szCs w:val="22"/>
          <w:u w:val="single"/>
        </w:rPr>
      </w:pPr>
    </w:p>
    <w:p w:rsidR="00C60C86" w:rsidRPr="000E40D3" w:rsidRDefault="00C60C86" w:rsidP="000E40D3">
      <w:pPr>
        <w:jc w:val="both"/>
        <w:rPr>
          <w:rFonts w:ascii="Tahoma" w:hAnsi="Tahoma" w:cs="Tahoma"/>
          <w:sz w:val="22"/>
          <w:szCs w:val="22"/>
          <w:u w:val="single"/>
        </w:rPr>
      </w:pPr>
      <w:r w:rsidRPr="000E40D3">
        <w:rPr>
          <w:rFonts w:ascii="Tahoma" w:hAnsi="Tahoma" w:cs="Tahoma"/>
          <w:sz w:val="22"/>
          <w:szCs w:val="22"/>
          <w:u w:val="single"/>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60C86" w:rsidRPr="000E40D3" w:rsidRDefault="00C60C86" w:rsidP="000E40D3">
      <w:pPr>
        <w:jc w:val="both"/>
        <w:rPr>
          <w:rFonts w:ascii="Tahoma" w:hAnsi="Tahoma" w:cs="Tahoma"/>
          <w:sz w:val="22"/>
          <w:szCs w:val="22"/>
          <w:u w:val="single"/>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 xml:space="preserve">ARTÍCULO TERCERO: La renovación de permiso de vertimientos que se otorga mediante la presente resolución, conlleva la imposición de condiciones y obligaciones a la señora </w:t>
      </w:r>
      <w:r w:rsidRPr="000E40D3">
        <w:rPr>
          <w:rFonts w:ascii="Tahoma" w:hAnsi="Tahoma" w:cs="Tahoma"/>
          <w:spacing w:val="-2"/>
          <w:sz w:val="22"/>
          <w:szCs w:val="22"/>
          <w:lang w:val="es-ES"/>
        </w:rPr>
        <w:t xml:space="preserve">DIVA EFIGENIA MOLINA ARIAS, </w:t>
      </w:r>
      <w:r w:rsidRPr="000E40D3">
        <w:rPr>
          <w:rFonts w:ascii="Tahoma" w:hAnsi="Tahoma" w:cs="Tahoma"/>
          <w:bCs/>
          <w:sz w:val="22"/>
          <w:szCs w:val="22"/>
        </w:rPr>
        <w:t>para que cumpla con lo siguiente:</w:t>
      </w:r>
    </w:p>
    <w:p w:rsidR="00C60C86" w:rsidRPr="000E40D3" w:rsidRDefault="00C60C86" w:rsidP="000E40D3">
      <w:pPr>
        <w:jc w:val="both"/>
        <w:rPr>
          <w:rFonts w:ascii="Tahoma" w:hAnsi="Tahoma" w:cs="Tahoma"/>
          <w:i/>
          <w:sz w:val="22"/>
          <w:szCs w:val="22"/>
          <w:lang w:val="es-ES"/>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60C86" w:rsidRPr="000E40D3" w:rsidRDefault="00C60C86" w:rsidP="000E40D3">
      <w:pPr>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C60C86" w:rsidRPr="000E40D3" w:rsidRDefault="00C60C86" w:rsidP="000E40D3">
      <w:pPr>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C60C86" w:rsidRPr="000E40D3" w:rsidRDefault="00C60C8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60C86" w:rsidRPr="000E40D3" w:rsidRDefault="00C60C86" w:rsidP="000E40D3">
      <w:pPr>
        <w:pStyle w:val="Prrafodelista"/>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C60C86" w:rsidRPr="000E40D3" w:rsidRDefault="00C60C86" w:rsidP="000E40D3">
      <w:pPr>
        <w:pStyle w:val="Prrafodelista"/>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C60C86" w:rsidRPr="000E40D3" w:rsidRDefault="00C60C86" w:rsidP="000E40D3">
      <w:pPr>
        <w:pStyle w:val="Prrafodelista"/>
        <w:jc w:val="both"/>
        <w:rPr>
          <w:rFonts w:ascii="Tahoma" w:hAnsi="Tahoma" w:cs="Tahoma"/>
          <w:sz w:val="22"/>
          <w:szCs w:val="22"/>
          <w:lang w:val="es-MX"/>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PARÁGRAFO 1: 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 xml:space="preserve">PARÁGRAFO 2: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w:t>
      </w:r>
      <w:proofErr w:type="spellStart"/>
      <w:r w:rsidRPr="000E40D3">
        <w:rPr>
          <w:rFonts w:ascii="Tahoma" w:hAnsi="Tahoma" w:cs="Tahoma"/>
          <w:sz w:val="22"/>
          <w:szCs w:val="22"/>
        </w:rPr>
        <w:t>deberan</w:t>
      </w:r>
      <w:proofErr w:type="spellEnd"/>
      <w:r w:rsidRPr="000E40D3">
        <w:rPr>
          <w:rFonts w:ascii="Tahoma" w:hAnsi="Tahoma" w:cs="Tahoma"/>
          <w:sz w:val="22"/>
          <w:szCs w:val="22"/>
        </w:rPr>
        <w:t xml:space="preserve"> ser realizados por personal capacitado e </w:t>
      </w:r>
      <w:proofErr w:type="spellStart"/>
      <w:r w:rsidRPr="000E40D3">
        <w:rPr>
          <w:rFonts w:ascii="Tahoma" w:hAnsi="Tahoma" w:cs="Tahoma"/>
          <w:sz w:val="22"/>
          <w:szCs w:val="22"/>
        </w:rPr>
        <w:t>idoneo</w:t>
      </w:r>
      <w:proofErr w:type="spellEnd"/>
      <w:r w:rsidRPr="000E40D3">
        <w:rPr>
          <w:rFonts w:ascii="Tahoma" w:hAnsi="Tahoma" w:cs="Tahoma"/>
          <w:sz w:val="22"/>
          <w:szCs w:val="22"/>
        </w:rPr>
        <w:t xml:space="preserve"> y/ empresas debidamente autorizadas.</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bCs/>
          <w:sz w:val="22"/>
          <w:szCs w:val="22"/>
        </w:rPr>
        <w:t>ARTÍCULO CUARTO. 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C60C86" w:rsidRPr="000E40D3" w:rsidRDefault="00C60C86" w:rsidP="000E40D3">
      <w:pPr>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C60C86" w:rsidRPr="000E40D3" w:rsidRDefault="00C60C86" w:rsidP="000E40D3">
      <w:pPr>
        <w:pStyle w:val="Prrafodelista"/>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C60C86" w:rsidRPr="000E40D3" w:rsidRDefault="00C60C86" w:rsidP="000E40D3">
      <w:pPr>
        <w:pStyle w:val="Prrafodelista"/>
        <w:jc w:val="both"/>
        <w:rPr>
          <w:rFonts w:ascii="Tahoma" w:hAnsi="Tahoma" w:cs="Tahoma"/>
          <w:sz w:val="22"/>
          <w:szCs w:val="22"/>
        </w:rPr>
      </w:pPr>
    </w:p>
    <w:p w:rsidR="00C60C86" w:rsidRPr="000E40D3" w:rsidRDefault="00C60C86"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sz w:val="22"/>
          <w:szCs w:val="22"/>
        </w:rPr>
        <w:t>PARÁGRAFO. El incumplimiento del requerimiento podrá dar inicio a las acciones previstas en la Ley 1333 de 2009.</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QUINTO</w:t>
      </w:r>
      <w:r w:rsidRPr="000E40D3">
        <w:rPr>
          <w:rFonts w:ascii="Tahoma" w:hAnsi="Tahoma" w:cs="Tahoma"/>
          <w:bCs/>
          <w:sz w:val="22"/>
          <w:szCs w:val="22"/>
        </w:rPr>
        <w:t xml:space="preserve">: INFORMAR a la señora </w:t>
      </w:r>
      <w:r w:rsidRPr="000E40D3">
        <w:rPr>
          <w:rFonts w:ascii="Tahoma" w:hAnsi="Tahoma" w:cs="Tahoma"/>
          <w:spacing w:val="-2"/>
          <w:sz w:val="22"/>
          <w:szCs w:val="22"/>
          <w:lang w:val="es-ES"/>
        </w:rPr>
        <w:t xml:space="preserve">DIVA EFIGENIA MOLINA ARIAS,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 compilado con el Decreto 1076 del año 2015.</w:t>
      </w: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ab/>
      </w:r>
    </w:p>
    <w:p w:rsidR="00C60C86" w:rsidRPr="000E40D3" w:rsidRDefault="00C60C86"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bCs/>
          <w:sz w:val="22"/>
          <w:szCs w:val="22"/>
        </w:rPr>
        <w:t>SEXTO</w:t>
      </w:r>
      <w:r w:rsidRPr="000E40D3">
        <w:rPr>
          <w:rFonts w:ascii="Tahoma" w:hAnsi="Tahoma" w:cs="Tahoma"/>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60C86" w:rsidRPr="000E40D3" w:rsidRDefault="00C60C86" w:rsidP="000E40D3">
      <w:pPr>
        <w:jc w:val="both"/>
        <w:rPr>
          <w:rFonts w:ascii="Tahoma" w:hAnsi="Tahoma" w:cs="Tahoma"/>
          <w:iCs/>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lastRenderedPageBreak/>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ARTÍCULO SÉPTIMO: INFORMAR del presente acto administrativo al funcionario encargado del control y seguimiento a permisos otorgados de la Subdirección de Regulación y Control Ambiental de la C.R.Q., para su conocimiento e inclusión en el programa de Control y Seguimiento.</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OCTAVO</w:t>
      </w:r>
      <w:r w:rsidRPr="000E40D3">
        <w:rPr>
          <w:rFonts w:ascii="Tahoma" w:hAnsi="Tahoma" w:cs="Tahoma"/>
          <w:bCs/>
          <w:sz w:val="22"/>
          <w:szCs w:val="22"/>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60C86" w:rsidRPr="000E40D3" w:rsidRDefault="00C60C86" w:rsidP="000E40D3">
      <w:pPr>
        <w:jc w:val="both"/>
        <w:rPr>
          <w:rFonts w:ascii="Tahoma" w:hAnsi="Tahoma" w:cs="Tahoma"/>
          <w:sz w:val="22"/>
          <w:szCs w:val="22"/>
          <w:lang w:eastAsia="en-US"/>
        </w:rPr>
      </w:pPr>
    </w:p>
    <w:p w:rsidR="00C60C86" w:rsidRPr="000E40D3" w:rsidRDefault="00C60C86"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sz w:val="22"/>
          <w:szCs w:val="22"/>
        </w:rPr>
        <w:t>NOVENO</w:t>
      </w:r>
      <w:r w:rsidRPr="000E40D3">
        <w:rPr>
          <w:rFonts w:ascii="Tahoma" w:hAnsi="Tahoma" w:cs="Tahoma"/>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ARTÍCULO DÉCIMO PRIMERO: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DÉCIMO SEGUNDO</w:t>
      </w:r>
      <w:r w:rsidRPr="000E40D3">
        <w:rPr>
          <w:rFonts w:ascii="Tahoma" w:hAnsi="Tahoma" w:cs="Tahoma"/>
          <w:sz w:val="22"/>
          <w:szCs w:val="22"/>
        </w:rPr>
        <w:t xml:space="preserve">: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 xml:space="preserve">ARTÍCULO DÉCIMO TERCERO: NOTIFICAR para todos sus efectos la presente decisión a la señora </w:t>
      </w:r>
      <w:r w:rsidRPr="000E40D3">
        <w:rPr>
          <w:rFonts w:ascii="Tahoma" w:hAnsi="Tahoma" w:cs="Tahoma"/>
          <w:spacing w:val="-2"/>
          <w:sz w:val="22"/>
          <w:szCs w:val="22"/>
          <w:lang w:val="es-ES"/>
        </w:rPr>
        <w:t>DIVA EFIGENIA MOLINA ARIAS, identificada con la cédula de ciudadanía número 35.466.594 en calidad de propietaria</w:t>
      </w:r>
      <w:r w:rsidRPr="000E40D3">
        <w:rPr>
          <w:rFonts w:ascii="Tahoma" w:hAnsi="Tahoma" w:cs="Tahoma"/>
          <w:sz w:val="22"/>
          <w:szCs w:val="22"/>
        </w:rPr>
        <w:t xml:space="preserve"> o a su apoderado o autorizado debidamente legitimado;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C60C86" w:rsidRPr="000E40D3" w:rsidRDefault="00C60C86" w:rsidP="000E40D3">
      <w:pPr>
        <w:jc w:val="both"/>
        <w:rPr>
          <w:rFonts w:ascii="Tahoma" w:hAnsi="Tahoma" w:cs="Tahoma"/>
          <w:iCs/>
          <w:sz w:val="22"/>
          <w:szCs w:val="22"/>
        </w:rPr>
      </w:pPr>
      <w:r w:rsidRPr="000E40D3">
        <w:rPr>
          <w:rFonts w:ascii="Tahoma" w:hAnsi="Tahoma" w:cs="Tahoma"/>
          <w:bCs/>
          <w:sz w:val="22"/>
          <w:szCs w:val="22"/>
        </w:rPr>
        <w:t>ARTÍCULO DÉCIMO CUARTO: El</w:t>
      </w:r>
      <w:r w:rsidRPr="000E40D3">
        <w:rPr>
          <w:rFonts w:ascii="Tahoma" w:hAnsi="Tahoma" w:cs="Tahoma"/>
          <w:sz w:val="22"/>
          <w:szCs w:val="22"/>
        </w:rPr>
        <w:t xml:space="preserve"> encabezado y la parte Resolutiva de la presente Resolución, deberá ser publicada en el boletín ambiental de la C.R.Q., a </w:t>
      </w:r>
      <w:r w:rsidRPr="000E40D3">
        <w:rPr>
          <w:rFonts w:ascii="Tahoma" w:hAnsi="Tahoma" w:cs="Tahoma"/>
          <w:sz w:val="22"/>
          <w:szCs w:val="22"/>
        </w:rPr>
        <w:t xml:space="preserve">costa del interesado, </w:t>
      </w:r>
      <w:r w:rsidRPr="000E40D3">
        <w:rPr>
          <w:rFonts w:ascii="Tahoma" w:hAnsi="Tahoma" w:cs="Tahoma"/>
          <w:iCs/>
          <w:sz w:val="22"/>
          <w:szCs w:val="22"/>
        </w:rPr>
        <w:t>de conformidad con los Artículos 70 y 71 de la Ley 99 de 1993, y lo pagado previamente por el solicitante</w:t>
      </w:r>
    </w:p>
    <w:p w:rsidR="00C60C86" w:rsidRPr="000E40D3" w:rsidRDefault="00C60C86" w:rsidP="000E40D3">
      <w:pPr>
        <w:jc w:val="both"/>
        <w:rPr>
          <w:rFonts w:ascii="Tahoma" w:hAnsi="Tahoma" w:cs="Tahoma"/>
          <w:iCs/>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ARTICULO DECIMO SEXTO: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60C86" w:rsidRPr="000E40D3" w:rsidRDefault="00C60C86" w:rsidP="000E40D3">
      <w:pPr>
        <w:jc w:val="both"/>
        <w:rPr>
          <w:rFonts w:ascii="Tahoma" w:hAnsi="Tahoma" w:cs="Tahoma"/>
          <w:sz w:val="22"/>
          <w:szCs w:val="22"/>
        </w:rPr>
      </w:pPr>
    </w:p>
    <w:p w:rsidR="00C60C86" w:rsidRPr="000E40D3" w:rsidRDefault="00C60C86" w:rsidP="000E40D3">
      <w:pPr>
        <w:jc w:val="both"/>
        <w:rPr>
          <w:rFonts w:ascii="Tahoma" w:hAnsi="Tahoma" w:cs="Tahoma"/>
          <w:sz w:val="22"/>
          <w:szCs w:val="22"/>
        </w:rPr>
      </w:pPr>
      <w:r w:rsidRPr="000E40D3">
        <w:rPr>
          <w:rFonts w:ascii="Tahoma" w:hAnsi="Tahoma" w:cs="Tahoma"/>
          <w:sz w:val="22"/>
          <w:szCs w:val="22"/>
        </w:rPr>
        <w:t>ARTICULO DECIMO SEPTIMO: El responsable del proyecto deberá dar estricto cumplimiento al permiso aprobado y cada una de las especificaciones técnicas señaladas en el concepto técnico.</w:t>
      </w:r>
    </w:p>
    <w:p w:rsidR="00C60C86" w:rsidRPr="000E40D3" w:rsidRDefault="00C60C86" w:rsidP="000E40D3">
      <w:pPr>
        <w:jc w:val="both"/>
        <w:rPr>
          <w:rFonts w:ascii="Tahoma" w:hAnsi="Tahoma" w:cs="Tahoma"/>
          <w:spacing w:val="5"/>
          <w:sz w:val="22"/>
          <w:szCs w:val="22"/>
          <w:lang w:val="es-ES"/>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NOTIFÍQUESE, PUBLÍQUESE Y CÚMPLASE</w:t>
      </w: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p>
    <w:p w:rsidR="00C60C86" w:rsidRPr="000E40D3" w:rsidRDefault="00C60C86" w:rsidP="000E40D3">
      <w:pPr>
        <w:jc w:val="both"/>
        <w:rPr>
          <w:rFonts w:ascii="Tahoma" w:hAnsi="Tahoma" w:cs="Tahoma"/>
          <w:bCs/>
          <w:sz w:val="22"/>
          <w:szCs w:val="22"/>
        </w:rPr>
      </w:pPr>
      <w:r w:rsidRPr="000E40D3">
        <w:rPr>
          <w:rFonts w:ascii="Tahoma" w:hAnsi="Tahoma" w:cs="Tahoma"/>
          <w:bCs/>
          <w:sz w:val="22"/>
          <w:szCs w:val="22"/>
        </w:rPr>
        <w:t>CARLOS ARIEL TRUKE OSPINA</w:t>
      </w:r>
    </w:p>
    <w:p w:rsidR="00C60C86" w:rsidRPr="000E40D3" w:rsidRDefault="00C60C86"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C60C86" w:rsidRPr="000E40D3" w:rsidRDefault="00C60C86" w:rsidP="000E40D3">
      <w:pPr>
        <w:jc w:val="both"/>
        <w:rPr>
          <w:rFonts w:ascii="Tahoma" w:hAnsi="Tahoma" w:cs="Tahoma"/>
          <w:i/>
          <w:sz w:val="22"/>
          <w:szCs w:val="22"/>
        </w:rPr>
      </w:pPr>
    </w:p>
    <w:p w:rsidR="00C60C86" w:rsidRPr="000E40D3" w:rsidRDefault="00C60C86" w:rsidP="000E40D3">
      <w:pPr>
        <w:jc w:val="both"/>
        <w:rPr>
          <w:rFonts w:ascii="Tahoma" w:hAnsi="Tahoma" w:cs="Tahoma"/>
          <w:bCs/>
          <w:sz w:val="22"/>
          <w:szCs w:val="22"/>
        </w:rPr>
      </w:pPr>
    </w:p>
    <w:p w:rsidR="00FA6188" w:rsidRPr="000E40D3" w:rsidRDefault="00FA6188" w:rsidP="000E40D3">
      <w:pPr>
        <w:jc w:val="both"/>
        <w:rPr>
          <w:rFonts w:ascii="Tahoma" w:hAnsi="Tahoma" w:cs="Tahoma"/>
          <w:sz w:val="22"/>
          <w:szCs w:val="22"/>
        </w:rPr>
      </w:pPr>
    </w:p>
    <w:p w:rsidR="00D93473" w:rsidRPr="000E40D3" w:rsidRDefault="00D93473"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RESOLUCIÓN No.  734 DEL 14 DE MAYO DE 2020.</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“POR MEDIO DE LA CUAL SE OTORGA UNA RENOVACIÓN AL PERMISO DE VERTIMIENTO Y SE ADOPTAN OTRAS DISPOSICIONES”</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EXPEDIENTE ADMINISTRATIVO NO 7662-18</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RESUELVE</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PRIMERO: Renovar el Permiso de Vertimiento de aguas residuales domésticas, sin perjuicio de las funciones y atribuciones que le corresponden ejercer al ente territorial de conformidad con la ley 388 de 1997 y el POT del Municipio de MONTENEGRO (Q) y demás normas que lo ajusten, con el fin de evitar afectaciones al recurso suelo y aguas subterráneas, al señor RICARDO DE LA PAVA AMAYA identificado con la cedula de ciudadanía No. 19.465.445., en calidad de PROPIETARIO del predio CALLE 20 (EL DESQUITE) ubicado en la vereda MONTENEGRO (LA JULIA) del municipio de MONTENEGRO (Q), identificado con el número de matrícula inmobiliaria No. 280-33162, acorde con la información que presenta el siguiente cuadro: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ASPECTOS TÉCNICOS Y AMBIENTALES GENERALES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INFORMACIÓN GENERAL DEL VERTIMIENTO</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Nombre del predio o proyecto</w:t>
      </w:r>
      <w:r w:rsidRPr="000E40D3">
        <w:rPr>
          <w:rFonts w:ascii="Tahoma" w:hAnsi="Tahoma" w:cs="Tahoma"/>
          <w:sz w:val="22"/>
          <w:szCs w:val="22"/>
        </w:rPr>
        <w:tab/>
        <w:t>Finca el desquite</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Localización del predio o proyecto</w:t>
      </w:r>
      <w:r w:rsidRPr="000E40D3">
        <w:rPr>
          <w:rFonts w:ascii="Tahoma" w:hAnsi="Tahoma" w:cs="Tahoma"/>
          <w:sz w:val="22"/>
          <w:szCs w:val="22"/>
        </w:rPr>
        <w:tab/>
        <w:t xml:space="preserve">Vereda La julia del Municipio de </w:t>
      </w:r>
      <w:proofErr w:type="gramStart"/>
      <w:r w:rsidRPr="000E40D3">
        <w:rPr>
          <w:rFonts w:ascii="Tahoma" w:hAnsi="Tahoma" w:cs="Tahoma"/>
          <w:sz w:val="22"/>
          <w:szCs w:val="22"/>
        </w:rPr>
        <w:t>Montenegro  (</w:t>
      </w:r>
      <w:proofErr w:type="gramEnd"/>
      <w:r w:rsidRPr="000E40D3">
        <w:rPr>
          <w:rFonts w:ascii="Tahoma" w:hAnsi="Tahoma" w:cs="Tahoma"/>
          <w:sz w:val="22"/>
          <w:szCs w:val="22"/>
        </w:rPr>
        <w:t>Q.)</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r w:rsidRPr="000E40D3">
        <w:rPr>
          <w:rFonts w:ascii="Tahoma" w:hAnsi="Tahoma" w:cs="Tahoma"/>
          <w:sz w:val="22"/>
          <w:szCs w:val="22"/>
        </w:rPr>
        <w:tab/>
        <w:t>Latitud 4°33´20”N Longitud -75°44´45”W</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lastRenderedPageBreak/>
        <w:t>Código catastral</w:t>
      </w:r>
      <w:r w:rsidRPr="000E40D3">
        <w:rPr>
          <w:rFonts w:ascii="Tahoma" w:hAnsi="Tahoma" w:cs="Tahoma"/>
          <w:sz w:val="22"/>
          <w:szCs w:val="22"/>
        </w:rPr>
        <w:tab/>
        <w:t xml:space="preserve">63470 0001 0001 0203 000 </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Matricula Inmobiliaria</w:t>
      </w:r>
      <w:r w:rsidRPr="000E40D3">
        <w:rPr>
          <w:rFonts w:ascii="Tahoma" w:hAnsi="Tahoma" w:cs="Tahoma"/>
          <w:sz w:val="22"/>
          <w:szCs w:val="22"/>
        </w:rPr>
        <w:tab/>
        <w:t>280-33162</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Nombre del sistema receptor </w:t>
      </w:r>
      <w:r w:rsidRPr="000E40D3">
        <w:rPr>
          <w:rFonts w:ascii="Tahoma" w:hAnsi="Tahoma" w:cs="Tahoma"/>
          <w:sz w:val="22"/>
          <w:szCs w:val="22"/>
        </w:rPr>
        <w:tab/>
        <w:t>Suelo</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Fuente de abastecimiento de agua</w:t>
      </w:r>
      <w:r w:rsidRPr="000E40D3">
        <w:rPr>
          <w:rFonts w:ascii="Tahoma" w:hAnsi="Tahoma" w:cs="Tahoma"/>
          <w:sz w:val="22"/>
          <w:szCs w:val="22"/>
        </w:rPr>
        <w:tab/>
        <w:t>Empresas públicas del Quindío EPQ</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r w:rsidRPr="000E40D3">
        <w:rPr>
          <w:rFonts w:ascii="Tahoma" w:hAnsi="Tahoma" w:cs="Tahoma"/>
          <w:sz w:val="22"/>
          <w:szCs w:val="22"/>
        </w:rPr>
        <w:tab/>
        <w:t xml:space="preserve">Doméstico </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r w:rsidRPr="000E40D3">
        <w:rPr>
          <w:rFonts w:ascii="Tahoma" w:hAnsi="Tahoma" w:cs="Tahoma"/>
          <w:sz w:val="22"/>
          <w:szCs w:val="22"/>
        </w:rPr>
        <w:tab/>
        <w:t>Doméstico (vivienda)</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Caudal de la descarga</w:t>
      </w:r>
      <w:r w:rsidRPr="000E40D3">
        <w:rPr>
          <w:rFonts w:ascii="Tahoma" w:hAnsi="Tahoma" w:cs="Tahoma"/>
          <w:sz w:val="22"/>
          <w:szCs w:val="22"/>
        </w:rPr>
        <w:tab/>
        <w:t xml:space="preserve">0.068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p>
    <w:p w:rsidR="001F6FB2" w:rsidRPr="000E40D3" w:rsidRDefault="001F6FB2" w:rsidP="000E40D3">
      <w:pPr>
        <w:jc w:val="both"/>
        <w:rPr>
          <w:rFonts w:ascii="Tahoma" w:hAnsi="Tahoma" w:cs="Tahoma"/>
          <w:sz w:val="22"/>
          <w:szCs w:val="22"/>
        </w:rPr>
      </w:pPr>
      <w:r w:rsidRPr="000E40D3">
        <w:rPr>
          <w:rFonts w:ascii="Tahoma" w:hAnsi="Tahoma" w:cs="Tahoma"/>
          <w:sz w:val="22"/>
          <w:szCs w:val="22"/>
        </w:rPr>
        <w:t>Frecuencia de la descarga</w:t>
      </w:r>
      <w:r w:rsidRPr="000E40D3">
        <w:rPr>
          <w:rFonts w:ascii="Tahoma" w:hAnsi="Tahoma" w:cs="Tahoma"/>
          <w:sz w:val="22"/>
          <w:szCs w:val="22"/>
        </w:rPr>
        <w:tab/>
        <w:t>24 días/mes.</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Tiempo de la descarga</w:t>
      </w:r>
      <w:r w:rsidRPr="000E40D3">
        <w:rPr>
          <w:rFonts w:ascii="Tahoma" w:hAnsi="Tahoma" w:cs="Tahoma"/>
          <w:sz w:val="22"/>
          <w:szCs w:val="22"/>
        </w:rPr>
        <w:tab/>
        <w:t>12 horas/día</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Tipo de flujo de la descarga</w:t>
      </w:r>
      <w:r w:rsidRPr="000E40D3">
        <w:rPr>
          <w:rFonts w:ascii="Tahoma" w:hAnsi="Tahoma" w:cs="Tahoma"/>
          <w:sz w:val="22"/>
          <w:szCs w:val="22"/>
        </w:rPr>
        <w:tab/>
        <w:t>Intermitente</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Área de disposición final</w:t>
      </w:r>
      <w:r w:rsidRPr="000E40D3">
        <w:rPr>
          <w:rFonts w:ascii="Tahoma" w:hAnsi="Tahoma" w:cs="Tahoma"/>
          <w:sz w:val="22"/>
          <w:szCs w:val="22"/>
        </w:rPr>
        <w:tab/>
        <w:t>SIN INFORMACION</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PARÁGRAFO 1: El término de vigencia del permiso será de cinco (05) años, contados a partir de la ejecutoria de la presente actuación.</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PARÁGRAFO 2: La usuaria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ningún otro permiso que no esté contemplado dentro de la presente resolución.</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ARTICULO SEGUNDO: Acoger el sistema de tratamiento de aguas residuales domesticas que fue presentado y que se encuentra instalado en el predio: 1) CALLE 20 (EL DESQUITE) ubicado en la vereda MONTENEGRO (LA JULIA) del municipio de MONTENEGRO (Q), el cual es efectivo para tratar las aguas residuales con una contribución generada hasta por máximo quince (15) contribuyentes permanentes.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El sistema de tratamiento aprobado corresponde con las siguientes características: </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“SISTEMA PROPUESTO PARA EL MANEJO DE AGUAS RESIDUALES </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Las aguas residuales domésticas (ARD), generadas en el predio se conducen a un Sistema de Tratamiento de Aguas Residuales Domésticas (STARD) en prefabricado de tipo convencional, compuesto por trampa de grasas, tanque séptico y filtro anaeróbico, que garantiza el tratamiento de la carga generada hasta por 15 contribuyentes permanentes. El diseño de cada una de las unidades que componen el sistema, es estándar y sus </w:t>
      </w:r>
      <w:r w:rsidRPr="000E40D3">
        <w:rPr>
          <w:rFonts w:ascii="Tahoma" w:hAnsi="Tahoma" w:cs="Tahoma"/>
          <w:sz w:val="22"/>
          <w:szCs w:val="22"/>
        </w:rPr>
        <w:t>especificaciones están contenidas en el catálogo de instalación del proveedor.</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Trampa de grasas: en material con capacidad de 250 litros con tapa de cierre hermético y de poco peso para facilitar las actividades de limpieza y de mantenimiento.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Tanque séptico: en material con capacidad de 4680 litros; capacidad garantizada para el número de ocupantes permanentes y temporales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Filtro anaeróbico de flujo ascendente (FAFA): en material con capacidad de 1800 litros. Con placa y tapas de inspección en concreto.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     </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     </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 </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Disposición final del efluente: Como disposición final de las aguas residuales domésticas tratadas se opta por la infiltración al suelo mediante campo de </w:t>
      </w:r>
      <w:proofErr w:type="gramStart"/>
      <w:r w:rsidRPr="000E40D3">
        <w:rPr>
          <w:rFonts w:ascii="Tahoma" w:hAnsi="Tahoma" w:cs="Tahoma"/>
          <w:sz w:val="22"/>
          <w:szCs w:val="22"/>
        </w:rPr>
        <w:t>infiltración  con</w:t>
      </w:r>
      <w:proofErr w:type="gramEnd"/>
      <w:r w:rsidRPr="000E40D3">
        <w:rPr>
          <w:rFonts w:ascii="Tahoma" w:hAnsi="Tahoma" w:cs="Tahoma"/>
          <w:sz w:val="22"/>
          <w:szCs w:val="22"/>
        </w:rPr>
        <w:t xml:space="preserve"> una tasa de percolación de 1.62 min/</w:t>
      </w:r>
      <w:proofErr w:type="spellStart"/>
      <w:r w:rsidRPr="000E40D3">
        <w:rPr>
          <w:rFonts w:ascii="Tahoma" w:hAnsi="Tahoma" w:cs="Tahoma"/>
          <w:sz w:val="22"/>
          <w:szCs w:val="22"/>
        </w:rPr>
        <w:t>pulg</w:t>
      </w:r>
      <w:proofErr w:type="spellEnd"/>
      <w:r w:rsidRPr="000E40D3">
        <w:rPr>
          <w:rFonts w:ascii="Tahoma" w:hAnsi="Tahoma" w:cs="Tahoma"/>
          <w:sz w:val="22"/>
          <w:szCs w:val="22"/>
        </w:rPr>
        <w:t>.”</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PARAGRAFO 1: La renovación de permiso de vertimientos que se otorga, es únicamente para el tratamiento de aguas residuales de tipo doméstico (implementación de una solución individual de saneamiento), que se generan como resultado de la actividad residencial que se desarrolla en el predio, por la construcción de una vivienda. Sin embargo es importante advertir que Las autoridades Municipales son las encargadas, según La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PARAGRAFO 2: En caso de requerirse otras autorizaciones, licencias o permisos ambientales para la ejecución de las actividades a desarrollar, el </w:t>
      </w:r>
      <w:r w:rsidRPr="000E40D3">
        <w:rPr>
          <w:rFonts w:ascii="Tahoma" w:hAnsi="Tahoma" w:cs="Tahoma"/>
          <w:sz w:val="22"/>
          <w:szCs w:val="22"/>
        </w:rPr>
        <w:lastRenderedPageBreak/>
        <w:t xml:space="preserve">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TERCERO: La renovación de permiso de vertimientos que se otorga mediante la presente resolución, conlleva la imposición de condiciones y obligaciones al señor RICARDO DE LA PAVA AMAYA, para que cumplan con lo siguiente:</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El sistema de tratamiento debe corresponder al diseño propuesto y aquí avalado y cumplir con las indicaciones técnicas correspondientes.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En cualquier caso, el vertimiento de las aguas residuales no se debe realizar sin el tratamiento de las mismas antes de la disposición final.</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PARÁGRAFO 1: El permisionario deberá permitir el ingreso a los funcionarios de la Corporación </w:t>
      </w:r>
      <w:r w:rsidRPr="000E40D3">
        <w:rPr>
          <w:rFonts w:ascii="Tahoma" w:hAnsi="Tahoma" w:cs="Tahoma"/>
          <w:sz w:val="22"/>
          <w:szCs w:val="22"/>
        </w:rPr>
        <w:t xml:space="preserve">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PARÁGRAFO 2: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w:t>
      </w:r>
      <w:proofErr w:type="spellStart"/>
      <w:r w:rsidRPr="000E40D3">
        <w:rPr>
          <w:rFonts w:ascii="Tahoma" w:hAnsi="Tahoma" w:cs="Tahoma"/>
          <w:sz w:val="22"/>
          <w:szCs w:val="22"/>
        </w:rPr>
        <w:t>deberan</w:t>
      </w:r>
      <w:proofErr w:type="spellEnd"/>
      <w:r w:rsidRPr="000E40D3">
        <w:rPr>
          <w:rFonts w:ascii="Tahoma" w:hAnsi="Tahoma" w:cs="Tahoma"/>
          <w:sz w:val="22"/>
          <w:szCs w:val="22"/>
        </w:rPr>
        <w:t xml:space="preserve"> ser realizados por personal capacitado e </w:t>
      </w:r>
      <w:proofErr w:type="spellStart"/>
      <w:r w:rsidRPr="000E40D3">
        <w:rPr>
          <w:rFonts w:ascii="Tahoma" w:hAnsi="Tahoma" w:cs="Tahoma"/>
          <w:sz w:val="22"/>
          <w:szCs w:val="22"/>
        </w:rPr>
        <w:t>idoneo</w:t>
      </w:r>
      <w:proofErr w:type="spellEnd"/>
      <w:r w:rsidRPr="000E40D3">
        <w:rPr>
          <w:rFonts w:ascii="Tahoma" w:hAnsi="Tahoma" w:cs="Tahoma"/>
          <w:sz w:val="22"/>
          <w:szCs w:val="22"/>
        </w:rPr>
        <w:t xml:space="preserve"> y/ empresas debidamente autorizadas.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CUARTO. Allegar, en un término no superior a seis (6) meses contados a partir de la ejecutoria del presente acto administrativo, los siguientes documentos o requisitos, contemplados en el Decreto 50 de 2018, que modificó el Decreto 1076 de 2015:</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Manual de operación del sistema de disposición de aguas residuales tratadas al suelo, incluyendo mecanismo de descarga y sus elementos estructurantes que permiten el vertimiento al suelo.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PARÁGRAFO. El incumplimiento del requerimiento podrá dar inicio a las acciones previstas en la Ley 1333 de 2009.</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QUINTO: INFORMAR al señor RICARDO DE LA PAVA AMAYA, que, de requerirse ajustes, modificaciones o cambios al diseño del sistema de tratamiento presentado, deberá solicitar la modificación del permiso de acuerdo artículo 49 del Decreto 3930 de 2010, compilado con el Decreto 1076 del año 2015.</w:t>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ab/>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ARTÍCULO SEXTO: 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w:t>
      </w:r>
      <w:r w:rsidRPr="000E40D3">
        <w:rPr>
          <w:rFonts w:ascii="Tahoma" w:hAnsi="Tahoma" w:cs="Tahoma"/>
          <w:sz w:val="22"/>
          <w:szCs w:val="22"/>
        </w:rPr>
        <w:lastRenderedPageBreak/>
        <w:t>con la Resolución de Bienes y Servicios vigente de la Entidad.</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SÉPTIMO: INFORMAR del presente acto administrativo al funcionario encargado del control y seguimiento a permisos otorgados de la Subdirección de Regulación y Control Ambiental de la C.R.Q., para su conocimiento e inclusión en el programa de Control y Seguimiento.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OCTAVO: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NOVENO: No es permisible la cesión total o parcial de los permisos otorgados, a otras personas sin previa autorización de la Corporación Autónoma Regional del Quindío, quién podrá negarla por motivos de utilidad pública.</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DÉCIMO PRIMERO: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DÉCIMO SEGUNDO: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 xml:space="preserve">ARTÍCULO DÉCIMO TERCERO- ACLARAR el concepto Técnico elaborado por la Ingeniera Ambiental  respecto a la información General del Vertimiento relacionado con el caudal de la descarga toda vez que por error de digitación se puso  0.068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 xml:space="preserve">, siendo lo correcto 0.0102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 conforme a lo expuesto en el presente acto administrativo.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DÉCIMO CUARTO: NOTIFICAR para todos sus efectos la presente decisión al señor RICARDO DE LA PAVA AMAYA identificado con la cedula de ciudadanía No. 19.465.445, en calidad de propietario o a su apoderado o autorizado debidamente legitimado; de no ser posible la notificación personal se hará en los términos estipulados en el Código de Procedimiento Administrativo y de lo Contencioso Administrativo (NOTIFICACION POR AVISO).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DÉCIMO QUINTO: El encabezado y la parte Resolutiva de la presente Resolución, deberá ser publicada en el boletín ambiental de la C.R.Q., a costa del interesado, de conformidad con los Artículos 70 y 71 de la Ley 99 de 1993, y lo pagado previamente por el solicitante</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ARTÍCULO DÉCIMO SEXTO: La presente Resolución rige a partir de la fecha de ejecutoría, de conformidad con el artículo 87 del Código de Procedimiento Administrativo y de lo Contencioso Administrativo, (Ley 1437 de 2011).</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ARTICULO DECIMO SEPTIMO: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ARTICULO DECIMO OCTAVO: El responsable del proyecto deberá dar estricto cumplimiento al permiso aprobado y cada una de las especificaciones técnicas señaladas en el concepto técnico.</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NOTIFÍQUESE, PUBLÍQUESE Y CÚMPLASE</w:t>
      </w: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p>
    <w:p w:rsidR="001F6FB2" w:rsidRPr="000E40D3" w:rsidRDefault="001F6FB2" w:rsidP="000E40D3">
      <w:pPr>
        <w:jc w:val="both"/>
        <w:rPr>
          <w:rFonts w:ascii="Tahoma" w:hAnsi="Tahoma" w:cs="Tahoma"/>
          <w:sz w:val="22"/>
          <w:szCs w:val="22"/>
        </w:rPr>
      </w:pPr>
      <w:r w:rsidRPr="000E40D3">
        <w:rPr>
          <w:rFonts w:ascii="Tahoma" w:hAnsi="Tahoma" w:cs="Tahoma"/>
          <w:sz w:val="22"/>
          <w:szCs w:val="22"/>
        </w:rPr>
        <w:tab/>
        <w:t>CARLOS ARIEL TRUKE OSPINA</w:t>
      </w:r>
      <w:r w:rsidRPr="000E40D3">
        <w:rPr>
          <w:rFonts w:ascii="Tahoma" w:hAnsi="Tahoma" w:cs="Tahoma"/>
          <w:sz w:val="22"/>
          <w:szCs w:val="22"/>
        </w:rPr>
        <w:tab/>
      </w:r>
    </w:p>
    <w:p w:rsidR="001F6FB2" w:rsidRPr="000E40D3" w:rsidRDefault="001F6FB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bCs/>
          <w:sz w:val="22"/>
          <w:szCs w:val="22"/>
        </w:rPr>
      </w:pPr>
      <w:r w:rsidRPr="000E40D3">
        <w:rPr>
          <w:rFonts w:ascii="Tahoma" w:hAnsi="Tahoma" w:cs="Tahoma"/>
          <w:bCs/>
          <w:sz w:val="22"/>
          <w:szCs w:val="22"/>
        </w:rPr>
        <w:t xml:space="preserve">RESOLUCIÓN No. </w:t>
      </w:r>
      <w:r w:rsidRPr="000E40D3">
        <w:rPr>
          <w:rFonts w:ascii="Tahoma" w:hAnsi="Tahoma" w:cs="Tahoma"/>
          <w:bCs/>
          <w:sz w:val="22"/>
          <w:szCs w:val="22"/>
        </w:rPr>
        <w:tab/>
        <w:t>673 DEL 12 DE MAYO DE 2020</w:t>
      </w:r>
      <w:r w:rsidRPr="000E40D3">
        <w:rPr>
          <w:rFonts w:ascii="Tahoma" w:hAnsi="Tahoma" w:cs="Tahoma"/>
          <w:bCs/>
          <w:sz w:val="22"/>
          <w:szCs w:val="22"/>
        </w:rPr>
        <w:tab/>
      </w:r>
      <w:r w:rsidRPr="000E40D3">
        <w:rPr>
          <w:rFonts w:ascii="Tahoma" w:hAnsi="Tahoma" w:cs="Tahoma"/>
          <w:bCs/>
          <w:sz w:val="22"/>
          <w:szCs w:val="22"/>
        </w:rPr>
        <w:tab/>
      </w:r>
      <w:r w:rsidRPr="000E40D3">
        <w:rPr>
          <w:rFonts w:ascii="Tahoma" w:hAnsi="Tahoma" w:cs="Tahoma"/>
          <w:bCs/>
          <w:sz w:val="22"/>
          <w:szCs w:val="22"/>
        </w:rPr>
        <w:tab/>
        <w:t xml:space="preserve"> “POR MEDIO DEL CUAL SE OTORGA UN PERMISO DE VERTIMIENTO DE AGUAS RESIDUALES DOMÉSTICAS Y SE ADOPTAN OTRAS DISPOSICIONES”</w:t>
      </w:r>
      <w:r w:rsidRPr="000E40D3">
        <w:rPr>
          <w:rFonts w:ascii="Tahoma" w:hAnsi="Tahoma" w:cs="Tahoma"/>
          <w:bCs/>
          <w:sz w:val="22"/>
          <w:szCs w:val="22"/>
        </w:rPr>
        <w:br/>
        <w:t>EXPEDIENTE ADMINISTRATIVO NO 7679-2018</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RESUELVE</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a la señora DIANA MARIA MESA BETANCUR identificada con cédula de ciudadanía número 42.781.761 expedida en Itagüí (Antioquia), en su calidad de PROPIETARIA del predio denominado 1) CONDOMINIO PARCELACION CAMPESTRE FINCAS DEL EDEN – PROPIEDAD HORIZONTAL LOTE # 10 ubicado en la Vereda </w:t>
      </w:r>
      <w:r w:rsidRPr="000E40D3">
        <w:rPr>
          <w:rFonts w:ascii="Tahoma" w:hAnsi="Tahoma" w:cs="Tahoma"/>
          <w:sz w:val="22"/>
          <w:szCs w:val="22"/>
        </w:rPr>
        <w:lastRenderedPageBreak/>
        <w:t>PADILLA del Municipio de LA TEBAIDA (Q.), identificado con matricula inmobiliaria No. 280-182839, acorde con la información que presenta el siguiente cuadro: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ASPECTOS TÉCNICOS Y AMBIENTALES GENERALES</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INFORMACIÓN GENERAL DEL VERTIMIENTO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Nombre del predio o proyecto</w:t>
      </w:r>
      <w:r w:rsidRPr="000E40D3">
        <w:rPr>
          <w:rFonts w:ascii="Tahoma" w:hAnsi="Tahoma" w:cs="Tahoma"/>
          <w:sz w:val="22"/>
          <w:szCs w:val="22"/>
        </w:rPr>
        <w:tab/>
        <w:t>Fincas del Edén</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Localización del predio o proyecto</w:t>
      </w:r>
      <w:r w:rsidRPr="000E40D3">
        <w:rPr>
          <w:rFonts w:ascii="Tahoma" w:hAnsi="Tahoma" w:cs="Tahoma"/>
          <w:sz w:val="22"/>
          <w:szCs w:val="22"/>
        </w:rPr>
        <w:tab/>
        <w:t>Vereda Padilla del Municipio de La Tebaida (Q.)</w:t>
      </w:r>
    </w:p>
    <w:p w:rsidR="0080262A" w:rsidRPr="000E40D3" w:rsidRDefault="0080262A" w:rsidP="000E40D3">
      <w:pPr>
        <w:jc w:val="both"/>
        <w:rPr>
          <w:rFonts w:ascii="Tahoma" w:hAnsi="Tahoma" w:cs="Tahoma"/>
          <w:sz w:val="22"/>
          <w:szCs w:val="22"/>
          <w:lang w:val="en-US"/>
        </w:rPr>
      </w:pPr>
      <w:r w:rsidRPr="000E40D3">
        <w:rPr>
          <w:rFonts w:ascii="Tahoma" w:hAnsi="Tahoma" w:cs="Tahoma"/>
          <w:sz w:val="22"/>
          <w:szCs w:val="22"/>
        </w:rPr>
        <w:t>Ubicación del vertimiento (coordenadas georreferenciadas).</w:t>
      </w:r>
      <w:r w:rsidRPr="000E40D3">
        <w:rPr>
          <w:rFonts w:ascii="Tahoma" w:hAnsi="Tahoma" w:cs="Tahoma"/>
          <w:sz w:val="22"/>
          <w:szCs w:val="22"/>
        </w:rPr>
        <w:tab/>
      </w: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28’ 54” N Long: -75° 45’ 24” W</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Código catastral</w:t>
      </w:r>
      <w:r w:rsidRPr="000E40D3">
        <w:rPr>
          <w:rFonts w:ascii="Tahoma" w:hAnsi="Tahoma" w:cs="Tahoma"/>
          <w:sz w:val="22"/>
          <w:szCs w:val="22"/>
        </w:rPr>
        <w:tab/>
        <w:t>SIN NÚMERO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Matricula Inmobiliaria</w:t>
      </w:r>
      <w:r w:rsidRPr="000E40D3">
        <w:rPr>
          <w:rFonts w:ascii="Tahoma" w:hAnsi="Tahoma" w:cs="Tahoma"/>
          <w:sz w:val="22"/>
          <w:szCs w:val="22"/>
        </w:rPr>
        <w:tab/>
        <w:t>280-182839</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Nombre del sistema receptor </w:t>
      </w:r>
      <w:r w:rsidRPr="000E40D3">
        <w:rPr>
          <w:rFonts w:ascii="Tahoma" w:hAnsi="Tahoma" w:cs="Tahoma"/>
          <w:sz w:val="22"/>
          <w:szCs w:val="22"/>
        </w:rPr>
        <w:tab/>
        <w:t>Suelo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Fuente de abastecimiento de agua</w:t>
      </w:r>
      <w:r w:rsidRPr="000E40D3">
        <w:rPr>
          <w:rFonts w:ascii="Tahoma" w:hAnsi="Tahoma" w:cs="Tahoma"/>
          <w:sz w:val="22"/>
          <w:szCs w:val="22"/>
        </w:rPr>
        <w:tab/>
        <w:t>Empresas Públicas de Armenia EPQ</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r w:rsidRPr="000E40D3">
        <w:rPr>
          <w:rFonts w:ascii="Tahoma" w:hAnsi="Tahoma" w:cs="Tahoma"/>
          <w:sz w:val="22"/>
          <w:szCs w:val="22"/>
        </w:rPr>
        <w:tab/>
        <w:t xml:space="preserve">Doméstico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Tipo de actividad que genera el vertimiento.</w:t>
      </w:r>
      <w:r w:rsidRPr="000E40D3">
        <w:rPr>
          <w:rFonts w:ascii="Tahoma" w:hAnsi="Tahoma" w:cs="Tahoma"/>
          <w:sz w:val="22"/>
          <w:szCs w:val="22"/>
        </w:rPr>
        <w:tab/>
        <w:t>Doméstico (vivienda)</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Caudal de la descarga</w:t>
      </w:r>
      <w:r w:rsidRPr="000E40D3">
        <w:rPr>
          <w:rFonts w:ascii="Tahoma" w:hAnsi="Tahoma" w:cs="Tahoma"/>
          <w:sz w:val="22"/>
          <w:szCs w:val="22"/>
        </w:rPr>
        <w:tab/>
        <w:t xml:space="preserve">0,0136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Frecuencia de la descarga</w:t>
      </w:r>
      <w:r w:rsidRPr="000E40D3">
        <w:rPr>
          <w:rFonts w:ascii="Tahoma" w:hAnsi="Tahoma" w:cs="Tahoma"/>
          <w:sz w:val="22"/>
          <w:szCs w:val="22"/>
        </w:rPr>
        <w:tab/>
        <w:t>30 días/mes.</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Tiempo de la descarga</w:t>
      </w:r>
      <w:r w:rsidRPr="000E40D3">
        <w:rPr>
          <w:rFonts w:ascii="Tahoma" w:hAnsi="Tahoma" w:cs="Tahoma"/>
          <w:sz w:val="22"/>
          <w:szCs w:val="22"/>
        </w:rPr>
        <w:tab/>
        <w:t>18 horas/día</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Tipo de flujo de la descarga</w:t>
      </w:r>
      <w:r w:rsidRPr="000E40D3">
        <w:rPr>
          <w:rFonts w:ascii="Tahoma" w:hAnsi="Tahoma" w:cs="Tahoma"/>
          <w:sz w:val="22"/>
          <w:szCs w:val="22"/>
        </w:rPr>
        <w:tab/>
        <w:t>Intermitente</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PARÁGRAFO 1: 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PARÁGRAFO 2: El usuario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ningún otro permiso que no esté contemplado dentro de la presente resolución.</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ARTÍCULO SEGUNDO: ACOGER el sistema de tratamiento de aguas residuales domésticas que fue presentado en las memorias de la solicitud el cual se encuentra construido en el predio 1) CONDOMINIO PARCELACION CAMPESTRE FINCAS DEL EDEN – PROPIEDAD HORIZONTAL LOTE # 10 ubicado en la Vereda PADILLA del Municipio de LA TEBAIDA (Q), el cual es efectivo para tratar las aguas residuales generadas hasta por ocho (08) contribuyentes permanentes.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El sistema de tratamiento aprobado corresponde con las siguientes características: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“SISTEMA PROPUESTO PARA EL MANEJO DE AGUAS RESIDUALES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Las aguas residuales domésticas (STARD), generadas en el predio se conducirán a un Sistema de Tratamiento de Aguas Residuales Domésticas (STARD) en material de 3000 litros compuesto por, tanque séptico y filtro anaeróbico y sistema de disposición final en suelo pozo de absorción, con capacidad calculada hasta para 8 personas.</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Trampa de grasas: La trampa de grasas está construida en material, para el pre tratamiento de las aguas residuales provenientes de la cocina. En el diseño el volumen útil de la trampa de grasas es de 165 litros.</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Tanque séptico: En memoria de cálculo se considera un tiempo de retención de 1 día y una tasa de acumulación de lodos de K=65, según la tabla E-7-3 del RAS, por lo que se diseña un tanque séptico en material con un volumen útil de 2340 litros.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 Filtro Anaerobio de Flujo Ascendente FAFA</w:t>
      </w:r>
      <w:proofErr w:type="gramStart"/>
      <w:r w:rsidRPr="000E40D3">
        <w:rPr>
          <w:rFonts w:ascii="Tahoma" w:hAnsi="Tahoma" w:cs="Tahoma"/>
          <w:sz w:val="22"/>
          <w:szCs w:val="22"/>
        </w:rPr>
        <w:t>:  Se</w:t>
      </w:r>
      <w:proofErr w:type="gramEnd"/>
      <w:r w:rsidRPr="000E40D3">
        <w:rPr>
          <w:rFonts w:ascii="Tahoma" w:hAnsi="Tahoma" w:cs="Tahoma"/>
          <w:sz w:val="22"/>
          <w:szCs w:val="22"/>
        </w:rPr>
        <w:t xml:space="preserve"> diseña el FAFA con un volumen útil de 645 litros, realizando un tratamiento eficiente a las aguas residuales.</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Disposición final del efluente: Como disposición final de las aguas residuales domésticas tratadas se opta por Estructura de disposición en el suelo- Pozo de Absorción de 2 m de profundidad y un diámetro de 2.5 m que cumple con lo requerido en el diseño.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 </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PARAGRAFO 1: El permiso de vertimientos que se otorga, es únicamente para el tratamiento de las aguas residuales de tipo doméstico (Implementación de una solución individual de saneamiento) que se generarían como resultado de la actividad residencial para casa campestre para el predio denominado 1) CONDOMINIO PARCELACION CAMPESTRE FINCAS DEL EDEN – PROPIEDAD HORIZONTAL LOTE # 10 ubicado en la Vereda PADILLA del Municipio de LA TEBAIDA (Q), vivienda que se encuentra construida.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0E40D3">
        <w:rPr>
          <w:rFonts w:ascii="Tahoma" w:hAnsi="Tahoma" w:cs="Tahoma"/>
          <w:sz w:val="22"/>
          <w:szCs w:val="22"/>
        </w:rPr>
        <w:lastRenderedPageBreak/>
        <w:t xml:space="preserve">contenido es reflejo del estudio de una solicitud de permiso de vertimientos, en la cual se verifica la mitigación de los posibles impactos ambientales que se puedan llegar a generar por el desarrollo de la actividad pretendida en el predio. </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ARTÍCULO TERCERO: El permiso de vertimientos que se otorga mediante la presente resolución, conlleva la imposición de condiciones y obligaciones a la señora DIANA MARIA MESA BETANCUR, </w:t>
      </w:r>
      <w:proofErr w:type="gramStart"/>
      <w:r w:rsidRPr="000E40D3">
        <w:rPr>
          <w:rFonts w:ascii="Tahoma" w:hAnsi="Tahoma" w:cs="Tahoma"/>
          <w:sz w:val="22"/>
          <w:szCs w:val="22"/>
        </w:rPr>
        <w:t>propietaria  del</w:t>
      </w:r>
      <w:proofErr w:type="gramEnd"/>
      <w:r w:rsidRPr="000E40D3">
        <w:rPr>
          <w:rFonts w:ascii="Tahoma" w:hAnsi="Tahoma" w:cs="Tahoma"/>
          <w:sz w:val="22"/>
          <w:szCs w:val="22"/>
        </w:rPr>
        <w:t xml:space="preserve"> predio, para que cumpla con lo siguiente:</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El sistema de tratamiento debe corresponder al diseño propuesto y aquí avalado y cumplir con las indicaciones técnicas correspondientes.</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En cualquier caso, el vertimiento de las aguas residuales no se debe realizar sin el tratamiento de las mismas antes de la disposición final.</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PARÁGRAFO PRIMERO: 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PARAGRAFO SEGUNDO: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ARTICULO DECIMO CUARTO: TRASLADAR. Para su competencia a la Oficina de Planeación e Infraestructura Municipal de La Tebaida Quindío; con el fin de que se realicen los análisis respectivos y se adelanten las actuaciones pertinentes de acuerdo a su competencia.</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QUINTO: INFORMAR a la señora DIANA MARIA MESA BETANCUR identificada con cédula de ciudadanía número 42.781.761 expedida en Itagüí (Antioquia), propietaria del predio que, de requerirse ajustes, modificaciones o cambios al diseño del sistema de tratamiento presentado, deberá solicitar la modificación del permiso de acuerdo artículo 49 del Decreto 3930 de 2010.</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SEXTO: 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SEPTIMO: INFORMAR del presente acto administrativo al Funcionario encargado del control y seguimiento a permisos otorgados de la Subdirección de Regulación y Control Ambiental de la C.R.Q., para su conocimiento e inclusión en el programa de Control y Seguimiento.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OCTAVO: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ARTÍCULO NOVENO: No es permisible la cesión total o parcial de los permisos otorgados, a otras personas </w:t>
      </w:r>
      <w:r w:rsidRPr="000E40D3">
        <w:rPr>
          <w:rFonts w:ascii="Tahoma" w:hAnsi="Tahoma" w:cs="Tahoma"/>
          <w:sz w:val="22"/>
          <w:szCs w:val="22"/>
        </w:rPr>
        <w:lastRenderedPageBreak/>
        <w:t>sin previa autorización de la Corporación Autónoma Regional del Quindío, quién podrá negarla por motivos de utilidad pública.</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DÉCIMO PRIMERO: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DÉCIMO SEGUNDO: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ARTÍCULO DÉCIMO TERCERO: NOTIFICAR para todos sus efectos la presente decisión a la  señora DIANA MARIA MESA BETANCUR identificada con cédula de ciudadanía número 42.781.761 expedida en Itagüí (Antioquia), en su calidad de  PROPIETARIA del predio denominado 1) CONDOMINIO PARCELACION CAMPESTRE FINCAS DEL EDEN – PROPIEDAD HORIZONTAL LOTE # 10 ubicado en la Vereda PADILLA del Municipio de LA TEBAIDA (Q.), identificado con matricula inmobiliaria No. 280-182839 o a su apoderado o autorizado debidamente legitimado, de no ser posible la notificación personal, se </w:t>
      </w:r>
      <w:proofErr w:type="spellStart"/>
      <w:r w:rsidRPr="000E40D3">
        <w:rPr>
          <w:rFonts w:ascii="Tahoma" w:hAnsi="Tahoma" w:cs="Tahoma"/>
          <w:sz w:val="22"/>
          <w:szCs w:val="22"/>
        </w:rPr>
        <w:t>haráen</w:t>
      </w:r>
      <w:proofErr w:type="spellEnd"/>
      <w:r w:rsidRPr="000E40D3">
        <w:rPr>
          <w:rFonts w:ascii="Tahoma" w:hAnsi="Tahoma" w:cs="Tahoma"/>
          <w:sz w:val="22"/>
          <w:szCs w:val="22"/>
        </w:rPr>
        <w:t xml:space="preserve"> los términos estipulados en el Código de Procedimiento Administrativo y de lo Contencioso Administrativo (NOTIFICACION POR AVISO).</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DÉCIMO CUARTO: El encabezado y la parte Resolutiva de la presente Resolución, deberá ser publicada en el boletín ambiental de la C.R.Q., a costa del interesado, de conformidad con los Artículos 70 y 71 de la Ley 99 de 1993, y lo pagado previamente por el solicitante.</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ARTÍCULO DÉCIMO QUINTO: La presente Resolución rige a partir de la fecha de ejecutoría, de conformidad con el artículo 87 del Código de Procedimiento Administrativo y de lo Contencioso Administrativo, (Ley 1437 de 2011).</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ARTICULO DECIMO SEXTO: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ARTICULO DECIMO SEPTIMO: El responsable del proyecto deberá dar estricto cumplimiento al permiso aprobado y cada una de las especificaciones técnicas señaladas en el concepto técnico.</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NOTIFÍQUESE, PUBLÍQUESE Y CÚMPLASE</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CARLOS ARIEL TRUKE OSPINA</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p>
    <w:p w:rsidR="0080262A" w:rsidRPr="000E40D3" w:rsidRDefault="0080262A" w:rsidP="000E40D3">
      <w:pPr>
        <w:jc w:val="both"/>
        <w:rPr>
          <w:rFonts w:ascii="Tahoma" w:hAnsi="Tahoma" w:cs="Tahoma"/>
          <w:sz w:val="22"/>
          <w:szCs w:val="22"/>
        </w:rPr>
      </w:pPr>
      <w:r w:rsidRPr="000E40D3">
        <w:rPr>
          <w:rFonts w:ascii="Tahoma" w:hAnsi="Tahoma" w:cs="Tahoma"/>
          <w:sz w:val="22"/>
          <w:szCs w:val="22"/>
        </w:rPr>
        <w:t>RESOLUCIÓN No. 679 DEL 12 DE MAYO DE 2020</w:t>
      </w:r>
    </w:p>
    <w:p w:rsidR="0080262A" w:rsidRPr="000E40D3" w:rsidRDefault="0080262A" w:rsidP="000E40D3">
      <w:pPr>
        <w:jc w:val="both"/>
        <w:rPr>
          <w:rFonts w:ascii="Tahoma" w:hAnsi="Tahoma" w:cs="Tahoma"/>
          <w:sz w:val="22"/>
          <w:szCs w:val="22"/>
        </w:rPr>
      </w:pPr>
      <w:r w:rsidRPr="000E40D3">
        <w:rPr>
          <w:rFonts w:ascii="Tahoma" w:hAnsi="Tahoma" w:cs="Tahoma"/>
          <w:sz w:val="22"/>
          <w:szCs w:val="22"/>
        </w:rPr>
        <w:t xml:space="preserve">                                             </w:t>
      </w:r>
    </w:p>
    <w:p w:rsidR="00F15442" w:rsidRPr="000E40D3" w:rsidRDefault="0080262A" w:rsidP="000E40D3">
      <w:pPr>
        <w:jc w:val="both"/>
        <w:rPr>
          <w:rFonts w:ascii="Tahoma" w:hAnsi="Tahoma" w:cs="Tahoma"/>
          <w:sz w:val="22"/>
          <w:szCs w:val="22"/>
        </w:rPr>
      </w:pPr>
      <w:r w:rsidRPr="000E40D3">
        <w:rPr>
          <w:rFonts w:ascii="Tahoma" w:hAnsi="Tahoma" w:cs="Tahoma"/>
          <w:sz w:val="22"/>
          <w:szCs w:val="22"/>
        </w:rPr>
        <w:t>“POR MEDIO DEL CUAL SE OTORGA UN PERMISO DE VERTIMIENTO DE AGUAS RESIDUALES DOMÉSTICAS Y SE ADOPTAN OTRAS DISPOSICIONES”</w:t>
      </w:r>
    </w:p>
    <w:p w:rsidR="00F15442" w:rsidRPr="000E40D3" w:rsidRDefault="00F15442" w:rsidP="000E40D3">
      <w:pPr>
        <w:jc w:val="both"/>
        <w:rPr>
          <w:rFonts w:ascii="Tahoma" w:hAnsi="Tahoma" w:cs="Tahoma"/>
          <w:sz w:val="22"/>
          <w:szCs w:val="22"/>
        </w:rPr>
      </w:pPr>
      <w:r w:rsidRPr="000E40D3">
        <w:rPr>
          <w:rFonts w:ascii="Tahoma" w:hAnsi="Tahoma" w:cs="Tahoma"/>
          <w:sz w:val="22"/>
          <w:szCs w:val="22"/>
        </w:rPr>
        <w:t>EXPEDIENTE ADMINISTRATIVO 9338-18.</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RESUELVE</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bCs/>
          <w:sz w:val="22"/>
          <w:szCs w:val="22"/>
        </w:rPr>
        <w:t xml:space="preserve">ARTÍCULO PRIMERO: </w:t>
      </w:r>
      <w:r w:rsidRPr="000E40D3">
        <w:rPr>
          <w:rFonts w:ascii="Tahoma" w:hAnsi="Tahoma" w:cs="Tahoma"/>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presentado  al  señor </w:t>
      </w:r>
      <w:r w:rsidRPr="000E40D3">
        <w:rPr>
          <w:rFonts w:ascii="Tahoma" w:hAnsi="Tahoma" w:cs="Tahoma"/>
          <w:bCs/>
          <w:sz w:val="22"/>
          <w:szCs w:val="22"/>
        </w:rPr>
        <w:t xml:space="preserve">ALVARO ARIAS SERNA </w:t>
      </w:r>
      <w:r w:rsidRPr="000E40D3">
        <w:rPr>
          <w:rFonts w:ascii="Tahoma" w:hAnsi="Tahoma" w:cs="Tahoma"/>
          <w:sz w:val="22"/>
          <w:szCs w:val="22"/>
        </w:rPr>
        <w:t>identificado con la cédula de ciudadanía número 7.519.670 en calidad de propietario del predio denominado 1) LOTE 8 URBANIZACION CAMPESTRE LOS URAPANES ubicado en la Vereda  CIRCASIA (SAN ANTONIO) Municipio de CIRCASIA Q.,  acorde con la información que presenta el siguiente cuadro:</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746"/>
      </w:tblGrid>
      <w:tr w:rsidR="00272881" w:rsidRPr="000E40D3" w:rsidTr="00CA0389">
        <w:tc>
          <w:tcPr>
            <w:tcW w:w="8828" w:type="dxa"/>
            <w:gridSpan w:val="2"/>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INFORMACIÓN GENERAL DEL VERTIMIENTO</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bCs/>
                <w:sz w:val="22"/>
                <w:szCs w:val="22"/>
              </w:rPr>
              <w:t xml:space="preserve">Lote 8 Condominio </w:t>
            </w:r>
            <w:proofErr w:type="spellStart"/>
            <w:r w:rsidRPr="000E40D3">
              <w:rPr>
                <w:rFonts w:ascii="Tahoma" w:hAnsi="Tahoma" w:cs="Tahoma"/>
                <w:bCs/>
                <w:sz w:val="22"/>
                <w:szCs w:val="22"/>
              </w:rPr>
              <w:t>Urapanes</w:t>
            </w:r>
            <w:proofErr w:type="spellEnd"/>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Vereda San Antonio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15442" w:rsidRPr="000E40D3" w:rsidRDefault="00F15442"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37’ 36” N Long: -75° 37’ 9” W</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15442" w:rsidRPr="000E40D3" w:rsidRDefault="00F15442"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63190000100060357000</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15442" w:rsidRPr="000E40D3" w:rsidRDefault="00F15442"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280-97492</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Suelo</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Acueducto rural San Antonio-Los Pinos</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Doméstico </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Doméstico (vivienda)</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24 horas/día</w:t>
            </w:r>
          </w:p>
        </w:tc>
      </w:tr>
      <w:tr w:rsidR="00272881" w:rsidRPr="000E40D3" w:rsidTr="00CA0389">
        <w:tc>
          <w:tcPr>
            <w:tcW w:w="4531"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15442" w:rsidRPr="000E40D3" w:rsidRDefault="00F15442" w:rsidP="000E40D3">
            <w:pPr>
              <w:jc w:val="both"/>
              <w:rPr>
                <w:rFonts w:ascii="Tahoma" w:hAnsi="Tahoma" w:cs="Tahoma"/>
                <w:sz w:val="22"/>
                <w:szCs w:val="22"/>
              </w:rPr>
            </w:pPr>
            <w:r w:rsidRPr="000E40D3">
              <w:rPr>
                <w:rFonts w:ascii="Tahoma" w:hAnsi="Tahoma" w:cs="Tahoma"/>
                <w:sz w:val="22"/>
                <w:szCs w:val="22"/>
              </w:rPr>
              <w:t>Intermitente</w:t>
            </w:r>
          </w:p>
        </w:tc>
      </w:tr>
    </w:tbl>
    <w:p w:rsidR="00F15442" w:rsidRPr="000E40D3" w:rsidRDefault="00F15442" w:rsidP="000E40D3">
      <w:pPr>
        <w:jc w:val="both"/>
        <w:rPr>
          <w:rFonts w:ascii="Tahoma" w:hAnsi="Tahoma" w:cs="Tahoma"/>
          <w:bCs/>
          <w:sz w:val="22"/>
          <w:szCs w:val="22"/>
        </w:rPr>
      </w:pPr>
    </w:p>
    <w:p w:rsidR="00F15442" w:rsidRPr="000E40D3" w:rsidRDefault="00F15442" w:rsidP="000E40D3">
      <w:pPr>
        <w:pStyle w:val="xmsonormal"/>
        <w:jc w:val="both"/>
        <w:rPr>
          <w:rFonts w:ascii="Tahoma" w:hAnsi="Tahoma" w:cs="Tahoma"/>
          <w:sz w:val="22"/>
          <w:szCs w:val="22"/>
        </w:rPr>
      </w:pPr>
      <w:r w:rsidRPr="000E40D3">
        <w:rPr>
          <w:rFonts w:ascii="Tahoma" w:hAnsi="Tahoma" w:cs="Tahoma"/>
          <w:bCs/>
          <w:sz w:val="22"/>
          <w:szCs w:val="22"/>
        </w:rPr>
        <w:lastRenderedPageBreak/>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15442" w:rsidRPr="000E40D3" w:rsidRDefault="00F15442" w:rsidP="000E40D3">
      <w:pPr>
        <w:jc w:val="both"/>
        <w:rPr>
          <w:rFonts w:ascii="Tahoma" w:hAnsi="Tahoma" w:cs="Tahoma"/>
          <w:bCs/>
          <w:sz w:val="22"/>
          <w:szCs w:val="22"/>
        </w:rPr>
      </w:pPr>
    </w:p>
    <w:p w:rsidR="00F15442" w:rsidRPr="000E40D3" w:rsidRDefault="00F15442" w:rsidP="000E40D3">
      <w:pPr>
        <w:pStyle w:val="xmsonormal"/>
        <w:jc w:val="both"/>
        <w:rPr>
          <w:rFonts w:ascii="Tahoma" w:hAnsi="Tahoma" w:cs="Tahoma"/>
          <w:sz w:val="22"/>
          <w:szCs w:val="22"/>
        </w:rPr>
      </w:pPr>
      <w:r w:rsidRPr="000E40D3">
        <w:rPr>
          <w:rFonts w:ascii="Tahoma" w:hAnsi="Tahoma" w:cs="Tahoma"/>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F15442" w:rsidRPr="000E40D3" w:rsidRDefault="00F15442" w:rsidP="000E40D3">
      <w:pPr>
        <w:jc w:val="both"/>
        <w:rPr>
          <w:rFonts w:ascii="Tahoma" w:hAnsi="Tahoma" w:cs="Tahoma"/>
          <w:bCs/>
          <w:sz w:val="22"/>
          <w:szCs w:val="22"/>
        </w:rPr>
      </w:pPr>
    </w:p>
    <w:p w:rsidR="00F15442" w:rsidRPr="000E40D3" w:rsidRDefault="00F15442"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F15442" w:rsidRPr="000E40D3" w:rsidRDefault="00F15442" w:rsidP="000E40D3">
      <w:pPr>
        <w:pStyle w:val="xmsonormal"/>
        <w:jc w:val="both"/>
        <w:rPr>
          <w:rFonts w:ascii="Tahoma" w:hAnsi="Tahoma" w:cs="Tahoma"/>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ARTÍCULO SEGUNDO: ACOGER el sistema de tratamiento de aguas residuales domésticas que fue presentado en las memorias de la solicitud el cual el cual se encuentra construido en el predio</w:t>
      </w:r>
      <w:r w:rsidRPr="000E40D3">
        <w:rPr>
          <w:rFonts w:ascii="Tahoma" w:hAnsi="Tahoma" w:cs="Tahoma"/>
          <w:sz w:val="22"/>
          <w:szCs w:val="22"/>
        </w:rPr>
        <w:t xml:space="preserve"> 1) LOTE 8 URBANIZACION CAMPESTRE LOS URAPANES ubicado en la </w:t>
      </w:r>
      <w:proofErr w:type="gramStart"/>
      <w:r w:rsidRPr="000E40D3">
        <w:rPr>
          <w:rFonts w:ascii="Tahoma" w:hAnsi="Tahoma" w:cs="Tahoma"/>
          <w:sz w:val="22"/>
          <w:szCs w:val="22"/>
        </w:rPr>
        <w:t>Vereda  CIRCASIA</w:t>
      </w:r>
      <w:proofErr w:type="gramEnd"/>
      <w:r w:rsidRPr="000E40D3">
        <w:rPr>
          <w:rFonts w:ascii="Tahoma" w:hAnsi="Tahoma" w:cs="Tahoma"/>
          <w:sz w:val="22"/>
          <w:szCs w:val="22"/>
        </w:rPr>
        <w:t xml:space="preserve"> (SAN ANTONIO)  Municipio de CIRCASIA (Q), </w:t>
      </w:r>
      <w:r w:rsidRPr="000E40D3">
        <w:rPr>
          <w:rFonts w:ascii="Tahoma" w:hAnsi="Tahoma" w:cs="Tahoma"/>
          <w:bCs/>
          <w:sz w:val="22"/>
          <w:szCs w:val="22"/>
        </w:rPr>
        <w:t>el cual es efectivo para tratar las aguas residuales con una contribución máxima para siete (07) contribuyentes permanentes.</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“SISTEMA PROPUESTO PARA EL MANEJO DE AGUAS RESIDUALES </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de tipo convencional en material, compuesto por trampa de grasas, tanque séptico y filtro anaeróbico y sistema de disposición final pozo de absorción, con capacidad calculada hasta para 7 personas.</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trampa de grasas de tipo prefabricado, para el pre tratamiento de las aguas residuales provenientes de la cocina. En el diseño el volumen útil de la trampa de grasas es de 200 litros.</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se considera un tiempo de retención de 1 día, por lo que se diseña la capacidad del tanque séptico de dos compartimientos de un volumen útil de 4000 litros. </w:t>
      </w:r>
    </w:p>
    <w:p w:rsidR="00F15442" w:rsidRPr="000E40D3" w:rsidRDefault="00F15442" w:rsidP="000E40D3">
      <w:pPr>
        <w:jc w:val="both"/>
        <w:rPr>
          <w:rFonts w:ascii="Tahoma" w:hAnsi="Tahoma" w:cs="Tahoma"/>
          <w:sz w:val="22"/>
          <w:szCs w:val="22"/>
          <w:u w:val="single"/>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w:t>
      </w:r>
      <w:proofErr w:type="gramStart"/>
      <w:r w:rsidRPr="000E40D3">
        <w:rPr>
          <w:rFonts w:ascii="Tahoma" w:hAnsi="Tahoma" w:cs="Tahoma"/>
          <w:sz w:val="22"/>
          <w:szCs w:val="22"/>
          <w:u w:val="single"/>
        </w:rPr>
        <w:t>:</w:t>
      </w:r>
      <w:r w:rsidRPr="000E40D3">
        <w:rPr>
          <w:rFonts w:ascii="Tahoma" w:hAnsi="Tahoma" w:cs="Tahoma"/>
          <w:sz w:val="22"/>
          <w:szCs w:val="22"/>
        </w:rPr>
        <w:t xml:space="preserve">  Se</w:t>
      </w:r>
      <w:proofErr w:type="gramEnd"/>
      <w:r w:rsidRPr="000E40D3">
        <w:rPr>
          <w:rFonts w:ascii="Tahoma" w:hAnsi="Tahoma" w:cs="Tahoma"/>
          <w:sz w:val="22"/>
          <w:szCs w:val="22"/>
        </w:rPr>
        <w:t xml:space="preserve"> diseña el FAFA con un tiempo de retención hidráulico de 24 horas según tabla E7.2 del RAS, obteniendo un volumen útil de 1200 litros.</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 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8 min/pulgada. Se diseña un pozo de absorción de diámetro 2 m y una altura de 3.5 m.</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 </w:t>
      </w:r>
    </w:p>
    <w:p w:rsidR="00F15442" w:rsidRPr="000E40D3" w:rsidRDefault="00F15442"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4E6F42AB" wp14:editId="1D5D7F34">
            <wp:extent cx="5408295" cy="1971675"/>
            <wp:effectExtent l="0" t="0" r="190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u w:val="single"/>
        </w:rPr>
      </w:pPr>
      <w:r w:rsidRPr="000E40D3">
        <w:rPr>
          <w:rFonts w:ascii="Tahoma" w:hAnsi="Tahoma" w:cs="Tahoma"/>
          <w:sz w:val="22"/>
          <w:szCs w:val="22"/>
          <w:u w:val="single"/>
        </w:rPr>
        <w:t>PARAGRAFO 1: El permiso de vertimientos que se otorga, es únicamente para el tratamiento de las aguas residuales de tipo doméstico (Implementación de una solución individual de saneamiento) que se generarían como resultado de la actividad residencial para 1) LOTE 8 URBANIZACION CAMPESTRE LOS URAPANES ubicado en la Vereda  SAN ANTONIO Municipio de CIRCASIA</w:t>
      </w:r>
      <w:r w:rsidRPr="000E40D3">
        <w:rPr>
          <w:rFonts w:ascii="Tahoma" w:hAnsi="Tahoma" w:cs="Tahoma"/>
          <w:sz w:val="22"/>
          <w:szCs w:val="22"/>
        </w:rPr>
        <w:t xml:space="preserve"> </w:t>
      </w:r>
      <w:r w:rsidRPr="000E40D3">
        <w:rPr>
          <w:rFonts w:ascii="Tahoma" w:hAnsi="Tahoma" w:cs="Tahoma"/>
          <w:sz w:val="22"/>
          <w:szCs w:val="22"/>
          <w:u w:val="single"/>
        </w:rPr>
        <w:t xml:space="preserve">(Q) vivienda que se encuentra construida.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w:t>
      </w:r>
      <w:r w:rsidRPr="000E40D3">
        <w:rPr>
          <w:rFonts w:ascii="Tahoma" w:hAnsi="Tahoma" w:cs="Tahoma"/>
          <w:sz w:val="22"/>
          <w:szCs w:val="22"/>
          <w:u w:val="single"/>
        </w:rPr>
        <w:lastRenderedPageBreak/>
        <w:t xml:space="preserve">permiso de vertimientos, en la cual se verifica la mitigación de los posibles impactos ambientales que se puedan llegar a generar por el desarrollo de la actividad pretendida en el predio. </w:t>
      </w:r>
    </w:p>
    <w:p w:rsidR="00F15442" w:rsidRPr="000E40D3" w:rsidRDefault="00F15442" w:rsidP="000E40D3">
      <w:pPr>
        <w:jc w:val="both"/>
        <w:rPr>
          <w:rFonts w:ascii="Tahoma" w:hAnsi="Tahoma" w:cs="Tahoma"/>
          <w:sz w:val="22"/>
          <w:szCs w:val="22"/>
          <w:u w:val="single"/>
        </w:rPr>
      </w:pPr>
    </w:p>
    <w:p w:rsidR="00F15442" w:rsidRPr="000E40D3" w:rsidRDefault="00F15442" w:rsidP="000E40D3">
      <w:pPr>
        <w:jc w:val="both"/>
        <w:rPr>
          <w:rFonts w:ascii="Tahoma" w:hAnsi="Tahoma" w:cs="Tahoma"/>
          <w:sz w:val="22"/>
          <w:szCs w:val="22"/>
          <w:u w:val="single"/>
        </w:rPr>
      </w:pPr>
      <w:r w:rsidRPr="000E40D3">
        <w:rPr>
          <w:rFonts w:ascii="Tahoma" w:hAnsi="Tahoma" w:cs="Tahoma"/>
          <w:sz w:val="22"/>
          <w:szCs w:val="22"/>
          <w:u w:val="single"/>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 xml:space="preserve">ARTÍCULO TERCERO: El permiso de vertimientos que se otorga mediante la presente resolución, conlleva la imposición de condiciones y obligaciones al señor </w:t>
      </w:r>
      <w:r w:rsidRPr="000E40D3">
        <w:rPr>
          <w:rFonts w:ascii="Tahoma" w:hAnsi="Tahoma" w:cs="Tahoma"/>
          <w:sz w:val="22"/>
          <w:szCs w:val="22"/>
        </w:rPr>
        <w:t xml:space="preserve">ALVARO ARIAS SERNA, identificado con cédula de ciudadanía número 7.519.670, propietario del predio, </w:t>
      </w:r>
      <w:r w:rsidRPr="000E40D3">
        <w:rPr>
          <w:rFonts w:ascii="Tahoma" w:hAnsi="Tahoma" w:cs="Tahoma"/>
          <w:bCs/>
          <w:sz w:val="22"/>
          <w:szCs w:val="22"/>
        </w:rPr>
        <w:t>para que cumplan con lo siguiente:</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15442" w:rsidRPr="000E40D3" w:rsidRDefault="00F15442" w:rsidP="000E40D3">
      <w:pPr>
        <w:jc w:val="both"/>
        <w:rPr>
          <w:rFonts w:ascii="Tahoma" w:hAnsi="Tahoma" w:cs="Tahoma"/>
          <w:sz w:val="22"/>
          <w:szCs w:val="22"/>
        </w:rPr>
      </w:pPr>
    </w:p>
    <w:p w:rsidR="00F15442" w:rsidRPr="000E40D3" w:rsidRDefault="00F15442"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15442" w:rsidRPr="000E40D3" w:rsidRDefault="00F15442" w:rsidP="000E40D3">
      <w:pPr>
        <w:jc w:val="both"/>
        <w:rPr>
          <w:rFonts w:ascii="Tahoma" w:hAnsi="Tahoma" w:cs="Tahoma"/>
          <w:sz w:val="22"/>
          <w:szCs w:val="22"/>
        </w:rPr>
      </w:pPr>
    </w:p>
    <w:p w:rsidR="00F15442" w:rsidRPr="000E40D3" w:rsidRDefault="00F15442"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15442" w:rsidRPr="000E40D3" w:rsidRDefault="00F15442"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w:t>
      </w:r>
      <w:r w:rsidRPr="000E40D3">
        <w:rPr>
          <w:rFonts w:ascii="Tahoma" w:hAnsi="Tahoma" w:cs="Tahoma"/>
          <w:sz w:val="22"/>
          <w:szCs w:val="22"/>
          <w:lang w:val="es-MX"/>
        </w:rPr>
        <w:t>modificación técnicas y jurídicas al permiso de vertimientos otorgado.</w:t>
      </w:r>
    </w:p>
    <w:p w:rsidR="00F15442" w:rsidRPr="000E40D3" w:rsidRDefault="00F15442" w:rsidP="000E40D3">
      <w:pPr>
        <w:pStyle w:val="Prrafodelista"/>
        <w:jc w:val="both"/>
        <w:rPr>
          <w:rFonts w:ascii="Tahoma" w:hAnsi="Tahoma" w:cs="Tahoma"/>
          <w:sz w:val="22"/>
          <w:szCs w:val="22"/>
        </w:rPr>
      </w:pPr>
    </w:p>
    <w:p w:rsidR="00F15442" w:rsidRPr="000E40D3" w:rsidRDefault="00F15442"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15442" w:rsidRPr="000E40D3" w:rsidRDefault="00F15442" w:rsidP="000E40D3">
      <w:pPr>
        <w:pStyle w:val="Prrafodelista"/>
        <w:jc w:val="both"/>
        <w:rPr>
          <w:rFonts w:ascii="Tahoma" w:hAnsi="Tahoma" w:cs="Tahoma"/>
          <w:sz w:val="22"/>
          <w:szCs w:val="22"/>
        </w:rPr>
      </w:pPr>
    </w:p>
    <w:p w:rsidR="00F15442" w:rsidRPr="000E40D3" w:rsidRDefault="00F15442"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15442" w:rsidRPr="000E40D3" w:rsidRDefault="00F15442" w:rsidP="000E40D3">
      <w:pPr>
        <w:pStyle w:val="Prrafodelista"/>
        <w:jc w:val="both"/>
        <w:rPr>
          <w:rFonts w:ascii="Tahoma" w:hAnsi="Tahoma" w:cs="Tahoma"/>
          <w:sz w:val="22"/>
          <w:szCs w:val="22"/>
          <w:lang w:val="es-MX"/>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PARÁGRAFO 1: El permisionario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PARÁGRAFO 2: La instalación del sistema con el que pretende tratar las aguas residuales de tipo doméstico deberá ser efectuado bajo las condiciones y recomendaciones establecidas en los manuales de instalación, para el caso de la limpieza y los mantenimientos, estos deberán ser </w:t>
      </w:r>
      <w:proofErr w:type="gramStart"/>
      <w:r w:rsidRPr="000E40D3">
        <w:rPr>
          <w:rFonts w:ascii="Tahoma" w:hAnsi="Tahoma" w:cs="Tahoma"/>
          <w:sz w:val="22"/>
          <w:szCs w:val="22"/>
        </w:rPr>
        <w:t>realizados  por</w:t>
      </w:r>
      <w:proofErr w:type="gramEnd"/>
      <w:r w:rsidRPr="000E40D3">
        <w:rPr>
          <w:rFonts w:ascii="Tahoma" w:hAnsi="Tahoma" w:cs="Tahoma"/>
          <w:sz w:val="22"/>
          <w:szCs w:val="22"/>
        </w:rPr>
        <w:t xml:space="preserve"> personal capacitado e idóneo y/o empresas debidamente autorizadas. </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CUARTO</w:t>
      </w:r>
      <w:r w:rsidRPr="000E40D3">
        <w:rPr>
          <w:rFonts w:ascii="Tahoma" w:hAnsi="Tahoma" w:cs="Tahoma"/>
          <w:bCs/>
          <w:sz w:val="22"/>
          <w:szCs w:val="22"/>
        </w:rPr>
        <w:t xml:space="preserve">: INFORMAR al señor </w:t>
      </w:r>
      <w:r w:rsidRPr="000E40D3">
        <w:rPr>
          <w:rFonts w:ascii="Tahoma" w:hAnsi="Tahoma" w:cs="Tahoma"/>
          <w:sz w:val="22"/>
          <w:szCs w:val="22"/>
        </w:rPr>
        <w:t xml:space="preserve">ALVARO ARIAS SERNA, identificado con cédula de ciudadanía número 7.519.670, propietario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iCs/>
          <w:sz w:val="22"/>
          <w:szCs w:val="22"/>
        </w:rPr>
      </w:pPr>
      <w:r w:rsidRPr="000E40D3">
        <w:rPr>
          <w:rFonts w:ascii="Tahoma" w:hAnsi="Tahoma" w:cs="Tahoma"/>
          <w:sz w:val="22"/>
          <w:szCs w:val="22"/>
          <w:lang w:eastAsia="en-US"/>
        </w:rPr>
        <w:t xml:space="preserve">ARTÍCULO QUINTO: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ARTÍCULO SEXTO: INFORMAR del presente acto administrativo al Funcionario encargado del control y seguimiento a permisos otorgados de la Subdirección de Regulación y Control Ambiental de la C.R.Q., para su conocimiento e inclusión en el programa de Control y Seguimiento.</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SEPTIMO</w:t>
      </w:r>
      <w:r w:rsidRPr="000E40D3">
        <w:rPr>
          <w:rFonts w:ascii="Tahoma" w:hAnsi="Tahoma" w:cs="Tahoma"/>
          <w:bCs/>
          <w:sz w:val="22"/>
          <w:szCs w:val="22"/>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15442" w:rsidRPr="000E40D3" w:rsidRDefault="00F15442" w:rsidP="000E40D3">
      <w:pPr>
        <w:jc w:val="both"/>
        <w:rPr>
          <w:rFonts w:ascii="Tahoma" w:hAnsi="Tahoma" w:cs="Tahoma"/>
          <w:sz w:val="22"/>
          <w:szCs w:val="22"/>
          <w:lang w:eastAsia="en-US"/>
        </w:rPr>
      </w:pPr>
    </w:p>
    <w:p w:rsidR="00F15442" w:rsidRPr="000E40D3" w:rsidRDefault="00F15442" w:rsidP="000E40D3">
      <w:pPr>
        <w:jc w:val="both"/>
        <w:rPr>
          <w:rFonts w:ascii="Tahoma" w:hAnsi="Tahoma" w:cs="Tahoma"/>
          <w:iCs/>
          <w:sz w:val="22"/>
          <w:szCs w:val="22"/>
        </w:rPr>
      </w:pPr>
      <w:r w:rsidRPr="000E40D3">
        <w:rPr>
          <w:rFonts w:ascii="Tahoma" w:hAnsi="Tahoma" w:cs="Tahoma"/>
          <w:sz w:val="22"/>
          <w:szCs w:val="22"/>
          <w:lang w:eastAsia="en-US"/>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sz w:val="22"/>
          <w:szCs w:val="22"/>
          <w:lang w:eastAsia="en-US"/>
        </w:rPr>
        <w:t>NOVENO</w:t>
      </w:r>
      <w:r w:rsidRPr="000E40D3">
        <w:rPr>
          <w:rFonts w:ascii="Tahoma" w:hAnsi="Tahoma" w:cs="Tahoma"/>
          <w:sz w:val="22"/>
          <w:szCs w:val="22"/>
        </w:rPr>
        <w:t>: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ARTÍCULO DÉCIMO: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 xml:space="preserve">DÉCIMO </w:t>
      </w:r>
      <w:r w:rsidRPr="000E40D3">
        <w:rPr>
          <w:rFonts w:ascii="Tahoma" w:hAnsi="Tahoma" w:cs="Tahoma"/>
          <w:sz w:val="22"/>
          <w:szCs w:val="22"/>
        </w:rPr>
        <w:t xml:space="preserve">PRIMERO: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F15442" w:rsidRPr="000E40D3" w:rsidRDefault="00F15442" w:rsidP="000E40D3">
      <w:pPr>
        <w:jc w:val="both"/>
        <w:rPr>
          <w:rStyle w:val="apple-style-span"/>
          <w:rFonts w:ascii="Tahoma" w:hAnsi="Tahoma" w:cs="Tahoma"/>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 xml:space="preserve">ARTÍCULO DÉCIMO </w:t>
      </w:r>
      <w:r w:rsidRPr="000E40D3">
        <w:rPr>
          <w:rFonts w:ascii="Tahoma" w:hAnsi="Tahoma" w:cs="Tahoma"/>
          <w:sz w:val="22"/>
          <w:szCs w:val="22"/>
        </w:rPr>
        <w:t>SEGUNDO</w:t>
      </w:r>
      <w:r w:rsidRPr="000E40D3">
        <w:rPr>
          <w:rFonts w:ascii="Tahoma" w:hAnsi="Tahoma" w:cs="Tahoma"/>
          <w:bCs/>
          <w:sz w:val="22"/>
          <w:szCs w:val="22"/>
        </w:rPr>
        <w:t xml:space="preserve">: NOTIFICAR para todos sus efectos la presente decisión al señor </w:t>
      </w:r>
      <w:r w:rsidRPr="000E40D3">
        <w:rPr>
          <w:rFonts w:ascii="Tahoma" w:hAnsi="Tahoma" w:cs="Tahoma"/>
          <w:sz w:val="22"/>
          <w:szCs w:val="22"/>
        </w:rPr>
        <w:t xml:space="preserve">ALVARO ARIAS SERNA, identificado con cédula de ciudadanía número 7.519.670, quien actúa en calidad de propietario del predio denominado 1) LOTE 8 URBANIZACION CAMPESTRE LOS URAPANES ubicado en la Vereda  CIRCASIA (SAN ANTONIO) Municipio de CIRCASIA (Q), identificado con matricula inmobiliaria No. 280-97492 y Ficha Catastral No. </w:t>
      </w:r>
      <w:r w:rsidRPr="000E40D3">
        <w:rPr>
          <w:rFonts w:ascii="Tahoma" w:eastAsiaTheme="minorHAnsi" w:hAnsi="Tahoma" w:cs="Tahoma"/>
          <w:sz w:val="22"/>
          <w:szCs w:val="22"/>
          <w:lang w:eastAsia="en-US"/>
        </w:rPr>
        <w:t>63190000100060357000,</w:t>
      </w:r>
      <w:r w:rsidRPr="000E40D3">
        <w:rPr>
          <w:rFonts w:ascii="Tahoma" w:hAnsi="Tahoma" w:cs="Tahoma"/>
          <w:sz w:val="22"/>
          <w:szCs w:val="22"/>
        </w:rPr>
        <w:t xml:space="preserve"> o a su apoderado o autorizado debidamente legitimado,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iCs/>
          <w:sz w:val="22"/>
          <w:szCs w:val="22"/>
        </w:rPr>
      </w:pPr>
      <w:r w:rsidRPr="000E40D3">
        <w:rPr>
          <w:rFonts w:ascii="Tahoma" w:hAnsi="Tahoma" w:cs="Tahoma"/>
          <w:bCs/>
          <w:sz w:val="22"/>
          <w:szCs w:val="22"/>
        </w:rPr>
        <w:t>ARTÍCULO DÉCIMO TERCERO: 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y lo pagado previamente por el solicitante. </w:t>
      </w:r>
    </w:p>
    <w:p w:rsidR="00F15442" w:rsidRPr="000E40D3" w:rsidRDefault="00F15442" w:rsidP="000E40D3">
      <w:pPr>
        <w:jc w:val="both"/>
        <w:rPr>
          <w:rFonts w:ascii="Tahoma" w:hAnsi="Tahoma" w:cs="Tahoma"/>
          <w:iCs/>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 xml:space="preserve">ARTICULO DECIMO </w:t>
      </w:r>
      <w:r w:rsidRPr="000E40D3">
        <w:rPr>
          <w:rFonts w:ascii="Tahoma" w:hAnsi="Tahoma" w:cs="Tahoma"/>
          <w:bCs/>
          <w:sz w:val="22"/>
          <w:szCs w:val="22"/>
        </w:rPr>
        <w:t>QUINTO</w:t>
      </w:r>
      <w:r w:rsidRPr="000E40D3">
        <w:rPr>
          <w:rFonts w:ascii="Tahoma" w:hAnsi="Tahoma" w:cs="Tahoma"/>
          <w:sz w:val="22"/>
          <w:szCs w:val="22"/>
        </w:rPr>
        <w:t xml:space="preserve">: Contra el presente acto administrativo procede únicamente el recurso de reposición, el cual debe interponerse ante el funcionario que profirió el acto y deberá ser interpuesto por el solicitante o apoderado </w:t>
      </w:r>
      <w:r w:rsidRPr="000E40D3">
        <w:rPr>
          <w:rFonts w:ascii="Tahoma" w:hAnsi="Tahoma" w:cs="Tahoma"/>
          <w:sz w:val="22"/>
          <w:szCs w:val="22"/>
        </w:rPr>
        <w:t>debidamente constituido, dentro de los diez (10) días siguientes a la notificación, tal como lo dispone la ley 1437 del 2011.</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sz w:val="22"/>
          <w:szCs w:val="22"/>
        </w:rPr>
      </w:pPr>
      <w:r w:rsidRPr="000E40D3">
        <w:rPr>
          <w:rFonts w:ascii="Tahoma" w:hAnsi="Tahoma" w:cs="Tahoma"/>
          <w:sz w:val="22"/>
          <w:szCs w:val="22"/>
        </w:rPr>
        <w:t>ARTICULO DECIMO SEXTO: El responsable del proyecto deberá dar estricto cumplimiento al permiso aprobado y cada una de las especificaciones técnicas señaladas en el concepto técnico.</w:t>
      </w:r>
    </w:p>
    <w:p w:rsidR="00F15442" w:rsidRPr="000E40D3" w:rsidRDefault="00F15442" w:rsidP="000E40D3">
      <w:pPr>
        <w:jc w:val="both"/>
        <w:rPr>
          <w:rFonts w:ascii="Tahoma" w:hAnsi="Tahoma" w:cs="Tahoma"/>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NOTIFÍQUESE, PUBLÍQUESE Y CÚMPLASE</w:t>
      </w: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p>
    <w:p w:rsidR="00F15442" w:rsidRPr="000E40D3" w:rsidRDefault="00F15442" w:rsidP="000E40D3">
      <w:pPr>
        <w:jc w:val="both"/>
        <w:rPr>
          <w:rFonts w:ascii="Tahoma" w:hAnsi="Tahoma" w:cs="Tahoma"/>
          <w:bCs/>
          <w:sz w:val="22"/>
          <w:szCs w:val="22"/>
        </w:rPr>
      </w:pPr>
      <w:r w:rsidRPr="000E40D3">
        <w:rPr>
          <w:rFonts w:ascii="Tahoma" w:hAnsi="Tahoma" w:cs="Tahoma"/>
          <w:bCs/>
          <w:sz w:val="22"/>
          <w:szCs w:val="22"/>
        </w:rPr>
        <w:t>CARLOS ARIEL TRUKE OSPINA</w:t>
      </w:r>
    </w:p>
    <w:p w:rsidR="00F15442" w:rsidRPr="000E40D3" w:rsidRDefault="00F1544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15442" w:rsidRPr="000E40D3" w:rsidRDefault="00F15442"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RESOLUCIÓN No.  677 DEL 12 DE MAYO DE 2020</w:t>
      </w:r>
    </w:p>
    <w:p w:rsidR="0078245D" w:rsidRPr="000E40D3" w:rsidRDefault="0078245D" w:rsidP="000E40D3">
      <w:pPr>
        <w:jc w:val="both"/>
        <w:rPr>
          <w:rFonts w:ascii="Tahoma" w:hAnsi="Tahoma" w:cs="Tahoma"/>
          <w:sz w:val="22"/>
          <w:szCs w:val="22"/>
        </w:rPr>
      </w:pPr>
      <w:r w:rsidRPr="000E40D3">
        <w:rPr>
          <w:rFonts w:ascii="Tahoma" w:hAnsi="Tahoma" w:cs="Tahoma"/>
          <w:sz w:val="22"/>
          <w:szCs w:val="22"/>
        </w:rPr>
        <w:t>“POR MEDIO DE LA CUAL SE OTORGA UNA RENOVACIÓN AL PERMISO DE VERTIMIENTO Y SE ADOPTAN OTRAS DISPOSICIONES</w:t>
      </w:r>
    </w:p>
    <w:p w:rsidR="008117D0" w:rsidRPr="000E40D3" w:rsidRDefault="0078245D" w:rsidP="000E40D3">
      <w:pPr>
        <w:jc w:val="both"/>
        <w:rPr>
          <w:rFonts w:ascii="Tahoma" w:hAnsi="Tahoma" w:cs="Tahoma"/>
          <w:sz w:val="22"/>
          <w:szCs w:val="22"/>
        </w:rPr>
      </w:pPr>
      <w:r w:rsidRPr="000E40D3">
        <w:rPr>
          <w:rFonts w:ascii="Tahoma" w:hAnsi="Tahoma" w:cs="Tahoma"/>
          <w:sz w:val="22"/>
          <w:szCs w:val="22"/>
        </w:rPr>
        <w:t>EXPEDIENTE ADMINISTRATIVO NO. 9548</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RESUELVE</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spacing w:val="-2"/>
          <w:sz w:val="22"/>
          <w:szCs w:val="22"/>
          <w:lang w:val="es-ES"/>
        </w:rPr>
      </w:pPr>
      <w:r w:rsidRPr="000E40D3">
        <w:rPr>
          <w:rFonts w:ascii="Tahoma" w:hAnsi="Tahoma" w:cs="Tahoma"/>
          <w:bCs/>
          <w:sz w:val="22"/>
          <w:szCs w:val="22"/>
        </w:rPr>
        <w:t xml:space="preserve">ARTÍCULO PRIMERO: </w:t>
      </w:r>
      <w:r w:rsidRPr="000E40D3">
        <w:rPr>
          <w:rFonts w:ascii="Tahoma" w:hAnsi="Tahoma" w:cs="Tahoma"/>
          <w:spacing w:val="10"/>
          <w:sz w:val="22"/>
          <w:szCs w:val="22"/>
          <w:lang w:val="es-ES"/>
        </w:rPr>
        <w:t xml:space="preserve">Renovar el Permiso de Vertimiento de </w:t>
      </w:r>
      <w:r w:rsidRPr="000E40D3">
        <w:rPr>
          <w:rFonts w:ascii="Tahoma" w:hAnsi="Tahoma" w:cs="Tahoma"/>
          <w:spacing w:val="20"/>
          <w:sz w:val="22"/>
          <w:szCs w:val="22"/>
          <w:lang w:val="es-ES"/>
        </w:rPr>
        <w:t xml:space="preserve">aguas </w:t>
      </w:r>
      <w:r w:rsidRPr="000E40D3">
        <w:rPr>
          <w:rFonts w:ascii="Tahoma" w:hAnsi="Tahoma" w:cs="Tahoma"/>
          <w:spacing w:val="10"/>
          <w:sz w:val="22"/>
          <w:szCs w:val="22"/>
          <w:lang w:val="es-ES"/>
        </w:rPr>
        <w:t xml:space="preserve">residuales </w:t>
      </w:r>
      <w:r w:rsidRPr="000E40D3">
        <w:rPr>
          <w:rFonts w:ascii="Tahoma" w:hAnsi="Tahoma" w:cs="Tahoma"/>
          <w:spacing w:val="-2"/>
          <w:sz w:val="22"/>
          <w:szCs w:val="22"/>
          <w:lang w:val="es-ES"/>
        </w:rPr>
        <w:t xml:space="preserve">domésticas, sin perjuicio de las funciones y atribuciones que le corresponden ejercer al </w:t>
      </w:r>
      <w:r w:rsidRPr="000E40D3">
        <w:rPr>
          <w:rFonts w:ascii="Tahoma" w:hAnsi="Tahoma" w:cs="Tahoma"/>
          <w:spacing w:val="-3"/>
          <w:sz w:val="22"/>
          <w:szCs w:val="22"/>
          <w:lang w:val="es-ES"/>
        </w:rPr>
        <w:t>ente territorial de conformidad con la ley 388 de 1997 y el POT del Municipio de ARMENIA (Q)</w:t>
      </w:r>
      <w:r w:rsidRPr="000E40D3">
        <w:rPr>
          <w:rFonts w:ascii="Tahoma" w:hAnsi="Tahoma" w:cs="Tahoma"/>
          <w:spacing w:val="-1"/>
          <w:sz w:val="22"/>
          <w:szCs w:val="22"/>
          <w:lang w:val="es-ES"/>
        </w:rPr>
        <w:t xml:space="preserve"> y demás normas que lo ajusten, con el fin de evitar afectaciones al recurso suelo y </w:t>
      </w:r>
      <w:r w:rsidRPr="000E40D3">
        <w:rPr>
          <w:rFonts w:ascii="Tahoma" w:hAnsi="Tahoma" w:cs="Tahoma"/>
          <w:spacing w:val="2"/>
          <w:sz w:val="22"/>
          <w:szCs w:val="22"/>
          <w:lang w:val="es-ES"/>
        </w:rPr>
        <w:t xml:space="preserve">aguas subterráneas, a la </w:t>
      </w:r>
      <w:r w:rsidRPr="000E40D3">
        <w:rPr>
          <w:rFonts w:ascii="Tahoma" w:hAnsi="Tahoma" w:cs="Tahoma"/>
          <w:sz w:val="22"/>
          <w:szCs w:val="22"/>
        </w:rPr>
        <w:t>señora VICTORIA EUGENIA URINA VALENCIA</w:t>
      </w:r>
      <w:r w:rsidRPr="000E40D3">
        <w:rPr>
          <w:rFonts w:ascii="Tahoma" w:hAnsi="Tahoma" w:cs="Tahoma"/>
          <w:spacing w:val="-2"/>
          <w:sz w:val="22"/>
          <w:szCs w:val="22"/>
          <w:lang w:val="es-ES"/>
        </w:rPr>
        <w:t xml:space="preserve"> identificada con cédula de ciudadanía número 41.935.329, copropietaria del </w:t>
      </w:r>
      <w:r w:rsidRPr="000E40D3">
        <w:rPr>
          <w:rFonts w:ascii="Tahoma" w:hAnsi="Tahoma" w:cs="Tahoma"/>
          <w:spacing w:val="-7"/>
          <w:sz w:val="22"/>
          <w:szCs w:val="22"/>
          <w:lang w:val="es-ES"/>
        </w:rPr>
        <w:t>predio 1) SIERRA MORENA CONJUNTO LOTE 10, ubicado en la vereda TITINA del municipio de ARMENIA</w:t>
      </w:r>
      <w:r w:rsidRPr="000E40D3">
        <w:rPr>
          <w:rFonts w:ascii="Tahoma" w:hAnsi="Tahoma" w:cs="Tahoma"/>
          <w:sz w:val="22"/>
          <w:szCs w:val="22"/>
        </w:rPr>
        <w:t xml:space="preserve"> </w:t>
      </w:r>
      <w:r w:rsidRPr="000E40D3">
        <w:rPr>
          <w:rFonts w:ascii="Tahoma" w:hAnsi="Tahoma" w:cs="Tahoma"/>
          <w:spacing w:val="-7"/>
          <w:sz w:val="22"/>
          <w:szCs w:val="22"/>
          <w:lang w:val="es-ES"/>
        </w:rPr>
        <w:t xml:space="preserve">(Q), </w:t>
      </w:r>
      <w:r w:rsidRPr="000E40D3">
        <w:rPr>
          <w:rFonts w:ascii="Tahoma" w:hAnsi="Tahoma" w:cs="Tahoma"/>
          <w:sz w:val="22"/>
          <w:szCs w:val="22"/>
        </w:rPr>
        <w:t xml:space="preserve">identificado con el número de matrícula inmobiliaria No. 289-175797,, </w:t>
      </w:r>
      <w:r w:rsidRPr="000E40D3">
        <w:rPr>
          <w:rFonts w:ascii="Tahoma" w:hAnsi="Tahoma" w:cs="Tahoma"/>
          <w:spacing w:val="-2"/>
          <w:sz w:val="22"/>
          <w:szCs w:val="22"/>
          <w:lang w:val="es-ES"/>
        </w:rPr>
        <w:t>a</w:t>
      </w:r>
      <w:r w:rsidRPr="000E40D3">
        <w:rPr>
          <w:rFonts w:ascii="Tahoma" w:hAnsi="Tahoma" w:cs="Tahoma"/>
          <w:spacing w:val="-1"/>
          <w:sz w:val="22"/>
          <w:szCs w:val="22"/>
          <w:lang w:val="es-ES"/>
        </w:rPr>
        <w:t>corde con la información que presenta el siguiente cuadro:</w:t>
      </w:r>
    </w:p>
    <w:p w:rsidR="0078245D" w:rsidRPr="000E40D3" w:rsidRDefault="0078245D" w:rsidP="000E40D3">
      <w:pPr>
        <w:jc w:val="both"/>
        <w:rPr>
          <w:rFonts w:ascii="Tahoma" w:hAnsi="Tahoma" w:cs="Tahoma"/>
          <w:sz w:val="22"/>
          <w:szCs w:val="22"/>
          <w:lang w:val="es-ES"/>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ASPECTOS TÉCNICOS Y AMBIENTALES GENERALES</w:t>
      </w:r>
    </w:p>
    <w:p w:rsidR="0078245D" w:rsidRPr="000E40D3" w:rsidRDefault="0078245D"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1"/>
        <w:gridCol w:w="2326"/>
      </w:tblGrid>
      <w:tr w:rsidR="00272881" w:rsidRPr="000E40D3" w:rsidTr="00CA0389">
        <w:tc>
          <w:tcPr>
            <w:tcW w:w="8828" w:type="dxa"/>
            <w:gridSpan w:val="2"/>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INFORMACIÓN GENERAL DEL VERTIMIENTO</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bCs/>
                <w:sz w:val="22"/>
                <w:szCs w:val="22"/>
              </w:rPr>
              <w:t xml:space="preserve">LOTE # 10 Cond. Sierra Morena </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Vereda La </w:t>
            </w:r>
            <w:proofErr w:type="spellStart"/>
            <w:r w:rsidRPr="000E40D3">
              <w:rPr>
                <w:rFonts w:ascii="Tahoma" w:hAnsi="Tahoma" w:cs="Tahoma"/>
                <w:sz w:val="22"/>
                <w:szCs w:val="22"/>
              </w:rPr>
              <w:t>Titina</w:t>
            </w:r>
            <w:proofErr w:type="spellEnd"/>
            <w:r w:rsidRPr="000E40D3">
              <w:rPr>
                <w:rFonts w:ascii="Tahoma" w:hAnsi="Tahoma" w:cs="Tahoma"/>
                <w:sz w:val="22"/>
                <w:szCs w:val="22"/>
              </w:rPr>
              <w:t xml:space="preserve"> </w:t>
            </w:r>
            <w:r w:rsidRPr="000E40D3">
              <w:rPr>
                <w:rFonts w:ascii="Tahoma" w:hAnsi="Tahoma" w:cs="Tahoma"/>
                <w:bCs/>
                <w:sz w:val="22"/>
                <w:szCs w:val="22"/>
              </w:rPr>
              <w:t xml:space="preserve">del </w:t>
            </w:r>
            <w:r w:rsidRPr="000E40D3">
              <w:rPr>
                <w:rFonts w:ascii="Tahoma" w:hAnsi="Tahoma" w:cs="Tahoma"/>
                <w:sz w:val="22"/>
                <w:szCs w:val="22"/>
              </w:rPr>
              <w:t xml:space="preserve">Municipio de Armenia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78245D" w:rsidRPr="000E40D3" w:rsidRDefault="0078245D" w:rsidP="000E40D3">
            <w:pPr>
              <w:jc w:val="both"/>
              <w:rPr>
                <w:rFonts w:ascii="Tahoma" w:eastAsiaTheme="minorHAnsi" w:hAnsi="Tahoma" w:cs="Tahoma"/>
                <w:sz w:val="22"/>
                <w:szCs w:val="22"/>
                <w:lang w:eastAsia="en-US"/>
              </w:rPr>
            </w:pPr>
            <w:proofErr w:type="spellStart"/>
            <w:r w:rsidRPr="000E40D3">
              <w:rPr>
                <w:rFonts w:ascii="Tahoma" w:eastAsiaTheme="minorHAnsi" w:hAnsi="Tahoma" w:cs="Tahoma"/>
                <w:sz w:val="22"/>
                <w:szCs w:val="22"/>
                <w:lang w:eastAsia="en-US"/>
              </w:rPr>
              <w:t>Lat</w:t>
            </w:r>
            <w:proofErr w:type="spellEnd"/>
            <w:r w:rsidRPr="000E40D3">
              <w:rPr>
                <w:rFonts w:ascii="Tahoma" w:eastAsiaTheme="minorHAnsi" w:hAnsi="Tahoma" w:cs="Tahoma"/>
                <w:sz w:val="22"/>
                <w:szCs w:val="22"/>
                <w:lang w:eastAsia="en-US"/>
              </w:rPr>
              <w:t>: Sin Información Long: Sin Información W</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78245D" w:rsidRPr="000E40D3" w:rsidRDefault="0078245D"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SIN INFORMACION</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78245D" w:rsidRPr="000E40D3" w:rsidRDefault="0078245D"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280-175797</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Suelo</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Empresas Publicas de Armenia EPA</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Rio </w:t>
            </w:r>
            <w:proofErr w:type="spellStart"/>
            <w:r w:rsidRPr="000E40D3">
              <w:rPr>
                <w:rFonts w:ascii="Tahoma" w:hAnsi="Tahoma" w:cs="Tahoma"/>
                <w:sz w:val="22"/>
                <w:szCs w:val="22"/>
              </w:rPr>
              <w:t>Quindio</w:t>
            </w:r>
            <w:proofErr w:type="spellEnd"/>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Doméstico </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Doméstico (vivienda)</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0,002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lastRenderedPageBreak/>
              <w:t>Frecuencia de la descarga</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16 horas/día</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Intermitente</w:t>
            </w:r>
          </w:p>
        </w:tc>
      </w:tr>
      <w:tr w:rsidR="00272881" w:rsidRPr="000E40D3" w:rsidTr="00CA0389">
        <w:tc>
          <w:tcPr>
            <w:tcW w:w="4531"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78245D" w:rsidRPr="000E40D3" w:rsidRDefault="0078245D" w:rsidP="000E40D3">
            <w:pPr>
              <w:jc w:val="both"/>
              <w:rPr>
                <w:rFonts w:ascii="Tahoma" w:hAnsi="Tahoma" w:cs="Tahoma"/>
                <w:sz w:val="22"/>
                <w:szCs w:val="22"/>
              </w:rPr>
            </w:pPr>
            <w:r w:rsidRPr="000E40D3">
              <w:rPr>
                <w:rFonts w:ascii="Tahoma" w:hAnsi="Tahoma" w:cs="Tahoma"/>
                <w:sz w:val="22"/>
                <w:szCs w:val="22"/>
              </w:rPr>
              <w:t>9.4 m</w:t>
            </w:r>
            <w:r w:rsidRPr="000E40D3">
              <w:rPr>
                <w:rFonts w:ascii="Tahoma" w:hAnsi="Tahoma" w:cs="Tahoma"/>
                <w:sz w:val="22"/>
                <w:szCs w:val="22"/>
                <w:vertAlign w:val="superscript"/>
              </w:rPr>
              <w:t>2</w:t>
            </w:r>
          </w:p>
        </w:tc>
      </w:tr>
    </w:tbl>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pacing w:val="5"/>
          <w:sz w:val="22"/>
          <w:szCs w:val="22"/>
          <w:lang w:val="es-ES"/>
        </w:rPr>
      </w:pPr>
      <w:r w:rsidRPr="000E40D3">
        <w:rPr>
          <w:rFonts w:ascii="Tahoma" w:hAnsi="Tahoma" w:cs="Tahoma"/>
          <w:spacing w:val="5"/>
          <w:sz w:val="22"/>
          <w:szCs w:val="22"/>
          <w:lang w:val="es-ES"/>
        </w:rPr>
        <w:t xml:space="preserve">PARÁGRAFO 1: El término de vigencia del permiso será de cinco (05) años, </w:t>
      </w:r>
      <w:r w:rsidRPr="000E40D3">
        <w:rPr>
          <w:rFonts w:ascii="Tahoma" w:hAnsi="Tahoma" w:cs="Tahoma"/>
          <w:sz w:val="22"/>
          <w:szCs w:val="22"/>
        </w:rPr>
        <w:t>contados a partir de la ejecutoria de la presente actuación</w:t>
      </w:r>
      <w:r w:rsidRPr="000E40D3">
        <w:rPr>
          <w:rFonts w:ascii="Tahoma" w:hAnsi="Tahoma" w:cs="Tahoma"/>
          <w:spacing w:val="5"/>
          <w:sz w:val="22"/>
          <w:szCs w:val="22"/>
          <w:lang w:val="es-ES"/>
        </w:rPr>
        <w:t>.</w:t>
      </w:r>
    </w:p>
    <w:p w:rsidR="0078245D" w:rsidRPr="000E40D3" w:rsidRDefault="0078245D" w:rsidP="000E40D3">
      <w:pPr>
        <w:jc w:val="both"/>
        <w:rPr>
          <w:rFonts w:ascii="Tahoma" w:hAnsi="Tahoma" w:cs="Tahoma"/>
          <w:sz w:val="22"/>
          <w:szCs w:val="22"/>
        </w:rPr>
      </w:pPr>
    </w:p>
    <w:p w:rsidR="0078245D" w:rsidRPr="000E40D3" w:rsidRDefault="0078245D" w:rsidP="000E40D3">
      <w:pPr>
        <w:pStyle w:val="xmsonormal"/>
        <w:jc w:val="both"/>
        <w:rPr>
          <w:rFonts w:ascii="Tahoma" w:hAnsi="Tahoma" w:cs="Tahoma"/>
          <w:sz w:val="22"/>
          <w:szCs w:val="22"/>
        </w:rPr>
      </w:pPr>
      <w:r w:rsidRPr="000E40D3">
        <w:rPr>
          <w:rFonts w:ascii="Tahoma" w:hAnsi="Tahoma" w:cs="Tahoma"/>
          <w:spacing w:val="3"/>
          <w:sz w:val="22"/>
          <w:szCs w:val="22"/>
          <w:lang w:val="es-ES"/>
        </w:rPr>
        <w:t xml:space="preserve">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78245D" w:rsidRPr="000E40D3" w:rsidRDefault="0078245D" w:rsidP="000E40D3">
      <w:pPr>
        <w:jc w:val="both"/>
        <w:rPr>
          <w:rFonts w:ascii="Tahoma" w:hAnsi="Tahoma" w:cs="Tahoma"/>
          <w:spacing w:val="3"/>
          <w:sz w:val="22"/>
          <w:szCs w:val="22"/>
        </w:rPr>
      </w:pPr>
    </w:p>
    <w:p w:rsidR="0078245D" w:rsidRPr="000E40D3" w:rsidRDefault="0078245D"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78245D" w:rsidRPr="000E40D3" w:rsidRDefault="0078245D" w:rsidP="000E40D3">
      <w:pPr>
        <w:jc w:val="both"/>
        <w:rPr>
          <w:rFonts w:ascii="Tahoma" w:hAnsi="Tahoma" w:cs="Tahoma"/>
          <w:spacing w:val="3"/>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spacing w:val="3"/>
          <w:sz w:val="22"/>
          <w:szCs w:val="22"/>
          <w:lang w:val="es-ES"/>
        </w:rPr>
        <w:t xml:space="preserve">ARTICULO SEGUNDO: Acoger el sistema de tratamiento de aguas residuales domesticas que fue propuesto para el predio: </w:t>
      </w:r>
      <w:r w:rsidRPr="000E40D3">
        <w:rPr>
          <w:rFonts w:ascii="Tahoma" w:hAnsi="Tahoma" w:cs="Tahoma"/>
          <w:spacing w:val="-7"/>
          <w:sz w:val="22"/>
          <w:szCs w:val="22"/>
          <w:lang w:val="es-ES"/>
        </w:rPr>
        <w:t>1) SIERRA MORENA CONJUNTO LOTE 10, ubicado en la vereda TITINA del municipio de ARMENIA (Q)</w:t>
      </w:r>
      <w:r w:rsidRPr="000E40D3">
        <w:rPr>
          <w:rFonts w:ascii="Tahoma" w:hAnsi="Tahoma" w:cs="Tahoma"/>
          <w:bCs/>
          <w:sz w:val="22"/>
          <w:szCs w:val="22"/>
        </w:rPr>
        <w:t>, el cual es efectivo para tratar las aguas residuales con una contribución generada hasta por cinco (05) contribuyentes permanentes.</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“SISTEMA PROPUESTO PARA EL MANEJO DE AGUAS RESIDUALES </w:t>
      </w:r>
    </w:p>
    <w:p w:rsidR="0078245D" w:rsidRPr="000E40D3" w:rsidRDefault="0078245D"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en prefabricado integrado compuesto por trampa de grasas, tanque séptico, filtro anaeróbico y como sistema de disposición final un Campo de infiltración, con capacidad calculada hasta para 6 personas y considerando una contribución de aguas residuales de C=130litros/</w:t>
      </w:r>
      <w:proofErr w:type="spellStart"/>
      <w:r w:rsidRPr="000E40D3">
        <w:rPr>
          <w:rFonts w:ascii="Tahoma" w:hAnsi="Tahoma" w:cs="Tahoma"/>
          <w:sz w:val="22"/>
          <w:szCs w:val="22"/>
        </w:rPr>
        <w:t>dia</w:t>
      </w:r>
      <w:proofErr w:type="spellEnd"/>
      <w:r w:rsidRPr="000E40D3">
        <w:rPr>
          <w:rFonts w:ascii="Tahoma" w:hAnsi="Tahoma" w:cs="Tahoma"/>
          <w:sz w:val="22"/>
          <w:szCs w:val="22"/>
        </w:rPr>
        <w:t>/</w:t>
      </w:r>
      <w:proofErr w:type="spellStart"/>
      <w:r w:rsidRPr="000E40D3">
        <w:rPr>
          <w:rFonts w:ascii="Tahoma" w:hAnsi="Tahoma" w:cs="Tahoma"/>
          <w:sz w:val="22"/>
          <w:szCs w:val="22"/>
        </w:rPr>
        <w:t>hab</w:t>
      </w:r>
      <w:proofErr w:type="spellEnd"/>
      <w:r w:rsidRPr="000E40D3">
        <w:rPr>
          <w:rFonts w:ascii="Tahoma" w:hAnsi="Tahoma" w:cs="Tahoma"/>
          <w:sz w:val="22"/>
          <w:szCs w:val="22"/>
        </w:rPr>
        <w:t xml:space="preserve"> según la tabla E-7-1 del RAS 2017, para un residencia clase media.</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xml:space="preserve">: La trampa de grasas está construida en mampostería, para el pre tratamiento de las aguas residuales provenientes de la cocina. En el diseño el volumen útil de la trampa de grasas es de 105 litros y sus dimensiones serán 1 metros </w:t>
      </w:r>
      <w:r w:rsidRPr="000E40D3">
        <w:rPr>
          <w:rFonts w:ascii="Tahoma" w:hAnsi="Tahoma" w:cs="Tahoma"/>
          <w:sz w:val="22"/>
          <w:szCs w:val="22"/>
        </w:rPr>
        <w:t xml:space="preserve">de altura útil, 0.24 metros de ancho y 0.50 metros de largo. </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se considera un tiempo de retención de 1 día y una tasa de acumulación de lodos de K=57, según la tabla E-7-3 del RAS, por lo que se diseña la capacidad del tanque séptico de un compartimiento dando un volumen útil de 1000 litros, </w:t>
      </w:r>
    </w:p>
    <w:p w:rsidR="0078245D" w:rsidRPr="000E40D3" w:rsidRDefault="0078245D" w:rsidP="000E40D3">
      <w:pPr>
        <w:jc w:val="both"/>
        <w:rPr>
          <w:rFonts w:ascii="Tahoma" w:hAnsi="Tahoma" w:cs="Tahoma"/>
          <w:sz w:val="22"/>
          <w:szCs w:val="22"/>
          <w:u w:val="single"/>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 </w:t>
      </w:r>
      <w:r w:rsidRPr="000E40D3">
        <w:rPr>
          <w:rFonts w:ascii="Tahoma" w:hAnsi="Tahoma" w:cs="Tahoma"/>
          <w:sz w:val="22"/>
          <w:szCs w:val="22"/>
        </w:rPr>
        <w:t>Se diseña el FAFA con un tiempo de retención hidráulico de 6 horas según tabla E4.29 del RAS, obteniendo un volumen útil de 1000 litros, Las dimensiones del FAFA son 1.60 metros de altura total</w:t>
      </w:r>
      <w:proofErr w:type="gramStart"/>
      <w:r w:rsidRPr="000E40D3">
        <w:rPr>
          <w:rFonts w:ascii="Tahoma" w:hAnsi="Tahoma" w:cs="Tahoma"/>
          <w:sz w:val="22"/>
          <w:szCs w:val="22"/>
        </w:rPr>
        <w:t>,  1.30</w:t>
      </w:r>
      <w:proofErr w:type="gramEnd"/>
      <w:r w:rsidRPr="000E40D3">
        <w:rPr>
          <w:rFonts w:ascii="Tahoma" w:hAnsi="Tahoma" w:cs="Tahoma"/>
          <w:sz w:val="22"/>
          <w:szCs w:val="22"/>
        </w:rPr>
        <w:t xml:space="preserve"> metros de ancho y 0.80 metros de largo.</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lang w:val="es-ES"/>
        </w:rPr>
      </w:pPr>
      <w:r w:rsidRPr="000E40D3">
        <w:rPr>
          <w:rFonts w:ascii="Tahoma" w:hAnsi="Tahoma" w:cs="Tahoma"/>
          <w:sz w:val="22"/>
          <w:szCs w:val="22"/>
          <w:u w:val="single"/>
        </w:rPr>
        <w:t>Disposición final del efluente</w:t>
      </w:r>
      <w:r w:rsidRPr="000E40D3">
        <w:rPr>
          <w:rFonts w:ascii="Tahoma" w:hAnsi="Tahoma" w:cs="Tahoma"/>
          <w:sz w:val="22"/>
          <w:szCs w:val="22"/>
        </w:rPr>
        <w:t xml:space="preserve">: Como disposición final de las aguas residuales domésticas tratadas se opta por un Campo de infiltración, el cual se diseñó de acuerdo a las condiciones y resultados obtenidos en el ensayo de percolación. La tasa de percolación obtenida a partir de los ensayos realizados en el sitio es de 9.10 min/pulgada, de absorción lenta. Se diseña un pozo de absorción para 6 personas </w:t>
      </w:r>
    </w:p>
    <w:p w:rsidR="0078245D" w:rsidRPr="000E40D3" w:rsidRDefault="0078245D" w:rsidP="000E40D3">
      <w:pPr>
        <w:jc w:val="both"/>
        <w:rPr>
          <w:rFonts w:ascii="Tahoma" w:hAnsi="Tahoma" w:cs="Tahoma"/>
          <w:noProof/>
          <w:sz w:val="22"/>
          <w:szCs w:val="22"/>
          <w:lang w:eastAsia="en-US"/>
        </w:rPr>
      </w:pP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2993F133" wp14:editId="2B990CDE">
            <wp:extent cx="1807029" cy="2494873"/>
            <wp:effectExtent l="0" t="0" r="3175" b="1270"/>
            <wp:docPr id="1" name="Imagen 1"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3898" cy="2518163"/>
                    </a:xfrm>
                    <a:prstGeom prst="rect">
                      <a:avLst/>
                    </a:prstGeom>
                    <a:noFill/>
                    <a:ln>
                      <a:noFill/>
                    </a:ln>
                  </pic:spPr>
                </pic:pic>
              </a:graphicData>
            </a:graphic>
          </wp:inline>
        </w:drawing>
      </w:r>
    </w:p>
    <w:p w:rsidR="0078245D" w:rsidRPr="000E40D3" w:rsidRDefault="0078245D"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u w:val="single"/>
        </w:rPr>
      </w:pPr>
      <w:r w:rsidRPr="000E40D3">
        <w:rPr>
          <w:rFonts w:ascii="Tahoma" w:hAnsi="Tahoma" w:cs="Tahoma"/>
          <w:spacing w:val="5"/>
          <w:sz w:val="22"/>
          <w:szCs w:val="22"/>
          <w:u w:val="single"/>
          <w:lang w:val="es-ES"/>
        </w:rPr>
        <w:t xml:space="preserve">PARAGRAFO 1: La renovación de permiso de vertimientos que se otorga, es únicamente para el </w:t>
      </w:r>
      <w:r w:rsidRPr="000E40D3">
        <w:rPr>
          <w:rFonts w:ascii="Tahoma" w:hAnsi="Tahoma" w:cs="Tahoma"/>
          <w:sz w:val="22"/>
          <w:szCs w:val="22"/>
          <w:u w:val="single"/>
          <w:lang w:val="es-ES"/>
        </w:rPr>
        <w:t xml:space="preserve">tratamiento de aguas residuales de tipo doméstico (implementación de una solución </w:t>
      </w:r>
      <w:r w:rsidRPr="000E40D3">
        <w:rPr>
          <w:rFonts w:ascii="Tahoma" w:hAnsi="Tahoma" w:cs="Tahoma"/>
          <w:spacing w:val="-2"/>
          <w:sz w:val="22"/>
          <w:szCs w:val="22"/>
          <w:u w:val="single"/>
          <w:lang w:val="es-ES"/>
        </w:rPr>
        <w:t xml:space="preserve">individual de saneamiento), que se generarán como resultado de la actividad residencial que se pretende desarrollar en el predio, por la construcción de una vivienda campestre. Sin embargo es </w:t>
      </w:r>
      <w:r w:rsidRPr="000E40D3">
        <w:rPr>
          <w:rFonts w:ascii="Tahoma" w:hAnsi="Tahoma" w:cs="Tahoma"/>
          <w:spacing w:val="5"/>
          <w:sz w:val="22"/>
          <w:szCs w:val="22"/>
          <w:u w:val="single"/>
          <w:lang w:val="es-ES"/>
        </w:rPr>
        <w:t xml:space="preserve">importante advertir que Las autoridades Municipales son las encargadas, según La Ley 388 de 1997 </w:t>
      </w:r>
      <w:r w:rsidRPr="000E40D3">
        <w:rPr>
          <w:rFonts w:ascii="Tahoma" w:hAnsi="Tahoma" w:cs="Tahoma"/>
          <w:sz w:val="22"/>
          <w:szCs w:val="22"/>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w:t>
      </w:r>
      <w:r w:rsidRPr="000E40D3">
        <w:rPr>
          <w:rFonts w:ascii="Tahoma" w:hAnsi="Tahoma" w:cs="Tahoma"/>
          <w:sz w:val="22"/>
          <w:szCs w:val="22"/>
          <w:u w:val="single"/>
        </w:rPr>
        <w:lastRenderedPageBreak/>
        <w:t>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78245D" w:rsidRPr="000E40D3" w:rsidRDefault="0078245D" w:rsidP="000E40D3">
      <w:pPr>
        <w:jc w:val="both"/>
        <w:rPr>
          <w:rFonts w:ascii="Tahoma" w:hAnsi="Tahoma" w:cs="Tahoma"/>
          <w:sz w:val="22"/>
          <w:szCs w:val="22"/>
          <w:u w:val="single"/>
        </w:rPr>
      </w:pPr>
    </w:p>
    <w:p w:rsidR="0078245D" w:rsidRPr="000E40D3" w:rsidRDefault="0078245D" w:rsidP="000E40D3">
      <w:pPr>
        <w:jc w:val="both"/>
        <w:rPr>
          <w:rFonts w:ascii="Tahoma" w:hAnsi="Tahoma" w:cs="Tahoma"/>
          <w:sz w:val="22"/>
          <w:szCs w:val="22"/>
          <w:u w:val="single"/>
        </w:rPr>
      </w:pPr>
      <w:r w:rsidRPr="000E40D3">
        <w:rPr>
          <w:rFonts w:ascii="Tahoma" w:hAnsi="Tahoma" w:cs="Tahoma"/>
          <w:sz w:val="22"/>
          <w:szCs w:val="22"/>
          <w:u w:val="single"/>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78245D" w:rsidRPr="000E40D3" w:rsidRDefault="0078245D" w:rsidP="000E40D3">
      <w:pPr>
        <w:jc w:val="both"/>
        <w:rPr>
          <w:rFonts w:ascii="Tahoma" w:hAnsi="Tahoma" w:cs="Tahoma"/>
          <w:sz w:val="22"/>
          <w:szCs w:val="22"/>
          <w:u w:val="single"/>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 xml:space="preserve">ARTÍCULO TERCERO: La renovación de permiso de vertimientos que se otorga mediante la presente resolución, conlleva la imposición de condiciones y obligaciones a la </w:t>
      </w:r>
      <w:proofErr w:type="gramStart"/>
      <w:r w:rsidRPr="000E40D3">
        <w:rPr>
          <w:rFonts w:ascii="Tahoma" w:hAnsi="Tahoma" w:cs="Tahoma"/>
          <w:bCs/>
          <w:sz w:val="22"/>
          <w:szCs w:val="22"/>
        </w:rPr>
        <w:t xml:space="preserve">señora  </w:t>
      </w:r>
      <w:r w:rsidRPr="000E40D3">
        <w:rPr>
          <w:rFonts w:ascii="Tahoma" w:hAnsi="Tahoma" w:cs="Tahoma"/>
          <w:sz w:val="22"/>
          <w:szCs w:val="22"/>
        </w:rPr>
        <w:t>VICTORIA</w:t>
      </w:r>
      <w:proofErr w:type="gramEnd"/>
      <w:r w:rsidRPr="000E40D3">
        <w:rPr>
          <w:rFonts w:ascii="Tahoma" w:hAnsi="Tahoma" w:cs="Tahoma"/>
          <w:sz w:val="22"/>
          <w:szCs w:val="22"/>
        </w:rPr>
        <w:t xml:space="preserve"> EUGENIA URINA VALENCIA</w:t>
      </w:r>
      <w:r w:rsidRPr="000E40D3">
        <w:rPr>
          <w:rFonts w:ascii="Tahoma" w:hAnsi="Tahoma" w:cs="Tahoma"/>
          <w:spacing w:val="-2"/>
          <w:sz w:val="22"/>
          <w:szCs w:val="22"/>
          <w:lang w:val="es-ES"/>
        </w:rPr>
        <w:t xml:space="preserve">, </w:t>
      </w:r>
      <w:r w:rsidRPr="000E40D3">
        <w:rPr>
          <w:rFonts w:ascii="Tahoma" w:hAnsi="Tahoma" w:cs="Tahoma"/>
          <w:bCs/>
          <w:sz w:val="22"/>
          <w:szCs w:val="22"/>
        </w:rPr>
        <w:t>para que cumpla con lo siguiente:</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78245D" w:rsidRPr="000E40D3" w:rsidRDefault="0078245D" w:rsidP="000E40D3">
      <w:pPr>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78245D" w:rsidRPr="000E40D3" w:rsidRDefault="0078245D" w:rsidP="000E40D3">
      <w:pPr>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78245D" w:rsidRPr="000E40D3" w:rsidRDefault="0078245D"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78245D" w:rsidRPr="000E40D3" w:rsidRDefault="0078245D"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78245D" w:rsidRPr="000E40D3" w:rsidRDefault="0078245D" w:rsidP="000E40D3">
      <w:pPr>
        <w:pStyle w:val="Prrafodelista"/>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78245D" w:rsidRPr="000E40D3" w:rsidRDefault="0078245D" w:rsidP="000E40D3">
      <w:pPr>
        <w:pStyle w:val="Prrafodelista"/>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78245D" w:rsidRPr="000E40D3" w:rsidRDefault="0078245D" w:rsidP="000E40D3">
      <w:pPr>
        <w:jc w:val="both"/>
        <w:rPr>
          <w:rFonts w:ascii="Tahoma" w:hAnsi="Tahoma" w:cs="Tahoma"/>
          <w:i/>
          <w:sz w:val="22"/>
          <w:szCs w:val="22"/>
          <w:lang w:val="es-MX"/>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PARÁGRAFO 1: La permisionaria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PARÁGRAFO 2: La instalación del sistema con el que se tratarán las aguas residuales de tipo domestico deberá ser efectuado bajo las condiciones y recomendaciones establecidas en los manuales de instalación y será responsabilidad del fabricante y/o constructor, para el caso de la limpieza y los mantenimientos, estos </w:t>
      </w:r>
      <w:proofErr w:type="spellStart"/>
      <w:r w:rsidRPr="000E40D3">
        <w:rPr>
          <w:rFonts w:ascii="Tahoma" w:hAnsi="Tahoma" w:cs="Tahoma"/>
          <w:sz w:val="22"/>
          <w:szCs w:val="22"/>
        </w:rPr>
        <w:t>deberan</w:t>
      </w:r>
      <w:proofErr w:type="spellEnd"/>
      <w:r w:rsidRPr="000E40D3">
        <w:rPr>
          <w:rFonts w:ascii="Tahoma" w:hAnsi="Tahoma" w:cs="Tahoma"/>
          <w:sz w:val="22"/>
          <w:szCs w:val="22"/>
        </w:rPr>
        <w:t xml:space="preserve"> ser realizados por personal capacitado e idóneo y/ empresas debidamente autorizadas.</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bCs/>
          <w:sz w:val="22"/>
          <w:szCs w:val="22"/>
        </w:rPr>
        <w:t>ARTÍCULO CUARTO. 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78245D" w:rsidRPr="000E40D3" w:rsidRDefault="0078245D" w:rsidP="000E40D3">
      <w:pPr>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78245D" w:rsidRPr="000E40D3" w:rsidRDefault="0078245D" w:rsidP="000E40D3">
      <w:pPr>
        <w:pStyle w:val="Prrafodelista"/>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78245D" w:rsidRPr="000E40D3" w:rsidRDefault="0078245D" w:rsidP="000E40D3">
      <w:pPr>
        <w:pStyle w:val="Prrafodelista"/>
        <w:jc w:val="both"/>
        <w:rPr>
          <w:rFonts w:ascii="Tahoma" w:hAnsi="Tahoma" w:cs="Tahoma"/>
          <w:sz w:val="22"/>
          <w:szCs w:val="22"/>
        </w:rPr>
      </w:pPr>
    </w:p>
    <w:p w:rsidR="0078245D" w:rsidRPr="000E40D3" w:rsidRDefault="0078245D" w:rsidP="000E40D3">
      <w:pPr>
        <w:pStyle w:val="Prrafodelista"/>
        <w:jc w:val="both"/>
        <w:rPr>
          <w:rFonts w:ascii="Tahoma" w:hAnsi="Tahoma" w:cs="Tahoma"/>
          <w:sz w:val="22"/>
          <w:szCs w:val="22"/>
        </w:rPr>
      </w:pPr>
      <w:r w:rsidRPr="000E40D3">
        <w:rPr>
          <w:rFonts w:ascii="Tahoma" w:hAnsi="Tahoma" w:cs="Tahoma"/>
          <w:sz w:val="22"/>
          <w:szCs w:val="22"/>
        </w:rPr>
        <w:t xml:space="preserve">Plan de cierre y abandono del área de disposición del vertimiento. Plan que define el uso que se le dará al área que se utilizó como disposición del vertimiento. Para tal fin, </w:t>
      </w:r>
      <w:r w:rsidRPr="000E40D3">
        <w:rPr>
          <w:rFonts w:ascii="Tahoma" w:hAnsi="Tahoma" w:cs="Tahoma"/>
          <w:sz w:val="22"/>
          <w:szCs w:val="22"/>
        </w:rPr>
        <w:lastRenderedPageBreak/>
        <w:t>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sz w:val="22"/>
          <w:szCs w:val="22"/>
        </w:rPr>
        <w:t>PARÁGRAFO. El incumplimiento del requerimiento podrá dar inicio a las acciones previstas en la Ley 1333 de 2009.</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pacing w:val="-2"/>
          <w:sz w:val="22"/>
          <w:szCs w:val="22"/>
          <w:lang w:val="es-ES"/>
        </w:rPr>
      </w:pPr>
      <w:r w:rsidRPr="000E40D3">
        <w:rPr>
          <w:rFonts w:ascii="Tahoma" w:hAnsi="Tahoma" w:cs="Tahoma"/>
          <w:bCs/>
          <w:sz w:val="22"/>
          <w:szCs w:val="22"/>
        </w:rPr>
        <w:t xml:space="preserve">ARTÍCULO </w:t>
      </w:r>
      <w:r w:rsidRPr="000E40D3">
        <w:rPr>
          <w:rFonts w:ascii="Tahoma" w:hAnsi="Tahoma" w:cs="Tahoma"/>
          <w:sz w:val="22"/>
          <w:szCs w:val="22"/>
          <w:lang w:eastAsia="en-US"/>
        </w:rPr>
        <w:t>QUINTO</w:t>
      </w:r>
      <w:r w:rsidRPr="000E40D3">
        <w:rPr>
          <w:rFonts w:ascii="Tahoma" w:hAnsi="Tahoma" w:cs="Tahoma"/>
          <w:bCs/>
          <w:sz w:val="22"/>
          <w:szCs w:val="22"/>
        </w:rPr>
        <w:t xml:space="preserve">: INFORMAR a la </w:t>
      </w:r>
      <w:r w:rsidRPr="000E40D3">
        <w:rPr>
          <w:rFonts w:ascii="Tahoma" w:hAnsi="Tahoma" w:cs="Tahoma"/>
          <w:sz w:val="22"/>
          <w:szCs w:val="22"/>
        </w:rPr>
        <w:t>señora VICTORIA EUGENIA URINA VALENCIA</w:t>
      </w:r>
      <w:r w:rsidRPr="000E40D3">
        <w:rPr>
          <w:rFonts w:ascii="Tahoma" w:hAnsi="Tahoma" w:cs="Tahoma"/>
          <w:spacing w:val="-2"/>
          <w:sz w:val="22"/>
          <w:szCs w:val="22"/>
          <w:lang w:val="es-ES"/>
        </w:rPr>
        <w:t xml:space="preserve">,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 compilado con el Decreto 1076 del año 2015.</w:t>
      </w: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ab/>
      </w:r>
    </w:p>
    <w:p w:rsidR="0078245D" w:rsidRPr="000E40D3" w:rsidRDefault="0078245D"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bCs/>
          <w:sz w:val="22"/>
          <w:szCs w:val="22"/>
        </w:rPr>
        <w:t>SEXTO</w:t>
      </w:r>
      <w:r w:rsidRPr="000E40D3">
        <w:rPr>
          <w:rFonts w:ascii="Tahoma" w:hAnsi="Tahoma" w:cs="Tahoma"/>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78245D" w:rsidRPr="000E40D3" w:rsidRDefault="0078245D" w:rsidP="000E40D3">
      <w:pPr>
        <w:jc w:val="both"/>
        <w:rPr>
          <w:rFonts w:ascii="Tahoma" w:hAnsi="Tahoma" w:cs="Tahoma"/>
          <w:iCs/>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ARTÍCULO SÉPTIMO: INFORMAR del presente acto administrativo al funcionario encargado del control y seguimiento a permisos otorgados de la Subdirección de Regulación y Control Ambiental de la C.R.Q., para su conocimiento e inclusión en el programa de Control y Seguimiento.</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OCTAVO</w:t>
      </w:r>
      <w:r w:rsidRPr="000E40D3">
        <w:rPr>
          <w:rFonts w:ascii="Tahoma" w:hAnsi="Tahoma" w:cs="Tahoma"/>
          <w:bCs/>
          <w:sz w:val="22"/>
          <w:szCs w:val="22"/>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78245D" w:rsidRPr="000E40D3" w:rsidRDefault="0078245D" w:rsidP="000E40D3">
      <w:pPr>
        <w:jc w:val="both"/>
        <w:rPr>
          <w:rFonts w:ascii="Tahoma" w:hAnsi="Tahoma" w:cs="Tahoma"/>
          <w:sz w:val="22"/>
          <w:szCs w:val="22"/>
          <w:lang w:eastAsia="en-US"/>
        </w:rPr>
      </w:pPr>
    </w:p>
    <w:p w:rsidR="0078245D" w:rsidRPr="000E40D3" w:rsidRDefault="0078245D"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sz w:val="22"/>
          <w:szCs w:val="22"/>
        </w:rPr>
        <w:t>NOVENO</w:t>
      </w:r>
      <w:r w:rsidRPr="000E40D3">
        <w:rPr>
          <w:rFonts w:ascii="Tahoma" w:hAnsi="Tahoma" w:cs="Tahoma"/>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78245D" w:rsidRPr="000E40D3" w:rsidRDefault="0078245D"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 xml:space="preserve">ARTÍCULO DÉCIMO PRIMERO: Este permiso queda sujeto a la reglamentación que expidan los Ministerios de Ambiente y Desarrollo Sostenible y Ministerio de Vivienda, Ciudad y Territorio, a los </w:t>
      </w:r>
      <w:r w:rsidRPr="000E40D3">
        <w:rPr>
          <w:rFonts w:ascii="Tahoma" w:hAnsi="Tahoma" w:cs="Tahoma"/>
          <w:sz w:val="22"/>
          <w:szCs w:val="22"/>
        </w:rPr>
        <w:t>parámetros y los límites máximos permisibles de los vertimientos a las aguas superficiales, marinas, a los sistemas de alcantarillado público y al suelo.</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DÉCIMO SEGUNDO</w:t>
      </w:r>
      <w:r w:rsidRPr="000E40D3">
        <w:rPr>
          <w:rFonts w:ascii="Tahoma" w:hAnsi="Tahoma" w:cs="Tahoma"/>
          <w:sz w:val="22"/>
          <w:szCs w:val="22"/>
        </w:rPr>
        <w:t xml:space="preserve">: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spacing w:val="-2"/>
          <w:sz w:val="22"/>
          <w:szCs w:val="22"/>
          <w:lang w:val="es-ES"/>
        </w:rPr>
      </w:pPr>
      <w:r w:rsidRPr="000E40D3">
        <w:rPr>
          <w:rFonts w:ascii="Tahoma" w:hAnsi="Tahoma" w:cs="Tahoma"/>
          <w:bCs/>
          <w:sz w:val="22"/>
          <w:szCs w:val="22"/>
        </w:rPr>
        <w:t xml:space="preserve">ARTÍCULO DÉCIMO TERCERO: NOTIFICAR para todos sus efectos la presente decisión a la </w:t>
      </w:r>
      <w:r w:rsidRPr="000E40D3">
        <w:rPr>
          <w:rFonts w:ascii="Tahoma" w:hAnsi="Tahoma" w:cs="Tahoma"/>
          <w:sz w:val="22"/>
          <w:szCs w:val="22"/>
        </w:rPr>
        <w:t>señora VICTORIA EUGENIA URINA VALENCIA</w:t>
      </w:r>
      <w:r w:rsidRPr="000E40D3">
        <w:rPr>
          <w:rFonts w:ascii="Tahoma" w:hAnsi="Tahoma" w:cs="Tahoma"/>
          <w:spacing w:val="-2"/>
          <w:sz w:val="22"/>
          <w:szCs w:val="22"/>
          <w:lang w:val="es-ES"/>
        </w:rPr>
        <w:t xml:space="preserve"> identificada con cédula de ciudadanía número 41.935.329, copropietaria del predio, </w:t>
      </w:r>
      <w:r w:rsidRPr="000E40D3">
        <w:rPr>
          <w:rFonts w:ascii="Tahoma" w:hAnsi="Tahoma" w:cs="Tahoma"/>
          <w:sz w:val="22"/>
          <w:szCs w:val="22"/>
        </w:rPr>
        <w:t>o a su apoderado debidamente legitimado;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iCs/>
          <w:sz w:val="22"/>
          <w:szCs w:val="22"/>
        </w:rPr>
      </w:pPr>
      <w:r w:rsidRPr="000E40D3">
        <w:rPr>
          <w:rFonts w:ascii="Tahoma" w:hAnsi="Tahoma" w:cs="Tahoma"/>
          <w:bCs/>
          <w:sz w:val="22"/>
          <w:szCs w:val="22"/>
        </w:rPr>
        <w:t>ARTÍCULO DÉCIMO CUARTO: 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 y lo pagado previamente por el solicitante.</w:t>
      </w:r>
    </w:p>
    <w:p w:rsidR="0078245D" w:rsidRPr="000E40D3" w:rsidRDefault="0078245D" w:rsidP="000E40D3">
      <w:pPr>
        <w:jc w:val="both"/>
        <w:rPr>
          <w:rFonts w:ascii="Tahoma" w:hAnsi="Tahoma" w:cs="Tahoma"/>
          <w:iCs/>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ARTICULO DECIMO SEXTO: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r w:rsidRPr="000E40D3">
        <w:rPr>
          <w:rFonts w:ascii="Tahoma" w:hAnsi="Tahoma" w:cs="Tahoma"/>
          <w:sz w:val="22"/>
          <w:szCs w:val="22"/>
        </w:rPr>
        <w:t>ARTICULO DECIMO SEPTIMO: El responsable del proyecto deberá dar estricto cumplimiento al permiso aprobado y cada una de las especificaciones técnicas señaladas en el concepto técnico.</w:t>
      </w:r>
    </w:p>
    <w:p w:rsidR="0078245D" w:rsidRPr="000E40D3" w:rsidRDefault="0078245D" w:rsidP="000E40D3">
      <w:pPr>
        <w:jc w:val="both"/>
        <w:rPr>
          <w:rFonts w:ascii="Tahoma" w:hAnsi="Tahoma" w:cs="Tahoma"/>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NOTIFÍQUESE, PUBLÍQUESE Y CÚMPLASE</w:t>
      </w:r>
    </w:p>
    <w:p w:rsidR="0078245D" w:rsidRPr="000E40D3" w:rsidRDefault="0078245D" w:rsidP="000E40D3">
      <w:pPr>
        <w:jc w:val="both"/>
        <w:rPr>
          <w:rFonts w:ascii="Tahoma" w:hAnsi="Tahoma" w:cs="Tahoma"/>
          <w:bCs/>
          <w:sz w:val="22"/>
          <w:szCs w:val="22"/>
        </w:rPr>
      </w:pPr>
    </w:p>
    <w:p w:rsidR="0078245D" w:rsidRPr="000E40D3" w:rsidRDefault="0078245D" w:rsidP="000E40D3">
      <w:pPr>
        <w:jc w:val="both"/>
        <w:rPr>
          <w:rFonts w:ascii="Tahoma" w:hAnsi="Tahoma" w:cs="Tahoma"/>
          <w:bCs/>
          <w:sz w:val="22"/>
          <w:szCs w:val="22"/>
        </w:rPr>
      </w:pPr>
      <w:r w:rsidRPr="000E40D3">
        <w:rPr>
          <w:rFonts w:ascii="Tahoma" w:hAnsi="Tahoma" w:cs="Tahoma"/>
          <w:bCs/>
          <w:sz w:val="22"/>
          <w:szCs w:val="22"/>
        </w:rPr>
        <w:t>CARLOS ARIEL TRUKE OSPINA</w:t>
      </w:r>
    </w:p>
    <w:p w:rsidR="0078245D" w:rsidRPr="000E40D3" w:rsidRDefault="0078245D"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78245D" w:rsidRPr="000E40D3" w:rsidRDefault="0078245D" w:rsidP="000E40D3">
      <w:pPr>
        <w:jc w:val="both"/>
        <w:rPr>
          <w:rFonts w:ascii="Tahoma" w:hAnsi="Tahoma" w:cs="Tahoma"/>
          <w:sz w:val="22"/>
          <w:szCs w:val="22"/>
        </w:rPr>
      </w:pPr>
    </w:p>
    <w:p w:rsidR="007B3B29" w:rsidRPr="000E40D3" w:rsidRDefault="007B3B29" w:rsidP="000E40D3">
      <w:pPr>
        <w:jc w:val="both"/>
        <w:rPr>
          <w:rFonts w:ascii="Tahoma" w:hAnsi="Tahoma" w:cs="Tahoma"/>
          <w:bCs/>
          <w:sz w:val="22"/>
          <w:szCs w:val="22"/>
        </w:rPr>
      </w:pPr>
    </w:p>
    <w:p w:rsidR="007B3B29" w:rsidRPr="000E40D3" w:rsidRDefault="007B3B29" w:rsidP="000E40D3">
      <w:pPr>
        <w:jc w:val="both"/>
        <w:rPr>
          <w:rFonts w:ascii="Tahoma" w:hAnsi="Tahoma" w:cs="Tahoma"/>
          <w:bCs/>
          <w:sz w:val="22"/>
          <w:szCs w:val="22"/>
        </w:rPr>
      </w:pPr>
      <w:r w:rsidRPr="000E40D3">
        <w:rPr>
          <w:rFonts w:ascii="Tahoma" w:hAnsi="Tahoma" w:cs="Tahoma"/>
          <w:bCs/>
          <w:i/>
          <w:sz w:val="22"/>
          <w:szCs w:val="22"/>
        </w:rPr>
        <w:tab/>
      </w:r>
      <w:r w:rsidRPr="000E40D3">
        <w:rPr>
          <w:rFonts w:ascii="Tahoma" w:hAnsi="Tahoma" w:cs="Tahoma"/>
          <w:bCs/>
          <w:sz w:val="22"/>
          <w:szCs w:val="22"/>
        </w:rPr>
        <w:t>RESOLUCIÓN No.735 DEL 14 DE MAYO DE 2020.</w:t>
      </w:r>
    </w:p>
    <w:p w:rsidR="007B3B29" w:rsidRPr="000E40D3" w:rsidRDefault="007B3B29" w:rsidP="000E40D3">
      <w:pPr>
        <w:jc w:val="both"/>
        <w:rPr>
          <w:rFonts w:ascii="Tahoma" w:hAnsi="Tahoma" w:cs="Tahoma"/>
          <w:bCs/>
          <w:sz w:val="22"/>
          <w:szCs w:val="22"/>
        </w:rPr>
      </w:pPr>
      <w:r w:rsidRPr="000E40D3">
        <w:rPr>
          <w:rFonts w:ascii="Tahoma" w:hAnsi="Tahoma" w:cs="Tahoma"/>
          <w:bCs/>
          <w:sz w:val="22"/>
          <w:szCs w:val="22"/>
        </w:rPr>
        <w:t xml:space="preserve">                                                    </w:t>
      </w:r>
    </w:p>
    <w:p w:rsidR="007B3B29" w:rsidRPr="000E40D3" w:rsidRDefault="007B3B29" w:rsidP="000E40D3">
      <w:pPr>
        <w:jc w:val="both"/>
        <w:rPr>
          <w:rFonts w:ascii="Tahoma" w:hAnsi="Tahoma" w:cs="Tahoma"/>
          <w:bCs/>
          <w:sz w:val="22"/>
          <w:szCs w:val="22"/>
        </w:rPr>
      </w:pPr>
      <w:r w:rsidRPr="000E40D3">
        <w:rPr>
          <w:rFonts w:ascii="Tahoma" w:hAnsi="Tahoma" w:cs="Tahoma"/>
          <w:bCs/>
          <w:sz w:val="22"/>
          <w:szCs w:val="22"/>
        </w:rPr>
        <w:t>“POR MEDIO DEL CUAL SE NIEGA UN PERMISO DE VERTIMIENTO DE AGUAS RESIDUALES DOMESTICAS Y SE ADOPTAN OTRAS DISPOSICIONES”</w:t>
      </w:r>
    </w:p>
    <w:p w:rsidR="007B3B29" w:rsidRPr="000E40D3" w:rsidRDefault="007B3B29" w:rsidP="000E40D3">
      <w:pPr>
        <w:jc w:val="both"/>
        <w:rPr>
          <w:rFonts w:ascii="Tahoma" w:hAnsi="Tahoma" w:cs="Tahoma"/>
          <w:sz w:val="22"/>
          <w:szCs w:val="22"/>
        </w:rPr>
      </w:pPr>
      <w:r w:rsidRPr="000E40D3">
        <w:rPr>
          <w:rFonts w:ascii="Tahoma" w:hAnsi="Tahoma" w:cs="Tahoma"/>
          <w:sz w:val="22"/>
          <w:szCs w:val="22"/>
        </w:rPr>
        <w:t>EXPEDIENTE ADMINISTRATIVO 9550-2017</w:t>
      </w:r>
    </w:p>
    <w:p w:rsidR="0078245D" w:rsidRPr="000E40D3" w:rsidRDefault="0078245D"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lastRenderedPageBreak/>
        <w:t>RESUELVE</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ARTÍCULO PRIMERO: NEGAR EL PERMISO DE VERTIMIENTO DOMÉSTICO para el predio denominado: 1) LOTE 53 CONJUNTO CERRADO URBANIZACIÓN EL BOSQUE ubicado en la Vereda EL CAIMO del Municipio de ARMENIA (Q), identificada con matrícula inmobiliaria No.280-163546 y ficha catastral No 6300100030000266880, propiedad del señor JOSE FERNANDO OSPINA MARQUEZ identificado con cédula de ciudadanía número 10.226.546 expedida en Manizales (C).</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Parágrafo: La negación del permiso de vertimiento para el predio 1) LOTE 53 CONJUNTO CERRADO URBANIZACIÓN EL BOSQUE ubicado en la Vereda EL CAIMO del Municipio de ARMENIA (Q), identificada con matrícula inmobiliaria No.280-163546, se efectúa por los argumentos expuestos en la parte motiva del presente proveído.</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ARTICULO SEGUNDO: Como consecuencia de lo anterior Archívese el trámite administrativo de solicitud de permiso de vertimientos, adelantado bajo el expediente radicado CRQ ARM 9550 de 2017 del día treinta (30) de octubre del año dos mil diecisiete (2017), relacionado con el predio 1) LOTE 53 CONJUNTO CERRADO URBANIZACIÓN EL BOSQUE ubicado en la Vereda EL CAIMO del Municipio de ARMENIA (Q).</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Parágrafo: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ARTÍCULO TERCERO: Citar para la notificación personal del presente acto administrativo al señor JOSE FERNANDO OSPINA MARQUEZ identificado con cédula de ciudadanía número 10.226.546 expedida en Manizales (C), quien actúa en calidad de propietario  del predio 1) LOTE 53 CONJUNTO CERRADO URBANIZACIÓN EL BOSQUE ubicado en la Vereda EL CAIMO del Municipio de ARMENIA (Q), o a su apoderado, debidamente constituido o quien haga sus veces en los términos del artículo 71 de la Ley 99 de 1993, en concordancia con el articulo 66 y siguientes de la ley 1437 de 2011. En forma personal o en su defecto por aviso con la inserción de la parte resolutiva de la providencia.</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ARTÍCULO CUARTO: El encabezado y la parte Resolutiva de la presente Resolución, deberá ser publicada en el boletín ambiental de la C.R.Q., a costa del interesado, de conformidad con los Artículos 70 y 71 de la Ley 99 de 1993, y lo pagado previamente por el solicitante.</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ARTÍCULO QUINTO: La presente Resolución rige a partir de la fecha de ejecutoría, de conformidad con el artículo 87 del Código de Procedimiento Administrativo y de lo Contencioso Administrativo, (ley 1437 de 2011).</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ARTICULO SEXTO: ARTICULO SEXTO: 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NOTIFÍQUESE, PUBLÍQUESE Y CÚMPLASE</w:t>
      </w:r>
    </w:p>
    <w:p w:rsidR="007B3B29" w:rsidRPr="000E40D3" w:rsidRDefault="007B3B29"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CARLOS ARIEL TRUKE OSPINA</w:t>
      </w:r>
    </w:p>
    <w:p w:rsidR="007B3B29" w:rsidRPr="000E40D3" w:rsidRDefault="007B3B29"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7B3B29" w:rsidRPr="000E40D3" w:rsidRDefault="007B3B29" w:rsidP="000E40D3">
      <w:pPr>
        <w:jc w:val="both"/>
        <w:rPr>
          <w:rFonts w:ascii="Tahoma" w:hAnsi="Tahoma" w:cs="Tahoma"/>
          <w:sz w:val="22"/>
          <w:szCs w:val="22"/>
        </w:rPr>
      </w:pPr>
    </w:p>
    <w:p w:rsidR="0078245D" w:rsidRPr="000E40D3" w:rsidRDefault="0078245D" w:rsidP="000E40D3">
      <w:pPr>
        <w:jc w:val="both"/>
        <w:rPr>
          <w:rFonts w:ascii="Tahoma" w:hAnsi="Tahoma" w:cs="Tahoma"/>
          <w:sz w:val="22"/>
          <w:szCs w:val="22"/>
        </w:rPr>
      </w:pPr>
    </w:p>
    <w:p w:rsidR="007B3B29" w:rsidRPr="000E40D3" w:rsidRDefault="007B3B29" w:rsidP="000E40D3">
      <w:pPr>
        <w:jc w:val="both"/>
        <w:rPr>
          <w:rFonts w:ascii="Tahoma" w:hAnsi="Tahoma" w:cs="Tahoma"/>
          <w:sz w:val="22"/>
          <w:szCs w:val="22"/>
        </w:rPr>
      </w:pPr>
      <w:r w:rsidRPr="000E40D3">
        <w:rPr>
          <w:rFonts w:ascii="Tahoma" w:hAnsi="Tahoma" w:cs="Tahoma"/>
          <w:sz w:val="22"/>
          <w:szCs w:val="22"/>
        </w:rPr>
        <w:t xml:space="preserve">RESOLUCIÓN No. </w:t>
      </w:r>
      <w:r w:rsidRPr="000E40D3">
        <w:rPr>
          <w:rFonts w:ascii="Tahoma" w:hAnsi="Tahoma" w:cs="Tahoma"/>
          <w:sz w:val="22"/>
          <w:szCs w:val="22"/>
        </w:rPr>
        <w:tab/>
        <w:t>736 DEL 14 DE MAYO DE 2020</w:t>
      </w:r>
      <w:r w:rsidRPr="000E40D3">
        <w:rPr>
          <w:rFonts w:ascii="Tahoma" w:hAnsi="Tahoma" w:cs="Tahoma"/>
          <w:sz w:val="22"/>
          <w:szCs w:val="22"/>
        </w:rPr>
        <w:tab/>
      </w:r>
      <w:r w:rsidRPr="000E40D3">
        <w:rPr>
          <w:rFonts w:ascii="Tahoma" w:hAnsi="Tahoma" w:cs="Tahoma"/>
          <w:sz w:val="22"/>
          <w:szCs w:val="22"/>
        </w:rPr>
        <w:tab/>
      </w:r>
      <w:r w:rsidRPr="000E40D3">
        <w:rPr>
          <w:rFonts w:ascii="Tahoma" w:hAnsi="Tahoma" w:cs="Tahoma"/>
          <w:sz w:val="22"/>
          <w:szCs w:val="22"/>
        </w:rPr>
        <w:tab/>
      </w:r>
      <w:r w:rsidRPr="000E40D3">
        <w:rPr>
          <w:rFonts w:ascii="Tahoma" w:hAnsi="Tahoma" w:cs="Tahoma"/>
          <w:sz w:val="22"/>
          <w:szCs w:val="22"/>
        </w:rPr>
        <w:tab/>
      </w:r>
    </w:p>
    <w:p w:rsidR="007B3B29" w:rsidRPr="000E40D3" w:rsidRDefault="007B3B29" w:rsidP="000E40D3">
      <w:pPr>
        <w:jc w:val="both"/>
        <w:rPr>
          <w:rFonts w:ascii="Tahoma" w:hAnsi="Tahoma" w:cs="Tahoma"/>
          <w:sz w:val="22"/>
          <w:szCs w:val="22"/>
        </w:rPr>
      </w:pPr>
      <w:r w:rsidRPr="000E40D3">
        <w:rPr>
          <w:rFonts w:ascii="Tahoma" w:hAnsi="Tahoma" w:cs="Tahoma"/>
          <w:sz w:val="22"/>
          <w:szCs w:val="22"/>
        </w:rPr>
        <w:t xml:space="preserve">ARMENIA QUINDIO </w:t>
      </w:r>
    </w:p>
    <w:p w:rsidR="008117D0" w:rsidRPr="000E40D3" w:rsidRDefault="007B3B29" w:rsidP="000E40D3">
      <w:pPr>
        <w:jc w:val="both"/>
        <w:rPr>
          <w:rFonts w:ascii="Tahoma" w:hAnsi="Tahoma" w:cs="Tahoma"/>
          <w:sz w:val="22"/>
          <w:szCs w:val="22"/>
        </w:rPr>
      </w:pPr>
      <w:r w:rsidRPr="000E40D3">
        <w:rPr>
          <w:rFonts w:ascii="Tahoma" w:hAnsi="Tahoma" w:cs="Tahoma"/>
          <w:sz w:val="22"/>
          <w:szCs w:val="22"/>
        </w:rPr>
        <w:t>“POR MEDIO DEL CUAL SE OTORGA UN PERMISO DE VERTIMIENTO DE AGUAS RESIDUALES DOMÉSTICAS Y SE ADOPTAN OTRAS DISPOSICIONES”</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EXPEDIENTE ADMINISTRATIVO NO.10255-19V</w:t>
      </w:r>
    </w:p>
    <w:p w:rsidR="008117D0" w:rsidRPr="000E40D3" w:rsidRDefault="00FF418E" w:rsidP="000E40D3">
      <w:pPr>
        <w:jc w:val="both"/>
        <w:rPr>
          <w:rFonts w:ascii="Tahoma" w:hAnsi="Tahoma" w:cs="Tahoma"/>
          <w:sz w:val="22"/>
          <w:szCs w:val="22"/>
        </w:rPr>
      </w:pPr>
      <w:r w:rsidRPr="000E40D3">
        <w:rPr>
          <w:rFonts w:ascii="Tahoma" w:hAnsi="Tahoma" w:cs="Tahoma"/>
          <w:sz w:val="22"/>
          <w:szCs w:val="22"/>
        </w:rPr>
        <w:t xml:space="preserve">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RESUELVE</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a ITAU BANCO CORPANCA COLOMBIA S.A. identificado con NIT No.890.903.937-0, en calidad de propietario, representada legalmente por GIOVANNA MARIELLY HERNANDEZ GARCIA identificada con cédula de ciudadanía No.41.934.631 expedida en Armenia (Q), del predio 1) SECTOR RURAL KILÓMETRO 6 VÍA EL EDEN CON ACCESO POR VIA INTERNA DEL CONJUNTO “CONDOMINIO CAMPESTRE PALO DE AGUA”  PROPIEDAD HORIZONTAL- LOTE 11 2) CONDOMINIO PALO DE AGUA l ETAPA, ubicado en la Vereda ARMENIA del Municipio de ARMENIA (Q), identificado con matrícula inmobiliaria número 280-181392, y código catastral No.00-02-0000-1246-000, acorde con la información que presenta el siguiente cuadro: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ASPECTOS TÉCNICOS Y AMBIENTALES GENERALES</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INFORMACIÓN GENERAL DEL VERTIMIENTO</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Nombre del predio o proyecto</w:t>
      </w:r>
      <w:r w:rsidRPr="000E40D3">
        <w:rPr>
          <w:rFonts w:ascii="Tahoma" w:hAnsi="Tahoma" w:cs="Tahoma"/>
          <w:sz w:val="22"/>
          <w:szCs w:val="22"/>
        </w:rPr>
        <w:tab/>
        <w:t xml:space="preserve">Condominio Campestre Palo de Agua, Propiedad Horizontal Lote 11, I Etapa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Localización del predio o proyecto</w:t>
      </w:r>
      <w:r w:rsidRPr="000E40D3">
        <w:rPr>
          <w:rFonts w:ascii="Tahoma" w:hAnsi="Tahoma" w:cs="Tahoma"/>
          <w:sz w:val="22"/>
          <w:szCs w:val="22"/>
        </w:rPr>
        <w:tab/>
        <w:t>Vereda El Edén del Municipio de Armenia (Q.)</w:t>
      </w:r>
    </w:p>
    <w:p w:rsidR="00FF418E" w:rsidRPr="000E40D3" w:rsidRDefault="00FF418E" w:rsidP="000E40D3">
      <w:pPr>
        <w:jc w:val="both"/>
        <w:rPr>
          <w:rFonts w:ascii="Tahoma" w:hAnsi="Tahoma" w:cs="Tahoma"/>
          <w:sz w:val="22"/>
          <w:szCs w:val="22"/>
          <w:lang w:val="en-US"/>
        </w:rPr>
      </w:pPr>
      <w:r w:rsidRPr="000E40D3">
        <w:rPr>
          <w:rFonts w:ascii="Tahoma" w:hAnsi="Tahoma" w:cs="Tahoma"/>
          <w:sz w:val="22"/>
          <w:szCs w:val="22"/>
        </w:rPr>
        <w:t>Ubicación del vertimiento (coordenadas georreferenciadas).</w:t>
      </w:r>
      <w:r w:rsidRPr="000E40D3">
        <w:rPr>
          <w:rFonts w:ascii="Tahoma" w:hAnsi="Tahoma" w:cs="Tahoma"/>
          <w:sz w:val="22"/>
          <w:szCs w:val="22"/>
        </w:rPr>
        <w:tab/>
      </w: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29’ 43.37” N Long: -75° 44’ 10.02” W</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Código catastral</w:t>
      </w:r>
      <w:r w:rsidRPr="000E40D3">
        <w:rPr>
          <w:rFonts w:ascii="Tahoma" w:hAnsi="Tahoma" w:cs="Tahoma"/>
          <w:sz w:val="22"/>
          <w:szCs w:val="22"/>
        </w:rPr>
        <w:tab/>
        <w:t>0002 0000 1246 000</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lastRenderedPageBreak/>
        <w:t>Matricula Inmobiliaria</w:t>
      </w:r>
      <w:r w:rsidRPr="000E40D3">
        <w:rPr>
          <w:rFonts w:ascii="Tahoma" w:hAnsi="Tahoma" w:cs="Tahoma"/>
          <w:sz w:val="22"/>
          <w:szCs w:val="22"/>
        </w:rPr>
        <w:tab/>
        <w:t>280 – 181392</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Nombre del sistema receptor </w:t>
      </w:r>
      <w:r w:rsidRPr="000E40D3">
        <w:rPr>
          <w:rFonts w:ascii="Tahoma" w:hAnsi="Tahoma" w:cs="Tahoma"/>
          <w:sz w:val="22"/>
          <w:szCs w:val="22"/>
        </w:rPr>
        <w:tab/>
        <w:t>Suelo</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Fuente de abastecimiento de agua</w:t>
      </w:r>
      <w:r w:rsidRPr="000E40D3">
        <w:rPr>
          <w:rFonts w:ascii="Tahoma" w:hAnsi="Tahoma" w:cs="Tahoma"/>
          <w:sz w:val="22"/>
          <w:szCs w:val="22"/>
        </w:rPr>
        <w:tab/>
        <w:t>Empresas Públicas del Armenia E.P.A. S.A.  E.S.P.</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Cuenca Hidrográfica a la que pertenece</w:t>
      </w:r>
      <w:r w:rsidRPr="000E40D3">
        <w:rPr>
          <w:rFonts w:ascii="Tahoma" w:hAnsi="Tahoma" w:cs="Tahoma"/>
          <w:sz w:val="22"/>
          <w:szCs w:val="22"/>
        </w:rPr>
        <w:tab/>
        <w:t>Rio La Vieja</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Tipo de vertimiento (Doméstico / No Domestico)</w:t>
      </w:r>
      <w:r w:rsidRPr="000E40D3">
        <w:rPr>
          <w:rFonts w:ascii="Tahoma" w:hAnsi="Tahoma" w:cs="Tahoma"/>
          <w:sz w:val="22"/>
          <w:szCs w:val="22"/>
        </w:rPr>
        <w:tab/>
        <w:t xml:space="preserve">Doméstico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r w:rsidRPr="000E40D3">
        <w:rPr>
          <w:rFonts w:ascii="Tahoma" w:hAnsi="Tahoma" w:cs="Tahoma"/>
          <w:sz w:val="22"/>
          <w:szCs w:val="22"/>
        </w:rPr>
        <w:tab/>
        <w:t>Doméstico (vivienda)</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Caudal de la descarga</w:t>
      </w:r>
      <w:r w:rsidRPr="000E40D3">
        <w:rPr>
          <w:rFonts w:ascii="Tahoma" w:hAnsi="Tahoma" w:cs="Tahoma"/>
          <w:sz w:val="22"/>
          <w:szCs w:val="22"/>
        </w:rPr>
        <w:tab/>
        <w:t xml:space="preserve">0,012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Frecuencia de la descarga</w:t>
      </w:r>
      <w:r w:rsidRPr="000E40D3">
        <w:rPr>
          <w:rFonts w:ascii="Tahoma" w:hAnsi="Tahoma" w:cs="Tahoma"/>
          <w:sz w:val="22"/>
          <w:szCs w:val="22"/>
        </w:rPr>
        <w:tab/>
        <w:t>30 días/mes.</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Tiempo de la descarga</w:t>
      </w:r>
      <w:r w:rsidRPr="000E40D3">
        <w:rPr>
          <w:rFonts w:ascii="Tahoma" w:hAnsi="Tahoma" w:cs="Tahoma"/>
          <w:sz w:val="22"/>
          <w:szCs w:val="22"/>
        </w:rPr>
        <w:tab/>
        <w:t>24 horas/día</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Tipo de flujo de la descarga</w:t>
      </w:r>
      <w:r w:rsidRPr="000E40D3">
        <w:rPr>
          <w:rFonts w:ascii="Tahoma" w:hAnsi="Tahoma" w:cs="Tahoma"/>
          <w:sz w:val="22"/>
          <w:szCs w:val="22"/>
        </w:rPr>
        <w:tab/>
        <w:t>Intermitente</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Área de disposición final</w:t>
      </w:r>
      <w:r w:rsidRPr="000E40D3">
        <w:rPr>
          <w:rFonts w:ascii="Tahoma" w:hAnsi="Tahoma" w:cs="Tahoma"/>
          <w:sz w:val="22"/>
          <w:szCs w:val="22"/>
        </w:rPr>
        <w:tab/>
        <w:t>9 m2</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PARÁGRAFO 1: Se otorga el permiso de vertimientos de aguas residuales domésticas por un término </w:t>
      </w:r>
      <w:proofErr w:type="gramStart"/>
      <w:r w:rsidRPr="000E40D3">
        <w:rPr>
          <w:rFonts w:ascii="Tahoma" w:hAnsi="Tahoma" w:cs="Tahoma"/>
          <w:sz w:val="22"/>
          <w:szCs w:val="22"/>
        </w:rPr>
        <w:t>de  diez</w:t>
      </w:r>
      <w:proofErr w:type="gramEnd"/>
      <w:r w:rsidRPr="000E40D3">
        <w:rPr>
          <w:rFonts w:ascii="Tahoma" w:hAnsi="Tahoma" w:cs="Tahoma"/>
          <w:sz w:val="22"/>
          <w:szCs w:val="22"/>
        </w:rPr>
        <w:t xml:space="preserve">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PARÁGRAFO 2: El usuario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ningún otro permiso que no esté contemplado dentro de la presente resolución.</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SEGUNDO: ACOGER el sistema de tratamiento de aguas residuales domésticas que fue presentado en las memorias de la solicitud el cual se encuentra construido en el predio 1) SECTOR RURAL KILÓMETRO 6 VÍA EL EDEN CON ACCESO POR VIA INTERNA DEL CONJUNTO “CONDOMINIO CAMPESTRE PALO DE AGUA”  PROPIEDAD HORIZONTAL- LOTE 11 2) CONDOMINIO PALO DE AGUA l ETAPA, ubicado en la Vereda ARMENIA del Municipio de ARMENIA (Q),  el cual es efectivo para tratar las aguas residuales con una contribución para cuatro (4) contribuyentes permanentes.</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El sistema de tratamiento aprobado corresponde con las siguientes características:</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 “SISTEMA PROPUESTO PARA EL MANEJO DE AGUAS RESIDUALES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4 habitantes permanentes para una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w:t>
      </w:r>
    </w:p>
    <w:p w:rsidR="00FF418E" w:rsidRPr="000E40D3" w:rsidRDefault="00FF418E" w:rsidP="000E40D3">
      <w:pPr>
        <w:jc w:val="both"/>
        <w:rPr>
          <w:rFonts w:ascii="Tahoma" w:hAnsi="Tahoma" w:cs="Tahoma"/>
          <w:sz w:val="22"/>
          <w:szCs w:val="22"/>
        </w:rPr>
      </w:pPr>
      <w:proofErr w:type="gramStart"/>
      <w:r w:rsidRPr="000E40D3">
        <w:rPr>
          <w:rFonts w:ascii="Tahoma" w:hAnsi="Tahoma" w:cs="Tahoma"/>
          <w:sz w:val="22"/>
          <w:szCs w:val="22"/>
        </w:rPr>
        <w:t>según</w:t>
      </w:r>
      <w:proofErr w:type="gramEnd"/>
      <w:r w:rsidRPr="000E40D3">
        <w:rPr>
          <w:rFonts w:ascii="Tahoma" w:hAnsi="Tahoma" w:cs="Tahoma"/>
          <w:sz w:val="22"/>
          <w:szCs w:val="22"/>
        </w:rPr>
        <w:t xml:space="preserve"> memorias técnicas y planos se tiene:</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Trampa de Grasas: según memorias técnicas y planos La trampa de grasas corresponde a un tanque con volumen de 552 litros, el cual recoge las aguas provenientes de la cocina, con medidas estructurales de 0,8m de altura, 0.6 m de ancho y 1.15 m de largo.</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Tanque Séptico: el agua proveniente del baño y de la trampa de grasas se conduce a un tanque en material de doble compartimiento con capacidad diseñada de 1750 litros, para una profundidad de 2m, largo de 2.2 y ancho de 1,1m, para una capacidad final de 4800 litros, volumen mayor del requerido por el diseño.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Filtro anaerobio: El agua proveniente del tanque séptico continúa su trayecto hacia el filtro anaeróbico, el cual tiene como material de soporte piedra para filtro, con un volumen de diseño de 400 litros con una profundidad de 2 metros, ancho de 1.1 m y 1.1 m de largo, para un volumen final de 2400 litros. </w:t>
      </w:r>
      <w:proofErr w:type="gramStart"/>
      <w:r w:rsidRPr="000E40D3">
        <w:rPr>
          <w:rFonts w:ascii="Tahoma" w:hAnsi="Tahoma" w:cs="Tahoma"/>
          <w:sz w:val="22"/>
          <w:szCs w:val="22"/>
        </w:rPr>
        <w:t>volumen</w:t>
      </w:r>
      <w:proofErr w:type="gramEnd"/>
      <w:r w:rsidRPr="000E40D3">
        <w:rPr>
          <w:rFonts w:ascii="Tahoma" w:hAnsi="Tahoma" w:cs="Tahoma"/>
          <w:sz w:val="22"/>
          <w:szCs w:val="22"/>
        </w:rPr>
        <w:t xml:space="preserve"> mayor del requerido por el diseño</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Disposición final del efluente: Como disposición final de las aguas residuales domésticas tratadas se opta por la infiltración al suelo mediante campo de infiltración, para lo cual se realiza un ensayo de percolación con un resultado de 4.78min/</w:t>
      </w:r>
      <w:proofErr w:type="spellStart"/>
      <w:r w:rsidRPr="000E40D3">
        <w:rPr>
          <w:rFonts w:ascii="Tahoma" w:hAnsi="Tahoma" w:cs="Tahoma"/>
          <w:sz w:val="22"/>
          <w:szCs w:val="22"/>
        </w:rPr>
        <w:t>pug</w:t>
      </w:r>
      <w:proofErr w:type="spellEnd"/>
      <w:r w:rsidRPr="000E40D3">
        <w:rPr>
          <w:rFonts w:ascii="Tahoma" w:hAnsi="Tahoma" w:cs="Tahoma"/>
          <w:sz w:val="22"/>
          <w:szCs w:val="22"/>
        </w:rPr>
        <w:t xml:space="preserve"> de absorción media, tipo de suelo arena fina o franco arcilloso. Se asume un valor de tasa de aplicación de= 0.68m2/ persona, para un área de absorción de 3 m2, por lo que se plantea 2 ramales de 6 metros de longitud, con tubería de 4” y ancho de 0.75 para un área final de absorción de 9m2.</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PARAGRAFO 1: El permiso de vertimientos que se otorga, es únicamente para el tratamiento de las aguas residuales de tipo doméstico (Implementación de una solución individual de saneamiento) que se generan como resultado de la actividad domestica por la vivienda campestre que se encuentra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w:t>
      </w:r>
      <w:r w:rsidRPr="000E40D3">
        <w:rPr>
          <w:rFonts w:ascii="Tahoma" w:hAnsi="Tahoma" w:cs="Tahoma"/>
          <w:sz w:val="22"/>
          <w:szCs w:val="22"/>
        </w:rPr>
        <w:lastRenderedPageBreak/>
        <w:t xml:space="preserve">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TERCERO: El permiso de vertimientos que se otorga mediante la presente resolución, conlleva la imposición de condiciones y obligaciones a ITAU BANCO CORPANCA COLOMBIA S.A. identificado con NIT No.890.903.937-0, en calidad de propietario, representada legalmente por la señora GIOVANNA MARIELLY HERNANDEZ GARCIA identificada con cédula de ciudadanía No.41.934.631 expedida en Armenia (Q), o quien haga sus veces quien actúa en calidad de propietario para que cumplan con lo siguiente:</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El sistema de tratamiento debe corresponder al diseño propuesto y aquí avalado y cumplir con las indicaciones técnicas correspondientes.</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En cualquier caso, el vertimiento de las aguas residuales no se debe realizar sin el tratamiento de las mismas antes de la disposición final.</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PARÁGRAFO PRIMERO: El permisionario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PARAGRAFO SEGUNDO: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ARTÍCULO CUARTO: INFORMAR a ITAU BANCO CORPANCA COLOMBIA S.A. identificado con NIT No.890.903.937-0, en calidad de propietario, representada legalmente por la señora GIOVANNA MARIELLY HERNANDEZ GARCIA identificada con cédula de ciudadanía No.41.934.631 expedida en Armenia (Q), quien actúa en calidad de propietario, que de requerirse ajustes, modificaciones o cambios al diseño del sistema de tratamiento presentado, deberán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sz w:val="22"/>
          <w:szCs w:val="22"/>
        </w:rPr>
        <w:t>correspondecia</w:t>
      </w:r>
      <w:proofErr w:type="spellEnd"/>
      <w:r w:rsidRPr="000E40D3">
        <w:rPr>
          <w:rFonts w:ascii="Tahoma" w:hAnsi="Tahoma" w:cs="Tahoma"/>
          <w:sz w:val="22"/>
          <w:szCs w:val="22"/>
        </w:rPr>
        <w:t xml:space="preserve"> aportada por el usuario dentro del Formulario </w:t>
      </w:r>
      <w:proofErr w:type="spellStart"/>
      <w:r w:rsidRPr="000E40D3">
        <w:rPr>
          <w:rFonts w:ascii="Tahoma" w:hAnsi="Tahoma" w:cs="Tahoma"/>
          <w:sz w:val="22"/>
          <w:szCs w:val="22"/>
        </w:rPr>
        <w:t>Unico</w:t>
      </w:r>
      <w:proofErr w:type="spellEnd"/>
      <w:r w:rsidRPr="000E40D3">
        <w:rPr>
          <w:rFonts w:ascii="Tahoma" w:hAnsi="Tahoma" w:cs="Tahoma"/>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sz w:val="22"/>
          <w:szCs w:val="22"/>
        </w:rPr>
        <w:t>asi</w:t>
      </w:r>
      <w:proofErr w:type="spellEnd"/>
      <w:r w:rsidRPr="000E40D3">
        <w:rPr>
          <w:rFonts w:ascii="Tahoma" w:hAnsi="Tahoma" w:cs="Tahoma"/>
          <w:sz w:val="22"/>
          <w:szCs w:val="22"/>
        </w:rPr>
        <w:t xml:space="preserve"> mismo si hay un cambio de propietario del predio objeto de solicitud, se </w:t>
      </w:r>
      <w:proofErr w:type="spellStart"/>
      <w:r w:rsidRPr="000E40D3">
        <w:rPr>
          <w:rFonts w:ascii="Tahoma" w:hAnsi="Tahoma" w:cs="Tahoma"/>
          <w:sz w:val="22"/>
          <w:szCs w:val="22"/>
        </w:rPr>
        <w:t>debera</w:t>
      </w:r>
      <w:proofErr w:type="spellEnd"/>
      <w:r w:rsidRPr="000E40D3">
        <w:rPr>
          <w:rFonts w:ascii="Tahoma" w:hAnsi="Tahoma" w:cs="Tahoma"/>
          <w:sz w:val="22"/>
          <w:szCs w:val="22"/>
        </w:rPr>
        <w:t xml:space="preserve"> allegar la información de actualización dentro del </w:t>
      </w:r>
      <w:proofErr w:type="spellStart"/>
      <w:r w:rsidRPr="000E40D3">
        <w:rPr>
          <w:rFonts w:ascii="Tahoma" w:hAnsi="Tahoma" w:cs="Tahoma"/>
          <w:sz w:val="22"/>
          <w:szCs w:val="22"/>
        </w:rPr>
        <w:t>tramite</w:t>
      </w:r>
      <w:proofErr w:type="spellEnd"/>
      <w:r w:rsidRPr="000E40D3">
        <w:rPr>
          <w:rFonts w:ascii="Tahoma" w:hAnsi="Tahoma" w:cs="Tahoma"/>
          <w:sz w:val="22"/>
          <w:szCs w:val="22"/>
        </w:rPr>
        <w:t xml:space="preserve"> para el debido proceso.</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QUINTO: 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w:t>
      </w:r>
      <w:r w:rsidRPr="000E40D3">
        <w:rPr>
          <w:rFonts w:ascii="Tahoma" w:hAnsi="Tahoma" w:cs="Tahoma"/>
          <w:sz w:val="22"/>
          <w:szCs w:val="22"/>
        </w:rPr>
        <w:lastRenderedPageBreak/>
        <w:t xml:space="preserve">artículo 96 de la Ley 633 de 2000, de acuerdo a las actividades realizadas por la Corporación en el respectivo año. </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SEXTO: INFORMAR del presente acto administrativo al Funcionario encargado del control y seguimiento a permisos otorgados de la Subdirección de Regulación y Control Ambiental de la C.R.Q., para su conocimiento e inclusión en el programa de Control y Seguimiento.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SEPTIMO: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OCTAVO: No es permisible la cesión total o parcial de los permisos otorgados, a otras personas sin previa autorización de la Corporación Autónoma Regional del Quindío, quién podrá negarla por motivos de utilidad pública.</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NOVENO: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DÉCIMO: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DÉCIMO PRIMERO: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DÉCIMO SEGUNDO: NOTIFICAR para todos sus efectos la presente decisión a ITAU BANCO CORPANCA COLOMBIA S.A. identificado con NIT No.890.903.937-0, en calidad de propietario, representada legalmente por la señora GIOVANNA MARIELLY HERNANDEZ GARCIA identificada con cédula de ciudadanía No.41.934.631 expedida en Armenia (Q),, en calidad de propietario o a su apoderado  señor JOSE RAMIRO GARCIA LADINO, identificado con cédula de ciudadanía No. 19.459.440 expedida en Bogotá, de no ser posible la notificación personal se hará en los términos estipulados en el Código de Procedimiento Administrativo y de lo Contencioso Administrativo (NOTIFICACIÓN POR AVISO).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 xml:space="preserve">ARTÍCULO DÉCIMO TERCERO: El encabezado y la parte Resolutiva de la presente Resolución, deberá ser publicada en el boletín ambiental de la C.R.Q., a costa del interesado, de conformidad con los Artículos 70 y 37 de la Ley 99 de 1993. </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ARTÍCULO DÉCIMO CUARTO: La presente Resolución rige a partir de la fecha de ejecutoría, de conformidad con el artículo 87 del Código de Procedimiento Administrativo y de lo Contencioso Administrativo, (Ley 1437 de 2011).</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ARTICULO DECIMO QUINTO: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ARTICULO DECIMO SEXTO: El responsable del proyecto deberá dar estricto cumplimiento al permiso aprobado y cada una de las especificaciones técnicas señaladas en el concepto técnico.</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NOTIFÍQUESE, PUBLÍQUESE Y CÚMPLASE</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r w:rsidRPr="000E40D3">
        <w:rPr>
          <w:rFonts w:ascii="Tahoma" w:hAnsi="Tahoma" w:cs="Tahoma"/>
          <w:sz w:val="22"/>
          <w:szCs w:val="22"/>
        </w:rPr>
        <w:t>CARLOS ARIEL TRUKE OSPINA</w:t>
      </w:r>
    </w:p>
    <w:p w:rsidR="00FF418E" w:rsidRPr="000E40D3" w:rsidRDefault="00FF418E"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F418E" w:rsidRPr="000E40D3" w:rsidRDefault="00FF418E"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8117D0" w:rsidRPr="000E40D3" w:rsidRDefault="008117D0" w:rsidP="000E40D3">
      <w:pPr>
        <w:jc w:val="both"/>
        <w:rPr>
          <w:rFonts w:ascii="Tahoma" w:hAnsi="Tahoma" w:cs="Tahoma"/>
          <w:sz w:val="22"/>
          <w:szCs w:val="22"/>
        </w:rPr>
      </w:pPr>
    </w:p>
    <w:p w:rsidR="00FF418E" w:rsidRPr="000E40D3" w:rsidRDefault="00FF418E"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RESOLUCIÓN No. 622 DEL 04 DE MAYO DE 2020                                           </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“POR MEDIO DEL CUAL SE OTORGA UN PERMISO DE VERTIMIENTO DE AGUAS RESIDUALES DOMÉSTICAS Y SE ADOPTAN OTRAS DISPOSICIONES”</w:t>
      </w:r>
      <w:r w:rsidRPr="000E40D3">
        <w:rPr>
          <w:rFonts w:ascii="Tahoma" w:hAnsi="Tahoma" w:cs="Tahoma"/>
          <w:sz w:val="22"/>
          <w:szCs w:val="22"/>
        </w:rPr>
        <w:br/>
        <w:t>EXPEDIENTE ADMINISTRATIVO NO.11709</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RESUELVE</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QUIMBAYA (Q), y demás normas que lo ajusten, con el fin de evitar afectaciones al recurso suelo y aguas subterráneas, a la </w:t>
      </w:r>
      <w:proofErr w:type="spellStart"/>
      <w:r w:rsidRPr="000E40D3">
        <w:rPr>
          <w:rFonts w:ascii="Tahoma" w:hAnsi="Tahoma" w:cs="Tahoma"/>
          <w:sz w:val="22"/>
          <w:szCs w:val="22"/>
        </w:rPr>
        <w:t>la</w:t>
      </w:r>
      <w:proofErr w:type="spellEnd"/>
      <w:r w:rsidRPr="000E40D3">
        <w:rPr>
          <w:rFonts w:ascii="Tahoma" w:hAnsi="Tahoma" w:cs="Tahoma"/>
          <w:sz w:val="22"/>
          <w:szCs w:val="22"/>
        </w:rPr>
        <w:t xml:space="preserve"> Sociedad BRALU S.A.S., identificada con número de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900.709.312-2,, Representada Legalmente por el </w:t>
      </w:r>
      <w:proofErr w:type="spellStart"/>
      <w:r w:rsidRPr="000E40D3">
        <w:rPr>
          <w:rFonts w:ascii="Tahoma" w:hAnsi="Tahoma" w:cs="Tahoma"/>
          <w:sz w:val="22"/>
          <w:szCs w:val="22"/>
        </w:rPr>
        <w:t>el</w:t>
      </w:r>
      <w:proofErr w:type="spellEnd"/>
      <w:r w:rsidRPr="000E40D3">
        <w:rPr>
          <w:rFonts w:ascii="Tahoma" w:hAnsi="Tahoma" w:cs="Tahoma"/>
          <w:sz w:val="22"/>
          <w:szCs w:val="22"/>
        </w:rPr>
        <w:t xml:space="preserve"> señor HECTOR JOSE CARDONA LONDOÑO identificado con cédula de ciudadanía número 8.293.549 expedida en Cartago (Valle), propietaria del predio 1) FINCA LA BRASILIA ubicado en la Vereda MESA BAJA del Municipio de QUIMBAYA (Q), identificado con matricula inmobiliaria No. 280-161214 y ficha catastral N° 63594000100010060000, acorde con la información que presenta el siguiente cuadro:</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INFORMACIÓN GENERAL DEL VERTIMIENTO</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Nombre del predio o proyecto</w:t>
      </w:r>
      <w:r w:rsidRPr="000E40D3">
        <w:rPr>
          <w:rFonts w:ascii="Tahoma" w:hAnsi="Tahoma" w:cs="Tahoma"/>
          <w:sz w:val="22"/>
          <w:szCs w:val="22"/>
        </w:rPr>
        <w:tab/>
        <w:t>La Brasilia</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Localización del predio o proyecto</w:t>
      </w:r>
      <w:r w:rsidRPr="000E40D3">
        <w:rPr>
          <w:rFonts w:ascii="Tahoma" w:hAnsi="Tahoma" w:cs="Tahoma"/>
          <w:sz w:val="22"/>
          <w:szCs w:val="22"/>
        </w:rPr>
        <w:tab/>
        <w:t>Vereda Mesa Baja del Municipio de Quimbaya (Q.)</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Ubicación del vertimiento (coordenadas Magna sirgas).</w:t>
      </w:r>
      <w:r w:rsidRPr="000E40D3">
        <w:rPr>
          <w:rFonts w:ascii="Tahoma" w:hAnsi="Tahoma" w:cs="Tahoma"/>
          <w:sz w:val="22"/>
          <w:szCs w:val="22"/>
        </w:rPr>
        <w:tab/>
        <w:t>1.145069 N 1.004.824 W</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Código catastral</w:t>
      </w:r>
      <w:r w:rsidRPr="000E40D3">
        <w:rPr>
          <w:rFonts w:ascii="Tahoma" w:hAnsi="Tahoma" w:cs="Tahoma"/>
          <w:sz w:val="22"/>
          <w:szCs w:val="22"/>
        </w:rPr>
        <w:tab/>
        <w:t>63594000100010060000</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Matricula Inmobiliaria</w:t>
      </w:r>
      <w:r w:rsidRPr="000E40D3">
        <w:rPr>
          <w:rFonts w:ascii="Tahoma" w:hAnsi="Tahoma" w:cs="Tahoma"/>
          <w:sz w:val="22"/>
          <w:szCs w:val="22"/>
        </w:rPr>
        <w:tab/>
        <w:t>280-161214</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Nombre del sistema receptor </w:t>
      </w:r>
      <w:r w:rsidRPr="000E40D3">
        <w:rPr>
          <w:rFonts w:ascii="Tahoma" w:hAnsi="Tahoma" w:cs="Tahoma"/>
          <w:sz w:val="22"/>
          <w:szCs w:val="22"/>
        </w:rPr>
        <w:tab/>
        <w:t>Suelo</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Fuente de abastecimiento de agua</w:t>
      </w:r>
      <w:r w:rsidRPr="000E40D3">
        <w:rPr>
          <w:rFonts w:ascii="Tahoma" w:hAnsi="Tahoma" w:cs="Tahoma"/>
          <w:sz w:val="22"/>
          <w:szCs w:val="22"/>
        </w:rPr>
        <w:tab/>
        <w:t>Comité de cafeteros</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r w:rsidRPr="000E40D3">
        <w:rPr>
          <w:rFonts w:ascii="Tahoma" w:hAnsi="Tahoma" w:cs="Tahoma"/>
          <w:sz w:val="22"/>
          <w:szCs w:val="22"/>
        </w:rPr>
        <w:tab/>
        <w:t xml:space="preserve">Doméstico </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Tipo de actividad que genera el vertimiento.</w:t>
      </w:r>
      <w:r w:rsidRPr="000E40D3">
        <w:rPr>
          <w:rFonts w:ascii="Tahoma" w:hAnsi="Tahoma" w:cs="Tahoma"/>
          <w:sz w:val="22"/>
          <w:szCs w:val="22"/>
        </w:rPr>
        <w:tab/>
        <w:t>Doméstico (vivienda)</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Caudal de la descarga</w:t>
      </w:r>
      <w:r w:rsidRPr="000E40D3">
        <w:rPr>
          <w:rFonts w:ascii="Tahoma" w:hAnsi="Tahoma" w:cs="Tahoma"/>
          <w:sz w:val="22"/>
          <w:szCs w:val="22"/>
        </w:rPr>
        <w:tab/>
        <w:t xml:space="preserve">0.0060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Frecuencia de la descarga</w:t>
      </w:r>
      <w:r w:rsidRPr="000E40D3">
        <w:rPr>
          <w:rFonts w:ascii="Tahoma" w:hAnsi="Tahoma" w:cs="Tahoma"/>
          <w:sz w:val="22"/>
          <w:szCs w:val="22"/>
        </w:rPr>
        <w:tab/>
        <w:t>30 días/mes.</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Tiempo de la descarga</w:t>
      </w:r>
      <w:r w:rsidRPr="000E40D3">
        <w:rPr>
          <w:rFonts w:ascii="Tahoma" w:hAnsi="Tahoma" w:cs="Tahoma"/>
          <w:sz w:val="22"/>
          <w:szCs w:val="22"/>
        </w:rPr>
        <w:tab/>
        <w:t>24 horas/día</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Tipo de flujo de la descarga</w:t>
      </w:r>
      <w:r w:rsidRPr="000E40D3">
        <w:rPr>
          <w:rFonts w:ascii="Tahoma" w:hAnsi="Tahoma" w:cs="Tahoma"/>
          <w:sz w:val="22"/>
          <w:szCs w:val="22"/>
        </w:rPr>
        <w:tab/>
        <w:t>Intermitente</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PARÁGRAFO 1: 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PARÁGRAFO 2: El usuario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ningún otro permiso que no esté contemplado dentro de la presente resolución.</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SEGUNDO: ACOGER el sistema de tratamiento de aguas residuales domésticas que fue presentado en las memorias de la solicitud el cual se encuentra construido en el predio 1) FINCA LA BRASILIA ubicado en la Vereda MESA BAJA del Municipio de QUIMBAYA (Q), el cual es efectivo para tratar las aguas residuales con una contribución máxima para </w:t>
      </w:r>
      <w:proofErr w:type="gramStart"/>
      <w:r w:rsidRPr="000E40D3">
        <w:rPr>
          <w:rFonts w:ascii="Tahoma" w:hAnsi="Tahoma" w:cs="Tahoma"/>
          <w:sz w:val="22"/>
          <w:szCs w:val="22"/>
        </w:rPr>
        <w:t>doce  (</w:t>
      </w:r>
      <w:proofErr w:type="gramEnd"/>
      <w:r w:rsidRPr="000E40D3">
        <w:rPr>
          <w:rFonts w:ascii="Tahoma" w:hAnsi="Tahoma" w:cs="Tahoma"/>
          <w:sz w:val="22"/>
          <w:szCs w:val="22"/>
        </w:rPr>
        <w:t>12) contribuyentes permanentes.</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El sistema de tratamiento aprobado corresponde con las siguientes características: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“SISTEMA PROPUESTO PARA EL MANEJO DE AGUAS RESIDUALES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en prefabricado de 2000Lts de capacidad, compuesto por trampa de grasas (105Lts), tanque séptico (1000Lts), filtro anaeróbico de falso fondo (1000Lts) y sistema de disposición final a pozo de absorción con capacidad calculada hasta para 4 personas. El diseño de cada una de las unidades que componen el sistema es estándar y sus especificaciones se encuentran inmersas en el manual de instalación del fabricante.</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Imagen 1. </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 </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1Sistema de Tratamiento de Aguas Residuales Domésticas</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Disposición final del efluente: Como disposición final para el tratamiento de las aguas residuales domésticas tratadas se opta por conducir dichas aguas </w:t>
      </w:r>
      <w:proofErr w:type="gramStart"/>
      <w:r w:rsidRPr="000E40D3">
        <w:rPr>
          <w:rFonts w:ascii="Tahoma" w:hAnsi="Tahoma" w:cs="Tahoma"/>
          <w:sz w:val="22"/>
          <w:szCs w:val="22"/>
        </w:rPr>
        <w:t>para  infiltración</w:t>
      </w:r>
      <w:proofErr w:type="gramEnd"/>
      <w:r w:rsidRPr="000E40D3">
        <w:rPr>
          <w:rFonts w:ascii="Tahoma" w:hAnsi="Tahoma" w:cs="Tahoma"/>
          <w:sz w:val="22"/>
          <w:szCs w:val="22"/>
        </w:rPr>
        <w:t xml:space="preserve"> al suelo mediante pozo de absorción. La tasa de percolación adquirida a partir del ensayo de permeabilidad </w:t>
      </w:r>
      <w:proofErr w:type="gramStart"/>
      <w:r w:rsidRPr="000E40D3">
        <w:rPr>
          <w:rFonts w:ascii="Tahoma" w:hAnsi="Tahoma" w:cs="Tahoma"/>
          <w:sz w:val="22"/>
          <w:szCs w:val="22"/>
        </w:rPr>
        <w:t>realizado  en</w:t>
      </w:r>
      <w:proofErr w:type="gramEnd"/>
      <w:r w:rsidRPr="000E40D3">
        <w:rPr>
          <w:rFonts w:ascii="Tahoma" w:hAnsi="Tahoma" w:cs="Tahoma"/>
          <w:sz w:val="22"/>
          <w:szCs w:val="22"/>
        </w:rPr>
        <w:t xml:space="preserve"> el predio es de 1.42 min/pulgada. Se revela un suelo limo de tipo arcilloso permeable de absorción Rápida, a partir de esto, el pozo de absorción presenta dimensiones de 2.70m de diámetro y 3m profundidad requerida.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Área de disposición del vertimiento: para la disposición final de las aguas en el predio, se </w:t>
      </w:r>
      <w:proofErr w:type="spellStart"/>
      <w:r w:rsidRPr="000E40D3">
        <w:rPr>
          <w:rFonts w:ascii="Tahoma" w:hAnsi="Tahoma" w:cs="Tahoma"/>
          <w:sz w:val="22"/>
          <w:szCs w:val="22"/>
        </w:rPr>
        <w:t>determino</w:t>
      </w:r>
      <w:proofErr w:type="spellEnd"/>
      <w:r w:rsidRPr="000E40D3">
        <w:rPr>
          <w:rFonts w:ascii="Tahoma" w:hAnsi="Tahoma" w:cs="Tahoma"/>
          <w:sz w:val="22"/>
          <w:szCs w:val="22"/>
        </w:rPr>
        <w:t xml:space="preserve"> un área necesaria de 34m2,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38” 19,11” N Long: -75° 46” 12.63” W para una latitud de 1227 m.s.n.m.</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PARAGRAFO 1: El permiso de vertimientos que se otorga, es únicamente para el tratamiento de las aguas residuales de tipo doméstico (Implementación de una solución individual de saneamiento) que se generarían como resultado de la actividad residencial para 1) FINCA LA BRASILIA ubicado en la Vereda MESA BAJA del Municipio de QUIMBAYA (Q), vivienda campesina que se encuentra construida.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0E40D3">
        <w:rPr>
          <w:rFonts w:ascii="Tahoma" w:hAnsi="Tahoma" w:cs="Tahoma"/>
          <w:sz w:val="22"/>
          <w:szCs w:val="22"/>
        </w:rPr>
        <w:lastRenderedPageBreak/>
        <w:t xml:space="preserve">contenido es reflejo del estudio de una solicitud de permiso de vertimientos, en la cual se verifica la mitigación de los posibles impactos ambientales que se puedan llegar a generar por el desarrollo de la actividad pretendida en el predio.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TERCERO: El permiso de vertimientos que se otorga mediante la presente resolución, conlleva la imposición de condiciones y obligaciones a la </w:t>
      </w:r>
      <w:proofErr w:type="gramStart"/>
      <w:r w:rsidRPr="000E40D3">
        <w:rPr>
          <w:rFonts w:ascii="Tahoma" w:hAnsi="Tahoma" w:cs="Tahoma"/>
          <w:sz w:val="22"/>
          <w:szCs w:val="22"/>
        </w:rPr>
        <w:t>Sociedad  BRALU</w:t>
      </w:r>
      <w:proofErr w:type="gramEnd"/>
      <w:r w:rsidRPr="000E40D3">
        <w:rPr>
          <w:rFonts w:ascii="Tahoma" w:hAnsi="Tahoma" w:cs="Tahoma"/>
          <w:sz w:val="22"/>
          <w:szCs w:val="22"/>
        </w:rPr>
        <w:t xml:space="preserve"> S.A.S. identificada con número de </w:t>
      </w:r>
      <w:proofErr w:type="spellStart"/>
      <w:r w:rsidRPr="000E40D3">
        <w:rPr>
          <w:rFonts w:ascii="Tahoma" w:hAnsi="Tahoma" w:cs="Tahoma"/>
          <w:sz w:val="22"/>
          <w:szCs w:val="22"/>
        </w:rPr>
        <w:t>Nit</w:t>
      </w:r>
      <w:proofErr w:type="spellEnd"/>
      <w:r w:rsidRPr="000E40D3">
        <w:rPr>
          <w:rFonts w:ascii="Tahoma" w:hAnsi="Tahoma" w:cs="Tahoma"/>
          <w:sz w:val="22"/>
          <w:szCs w:val="22"/>
        </w:rPr>
        <w:t>. 900.709.312-2, para que cumplan con lo siguiente:</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La distancia mínima de cualquier punto de la infiltración a viviendas, tuberías de agua, pozos de abastecimiento, cursos de aguas superficiales (quebradas, ríos, etc.) y cualquier árbol, serán de 5, 15, 30, 30 y 3 metros respectivamente.</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El sistema de tratamiento debe corresponder al diseño propuesto y aquí avalado y cumplir con las indicaciones técnicas correspondientes.</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En cualquier caso, el vertimiento de las aguas residuales no se debe realizar sin el tratamiento de las mismas antes de la disposición final.</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r>
      <w:proofErr w:type="gramStart"/>
      <w:r w:rsidRPr="000E40D3">
        <w:rPr>
          <w:rFonts w:ascii="Tahoma" w:hAnsi="Tahoma" w:cs="Tahoma"/>
          <w:sz w:val="22"/>
          <w:szCs w:val="22"/>
        </w:rPr>
        <w:t>la</w:t>
      </w:r>
      <w:proofErr w:type="gramEnd"/>
      <w:r w:rsidRPr="000E40D3">
        <w:rPr>
          <w:rFonts w:ascii="Tahoma" w:hAnsi="Tahoma" w:cs="Tahoma"/>
          <w:sz w:val="22"/>
          <w:szCs w:val="22"/>
        </w:rPr>
        <w:t xml:space="preserve"> información de la fuente de abastecimiento del agua corresponde al comité de cafeteros.</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34m2,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xml:space="preserve">: 4° 38” 19,11” N Long: -75° 46” 12.63” W para una latitud de 1227 </w:t>
      </w:r>
      <w:proofErr w:type="spellStart"/>
      <w:r w:rsidRPr="000E40D3">
        <w:rPr>
          <w:rFonts w:ascii="Tahoma" w:hAnsi="Tahoma" w:cs="Tahoma"/>
          <w:sz w:val="22"/>
          <w:szCs w:val="22"/>
        </w:rPr>
        <w:t>m.s.n.m</w:t>
      </w:r>
      <w:proofErr w:type="spellEnd"/>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PARÁGRAFO 1: 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PARAGRAFO 2: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CUARTO: INFORMAR a la </w:t>
      </w:r>
      <w:proofErr w:type="spellStart"/>
      <w:r w:rsidRPr="000E40D3">
        <w:rPr>
          <w:rFonts w:ascii="Tahoma" w:hAnsi="Tahoma" w:cs="Tahoma"/>
          <w:sz w:val="22"/>
          <w:szCs w:val="22"/>
        </w:rPr>
        <w:t>la</w:t>
      </w:r>
      <w:proofErr w:type="spellEnd"/>
      <w:r w:rsidRPr="000E40D3">
        <w:rPr>
          <w:rFonts w:ascii="Tahoma" w:hAnsi="Tahoma" w:cs="Tahoma"/>
          <w:sz w:val="22"/>
          <w:szCs w:val="22"/>
        </w:rPr>
        <w:t xml:space="preserve"> </w:t>
      </w:r>
      <w:proofErr w:type="gramStart"/>
      <w:r w:rsidRPr="000E40D3">
        <w:rPr>
          <w:rFonts w:ascii="Tahoma" w:hAnsi="Tahoma" w:cs="Tahoma"/>
          <w:sz w:val="22"/>
          <w:szCs w:val="22"/>
        </w:rPr>
        <w:t>Sociedad  BRALU</w:t>
      </w:r>
      <w:proofErr w:type="gramEnd"/>
      <w:r w:rsidRPr="000E40D3">
        <w:rPr>
          <w:rFonts w:ascii="Tahoma" w:hAnsi="Tahoma" w:cs="Tahoma"/>
          <w:sz w:val="22"/>
          <w:szCs w:val="22"/>
        </w:rPr>
        <w:t xml:space="preserve"> S.A.S. identificada con número de </w:t>
      </w:r>
      <w:proofErr w:type="spellStart"/>
      <w:r w:rsidRPr="000E40D3">
        <w:rPr>
          <w:rFonts w:ascii="Tahoma" w:hAnsi="Tahoma" w:cs="Tahoma"/>
          <w:sz w:val="22"/>
          <w:szCs w:val="22"/>
        </w:rPr>
        <w:t>Nit</w:t>
      </w:r>
      <w:proofErr w:type="spellEnd"/>
      <w:r w:rsidRPr="000E40D3">
        <w:rPr>
          <w:rFonts w:ascii="Tahoma" w:hAnsi="Tahoma" w:cs="Tahoma"/>
          <w:sz w:val="22"/>
          <w:szCs w:val="22"/>
        </w:rPr>
        <w:t>. 900.709.312-2, que, de requerirse ajustes, modificaciones o cambios al diseño del sistema de tratamiento presentado, deberá solicitar la modificación del permiso de acuerdo artículo 49 del Decreto 3930 de 2010.</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sz w:val="22"/>
          <w:szCs w:val="22"/>
        </w:rPr>
        <w:tab/>
        <w:t>QUINTO: 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SÉXTO: INFORMAR del presente acto administrativo al Funcionario encargado del control y seguimiento a permisos otorgados de la Subdirección de Regulación y Control Ambiental de la C.R.Q., para su conocimiento e inclusión en el programa de Control y Seguimiento.</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SEPTIMO: El incumplimiento de las obligaciones contenidas en la presente resolución podrá dar lugar a la aplicación de las sanciones que </w:t>
      </w:r>
      <w:r w:rsidRPr="000E40D3">
        <w:rPr>
          <w:rFonts w:ascii="Tahoma" w:hAnsi="Tahoma" w:cs="Tahoma"/>
          <w:sz w:val="22"/>
          <w:szCs w:val="22"/>
        </w:rPr>
        <w:lastRenderedPageBreak/>
        <w:t>determina la ley 1333 de 2009, sin perjuicio de las penales o civiles a que haya lugar, al igual que la violación de las normas sobre protección ambiental o sobre manejo de los recursos naturales.</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OCTAVO: No es permisible la cesión total o parcial de los permisos otorgados, a otras personas sin previa autorización de la Corporación Autónoma Regional del Quindío, quién podrá negarla por motivos de utilidad pública.</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NOVENO: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DÉCIMO: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DÉCIMO PRIMERO: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ARTÍCULO DÉCIMO SEGUNDO: NOTIFICAR para todos sus efectos la presente decisión a la </w:t>
      </w:r>
      <w:proofErr w:type="gramStart"/>
      <w:r w:rsidRPr="000E40D3">
        <w:rPr>
          <w:rFonts w:ascii="Tahoma" w:hAnsi="Tahoma" w:cs="Tahoma"/>
          <w:sz w:val="22"/>
          <w:szCs w:val="22"/>
        </w:rPr>
        <w:t>Sociedad  BRALU</w:t>
      </w:r>
      <w:proofErr w:type="gramEnd"/>
      <w:r w:rsidRPr="000E40D3">
        <w:rPr>
          <w:rFonts w:ascii="Tahoma" w:hAnsi="Tahoma" w:cs="Tahoma"/>
          <w:sz w:val="22"/>
          <w:szCs w:val="22"/>
        </w:rPr>
        <w:t xml:space="preserve"> S.A.S. identificada con número de </w:t>
      </w:r>
      <w:proofErr w:type="spellStart"/>
      <w:r w:rsidRPr="000E40D3">
        <w:rPr>
          <w:rFonts w:ascii="Tahoma" w:hAnsi="Tahoma" w:cs="Tahoma"/>
          <w:sz w:val="22"/>
          <w:szCs w:val="22"/>
        </w:rPr>
        <w:t>Nit</w:t>
      </w:r>
      <w:proofErr w:type="spellEnd"/>
      <w:r w:rsidRPr="000E40D3">
        <w:rPr>
          <w:rFonts w:ascii="Tahoma" w:hAnsi="Tahoma" w:cs="Tahoma"/>
          <w:sz w:val="22"/>
          <w:szCs w:val="22"/>
        </w:rPr>
        <w:t>. 900.709.312-2 representada legalmente por el señor HECTOR JOSE CARDONA LONDOÑO identificado con cédula de ciudadanía número 8.293.549 expedida en Cartago (Valle) empresa PROPIETARIA del predio denominado: 1) FINCA LA BRASILIA PRIMER LOTE ubicado en la Vereda MESA BAJA del Municipio de QUIMBAYA (Q), identificado con matrícula inmobiliaria No. 280-161214, o a su apoderado, señor JUAN PABLO GARCIA MORA de no ser posible la notificación personal, se hará en los términos estipulados en el Código de Procedimiento Administrativo y de lo Contencioso Administrativo (NOTIFICACION POR AVISO).</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DÉCIMO TERCERO: El encabezado y la parte Resolutiva de la presente Resolución, deberá ser publicada en el boletín ambiental de la C.R.Q., a costa del interesado, de conformidad con los Artículos 70 y 71 de la Ley 99 de 1993, y lo pagado previamente por el solicitante.</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 xml:space="preserve"> </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ARTÍCULO DÉCIMO CUARTO: La presente Resolución rige a partir de la fecha de ejecutoría, de conformidad con el artículo 87 del Código de Procedimiento Administrativo y de lo Contencioso Administrativo, (Ley 1437 de 2011).</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ARTICULO DECIMO QUINTO: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B09D9" w:rsidRPr="000E40D3" w:rsidRDefault="00EB09D9" w:rsidP="000E40D3">
      <w:pPr>
        <w:jc w:val="both"/>
        <w:rPr>
          <w:rFonts w:ascii="Tahoma" w:hAnsi="Tahoma" w:cs="Tahoma"/>
          <w:sz w:val="22"/>
          <w:szCs w:val="22"/>
        </w:rPr>
      </w:pPr>
    </w:p>
    <w:p w:rsidR="00EB09D9" w:rsidRPr="000E40D3" w:rsidRDefault="00EB09D9" w:rsidP="000E40D3">
      <w:pPr>
        <w:jc w:val="both"/>
        <w:rPr>
          <w:rFonts w:ascii="Tahoma" w:hAnsi="Tahoma" w:cs="Tahoma"/>
          <w:sz w:val="22"/>
          <w:szCs w:val="22"/>
        </w:rPr>
      </w:pPr>
      <w:r w:rsidRPr="000E40D3">
        <w:rPr>
          <w:rFonts w:ascii="Tahoma" w:hAnsi="Tahoma" w:cs="Tahoma"/>
          <w:sz w:val="22"/>
          <w:szCs w:val="22"/>
        </w:rPr>
        <w:t>ARTICULO DECIMO SEXTO: El responsable del proyecto deberá dar estricto cumplimiento al permiso aprobado y cada una de las especificaciones técnicas señaladas en el concepto técnico</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NOTIFÍQUESE, PUBLÍQUESE Y CÚMPLASE.</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CARLOS ARIEL TRUKE OSPINA</w:t>
      </w:r>
    </w:p>
    <w:p w:rsidR="00EB09D9" w:rsidRPr="000E40D3" w:rsidRDefault="00EB09D9"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hAnsi="Tahoma" w:cs="Tahoma"/>
          <w:sz w:val="22"/>
          <w:szCs w:val="22"/>
          <w:lang w:val="es-ES"/>
        </w:rPr>
      </w:pPr>
      <w:r w:rsidRPr="000E40D3">
        <w:rPr>
          <w:rFonts w:ascii="Tahoma" w:hAnsi="Tahoma" w:cs="Tahoma"/>
          <w:sz w:val="22"/>
          <w:szCs w:val="22"/>
          <w:lang w:val="es-ES"/>
        </w:rPr>
        <w:t>RESOLUCIÓN NÚMERO 583 DEL 22 DE ABRIL DE 2020</w:t>
      </w:r>
    </w:p>
    <w:p w:rsidR="00BE14E2" w:rsidRPr="000E40D3" w:rsidRDefault="00BE14E2" w:rsidP="000E40D3">
      <w:pPr>
        <w:jc w:val="both"/>
        <w:rPr>
          <w:rFonts w:ascii="Tahoma" w:hAnsi="Tahoma" w:cs="Tahoma"/>
          <w:sz w:val="22"/>
          <w:szCs w:val="22"/>
          <w:lang w:val="es-ES"/>
        </w:rPr>
      </w:pPr>
      <w:r w:rsidRPr="000E40D3">
        <w:rPr>
          <w:rFonts w:ascii="Tahoma" w:hAnsi="Tahoma" w:cs="Tahoma"/>
          <w:sz w:val="22"/>
          <w:szCs w:val="22"/>
          <w:lang w:val="es-ES"/>
        </w:rPr>
        <w:t xml:space="preserve"> “POR MEDIO DE LA CUAL SE MODIFICA LA RESOLUCIÓN NÚMERO 2026 DEL DIECISIETE (17) DE OCTUBRE DE DOS MIL CATORCE (2014) – EXPEDIENTE NÚMERO 11688-13</w:t>
      </w:r>
    </w:p>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rPr>
        <w:t xml:space="preserve">RESUELVE </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bCs/>
          <w:sz w:val="22"/>
          <w:szCs w:val="22"/>
        </w:rPr>
        <w:t xml:space="preserve">ARTÍCULO PRIMERO: - </w:t>
      </w:r>
      <w:r w:rsidRPr="000E40D3">
        <w:rPr>
          <w:rFonts w:ascii="Tahoma" w:eastAsia="Times New Roman" w:hAnsi="Tahoma" w:cs="Tahoma"/>
          <w:sz w:val="22"/>
          <w:szCs w:val="22"/>
          <w:lang w:val="es-ES"/>
        </w:rPr>
        <w:t xml:space="preserve">MODIFICAR el artículo primero de la Resolución número </w:t>
      </w:r>
      <w:r w:rsidRPr="000E40D3">
        <w:rPr>
          <w:rFonts w:ascii="Tahoma" w:eastAsia="Times New Roman" w:hAnsi="Tahoma" w:cs="Tahoma"/>
          <w:sz w:val="22"/>
          <w:szCs w:val="22"/>
        </w:rPr>
        <w:t xml:space="preserve">2026 del diecisiete (17) de octubre de dos mil catorce (2014) </w:t>
      </w:r>
      <w:r w:rsidRPr="000E40D3">
        <w:rPr>
          <w:rFonts w:ascii="Tahoma" w:eastAsia="Times New Roman" w:hAnsi="Tahoma" w:cs="Tahoma"/>
          <w:i/>
          <w:sz w:val="22"/>
          <w:szCs w:val="22"/>
        </w:rPr>
        <w:t>“POR MEDIO DE LA CUAL SE OTORGA CONCESIÓN DE AGUAS SUPERFICIALES PARA USO DOMÉSTICO, SE APRUEBAN PLANOS Y OBRAS AL ACUEDUCTO REGIONAL RURAL DE FILANDIA EXPEDIENTE NÚMERO 11688-13”</w:t>
      </w:r>
      <w:r w:rsidRPr="000E40D3">
        <w:rPr>
          <w:rFonts w:ascii="Tahoma" w:eastAsia="Times New Roman" w:hAnsi="Tahoma" w:cs="Tahoma"/>
          <w:sz w:val="22"/>
          <w:szCs w:val="22"/>
          <w:lang w:val="es-ES"/>
        </w:rPr>
        <w:t>, con fundamento en lo expuesto anteriormente, el cual quedará así:</w:t>
      </w:r>
    </w:p>
    <w:p w:rsidR="00BE14E2" w:rsidRPr="000E40D3" w:rsidRDefault="00BE14E2" w:rsidP="000E40D3">
      <w:pPr>
        <w:jc w:val="both"/>
        <w:rPr>
          <w:rFonts w:ascii="Tahoma" w:eastAsia="Times New Roman" w:hAnsi="Tahoma" w:cs="Tahoma"/>
          <w:sz w:val="22"/>
          <w:szCs w:val="22"/>
          <w:lang w:val="es-ES"/>
        </w:rPr>
      </w:pPr>
    </w:p>
    <w:p w:rsidR="00BE14E2" w:rsidRPr="000E40D3" w:rsidRDefault="00BE14E2" w:rsidP="000E40D3">
      <w:pPr>
        <w:jc w:val="both"/>
        <w:rPr>
          <w:rFonts w:ascii="Tahoma" w:eastAsia="Times New Roman" w:hAnsi="Tahoma" w:cs="Tahoma"/>
          <w:i/>
          <w:sz w:val="22"/>
          <w:szCs w:val="22"/>
        </w:rPr>
      </w:pPr>
      <w:r w:rsidRPr="000E40D3">
        <w:rPr>
          <w:rFonts w:ascii="Tahoma" w:eastAsia="Times New Roman" w:hAnsi="Tahoma" w:cs="Tahoma"/>
          <w:i/>
          <w:sz w:val="22"/>
          <w:szCs w:val="22"/>
        </w:rPr>
        <w:t>“(…)</w:t>
      </w:r>
    </w:p>
    <w:p w:rsidR="00BE14E2" w:rsidRPr="000E40D3" w:rsidRDefault="00BE14E2" w:rsidP="000E40D3">
      <w:pPr>
        <w:jc w:val="both"/>
        <w:rPr>
          <w:rFonts w:ascii="Tahoma" w:eastAsia="Times New Roman" w:hAnsi="Tahoma" w:cs="Tahoma"/>
          <w:i/>
          <w:sz w:val="22"/>
          <w:szCs w:val="22"/>
        </w:rPr>
      </w:pPr>
      <w:r w:rsidRPr="000E40D3">
        <w:rPr>
          <w:rFonts w:ascii="Tahoma" w:eastAsia="Times New Roman" w:hAnsi="Tahoma" w:cs="Tahoma"/>
          <w:i/>
          <w:sz w:val="22"/>
          <w:szCs w:val="22"/>
        </w:rPr>
        <w:t xml:space="preserve">ARTÍCULO PRIMERO: - OTORGAR concesión de aguas superficiales para uso doméstico y de abastecimiento al ACUEDUCTO REGIONAL RURAL DE FILANDIA, identificada con NIT 801.000.337-2, a través de su Representante Legal el señor GIL MESÍAS RAMÍREZ HERRERA, identificado con cédula de ciudadanía número 6.034.243 expedida en el municipio de Villarrica Tolima, en beneficio de los usuarios suscritos a dicho acueducto pertenecientes a las veredas Bambuco Alto, Fachadas, Santa Teresa, Buenavista, </w:t>
      </w:r>
      <w:proofErr w:type="spellStart"/>
      <w:r w:rsidRPr="000E40D3">
        <w:rPr>
          <w:rFonts w:ascii="Tahoma" w:eastAsia="Times New Roman" w:hAnsi="Tahoma" w:cs="Tahoma"/>
          <w:i/>
          <w:sz w:val="22"/>
          <w:szCs w:val="22"/>
        </w:rPr>
        <w:t>Patvilca</w:t>
      </w:r>
      <w:proofErr w:type="spellEnd"/>
      <w:r w:rsidRPr="000E40D3">
        <w:rPr>
          <w:rFonts w:ascii="Tahoma" w:eastAsia="Times New Roman" w:hAnsi="Tahoma" w:cs="Tahoma"/>
          <w:i/>
          <w:sz w:val="22"/>
          <w:szCs w:val="22"/>
        </w:rPr>
        <w:t xml:space="preserve">, Pavas, </w:t>
      </w:r>
      <w:proofErr w:type="spellStart"/>
      <w:r w:rsidRPr="000E40D3">
        <w:rPr>
          <w:rFonts w:ascii="Tahoma" w:eastAsia="Times New Roman" w:hAnsi="Tahoma" w:cs="Tahoma"/>
          <w:i/>
          <w:sz w:val="22"/>
          <w:szCs w:val="22"/>
        </w:rPr>
        <w:t>Aregenzul</w:t>
      </w:r>
      <w:proofErr w:type="spellEnd"/>
      <w:r w:rsidRPr="000E40D3">
        <w:rPr>
          <w:rFonts w:ascii="Tahoma" w:eastAsia="Times New Roman" w:hAnsi="Tahoma" w:cs="Tahoma"/>
          <w:i/>
          <w:sz w:val="22"/>
          <w:szCs w:val="22"/>
        </w:rPr>
        <w:t xml:space="preserve">, El Congal, Cauchera, Cajones, Cuchilla Alta, correspondiente a las Bocatomas denominadas “Buenavista”, “Bambuco”, ubicadas en la vereda Bambuco Alto, “Barro Blanco” ubicada en la vereda “Cruces” sector Barro Blanco y “Bolillos” vereda cruces, jurisdicción del municipio de </w:t>
      </w:r>
      <w:proofErr w:type="spellStart"/>
      <w:r w:rsidRPr="000E40D3">
        <w:rPr>
          <w:rFonts w:ascii="Tahoma" w:eastAsia="Times New Roman" w:hAnsi="Tahoma" w:cs="Tahoma"/>
          <w:i/>
          <w:sz w:val="22"/>
          <w:szCs w:val="22"/>
        </w:rPr>
        <w:t>Filandia</w:t>
      </w:r>
      <w:proofErr w:type="spellEnd"/>
      <w:r w:rsidRPr="000E40D3">
        <w:rPr>
          <w:rFonts w:ascii="Tahoma" w:eastAsia="Times New Roman" w:hAnsi="Tahoma" w:cs="Tahoma"/>
          <w:i/>
          <w:sz w:val="22"/>
          <w:szCs w:val="22"/>
        </w:rPr>
        <w:t>, de la siguiente manera:</w:t>
      </w:r>
    </w:p>
    <w:p w:rsidR="00BE14E2" w:rsidRPr="000E40D3" w:rsidRDefault="00BE14E2" w:rsidP="000E40D3">
      <w:pPr>
        <w:jc w:val="both"/>
        <w:rPr>
          <w:rFonts w:ascii="Tahoma" w:eastAsia="Times New Roman" w:hAnsi="Tahoma" w:cs="Tahoma"/>
          <w:i/>
          <w:sz w:val="22"/>
          <w:szCs w:val="22"/>
        </w:rPr>
      </w:pPr>
    </w:p>
    <w:tbl>
      <w:tblPr>
        <w:tblW w:w="92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7"/>
        <w:gridCol w:w="768"/>
        <w:gridCol w:w="1225"/>
        <w:gridCol w:w="1939"/>
        <w:gridCol w:w="1153"/>
      </w:tblGrid>
      <w:tr w:rsidR="00272881" w:rsidRPr="000E40D3" w:rsidTr="00FD1536">
        <w:trPr>
          <w:trHeight w:val="657"/>
        </w:trPr>
        <w:tc>
          <w:tcPr>
            <w:tcW w:w="4367"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rPr>
              <w:t>Unidad Hidrográfica</w:t>
            </w:r>
          </w:p>
        </w:tc>
        <w:tc>
          <w:tcPr>
            <w:tcW w:w="691" w:type="dxa"/>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Tramo</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Caudal Otorgado (l/s)</w:t>
            </w:r>
          </w:p>
        </w:tc>
        <w:tc>
          <w:tcPr>
            <w:tcW w:w="1939" w:type="dxa"/>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Fuente Hídrica</w:t>
            </w:r>
          </w:p>
        </w:tc>
        <w:tc>
          <w:tcPr>
            <w:tcW w:w="991" w:type="dxa"/>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Uso</w:t>
            </w:r>
          </w:p>
        </w:tc>
      </w:tr>
      <w:tr w:rsidR="00272881" w:rsidRPr="000E40D3" w:rsidTr="00FD1536">
        <w:trPr>
          <w:trHeight w:val="244"/>
        </w:trPr>
        <w:tc>
          <w:tcPr>
            <w:tcW w:w="4367"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Río Barbas</w:t>
            </w:r>
          </w:p>
        </w:tc>
        <w:tc>
          <w:tcPr>
            <w:tcW w:w="691" w:type="dxa"/>
            <w:vMerge w:val="restart"/>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N/A</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1.39</w:t>
            </w:r>
          </w:p>
        </w:tc>
        <w:tc>
          <w:tcPr>
            <w:tcW w:w="1939"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Barro Blanco</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Doméstico</w:t>
            </w:r>
          </w:p>
        </w:tc>
      </w:tr>
      <w:tr w:rsidR="00272881" w:rsidRPr="000E40D3" w:rsidTr="00FD1536">
        <w:trPr>
          <w:trHeight w:val="244"/>
        </w:trPr>
        <w:tc>
          <w:tcPr>
            <w:tcW w:w="4367"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Quebrada Lacha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2.42</w:t>
            </w:r>
          </w:p>
        </w:tc>
        <w:tc>
          <w:tcPr>
            <w:tcW w:w="1939"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Chorro Bolillos</w:t>
            </w: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r w:rsidR="00272881" w:rsidRPr="000E40D3" w:rsidTr="00FD1536">
        <w:trPr>
          <w:trHeight w:val="244"/>
        </w:trPr>
        <w:tc>
          <w:tcPr>
            <w:tcW w:w="4367" w:type="dxa"/>
            <w:vMerge w:val="restart"/>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Quebrada Buenavista</w:t>
            </w:r>
          </w:p>
        </w:tc>
        <w:tc>
          <w:tcPr>
            <w:tcW w:w="691" w:type="dxa"/>
            <w:vMerge w:val="restart"/>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Tramo 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0.92</w:t>
            </w:r>
          </w:p>
        </w:tc>
        <w:tc>
          <w:tcPr>
            <w:tcW w:w="1939"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Buenavista</w:t>
            </w: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r w:rsidR="00272881" w:rsidRPr="000E40D3" w:rsidTr="00FD1536">
        <w:trPr>
          <w:trHeight w:val="244"/>
        </w:trPr>
        <w:tc>
          <w:tcPr>
            <w:tcW w:w="4367"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0.47</w:t>
            </w:r>
          </w:p>
        </w:tc>
        <w:tc>
          <w:tcPr>
            <w:tcW w:w="1939"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Bambuco</w:t>
            </w: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r w:rsidR="00272881" w:rsidRPr="000E40D3" w:rsidTr="00FD1536">
        <w:trPr>
          <w:trHeight w:val="244"/>
        </w:trPr>
        <w:tc>
          <w:tcPr>
            <w:tcW w:w="5058" w:type="dxa"/>
            <w:gridSpan w:val="2"/>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Total</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5.2</w:t>
            </w:r>
          </w:p>
        </w:tc>
        <w:tc>
          <w:tcPr>
            <w:tcW w:w="1939" w:type="dxa"/>
            <w:tcBorders>
              <w:top w:val="single" w:sz="4" w:space="0" w:color="auto"/>
              <w:left w:val="single" w:sz="4" w:space="0" w:color="auto"/>
              <w:bottom w:val="single" w:sz="4" w:space="0" w:color="auto"/>
              <w:right w:val="single" w:sz="4" w:space="0" w:color="auto"/>
            </w:tcBorders>
            <w:noWrap/>
            <w:vAlign w:val="center"/>
          </w:tcPr>
          <w:p w:rsidR="00BE14E2" w:rsidRPr="000E40D3" w:rsidRDefault="00BE14E2" w:rsidP="000E40D3">
            <w:pPr>
              <w:jc w:val="both"/>
              <w:rPr>
                <w:rFonts w:ascii="Tahoma" w:eastAsia="Times New Roman" w:hAnsi="Tahoma" w:cs="Tahoma"/>
                <w:sz w:val="22"/>
                <w:szCs w:val="22"/>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bl>
    <w:p w:rsidR="00BE14E2" w:rsidRPr="000E40D3" w:rsidRDefault="00BE14E2" w:rsidP="000E40D3">
      <w:pPr>
        <w:jc w:val="both"/>
        <w:rPr>
          <w:rFonts w:ascii="Tahoma" w:eastAsia="Times New Roman" w:hAnsi="Tahoma" w:cs="Tahoma"/>
          <w:i/>
          <w:sz w:val="22"/>
          <w:szCs w:val="22"/>
        </w:rPr>
      </w:pPr>
      <w:r w:rsidRPr="000E40D3">
        <w:rPr>
          <w:rFonts w:ascii="Tahoma" w:eastAsia="Times New Roman" w:hAnsi="Tahoma" w:cs="Tahoma"/>
          <w:i/>
          <w:sz w:val="22"/>
          <w:szCs w:val="22"/>
        </w:rPr>
        <w:t xml:space="preserve"> </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 xml:space="preserve">PARÁGRAFO PRIMERO: - De acuerdo con la evaluación de la oferta hídrica disponible en los cuatro cauces donde actualmente se realiza captación se estima que la quebrada Chorro Bolillos no cuenta con caudal disponible en el punto de </w:t>
      </w:r>
      <w:r w:rsidRPr="000E40D3">
        <w:rPr>
          <w:rFonts w:ascii="Tahoma" w:eastAsia="Times New Roman" w:hAnsi="Tahoma" w:cs="Tahoma"/>
          <w:sz w:val="22"/>
          <w:szCs w:val="22"/>
          <w:lang w:val="es-ES"/>
        </w:rPr>
        <w:lastRenderedPageBreak/>
        <w:t>captación, y la quebrada Bambuco presenta una alta demanda aguas abajo del punto de captación, para lo cual no es posible incrementar el caudal concesionado.</w:t>
      </w:r>
    </w:p>
    <w:p w:rsidR="00BE14E2" w:rsidRPr="000E40D3" w:rsidRDefault="00BE14E2" w:rsidP="000E40D3">
      <w:pPr>
        <w:jc w:val="both"/>
        <w:rPr>
          <w:rFonts w:ascii="Tahoma" w:eastAsia="Times New Roman" w:hAnsi="Tahoma" w:cs="Tahoma"/>
          <w:sz w:val="22"/>
          <w:szCs w:val="22"/>
          <w:lang w:val="es-ES"/>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PARÁGRAFO SEGUNDO: - El término de la concesión de aguas superficiales con el caudal detallado anteriormente, será por el término de duración de la emergencia sanitaria decretada por el Gobierno Nacional.</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bCs/>
          <w:sz w:val="22"/>
          <w:szCs w:val="22"/>
        </w:rPr>
        <w:t xml:space="preserve">ARTÍCULO SEGUNDO: - ADICIONAR a las obligaciones establecidas en el artículo segundo de la Resolución número </w:t>
      </w:r>
      <w:r w:rsidRPr="000E40D3">
        <w:rPr>
          <w:rFonts w:ascii="Tahoma" w:eastAsia="Times New Roman" w:hAnsi="Tahoma" w:cs="Tahoma"/>
          <w:sz w:val="22"/>
          <w:szCs w:val="22"/>
        </w:rPr>
        <w:t xml:space="preserve">2026 del diecisiete (17) de octubre de dos mil catorce (2014) </w:t>
      </w:r>
      <w:r w:rsidRPr="000E40D3">
        <w:rPr>
          <w:rFonts w:ascii="Tahoma" w:eastAsia="Times New Roman" w:hAnsi="Tahoma" w:cs="Tahoma"/>
          <w:i/>
          <w:sz w:val="22"/>
          <w:szCs w:val="22"/>
        </w:rPr>
        <w:t>“POR MEDIO DE LA CUAL SE OTORGA CONCESIÓN DE AGUAS SUPERFICIALES PARA USO DOMÉSTICO, SE APRUEBAN PLANOS Y OBRAS AL ACUEDUCTO REGIONAL RURAL DE FILANDIA EXPEDIENTE NÚMERO 11688-13”</w:t>
      </w:r>
      <w:r w:rsidRPr="000E40D3">
        <w:rPr>
          <w:rFonts w:ascii="Tahoma" w:eastAsia="Times New Roman" w:hAnsi="Tahoma" w:cs="Tahoma"/>
          <w:sz w:val="22"/>
          <w:szCs w:val="22"/>
          <w:lang w:val="es-ES"/>
        </w:rPr>
        <w:t>, las siguientes:</w:t>
      </w:r>
    </w:p>
    <w:p w:rsidR="00BE14E2" w:rsidRPr="000E40D3" w:rsidRDefault="00BE14E2" w:rsidP="000E40D3">
      <w:pPr>
        <w:jc w:val="both"/>
        <w:rPr>
          <w:rFonts w:ascii="Tahoma" w:eastAsia="Times New Roman" w:hAnsi="Tahoma" w:cs="Tahoma"/>
          <w:sz w:val="22"/>
          <w:szCs w:val="22"/>
          <w:lang w:val="es-ES"/>
        </w:rPr>
      </w:pP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El sistema actualmente presenta perdidas en el sistema de 28% aproximadamente, de acuerdo con la información de consumos aportada por el Acueducto, por lo tanto, se deberá adelantar prontamente las acciones para la reducción de pérdidas en el sistema y verificación de conexiones fraudulentas, aclarando que el valor máximo admisible de pérdidas en todo el sistema de acuerdo con la normatividad es el 25%.</w:t>
      </w:r>
    </w:p>
    <w:p w:rsidR="00BE14E2" w:rsidRPr="000E40D3" w:rsidRDefault="00BE14E2" w:rsidP="000E40D3">
      <w:pPr>
        <w:pStyle w:val="Prrafodelista"/>
        <w:jc w:val="both"/>
        <w:rPr>
          <w:rFonts w:ascii="Tahoma" w:hAnsi="Tahoma" w:cs="Tahoma"/>
          <w:sz w:val="22"/>
          <w:szCs w:val="22"/>
        </w:rPr>
      </w:pP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Para esta reducción de pérdidas se debe tener en cuenta las pérdidas desde la captación por lo cual y como está establecido en las obligaciones de la concesión. </w:t>
      </w:r>
    </w:p>
    <w:p w:rsidR="00BE14E2" w:rsidRPr="000E40D3" w:rsidRDefault="00BE14E2" w:rsidP="000E40D3">
      <w:pPr>
        <w:jc w:val="both"/>
        <w:rPr>
          <w:rFonts w:ascii="Tahoma" w:hAnsi="Tahoma" w:cs="Tahoma"/>
          <w:sz w:val="22"/>
          <w:szCs w:val="22"/>
        </w:rPr>
      </w:pPr>
      <w:r w:rsidRPr="000E40D3">
        <w:rPr>
          <w:rFonts w:ascii="Tahoma" w:hAnsi="Tahoma" w:cs="Tahoma"/>
          <w:sz w:val="22"/>
          <w:szCs w:val="22"/>
        </w:rPr>
        <w:t>Por lo anterior se deberá:</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Presentar y ejecutar un Programa de reducción de pérdidas en el tiempo de vigencia de la concesión, es decir se deben establecer las obras u actividades que se llevarán a cabo para garantizar la reducción de pérdidas del sistema, con el propósito de que solo se capte el agua requerida para suplir la demanda de los usuarios y no generar desperdicios u sobrantes innecesarios del recurso hídrico.</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Se deberá actualizar por parte del Acueducto un inventario de usuarios, con el propósito de verificar la cantidad real de usuarios del sistema, teniendo en cuenta las posibles conexiones fraudulentas y el real uso del recurso hídrico diferenciando posibles usos comerciales, usos pecuarios y/o agrícolas, para estos casos se deberá establecer la demanda de cada uno de los usos, con el fin de precisar los caudales requeridos para usos no contemplados en la concesión.</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Instalación de medidores de consumo a todos los usuarios. </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Se debe dar cumplimiento a las metas anuales de reducción de pérdidas, teniendo en cuenta lo establecido por la comisión de Regulación de Agua Potable y Saneamiento Básico. </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No se podrán otorgar matriculas para nuevos usuarios y se deberá controlar por parte del Acueducto la demanda y uso del agua para los usuarios existentes. </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rPr>
        <w:t xml:space="preserve">ARTÍCULO TERCERO: – </w:t>
      </w:r>
      <w:r w:rsidRPr="000E40D3">
        <w:rPr>
          <w:rFonts w:ascii="Tahoma" w:eastAsia="Times New Roman" w:hAnsi="Tahoma" w:cs="Tahoma"/>
          <w:sz w:val="22"/>
          <w:szCs w:val="22"/>
          <w:lang w:val="es-ES"/>
        </w:rPr>
        <w:t>MANTENER incólume la Resolución número 2026 del diecisiete (17) de octubre de dos mil catorce (2014) en aquellos términos y condiciones que no fueron objeto de modificación en el presente Acto Administrativo.</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bCs/>
          <w:sz w:val="22"/>
          <w:szCs w:val="22"/>
        </w:rPr>
        <w:t xml:space="preserve">ARTICULO CUARTO: - EL ACUEDUCTO REGIONAL RURAL DE FILANDIA, </w:t>
      </w:r>
      <w:r w:rsidRPr="000E40D3">
        <w:rPr>
          <w:rFonts w:ascii="Tahoma" w:eastAsia="Times New Roman" w:hAnsi="Tahoma" w:cs="Tahoma"/>
          <w:sz w:val="22"/>
          <w:szCs w:val="22"/>
        </w:rPr>
        <w:t xml:space="preserve">deberá cancelar en la Oficina de Tesorería de esta Entidad, el valor correspondiente a los servicios de evaluación del presente trámite de modificación de la Concesión de Aguas Superficiales, de conformidad </w:t>
      </w:r>
      <w:r w:rsidRPr="000E40D3">
        <w:rPr>
          <w:rFonts w:ascii="Tahoma" w:hAnsi="Tahoma" w:cs="Tahoma"/>
          <w:bCs/>
          <w:sz w:val="22"/>
          <w:szCs w:val="22"/>
        </w:rPr>
        <w:t xml:space="preserve">con la </w:t>
      </w:r>
      <w:r w:rsidRPr="000E40D3">
        <w:rPr>
          <w:rFonts w:ascii="Tahoma" w:eastAsia="Times New Roman" w:hAnsi="Tahoma" w:cs="Tahoma"/>
          <w:sz w:val="22"/>
          <w:szCs w:val="22"/>
        </w:rPr>
        <w:t>Ley 633 de 2000, la Resolución número 1280 del 2010, expedida por el Ministerio de Ambiente, vivienda y Desarrollo Territorial y la Resolución número 574 del veinte (20) de abril de dos mil veinte (2020), proferida por esta Entidad; para lo cual en el término de un (1) mes contado a partir de la fecha de ejecutoria de la presente resolución, el Concesionario deberá aportar el formato de los costos del proyecto, obra o actividad, implementado por esta Entidad, debidamente diligenciado y firmado por el Representante Legal, con el fin de realizar la correspondiente liquidación de la tarifa.</w:t>
      </w:r>
    </w:p>
    <w:p w:rsidR="00BE14E2" w:rsidRPr="000E40D3" w:rsidRDefault="00BE14E2" w:rsidP="000E40D3">
      <w:pPr>
        <w:jc w:val="both"/>
        <w:rPr>
          <w:rFonts w:ascii="Tahoma" w:eastAsia="Times New Roman" w:hAnsi="Tahoma" w:cs="Tahoma"/>
          <w:bCs/>
          <w:sz w:val="22"/>
          <w:szCs w:val="22"/>
          <w:shd w:val="clear" w:color="auto" w:fill="FFFFFF" w:themeFill="background1"/>
        </w:rPr>
      </w:pPr>
    </w:p>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shd w:val="clear" w:color="auto" w:fill="FFFFFF" w:themeFill="background1"/>
        </w:rPr>
        <w:t xml:space="preserve">ARTICULO QUINTO: - </w:t>
      </w:r>
      <w:r w:rsidRPr="000E40D3">
        <w:rPr>
          <w:rFonts w:ascii="Tahoma" w:eastAsia="Times New Roman" w:hAnsi="Tahoma" w:cs="Tahoma"/>
          <w:sz w:val="22"/>
          <w:szCs w:val="22"/>
        </w:rPr>
        <w:t>NOTIFÍQUESE el contenido de la presente Resolución a</w:t>
      </w:r>
      <w:r w:rsidRPr="000E40D3">
        <w:rPr>
          <w:rFonts w:ascii="Tahoma" w:eastAsia="Times New Roman" w:hAnsi="Tahoma" w:cs="Tahoma"/>
          <w:bCs/>
          <w:sz w:val="22"/>
          <w:szCs w:val="22"/>
        </w:rPr>
        <w:t>l ACUEDUCTO REGIONAL RURAL DE FILANDIA</w:t>
      </w:r>
      <w:r w:rsidRPr="000E40D3">
        <w:rPr>
          <w:rFonts w:ascii="Tahoma" w:hAnsi="Tahoma" w:cs="Tahoma"/>
          <w:sz w:val="22"/>
          <w:szCs w:val="22"/>
        </w:rPr>
        <w:t xml:space="preserve">, a través de su Representante Legal, el señor </w:t>
      </w:r>
      <w:r w:rsidRPr="000E40D3">
        <w:rPr>
          <w:rFonts w:ascii="Tahoma" w:eastAsia="Times New Roman" w:hAnsi="Tahoma" w:cs="Tahoma"/>
          <w:sz w:val="22"/>
          <w:szCs w:val="22"/>
        </w:rPr>
        <w:t>GIL MESÍAS RAMÍREZ HERRERA</w:t>
      </w:r>
      <w:r w:rsidRPr="000E40D3">
        <w:rPr>
          <w:rFonts w:ascii="Tahoma" w:eastAsia="Times New Roman" w:hAnsi="Tahoma" w:cs="Tahoma"/>
          <w:bCs/>
          <w:sz w:val="22"/>
          <w:szCs w:val="22"/>
        </w:rPr>
        <w:t xml:space="preserve">, o a la persona debidamente autorizada, en los términos establecidos </w:t>
      </w:r>
      <w:r w:rsidRPr="000E40D3">
        <w:rPr>
          <w:rFonts w:ascii="Tahoma" w:eastAsia="Times New Roman" w:hAnsi="Tahoma" w:cs="Tahoma"/>
          <w:sz w:val="22"/>
          <w:szCs w:val="22"/>
        </w:rPr>
        <w:t>en la Ley 1437 de 2011.</w:t>
      </w:r>
    </w:p>
    <w:p w:rsidR="00BE14E2" w:rsidRPr="000E40D3" w:rsidRDefault="00BE14E2" w:rsidP="000E40D3">
      <w:pPr>
        <w:jc w:val="both"/>
        <w:rPr>
          <w:rFonts w:ascii="Tahoma" w:eastAsia="Times New Roman" w:hAnsi="Tahoma" w:cs="Tahoma"/>
          <w:bCs/>
          <w:sz w:val="22"/>
          <w:szCs w:val="22"/>
          <w:shd w:val="clear" w:color="auto" w:fill="FFFFFF" w:themeFill="background1"/>
        </w:rPr>
      </w:pPr>
    </w:p>
    <w:p w:rsidR="00BE14E2" w:rsidRPr="000E40D3" w:rsidRDefault="00BE14E2" w:rsidP="000E40D3">
      <w:pPr>
        <w:jc w:val="both"/>
        <w:rPr>
          <w:rFonts w:ascii="Tahoma" w:hAnsi="Tahoma" w:cs="Tahoma"/>
          <w:sz w:val="22"/>
          <w:szCs w:val="22"/>
        </w:rPr>
      </w:pPr>
      <w:r w:rsidRPr="000E40D3">
        <w:rPr>
          <w:rFonts w:ascii="Tahoma" w:eastAsia="Times New Roman" w:hAnsi="Tahoma" w:cs="Tahoma"/>
          <w:bCs/>
          <w:sz w:val="22"/>
          <w:szCs w:val="22"/>
          <w:shd w:val="clear" w:color="auto" w:fill="FFFFFF" w:themeFill="background1"/>
        </w:rPr>
        <w:t>ARTÍCULO SEXTO:</w:t>
      </w:r>
      <w:r w:rsidRPr="000E40D3">
        <w:rPr>
          <w:rFonts w:ascii="Tahoma" w:eastAsia="Times New Roman" w:hAnsi="Tahoma" w:cs="Tahoma"/>
          <w:sz w:val="22"/>
          <w:szCs w:val="22"/>
          <w:shd w:val="clear" w:color="auto" w:fill="FFFFFF" w:themeFill="background1"/>
        </w:rPr>
        <w:t xml:space="preserve"> -</w:t>
      </w:r>
      <w:r w:rsidRPr="000E40D3">
        <w:rPr>
          <w:rFonts w:ascii="Tahoma" w:hAnsi="Tahoma" w:cs="Tahoma"/>
          <w:bCs/>
          <w:sz w:val="22"/>
          <w:szCs w:val="22"/>
          <w:shd w:val="clear" w:color="auto" w:fill="FFFFFF" w:themeFill="background1"/>
        </w:rPr>
        <w:t xml:space="preserve"> PUBLÍQUESE a costa del </w:t>
      </w:r>
      <w:r w:rsidRPr="000E40D3">
        <w:rPr>
          <w:rFonts w:ascii="Tahoma" w:eastAsia="Times New Roman" w:hAnsi="Tahoma" w:cs="Tahoma"/>
          <w:bCs/>
          <w:sz w:val="22"/>
          <w:szCs w:val="22"/>
          <w:shd w:val="clear" w:color="auto" w:fill="FFFFFF" w:themeFill="background1"/>
        </w:rPr>
        <w:t>interesado</w:t>
      </w:r>
      <w:r w:rsidRPr="000E40D3">
        <w:rPr>
          <w:rFonts w:ascii="Tahoma" w:hAnsi="Tahoma" w:cs="Tahoma"/>
          <w:bCs/>
          <w:sz w:val="22"/>
          <w:szCs w:val="22"/>
          <w:shd w:val="clear" w:color="auto" w:fill="FFFFFF" w:themeFill="background1"/>
        </w:rPr>
        <w:t>, de conformidad a lo establecido en</w:t>
      </w:r>
      <w:r w:rsidRPr="000E40D3">
        <w:rPr>
          <w:rFonts w:ascii="Tahoma" w:hAnsi="Tahoma" w:cs="Tahoma"/>
          <w:sz w:val="22"/>
          <w:szCs w:val="22"/>
          <w:shd w:val="clear" w:color="auto" w:fill="FFFFFF" w:themeFill="background1"/>
        </w:rPr>
        <w:t xml:space="preserve"> el artículo</w:t>
      </w:r>
      <w:r w:rsidRPr="000E40D3">
        <w:rPr>
          <w:rFonts w:ascii="Tahoma" w:hAnsi="Tahoma" w:cs="Tahoma"/>
          <w:sz w:val="22"/>
          <w:szCs w:val="22"/>
        </w:rPr>
        <w:t xml:space="preserve"> 44 de la Resolución número 574 de 2020, emitida por esta Entidad, </w:t>
      </w:r>
      <w:r w:rsidRPr="000E40D3">
        <w:rPr>
          <w:rFonts w:ascii="Tahoma" w:hAnsi="Tahoma" w:cs="Tahoma"/>
          <w:bCs/>
          <w:sz w:val="22"/>
          <w:szCs w:val="22"/>
        </w:rPr>
        <w:t>e</w:t>
      </w:r>
      <w:r w:rsidRPr="000E40D3">
        <w:rPr>
          <w:rFonts w:ascii="Tahoma" w:hAnsi="Tahoma" w:cs="Tahoma"/>
          <w:sz w:val="22"/>
          <w:szCs w:val="22"/>
        </w:rPr>
        <w:t xml:space="preserve">l encabezado y la parte resolutiva del presente acto administrativo, en el Boletín Ambiental de la </w:t>
      </w:r>
      <w:r w:rsidRPr="000E40D3">
        <w:rPr>
          <w:rFonts w:ascii="Tahoma" w:eastAsia="Times New Roman" w:hAnsi="Tahoma" w:cs="Tahoma"/>
          <w:spacing w:val="-2"/>
          <w:sz w:val="22"/>
          <w:szCs w:val="22"/>
        </w:rPr>
        <w:t>Corporación Autónoma Regional del Quindío – C.R.Q</w:t>
      </w:r>
      <w:r w:rsidRPr="000E40D3">
        <w:rPr>
          <w:rFonts w:ascii="Tahoma" w:hAnsi="Tahoma" w:cs="Tahoma"/>
          <w:sz w:val="22"/>
          <w:szCs w:val="22"/>
        </w:rPr>
        <w:t xml:space="preserve">., publicación que tiene un costo de treinta y nueve mil novecientos once pesos ($39.911). </w:t>
      </w: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bCs/>
          <w:sz w:val="22"/>
          <w:szCs w:val="22"/>
        </w:rPr>
        <w:t xml:space="preserve">ARTÍCULO SÉPTIMO: - </w:t>
      </w:r>
      <w:r w:rsidRPr="000E40D3">
        <w:rPr>
          <w:rFonts w:ascii="Tahoma" w:eastAsia="Times New Roman" w:hAnsi="Tahoma" w:cs="Tahoma"/>
          <w:sz w:val="22"/>
          <w:szCs w:val="22"/>
        </w:rPr>
        <w:t xml:space="preserve">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w:t>
      </w:r>
      <w:r w:rsidRPr="000E40D3">
        <w:rPr>
          <w:rFonts w:ascii="Tahoma" w:eastAsia="Times New Roman" w:hAnsi="Tahoma" w:cs="Tahoma"/>
          <w:bCs/>
          <w:sz w:val="22"/>
          <w:szCs w:val="22"/>
        </w:rPr>
        <w:t xml:space="preserve">CORPORACIÓN AUTÓNOMA REGIONAL DEL QUINDÍO – C.R.Q, </w:t>
      </w:r>
      <w:r w:rsidRPr="000E40D3">
        <w:rPr>
          <w:rFonts w:ascii="Tahoma" w:eastAsia="Times New Roman" w:hAnsi="Tahoma" w:cs="Tahoma"/>
          <w:sz w:val="22"/>
          <w:szCs w:val="22"/>
        </w:rPr>
        <w:t>en los términos del artículo 76 y siguientes de la Ley 1437 de 2011.</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bCs/>
          <w:sz w:val="22"/>
          <w:szCs w:val="22"/>
        </w:rPr>
        <w:t>ARTÍCULO OCTAVO:</w:t>
      </w:r>
      <w:r w:rsidRPr="000E40D3">
        <w:rPr>
          <w:rFonts w:ascii="Tahoma" w:eastAsia="Times New Roman" w:hAnsi="Tahoma" w:cs="Tahoma"/>
          <w:sz w:val="22"/>
          <w:szCs w:val="22"/>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rPr>
        <w:t>Administrativo  y</w:t>
      </w:r>
      <w:proofErr w:type="gramEnd"/>
      <w:r w:rsidRPr="000E40D3">
        <w:rPr>
          <w:rFonts w:ascii="Tahoma" w:eastAsia="Times New Roman" w:hAnsi="Tahoma" w:cs="Tahoma"/>
          <w:sz w:val="22"/>
          <w:szCs w:val="22"/>
        </w:rPr>
        <w:t xml:space="preserve"> de lo Contencioso Administrativo Ley 1437 de 2011.</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 xml:space="preserve">Dada en Armenia, Quindío a los </w:t>
      </w:r>
      <w:r w:rsidRPr="000E40D3">
        <w:rPr>
          <w:rFonts w:ascii="Tahoma" w:eastAsia="Times New Roman" w:hAnsi="Tahoma" w:cs="Tahoma"/>
          <w:sz w:val="22"/>
          <w:szCs w:val="22"/>
          <w:u w:val="single"/>
        </w:rPr>
        <w:t>VEINTIDOS (22) DIAS DE ABRIL DE DOS MIL VEINTE (2020)</w:t>
      </w:r>
    </w:p>
    <w:p w:rsidR="00BE14E2" w:rsidRPr="000E40D3" w:rsidRDefault="00BE14E2" w:rsidP="000E40D3">
      <w:pPr>
        <w:jc w:val="both"/>
        <w:rPr>
          <w:rFonts w:ascii="Tahoma" w:hAnsi="Tahoma" w:cs="Tahoma"/>
          <w:bCs/>
          <w:sz w:val="22"/>
          <w:szCs w:val="22"/>
        </w:rPr>
      </w:pPr>
    </w:p>
    <w:p w:rsidR="00BE14E2" w:rsidRPr="000E40D3" w:rsidRDefault="00BE14E2" w:rsidP="000E40D3">
      <w:pPr>
        <w:jc w:val="both"/>
        <w:rPr>
          <w:rFonts w:ascii="Tahoma" w:hAnsi="Tahoma" w:cs="Tahoma"/>
          <w:bCs/>
          <w:sz w:val="22"/>
          <w:szCs w:val="22"/>
        </w:rPr>
      </w:pPr>
    </w:p>
    <w:p w:rsidR="00BE14E2" w:rsidRPr="000E40D3" w:rsidRDefault="00BE14E2" w:rsidP="000E40D3">
      <w:pPr>
        <w:jc w:val="both"/>
        <w:rPr>
          <w:rFonts w:ascii="Tahoma" w:hAnsi="Tahoma" w:cs="Tahoma"/>
          <w:sz w:val="22"/>
          <w:szCs w:val="22"/>
        </w:rPr>
      </w:pPr>
      <w:r w:rsidRPr="000E40D3">
        <w:rPr>
          <w:rFonts w:ascii="Tahoma" w:hAnsi="Tahoma" w:cs="Tahoma"/>
          <w:bCs/>
          <w:sz w:val="22"/>
          <w:szCs w:val="22"/>
        </w:rPr>
        <w:t>NOTIFÍQUESE, PUBLÍQUESE Y CÚMPLASE</w:t>
      </w: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hAnsi="Tahoma" w:cs="Tahoma"/>
          <w:sz w:val="22"/>
          <w:szCs w:val="22"/>
        </w:rPr>
      </w:pPr>
      <w:r w:rsidRPr="000E40D3">
        <w:rPr>
          <w:rFonts w:ascii="Tahoma" w:hAnsi="Tahoma" w:cs="Tahoma"/>
          <w:sz w:val="22"/>
          <w:szCs w:val="22"/>
        </w:rPr>
        <w:t>CARLOS ARIEL TRUKE OSPINA</w:t>
      </w:r>
    </w:p>
    <w:p w:rsidR="00BE14E2" w:rsidRPr="000E40D3" w:rsidRDefault="00BE14E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rPr>
        <w:lastRenderedPageBreak/>
        <w:t xml:space="preserve">RESUELVE </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bCs/>
          <w:sz w:val="22"/>
          <w:szCs w:val="22"/>
        </w:rPr>
        <w:t xml:space="preserve">ARTÍCULO PRIMERO: - </w:t>
      </w:r>
      <w:r w:rsidRPr="000E40D3">
        <w:rPr>
          <w:rFonts w:ascii="Tahoma" w:eastAsia="Times New Roman" w:hAnsi="Tahoma" w:cs="Tahoma"/>
          <w:sz w:val="22"/>
          <w:szCs w:val="22"/>
          <w:lang w:val="es-ES"/>
        </w:rPr>
        <w:t xml:space="preserve">MODIFICAR el artículo primero de la Resolución número </w:t>
      </w:r>
      <w:r w:rsidRPr="000E40D3">
        <w:rPr>
          <w:rFonts w:ascii="Tahoma" w:eastAsia="Times New Roman" w:hAnsi="Tahoma" w:cs="Tahoma"/>
          <w:sz w:val="22"/>
          <w:szCs w:val="22"/>
        </w:rPr>
        <w:t xml:space="preserve">2026 del diecisiete (17) de octubre de dos mil catorce (2014) </w:t>
      </w:r>
      <w:r w:rsidRPr="000E40D3">
        <w:rPr>
          <w:rFonts w:ascii="Tahoma" w:eastAsia="Times New Roman" w:hAnsi="Tahoma" w:cs="Tahoma"/>
          <w:i/>
          <w:sz w:val="22"/>
          <w:szCs w:val="22"/>
        </w:rPr>
        <w:t>“POR MEDIO DE LA CUAL SE OTORGA CONCESIÓN DE AGUAS SUPERFICIALES PARA USO DOMÉSTICO, SE APRUEBAN PLANOS Y OBRAS AL ACUEDUCTO REGIONAL RURAL DE FILANDIA EXPEDIENTE NÚMERO 11688-13”</w:t>
      </w:r>
      <w:r w:rsidRPr="000E40D3">
        <w:rPr>
          <w:rFonts w:ascii="Tahoma" w:eastAsia="Times New Roman" w:hAnsi="Tahoma" w:cs="Tahoma"/>
          <w:sz w:val="22"/>
          <w:szCs w:val="22"/>
          <w:lang w:val="es-ES"/>
        </w:rPr>
        <w:t>, con fundamento en lo expuesto anteriormente, el cual quedará así:</w:t>
      </w:r>
    </w:p>
    <w:p w:rsidR="00BE14E2" w:rsidRPr="000E40D3" w:rsidRDefault="00BE14E2" w:rsidP="000E40D3">
      <w:pPr>
        <w:jc w:val="both"/>
        <w:rPr>
          <w:rFonts w:ascii="Tahoma" w:eastAsia="Times New Roman" w:hAnsi="Tahoma" w:cs="Tahoma"/>
          <w:sz w:val="22"/>
          <w:szCs w:val="22"/>
          <w:lang w:val="es-ES"/>
        </w:rPr>
      </w:pPr>
    </w:p>
    <w:p w:rsidR="00BE14E2" w:rsidRPr="000E40D3" w:rsidRDefault="00BE14E2" w:rsidP="000E40D3">
      <w:pPr>
        <w:jc w:val="both"/>
        <w:rPr>
          <w:rFonts w:ascii="Tahoma" w:eastAsia="Times New Roman" w:hAnsi="Tahoma" w:cs="Tahoma"/>
          <w:i/>
          <w:sz w:val="22"/>
          <w:szCs w:val="22"/>
        </w:rPr>
      </w:pPr>
      <w:r w:rsidRPr="000E40D3">
        <w:rPr>
          <w:rFonts w:ascii="Tahoma" w:eastAsia="Times New Roman" w:hAnsi="Tahoma" w:cs="Tahoma"/>
          <w:i/>
          <w:sz w:val="22"/>
          <w:szCs w:val="22"/>
        </w:rPr>
        <w:t>“(…)</w:t>
      </w:r>
    </w:p>
    <w:p w:rsidR="00BE14E2" w:rsidRPr="000E40D3" w:rsidRDefault="00BE14E2" w:rsidP="000E40D3">
      <w:pPr>
        <w:jc w:val="both"/>
        <w:rPr>
          <w:rFonts w:ascii="Tahoma" w:eastAsia="Times New Roman" w:hAnsi="Tahoma" w:cs="Tahoma"/>
          <w:i/>
          <w:sz w:val="22"/>
          <w:szCs w:val="22"/>
        </w:rPr>
      </w:pPr>
      <w:r w:rsidRPr="000E40D3">
        <w:rPr>
          <w:rFonts w:ascii="Tahoma" w:eastAsia="Times New Roman" w:hAnsi="Tahoma" w:cs="Tahoma"/>
          <w:i/>
          <w:sz w:val="22"/>
          <w:szCs w:val="22"/>
        </w:rPr>
        <w:t xml:space="preserve">ARTÍCULO PRIMERO: - OTORGAR concesión de aguas superficiales para uso doméstico y de abastecimiento al ACUEDUCTO REGIONAL RURAL DE FILANDIA, identificada con NIT 801.000.337-2, a través de su Representante Legal el señor GIL MESÍAS RAMÍREZ HERRERA, identificado con cédula de ciudadanía número 6.034.243 expedida en el municipio de Villarrica Tolima, en beneficio de los usuarios suscritos a dicho acueducto pertenecientes a las veredas Bambuco Alto, Fachadas, Santa Teresa, Buenavista, </w:t>
      </w:r>
      <w:proofErr w:type="spellStart"/>
      <w:r w:rsidRPr="000E40D3">
        <w:rPr>
          <w:rFonts w:ascii="Tahoma" w:eastAsia="Times New Roman" w:hAnsi="Tahoma" w:cs="Tahoma"/>
          <w:i/>
          <w:sz w:val="22"/>
          <w:szCs w:val="22"/>
        </w:rPr>
        <w:t>Patvilca</w:t>
      </w:r>
      <w:proofErr w:type="spellEnd"/>
      <w:r w:rsidRPr="000E40D3">
        <w:rPr>
          <w:rFonts w:ascii="Tahoma" w:eastAsia="Times New Roman" w:hAnsi="Tahoma" w:cs="Tahoma"/>
          <w:i/>
          <w:sz w:val="22"/>
          <w:szCs w:val="22"/>
        </w:rPr>
        <w:t xml:space="preserve">, Pavas, </w:t>
      </w:r>
      <w:proofErr w:type="spellStart"/>
      <w:r w:rsidRPr="000E40D3">
        <w:rPr>
          <w:rFonts w:ascii="Tahoma" w:eastAsia="Times New Roman" w:hAnsi="Tahoma" w:cs="Tahoma"/>
          <w:i/>
          <w:sz w:val="22"/>
          <w:szCs w:val="22"/>
        </w:rPr>
        <w:t>Aregenzul</w:t>
      </w:r>
      <w:proofErr w:type="spellEnd"/>
      <w:r w:rsidRPr="000E40D3">
        <w:rPr>
          <w:rFonts w:ascii="Tahoma" w:eastAsia="Times New Roman" w:hAnsi="Tahoma" w:cs="Tahoma"/>
          <w:i/>
          <w:sz w:val="22"/>
          <w:szCs w:val="22"/>
        </w:rPr>
        <w:t xml:space="preserve">, El Congal, Cauchera, Cajones, Cuchilla Alta, correspondiente a las Bocatomas denominadas “Buenavista”, “Bambuco”, ubicadas en la vereda Bambuco Alto, “Barro Blanco” ubicada en la vereda “Cruces” sector Barro Blanco y “Bolillos” vereda cruces, jurisdicción del municipio de </w:t>
      </w:r>
      <w:proofErr w:type="spellStart"/>
      <w:r w:rsidRPr="000E40D3">
        <w:rPr>
          <w:rFonts w:ascii="Tahoma" w:eastAsia="Times New Roman" w:hAnsi="Tahoma" w:cs="Tahoma"/>
          <w:i/>
          <w:sz w:val="22"/>
          <w:szCs w:val="22"/>
        </w:rPr>
        <w:t>Filandia</w:t>
      </w:r>
      <w:proofErr w:type="spellEnd"/>
      <w:r w:rsidRPr="000E40D3">
        <w:rPr>
          <w:rFonts w:ascii="Tahoma" w:eastAsia="Times New Roman" w:hAnsi="Tahoma" w:cs="Tahoma"/>
          <w:i/>
          <w:sz w:val="22"/>
          <w:szCs w:val="22"/>
        </w:rPr>
        <w:t>, de la siguiente manera:</w:t>
      </w:r>
    </w:p>
    <w:p w:rsidR="00BE14E2" w:rsidRPr="000E40D3" w:rsidRDefault="00BE14E2" w:rsidP="000E40D3">
      <w:pPr>
        <w:jc w:val="both"/>
        <w:rPr>
          <w:rFonts w:ascii="Tahoma" w:eastAsia="Times New Roman" w:hAnsi="Tahoma" w:cs="Tahoma"/>
          <w:i/>
          <w:sz w:val="22"/>
          <w:szCs w:val="22"/>
        </w:rPr>
      </w:pPr>
    </w:p>
    <w:tbl>
      <w:tblPr>
        <w:tblW w:w="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768"/>
        <w:gridCol w:w="1225"/>
        <w:gridCol w:w="1194"/>
        <w:gridCol w:w="1153"/>
      </w:tblGrid>
      <w:tr w:rsidR="00272881" w:rsidRPr="000E40D3" w:rsidTr="00BE14E2">
        <w:trPr>
          <w:trHeight w:val="657"/>
          <w:jc w:val="center"/>
        </w:trPr>
        <w:tc>
          <w:tcPr>
            <w:tcW w:w="213"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rPr>
              <w:t>Unidad Hidrográfica</w:t>
            </w:r>
          </w:p>
        </w:tc>
        <w:tc>
          <w:tcPr>
            <w:tcW w:w="750" w:type="dxa"/>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Tramo</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Caudal Otorgado (l/s)</w:t>
            </w:r>
          </w:p>
        </w:tc>
        <w:tc>
          <w:tcPr>
            <w:tcW w:w="1031" w:type="dxa"/>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Fuente Hídrica</w:t>
            </w:r>
          </w:p>
        </w:tc>
        <w:tc>
          <w:tcPr>
            <w:tcW w:w="2030" w:type="dxa"/>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Uso</w:t>
            </w:r>
          </w:p>
        </w:tc>
      </w:tr>
      <w:tr w:rsidR="00272881" w:rsidRPr="000E40D3" w:rsidTr="00BE14E2">
        <w:trPr>
          <w:trHeight w:val="244"/>
          <w:jc w:val="center"/>
        </w:trPr>
        <w:tc>
          <w:tcPr>
            <w:tcW w:w="213"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Río Barbas</w:t>
            </w:r>
          </w:p>
        </w:tc>
        <w:tc>
          <w:tcPr>
            <w:tcW w:w="750" w:type="dxa"/>
            <w:vMerge w:val="restart"/>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N/A</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1.39</w:t>
            </w: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Barro Blanco</w:t>
            </w:r>
          </w:p>
        </w:tc>
        <w:tc>
          <w:tcPr>
            <w:tcW w:w="2030" w:type="dxa"/>
            <w:vMerge w:val="restart"/>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Doméstico</w:t>
            </w:r>
          </w:p>
        </w:tc>
      </w:tr>
      <w:tr w:rsidR="00272881" w:rsidRPr="000E40D3" w:rsidTr="00BE14E2">
        <w:trPr>
          <w:trHeight w:val="244"/>
          <w:jc w:val="center"/>
        </w:trPr>
        <w:tc>
          <w:tcPr>
            <w:tcW w:w="213"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Quebrada Lacha</w:t>
            </w: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2.42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Chorro Bolillos</w:t>
            </w: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r w:rsidR="00272881" w:rsidRPr="000E40D3" w:rsidTr="00BE14E2">
        <w:trPr>
          <w:trHeight w:val="244"/>
          <w:jc w:val="center"/>
        </w:trPr>
        <w:tc>
          <w:tcPr>
            <w:tcW w:w="213" w:type="dxa"/>
            <w:vMerge w:val="restart"/>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Quebrada Buenavista</w:t>
            </w:r>
          </w:p>
        </w:tc>
        <w:tc>
          <w:tcPr>
            <w:tcW w:w="750" w:type="dxa"/>
            <w:vMerge w:val="restart"/>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Tramo 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0.92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Buenavista</w:t>
            </w: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r w:rsidR="00272881" w:rsidRPr="000E40D3" w:rsidTr="00BE14E2">
        <w:trPr>
          <w:trHeight w:val="244"/>
          <w:jc w:val="center"/>
        </w:trPr>
        <w:tc>
          <w:tcPr>
            <w:tcW w:w="213"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0.47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Bambuco</w:t>
            </w: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r w:rsidR="00272881" w:rsidRPr="000E40D3" w:rsidTr="00BE14E2">
        <w:trPr>
          <w:trHeight w:val="361"/>
          <w:jc w:val="center"/>
        </w:trPr>
        <w:tc>
          <w:tcPr>
            <w:tcW w:w="963" w:type="dxa"/>
            <w:gridSpan w:val="2"/>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Total</w:t>
            </w:r>
          </w:p>
        </w:tc>
        <w:tc>
          <w:tcPr>
            <w:tcW w:w="1225" w:type="dxa"/>
            <w:tcBorders>
              <w:top w:val="single" w:sz="4" w:space="0" w:color="auto"/>
              <w:left w:val="single" w:sz="4" w:space="0" w:color="auto"/>
              <w:bottom w:val="single" w:sz="4" w:space="0" w:color="auto"/>
              <w:right w:val="single" w:sz="4" w:space="0" w:color="auto"/>
            </w:tcBorders>
            <w:noWrap/>
            <w:vAlign w:val="center"/>
            <w:hideMark/>
          </w:tcPr>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5.2</w:t>
            </w:r>
          </w:p>
        </w:tc>
        <w:tc>
          <w:tcPr>
            <w:tcW w:w="1031" w:type="dxa"/>
            <w:tcBorders>
              <w:top w:val="single" w:sz="4" w:space="0" w:color="auto"/>
              <w:left w:val="single" w:sz="4" w:space="0" w:color="auto"/>
              <w:bottom w:val="single" w:sz="4" w:space="0" w:color="auto"/>
              <w:right w:val="single" w:sz="4" w:space="0" w:color="auto"/>
            </w:tcBorders>
            <w:noWrap/>
            <w:vAlign w:val="center"/>
          </w:tcPr>
          <w:p w:rsidR="00BE14E2" w:rsidRPr="000E40D3" w:rsidRDefault="00BE14E2" w:rsidP="000E40D3">
            <w:pPr>
              <w:jc w:val="both"/>
              <w:rPr>
                <w:rFonts w:ascii="Tahoma" w:eastAsia="Times New Roman" w:hAnsi="Tahoma" w:cs="Tahoma"/>
                <w:sz w:val="22"/>
                <w:szCs w:val="22"/>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BE14E2" w:rsidRPr="000E40D3" w:rsidRDefault="00BE14E2" w:rsidP="000E40D3">
            <w:pPr>
              <w:jc w:val="both"/>
              <w:rPr>
                <w:rFonts w:ascii="Tahoma" w:eastAsia="Times New Roman" w:hAnsi="Tahoma" w:cs="Tahoma"/>
                <w:sz w:val="22"/>
                <w:szCs w:val="22"/>
              </w:rPr>
            </w:pPr>
          </w:p>
        </w:tc>
      </w:tr>
    </w:tbl>
    <w:p w:rsidR="00BE14E2" w:rsidRPr="000E40D3" w:rsidRDefault="00BE14E2" w:rsidP="000E40D3">
      <w:pPr>
        <w:jc w:val="both"/>
        <w:rPr>
          <w:rFonts w:ascii="Tahoma" w:eastAsia="Times New Roman" w:hAnsi="Tahoma" w:cs="Tahoma"/>
          <w:i/>
          <w:sz w:val="22"/>
          <w:szCs w:val="22"/>
        </w:rPr>
      </w:pPr>
      <w:r w:rsidRPr="000E40D3">
        <w:rPr>
          <w:rFonts w:ascii="Tahoma" w:eastAsia="Times New Roman" w:hAnsi="Tahoma" w:cs="Tahoma"/>
          <w:i/>
          <w:sz w:val="22"/>
          <w:szCs w:val="22"/>
        </w:rPr>
        <w:t xml:space="preserve"> </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PARÁGRAFO PRIMERO: - De acuerdo con la evaluación de la oferta hídrica disponible en los cuatro cauces donde actualmente se realiza captación se estima que la quebrada Chorro Bolillos no cuenta con caudal disponible en el punto de captación, y la quebrada Bambuco presenta una alta demanda aguas abajo del punto de captación, para lo cual no es posible incrementar el caudal concesionado.</w:t>
      </w:r>
    </w:p>
    <w:p w:rsidR="00BE14E2" w:rsidRPr="000E40D3" w:rsidRDefault="00BE14E2" w:rsidP="000E40D3">
      <w:pPr>
        <w:jc w:val="both"/>
        <w:rPr>
          <w:rFonts w:ascii="Tahoma" w:eastAsia="Times New Roman" w:hAnsi="Tahoma" w:cs="Tahoma"/>
          <w:sz w:val="22"/>
          <w:szCs w:val="22"/>
          <w:lang w:val="es-ES"/>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PARÁGRAFO SEGUNDO: - El término de la concesión de aguas superficiales con el caudal detallado anteriormente, será por el término de duración de la emergencia sanitaria decretada por el Gobierno Nacional.</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lang w:val="es-ES"/>
        </w:rPr>
      </w:pPr>
      <w:r w:rsidRPr="000E40D3">
        <w:rPr>
          <w:rFonts w:ascii="Tahoma" w:eastAsia="Times New Roman" w:hAnsi="Tahoma" w:cs="Tahoma"/>
          <w:bCs/>
          <w:sz w:val="22"/>
          <w:szCs w:val="22"/>
        </w:rPr>
        <w:t xml:space="preserve">ARTÍCULO SEGUNDO: - ADICIONAR a las obligaciones establecidas en el artículo segundo de la Resolución número </w:t>
      </w:r>
      <w:r w:rsidRPr="000E40D3">
        <w:rPr>
          <w:rFonts w:ascii="Tahoma" w:eastAsia="Times New Roman" w:hAnsi="Tahoma" w:cs="Tahoma"/>
          <w:sz w:val="22"/>
          <w:szCs w:val="22"/>
        </w:rPr>
        <w:t xml:space="preserve">2026 del diecisiete (17) de octubre de dos mil catorce (2014) </w:t>
      </w:r>
      <w:r w:rsidRPr="000E40D3">
        <w:rPr>
          <w:rFonts w:ascii="Tahoma" w:eastAsia="Times New Roman" w:hAnsi="Tahoma" w:cs="Tahoma"/>
          <w:i/>
          <w:sz w:val="22"/>
          <w:szCs w:val="22"/>
        </w:rPr>
        <w:t>“POR MEDIO DE LA CUAL SE OTORGA CONCESIÓN DE AGUAS SUPERFICIALES PARA USO DOMÉSTICO, SE APRUEBAN PLANOS Y OBRAS AL ACUEDUCTO REGIONAL RURAL DE FILANDIA EXPEDIENTE NÚMERO 11688-13”</w:t>
      </w:r>
      <w:r w:rsidRPr="000E40D3">
        <w:rPr>
          <w:rFonts w:ascii="Tahoma" w:eastAsia="Times New Roman" w:hAnsi="Tahoma" w:cs="Tahoma"/>
          <w:sz w:val="22"/>
          <w:szCs w:val="22"/>
          <w:lang w:val="es-ES"/>
        </w:rPr>
        <w:t>, las siguientes:</w:t>
      </w:r>
    </w:p>
    <w:p w:rsidR="00BE14E2" w:rsidRPr="000E40D3" w:rsidRDefault="00BE14E2" w:rsidP="000E40D3">
      <w:pPr>
        <w:jc w:val="both"/>
        <w:rPr>
          <w:rFonts w:ascii="Tahoma" w:eastAsia="Times New Roman" w:hAnsi="Tahoma" w:cs="Tahoma"/>
          <w:sz w:val="22"/>
          <w:szCs w:val="22"/>
          <w:lang w:val="es-ES"/>
        </w:rPr>
      </w:pP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El sistema actualmente presenta perdidas en el sistema de 28% aproximadamente, de acuerdo con la información de consumos aportada por el Acueducto, por lo tanto, se deberá adelantar prontamente las acciones para la reducción de pérdidas en el sistema y verificación de conexiones fraudulentas, aclarando que el valor máximo admisible de pérdidas en todo el sistema de acuerdo con la normatividad es el 25%.</w:t>
      </w:r>
    </w:p>
    <w:p w:rsidR="00BE14E2" w:rsidRPr="000E40D3" w:rsidRDefault="00BE14E2" w:rsidP="000E40D3">
      <w:pPr>
        <w:pStyle w:val="Prrafodelista"/>
        <w:jc w:val="both"/>
        <w:rPr>
          <w:rFonts w:ascii="Tahoma" w:hAnsi="Tahoma" w:cs="Tahoma"/>
          <w:sz w:val="22"/>
          <w:szCs w:val="22"/>
        </w:rPr>
      </w:pP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Para esta reducción de pérdidas se debe tener en cuenta las pérdidas desde la captación por lo cual y como está establecido en las obligaciones de la concesión. </w:t>
      </w:r>
    </w:p>
    <w:p w:rsidR="00BE14E2" w:rsidRPr="000E40D3" w:rsidRDefault="00BE14E2" w:rsidP="000E40D3">
      <w:pPr>
        <w:jc w:val="both"/>
        <w:rPr>
          <w:rFonts w:ascii="Tahoma" w:hAnsi="Tahoma" w:cs="Tahoma"/>
          <w:sz w:val="22"/>
          <w:szCs w:val="22"/>
        </w:rPr>
      </w:pPr>
      <w:r w:rsidRPr="000E40D3">
        <w:rPr>
          <w:rFonts w:ascii="Tahoma" w:hAnsi="Tahoma" w:cs="Tahoma"/>
          <w:sz w:val="22"/>
          <w:szCs w:val="22"/>
        </w:rPr>
        <w:t>Por lo anterior se deberá:</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Presentar y ejecutar un Programa de reducción de pérdidas en el tiempo de vigencia de la concesión, es decir se deben establecer las obras u actividades que se llevarán a cabo para garantizar la reducción de pérdidas del sistema, con el propósito de que solo se capte el agua requerida para suplir la demanda de los usuarios y no generar desperdicios u sobrantes innecesarios del recurso hídrico.</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Se deberá actualizar por parte del Acueducto un inventario de usuarios, con el propósito de verificar la cantidad real de usuarios del sistema, teniendo en cuenta las posibles conexiones fraudulentas y el real uso del recurso hídrico diferenciando posibles usos comerciales, usos pecuarios y/o agrícolas, para estos casos se deberá establecer la demanda de cada uno de los usos, con el fin de precisar los caudales requeridos para usos no contemplados en la concesión.</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Instalación de medidores de consumo a todos los usuarios. </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Se debe dar cumplimiento a las metas anuales de reducción de pérdidas, teniendo en cuenta lo establecido por la comisión de Regulación de Agua Potable y Saneamiento Básico. </w:t>
      </w:r>
    </w:p>
    <w:p w:rsidR="00BE14E2" w:rsidRPr="000E40D3" w:rsidRDefault="00BE14E2" w:rsidP="000E40D3">
      <w:pPr>
        <w:pStyle w:val="Prrafodelista"/>
        <w:jc w:val="both"/>
        <w:rPr>
          <w:rFonts w:ascii="Tahoma" w:hAnsi="Tahoma" w:cs="Tahoma"/>
          <w:sz w:val="22"/>
          <w:szCs w:val="22"/>
        </w:rPr>
      </w:pPr>
      <w:r w:rsidRPr="000E40D3">
        <w:rPr>
          <w:rFonts w:ascii="Tahoma" w:hAnsi="Tahoma" w:cs="Tahoma"/>
          <w:sz w:val="22"/>
          <w:szCs w:val="22"/>
        </w:rPr>
        <w:t xml:space="preserve">No se podrán otorgar matriculas para nuevos usuarios y se deberá controlar por parte del Acueducto la demanda y uso del agua para los usuarios existentes. </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rPr>
        <w:t xml:space="preserve">ARTÍCULO TERCERO: – </w:t>
      </w:r>
      <w:r w:rsidRPr="000E40D3">
        <w:rPr>
          <w:rFonts w:ascii="Tahoma" w:eastAsia="Times New Roman" w:hAnsi="Tahoma" w:cs="Tahoma"/>
          <w:sz w:val="22"/>
          <w:szCs w:val="22"/>
          <w:lang w:val="es-ES"/>
        </w:rPr>
        <w:t>MANTENER incólume la Resolución número 2026 del diecisiete (17) de octubre de dos mil catorce (2014) en aquellos términos y condiciones que no fueron objeto de modificación en el presente Acto Administrativo.</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bCs/>
          <w:sz w:val="22"/>
          <w:szCs w:val="22"/>
        </w:rPr>
        <w:t xml:space="preserve">ARTICULO CUARTO: - EL ACUEDUCTO REGIONAL RURAL DE FILANDIA, </w:t>
      </w:r>
      <w:r w:rsidRPr="000E40D3">
        <w:rPr>
          <w:rFonts w:ascii="Tahoma" w:eastAsia="Times New Roman" w:hAnsi="Tahoma" w:cs="Tahoma"/>
          <w:sz w:val="22"/>
          <w:szCs w:val="22"/>
        </w:rPr>
        <w:t xml:space="preserve">deberá cancelar en la Oficina de Tesorería de esta Entidad, el valor correspondiente a los servicios de evaluación del presente trámite de modificación de la Concesión de Aguas Superficiales, de conformidad </w:t>
      </w:r>
      <w:r w:rsidRPr="000E40D3">
        <w:rPr>
          <w:rFonts w:ascii="Tahoma" w:hAnsi="Tahoma" w:cs="Tahoma"/>
          <w:bCs/>
          <w:sz w:val="22"/>
          <w:szCs w:val="22"/>
        </w:rPr>
        <w:t xml:space="preserve">con la </w:t>
      </w:r>
      <w:r w:rsidRPr="000E40D3">
        <w:rPr>
          <w:rFonts w:ascii="Tahoma" w:eastAsia="Times New Roman" w:hAnsi="Tahoma" w:cs="Tahoma"/>
          <w:sz w:val="22"/>
          <w:szCs w:val="22"/>
        </w:rPr>
        <w:t xml:space="preserve">Ley 633 de 2000, la Resolución número 1280 del 2010, expedida por el Ministerio de Ambiente, vivienda y Desarrollo Territorial y la Resolución número 574 del veinte (20) de abril de dos mil veinte (2020), proferida por esta Entidad; para lo cual en el término de un (1) mes contado a partir de la fecha de ejecutoria de la presente resolución, el Concesionario deberá aportar el formato de los </w:t>
      </w:r>
      <w:r w:rsidRPr="000E40D3">
        <w:rPr>
          <w:rFonts w:ascii="Tahoma" w:eastAsia="Times New Roman" w:hAnsi="Tahoma" w:cs="Tahoma"/>
          <w:sz w:val="22"/>
          <w:szCs w:val="22"/>
        </w:rPr>
        <w:lastRenderedPageBreak/>
        <w:t>costos del proyecto, obra o actividad, implementado por esta Entidad, debidamente diligenciado y firmado por el Representante Legal, con el fin de realizar la correspondiente liquidación de la tarifa.</w:t>
      </w:r>
    </w:p>
    <w:p w:rsidR="00BE14E2" w:rsidRPr="000E40D3" w:rsidRDefault="00BE14E2" w:rsidP="000E40D3">
      <w:pPr>
        <w:jc w:val="both"/>
        <w:rPr>
          <w:rFonts w:ascii="Tahoma" w:eastAsia="Times New Roman" w:hAnsi="Tahoma" w:cs="Tahoma"/>
          <w:bCs/>
          <w:sz w:val="22"/>
          <w:szCs w:val="22"/>
          <w:shd w:val="clear" w:color="auto" w:fill="FFFFFF" w:themeFill="background1"/>
        </w:rPr>
      </w:pPr>
    </w:p>
    <w:p w:rsidR="00BE14E2" w:rsidRPr="000E40D3" w:rsidRDefault="00BE14E2" w:rsidP="000E40D3">
      <w:pPr>
        <w:jc w:val="both"/>
        <w:rPr>
          <w:rFonts w:ascii="Tahoma" w:eastAsia="Times New Roman" w:hAnsi="Tahoma" w:cs="Tahoma"/>
          <w:bCs/>
          <w:sz w:val="22"/>
          <w:szCs w:val="22"/>
        </w:rPr>
      </w:pPr>
      <w:r w:rsidRPr="000E40D3">
        <w:rPr>
          <w:rFonts w:ascii="Tahoma" w:eastAsia="Times New Roman" w:hAnsi="Tahoma" w:cs="Tahoma"/>
          <w:bCs/>
          <w:sz w:val="22"/>
          <w:szCs w:val="22"/>
          <w:shd w:val="clear" w:color="auto" w:fill="FFFFFF" w:themeFill="background1"/>
        </w:rPr>
        <w:t xml:space="preserve">ARTICULO QUINTO: - </w:t>
      </w:r>
      <w:r w:rsidRPr="000E40D3">
        <w:rPr>
          <w:rFonts w:ascii="Tahoma" w:eastAsia="Times New Roman" w:hAnsi="Tahoma" w:cs="Tahoma"/>
          <w:sz w:val="22"/>
          <w:szCs w:val="22"/>
        </w:rPr>
        <w:t>NOTIFÍQUESE el contenido de la presente Resolución a</w:t>
      </w:r>
      <w:r w:rsidRPr="000E40D3">
        <w:rPr>
          <w:rFonts w:ascii="Tahoma" w:eastAsia="Times New Roman" w:hAnsi="Tahoma" w:cs="Tahoma"/>
          <w:bCs/>
          <w:sz w:val="22"/>
          <w:szCs w:val="22"/>
        </w:rPr>
        <w:t>l ACUEDUCTO REGIONAL RURAL DE FILANDIA</w:t>
      </w:r>
      <w:r w:rsidRPr="000E40D3">
        <w:rPr>
          <w:rFonts w:ascii="Tahoma" w:hAnsi="Tahoma" w:cs="Tahoma"/>
          <w:sz w:val="22"/>
          <w:szCs w:val="22"/>
        </w:rPr>
        <w:t xml:space="preserve">, a través de su Representante Legal, el señor </w:t>
      </w:r>
      <w:r w:rsidRPr="000E40D3">
        <w:rPr>
          <w:rFonts w:ascii="Tahoma" w:eastAsia="Times New Roman" w:hAnsi="Tahoma" w:cs="Tahoma"/>
          <w:sz w:val="22"/>
          <w:szCs w:val="22"/>
        </w:rPr>
        <w:t>GIL MESÍAS RAMÍREZ HERRERA</w:t>
      </w:r>
      <w:r w:rsidRPr="000E40D3">
        <w:rPr>
          <w:rFonts w:ascii="Tahoma" w:eastAsia="Times New Roman" w:hAnsi="Tahoma" w:cs="Tahoma"/>
          <w:bCs/>
          <w:sz w:val="22"/>
          <w:szCs w:val="22"/>
        </w:rPr>
        <w:t xml:space="preserve">, o a la persona debidamente autorizada, en los términos establecidos </w:t>
      </w:r>
      <w:r w:rsidRPr="000E40D3">
        <w:rPr>
          <w:rFonts w:ascii="Tahoma" w:eastAsia="Times New Roman" w:hAnsi="Tahoma" w:cs="Tahoma"/>
          <w:sz w:val="22"/>
          <w:szCs w:val="22"/>
        </w:rPr>
        <w:t>en la Ley 1437 de 2011.</w:t>
      </w:r>
    </w:p>
    <w:p w:rsidR="00BE14E2" w:rsidRPr="000E40D3" w:rsidRDefault="00BE14E2" w:rsidP="000E40D3">
      <w:pPr>
        <w:jc w:val="both"/>
        <w:rPr>
          <w:rFonts w:ascii="Tahoma" w:eastAsia="Times New Roman" w:hAnsi="Tahoma" w:cs="Tahoma"/>
          <w:bCs/>
          <w:sz w:val="22"/>
          <w:szCs w:val="22"/>
          <w:shd w:val="clear" w:color="auto" w:fill="FFFFFF" w:themeFill="background1"/>
        </w:rPr>
      </w:pPr>
    </w:p>
    <w:p w:rsidR="00BE14E2" w:rsidRPr="000E40D3" w:rsidRDefault="00BE14E2" w:rsidP="000E40D3">
      <w:pPr>
        <w:jc w:val="both"/>
        <w:rPr>
          <w:rFonts w:ascii="Tahoma" w:hAnsi="Tahoma" w:cs="Tahoma"/>
          <w:sz w:val="22"/>
          <w:szCs w:val="22"/>
        </w:rPr>
      </w:pPr>
      <w:r w:rsidRPr="000E40D3">
        <w:rPr>
          <w:rFonts w:ascii="Tahoma" w:eastAsia="Times New Roman" w:hAnsi="Tahoma" w:cs="Tahoma"/>
          <w:bCs/>
          <w:sz w:val="22"/>
          <w:szCs w:val="22"/>
          <w:shd w:val="clear" w:color="auto" w:fill="FFFFFF" w:themeFill="background1"/>
        </w:rPr>
        <w:t>ARTÍCULO SEXTO:</w:t>
      </w:r>
      <w:r w:rsidRPr="000E40D3">
        <w:rPr>
          <w:rFonts w:ascii="Tahoma" w:eastAsia="Times New Roman" w:hAnsi="Tahoma" w:cs="Tahoma"/>
          <w:sz w:val="22"/>
          <w:szCs w:val="22"/>
          <w:shd w:val="clear" w:color="auto" w:fill="FFFFFF" w:themeFill="background1"/>
        </w:rPr>
        <w:t xml:space="preserve"> -</w:t>
      </w:r>
      <w:r w:rsidRPr="000E40D3">
        <w:rPr>
          <w:rFonts w:ascii="Tahoma" w:hAnsi="Tahoma" w:cs="Tahoma"/>
          <w:bCs/>
          <w:sz w:val="22"/>
          <w:szCs w:val="22"/>
          <w:shd w:val="clear" w:color="auto" w:fill="FFFFFF" w:themeFill="background1"/>
        </w:rPr>
        <w:t xml:space="preserve"> PUBLÍQUESE a costa del </w:t>
      </w:r>
      <w:r w:rsidRPr="000E40D3">
        <w:rPr>
          <w:rFonts w:ascii="Tahoma" w:eastAsia="Times New Roman" w:hAnsi="Tahoma" w:cs="Tahoma"/>
          <w:bCs/>
          <w:sz w:val="22"/>
          <w:szCs w:val="22"/>
          <w:shd w:val="clear" w:color="auto" w:fill="FFFFFF" w:themeFill="background1"/>
        </w:rPr>
        <w:t>interesado</w:t>
      </w:r>
      <w:r w:rsidRPr="000E40D3">
        <w:rPr>
          <w:rFonts w:ascii="Tahoma" w:hAnsi="Tahoma" w:cs="Tahoma"/>
          <w:bCs/>
          <w:sz w:val="22"/>
          <w:szCs w:val="22"/>
          <w:shd w:val="clear" w:color="auto" w:fill="FFFFFF" w:themeFill="background1"/>
        </w:rPr>
        <w:t>, de conformidad a lo establecido en</w:t>
      </w:r>
      <w:r w:rsidRPr="000E40D3">
        <w:rPr>
          <w:rFonts w:ascii="Tahoma" w:hAnsi="Tahoma" w:cs="Tahoma"/>
          <w:sz w:val="22"/>
          <w:szCs w:val="22"/>
          <w:shd w:val="clear" w:color="auto" w:fill="FFFFFF" w:themeFill="background1"/>
        </w:rPr>
        <w:t xml:space="preserve"> el artículo</w:t>
      </w:r>
      <w:r w:rsidRPr="000E40D3">
        <w:rPr>
          <w:rFonts w:ascii="Tahoma" w:hAnsi="Tahoma" w:cs="Tahoma"/>
          <w:sz w:val="22"/>
          <w:szCs w:val="22"/>
        </w:rPr>
        <w:t xml:space="preserve"> 44 de la Resolución número 574 de 2020, emitida por esta Entidad, </w:t>
      </w:r>
      <w:r w:rsidRPr="000E40D3">
        <w:rPr>
          <w:rFonts w:ascii="Tahoma" w:hAnsi="Tahoma" w:cs="Tahoma"/>
          <w:bCs/>
          <w:sz w:val="22"/>
          <w:szCs w:val="22"/>
        </w:rPr>
        <w:t>e</w:t>
      </w:r>
      <w:r w:rsidRPr="000E40D3">
        <w:rPr>
          <w:rFonts w:ascii="Tahoma" w:hAnsi="Tahoma" w:cs="Tahoma"/>
          <w:sz w:val="22"/>
          <w:szCs w:val="22"/>
        </w:rPr>
        <w:t xml:space="preserve">l encabezado y la parte resolutiva del presente acto administrativo, en el Boletín Ambiental de la </w:t>
      </w:r>
      <w:r w:rsidRPr="000E40D3">
        <w:rPr>
          <w:rFonts w:ascii="Tahoma" w:eastAsia="Times New Roman" w:hAnsi="Tahoma" w:cs="Tahoma"/>
          <w:spacing w:val="-2"/>
          <w:sz w:val="22"/>
          <w:szCs w:val="22"/>
        </w:rPr>
        <w:t>Corporación Autónoma Regional del Quindío – C.R.Q</w:t>
      </w:r>
      <w:r w:rsidRPr="000E40D3">
        <w:rPr>
          <w:rFonts w:ascii="Tahoma" w:hAnsi="Tahoma" w:cs="Tahoma"/>
          <w:sz w:val="22"/>
          <w:szCs w:val="22"/>
        </w:rPr>
        <w:t xml:space="preserve">., publicación que tiene un costo de treinta y nueve mil novecientos once pesos ($39.911). </w:t>
      </w: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bCs/>
          <w:sz w:val="22"/>
          <w:szCs w:val="22"/>
        </w:rPr>
        <w:t xml:space="preserve">ARTÍCULO SÉPTIMO: - </w:t>
      </w:r>
      <w:r w:rsidRPr="000E40D3">
        <w:rPr>
          <w:rFonts w:ascii="Tahoma" w:eastAsia="Times New Roman" w:hAnsi="Tahoma" w:cs="Tahoma"/>
          <w:sz w:val="22"/>
          <w:szCs w:val="22"/>
        </w:rPr>
        <w:t xml:space="preserve">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w:t>
      </w:r>
      <w:r w:rsidRPr="000E40D3">
        <w:rPr>
          <w:rFonts w:ascii="Tahoma" w:eastAsia="Times New Roman" w:hAnsi="Tahoma" w:cs="Tahoma"/>
          <w:bCs/>
          <w:sz w:val="22"/>
          <w:szCs w:val="22"/>
        </w:rPr>
        <w:t xml:space="preserve">CORPORACIÓN AUTÓNOMA REGIONAL DEL QUINDÍO – C.R.Q, </w:t>
      </w:r>
      <w:r w:rsidRPr="000E40D3">
        <w:rPr>
          <w:rFonts w:ascii="Tahoma" w:eastAsia="Times New Roman" w:hAnsi="Tahoma" w:cs="Tahoma"/>
          <w:sz w:val="22"/>
          <w:szCs w:val="22"/>
        </w:rPr>
        <w:t>en los términos del artículo 76 y siguientes de la Ley 1437 de 2011.</w:t>
      </w:r>
    </w:p>
    <w:p w:rsidR="00BE14E2" w:rsidRPr="000E40D3" w:rsidRDefault="00BE14E2" w:rsidP="000E40D3">
      <w:pPr>
        <w:jc w:val="both"/>
        <w:rPr>
          <w:rFonts w:ascii="Tahoma" w:eastAsia="Times New Roman" w:hAnsi="Tahoma" w:cs="Tahoma"/>
          <w:bCs/>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bCs/>
          <w:sz w:val="22"/>
          <w:szCs w:val="22"/>
        </w:rPr>
        <w:t>ARTÍCULO OCTAVO:</w:t>
      </w:r>
      <w:r w:rsidRPr="000E40D3">
        <w:rPr>
          <w:rFonts w:ascii="Tahoma" w:eastAsia="Times New Roman" w:hAnsi="Tahoma" w:cs="Tahoma"/>
          <w:sz w:val="22"/>
          <w:szCs w:val="22"/>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rPr>
        <w:t>Administrativo  y</w:t>
      </w:r>
      <w:proofErr w:type="gramEnd"/>
      <w:r w:rsidRPr="000E40D3">
        <w:rPr>
          <w:rFonts w:ascii="Tahoma" w:eastAsia="Times New Roman" w:hAnsi="Tahoma" w:cs="Tahoma"/>
          <w:sz w:val="22"/>
          <w:szCs w:val="22"/>
        </w:rPr>
        <w:t xml:space="preserve"> de lo Contencioso Administrativo Ley 1437 de 2011.</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rPr>
      </w:pPr>
      <w:r w:rsidRPr="000E40D3">
        <w:rPr>
          <w:rFonts w:ascii="Tahoma" w:eastAsia="Times New Roman" w:hAnsi="Tahoma" w:cs="Tahoma"/>
          <w:sz w:val="22"/>
          <w:szCs w:val="22"/>
        </w:rPr>
        <w:t xml:space="preserve">Dada en Armenia, Quindío a los </w:t>
      </w:r>
      <w:r w:rsidRPr="000E40D3">
        <w:rPr>
          <w:rFonts w:ascii="Tahoma" w:eastAsia="Times New Roman" w:hAnsi="Tahoma" w:cs="Tahoma"/>
          <w:sz w:val="22"/>
          <w:szCs w:val="22"/>
          <w:u w:val="single"/>
        </w:rPr>
        <w:t>VEINTIDOS (22) DIAS DE ABRIL DE DOS MIL VEINTE (2020)</w:t>
      </w: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eastAsia="Times New Roman" w:hAnsi="Tahoma" w:cs="Tahoma"/>
          <w:sz w:val="22"/>
          <w:szCs w:val="22"/>
        </w:rPr>
      </w:pPr>
    </w:p>
    <w:p w:rsidR="00BE14E2" w:rsidRPr="000E40D3" w:rsidRDefault="00BE14E2" w:rsidP="000E40D3">
      <w:pPr>
        <w:jc w:val="both"/>
        <w:rPr>
          <w:rFonts w:ascii="Tahoma" w:hAnsi="Tahoma" w:cs="Tahoma"/>
          <w:bCs/>
          <w:sz w:val="22"/>
          <w:szCs w:val="22"/>
        </w:rPr>
      </w:pPr>
    </w:p>
    <w:p w:rsidR="00BE14E2" w:rsidRPr="000E40D3" w:rsidRDefault="00BE14E2" w:rsidP="000E40D3">
      <w:pPr>
        <w:jc w:val="both"/>
        <w:rPr>
          <w:rFonts w:ascii="Tahoma" w:hAnsi="Tahoma" w:cs="Tahoma"/>
          <w:sz w:val="22"/>
          <w:szCs w:val="22"/>
        </w:rPr>
      </w:pPr>
      <w:r w:rsidRPr="000E40D3">
        <w:rPr>
          <w:rFonts w:ascii="Tahoma" w:hAnsi="Tahoma" w:cs="Tahoma"/>
          <w:bCs/>
          <w:sz w:val="22"/>
          <w:szCs w:val="22"/>
        </w:rPr>
        <w:t>NOTIFÍQUESE, PUBLÍQUESE Y CÚMPLASE</w:t>
      </w:r>
    </w:p>
    <w:p w:rsidR="00BE14E2" w:rsidRPr="000E40D3" w:rsidRDefault="00BE14E2" w:rsidP="000E40D3">
      <w:pPr>
        <w:jc w:val="both"/>
        <w:rPr>
          <w:rFonts w:ascii="Tahoma" w:hAnsi="Tahoma" w:cs="Tahoma"/>
          <w:sz w:val="22"/>
          <w:szCs w:val="22"/>
        </w:rPr>
      </w:pPr>
    </w:p>
    <w:p w:rsidR="00BE14E2" w:rsidRPr="000E40D3" w:rsidRDefault="00BE14E2" w:rsidP="000E40D3">
      <w:pPr>
        <w:jc w:val="both"/>
        <w:rPr>
          <w:rFonts w:ascii="Tahoma" w:hAnsi="Tahoma" w:cs="Tahoma"/>
          <w:sz w:val="22"/>
          <w:szCs w:val="22"/>
        </w:rPr>
      </w:pPr>
      <w:r w:rsidRPr="000E40D3">
        <w:rPr>
          <w:rFonts w:ascii="Tahoma" w:hAnsi="Tahoma" w:cs="Tahoma"/>
          <w:sz w:val="22"/>
          <w:szCs w:val="22"/>
        </w:rPr>
        <w:t>CARLOS ARIEL TRUKE OSPINA</w:t>
      </w:r>
    </w:p>
    <w:p w:rsidR="00BE14E2" w:rsidRPr="000E40D3" w:rsidRDefault="00BE14E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D1536" w:rsidRPr="000E40D3" w:rsidRDefault="00FD1536" w:rsidP="000E40D3">
      <w:pPr>
        <w:jc w:val="both"/>
        <w:rPr>
          <w:rFonts w:ascii="Tahoma" w:hAnsi="Tahoma" w:cs="Tahoma"/>
          <w:sz w:val="22"/>
          <w:szCs w:val="22"/>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RESOLUCIÓN NÚMERO 737 DEL 14 DE MAYO DE 2020</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 xml:space="preserve"> “POR MEDIO DE LA CUAL SE APRUEBAN PLANOS, OBRAS Y EL PROGRAMA PARA USO EFICIENTE Y AHORRO DEL AGUA CORRESPONDIENTE A LA CONCESIÓN DE AGUAS SUPERFICIALES PARA USO PECUARIO OTORGADA AL SEÑOR ANDRÉS GÓMEZ LONDOÑO - EXPEDIENTE No. 7549-17”</w:t>
      </w:r>
    </w:p>
    <w:p w:rsidR="00BE14E2" w:rsidRPr="000E40D3" w:rsidRDefault="00BE14E2" w:rsidP="000E40D3">
      <w:pPr>
        <w:jc w:val="both"/>
        <w:rPr>
          <w:rFonts w:ascii="Tahoma" w:hAnsi="Tahoma" w:cs="Tahoma"/>
          <w:sz w:val="22"/>
          <w:szCs w:val="22"/>
        </w:rPr>
      </w:pP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RESUELVE</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 xml:space="preserve">ARTÍCULO PRIMERO: - APROBAR LOS PLANOS para la captación, conducción, almacenamiento, control, restitución de sobrantes del caudal concesionado, presentados por el señor ANDRÉS GÓMEZ LONDOÑO, identificado con cédula de ciudadanía número 4.377.404, expedida en la ciudad de Armenia (Quindío), para la CONCESIÓN DE AGUAS SUPERFICIALES PARA USO PECUARIO, otorgada a través de Resolución número 00001714 del trece </w:t>
      </w:r>
      <w:r w:rsidRPr="000E40D3">
        <w:rPr>
          <w:rFonts w:ascii="Tahoma" w:hAnsi="Tahoma" w:cs="Tahoma"/>
          <w:sz w:val="22"/>
          <w:szCs w:val="22"/>
          <w:lang w:val="es-ES"/>
        </w:rPr>
        <w:t>(13) de junio de dos mil dieciocho (2018), en un caudal total de 0.145 l/</w:t>
      </w:r>
      <w:proofErr w:type="spellStart"/>
      <w:r w:rsidRPr="000E40D3">
        <w:rPr>
          <w:rFonts w:ascii="Tahoma" w:hAnsi="Tahoma" w:cs="Tahoma"/>
          <w:sz w:val="22"/>
          <w:szCs w:val="22"/>
          <w:lang w:val="es-ES"/>
        </w:rPr>
        <w:t>seg</w:t>
      </w:r>
      <w:proofErr w:type="spellEnd"/>
      <w:r w:rsidRPr="000E40D3">
        <w:rPr>
          <w:rFonts w:ascii="Tahoma" w:hAnsi="Tahoma" w:cs="Tahoma"/>
          <w:sz w:val="22"/>
          <w:szCs w:val="22"/>
          <w:lang w:val="es-ES"/>
        </w:rPr>
        <w:t xml:space="preserve">., en beneficio del predio denominado 1) FINCA LA ARENOSA LOTE #2, localizado en la VEREDA BARCELONA ALTA, jurisdicción del MUNICIPIO DE CIRCASIA, identificado con el folio de matrícula inmobiliaria número 280-205546, con fundamento en las razones técnicas y jurídicas expuestas en la parte considerativa del presente acto administrativo. </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SEGUNDO: - Como consecuencia de lo anterior APROBAR las obras construidas para la concesión de aguas superficiales para uso pecuario, otorgada al señor ANDRÉS GÓMEZ LONDOÑO, identificado con cédula de ciudadanía número 4.377.404, expedida en la ciudad de Armenia (Quindío), para la CONCESIÓN DE AGUAS SUPERFICIALES PARA USO PECUARIO, otorgada a través de Resolución número 00001714 del trece (13) de junio de dos mil dieciocho (2018), en un caudal total de 0.145 l/</w:t>
      </w:r>
      <w:proofErr w:type="spellStart"/>
      <w:r w:rsidRPr="000E40D3">
        <w:rPr>
          <w:rFonts w:ascii="Tahoma" w:hAnsi="Tahoma" w:cs="Tahoma"/>
          <w:sz w:val="22"/>
          <w:szCs w:val="22"/>
          <w:lang w:val="es-ES"/>
        </w:rPr>
        <w:t>seg</w:t>
      </w:r>
      <w:proofErr w:type="spellEnd"/>
      <w:r w:rsidRPr="000E40D3">
        <w:rPr>
          <w:rFonts w:ascii="Tahoma" w:hAnsi="Tahoma" w:cs="Tahoma"/>
          <w:sz w:val="22"/>
          <w:szCs w:val="22"/>
          <w:lang w:val="es-ES"/>
        </w:rPr>
        <w:t xml:space="preserve">., en beneficio del predio denominado 1) FINCA LA ARENOSA LOTE #2, localizado en la VEREDA BARCELONA ALTA, jurisdicción del MUNICIPIO DE CIRCASIA, identificado con el folio de matrícula inmobiliaria número 280-205546, en consideración a los argumentos expuestos en la parte motiva de la presente Resolución. </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TERCERO: - APROBAR por parte de la CORPORACIÓN AUTÓNOMA REGIONAL DEL QUINDÍO  - C.R.Q., el PROGRAMA PARA EL USO EFICIENTE Y AHORRO DEL AGUA – PUEAA, al señor ANDRÉS GÓMEZ LONDOÑO, identificado con cédula de ciudadanía número 4.377.404, expedida en la ciudad de Armenia (Quindío), en calidad de propietario del predio a beneficiar denominado 1) FINCA LA ARENOSA LOTE #2, localizado en la VEREDA BARCELONA ALTA, jurisdicción del MUNICIPIO DE CIRCASIA, identificado con el folio de matrícula inmobiliaria número 280-205546, a captar el recurso hídrico de la Quebrada San José Roble, ubicada en el mismo predio, en cumplimiento de la Ley 373 de 1997, del Decreto 1090 de 2018 y de la Resolución 1257 de 2018 emitida por el Ministerio de Ambiente y Desarrollo Sostenible.</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PARÁGRAFO: - El término de aprobación del Programa para el Uso Eficiente y Ahorro del Agua – PUEAA, será de por cinco (5) años contados a partir de la fecha de ejecutoria de la presente Resolución.</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CUARTO: - OBLIGACIONES del señor ANDRÉS GÓMEZ LONDOÑO, durante el desarrollo del Programa para el Uso Eficiente y Ahorro del Agua - PUEAA:</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1.</w:t>
      </w:r>
      <w:r w:rsidRPr="000E40D3">
        <w:rPr>
          <w:rFonts w:ascii="Tahoma" w:hAnsi="Tahoma" w:cs="Tahoma"/>
          <w:sz w:val="22"/>
          <w:szCs w:val="22"/>
          <w:lang w:val="es-ES"/>
        </w:rPr>
        <w:tab/>
        <w:t>Ejecutar las actividades propuestas en los plazos establecidos en el cronograma.</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2.</w:t>
      </w:r>
      <w:r w:rsidRPr="000E40D3">
        <w:rPr>
          <w:rFonts w:ascii="Tahoma" w:hAnsi="Tahoma" w:cs="Tahoma"/>
          <w:sz w:val="22"/>
          <w:szCs w:val="22"/>
          <w:lang w:val="es-ES"/>
        </w:rPr>
        <w:tab/>
        <w:t>En cumplimiento de las estrategias del PUEAA las acciones de planificación y ejecución de acciones de rehabilitación y/o reposición al corto mediano y largo plazo de la infraestructura se deberá priorizar con el fin de reducir pérdidas.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 xml:space="preserve">  </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3.</w:t>
      </w:r>
      <w:r w:rsidRPr="000E40D3">
        <w:rPr>
          <w:rFonts w:ascii="Tahoma" w:hAnsi="Tahoma" w:cs="Tahoma"/>
          <w:sz w:val="22"/>
          <w:szCs w:val="22"/>
          <w:lang w:val="es-ES"/>
        </w:rPr>
        <w:tab/>
        <w:t xml:space="preserve">Deberá de conformidad con el artículo 11 de la Ley 373 de 1997, actualizar y enviar anualmente a esta Corporación, la siguiente información: </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lastRenderedPageBreak/>
        <w:t>a.</w:t>
      </w:r>
      <w:r w:rsidRPr="000E40D3">
        <w:rPr>
          <w:rFonts w:ascii="Tahoma" w:hAnsi="Tahoma" w:cs="Tahoma"/>
          <w:sz w:val="22"/>
          <w:szCs w:val="22"/>
          <w:lang w:val="es-ES"/>
        </w:rPr>
        <w:tab/>
        <w:t>Nombre de la entidad usuaria, ubicación geográfica y política donde presta el servicio;</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b.</w:t>
      </w:r>
      <w:r w:rsidRPr="000E40D3">
        <w:rPr>
          <w:rFonts w:ascii="Tahoma" w:hAnsi="Tahoma" w:cs="Tahoma"/>
          <w:sz w:val="22"/>
          <w:szCs w:val="22"/>
          <w:lang w:val="es-ES"/>
        </w:rPr>
        <w:tab/>
        <w:t>Nombre, ubicación geográfica y tipo de la fuente o fuentes donde captan las aguas;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c.</w:t>
      </w:r>
      <w:r w:rsidRPr="000E40D3">
        <w:rPr>
          <w:rFonts w:ascii="Tahoma" w:hAnsi="Tahoma" w:cs="Tahoma"/>
          <w:sz w:val="22"/>
          <w:szCs w:val="22"/>
          <w:lang w:val="es-ES"/>
        </w:rPr>
        <w:tab/>
        <w:t>Nombre, ubicación geográfica y tipo de la fuente o fuentes receptoras de los afluentes;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d.</w:t>
      </w:r>
      <w:r w:rsidRPr="000E40D3">
        <w:rPr>
          <w:rFonts w:ascii="Tahoma" w:hAnsi="Tahoma" w:cs="Tahoma"/>
          <w:sz w:val="22"/>
          <w:szCs w:val="22"/>
          <w:lang w:val="es-ES"/>
        </w:rPr>
        <w:tab/>
        <w:t>Caudal promedio diario anual en litros por segundo de la fuente de captación y de la fuente receptora de los efluentes;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e.</w:t>
      </w:r>
      <w:r w:rsidRPr="000E40D3">
        <w:rPr>
          <w:rFonts w:ascii="Tahoma" w:hAnsi="Tahoma" w:cs="Tahoma"/>
          <w:sz w:val="22"/>
          <w:szCs w:val="22"/>
          <w:lang w:val="es-ES"/>
        </w:rPr>
        <w:tab/>
        <w:t>Caudal promedio diario anual captado por la entidad usuaria;</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f.</w:t>
      </w:r>
      <w:r w:rsidRPr="000E40D3">
        <w:rPr>
          <w:rFonts w:ascii="Tahoma" w:hAnsi="Tahoma" w:cs="Tahoma"/>
          <w:sz w:val="22"/>
          <w:szCs w:val="22"/>
          <w:lang w:val="es-ES"/>
        </w:rPr>
        <w:tab/>
        <w:t>Número de usuarios del sistema;</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g.</w:t>
      </w:r>
      <w:r w:rsidRPr="000E40D3">
        <w:rPr>
          <w:rFonts w:ascii="Tahoma" w:hAnsi="Tahoma" w:cs="Tahoma"/>
          <w:sz w:val="22"/>
          <w:szCs w:val="22"/>
          <w:lang w:val="es-ES"/>
        </w:rPr>
        <w:tab/>
        <w:t>Caudal consumido por los usuarios del sistema;</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h.</w:t>
      </w:r>
      <w:r w:rsidRPr="000E40D3">
        <w:rPr>
          <w:rFonts w:ascii="Tahoma" w:hAnsi="Tahoma" w:cs="Tahoma"/>
          <w:sz w:val="22"/>
          <w:szCs w:val="22"/>
          <w:lang w:val="es-ES"/>
        </w:rPr>
        <w:tab/>
        <w:t>Porcentaje en litros por segundo de las pérdidas del sistema;</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i.</w:t>
      </w:r>
      <w:r w:rsidRPr="000E40D3">
        <w:rPr>
          <w:rFonts w:ascii="Tahoma" w:hAnsi="Tahoma" w:cs="Tahoma"/>
          <w:sz w:val="22"/>
          <w:szCs w:val="22"/>
          <w:lang w:val="es-ES"/>
        </w:rPr>
        <w:tab/>
        <w:t>Calidad del agua de la fuente abastecedora, de los efluentes y de la fuente receptora de éstos, clase de tratamientos requeridos y el sistema y la frecuencia del monitoreo;</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j.</w:t>
      </w:r>
      <w:r w:rsidRPr="000E40D3">
        <w:rPr>
          <w:rFonts w:ascii="Tahoma" w:hAnsi="Tahoma" w:cs="Tahoma"/>
          <w:sz w:val="22"/>
          <w:szCs w:val="22"/>
          <w:lang w:val="es-ES"/>
        </w:rPr>
        <w:tab/>
        <w:t>Proyección anual de la tasa de crecimiento de la demanda del recurso hídrico según usos;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k.</w:t>
      </w:r>
      <w:r w:rsidRPr="000E40D3">
        <w:rPr>
          <w:rFonts w:ascii="Tahoma" w:hAnsi="Tahoma" w:cs="Tahoma"/>
          <w:sz w:val="22"/>
          <w:szCs w:val="22"/>
          <w:lang w:val="es-ES"/>
        </w:rPr>
        <w:tab/>
        <w:t>Caudal promedio diario en litros por segundo, en épocas secas y de lluvia, en las fuentes de abastecimiento y en las receptoras de los efluentes;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l.</w:t>
      </w:r>
      <w:r w:rsidRPr="000E40D3">
        <w:rPr>
          <w:rFonts w:ascii="Tahoma" w:hAnsi="Tahoma" w:cs="Tahoma"/>
          <w:sz w:val="22"/>
          <w:szCs w:val="22"/>
          <w:lang w:val="es-ES"/>
        </w:rPr>
        <w:tab/>
        <w:t>Programas de protección y conservación de las fuentes hídricas;</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m.</w:t>
      </w:r>
      <w:r w:rsidRPr="000E40D3">
        <w:rPr>
          <w:rFonts w:ascii="Tahoma" w:hAnsi="Tahoma" w:cs="Tahoma"/>
          <w:sz w:val="22"/>
          <w:szCs w:val="22"/>
          <w:lang w:val="es-ES"/>
        </w:rPr>
        <w:tab/>
        <w:t>Fuentes probables de abastecimiento y de vertimiento de efluentes que se dispongan para futuras expansiones de la demanda”</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4.</w:t>
      </w:r>
      <w:r w:rsidRPr="000E40D3">
        <w:rPr>
          <w:rFonts w:ascii="Tahoma" w:hAnsi="Tahoma" w:cs="Tahoma"/>
          <w:sz w:val="22"/>
          <w:szCs w:val="22"/>
          <w:lang w:val="es-ES"/>
        </w:rPr>
        <w:tab/>
        <w:t>La Corporación Autónoma Regional del Quindío – C.R.Q., realizará el seguimiento a la ejecución del Programa, razón por la cual en las visitas de seguimiento, deberá entregar los soportes necesarios que permitan constatar el desarrollo de los proyectos.</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5.</w:t>
      </w:r>
      <w:r w:rsidRPr="000E40D3">
        <w:rPr>
          <w:rFonts w:ascii="Tahoma" w:hAnsi="Tahoma" w:cs="Tahoma"/>
          <w:sz w:val="22"/>
          <w:szCs w:val="22"/>
          <w:lang w:val="es-ES"/>
        </w:rPr>
        <w:tab/>
        <w:t>Presentar un informe detallado de manera semestral de ejecución de las obras, proyectos y programas contemplados en el Programa para el Uso Eficiente y Ahorro del Agua -PUEAA-, en los cuales deberá detallarse claramente las actividades y obras desarrolladas y estar soportados con las ejecuciones presupuestales y con todos los registros posibles (fotográficos, listas de chequeo, listados de asistencia, contratos, videos, entre otros).</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6.</w:t>
      </w:r>
      <w:r w:rsidRPr="000E40D3">
        <w:rPr>
          <w:rFonts w:ascii="Tahoma" w:hAnsi="Tahoma" w:cs="Tahoma"/>
          <w:sz w:val="22"/>
          <w:szCs w:val="22"/>
          <w:lang w:val="es-ES"/>
        </w:rPr>
        <w:tab/>
        <w:t>Solicitar los permisos, concesiones y autorizaciones requeridas por la Ley para el uso y aprovechamiento de los recursos naturales renovables o para el desarrollo de actividades contempladas en el Programa para el Uso Eficiente y Ahorro del Agua -PUEAA- que afecten o puedan afectar el medio ambiente, para así cumplir con la normatividad ambiental vigente.</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7.</w:t>
      </w:r>
      <w:r w:rsidRPr="000E40D3">
        <w:rPr>
          <w:rFonts w:ascii="Tahoma" w:hAnsi="Tahoma" w:cs="Tahoma"/>
          <w:sz w:val="22"/>
          <w:szCs w:val="22"/>
          <w:lang w:val="es-ES"/>
        </w:rPr>
        <w:tab/>
        <w:t>En el evento que en las visitas de seguimiento, se observe uso inadecuado e ineficiente del recurso hídrico por parte del señor Diego Arango Mora, la Corporación Autónoma Regional del Quindío – C.R.Q., hará los requerimientos del caso.</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8.</w:t>
      </w:r>
      <w:r w:rsidRPr="000E40D3">
        <w:rPr>
          <w:rFonts w:ascii="Tahoma" w:hAnsi="Tahoma" w:cs="Tahoma"/>
          <w:sz w:val="22"/>
          <w:szCs w:val="22"/>
          <w:lang w:val="es-ES"/>
        </w:rPr>
        <w:tab/>
        <w:t xml:space="preserve">Dar </w:t>
      </w:r>
      <w:proofErr w:type="gramStart"/>
      <w:r w:rsidRPr="000E40D3">
        <w:rPr>
          <w:rFonts w:ascii="Tahoma" w:hAnsi="Tahoma" w:cs="Tahoma"/>
          <w:sz w:val="22"/>
          <w:szCs w:val="22"/>
          <w:lang w:val="es-ES"/>
        </w:rPr>
        <w:t>aplicación estricta a la Ley 373 de 1997, Decreto 1090 de 2018, Resolución 1257 de 2018 y a la demás normatividad ambiental pertinentes</w:t>
      </w:r>
      <w:proofErr w:type="gramEnd"/>
      <w:r w:rsidRPr="000E40D3">
        <w:rPr>
          <w:rFonts w:ascii="Tahoma" w:hAnsi="Tahoma" w:cs="Tahoma"/>
          <w:sz w:val="22"/>
          <w:szCs w:val="22"/>
          <w:lang w:val="es-ES"/>
        </w:rPr>
        <w:t>.</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 xml:space="preserve">ARTÍCULO QUINTO: - Las condiciones técnicas que se encontraron al momento de la visita y que </w:t>
      </w:r>
      <w:r w:rsidRPr="000E40D3">
        <w:rPr>
          <w:rFonts w:ascii="Tahoma" w:hAnsi="Tahoma" w:cs="Tahoma"/>
          <w:sz w:val="22"/>
          <w:szCs w:val="22"/>
          <w:lang w:val="es-ES"/>
        </w:rPr>
        <w:t>quedaron plasmadas en el concepto técnico rendido por el comisionado en este acto administrativo deberán mantenerse, por lo que la actividad u obra a realizarse deberá corresponder respectivamente a lo permitido en el presente. En caso de requerir modificaciones en las condiciones evidenciadas en la visita técnica se debe informar a la Corporación Autónoma Regional del Quindío – C.R.Q., para verificar la pertinencia de concederlas.</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SEXTO: - El señor ANDRÉS GÓMEZ LONDOÑO, deberá cancelar en la Oficina de Tesorería de esta Entidad, el valor correspondiente a los servicios de seguimiento ambiental, el cual equivale a ciento nueve mil doscientos cincuenta y nueve pesos m/</w:t>
      </w:r>
      <w:proofErr w:type="spellStart"/>
      <w:r w:rsidRPr="000E40D3">
        <w:rPr>
          <w:rFonts w:ascii="Tahoma" w:hAnsi="Tahoma" w:cs="Tahoma"/>
          <w:sz w:val="22"/>
          <w:szCs w:val="22"/>
          <w:lang w:val="es-ES"/>
        </w:rPr>
        <w:t>cte</w:t>
      </w:r>
      <w:proofErr w:type="spellEnd"/>
      <w:r w:rsidRPr="000E40D3">
        <w:rPr>
          <w:rFonts w:ascii="Tahoma" w:hAnsi="Tahoma" w:cs="Tahoma"/>
          <w:sz w:val="22"/>
          <w:szCs w:val="22"/>
          <w:lang w:val="es-ES"/>
        </w:rPr>
        <w:t xml:space="preserve"> ($109.259),  de conformidad con la Ley 633 de 2000, la Resolución número 1280 del 2010, expedida por el Ministerio de Ambiente, vivienda y Desarrollo Territorial y la Resolución número 574 del veinte (20) de abril de dos mil veinte (2020), proferida por esta Entidad.</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SEPTIMO: - NOTIFIQUESE el contenido de la presente Resolución al señor ANDRÉS GÓMEZ LONDOÑO, o al apoderado o a la persona debidamente autorizada por el interesado para notificarse, de conformidad con lo preceptuado en la Ley 1437 de 2011 “Código de Procedimiento Administrativo y de lo Contencioso Administrativo”.</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OCTAVO: - 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ARTÍCULO NOVENO: - 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CORPORACIÓN AUTÓNOMA REGIONAL DEL QUINDÍO – C.R.Q, en los términos del artículo 76 y siguientes de la Ley 1437 de 2011.</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 xml:space="preserve">ARTÍCULO DÉCIMO: - La presente Resolución rige a partir de la fecha de ejecutoria, de conformidad con el artículo 87 del Código de Procedimiento </w:t>
      </w:r>
      <w:proofErr w:type="gramStart"/>
      <w:r w:rsidRPr="000E40D3">
        <w:rPr>
          <w:rFonts w:ascii="Tahoma" w:hAnsi="Tahoma" w:cs="Tahoma"/>
          <w:sz w:val="22"/>
          <w:szCs w:val="22"/>
          <w:lang w:val="es-ES"/>
        </w:rPr>
        <w:t>Administrativo  y</w:t>
      </w:r>
      <w:proofErr w:type="gramEnd"/>
      <w:r w:rsidRPr="000E40D3">
        <w:rPr>
          <w:rFonts w:ascii="Tahoma" w:hAnsi="Tahoma" w:cs="Tahoma"/>
          <w:sz w:val="22"/>
          <w:szCs w:val="22"/>
          <w:lang w:val="es-ES"/>
        </w:rPr>
        <w:t xml:space="preserve"> de lo Contencioso Administrativo Ley 1437 de 2011.</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Dado en Armenia Quindío, a los 14 DÍAS DEL MES DE MAYO DE 2020.</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NOTIFIQUESE, PUBLIQUESE Y CUMPLASE</w:t>
      </w:r>
    </w:p>
    <w:p w:rsidR="00FD1536" w:rsidRPr="000E40D3" w:rsidRDefault="00FD1536" w:rsidP="000E40D3">
      <w:pPr>
        <w:jc w:val="both"/>
        <w:rPr>
          <w:rFonts w:ascii="Tahoma" w:hAnsi="Tahoma" w:cs="Tahoma"/>
          <w:sz w:val="22"/>
          <w:szCs w:val="22"/>
          <w:lang w:val="es-ES"/>
        </w:rPr>
      </w:pP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CARLOS ARIEL TRUKE OSPINA</w:t>
      </w:r>
    </w:p>
    <w:p w:rsidR="00FD1536" w:rsidRPr="000E40D3" w:rsidRDefault="00FD1536" w:rsidP="000E40D3">
      <w:pPr>
        <w:jc w:val="both"/>
        <w:rPr>
          <w:rFonts w:ascii="Tahoma" w:hAnsi="Tahoma" w:cs="Tahoma"/>
          <w:sz w:val="22"/>
          <w:szCs w:val="22"/>
          <w:lang w:val="es-ES"/>
        </w:rPr>
      </w:pPr>
      <w:r w:rsidRPr="000E40D3">
        <w:rPr>
          <w:rFonts w:ascii="Tahoma" w:hAnsi="Tahoma" w:cs="Tahoma"/>
          <w:sz w:val="22"/>
          <w:szCs w:val="22"/>
          <w:lang w:val="es-ES"/>
        </w:rPr>
        <w:t>Subdirector de Regulación y Control Ambiental</w:t>
      </w:r>
    </w:p>
    <w:p w:rsidR="0058380D" w:rsidRPr="000E40D3" w:rsidRDefault="0058380D" w:rsidP="000E40D3">
      <w:pPr>
        <w:jc w:val="both"/>
        <w:rPr>
          <w:rFonts w:ascii="Tahoma" w:hAnsi="Tahoma" w:cs="Tahoma"/>
          <w:sz w:val="22"/>
          <w:szCs w:val="22"/>
          <w:lang w:val="es-ES"/>
        </w:rPr>
      </w:pPr>
    </w:p>
    <w:p w:rsidR="0058380D" w:rsidRPr="000E40D3" w:rsidRDefault="0058380D" w:rsidP="000E40D3">
      <w:pPr>
        <w:jc w:val="both"/>
        <w:rPr>
          <w:rFonts w:ascii="Tahoma" w:hAnsi="Tahoma" w:cs="Tahoma"/>
          <w:sz w:val="22"/>
          <w:szCs w:val="22"/>
          <w:lang w:val="es-ES"/>
        </w:rPr>
      </w:pPr>
    </w:p>
    <w:p w:rsidR="0058380D" w:rsidRPr="000E40D3" w:rsidRDefault="0058380D" w:rsidP="000E40D3">
      <w:pPr>
        <w:jc w:val="both"/>
        <w:rPr>
          <w:rFonts w:ascii="Tahoma" w:hAnsi="Tahoma" w:cs="Tahoma"/>
          <w:sz w:val="22"/>
          <w:szCs w:val="22"/>
          <w:lang w:val="es-ES"/>
        </w:rPr>
      </w:pPr>
    </w:p>
    <w:p w:rsidR="00FD1536" w:rsidRPr="000E40D3" w:rsidRDefault="0058380D" w:rsidP="000E40D3">
      <w:pPr>
        <w:jc w:val="both"/>
        <w:rPr>
          <w:rFonts w:ascii="Tahoma" w:hAnsi="Tahoma" w:cs="Tahoma"/>
          <w:sz w:val="22"/>
          <w:szCs w:val="22"/>
          <w:lang w:val="es-ES"/>
        </w:rPr>
      </w:pPr>
      <w:r w:rsidRPr="000E40D3">
        <w:rPr>
          <w:rFonts w:ascii="Tahoma" w:hAnsi="Tahoma" w:cs="Tahoma"/>
          <w:sz w:val="22"/>
          <w:szCs w:val="22"/>
          <w:lang w:val="es-ES"/>
        </w:rPr>
        <w:t>AUTO DE INICIACIÓN DE TRÁMITE DE PERMISO DE VERTIMIENTO</w:t>
      </w:r>
      <w:r w:rsidRPr="000E40D3">
        <w:rPr>
          <w:rFonts w:ascii="Tahoma" w:hAnsi="Tahoma" w:cs="Tahoma"/>
          <w:sz w:val="22"/>
          <w:szCs w:val="22"/>
          <w:lang w:val="es-ES"/>
        </w:rPr>
        <w:br/>
        <w:t>SRCA-AITV-179-04-20ARMENIA, QUINDÍO. VEINTISIETE (27) DE ABRIL DE DOS MIL VEINTE (2020</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lastRenderedPageBreak/>
        <w:t>DISPONE:</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 xml:space="preserve">ARTÍCULO PRIMERO: Dar inicio al trámite de solicitud de Permiso de Vertimiento presentada por el señor DIEGO LUIS MONTOYA URIBE, identificado con la cédula de ciudadanía número 89.008.968, quien actúa en calidad de Representante Legal Suplente de POLLO RANCHERO DEL EJE S.A.S, identificado con el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900.627.136-1 y a su vez en calidad de apoderado de los señores WILLIAN ANDRES ALVAREZ BERMUDEZ, identificado con la cédula de ciudadanía número 1.094.950.593, HENRY ALVAREZ MONTOYA ,identificado con cédula de ciudadanía número 7.528.091, JAIRO ALVAREZ MONTOYA identificado con la cédula de ciudadanía número 7.505.682 , LIGIA STELLA ALVAREZ MONTOYA, identificada con cédula de ciudadanía número 41.893.382 y LUZ ENNY ALVAREZ MONTOYA, identificada con cédula de ciudadanía número 24.486.651 quienes son los actuales copropietarios del predio denominado: LA CRISTALINA, donde se desarrolla una actividad comercial (GRANJA AVICOLA) La Cristalina, ubicado en la Vereda EL CONVENIO del municipio de ARMENIA (Q.), identificado con matrícula inmobiliaria No. 280-49093 y código catastral número 00-03-0000-0141-000 , en la CORPORACIÓN AUTÓNOMA REGIONAL DEL QUINDÍO, bajo el radicado No.14065-2019, tal como lo establece el Decreto 3930 de 2010, compilado por el Decreto 1076 de 2015 , modificado por el Decreto 050 de 2018.</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Parágrafo: EL PRESENTE AUTO DE INICIO NO CONSTITUYE EL OTORGAMIENTO DEL PERMISO DE VERTIMIENTO, teniendo en cuenta que el mismo solo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ARTÍCULO SEGUNDO: Cualquier persona natural o jurídica podrá intervenir en el presente trámite, en las condiciones señaladas en el artículo 69 de la Ley 99 de 1993.</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ARTÍCULO TERCERO: El encabezado y la parte Resolutiva del presente Acto Administrativo, deberá ser publicada en el boletín ambiental de la C.R.Q., a costa del interesado, de conformidad con los Artículos 70 y 71 de la Ley 99 de 1993.</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 xml:space="preserve">ARTICULO CUARTO: Contra el presente auto no procede recurso alguno, según lo dispuesto en el artículo 75 de la Ley 1437 de 2011.                      </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 xml:space="preserve">ARTICULO QUINTO: Notificar el presente acto administrativo al señor DIEGO LUIS MONTOYA URIBE; identificado con la cédula de ciudadanía número 89.008.968  quien </w:t>
      </w:r>
      <w:proofErr w:type="spellStart"/>
      <w:r w:rsidRPr="000E40D3">
        <w:rPr>
          <w:rFonts w:ascii="Tahoma" w:hAnsi="Tahoma" w:cs="Tahoma"/>
          <w:sz w:val="22"/>
          <w:szCs w:val="22"/>
        </w:rPr>
        <w:t>actua</w:t>
      </w:r>
      <w:proofErr w:type="spellEnd"/>
      <w:r w:rsidRPr="000E40D3">
        <w:rPr>
          <w:rFonts w:ascii="Tahoma" w:hAnsi="Tahoma" w:cs="Tahoma"/>
          <w:sz w:val="22"/>
          <w:szCs w:val="22"/>
        </w:rPr>
        <w:t xml:space="preserve"> en </w:t>
      </w:r>
      <w:proofErr w:type="spellStart"/>
      <w:r w:rsidRPr="000E40D3">
        <w:rPr>
          <w:rFonts w:ascii="Tahoma" w:hAnsi="Tahoma" w:cs="Tahoma"/>
          <w:sz w:val="22"/>
          <w:szCs w:val="22"/>
        </w:rPr>
        <w:t>claidad</w:t>
      </w:r>
      <w:proofErr w:type="spellEnd"/>
      <w:r w:rsidRPr="000E40D3">
        <w:rPr>
          <w:rFonts w:ascii="Tahoma" w:hAnsi="Tahoma" w:cs="Tahoma"/>
          <w:sz w:val="22"/>
          <w:szCs w:val="22"/>
        </w:rPr>
        <w:t xml:space="preserve"> de representante legal de la Sociedad POLLO RANCHERO DEL EJE S.A.S,  y a su vez en calidad de apoderado de los señores WILLIAN ANDRES ALVAREZ BERMUDEZ, identificado con la cédula de ciudadanía número 1.094.950.593, HENRY ALVAREZ MONTOYA ,identificado con cédula de ciudadanía número 7.528.091, JAIRO ALVAREZ MONTOYA </w:t>
      </w:r>
      <w:r w:rsidRPr="000E40D3">
        <w:rPr>
          <w:rFonts w:ascii="Tahoma" w:hAnsi="Tahoma" w:cs="Tahoma"/>
          <w:sz w:val="22"/>
          <w:szCs w:val="22"/>
        </w:rPr>
        <w:t>identificado con la cédula de ciudadanía número 7.505.682 , LIGIA STELLA ALVAREZ MONTOYA, identificada con cédula de ciudadanía número 41.893.382 y LUZ ENNY ALVAREZ MONTOYA, identificada con cédula de ciudadanía número 24.486.651 quienes son los actuales copropietarios, en los términos de la Ley 1437 de 2011.</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NOTIFIQUESE, PUBLÍQUESE Y CÚMPLASE</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CARLOS ARIEL TRUKE OSPINA</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AUTO DE INICIACIÓN DE TRÁMITE DE PERMISO DE VERTIMIENTO</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SRCA-AITV-231-05-20</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ARMENIA, QUINDÍO. TRECE (13) DE MAYO DE DOS MIL VEINTE (2020)</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DISPONE:</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ARTÍCULO PRIMERO: Dar inicio al trámite de solicitud de Permiso de Vertimiento presentada por el señor, FERNANDO CARDONA ARIAS identificado con cédula de ciudadanía número 7.514.968, quien actúa como APODERADO del señor GIOVANNY CARDONA TABORDA, identificado con cédula de ciudadanía número 10.032.258 expedida en Pereira, quien es el actual PROPIETARIO inscrito del predio denominado: LOTE # 6 CONDOMINIO CAMPESTRE VALLE DE COCORA en la Vereda COCORA del municipio de SALENTO (Q.), identificado con matrícula inmobiliaria No. 280-145872 y código catastral número 63690000000030120000, presentaron solicitud de permiso de vertimiento a la CORPORACIÓN AUTÓNOMA REGIONAL DEL QUINDÍO, bajo el radicado No.13920-2019, tal como lo establece el Decreto 3930 de 2010, compilado por el Decreto 1076 de 2015, modificado parcialmente por el Decreto 050 de 2018.</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Parágrafo: EL PRESENTE AUTO DE INICIO NO CONSTITUYE EL OTORGAMIENTO DEL PERMISO DE VERTIMIENTO, teniendo en cuenta que el mismo solo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ARTÍCULO SEGUNDO: Cualquier persona natural o jurídica podrá intervenir en el presente trámite, en las condiciones señaladas en el artículo 69 de la Ley 99 de 1993.</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 xml:space="preserve">ARTÍCULO TERCERO: El encabezado y la parte Resolutiva del presente Acto Administrativo, deberá ser publicado en el boletín ambiental de la C.R.Q., a </w:t>
      </w:r>
      <w:r w:rsidRPr="000E40D3">
        <w:rPr>
          <w:rFonts w:ascii="Tahoma" w:hAnsi="Tahoma" w:cs="Tahoma"/>
          <w:sz w:val="22"/>
          <w:szCs w:val="22"/>
        </w:rPr>
        <w:lastRenderedPageBreak/>
        <w:t>costa del interesado, de conformidad con los Artículos 70 y 71 de la Ley 99 de 1993.</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 xml:space="preserve">ARTICULO CUARTO: Contra el presente auto no procede recurso alguno, según lo dispuesto en el artículo 75 de la Ley 1437 de 2011.                      </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ARTICULO QUINTO: Notificar el presente acto administrativo al señor FERNANDO CARDONA ARIAS identificado con cédula de ciudadanía número 7.514.968, quien actúa en calidad de apoderado del señor GIOVANNY CARDONA TABORDA, identificado con cédula de ciudadanía número 10.032.258 expedida en Pereira, quien es la actual PROPIETARIO, en los términos de la Ley 1437 de 2011.</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NOTIFÍQUESE, PUBLÍQUESE Y CÚMPLASE</w:t>
      </w: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p>
    <w:p w:rsidR="0058380D" w:rsidRPr="000E40D3" w:rsidRDefault="0058380D" w:rsidP="000E40D3">
      <w:pPr>
        <w:jc w:val="both"/>
        <w:rPr>
          <w:rFonts w:ascii="Tahoma" w:hAnsi="Tahoma" w:cs="Tahoma"/>
          <w:sz w:val="22"/>
          <w:szCs w:val="22"/>
        </w:rPr>
      </w:pPr>
      <w:r w:rsidRPr="000E40D3">
        <w:rPr>
          <w:rFonts w:ascii="Tahoma" w:hAnsi="Tahoma" w:cs="Tahoma"/>
          <w:sz w:val="22"/>
          <w:szCs w:val="22"/>
        </w:rPr>
        <w:t>CARLOS ARIEL TRUKE OSPINA</w:t>
      </w:r>
    </w:p>
    <w:p w:rsidR="0058380D" w:rsidRPr="000E40D3" w:rsidRDefault="0058380D"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DA299F" w:rsidRPr="000E40D3" w:rsidRDefault="00DA299F" w:rsidP="000E40D3">
      <w:pPr>
        <w:jc w:val="both"/>
        <w:rPr>
          <w:rFonts w:ascii="Tahoma" w:eastAsia="Times New Roman" w:hAnsi="Tahoma" w:cs="Tahoma"/>
          <w:bCs/>
          <w:sz w:val="22"/>
          <w:szCs w:val="22"/>
          <w:lang w:val="es-ES"/>
        </w:rPr>
      </w:pPr>
      <w:r w:rsidRPr="000E40D3">
        <w:rPr>
          <w:rFonts w:ascii="Tahoma" w:hAnsi="Tahoma" w:cs="Tahoma"/>
          <w:bCs/>
          <w:sz w:val="22"/>
          <w:szCs w:val="22"/>
        </w:rPr>
        <w:t xml:space="preserve">RESOLUCIÓN NÚMERO 738 </w:t>
      </w:r>
      <w:r w:rsidRPr="000E40D3">
        <w:rPr>
          <w:rFonts w:ascii="Tahoma" w:hAnsi="Tahoma" w:cs="Tahoma"/>
          <w:sz w:val="22"/>
          <w:szCs w:val="22"/>
        </w:rPr>
        <w:t>DEL 14 DE MAYO DE 2020</w:t>
      </w:r>
      <w:r w:rsidRPr="000E40D3">
        <w:rPr>
          <w:rFonts w:ascii="Tahoma" w:eastAsia="Times New Roman" w:hAnsi="Tahoma" w:cs="Tahoma"/>
          <w:bCs/>
          <w:i/>
          <w:sz w:val="22"/>
          <w:szCs w:val="22"/>
          <w:lang w:val="es-ES"/>
        </w:rPr>
        <w:t>“POR MEDIO DE LA CUAL SE OTORGA CONCESIÓN DE AGUAS SUBTERRÁNEAS PARA USO PECUARIO A LA SOCIEDAD BRALU S.A.S.</w:t>
      </w:r>
      <w:r w:rsidRPr="000E40D3">
        <w:rPr>
          <w:rFonts w:ascii="Tahoma" w:eastAsia="Times New Roman" w:hAnsi="Tahoma" w:cs="Tahoma"/>
          <w:bCs/>
          <w:i/>
          <w:sz w:val="22"/>
          <w:szCs w:val="22"/>
          <w:lang w:val="es-ES"/>
        </w:rPr>
        <w:br/>
      </w:r>
      <w:r w:rsidRPr="000E40D3">
        <w:rPr>
          <w:rFonts w:ascii="Tahoma" w:eastAsia="Times New Roman" w:hAnsi="Tahoma" w:cs="Tahoma"/>
          <w:bCs/>
          <w:sz w:val="22"/>
          <w:szCs w:val="22"/>
          <w:lang w:val="es-ES"/>
        </w:rPr>
        <w:br/>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RESUELVE</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PRIMERO: OTORGAR a favor de la Sociedad BRALU S.A.S., identificada con </w:t>
      </w:r>
      <w:proofErr w:type="spellStart"/>
      <w:r w:rsidRPr="000E40D3">
        <w:rPr>
          <w:rFonts w:ascii="Tahoma" w:eastAsia="Times New Roman" w:hAnsi="Tahoma" w:cs="Tahoma"/>
          <w:bCs/>
          <w:sz w:val="22"/>
          <w:szCs w:val="22"/>
          <w:lang w:val="es-ES"/>
        </w:rPr>
        <w:t>Nit</w:t>
      </w:r>
      <w:proofErr w:type="spellEnd"/>
      <w:r w:rsidRPr="000E40D3">
        <w:rPr>
          <w:rFonts w:ascii="Tahoma" w:eastAsia="Times New Roman" w:hAnsi="Tahoma" w:cs="Tahoma"/>
          <w:bCs/>
          <w:sz w:val="22"/>
          <w:szCs w:val="22"/>
          <w:lang w:val="es-ES"/>
        </w:rPr>
        <w:t xml:space="preserve"> número 900.709.312-2, representada legalmente por el señor HÉCTOR JOSÉ CARDONA LONDOÑO, identificado con cédula de ciudadanía número 8.293.549, expedida en la ciudad de Medellín (Antioquia), CONCESIÓN DE AGUAS SUBTERRÁNEAS para USO PECUARIO, en beneficio del predio denominado 1) FINCA LA BRASILIA PRIMER LOTE, localizado en la VEREDA MESA BAJA, del MUNICIPIO de QUIMBAYA, QUINDÍO, identificado con el folio de matrícula inmobiliaria número 280-161214, como se detalla a continuación: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Fuente Hídrica</w:t>
      </w:r>
      <w:r w:rsidRPr="000E40D3">
        <w:rPr>
          <w:rFonts w:ascii="Tahoma" w:eastAsia="Times New Roman" w:hAnsi="Tahoma" w:cs="Tahoma"/>
          <w:bCs/>
          <w:sz w:val="22"/>
          <w:szCs w:val="22"/>
          <w:lang w:val="es-ES"/>
        </w:rPr>
        <w:tab/>
        <w:t>Caudal a concesionar (l/s)</w:t>
      </w:r>
      <w:r w:rsidRPr="000E40D3">
        <w:rPr>
          <w:rFonts w:ascii="Tahoma" w:eastAsia="Times New Roman" w:hAnsi="Tahoma" w:cs="Tahoma"/>
          <w:bCs/>
          <w:sz w:val="22"/>
          <w:szCs w:val="22"/>
          <w:lang w:val="es-ES"/>
        </w:rPr>
        <w:tab/>
        <w:t>Régimen de bombeo</w:t>
      </w:r>
      <w:r w:rsidRPr="000E40D3">
        <w:rPr>
          <w:rFonts w:ascii="Tahoma" w:eastAsia="Times New Roman" w:hAnsi="Tahoma" w:cs="Tahoma"/>
          <w:bCs/>
          <w:sz w:val="22"/>
          <w:szCs w:val="22"/>
          <w:lang w:val="es-ES"/>
        </w:rPr>
        <w:tab/>
        <w:t>Caudal a concesionar diario (L/d)</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b/>
        <w:t>Bocatoma</w:t>
      </w:r>
      <w:r w:rsidRPr="000E40D3">
        <w:rPr>
          <w:rFonts w:ascii="Tahoma" w:eastAsia="Times New Roman" w:hAnsi="Tahoma" w:cs="Tahoma"/>
          <w:bCs/>
          <w:sz w:val="22"/>
          <w:szCs w:val="22"/>
          <w:lang w:val="es-ES"/>
        </w:rPr>
        <w:tab/>
        <w:t>Uso</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Aguas subterráneas</w:t>
      </w:r>
      <w:r w:rsidRPr="000E40D3">
        <w:rPr>
          <w:rFonts w:ascii="Tahoma" w:eastAsia="Times New Roman" w:hAnsi="Tahoma" w:cs="Tahoma"/>
          <w:bCs/>
          <w:sz w:val="22"/>
          <w:szCs w:val="22"/>
          <w:lang w:val="es-ES"/>
        </w:rPr>
        <w:tab/>
        <w:t>1.11</w:t>
      </w:r>
      <w:r w:rsidRPr="000E40D3">
        <w:rPr>
          <w:rFonts w:ascii="Tahoma" w:eastAsia="Times New Roman" w:hAnsi="Tahoma" w:cs="Tahoma"/>
          <w:bCs/>
          <w:sz w:val="22"/>
          <w:szCs w:val="22"/>
          <w:lang w:val="es-ES"/>
        </w:rPr>
        <w:tab/>
        <w:t>Seis bombeos diarios de 120 minutos c/u con tiempo de recuperación de 120 minutos entre ellos</w:t>
      </w:r>
      <w:r w:rsidRPr="000E40D3">
        <w:rPr>
          <w:rFonts w:ascii="Tahoma" w:eastAsia="Times New Roman" w:hAnsi="Tahoma" w:cs="Tahoma"/>
          <w:bCs/>
          <w:sz w:val="22"/>
          <w:szCs w:val="22"/>
          <w:lang w:val="es-ES"/>
        </w:rPr>
        <w:tab/>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47.952</w:t>
      </w:r>
      <w:r w:rsidRPr="000E40D3">
        <w:rPr>
          <w:rFonts w:ascii="Tahoma" w:eastAsia="Times New Roman" w:hAnsi="Tahoma" w:cs="Tahoma"/>
          <w:bCs/>
          <w:sz w:val="22"/>
          <w:szCs w:val="22"/>
          <w:lang w:val="es-ES"/>
        </w:rPr>
        <w:tab/>
        <w:t>Principal</w:t>
      </w:r>
      <w:r w:rsidRPr="000E40D3">
        <w:rPr>
          <w:rFonts w:ascii="Tahoma" w:eastAsia="Times New Roman" w:hAnsi="Tahoma" w:cs="Tahoma"/>
          <w:bCs/>
          <w:sz w:val="22"/>
          <w:szCs w:val="22"/>
          <w:lang w:val="es-ES"/>
        </w:rPr>
        <w:tab/>
        <w:t>Pecuario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PARÁGRAFO PRIMERO: - El término de la concesión de aguas subterráneas, será de cinco (05) años contados a partir de la fecha de ejecutoria de la presente Resolución, término que podrá ser prorrogado a petición del concesionario dentro del último año de vigencia.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PARÁGRAFO SEGUNDO: - PRÓRROGA: El término de la concesión de aguas podrá ser prorrogado a petición del Concesionario dentro del último año de vigencia, salvo razones de conveniencia pública, conforme a lo estipulado en la sección 8 del Capítulo 2 del artículo 2.2.3.2.8.4 del Decreto 1076 de 2015 </w:t>
      </w:r>
      <w:r w:rsidRPr="000E40D3">
        <w:rPr>
          <w:rFonts w:ascii="Tahoma" w:eastAsia="Times New Roman" w:hAnsi="Tahoma" w:cs="Tahoma"/>
          <w:bCs/>
          <w:sz w:val="22"/>
          <w:szCs w:val="22"/>
          <w:lang w:val="es-ES"/>
        </w:rPr>
        <w:t xml:space="preserve">(artículo 47 del Decreto 1541 de 1978). En el caso de no solicitar ante esta Autoridad Ambiental la prórroga de la presente concesión de aguas dentro del término señalado anteriormente, se entenderá que la misma se da por terminada, sin perjuicio de lo dispuesto en el Parágrafo 3° del artículo 216 de la Ley 1450 de 2012, en concordancia con la Ley 1753 de 2015, frente al cobro de la tasa por uso del agua y de que se tramite una nueva concesión de aguas con el cumplimiento de los requisitos establecidos en la Sección 9 del Capítulo 2 artículos 2.2.3.2.9.1. </w:t>
      </w:r>
      <w:proofErr w:type="gramStart"/>
      <w:r w:rsidRPr="000E40D3">
        <w:rPr>
          <w:rFonts w:ascii="Tahoma" w:eastAsia="Times New Roman" w:hAnsi="Tahoma" w:cs="Tahoma"/>
          <w:bCs/>
          <w:sz w:val="22"/>
          <w:szCs w:val="22"/>
          <w:lang w:val="es-ES"/>
        </w:rPr>
        <w:t>y</w:t>
      </w:r>
      <w:proofErr w:type="gramEnd"/>
      <w:r w:rsidRPr="000E40D3">
        <w:rPr>
          <w:rFonts w:ascii="Tahoma" w:eastAsia="Times New Roman" w:hAnsi="Tahoma" w:cs="Tahoma"/>
          <w:bCs/>
          <w:sz w:val="22"/>
          <w:szCs w:val="22"/>
          <w:lang w:val="es-ES"/>
        </w:rPr>
        <w:t xml:space="preserve"> 2.2.3.2.9.2. </w:t>
      </w:r>
      <w:proofErr w:type="gramStart"/>
      <w:r w:rsidRPr="000E40D3">
        <w:rPr>
          <w:rFonts w:ascii="Tahoma" w:eastAsia="Times New Roman" w:hAnsi="Tahoma" w:cs="Tahoma"/>
          <w:bCs/>
          <w:sz w:val="22"/>
          <w:szCs w:val="22"/>
          <w:lang w:val="es-ES"/>
        </w:rPr>
        <w:t>del</w:t>
      </w:r>
      <w:proofErr w:type="gramEnd"/>
      <w:r w:rsidRPr="000E40D3">
        <w:rPr>
          <w:rFonts w:ascii="Tahoma" w:eastAsia="Times New Roman" w:hAnsi="Tahoma" w:cs="Tahoma"/>
          <w:bCs/>
          <w:sz w:val="22"/>
          <w:szCs w:val="22"/>
          <w:lang w:val="es-ES"/>
        </w:rPr>
        <w:t xml:space="preserve"> Decreto 1076 de 2015 (artículos 54 y 55 del Decreto 1541 de 1978) y demás normas concordantes.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PARÁGRAFO TERCERO: - El sistema de captación es por bombeo.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PARÁGRAFO QUINTO: </w:t>
      </w:r>
      <w:proofErr w:type="gramStart"/>
      <w:r w:rsidRPr="000E40D3">
        <w:rPr>
          <w:rFonts w:ascii="Tahoma" w:eastAsia="Times New Roman" w:hAnsi="Tahoma" w:cs="Tahoma"/>
          <w:bCs/>
          <w:sz w:val="22"/>
          <w:szCs w:val="22"/>
          <w:lang w:val="es-ES"/>
        </w:rPr>
        <w:t>-  La</w:t>
      </w:r>
      <w:proofErr w:type="gramEnd"/>
      <w:r w:rsidRPr="000E40D3">
        <w:rPr>
          <w:rFonts w:ascii="Tahoma" w:eastAsia="Times New Roman" w:hAnsi="Tahoma" w:cs="Tahoma"/>
          <w:bCs/>
          <w:sz w:val="22"/>
          <w:szCs w:val="22"/>
          <w:lang w:val="es-ES"/>
        </w:rPr>
        <w:t xml:space="preserve"> Concesión de Aguas Subterráneas es para uso exclusivamente pecuario, cualquier proyecto, obra o actividad diferente que requiera de infraestructura, deberá iniciarse ante esta Autoridad Ambiental el correspondiente trámite de Licencia Ambiental.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ARTICULO SEGUNDO: - OBLIGACIONES: - La Sociedad BRALU S.A.S., debe cumplir con las siguientes obligaciones: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w:t>
      </w:r>
      <w:r w:rsidRPr="000E40D3">
        <w:rPr>
          <w:rFonts w:ascii="Tahoma" w:eastAsia="Times New Roman" w:hAnsi="Tahoma" w:cs="Tahoma"/>
          <w:bCs/>
          <w:sz w:val="22"/>
          <w:szCs w:val="22"/>
          <w:lang w:val="es-ES"/>
        </w:rPr>
        <w:tab/>
        <w:t xml:space="preserve">En cumplimiento del Libro 2 Parte 2 Título 2 Capítulo I Sección 18 del artículo 2.2.1.1.18.1 del Decreto 1076 de 2015 (artículo 1 del Decreto 1449 de 1977), los concesionarios deberán: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w:t>
      </w:r>
      <w:r w:rsidRPr="000E40D3">
        <w:rPr>
          <w:rFonts w:ascii="Tahoma" w:eastAsia="Times New Roman" w:hAnsi="Tahoma" w:cs="Tahoma"/>
          <w:bCs/>
          <w:sz w:val="22"/>
          <w:szCs w:val="22"/>
          <w:lang w:val="es-ES"/>
        </w:rPr>
        <w:tab/>
        <w:t>No incorporar en las aguas cuerpos o sustancias sólidas, líquidas o gaseosas, tales como basuras, desechos, desperdicios o cualquier sustancia tóxica, o lavar en ellas utensilios, empaques o envases que los contengan o hayan contenido.</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b)</w:t>
      </w:r>
      <w:r w:rsidRPr="000E40D3">
        <w:rPr>
          <w:rFonts w:ascii="Tahoma" w:eastAsia="Times New Roman" w:hAnsi="Tahoma" w:cs="Tahoma"/>
          <w:bCs/>
          <w:sz w:val="22"/>
          <w:szCs w:val="22"/>
          <w:lang w:val="es-ES"/>
        </w:rPr>
        <w:tab/>
        <w:t>No provocar la alteración del flujo natural de las aguas o el cambio de su lecho o cauce como resultado de la construcción o desarrollo de actividades no amparadas por la concesión de agua.</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c)</w:t>
      </w:r>
      <w:r w:rsidRPr="000E40D3">
        <w:rPr>
          <w:rFonts w:ascii="Tahoma" w:eastAsia="Times New Roman" w:hAnsi="Tahoma" w:cs="Tahoma"/>
          <w:bCs/>
          <w:sz w:val="22"/>
          <w:szCs w:val="22"/>
          <w:lang w:val="es-ES"/>
        </w:rPr>
        <w:tab/>
        <w:t xml:space="preserve">Aprovechar las aguas con eficiencia y economía. </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d)</w:t>
      </w:r>
      <w:r w:rsidRPr="000E40D3">
        <w:rPr>
          <w:rFonts w:ascii="Tahoma" w:eastAsia="Times New Roman" w:hAnsi="Tahoma" w:cs="Tahoma"/>
          <w:bCs/>
          <w:sz w:val="22"/>
          <w:szCs w:val="22"/>
          <w:lang w:val="es-ES"/>
        </w:rPr>
        <w:tab/>
        <w:t>No utilizar mayor cantidad de agua que la otorgada en la concesión.</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e)</w:t>
      </w:r>
      <w:r w:rsidRPr="000E40D3">
        <w:rPr>
          <w:rFonts w:ascii="Tahoma" w:eastAsia="Times New Roman" w:hAnsi="Tahoma" w:cs="Tahoma"/>
          <w:bCs/>
          <w:sz w:val="22"/>
          <w:szCs w:val="22"/>
          <w:lang w:val="es-ES"/>
        </w:rPr>
        <w:tab/>
        <w:t>Construir y mantener las instalaciones y obras hidráulicas en las condiciones adecuadas.</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f)</w:t>
      </w:r>
      <w:r w:rsidRPr="000E40D3">
        <w:rPr>
          <w:rFonts w:ascii="Tahoma" w:eastAsia="Times New Roman" w:hAnsi="Tahoma" w:cs="Tahoma"/>
          <w:bCs/>
          <w:sz w:val="22"/>
          <w:szCs w:val="22"/>
          <w:lang w:val="es-ES"/>
        </w:rPr>
        <w:tab/>
        <w:t>Conservar en buen estado el cauce, controlar los residuos de fertilizantes, con el fin de mantener el flujo normal de las aguas.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2.</w:t>
      </w:r>
      <w:r w:rsidRPr="000E40D3">
        <w:rPr>
          <w:rFonts w:ascii="Tahoma" w:eastAsia="Times New Roman" w:hAnsi="Tahoma" w:cs="Tahoma"/>
          <w:bCs/>
          <w:sz w:val="22"/>
          <w:szCs w:val="22"/>
          <w:lang w:val="es-ES"/>
        </w:rPr>
        <w:tab/>
        <w:t>En caso de requerir modificaciones se deberá informar a la Corporación Autónoma Regional del Quindío para establecer la viabilidad de concederlas.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3.</w:t>
      </w:r>
      <w:r w:rsidRPr="000E40D3">
        <w:rPr>
          <w:rFonts w:ascii="Tahoma" w:eastAsia="Times New Roman" w:hAnsi="Tahoma" w:cs="Tahoma"/>
          <w:bCs/>
          <w:sz w:val="22"/>
          <w:szCs w:val="22"/>
          <w:lang w:val="es-ES"/>
        </w:rPr>
        <w:tab/>
        <w:t xml:space="preserve">El agua otorgada en concesión es única y exclusivamente para uso pecuario, cualquier uso diferente al otorgado se considera incumplimiento de las obligaciones de la concesión y podrá dar inicio a actuaciones de tipo sancionatorio.  </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4.</w:t>
      </w:r>
      <w:r w:rsidRPr="000E40D3">
        <w:rPr>
          <w:rFonts w:ascii="Tahoma" w:eastAsia="Times New Roman" w:hAnsi="Tahoma" w:cs="Tahoma"/>
          <w:bCs/>
          <w:sz w:val="22"/>
          <w:szCs w:val="22"/>
          <w:lang w:val="es-ES"/>
        </w:rPr>
        <w:tab/>
        <w:t>En caso de cambio de residencia del Concesionario, se deberá informar a esta Corporación con el fin de actualizar los datos de correspondencia.</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lastRenderedPageBreak/>
        <w:t>5.</w:t>
      </w:r>
      <w:r w:rsidRPr="000E40D3">
        <w:rPr>
          <w:rFonts w:ascii="Tahoma" w:eastAsia="Times New Roman" w:hAnsi="Tahoma" w:cs="Tahoma"/>
          <w:bCs/>
          <w:sz w:val="22"/>
          <w:szCs w:val="22"/>
          <w:lang w:val="es-ES"/>
        </w:rPr>
        <w:tab/>
        <w:t xml:space="preserve">El Concesionario deberá, dar cumplimiento al Artículo 2.2.1.1.18.2. </w:t>
      </w:r>
      <w:proofErr w:type="gramStart"/>
      <w:r w:rsidRPr="000E40D3">
        <w:rPr>
          <w:rFonts w:ascii="Tahoma" w:eastAsia="Times New Roman" w:hAnsi="Tahoma" w:cs="Tahoma"/>
          <w:bCs/>
          <w:sz w:val="22"/>
          <w:szCs w:val="22"/>
          <w:lang w:val="es-ES"/>
        </w:rPr>
        <w:t>del</w:t>
      </w:r>
      <w:proofErr w:type="gramEnd"/>
      <w:r w:rsidRPr="000E40D3">
        <w:rPr>
          <w:rFonts w:ascii="Tahoma" w:eastAsia="Times New Roman" w:hAnsi="Tahoma" w:cs="Tahoma"/>
          <w:bCs/>
          <w:sz w:val="22"/>
          <w:szCs w:val="22"/>
          <w:lang w:val="es-ES"/>
        </w:rPr>
        <w:t xml:space="preserve"> Decreto 1076 de 2015 (Artículo 3, Decreto 1449/1977), con relación a:</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“1.Mantener en cobertura boscosa dentro del predio las áreas forestales protectoras.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Se entiende por áreas forestales protectoras: </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w:t>
      </w:r>
      <w:r w:rsidRPr="000E40D3">
        <w:rPr>
          <w:rFonts w:ascii="Tahoma" w:eastAsia="Times New Roman" w:hAnsi="Tahoma" w:cs="Tahoma"/>
          <w:bCs/>
          <w:sz w:val="22"/>
          <w:szCs w:val="22"/>
          <w:lang w:val="es-ES"/>
        </w:rPr>
        <w:tab/>
        <w:t>Los nacimientos de fuentes de aguas en una extensión por lo menos de 100 metros a la redonda, medidos a partir de su periferia.</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b.</w:t>
      </w:r>
      <w:r w:rsidRPr="000E40D3">
        <w:rPr>
          <w:rFonts w:ascii="Tahoma" w:eastAsia="Times New Roman" w:hAnsi="Tahoma" w:cs="Tahoma"/>
          <w:bCs/>
          <w:sz w:val="22"/>
          <w:szCs w:val="22"/>
          <w:lang w:val="es-ES"/>
        </w:rPr>
        <w:tab/>
        <w:t>Una faja no inferior a 30 metros de ancha, paralela a las líneas de mareas máximas, a cada lado de los cauces de los ríos, quebradas y arroyos, sean permanentes o no, y alrededor de los lagos o depósitos de agua;</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c.</w:t>
      </w:r>
      <w:r w:rsidRPr="000E40D3">
        <w:rPr>
          <w:rFonts w:ascii="Tahoma" w:eastAsia="Times New Roman" w:hAnsi="Tahoma" w:cs="Tahoma"/>
          <w:bCs/>
          <w:sz w:val="22"/>
          <w:szCs w:val="22"/>
          <w:lang w:val="es-ES"/>
        </w:rPr>
        <w:tab/>
        <w:t>Los terrenos con pendientes superiores al 100% (45).</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2. Proteger los ejemplares de especies de la flora silvestre vedadas que existan dentro del predio.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3. Cumplir las disposiciones relacionadas con la prevención de incendios, de plagas forestales y con el control de quemas”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6.</w:t>
      </w:r>
      <w:r w:rsidRPr="000E40D3">
        <w:rPr>
          <w:rFonts w:ascii="Tahoma" w:eastAsia="Times New Roman" w:hAnsi="Tahoma" w:cs="Tahoma"/>
          <w:bCs/>
          <w:sz w:val="22"/>
          <w:szCs w:val="22"/>
          <w:lang w:val="es-ES"/>
        </w:rPr>
        <w:tab/>
        <w:t>Es necesario realizar un mantenimiento periódico de los componentes del sistema de abastecimiento y realizar seguimiento a los caudales extraídos en cuanto a cantidad y calidad del recurso.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7.</w:t>
      </w:r>
      <w:r w:rsidRPr="000E40D3">
        <w:rPr>
          <w:rFonts w:ascii="Tahoma" w:eastAsia="Times New Roman" w:hAnsi="Tahoma" w:cs="Tahoma"/>
          <w:bCs/>
          <w:sz w:val="22"/>
          <w:szCs w:val="22"/>
          <w:lang w:val="es-ES"/>
        </w:rPr>
        <w:tab/>
        <w:t>De conformidad con la Resolución número 1023 de 2005 “Por la cual se adoptan guías ambientales como instrumento de autogestión y autorregulación”, el Concesionario deberá implementar y adaptar las Guías Ambiental - Subsector Avícola, para el desarrollo de la actividad en el predio.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8.</w:t>
      </w:r>
      <w:r w:rsidRPr="000E40D3">
        <w:rPr>
          <w:rFonts w:ascii="Tahoma" w:eastAsia="Times New Roman" w:hAnsi="Tahoma" w:cs="Tahoma"/>
          <w:bCs/>
          <w:sz w:val="22"/>
          <w:szCs w:val="22"/>
          <w:lang w:val="es-ES"/>
        </w:rPr>
        <w:tab/>
        <w:t>El titular de la concesión deberá en el término de seis (6) meses contados a partir de la fecha de ejecutoria de la presente resolución, dotar al pozo de contador adecuado, conexión a manómetro y de toma para la obtención de muestras de agua, de acuerdo al artículo 2.2.3.2.17.6 del Decreto 1076 de 2015.</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9.</w:t>
      </w:r>
      <w:r w:rsidRPr="000E40D3">
        <w:rPr>
          <w:rFonts w:ascii="Tahoma" w:eastAsia="Times New Roman" w:hAnsi="Tahoma" w:cs="Tahoma"/>
          <w:bCs/>
          <w:sz w:val="22"/>
          <w:szCs w:val="22"/>
          <w:lang w:val="es-ES"/>
        </w:rPr>
        <w:tab/>
        <w:t xml:space="preserve">El concesionario deberán enviar mensualmente a esta Entidad los reportes de agua efectivamente captada.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10.</w:t>
      </w:r>
      <w:r w:rsidRPr="000E40D3">
        <w:rPr>
          <w:rFonts w:ascii="Tahoma" w:eastAsia="Times New Roman" w:hAnsi="Tahoma" w:cs="Tahoma"/>
          <w:bCs/>
          <w:sz w:val="22"/>
          <w:szCs w:val="22"/>
          <w:lang w:val="es-ES"/>
        </w:rPr>
        <w:tab/>
        <w:t xml:space="preserve">El caudal otorgado de las fuentes hídricas, está sujeto a la disponibilidad del recurso hídrico, razón por la cual la Corporación Autónoma Regional del Quindío, no es responsable cuando por causas de eventos de variabilidad climática no pueda garantizar el caudal otorgado.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11.</w:t>
      </w:r>
      <w:r w:rsidRPr="000E40D3">
        <w:rPr>
          <w:rFonts w:ascii="Tahoma" w:eastAsia="Times New Roman" w:hAnsi="Tahoma" w:cs="Tahoma"/>
          <w:bCs/>
          <w:sz w:val="22"/>
          <w:szCs w:val="22"/>
          <w:lang w:val="es-ES"/>
        </w:rPr>
        <w:tab/>
        <w:t>Tener en cuenta los principios de sostenibilidad y buenas prácticas ambientales.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12.</w:t>
      </w:r>
      <w:r w:rsidRPr="000E40D3">
        <w:rPr>
          <w:rFonts w:ascii="Tahoma" w:eastAsia="Times New Roman" w:hAnsi="Tahoma" w:cs="Tahoma"/>
          <w:bCs/>
          <w:sz w:val="22"/>
          <w:szCs w:val="22"/>
          <w:lang w:val="es-ES"/>
        </w:rPr>
        <w:tab/>
        <w:t xml:space="preserve">Realizar mantenimiento </w:t>
      </w:r>
      <w:proofErr w:type="gramStart"/>
      <w:r w:rsidRPr="000E40D3">
        <w:rPr>
          <w:rFonts w:ascii="Tahoma" w:eastAsia="Times New Roman" w:hAnsi="Tahoma" w:cs="Tahoma"/>
          <w:bCs/>
          <w:sz w:val="22"/>
          <w:szCs w:val="22"/>
          <w:lang w:val="es-ES"/>
        </w:rPr>
        <w:t>y  limpieza</w:t>
      </w:r>
      <w:proofErr w:type="gramEnd"/>
      <w:r w:rsidRPr="000E40D3">
        <w:rPr>
          <w:rFonts w:ascii="Tahoma" w:eastAsia="Times New Roman" w:hAnsi="Tahoma" w:cs="Tahoma"/>
          <w:bCs/>
          <w:sz w:val="22"/>
          <w:szCs w:val="22"/>
          <w:lang w:val="es-ES"/>
        </w:rPr>
        <w:t xml:space="preserve">  del pozo cada año, con una compañía especializada, para  mejorar las condiciones hidráulicas de la captación.</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13.</w:t>
      </w:r>
      <w:r w:rsidRPr="000E40D3">
        <w:rPr>
          <w:rFonts w:ascii="Tahoma" w:eastAsia="Times New Roman" w:hAnsi="Tahoma" w:cs="Tahoma"/>
          <w:bCs/>
          <w:sz w:val="22"/>
          <w:szCs w:val="22"/>
          <w:lang w:val="es-ES"/>
        </w:rPr>
        <w:tab/>
        <w:t>Realizar medición de los niveles estáticos y dinámicos trimestralmente, para observar las fluctuaciones y comportamiento del pozo.</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14.</w:t>
      </w:r>
      <w:r w:rsidRPr="000E40D3">
        <w:rPr>
          <w:rFonts w:ascii="Tahoma" w:eastAsia="Times New Roman" w:hAnsi="Tahoma" w:cs="Tahoma"/>
          <w:bCs/>
          <w:sz w:val="22"/>
          <w:szCs w:val="22"/>
          <w:lang w:val="es-ES"/>
        </w:rPr>
        <w:tab/>
        <w:t xml:space="preserve">El concesionario deberá dentro del área de influencia del punto de captación, conservar una </w:t>
      </w:r>
      <w:r w:rsidRPr="000E40D3">
        <w:rPr>
          <w:rFonts w:ascii="Tahoma" w:eastAsia="Times New Roman" w:hAnsi="Tahoma" w:cs="Tahoma"/>
          <w:bCs/>
          <w:sz w:val="22"/>
          <w:szCs w:val="22"/>
          <w:lang w:val="es-ES"/>
        </w:rPr>
        <w:t>distancia mínima de fuentes de contaminación real o potencial a una distancia de 100 metros entre la captación de agua subterránea y elementos tales como pozos sépticos, letrinas y/o campos de infiltración.</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15.</w:t>
      </w:r>
      <w:r w:rsidRPr="000E40D3">
        <w:rPr>
          <w:rFonts w:ascii="Tahoma" w:eastAsia="Times New Roman" w:hAnsi="Tahoma" w:cs="Tahoma"/>
          <w:bCs/>
          <w:sz w:val="22"/>
          <w:szCs w:val="22"/>
          <w:lang w:val="es-ES"/>
        </w:rPr>
        <w:tab/>
        <w:t>Dar estricto cumplimiento a la demás normatividad ambiental vigente y aplicable</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PARÁGRAFO PRIMERO: PROHIBICIONES DEL CONCESIONARIO: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Emplear la concesión para un uso diferente al otorgado en el artículo primero del presente acto administrativo.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 xml:space="preserve">El concesionario no podrá obstaculizar o impedir con elementos el normal flujo hídrico, sin perjuicio de lo estipulado en el artículo 2.2.2.3.2.3. </w:t>
      </w:r>
      <w:proofErr w:type="gramStart"/>
      <w:r w:rsidRPr="000E40D3">
        <w:rPr>
          <w:rFonts w:ascii="Tahoma" w:eastAsia="Times New Roman" w:hAnsi="Tahoma" w:cs="Tahoma"/>
          <w:bCs/>
          <w:sz w:val="22"/>
          <w:szCs w:val="22"/>
          <w:lang w:val="es-ES"/>
        </w:rPr>
        <w:t>del</w:t>
      </w:r>
      <w:proofErr w:type="gramEnd"/>
      <w:r w:rsidRPr="000E40D3">
        <w:rPr>
          <w:rFonts w:ascii="Tahoma" w:eastAsia="Times New Roman" w:hAnsi="Tahoma" w:cs="Tahoma"/>
          <w:bCs/>
          <w:sz w:val="22"/>
          <w:szCs w:val="22"/>
          <w:lang w:val="es-ES"/>
        </w:rPr>
        <w:t xml:space="preserve"> Decreto 1076 de 2015.</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 xml:space="preserve">Se prohíbe utilizar mayor cantidad de agua a la otorgada, desperdiciar o dar destinación diferente a las aguas asignadas.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Obstaculizar, impedir la vigilancia o inspección a los funcionarios o contratistas competentes de la Corporación Autónoma Regional del Quindío – C.R.Q., o negarse a suministrar la información que se requiera por parte de éstos.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 xml:space="preserve">Las demás prohibiciones contempladas en la Sección 24 del Capítulo 2 artículos 2.2.3.2.24.1. </w:t>
      </w:r>
      <w:proofErr w:type="gramStart"/>
      <w:r w:rsidRPr="000E40D3">
        <w:rPr>
          <w:rFonts w:ascii="Tahoma" w:eastAsia="Times New Roman" w:hAnsi="Tahoma" w:cs="Tahoma"/>
          <w:bCs/>
          <w:sz w:val="22"/>
          <w:szCs w:val="22"/>
          <w:lang w:val="es-ES"/>
        </w:rPr>
        <w:t>y</w:t>
      </w:r>
      <w:proofErr w:type="gramEnd"/>
      <w:r w:rsidRPr="000E40D3">
        <w:rPr>
          <w:rFonts w:ascii="Tahoma" w:eastAsia="Times New Roman" w:hAnsi="Tahoma" w:cs="Tahoma"/>
          <w:bCs/>
          <w:sz w:val="22"/>
          <w:szCs w:val="22"/>
          <w:lang w:val="es-ES"/>
        </w:rPr>
        <w:t xml:space="preserve"> 2.2.3.2.24.2. </w:t>
      </w:r>
      <w:proofErr w:type="gramStart"/>
      <w:r w:rsidRPr="000E40D3">
        <w:rPr>
          <w:rFonts w:ascii="Tahoma" w:eastAsia="Times New Roman" w:hAnsi="Tahoma" w:cs="Tahoma"/>
          <w:bCs/>
          <w:sz w:val="22"/>
          <w:szCs w:val="22"/>
          <w:lang w:val="es-ES"/>
        </w:rPr>
        <w:t>del</w:t>
      </w:r>
      <w:proofErr w:type="gramEnd"/>
      <w:r w:rsidRPr="000E40D3">
        <w:rPr>
          <w:rFonts w:ascii="Tahoma" w:eastAsia="Times New Roman" w:hAnsi="Tahoma" w:cs="Tahoma"/>
          <w:bCs/>
          <w:sz w:val="22"/>
          <w:szCs w:val="22"/>
          <w:lang w:val="es-ES"/>
        </w:rPr>
        <w:t xml:space="preserve"> Decreto 1076 de 2015 (artículos 238 y 239 del Decreto 1541 de 1978).</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TERCERO: - APROBAR por parte de la CORPORACIÓN AUTÓNOMA REGIONAL DEL QUINDÍO  - C.R.Q., el PROGRAMA PARA EL USO EFICIENTE Y AHORRO DEL AGUA – PUEAA, a la sociedad BRALU S.A.S., en cumplimiento de la Ley 373 de 1997, del Decreto 1090 de 2018 y de la Resolución 1257 de 2018 emitida por el Ministerio de Ambiente y Desarrollo Sostenible.</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PARÁGRAFO PRIMERO: - El término de aprobación del Programa para el Uso Eficiente y Ahorro del Agua – PUEAA - Simplificado, será de por cinco (05) años contados a partir de la fecha de ejecutoria de la presente Resolución.</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CUARTO: - OBLIGACIONES: La sociedad BRALU S.A.S., durante el desarrollo del Programa para el Uso Eficiente y Ahorro del Agua - PUEAA:</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1.</w:t>
      </w:r>
      <w:r w:rsidRPr="000E40D3">
        <w:rPr>
          <w:rFonts w:ascii="Tahoma" w:eastAsia="Times New Roman" w:hAnsi="Tahoma" w:cs="Tahoma"/>
          <w:bCs/>
          <w:sz w:val="22"/>
          <w:szCs w:val="22"/>
          <w:lang w:val="es-ES"/>
        </w:rPr>
        <w:tab/>
        <w:t>Ejecutar las actividades propuestas en los plazos establecidos en el cronograma.</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2.</w:t>
      </w:r>
      <w:r w:rsidRPr="000E40D3">
        <w:rPr>
          <w:rFonts w:ascii="Tahoma" w:eastAsia="Times New Roman" w:hAnsi="Tahoma" w:cs="Tahoma"/>
          <w:bCs/>
          <w:sz w:val="22"/>
          <w:szCs w:val="22"/>
          <w:lang w:val="es-ES"/>
        </w:rPr>
        <w:tab/>
        <w:t>La Corporación Autónoma Regional del Quindío – C.R.Q., realizará el seguimiento a la ejecución del Programa, razón por la cual en las visitas de seguimiento, deberá entregar los soportes necesarios que permitan constatar el desarrollo de los proyectos.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3.</w:t>
      </w:r>
      <w:r w:rsidRPr="000E40D3">
        <w:rPr>
          <w:rFonts w:ascii="Tahoma" w:eastAsia="Times New Roman" w:hAnsi="Tahoma" w:cs="Tahoma"/>
          <w:bCs/>
          <w:sz w:val="22"/>
          <w:szCs w:val="22"/>
          <w:lang w:val="es-ES"/>
        </w:rPr>
        <w:tab/>
        <w:t xml:space="preserve">Presentar un informe detallado de manera semestral de ejecución de las obras, proyectos y programas contemplados en el Programa para el Uso Eficiente y Ahorro del Agua -PUEAA-, en los cuales deberá detallarse claramente las actividades y obras desarrolladas, evaluación de pérdidas de agua y </w:t>
      </w:r>
      <w:r w:rsidRPr="000E40D3">
        <w:rPr>
          <w:rFonts w:ascii="Tahoma" w:eastAsia="Times New Roman" w:hAnsi="Tahoma" w:cs="Tahoma"/>
          <w:bCs/>
          <w:sz w:val="22"/>
          <w:szCs w:val="22"/>
          <w:lang w:val="es-ES"/>
        </w:rPr>
        <w:lastRenderedPageBreak/>
        <w:t>estar soportados con las ejecuciones presupuestales y con todos los registros posibles (fotográficos, listas de chequeo, listados de asistencia, contratos, videos, entre otros).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4.</w:t>
      </w:r>
      <w:r w:rsidRPr="000E40D3">
        <w:rPr>
          <w:rFonts w:ascii="Tahoma" w:eastAsia="Times New Roman" w:hAnsi="Tahoma" w:cs="Tahoma"/>
          <w:bCs/>
          <w:sz w:val="22"/>
          <w:szCs w:val="22"/>
          <w:lang w:val="es-ES"/>
        </w:rPr>
        <w:tab/>
        <w:t>Solicitar los permisos, concesiones y autorizaciones requeridas por la Ley para el uso y aprovechamiento de los recursos naturales renovables o para el desarrollo de actividades contempladas en el Programa para el Uso Eficiente y Ahorro del Agua -PUEAA- que afecten o puedan afectar el medio ambiente, para así cumplir con la normatividad ambiental vigente.</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5.</w:t>
      </w:r>
      <w:r w:rsidRPr="000E40D3">
        <w:rPr>
          <w:rFonts w:ascii="Tahoma" w:eastAsia="Times New Roman" w:hAnsi="Tahoma" w:cs="Tahoma"/>
          <w:bCs/>
          <w:sz w:val="22"/>
          <w:szCs w:val="22"/>
          <w:lang w:val="es-ES"/>
        </w:rPr>
        <w:tab/>
        <w:t>En el evento que en las visitas de seguimiento, se observe uso inadecuado e ineficiente del recurso hídrico por parte de la Asociación, la Corporación Autónoma Regional del Quindío – C.R.Q., hará los requerimientos del caso.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QUINTO: - APROBAR LOS PLANOS y OBRAS CONSTRUIDAS, para la captación, aducción, </w:t>
      </w:r>
      <w:proofErr w:type="spellStart"/>
      <w:r w:rsidRPr="000E40D3">
        <w:rPr>
          <w:rFonts w:ascii="Tahoma" w:eastAsia="Times New Roman" w:hAnsi="Tahoma" w:cs="Tahoma"/>
          <w:bCs/>
          <w:sz w:val="22"/>
          <w:szCs w:val="22"/>
          <w:lang w:val="es-ES"/>
        </w:rPr>
        <w:t>desarenación</w:t>
      </w:r>
      <w:proofErr w:type="spellEnd"/>
      <w:r w:rsidRPr="000E40D3">
        <w:rPr>
          <w:rFonts w:ascii="Tahoma" w:eastAsia="Times New Roman" w:hAnsi="Tahoma" w:cs="Tahoma"/>
          <w:bCs/>
          <w:sz w:val="22"/>
          <w:szCs w:val="22"/>
          <w:lang w:val="es-ES"/>
        </w:rPr>
        <w:t xml:space="preserve">, conducción, almacenamiento, derivación y restitución de sobrantes, a la Sociedad BRALU S.A.S., identificada con </w:t>
      </w:r>
      <w:proofErr w:type="spellStart"/>
      <w:r w:rsidRPr="000E40D3">
        <w:rPr>
          <w:rFonts w:ascii="Tahoma" w:eastAsia="Times New Roman" w:hAnsi="Tahoma" w:cs="Tahoma"/>
          <w:bCs/>
          <w:sz w:val="22"/>
          <w:szCs w:val="22"/>
          <w:lang w:val="es-ES"/>
        </w:rPr>
        <w:t>Nit</w:t>
      </w:r>
      <w:proofErr w:type="spellEnd"/>
      <w:r w:rsidRPr="000E40D3">
        <w:rPr>
          <w:rFonts w:ascii="Tahoma" w:eastAsia="Times New Roman" w:hAnsi="Tahoma" w:cs="Tahoma"/>
          <w:bCs/>
          <w:sz w:val="22"/>
          <w:szCs w:val="22"/>
          <w:lang w:val="es-ES"/>
        </w:rPr>
        <w:t xml:space="preserve"> número 900.709.312-2, representada legalmente por el señor HÉCTOR JOSÉ CARDONA LONDOÑO, identificado con cédula de ciudadanía número 8.293.549, expedida en la ciudad de Medellín (Antioquia), dentro de la concesión de aguas subterráneas para uso pecuario, en beneficio del predio denominado 1) FINCA LA BRASILIA PRIMER LOTE, localizado en la VEREDA MESA BAJA, del MUNICIPIO de QUIMBAYA, QUINDÍO, identificado con el folio de matrícula inmobiliaria número 280-161214, con fundamento en los argumentos técnicos y jurídicos expuestos en la parte considerativa del presente acto administrativo.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SEXTO: - La Sociedad BRALU S.A.S., deberá cancelar en la Oficina de Tesorería de esta Entidad, el valor correspondiente a los servicios de seguimiento ambiental, equivalentes a ciento nueve mil doscientos cincuenta y nueve pesos m/</w:t>
      </w:r>
      <w:proofErr w:type="spellStart"/>
      <w:r w:rsidRPr="000E40D3">
        <w:rPr>
          <w:rFonts w:ascii="Tahoma" w:eastAsia="Times New Roman" w:hAnsi="Tahoma" w:cs="Tahoma"/>
          <w:bCs/>
          <w:sz w:val="22"/>
          <w:szCs w:val="22"/>
          <w:lang w:val="es-ES"/>
        </w:rPr>
        <w:t>cte</w:t>
      </w:r>
      <w:proofErr w:type="spellEnd"/>
      <w:r w:rsidRPr="000E40D3">
        <w:rPr>
          <w:rFonts w:ascii="Tahoma" w:eastAsia="Times New Roman" w:hAnsi="Tahoma" w:cs="Tahoma"/>
          <w:bCs/>
          <w:sz w:val="22"/>
          <w:szCs w:val="22"/>
          <w:lang w:val="es-ES"/>
        </w:rPr>
        <w:t xml:space="preserve"> ($109.259),  de conformidad con la Ley 633 de 2000, la Resolución número 1280 del 2010, expedida por el Ministerio de Ambiente, vivienda y Desarrollo Territorial y la Resolución número 574 del veinte (20) de abril de dos mil veinte (2020), proferida por esta Entidad.</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PARÁGRAFO: - La CORPORACIÓN AUTÓNOMA REGIONAL DEL QUINDÍO C.R.Q., ajustará el valor a pagar por los servicios de seguimiento de manera anual, de acuerdo con el índice de precios al consumidor.</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El primer pago por los servicios de seguimiento deberá ser cancelado dentro de los tres (3) meses siguientes a la ejecutoria del presente acto administrativo.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Las liquidaciones subsiguientes por concepto del servicio de seguimiento durante el tiempo de vigencia del instrumento, se efectuarán una vez cada año mediante el ajuste al valor de seguimiento inicialmente calculado, de conformidad con el índice de precios al consumidor.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SÉPTIMO: - El Concesionario deberá cuando lo requiera por parte de la Corporación Autónoma Regional del Quindío – C.R.Q., presentar informe sobre materia ambiental, y especialmente, sobre la cantidad consumida de recursos naturales y elementos ambientales de conformidad con el artículo 23 del Decreto 2811 de 1974.</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OCTAVO: - Las condiciones técnicas que se encontraron al momento de la visita y que quedaron plasmadas en el concepto técnico rendido por el comisionado en este acto administrativo deberán mantenerse, por lo que la actividad u obra a realizarse deberá corresponder respectivamente a lo permitido en el presente. En caso de requerir modificaciones en las condiciones evidenciadas en la visita técnica se debe informar a la Corporación Autónoma Regional del Quindío – C.R.Q., para verificar la pertinencia de concederlas.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ARTICULO NOVENO: - El Concesionario deberá avisar de inmediato a la Corporación Autónoma Regional del Quindío – C.R.Q., cuando se presenten situaciones de emergencia, indicando las causas, medidas adoptadas y tiempo de duración de dicha emergencia.</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ARTICULO DÉCIMO: - El Concesionario es el responsable por cualquier deterioro y/o daño ambiental causado por él, en la ejecución de las actividades autorizadas en esta Resolución, por lo cual deberán realizar las acciones necesarias para corregir los efectos causados, y cumplir con las obligaciones que se establezcan en el presente Acto Administrativo y en general las dispuestas en la normativa ambiental.</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DÉCIMO PRIMERO: - La concesión aquí otorgada no será obstáculo para que la Corporación Autónoma Regional del Quindío - C.R.Q., de forma unilateral y con posterioridad: </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Sectorice y reglamente el uso de la corriente.</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Modifique las condiciones de la concesión, cuando de conformidad a la prelación de los usos del agua, se presenten hecho o circunstancias que así lo obliguen.</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Modifique las condiciones de la concesión, por razones de conveniencia pública, y/o el acaecimiento de hechos o circunstancias que alteren las condiciones ambientales del territorio.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DÉCIMO SEGUNDO: - Las aguas de uso público no pueden transferirse por venta, donación o permuta, ni constituirse sobre ellas derechos personales o de otra naturaleza, para que los Concesionarios puedan ceder o traspasar total o parcialmente la Concesión otorgada, se requiere autorización previa de la CORPORACION AUTONOMA REGIONAL DEL QUINDIO - CRQ.</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DÉCIMO TERCERO: - La Corporación Autónoma Regional del Quindío – C.R.Q., se reserva el derecho a revisar esta Concesión de Aguas, de oficio o a petición de parte, cuando considere conveniente y cuando las circunstancias que se tuvieron en cuenta para otorgarla, hayan variado.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DÉCIMO CUARTO - Para efectos de Control, Seguimiento y Vigilancia, que realizará la </w:t>
      </w:r>
      <w:r w:rsidRPr="000E40D3">
        <w:rPr>
          <w:rFonts w:ascii="Tahoma" w:eastAsia="Times New Roman" w:hAnsi="Tahoma" w:cs="Tahoma"/>
          <w:bCs/>
          <w:sz w:val="22"/>
          <w:szCs w:val="22"/>
          <w:lang w:val="es-ES"/>
        </w:rPr>
        <w:lastRenderedPageBreak/>
        <w:t>Corporación Autónoma Regional del Quindío – C.R.Q., el concesionario deberá permitir el ingreso de los funcionarios encargados de esta labor sin previo aviso.</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DECIMO QUINTO: - Para resolver las controversias que se susciten con motivo de la constitución o ejercicio de la servidumbre en interés privado, el interesado deberá acudir ante la Jurisdicción Ordinaria, conforme a lo establecido en el Código Nacional de los Recursos Naturales Renovables y Protección del Medio Ambiente.</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DECIMO SEXTO: - En caso de que se produzca la tradición del predio beneficiado con la concesión, el nuevo propietario, poseedor o beneficiario deberá solicitar su traspaso dentro de los sesenta (60) días hábiles siguientes, para lo cual presentará los documentos que lo acrediten como tal y los demás que se le exijan con el fin de ser considerado como nuevo titular de la concesión, de conformidad con la Sección 8 del Capítulo 2 artículo 2.2.3.2.8.8. </w:t>
      </w:r>
      <w:proofErr w:type="gramStart"/>
      <w:r w:rsidRPr="000E40D3">
        <w:rPr>
          <w:rFonts w:ascii="Tahoma" w:eastAsia="Times New Roman" w:hAnsi="Tahoma" w:cs="Tahoma"/>
          <w:bCs/>
          <w:sz w:val="22"/>
          <w:szCs w:val="22"/>
          <w:lang w:val="es-ES"/>
        </w:rPr>
        <w:t>del</w:t>
      </w:r>
      <w:proofErr w:type="gramEnd"/>
      <w:r w:rsidRPr="000E40D3">
        <w:rPr>
          <w:rFonts w:ascii="Tahoma" w:eastAsia="Times New Roman" w:hAnsi="Tahoma" w:cs="Tahoma"/>
          <w:bCs/>
          <w:sz w:val="22"/>
          <w:szCs w:val="22"/>
          <w:lang w:val="es-ES"/>
        </w:rPr>
        <w:t xml:space="preserve"> Decreto 1076 de 2015 (artículo 51 del Decreto 1541 de 1978). La Corporación Autónoma Regional del Quindío – C.R.Q., está facultada para autorizar dicho traspaso conservando las condiciones originales o modificándolas.</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DÉCIMO SÉPTIMO: - Serán causales de </w:t>
      </w:r>
      <w:proofErr w:type="gramStart"/>
      <w:r w:rsidRPr="000E40D3">
        <w:rPr>
          <w:rFonts w:ascii="Tahoma" w:eastAsia="Times New Roman" w:hAnsi="Tahoma" w:cs="Tahoma"/>
          <w:bCs/>
          <w:sz w:val="22"/>
          <w:szCs w:val="22"/>
          <w:lang w:val="es-ES"/>
        </w:rPr>
        <w:t>caducidad  por</w:t>
      </w:r>
      <w:proofErr w:type="gramEnd"/>
      <w:r w:rsidRPr="000E40D3">
        <w:rPr>
          <w:rFonts w:ascii="Tahoma" w:eastAsia="Times New Roman" w:hAnsi="Tahoma" w:cs="Tahoma"/>
          <w:bCs/>
          <w:sz w:val="22"/>
          <w:szCs w:val="22"/>
          <w:lang w:val="es-ES"/>
        </w:rPr>
        <w:t xml:space="preserve"> la vía administrativa:</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El incumplimiento de las condiciones estipuladas en el presente acto administrativo</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w:t>
      </w:r>
      <w:r w:rsidRPr="000E40D3">
        <w:rPr>
          <w:rFonts w:ascii="Tahoma" w:eastAsia="Times New Roman" w:hAnsi="Tahoma" w:cs="Tahoma"/>
          <w:bCs/>
          <w:sz w:val="22"/>
          <w:szCs w:val="22"/>
          <w:lang w:val="es-ES"/>
        </w:rPr>
        <w:tab/>
        <w:t>Las contempladas en el Artículo 62 del Decreto 2811 de 1974.</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DÉCIMO OCTAVO: - Previamente a la declaratoria administrativa de caducidad, se dará al interesados la oportunidad de ser oído en descargos, para lo cual se dispondrá de quince (15) días hábiles para ratificar o subsanar la falta de que se acusa o para formular su defensa (Artículo 63 del Decreto 2811 de 1974 y 250 del Decreto 1541 de 1978).</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DÉCIMO NOVENO: </w:t>
      </w:r>
      <w:proofErr w:type="gramStart"/>
      <w:r w:rsidRPr="000E40D3">
        <w:rPr>
          <w:rFonts w:ascii="Tahoma" w:eastAsia="Times New Roman" w:hAnsi="Tahoma" w:cs="Tahoma"/>
          <w:bCs/>
          <w:sz w:val="22"/>
          <w:szCs w:val="22"/>
          <w:lang w:val="es-ES"/>
        </w:rPr>
        <w:t>-  El</w:t>
      </w:r>
      <w:proofErr w:type="gramEnd"/>
      <w:r w:rsidRPr="000E40D3">
        <w:rPr>
          <w:rFonts w:ascii="Tahoma" w:eastAsia="Times New Roman" w:hAnsi="Tahoma" w:cs="Tahoma"/>
          <w:bCs/>
          <w:sz w:val="22"/>
          <w:szCs w:val="22"/>
          <w:lang w:val="es-ES"/>
        </w:rPr>
        <w:t xml:space="preserve"> Concesionario deberá llevar un registro de los volúmenes de agua debidamente captada y reportarlos mensualmente a la CORPORACION AUTONOMA REGIONAL DEL QUINDIO - C.R.Q.</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 </w:t>
      </w: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VIGÉSIMO: - El Concesionario deberá cancelar la tasa por utilización del agua concesionada, cuyo valor se liquidará, cobrará y pagará a la CORPORACION AUTONOMA REGIONAL DEL QUINDIO- CRQ, de conformidad con lo previsto en el Decreto 1076 de 2015, que compiló el Decreto 155 de 2004, y en sus Decretos reglamentarios y demás normas que lo desarrollen, modifiquen, adicionen o aclaren.</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PARÁGRAFO: - El cálculo de los índices de escasez y de los factores regionales, se calcularán anualmente para cada una de las unidades de manejo de cuenca por parte de la CORPORACION AUTONOMA REGIONAL DEL QUINDIO – C.R.Q.</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VIGÉSIMO PRIMERO: - El Concesionario queda sujeto al cumplimiento de las disposiciones legales, referentes al uso y el goce de las aguas, para su mejor aprovechamiento, salubridad e </w:t>
      </w:r>
      <w:r w:rsidRPr="000E40D3">
        <w:rPr>
          <w:rFonts w:ascii="Tahoma" w:eastAsia="Times New Roman" w:hAnsi="Tahoma" w:cs="Tahoma"/>
          <w:bCs/>
          <w:sz w:val="22"/>
          <w:szCs w:val="22"/>
          <w:lang w:val="es-ES"/>
        </w:rPr>
        <w:t>higiene pública, ocupación de bienes de uso público, y aquellas que sobre las mismas materias rijan a futuro, no habiendo reclamación por su parte.</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VIGÉSIMO SEGUNDO: - NOTIFIQUESE el contenido de la presente Resolución a la sociedad BRALU S.A.S representada legalmente por el señor HÉCTOR JOSÉ CARDONA LONDOÑO, o al apoderado, Doctor JUAN PABLO GARCÍA MORA o a la persona debidamente autorizada, en los términos establecidos en la Ley 1437 de 2011.</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VIGÉSIMO TERCERO: - 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ARTÍCULO VIGÉSIMO CUARTO: - 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CORPORACIÓN AUTÓNOMA REGIONAL DEL QUINDÍO – C.R.Q, en los términos del artículo 76 y siguientes de la Ley 1437 de 2011.</w:t>
      </w:r>
    </w:p>
    <w:p w:rsidR="00DA299F" w:rsidRPr="000E40D3" w:rsidRDefault="00DA299F" w:rsidP="000E40D3">
      <w:pPr>
        <w:jc w:val="both"/>
        <w:rPr>
          <w:rFonts w:ascii="Tahoma" w:eastAsia="Times New Roman" w:hAnsi="Tahoma" w:cs="Tahoma"/>
          <w:bCs/>
          <w:sz w:val="22"/>
          <w:szCs w:val="22"/>
          <w:lang w:val="es-ES"/>
        </w:rPr>
      </w:pPr>
    </w:p>
    <w:p w:rsidR="00DA299F" w:rsidRPr="000E40D3" w:rsidRDefault="00DA299F" w:rsidP="000E40D3">
      <w:pPr>
        <w:jc w:val="both"/>
        <w:rPr>
          <w:rFonts w:ascii="Tahoma" w:eastAsia="Times New Roman" w:hAnsi="Tahoma" w:cs="Tahoma"/>
          <w:bCs/>
          <w:sz w:val="22"/>
          <w:szCs w:val="22"/>
          <w:lang w:val="es-ES"/>
        </w:rPr>
      </w:pPr>
      <w:r w:rsidRPr="000E40D3">
        <w:rPr>
          <w:rFonts w:ascii="Tahoma" w:eastAsia="Times New Roman" w:hAnsi="Tahoma" w:cs="Tahoma"/>
          <w:bCs/>
          <w:sz w:val="22"/>
          <w:szCs w:val="22"/>
          <w:lang w:val="es-ES"/>
        </w:rPr>
        <w:t xml:space="preserve">ARTÍCULO VIGÉSIMO QUINTO: - La presente Resolución rige a partir de la fecha de ejecutoria, de conformidad con el artículo 87 del Código de Procedimiento </w:t>
      </w:r>
      <w:proofErr w:type="gramStart"/>
      <w:r w:rsidRPr="000E40D3">
        <w:rPr>
          <w:rFonts w:ascii="Tahoma" w:eastAsia="Times New Roman" w:hAnsi="Tahoma" w:cs="Tahoma"/>
          <w:bCs/>
          <w:sz w:val="22"/>
          <w:szCs w:val="22"/>
          <w:lang w:val="es-ES"/>
        </w:rPr>
        <w:t>Administrativo  y</w:t>
      </w:r>
      <w:proofErr w:type="gramEnd"/>
      <w:r w:rsidRPr="000E40D3">
        <w:rPr>
          <w:rFonts w:ascii="Tahoma" w:eastAsia="Times New Roman" w:hAnsi="Tahoma" w:cs="Tahoma"/>
          <w:bCs/>
          <w:sz w:val="22"/>
          <w:szCs w:val="22"/>
          <w:lang w:val="es-ES"/>
        </w:rPr>
        <w:t xml:space="preserve"> de lo Contencioso Administrativo Ley 1437 de 2011.</w:t>
      </w:r>
      <w:r w:rsidRPr="000E40D3">
        <w:rPr>
          <w:rFonts w:ascii="Tahoma" w:eastAsia="Times New Roman" w:hAnsi="Tahoma" w:cs="Tahoma"/>
          <w:bCs/>
          <w:sz w:val="22"/>
          <w:szCs w:val="22"/>
          <w:lang w:val="es-ES"/>
        </w:rPr>
        <w:br/>
      </w:r>
      <w:r w:rsidRPr="000E40D3">
        <w:rPr>
          <w:rFonts w:ascii="Tahoma" w:eastAsia="Times New Roman" w:hAnsi="Tahoma" w:cs="Tahoma"/>
          <w:bCs/>
          <w:sz w:val="22"/>
          <w:szCs w:val="22"/>
          <w:lang w:val="es-ES"/>
        </w:rPr>
        <w:br/>
        <w:t>Dado en Armenia Quindío, a los 14 DÍAS DEL MES DE MAYO DE 2020.</w:t>
      </w:r>
      <w:r w:rsidRPr="000E40D3">
        <w:rPr>
          <w:rFonts w:ascii="Tahoma" w:eastAsia="Times New Roman" w:hAnsi="Tahoma" w:cs="Tahoma"/>
          <w:bCs/>
          <w:sz w:val="22"/>
          <w:szCs w:val="22"/>
          <w:lang w:val="es-ES"/>
        </w:rPr>
        <w:br/>
      </w:r>
      <w:r w:rsidRPr="000E40D3">
        <w:rPr>
          <w:rFonts w:ascii="Tahoma" w:eastAsia="Times New Roman" w:hAnsi="Tahoma" w:cs="Tahoma"/>
          <w:bCs/>
          <w:sz w:val="22"/>
          <w:szCs w:val="22"/>
          <w:lang w:val="es-ES"/>
        </w:rPr>
        <w:br/>
        <w:t>NOTIFIQUESE, PUBLIQUESE Y CUMPLASE</w:t>
      </w:r>
      <w:r w:rsidRPr="000E40D3">
        <w:rPr>
          <w:rFonts w:ascii="Tahoma" w:eastAsia="Times New Roman" w:hAnsi="Tahoma" w:cs="Tahoma"/>
          <w:bCs/>
          <w:sz w:val="22"/>
          <w:szCs w:val="22"/>
          <w:lang w:val="es-ES"/>
        </w:rPr>
        <w:br/>
      </w:r>
      <w:r w:rsidRPr="000E40D3">
        <w:rPr>
          <w:rFonts w:ascii="Tahoma" w:eastAsia="Times New Roman" w:hAnsi="Tahoma" w:cs="Tahoma"/>
          <w:bCs/>
          <w:sz w:val="22"/>
          <w:szCs w:val="22"/>
          <w:lang w:val="es-ES"/>
        </w:rPr>
        <w:br/>
      </w:r>
      <w:r w:rsidRPr="000E40D3">
        <w:rPr>
          <w:rFonts w:ascii="Tahoma" w:eastAsia="Times New Roman" w:hAnsi="Tahoma" w:cs="Tahoma"/>
          <w:bCs/>
          <w:sz w:val="22"/>
          <w:szCs w:val="22"/>
          <w:lang w:val="es-ES"/>
        </w:rPr>
        <w:br/>
        <w:t>CARLOS ARIEL TRUKE OSPINA</w:t>
      </w:r>
      <w:r w:rsidRPr="000E40D3">
        <w:rPr>
          <w:rFonts w:ascii="Tahoma" w:eastAsia="Times New Roman" w:hAnsi="Tahoma" w:cs="Tahoma"/>
          <w:bCs/>
          <w:sz w:val="22"/>
          <w:szCs w:val="22"/>
          <w:lang w:val="es-ES"/>
        </w:rPr>
        <w:br/>
      </w:r>
      <w:r w:rsidRPr="000E40D3">
        <w:rPr>
          <w:rFonts w:ascii="Tahoma" w:eastAsia="Times New Roman" w:hAnsi="Tahoma" w:cs="Tahoma"/>
          <w:bCs/>
          <w:sz w:val="22"/>
          <w:szCs w:val="22"/>
          <w:lang w:val="es-ES"/>
        </w:rPr>
        <w:br/>
        <w:t>Subdirector de Regulación y Control Ambiental</w:t>
      </w: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 xml:space="preserve">RESOLUCIÓN NÚMERO 753 DEL 18 DE MAYO DE 2020 </w:t>
      </w:r>
    </w:p>
    <w:p w:rsidR="00DA299F"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 xml:space="preserve"> “POR MEDIO DE LA CUAL SE APRUEBAN OBRAS CORRESPONDIENTES A LA CONCESIÓN DE AGUAS SUBTERRÁNEAS PARA USO DOMÉSTICO OTORGADA AL CIRCULO DE SUBOFICIALES DE LAS FUERZAS MILITARES  - EXPEDIENTE No. 7651-18”</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RESUELVE</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 xml:space="preserve">ARTÍCULO PRIMERO: - APROBAR LAS OBRAS CONSTRUIDAS para la captación, aducción, </w:t>
      </w:r>
      <w:proofErr w:type="spellStart"/>
      <w:r w:rsidRPr="000E40D3">
        <w:rPr>
          <w:rFonts w:ascii="Tahoma" w:hAnsi="Tahoma" w:cs="Tahoma"/>
          <w:sz w:val="22"/>
          <w:szCs w:val="22"/>
          <w:lang w:val="es-ES"/>
        </w:rPr>
        <w:t>desarenación</w:t>
      </w:r>
      <w:proofErr w:type="spellEnd"/>
      <w:r w:rsidRPr="000E40D3">
        <w:rPr>
          <w:rFonts w:ascii="Tahoma" w:hAnsi="Tahoma" w:cs="Tahoma"/>
          <w:sz w:val="22"/>
          <w:szCs w:val="22"/>
          <w:lang w:val="es-ES"/>
        </w:rPr>
        <w:t xml:space="preserve">, conducción, almacenamiento, y restitución de sobrantes para la concesión de aguas subterráneas para uso doméstico, otorgada al CÍRCULO DE SUBOFICIALES DE LAS FUERZAS MILITARES, identificado con </w:t>
      </w:r>
      <w:proofErr w:type="spellStart"/>
      <w:r w:rsidRPr="000E40D3">
        <w:rPr>
          <w:rFonts w:ascii="Tahoma" w:hAnsi="Tahoma" w:cs="Tahoma"/>
          <w:sz w:val="22"/>
          <w:szCs w:val="22"/>
          <w:lang w:val="es-ES"/>
        </w:rPr>
        <w:t>Nit</w:t>
      </w:r>
      <w:proofErr w:type="spellEnd"/>
      <w:r w:rsidRPr="000E40D3">
        <w:rPr>
          <w:rFonts w:ascii="Tahoma" w:hAnsi="Tahoma" w:cs="Tahoma"/>
          <w:sz w:val="22"/>
          <w:szCs w:val="22"/>
          <w:lang w:val="es-ES"/>
        </w:rPr>
        <w:t xml:space="preserve"> número 860.025.195-6, para la CONCESIÓN DE AGUAS SUBTERRÁNEAS PARA USO DOMÉSTICO, otorgada a través de Resolución número 000807 del once (11) de abril de dos mil diecinueve (2019), en un caudal total de 2.83 l/</w:t>
      </w:r>
      <w:proofErr w:type="spellStart"/>
      <w:r w:rsidRPr="000E40D3">
        <w:rPr>
          <w:rFonts w:ascii="Tahoma" w:hAnsi="Tahoma" w:cs="Tahoma"/>
          <w:sz w:val="22"/>
          <w:szCs w:val="22"/>
          <w:lang w:val="es-ES"/>
        </w:rPr>
        <w:t>seg</w:t>
      </w:r>
      <w:proofErr w:type="spellEnd"/>
      <w:r w:rsidRPr="000E40D3">
        <w:rPr>
          <w:rFonts w:ascii="Tahoma" w:hAnsi="Tahoma" w:cs="Tahoma"/>
          <w:sz w:val="22"/>
          <w:szCs w:val="22"/>
          <w:lang w:val="es-ES"/>
        </w:rPr>
        <w:t xml:space="preserve">., en beneficio del predio denominado 1) FINCA “EL DARIEN” (SEDE </w:t>
      </w:r>
      <w:r w:rsidRPr="000E40D3">
        <w:rPr>
          <w:rFonts w:ascii="Tahoma" w:hAnsi="Tahoma" w:cs="Tahoma"/>
          <w:sz w:val="22"/>
          <w:szCs w:val="22"/>
          <w:lang w:val="es-ES"/>
        </w:rPr>
        <w:lastRenderedPageBreak/>
        <w:t xml:space="preserve">VACACIONAL PARAÍSO CAFETERO), localizado en la VEREDA MONTENEGRO, jurisdicción del MUNICIPIO DE MONTENEGRO, identificado con el folio de matrícula inmobiliaria número 280-163729, en consideración a los argumentos expuestos en la parte motiva de la presente Resolución. </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ARTÍCULO SEGUNDO: - Las condiciones técnicas que se encontraron al momento de la visita y que quedaron plasmadas en el concepto técnico rendido por el comisionado en este acto administrativo deberán mantenerse, por lo que la actividad u obra a realizarse deberá corresponder respectivamente a lo permitido en el presente. En caso de requerir modificaciones en las condiciones evidenciadas en la visita técnica se debe informar a la Corporación Autónoma Regional del Quindío – C.R.Q., para verificar la pertinencia de concederlas.</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ARTÍCULO TERCERO: - NOTIFIQUESE el contenido de la presente Resolución al CÍRCULO DE SUBOFICIALES DE LAS FUERZAS MILITARES, a través de su representante legal, o al apoderado o a la persona debidamente autorizada por el interesado para notificarse, de conformidad con lo preceptuado en la Ley 1437 de 2011 “Código de Procedimiento Administrativo y de lo Contencioso Administrativo”.</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ARTÍCULO CUARTO: - 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ARTÍCULO QUINTO: - 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CORPORACIÓN AUTÓNOMA REGIONAL DEL QUINDÍO – C.R.Q, en los términos del artículo 76 y siguientes de la Ley 1437 de 2011.</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 xml:space="preserve">ARTÍCULO SEXTO: - La presente Resolución rige a partir de la fecha de ejecutoria, de conformidad con el artículo 87 del Código de Procedimiento </w:t>
      </w:r>
      <w:proofErr w:type="gramStart"/>
      <w:r w:rsidRPr="000E40D3">
        <w:rPr>
          <w:rFonts w:ascii="Tahoma" w:hAnsi="Tahoma" w:cs="Tahoma"/>
          <w:sz w:val="22"/>
          <w:szCs w:val="22"/>
          <w:lang w:val="es-ES"/>
        </w:rPr>
        <w:t>Administrativo  y</w:t>
      </w:r>
      <w:proofErr w:type="gramEnd"/>
      <w:r w:rsidRPr="000E40D3">
        <w:rPr>
          <w:rFonts w:ascii="Tahoma" w:hAnsi="Tahoma" w:cs="Tahoma"/>
          <w:sz w:val="22"/>
          <w:szCs w:val="22"/>
          <w:lang w:val="es-ES"/>
        </w:rPr>
        <w:t xml:space="preserve"> de lo Contencioso Administrativo Ley 1437 de 2011.</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Dado en Armenia Quindío, a los 18 DÍAS DEL MES DE MAYO DE 2020.</w:t>
      </w: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NOTIFIQUESE, PUBLIQUESE Y CUMPLASE</w:t>
      </w: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CARLOS ARIEL TRUKE OSPINA</w:t>
      </w:r>
    </w:p>
    <w:p w:rsidR="00D0220B" w:rsidRPr="000E40D3" w:rsidRDefault="00D0220B" w:rsidP="000E40D3">
      <w:pPr>
        <w:jc w:val="both"/>
        <w:rPr>
          <w:rFonts w:ascii="Tahoma" w:hAnsi="Tahoma" w:cs="Tahoma"/>
          <w:sz w:val="22"/>
          <w:szCs w:val="22"/>
          <w:lang w:val="es-ES"/>
        </w:rPr>
      </w:pPr>
      <w:r w:rsidRPr="000E40D3">
        <w:rPr>
          <w:rFonts w:ascii="Tahoma" w:hAnsi="Tahoma" w:cs="Tahoma"/>
          <w:sz w:val="22"/>
          <w:szCs w:val="22"/>
          <w:lang w:val="es-ES"/>
        </w:rPr>
        <w:t>Subdirector de Regulación y Control Ambiental</w:t>
      </w:r>
      <w:r w:rsidR="00BF0605" w:rsidRPr="000E40D3">
        <w:rPr>
          <w:rFonts w:ascii="Tahoma" w:hAnsi="Tahoma" w:cs="Tahoma"/>
          <w:sz w:val="22"/>
          <w:szCs w:val="22"/>
          <w:lang w:val="es-ES"/>
        </w:rPr>
        <w:t>.</w:t>
      </w:r>
    </w:p>
    <w:p w:rsidR="00BF0605" w:rsidRPr="000E40D3" w:rsidRDefault="00BF0605" w:rsidP="000E40D3">
      <w:pPr>
        <w:jc w:val="both"/>
        <w:rPr>
          <w:rFonts w:ascii="Tahoma" w:hAnsi="Tahoma" w:cs="Tahoma"/>
          <w:sz w:val="22"/>
          <w:szCs w:val="22"/>
          <w:lang w:val="es-ES"/>
        </w:rPr>
      </w:pPr>
    </w:p>
    <w:p w:rsidR="00BF0605" w:rsidRPr="000E40D3" w:rsidRDefault="00BF0605" w:rsidP="000E40D3">
      <w:pPr>
        <w:jc w:val="both"/>
        <w:rPr>
          <w:rFonts w:ascii="Tahoma" w:hAnsi="Tahoma" w:cs="Tahoma"/>
          <w:sz w:val="22"/>
          <w:szCs w:val="22"/>
          <w:lang w:val="es-ES"/>
        </w:rPr>
      </w:pPr>
    </w:p>
    <w:p w:rsidR="00BF0605" w:rsidRPr="000E40D3" w:rsidRDefault="00BF0605" w:rsidP="000E40D3">
      <w:pPr>
        <w:jc w:val="both"/>
        <w:rPr>
          <w:rFonts w:ascii="Tahoma" w:hAnsi="Tahoma" w:cs="Tahoma"/>
          <w:sz w:val="22"/>
          <w:szCs w:val="22"/>
          <w:lang w:val="es-ES"/>
        </w:rPr>
      </w:pP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RESOLUCIÓN NÚMERO 597 DEL 27 DE ABRIL DE 2020</w:t>
      </w:r>
    </w:p>
    <w:p w:rsidR="00BF0605" w:rsidRPr="000E40D3" w:rsidRDefault="00785A2F" w:rsidP="000E40D3">
      <w:pPr>
        <w:jc w:val="both"/>
        <w:rPr>
          <w:rFonts w:ascii="Tahoma" w:hAnsi="Tahoma" w:cs="Tahoma"/>
          <w:sz w:val="22"/>
          <w:szCs w:val="22"/>
        </w:rPr>
      </w:pPr>
      <w:r w:rsidRPr="000E40D3">
        <w:rPr>
          <w:rFonts w:ascii="Tahoma" w:hAnsi="Tahoma" w:cs="Tahoma"/>
          <w:sz w:val="22"/>
          <w:szCs w:val="22"/>
        </w:rPr>
        <w:t>“POR MEDIO DE LA CUAL SE RESUELVE LA ACTUACIÓN ADMINISTRATIVA DE PERMISO DE OCUPACIÓN DE CAUCE SOLICITADO POR LA CONSTRUCTORA BOLÍVAR CALI S.A.- EXPEDIENTE No. 12174-19</w:t>
      </w:r>
    </w:p>
    <w:p w:rsidR="00D0220B" w:rsidRPr="000E40D3" w:rsidRDefault="00D0220B" w:rsidP="000E40D3">
      <w:pPr>
        <w:jc w:val="both"/>
        <w:rPr>
          <w:rFonts w:ascii="Tahoma" w:hAnsi="Tahoma" w:cs="Tahoma"/>
          <w:sz w:val="22"/>
          <w:szCs w:val="22"/>
          <w:lang w:val="es-ES"/>
        </w:rPr>
      </w:pPr>
    </w:p>
    <w:p w:rsidR="00785A2F" w:rsidRPr="000E40D3" w:rsidRDefault="00785A2F" w:rsidP="000E40D3">
      <w:pPr>
        <w:jc w:val="both"/>
        <w:rPr>
          <w:rFonts w:ascii="Tahoma" w:eastAsia="Times New Roman" w:hAnsi="Tahoma" w:cs="Tahoma"/>
          <w:bCs/>
          <w:sz w:val="22"/>
          <w:szCs w:val="22"/>
          <w:lang w:eastAsia="es-CO"/>
        </w:rPr>
      </w:pPr>
      <w:r w:rsidRPr="000E40D3">
        <w:rPr>
          <w:rFonts w:ascii="Tahoma" w:eastAsia="Times New Roman" w:hAnsi="Tahoma" w:cs="Tahoma"/>
          <w:bCs/>
          <w:sz w:val="22"/>
          <w:szCs w:val="22"/>
          <w:lang w:eastAsia="es-CO"/>
        </w:rPr>
        <w:t xml:space="preserve">RESUELVE </w:t>
      </w:r>
    </w:p>
    <w:p w:rsidR="00785A2F" w:rsidRPr="000E40D3" w:rsidRDefault="00785A2F" w:rsidP="000E40D3">
      <w:pPr>
        <w:jc w:val="both"/>
        <w:rPr>
          <w:rFonts w:ascii="Tahoma" w:eastAsia="Times New Roman" w:hAnsi="Tahoma" w:cs="Tahoma"/>
          <w:bCs/>
          <w:sz w:val="22"/>
          <w:szCs w:val="22"/>
        </w:rPr>
      </w:pPr>
    </w:p>
    <w:p w:rsidR="00785A2F" w:rsidRPr="000E40D3" w:rsidRDefault="00785A2F" w:rsidP="000E40D3">
      <w:pPr>
        <w:jc w:val="both"/>
        <w:rPr>
          <w:rFonts w:ascii="Tahoma" w:eastAsiaTheme="minorEastAsia" w:hAnsi="Tahoma" w:cs="Tahoma"/>
          <w:sz w:val="22"/>
          <w:szCs w:val="22"/>
          <w:lang w:eastAsia="es-CO"/>
        </w:rPr>
      </w:pPr>
      <w:r w:rsidRPr="000E40D3">
        <w:rPr>
          <w:rFonts w:ascii="Tahoma" w:eastAsia="Times New Roman" w:hAnsi="Tahoma" w:cs="Tahoma"/>
          <w:bCs/>
          <w:sz w:val="22"/>
          <w:szCs w:val="22"/>
        </w:rPr>
        <w:t xml:space="preserve">ARTÍCULO PRIMERO: </w:t>
      </w:r>
      <w:r w:rsidRPr="000E40D3">
        <w:rPr>
          <w:rFonts w:ascii="Tahoma" w:hAnsi="Tahoma" w:cs="Tahoma"/>
          <w:sz w:val="22"/>
          <w:szCs w:val="22"/>
        </w:rPr>
        <w:t xml:space="preserve">DAR POR TERMINADA LA ACTUACIÓN ADMINISTRATIVA  de Permiso de Ocupación de Cauce, presentado ante la CORPORACIÓN AUTÓNOMA REGIONAL DEL QUINDÍO.- CRQ, por la </w:t>
      </w:r>
      <w:r w:rsidRPr="000E40D3">
        <w:rPr>
          <w:rFonts w:ascii="Tahoma" w:eastAsiaTheme="minorEastAsia" w:hAnsi="Tahoma" w:cs="Tahoma"/>
          <w:sz w:val="22"/>
          <w:szCs w:val="22"/>
          <w:lang w:eastAsia="es-CO"/>
        </w:rPr>
        <w:t xml:space="preserve">CONSTRUCTORA BOLÍVAR CALI S.A., identificada con </w:t>
      </w:r>
      <w:proofErr w:type="spellStart"/>
      <w:r w:rsidRPr="000E40D3">
        <w:rPr>
          <w:rFonts w:ascii="Tahoma" w:eastAsiaTheme="minorEastAsia" w:hAnsi="Tahoma" w:cs="Tahoma"/>
          <w:sz w:val="22"/>
          <w:szCs w:val="22"/>
          <w:lang w:eastAsia="es-CO"/>
        </w:rPr>
        <w:t>Nit</w:t>
      </w:r>
      <w:proofErr w:type="spellEnd"/>
      <w:r w:rsidRPr="000E40D3">
        <w:rPr>
          <w:rFonts w:ascii="Tahoma" w:eastAsiaTheme="minorEastAsia" w:hAnsi="Tahoma" w:cs="Tahoma"/>
          <w:sz w:val="22"/>
          <w:szCs w:val="22"/>
          <w:lang w:eastAsia="es-CO"/>
        </w:rPr>
        <w:t xml:space="preserve"> número 860.037.900-4</w:t>
      </w:r>
      <w:r w:rsidRPr="000E40D3">
        <w:rPr>
          <w:rFonts w:ascii="Tahoma" w:hAnsi="Tahoma" w:cs="Tahoma"/>
          <w:sz w:val="22"/>
          <w:szCs w:val="22"/>
        </w:rPr>
        <w:t xml:space="preserve">, Representada Legalmente por el señor MAURICIO AFANADOR GARCES, identificado con cédula de ciudadanía número 19.359.969, expedida en la ciudad de Bogotá D.C., </w:t>
      </w:r>
      <w:r w:rsidRPr="000E40D3">
        <w:rPr>
          <w:rFonts w:ascii="Tahoma" w:eastAsiaTheme="minorEastAsia" w:hAnsi="Tahoma" w:cs="Tahoma"/>
          <w:sz w:val="22"/>
          <w:szCs w:val="22"/>
          <w:lang w:eastAsia="es-CO"/>
        </w:rPr>
        <w:t xml:space="preserve">a realizar en los siguientes predios: Predio denominado 1) LOTE – “PARQUE INDUSTRIAL Y DE TRANSFERENCIA DE CARGA LOS CARABINEROS” – LOTE NRO.25”,identificado con folio de matrícula inmobiliaria número 280-191819, predio denominado 1) LOTE – “PARQUE INDUSTRIAL Y DE TRANSFERENCIA DE CARGA LOS CARABINEROS” – LOTE NRO.26, identificado con folio de matrícula inmobiliaria número 280-191820, predio denominado 1) LOTE – “PARQUE INDUSTRIAL Y DE TRANSFERENCIA DE CARGA LOS CARABINEROS” – LOTE NRO.27, identificado con folio de matrícula inmobiliaria número 280-191821, predio denominado 1) LOTE – “PARQUE INDUSTRIAL Y DE TRANSFERENCIA DE CARGA LOS CARABINEROS” – LOTE NRO.28, identificado con folio de matrícula inmobiliaria número 280-191822, predio denominado 1) LOTE – “PARQUE INDUSTRIAL Y DE TRANSFERENCIA DE CARGA LOS CARABINEROS” – LOTE NRO.29, identificado con folio de matrícula inmobiliaria número 280-191823, predio denominado 1) LOTE – “PARQUE INDUSTRIAL Y DE TRANSFERENCIA DE CARGA LOS CARABINEROS” – LOTE NRO.30, identificado con folio de matrícula inmobiliaria número 280-191824, predio denominado 1) LOTE – “PARQUE INDUSTRIAL Y DE TRANSFERENCIA DE CARGA LOS CARABINEROS” – LOTE NRO.31, identificado con folio de matrícula inmobiliaria número 280-191825, predio denominado 1) LOTE – “PARQUE INDUSTRIAL Y DE TRANSFERENCIA DE CARGA LOS CARABINEROS” – LOTE NRO.32, identificado con folio de matrícula inmobiliaria número 280-191826, predio denominado 1) LOTE – “PARQUE INDUSTRIAL Y DE TRANSFERENCIA DE CARGA LOS CARABINEROS” – LOTE NRO.33, identificado con folio de matrícula inmobiliaria número 280-191827, 1) LOTE – “PARQUE INDUSTRIAL Y DE TRANSFERENCIA DE CARGA LOS CARABINEROS” – LOTE NRO.34, identificado con folio de matrícula inmobiliaria número 280-191828, 1) LOTE – “PARQUE INDUSTRIAL Y DE TRANSFERENCIA DE CARGA LOS CARABINEROS” – LOTE NRO.35, identificado con folio de matrícula inmobiliaria número 280-191829, 1) LOTE – “PARQUE INDUSTRIAL Y DE TRANSFERENCIA DE CARGA LOS CARABINEROS” – VÍA DE ACCESO 2, identificado con folio de matrícula inmobiliaria número 280-191832, ubicado en la vereda SAN PEDRO, jurisdicción del Municipio de ARMENIA; para el desarrollo de los proyectos </w:t>
      </w:r>
      <w:r w:rsidRPr="000E40D3">
        <w:rPr>
          <w:rFonts w:ascii="Tahoma" w:eastAsiaTheme="minorEastAsia" w:hAnsi="Tahoma" w:cs="Tahoma"/>
          <w:i/>
          <w:sz w:val="22"/>
          <w:szCs w:val="22"/>
          <w:lang w:eastAsia="es-CO"/>
        </w:rPr>
        <w:t xml:space="preserve">“CONSTRUCCIÓN CUATRO (4) DE CABEZALES DE DESCARGA DE SISTEMA DE REGULACIÓN DE AGUAS LLUVIAS DEL </w:t>
      </w:r>
      <w:r w:rsidRPr="000E40D3">
        <w:rPr>
          <w:rFonts w:ascii="Tahoma" w:eastAsiaTheme="minorEastAsia" w:hAnsi="Tahoma" w:cs="Tahoma"/>
          <w:i/>
          <w:sz w:val="22"/>
          <w:szCs w:val="22"/>
          <w:lang w:eastAsia="es-CO"/>
        </w:rPr>
        <w:lastRenderedPageBreak/>
        <w:t>PROYECTO ENTRELOMAS AL CAUCE DE LA QUEBRADA LOS ÁNGELES (3) Y CAÑADA (1)”</w:t>
      </w:r>
      <w:r w:rsidRPr="000E40D3">
        <w:rPr>
          <w:rFonts w:ascii="Tahoma" w:eastAsiaTheme="minorEastAsia" w:hAnsi="Tahoma" w:cs="Tahoma"/>
          <w:sz w:val="22"/>
          <w:szCs w:val="22"/>
          <w:lang w:eastAsia="es-CO"/>
        </w:rPr>
        <w:t xml:space="preserve"> y </w:t>
      </w:r>
      <w:r w:rsidRPr="000E40D3">
        <w:rPr>
          <w:rFonts w:ascii="Tahoma" w:eastAsiaTheme="minorEastAsia" w:hAnsi="Tahoma" w:cs="Tahoma"/>
          <w:i/>
          <w:sz w:val="22"/>
          <w:szCs w:val="22"/>
          <w:lang w:eastAsia="es-CO"/>
        </w:rPr>
        <w:t>“LA CONSTRUCCIÓN DE VIADUCTO PARA PASAR TUBERÍA SANITARIA AL BARRIO GÉNESIS, SEGÚN DISPONE LA POSIBILIDAD DE SERVICIOS EXPEDIDA POR LA EPA”</w:t>
      </w:r>
      <w:r w:rsidRPr="000E40D3">
        <w:rPr>
          <w:rFonts w:ascii="Tahoma" w:eastAsiaTheme="minorEastAsia" w:hAnsi="Tahoma" w:cs="Tahoma"/>
          <w:sz w:val="22"/>
          <w:szCs w:val="22"/>
          <w:lang w:eastAsia="es-CO"/>
        </w:rPr>
        <w:t>, radicada bajo el expediente administrativo número 12174-19.</w:t>
      </w: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eastAsiaTheme="minorEastAsia" w:hAnsi="Tahoma" w:cs="Tahoma"/>
          <w:sz w:val="22"/>
          <w:szCs w:val="22"/>
          <w:lang w:eastAsia="es-CO"/>
        </w:rPr>
      </w:pPr>
      <w:r w:rsidRPr="000E40D3">
        <w:rPr>
          <w:rFonts w:ascii="Tahoma" w:hAnsi="Tahoma" w:cs="Tahoma"/>
          <w:sz w:val="22"/>
          <w:szCs w:val="22"/>
        </w:rPr>
        <w:t xml:space="preserve">PARÁGRAFO PRIMERO: El solicitante no requiere permiso de ocupación de cauce para el desarrollo del proyecto </w:t>
      </w:r>
      <w:r w:rsidRPr="000E40D3">
        <w:rPr>
          <w:rFonts w:ascii="Tahoma" w:eastAsiaTheme="minorEastAsia" w:hAnsi="Tahoma" w:cs="Tahoma"/>
          <w:i/>
          <w:sz w:val="22"/>
          <w:szCs w:val="22"/>
          <w:lang w:eastAsia="es-CO"/>
        </w:rPr>
        <w:t>“CONSTRUCCIÓN CUATRO (4) DE CABEZALES DE DESCARGA DE SISTEMA DE REGULACIÓN DE AGUAS LLUVIAS DEL PROYECTO ENTRELOMAS AL CAUCE DE LA QUEBRADA LOS ÁNGELES (3) Y CAÑADA (1)”</w:t>
      </w:r>
      <w:r w:rsidRPr="000E40D3">
        <w:rPr>
          <w:rFonts w:ascii="Tahoma" w:eastAsiaTheme="minorEastAsia" w:hAnsi="Tahoma" w:cs="Tahoma"/>
          <w:sz w:val="22"/>
          <w:szCs w:val="22"/>
          <w:lang w:eastAsia="es-CO"/>
        </w:rPr>
        <w:t xml:space="preserve"> y </w:t>
      </w:r>
      <w:r w:rsidRPr="000E40D3">
        <w:rPr>
          <w:rFonts w:ascii="Tahoma" w:eastAsiaTheme="minorEastAsia" w:hAnsi="Tahoma" w:cs="Tahoma"/>
          <w:i/>
          <w:sz w:val="22"/>
          <w:szCs w:val="22"/>
          <w:lang w:eastAsia="es-CO"/>
        </w:rPr>
        <w:t>“LA CONSTRUCCIÓN DE VIADUCTO PARA PASAR TUBERÍA SANITARIA AL BARRIO GÉNESIS, SEGÚN DISPONE LA POSIBILIDAD DE SERVICIOS EXPEDIDA POR LA EPA”</w:t>
      </w:r>
      <w:r w:rsidRPr="000E40D3">
        <w:rPr>
          <w:rFonts w:ascii="Tahoma" w:eastAsiaTheme="minorEastAsia" w:hAnsi="Tahoma" w:cs="Tahoma"/>
          <w:sz w:val="22"/>
          <w:szCs w:val="22"/>
          <w:lang w:eastAsia="es-CO"/>
        </w:rPr>
        <w:t xml:space="preserve">, siempre y cuando las obras a construir se encuentren por encima de las siguientes cotas: </w:t>
      </w:r>
    </w:p>
    <w:p w:rsidR="00785A2F" w:rsidRPr="000E40D3" w:rsidRDefault="00785A2F" w:rsidP="000E40D3">
      <w:pPr>
        <w:jc w:val="both"/>
        <w:rPr>
          <w:rFonts w:ascii="Tahoma" w:eastAsiaTheme="minorEastAsia" w:hAnsi="Tahoma" w:cs="Tahoma"/>
          <w:sz w:val="22"/>
          <w:szCs w:val="22"/>
          <w:lang w:eastAsia="es-CO"/>
        </w:rPr>
      </w:pPr>
    </w:p>
    <w:tbl>
      <w:tblPr>
        <w:tblW w:w="4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9"/>
        <w:gridCol w:w="1912"/>
      </w:tblGrid>
      <w:tr w:rsidR="00272881" w:rsidRPr="000E40D3" w:rsidTr="00CA0389">
        <w:trPr>
          <w:trHeight w:hRule="exact" w:val="563"/>
          <w:jc w:val="center"/>
        </w:trPr>
        <w:tc>
          <w:tcPr>
            <w:tcW w:w="2239" w:type="dxa"/>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PUNTO DE OCUPACIÓN</w:t>
            </w:r>
          </w:p>
          <w:p w:rsidR="00785A2F" w:rsidRPr="000E40D3" w:rsidRDefault="00785A2F" w:rsidP="000E40D3">
            <w:pPr>
              <w:jc w:val="both"/>
              <w:rPr>
                <w:rFonts w:ascii="Tahoma" w:hAnsi="Tahoma" w:cs="Tahoma"/>
                <w:noProof/>
                <w:sz w:val="22"/>
                <w:szCs w:val="22"/>
                <w:lang w:eastAsia="es-CO"/>
              </w:rPr>
            </w:pPr>
            <w:r w:rsidRPr="000E40D3">
              <w:rPr>
                <w:rFonts w:ascii="Tahoma" w:eastAsia="Times New Roman" w:hAnsi="Tahoma" w:cs="Tahoma"/>
                <w:sz w:val="22"/>
                <w:szCs w:val="22"/>
                <w:lang w:eastAsia="es-CO"/>
              </w:rPr>
              <w:t xml:space="preserve"> DE CAUCE</w:t>
            </w:r>
          </w:p>
        </w:tc>
        <w:tc>
          <w:tcPr>
            <w:tcW w:w="1912" w:type="dxa"/>
            <w:shd w:val="clear" w:color="auto" w:fill="auto"/>
            <w:noWrap/>
            <w:vAlign w:val="center"/>
            <w:hideMark/>
          </w:tcPr>
          <w:p w:rsidR="00785A2F" w:rsidRPr="000E40D3" w:rsidRDefault="00785A2F" w:rsidP="000E40D3">
            <w:pPr>
              <w:jc w:val="both"/>
              <w:rPr>
                <w:rFonts w:ascii="Tahoma" w:hAnsi="Tahoma" w:cs="Tahoma"/>
                <w:bCs/>
                <w:noProof/>
                <w:sz w:val="22"/>
                <w:szCs w:val="22"/>
                <w:lang w:eastAsia="es-CO"/>
              </w:rPr>
            </w:pPr>
            <w:r w:rsidRPr="000E40D3">
              <w:rPr>
                <w:rFonts w:ascii="Tahoma" w:hAnsi="Tahoma" w:cs="Tahoma"/>
                <w:bCs/>
                <w:noProof/>
                <w:sz w:val="22"/>
                <w:szCs w:val="22"/>
                <w:lang w:eastAsia="es-CO"/>
              </w:rPr>
              <mc:AlternateContent>
                <mc:Choice Requires="wps">
                  <w:drawing>
                    <wp:anchor distT="0" distB="0" distL="114300" distR="114300" simplePos="0" relativeHeight="251659264" behindDoc="0" locked="0" layoutInCell="1" allowOverlap="1" wp14:anchorId="2D3DE364" wp14:editId="3A492D66">
                      <wp:simplePos x="0" y="0"/>
                      <wp:positionH relativeFrom="column">
                        <wp:posOffset>5497195</wp:posOffset>
                      </wp:positionH>
                      <wp:positionV relativeFrom="paragraph">
                        <wp:posOffset>-64770</wp:posOffset>
                      </wp:positionV>
                      <wp:extent cx="135890" cy="45085"/>
                      <wp:effectExtent l="0" t="0" r="16510" b="31115"/>
                      <wp:wrapNone/>
                      <wp:docPr id="7" name="14 Conector recto"/>
                      <wp:cNvGraphicFramePr/>
                      <a:graphic xmlns:a="http://schemas.openxmlformats.org/drawingml/2006/main">
                        <a:graphicData uri="http://schemas.microsoft.com/office/word/2010/wordprocessingShape">
                          <wps:wsp>
                            <wps:cNvCnPr/>
                            <wps:spPr>
                              <a:xfrm flipV="1">
                                <a:off x="0" y="0"/>
                                <a:ext cx="135890" cy="450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CA2EB" id="1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85pt,-5.1pt" to="44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Id2AEAAA4EAAAOAAAAZHJzL2Uyb0RvYy54bWysU8uu0zAQ3SPxD5b3NOnlFkrU9C56VTYI&#10;Kl571xk3lvzS2LTp3zN20nAFSAhEFo4fc87MOWNvHgZr2Bkwau9avlzUnIGTvtPu1PIvn/cv1pzF&#10;JFwnjHfQ8itE/rB9/mxzCQ3c+d6bDpARiYvNJbS8Tyk0VRVlD1bEhQ/g6FB5tCLREk9Vh+JC7NZU&#10;d3X9qrp47AJ6CTHS7uN4yLeFXymQ6YNSERIzLafaUhmxjMc8VtuNaE4oQq/lVIb4hyqs0I6SzlSP&#10;Ign2DfUvVFZL9NGrtJDeVl4pLaFoIDXL+ic1n3oRoGghc2KYbYr/j1a+Px+Q6a7lrzlzwlKLlvds&#10;R72SySPD/MsmXUJsKHbnDjitYjhgVjwotEwZHb4StHhAqthQLL7OFsOQmKTN5cvV+g01QtLR/ape&#10;rzJ5NbJktoAxvQVvWZ603GiXDRCNOL+LaQy9heRt4/IYvdHdXhtTFng67gyys6CW7/c1fVOOJ2GU&#10;MUOrLGsUUmbpamCk/QiKXMkFl/TlPsJMK6QEl5YTr3EUnWGKSpiB9Z+BU3yGQrmrfwOeESWzd2kG&#10;W+08/i57Gm4lqzH+5sCoO1tw9N21tLhYQ5eudGd6IPlWP10X+I9nvP0OAAD//wMAUEsDBBQABgAI&#10;AAAAIQDC11wQ4AAAAAoBAAAPAAAAZHJzL2Rvd25yZXYueG1sTI/LTsMwEEX3SPyDNUjsWicFUiuN&#10;UyFeO6QSULt1kyEOtceR7bbh7zErWM7M0Z1zq/VkDTuhD4MjCfk8A4bUum6gXsLH+/NMAAtRUaeM&#10;I5TwjQHW9eVFpcrOnekNT03sWQqhUCoJOsax5Dy0Gq0Kczcipdun81bFNPqed16dU7g1fJFlBbdq&#10;oPRBqxEfNLaH5mglNK9fT/2uedluHv1B6Ftji523Ul5fTfcrYBGn+AfDr35Shzo57d2RusCMBFHc&#10;LRMqYZZnC2CJEGKZA9unzU0OvK74/wr1DwAAAP//AwBQSwECLQAUAAYACAAAACEAtoM4kv4AAADh&#10;AQAAEwAAAAAAAAAAAAAAAAAAAAAAW0NvbnRlbnRfVHlwZXNdLnhtbFBLAQItABQABgAIAAAAIQA4&#10;/SH/1gAAAJQBAAALAAAAAAAAAAAAAAAAAC8BAABfcmVscy8ucmVsc1BLAQItABQABgAIAAAAIQAR&#10;sjId2AEAAA4EAAAOAAAAAAAAAAAAAAAAAC4CAABkcnMvZTJvRG9jLnhtbFBLAQItABQABgAIAAAA&#10;IQDC11wQ4AAAAAoBAAAPAAAAAAAAAAAAAAAAADIEAABkcnMvZG93bnJldi54bWxQSwUGAAAAAAQA&#10;BADzAAAAPwUAAAAA&#10;" strokecolor="red" strokeweight=".5pt">
                      <v:stroke joinstyle="miter"/>
                    </v:line>
                  </w:pict>
                </mc:Fallback>
              </mc:AlternateContent>
            </w:r>
            <w:r w:rsidRPr="000E40D3">
              <w:rPr>
                <w:rFonts w:ascii="Tahoma" w:hAnsi="Tahoma" w:cs="Tahoma"/>
                <w:bCs/>
                <w:noProof/>
                <w:sz w:val="22"/>
                <w:szCs w:val="22"/>
                <w:lang w:eastAsia="es-CO"/>
              </w:rPr>
              <w:t xml:space="preserve">COTA PERMISIBLE DE CONSTRUCCIÓN </w:t>
            </w:r>
          </w:p>
          <w:p w:rsidR="00785A2F" w:rsidRPr="000E40D3" w:rsidRDefault="00785A2F" w:rsidP="000E40D3">
            <w:pPr>
              <w:jc w:val="both"/>
              <w:rPr>
                <w:rFonts w:ascii="Tahoma" w:eastAsia="Times New Roman" w:hAnsi="Tahoma" w:cs="Tahoma"/>
                <w:sz w:val="22"/>
                <w:szCs w:val="22"/>
                <w:lang w:eastAsia="es-CO"/>
              </w:rPr>
            </w:pPr>
            <w:r w:rsidRPr="000E40D3">
              <w:rPr>
                <w:rFonts w:ascii="Tahoma" w:hAnsi="Tahoma" w:cs="Tahoma"/>
                <w:noProof/>
                <w:sz w:val="22"/>
                <w:szCs w:val="22"/>
                <w:lang w:eastAsia="es-CO"/>
              </w:rPr>
              <w:t>(msnm)</w:t>
            </w:r>
          </w:p>
        </w:tc>
      </w:tr>
      <w:tr w:rsidR="00272881" w:rsidRPr="000E40D3" w:rsidTr="00CA0389">
        <w:trPr>
          <w:trHeight w:hRule="exact" w:val="245"/>
          <w:jc w:val="center"/>
        </w:trPr>
        <w:tc>
          <w:tcPr>
            <w:tcW w:w="2239" w:type="dxa"/>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Entrega aguas lluvias 1</w:t>
            </w:r>
          </w:p>
        </w:tc>
        <w:tc>
          <w:tcPr>
            <w:tcW w:w="1912" w:type="dxa"/>
            <w:shd w:val="clear" w:color="auto" w:fill="auto"/>
            <w:noWrap/>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1395.53</w:t>
            </w:r>
          </w:p>
        </w:tc>
      </w:tr>
      <w:tr w:rsidR="00272881" w:rsidRPr="000E40D3" w:rsidTr="00CA0389">
        <w:trPr>
          <w:trHeight w:hRule="exact" w:val="245"/>
          <w:jc w:val="center"/>
        </w:trPr>
        <w:tc>
          <w:tcPr>
            <w:tcW w:w="2239" w:type="dxa"/>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Entrega aguas lluvias 2</w:t>
            </w:r>
          </w:p>
        </w:tc>
        <w:tc>
          <w:tcPr>
            <w:tcW w:w="1912" w:type="dxa"/>
            <w:shd w:val="clear" w:color="auto" w:fill="auto"/>
            <w:noWrap/>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1386.39</w:t>
            </w:r>
          </w:p>
        </w:tc>
      </w:tr>
      <w:tr w:rsidR="00272881" w:rsidRPr="000E40D3" w:rsidTr="00CA0389">
        <w:trPr>
          <w:trHeight w:hRule="exact" w:val="245"/>
          <w:jc w:val="center"/>
        </w:trPr>
        <w:tc>
          <w:tcPr>
            <w:tcW w:w="2239" w:type="dxa"/>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Entrega aguas lluvias 3</w:t>
            </w:r>
          </w:p>
        </w:tc>
        <w:tc>
          <w:tcPr>
            <w:tcW w:w="1912" w:type="dxa"/>
            <w:shd w:val="clear" w:color="auto" w:fill="auto"/>
            <w:noWrap/>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1391.39</w:t>
            </w:r>
          </w:p>
        </w:tc>
      </w:tr>
      <w:tr w:rsidR="00272881" w:rsidRPr="000E40D3" w:rsidTr="00CA0389">
        <w:trPr>
          <w:trHeight w:hRule="exact" w:val="245"/>
          <w:jc w:val="center"/>
        </w:trPr>
        <w:tc>
          <w:tcPr>
            <w:tcW w:w="2239" w:type="dxa"/>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Entrega aguas lluvias 4</w:t>
            </w:r>
          </w:p>
        </w:tc>
        <w:tc>
          <w:tcPr>
            <w:tcW w:w="1912" w:type="dxa"/>
            <w:shd w:val="clear" w:color="auto" w:fill="auto"/>
            <w:noWrap/>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Entrega a drenaje vía</w:t>
            </w:r>
          </w:p>
        </w:tc>
      </w:tr>
      <w:tr w:rsidR="00272881" w:rsidRPr="000E40D3" w:rsidTr="00CA0389">
        <w:trPr>
          <w:trHeight w:hRule="exact" w:val="245"/>
          <w:jc w:val="center"/>
        </w:trPr>
        <w:tc>
          <w:tcPr>
            <w:tcW w:w="2239" w:type="dxa"/>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Viaducto aguas residuales</w:t>
            </w:r>
          </w:p>
        </w:tc>
        <w:tc>
          <w:tcPr>
            <w:tcW w:w="1912" w:type="dxa"/>
            <w:shd w:val="clear" w:color="auto" w:fill="auto"/>
            <w:noWrap/>
            <w:vAlign w:val="center"/>
          </w:tcPr>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1379</w:t>
            </w:r>
          </w:p>
        </w:tc>
      </w:tr>
    </w:tbl>
    <w:p w:rsidR="00785A2F" w:rsidRPr="000E40D3" w:rsidRDefault="00785A2F" w:rsidP="000E40D3">
      <w:pPr>
        <w:jc w:val="both"/>
        <w:rPr>
          <w:rFonts w:ascii="Tahoma" w:eastAsiaTheme="minorEastAsia" w:hAnsi="Tahoma" w:cs="Tahoma"/>
          <w:sz w:val="22"/>
          <w:szCs w:val="22"/>
          <w:lang w:eastAsia="es-CO"/>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 xml:space="preserve"> </w:t>
      </w:r>
    </w:p>
    <w:p w:rsidR="00785A2F" w:rsidRPr="000E40D3" w:rsidRDefault="00785A2F" w:rsidP="000E40D3">
      <w:pPr>
        <w:jc w:val="both"/>
        <w:rPr>
          <w:rFonts w:ascii="Tahoma" w:eastAsia="Times New Roman" w:hAnsi="Tahoma" w:cs="Tahoma"/>
          <w:sz w:val="22"/>
          <w:szCs w:val="22"/>
          <w:lang w:eastAsia="es-MX"/>
        </w:rPr>
      </w:pPr>
      <w:r w:rsidRPr="000E40D3">
        <w:rPr>
          <w:rFonts w:ascii="Tahoma" w:hAnsi="Tahoma" w:cs="Tahoma"/>
          <w:sz w:val="22"/>
          <w:szCs w:val="22"/>
        </w:rPr>
        <w:t xml:space="preserve">PARÁGRAFO SEGUNDO: </w:t>
      </w:r>
      <w:r w:rsidRPr="000E40D3">
        <w:rPr>
          <w:rFonts w:ascii="Tahoma" w:hAnsi="Tahoma" w:cs="Tahoma"/>
          <w:bCs/>
          <w:sz w:val="22"/>
          <w:szCs w:val="22"/>
        </w:rPr>
        <w:t>En el evento de requerir obras temporales o permanentes sobre el cauce, el solicitante deberá tramitar el permiso de ocupación de cauce ante la Corporación Autónoma Regional del Quindío, de conformidad con el</w:t>
      </w:r>
      <w:r w:rsidRPr="000E40D3">
        <w:rPr>
          <w:rFonts w:ascii="Tahoma" w:eastAsia="Times New Roman" w:hAnsi="Tahoma" w:cs="Tahoma"/>
          <w:sz w:val="22"/>
          <w:szCs w:val="22"/>
          <w:lang w:eastAsia="es-CO"/>
        </w:rPr>
        <w:t xml:space="preserve"> artículo 2.2.3.2.12.1 y siguientes del</w:t>
      </w:r>
      <w:r w:rsidRPr="000E40D3">
        <w:rPr>
          <w:rFonts w:ascii="Tahoma" w:hAnsi="Tahoma" w:cs="Tahoma"/>
          <w:bCs/>
          <w:sz w:val="22"/>
          <w:szCs w:val="22"/>
        </w:rPr>
        <w:t xml:space="preserve"> Decreto 1076 de 2015</w:t>
      </w:r>
      <w:r w:rsidRPr="000E40D3">
        <w:rPr>
          <w:rFonts w:ascii="Tahoma" w:eastAsia="Times New Roman" w:hAnsi="Tahoma" w:cs="Tahoma"/>
          <w:sz w:val="22"/>
          <w:szCs w:val="22"/>
          <w:lang w:eastAsia="es-CO"/>
        </w:rPr>
        <w:t xml:space="preserve"> (artículo 104 del Decreto 1541 de 1978)</w:t>
      </w:r>
      <w:r w:rsidRPr="000E40D3">
        <w:rPr>
          <w:rFonts w:ascii="Tahoma" w:hAnsi="Tahoma" w:cs="Tahoma"/>
          <w:bCs/>
          <w:sz w:val="22"/>
          <w:szCs w:val="22"/>
        </w:rPr>
        <w:t xml:space="preserve"> y con </w:t>
      </w:r>
      <w:r w:rsidRPr="000E40D3">
        <w:rPr>
          <w:rFonts w:ascii="Tahoma" w:hAnsi="Tahoma" w:cs="Tahoma"/>
          <w:sz w:val="22"/>
          <w:szCs w:val="22"/>
        </w:rPr>
        <w:t>el Decreto 2811 de 1974 que señala “…</w:t>
      </w:r>
      <w:r w:rsidRPr="000E40D3">
        <w:rPr>
          <w:rFonts w:ascii="Tahoma" w:eastAsia="Times New Roman" w:hAnsi="Tahoma" w:cs="Tahoma"/>
          <w:i/>
          <w:sz w:val="22"/>
          <w:szCs w:val="22"/>
          <w:lang w:eastAsia="es-CO"/>
        </w:rPr>
        <w:t>Quien pretenda construir obras que ocupen el cauce de una corriente o depósito de agua, deberá solicitar autorización</w:t>
      </w:r>
      <w:r w:rsidRPr="000E40D3">
        <w:rPr>
          <w:rFonts w:ascii="Tahoma" w:eastAsia="Times New Roman" w:hAnsi="Tahoma" w:cs="Tahoma"/>
          <w:sz w:val="22"/>
          <w:szCs w:val="22"/>
          <w:lang w:eastAsia="es-CO"/>
        </w:rPr>
        <w:t>”.</w:t>
      </w:r>
      <w:r w:rsidRPr="000E40D3">
        <w:rPr>
          <w:rFonts w:ascii="Tahoma" w:hAnsi="Tahoma" w:cs="Tahoma"/>
          <w:bCs/>
          <w:sz w:val="22"/>
          <w:szCs w:val="22"/>
        </w:rPr>
        <w:t xml:space="preserve"> </w:t>
      </w:r>
    </w:p>
    <w:p w:rsidR="00785A2F" w:rsidRPr="000E40D3" w:rsidRDefault="00785A2F" w:rsidP="000E40D3">
      <w:pPr>
        <w:jc w:val="both"/>
        <w:rPr>
          <w:rFonts w:ascii="Tahoma" w:eastAsia="Times New Roman" w:hAnsi="Tahoma" w:cs="Tahoma"/>
          <w:bCs/>
          <w:sz w:val="22"/>
          <w:szCs w:val="22"/>
        </w:rPr>
      </w:pPr>
    </w:p>
    <w:p w:rsidR="00785A2F" w:rsidRPr="000E40D3" w:rsidRDefault="00785A2F" w:rsidP="000E40D3">
      <w:pPr>
        <w:jc w:val="both"/>
        <w:rPr>
          <w:rFonts w:ascii="Tahoma" w:eastAsia="Times New Roman" w:hAnsi="Tahoma" w:cs="Tahoma"/>
          <w:sz w:val="22"/>
          <w:szCs w:val="22"/>
        </w:rPr>
      </w:pPr>
      <w:r w:rsidRPr="000E40D3">
        <w:rPr>
          <w:rFonts w:ascii="Tahoma" w:eastAsia="Times New Roman" w:hAnsi="Tahoma" w:cs="Tahoma"/>
          <w:bCs/>
          <w:sz w:val="22"/>
          <w:szCs w:val="22"/>
        </w:rPr>
        <w:t xml:space="preserve">ARTÍCULO SEGUNDO: – </w:t>
      </w:r>
      <w:r w:rsidRPr="000E40D3">
        <w:rPr>
          <w:rFonts w:ascii="Tahoma" w:eastAsiaTheme="minorEastAsia" w:hAnsi="Tahoma" w:cs="Tahoma"/>
          <w:sz w:val="22"/>
          <w:szCs w:val="22"/>
          <w:lang w:eastAsia="es-CO"/>
        </w:rPr>
        <w:t>LA CONSTRUCTORA BOLÍVAR CALI S.A.</w:t>
      </w:r>
      <w:r w:rsidRPr="000E40D3">
        <w:rPr>
          <w:rFonts w:ascii="Tahoma" w:eastAsia="Times New Roman" w:hAnsi="Tahoma" w:cs="Tahoma"/>
          <w:sz w:val="22"/>
          <w:szCs w:val="22"/>
        </w:rPr>
        <w:t>, deberá cumplir las siguientes obligaciones:</w:t>
      </w:r>
    </w:p>
    <w:p w:rsidR="00785A2F" w:rsidRPr="000E40D3" w:rsidRDefault="00785A2F" w:rsidP="000E40D3">
      <w:pPr>
        <w:jc w:val="both"/>
        <w:rPr>
          <w:rFonts w:ascii="Tahoma" w:eastAsia="Times New Roman" w:hAnsi="Tahoma" w:cs="Tahoma"/>
          <w:bCs/>
          <w:sz w:val="22"/>
          <w:szCs w:val="22"/>
        </w:rPr>
      </w:pPr>
    </w:p>
    <w:p w:rsidR="00785A2F" w:rsidRPr="000E40D3" w:rsidRDefault="00785A2F" w:rsidP="000E40D3">
      <w:pPr>
        <w:pStyle w:val="Prrafodelista"/>
        <w:jc w:val="both"/>
        <w:rPr>
          <w:rFonts w:ascii="Tahoma" w:eastAsia="Times New Roman" w:hAnsi="Tahoma" w:cs="Tahoma"/>
          <w:bCs/>
          <w:sz w:val="22"/>
          <w:szCs w:val="22"/>
        </w:rPr>
      </w:pPr>
      <w:r w:rsidRPr="000E40D3">
        <w:rPr>
          <w:rFonts w:ascii="Tahoma" w:eastAsia="Times New Roman" w:hAnsi="Tahoma" w:cs="Tahoma"/>
          <w:sz w:val="22"/>
          <w:szCs w:val="22"/>
        </w:rPr>
        <w:t xml:space="preserve">Aplicar las siguientes medidas de manejo ambiental al desarrollar las actividades constructivas y/o adecuaciones de obras existentes: </w:t>
      </w:r>
    </w:p>
    <w:p w:rsidR="00785A2F" w:rsidRPr="000E40D3" w:rsidRDefault="00785A2F" w:rsidP="000E40D3">
      <w:pPr>
        <w:jc w:val="both"/>
        <w:rPr>
          <w:rFonts w:ascii="Tahoma" w:eastAsia="Times New Roman" w:hAnsi="Tahoma" w:cs="Tahoma"/>
          <w:sz w:val="22"/>
          <w:szCs w:val="22"/>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 xml:space="preserve">En el evento que en los procesos </w:t>
      </w:r>
      <w:r w:rsidRPr="000E40D3">
        <w:rPr>
          <w:rFonts w:ascii="Tahoma" w:eastAsia="Times New Roman" w:hAnsi="Tahoma" w:cs="Tahoma"/>
          <w:sz w:val="22"/>
          <w:szCs w:val="22"/>
        </w:rPr>
        <w:t>constructivos y/o adecuaciones de obras</w:t>
      </w:r>
      <w:r w:rsidRPr="000E40D3">
        <w:rPr>
          <w:rFonts w:ascii="Tahoma" w:hAnsi="Tahoma" w:cs="Tahoma"/>
          <w:sz w:val="22"/>
          <w:szCs w:val="22"/>
        </w:rPr>
        <w:t xml:space="preserve"> del proyecto, requieran de productos maderables, estos deberán ser obtenidos en distribuidoras debidamente autorizadas y con los permisos forestales respectivos.</w:t>
      </w: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Se prohíbe la tala, corte y/o aprovechamiento de individuos forestales existentes, para los procesos constructivos, de conformidad con el Decreto 1076 de 2015.</w:t>
      </w: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eastAsia="Times New Roman" w:hAnsi="Tahoma" w:cs="Tahoma"/>
          <w:sz w:val="22"/>
          <w:szCs w:val="22"/>
        </w:rPr>
      </w:pPr>
      <w:r w:rsidRPr="000E40D3">
        <w:rPr>
          <w:rFonts w:ascii="Tahoma" w:hAnsi="Tahoma" w:cs="Tahoma"/>
          <w:sz w:val="22"/>
          <w:szCs w:val="22"/>
        </w:rPr>
        <w:t>Comprar el material pétreo (gravas, triturados y arenas), para la producción de concreto en obra, en un establecimiento legalmente constituido, con título minero y licencia ambiental.</w:t>
      </w:r>
    </w:p>
    <w:p w:rsidR="00785A2F" w:rsidRPr="000E40D3" w:rsidRDefault="00785A2F" w:rsidP="000E40D3">
      <w:pPr>
        <w:jc w:val="both"/>
        <w:rPr>
          <w:rFonts w:ascii="Tahoma" w:eastAsia="Times New Roman" w:hAnsi="Tahoma" w:cs="Tahoma"/>
          <w:sz w:val="22"/>
          <w:szCs w:val="22"/>
        </w:rPr>
      </w:pPr>
    </w:p>
    <w:p w:rsidR="00785A2F" w:rsidRPr="000E40D3" w:rsidRDefault="00785A2F" w:rsidP="000E40D3">
      <w:pPr>
        <w:jc w:val="both"/>
        <w:rPr>
          <w:rFonts w:ascii="Tahoma" w:eastAsia="Times New Roman" w:hAnsi="Tahoma" w:cs="Tahoma"/>
          <w:sz w:val="22"/>
          <w:szCs w:val="22"/>
        </w:rPr>
      </w:pPr>
      <w:r w:rsidRPr="000E40D3">
        <w:rPr>
          <w:rFonts w:ascii="Tahoma" w:hAnsi="Tahoma" w:cs="Tahoma"/>
          <w:sz w:val="22"/>
          <w:szCs w:val="22"/>
        </w:rPr>
        <w:t xml:space="preserve">Se prohíbe la extracción directa del lecho del río (arena y grava) o quebradas contiguas al proyecto o al sitio donde se va a efectuar la intervención del cauce. </w:t>
      </w:r>
    </w:p>
    <w:p w:rsidR="00785A2F" w:rsidRPr="000E40D3" w:rsidRDefault="00785A2F" w:rsidP="000E40D3">
      <w:pPr>
        <w:jc w:val="both"/>
        <w:rPr>
          <w:rFonts w:ascii="Tahoma" w:eastAsia="Times New Roman" w:hAnsi="Tahoma" w:cs="Tahoma"/>
          <w:sz w:val="22"/>
          <w:szCs w:val="22"/>
        </w:rPr>
      </w:pPr>
    </w:p>
    <w:p w:rsidR="00785A2F" w:rsidRPr="000E40D3" w:rsidRDefault="00785A2F" w:rsidP="000E40D3">
      <w:pPr>
        <w:jc w:val="both"/>
        <w:rPr>
          <w:rFonts w:ascii="Tahoma" w:eastAsia="Times New Roman" w:hAnsi="Tahoma" w:cs="Tahoma"/>
          <w:sz w:val="22"/>
          <w:szCs w:val="22"/>
        </w:rPr>
      </w:pPr>
      <w:r w:rsidRPr="000E40D3">
        <w:rPr>
          <w:rFonts w:ascii="Tahoma" w:hAnsi="Tahoma" w:cs="Tahoma"/>
          <w:sz w:val="22"/>
          <w:szCs w:val="22"/>
        </w:rPr>
        <w:t xml:space="preserve">Utilizar agua de empresas prestadoras de servicios y/o concesión de agua debidamente otorgada al proyecto, en los procesos constructivos del proyecto tales como producción de concreto en obra, perforaciones cimentación, anclajes, mantenimientos y/o limpieza y mantenimiento de equipos para construcción, entre otros. </w:t>
      </w:r>
    </w:p>
    <w:p w:rsidR="00785A2F" w:rsidRPr="000E40D3" w:rsidRDefault="00785A2F" w:rsidP="000E40D3">
      <w:pPr>
        <w:jc w:val="both"/>
        <w:rPr>
          <w:rFonts w:ascii="Tahoma" w:eastAsia="Times New Roman" w:hAnsi="Tahoma" w:cs="Tahoma"/>
          <w:sz w:val="22"/>
          <w:szCs w:val="22"/>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Realizar un adecuado manejo y control de escombros producto de excavaciones y escombros provenientes de procesos constructivos, realizando acopio en un sitio específico, así como limpiezas y retiros de tierra y residuos de construcción diarios sobre todo en las obras efectuadas sobre el cauce. Así mismo, retiro programado para acopio de escombros en su totalidad al finalizar las obras, efectuando la disposición final en sitios autorizados, contribuyendo al flujo constante del cauce y propendiendo por la disminución de los impactos ambientales respectivamente, razón por la cual se prohíbe la disposición final de dichos residuos sobre laderas y cauces.</w:t>
      </w: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Durante el tiempo de ejecución de la obra, el personal de construcción deberá proteger la fuente hídrica cumpliendo con los siguientes requisitos que se indican a continuación, con el fin de evitar contaminación de la misma con aceites, grasas, concreto, aditivos, entre otros.</w:t>
      </w:r>
    </w:p>
    <w:p w:rsidR="00785A2F" w:rsidRPr="000E40D3" w:rsidRDefault="00785A2F" w:rsidP="000E40D3">
      <w:pPr>
        <w:jc w:val="both"/>
        <w:rPr>
          <w:rFonts w:ascii="Tahoma" w:hAnsi="Tahoma" w:cs="Tahoma"/>
          <w:sz w:val="22"/>
          <w:szCs w:val="22"/>
          <w:lang w:eastAsia="es-CO"/>
        </w:rPr>
      </w:pPr>
    </w:p>
    <w:p w:rsidR="00785A2F" w:rsidRPr="000E40D3" w:rsidRDefault="00785A2F" w:rsidP="000E40D3">
      <w:pPr>
        <w:jc w:val="both"/>
        <w:rPr>
          <w:rFonts w:ascii="Tahoma" w:hAnsi="Tahoma" w:cs="Tahoma"/>
          <w:sz w:val="22"/>
          <w:szCs w:val="22"/>
        </w:rPr>
      </w:pPr>
      <w:r w:rsidRPr="000E40D3">
        <w:rPr>
          <w:rFonts w:ascii="Tahoma" w:hAnsi="Tahoma" w:cs="Tahoma"/>
          <w:sz w:val="22"/>
          <w:szCs w:val="22"/>
        </w:rPr>
        <w:t>Mantenimientos de equipos retirados del cauce mínimo 20 metros.</w:t>
      </w:r>
    </w:p>
    <w:p w:rsidR="00785A2F" w:rsidRPr="000E40D3" w:rsidRDefault="00785A2F" w:rsidP="000E40D3">
      <w:pPr>
        <w:jc w:val="both"/>
        <w:rPr>
          <w:rFonts w:ascii="Tahoma" w:hAnsi="Tahoma" w:cs="Tahoma"/>
          <w:sz w:val="22"/>
          <w:szCs w:val="22"/>
        </w:rPr>
      </w:pPr>
      <w:r w:rsidRPr="000E40D3">
        <w:rPr>
          <w:rFonts w:ascii="Tahoma" w:hAnsi="Tahoma" w:cs="Tahoma"/>
          <w:sz w:val="22"/>
          <w:szCs w:val="22"/>
        </w:rPr>
        <w:t>Limpieza de herramienta menor en caneca retirada del cauce mínimo 20 metros.</w:t>
      </w:r>
    </w:p>
    <w:p w:rsidR="00785A2F" w:rsidRPr="000E40D3" w:rsidRDefault="00785A2F" w:rsidP="000E40D3">
      <w:pPr>
        <w:jc w:val="both"/>
        <w:rPr>
          <w:rFonts w:ascii="Tahoma" w:hAnsi="Tahoma" w:cs="Tahoma"/>
          <w:sz w:val="22"/>
          <w:szCs w:val="22"/>
        </w:rPr>
      </w:pPr>
      <w:r w:rsidRPr="000E40D3">
        <w:rPr>
          <w:rFonts w:ascii="Tahoma" w:hAnsi="Tahoma" w:cs="Tahoma"/>
          <w:sz w:val="22"/>
          <w:szCs w:val="22"/>
        </w:rPr>
        <w:t>Producción de concreto a 10 metros de fuente hídrica.</w:t>
      </w:r>
    </w:p>
    <w:p w:rsidR="00785A2F" w:rsidRPr="000E40D3" w:rsidRDefault="00785A2F" w:rsidP="000E40D3">
      <w:pPr>
        <w:jc w:val="both"/>
        <w:rPr>
          <w:rFonts w:ascii="Tahoma" w:hAnsi="Tahoma" w:cs="Tahoma"/>
          <w:sz w:val="22"/>
          <w:szCs w:val="22"/>
        </w:rPr>
      </w:pPr>
    </w:p>
    <w:p w:rsidR="00785A2F" w:rsidRPr="000E40D3" w:rsidRDefault="00785A2F" w:rsidP="000E40D3">
      <w:pPr>
        <w:pStyle w:val="Prrafodelista"/>
        <w:jc w:val="both"/>
        <w:rPr>
          <w:rFonts w:ascii="Tahoma" w:hAnsi="Tahoma" w:cs="Tahoma"/>
          <w:sz w:val="22"/>
          <w:szCs w:val="22"/>
        </w:rPr>
      </w:pPr>
      <w:r w:rsidRPr="000E40D3">
        <w:rPr>
          <w:rFonts w:ascii="Tahoma" w:hAnsi="Tahoma" w:cs="Tahoma"/>
          <w:sz w:val="22"/>
          <w:szCs w:val="22"/>
        </w:rPr>
        <w:t>En el evento de resultar actividades constructivas y/o adecuación de obras, no contempladas en la solicitud presentada inicialmente, que requieran permiso de ocupación de cauce, el Permisionario deberá solicitar a la Corporación Autónoma Regional del Quindío por escrito y previamente a la ejecución de obras la solicitud del respectivo permiso y/o modificación del presente permiso de ocupación de cauce para el manejo de aguas, protección y/o re direccionamiento del flujo de cauce, entre otras, para lo cual deberá anexar la documentación necesaria, con el dimensionamiento y localización de elementos temporales o permanentes de ocupación, con soportes de diseño y planos detalle, los cuales deberán ser presentados conforme como lo establece el  Decreto 1076 de 2015, con el fin de evitar posibles sanciones de tipo ambiental.</w:t>
      </w:r>
    </w:p>
    <w:p w:rsidR="00785A2F" w:rsidRPr="000E40D3" w:rsidRDefault="00785A2F" w:rsidP="000E40D3">
      <w:pPr>
        <w:pStyle w:val="Prrafodelista"/>
        <w:jc w:val="both"/>
        <w:rPr>
          <w:rFonts w:ascii="Tahoma" w:hAnsi="Tahoma" w:cs="Tahoma"/>
          <w:sz w:val="22"/>
          <w:szCs w:val="22"/>
        </w:rPr>
      </w:pPr>
    </w:p>
    <w:p w:rsidR="00785A2F" w:rsidRPr="000E40D3" w:rsidRDefault="00785A2F" w:rsidP="000E40D3">
      <w:pPr>
        <w:pStyle w:val="Prrafodelista"/>
        <w:jc w:val="both"/>
        <w:rPr>
          <w:rFonts w:ascii="Tahoma" w:eastAsia="Times New Roman" w:hAnsi="Tahoma" w:cs="Tahoma"/>
          <w:sz w:val="22"/>
          <w:szCs w:val="22"/>
        </w:rPr>
      </w:pPr>
      <w:r w:rsidRPr="000E40D3">
        <w:rPr>
          <w:rFonts w:ascii="Tahoma" w:hAnsi="Tahoma" w:cs="Tahoma"/>
          <w:sz w:val="22"/>
          <w:szCs w:val="22"/>
        </w:rPr>
        <w:t xml:space="preserve">En caso de requerir el aprovechamiento de otros recursos ambientales, se deberá solicitar el permiso respectivo (aprovechamiento forestal, concesión de agua, etc.). </w:t>
      </w:r>
    </w:p>
    <w:p w:rsidR="00785A2F" w:rsidRPr="000E40D3" w:rsidRDefault="00785A2F" w:rsidP="000E40D3">
      <w:pPr>
        <w:pStyle w:val="Prrafodelista"/>
        <w:jc w:val="both"/>
        <w:rPr>
          <w:rFonts w:ascii="Tahoma" w:eastAsia="Times New Roman" w:hAnsi="Tahoma" w:cs="Tahoma"/>
          <w:sz w:val="22"/>
          <w:szCs w:val="22"/>
        </w:rPr>
      </w:pPr>
    </w:p>
    <w:p w:rsidR="00785A2F" w:rsidRPr="000E40D3" w:rsidRDefault="00785A2F" w:rsidP="000E40D3">
      <w:pPr>
        <w:pStyle w:val="Prrafodelista"/>
        <w:jc w:val="both"/>
        <w:rPr>
          <w:rFonts w:ascii="Tahoma" w:eastAsia="Times New Roman" w:hAnsi="Tahoma" w:cs="Tahoma"/>
          <w:sz w:val="22"/>
          <w:szCs w:val="22"/>
        </w:rPr>
      </w:pPr>
      <w:r w:rsidRPr="000E40D3">
        <w:rPr>
          <w:rFonts w:ascii="Tahoma" w:hAnsi="Tahoma" w:cs="Tahoma"/>
          <w:sz w:val="22"/>
          <w:szCs w:val="22"/>
        </w:rPr>
        <w:t>Dar cumplimiento a la normatividad ambiental vigente.</w:t>
      </w:r>
    </w:p>
    <w:p w:rsidR="00785A2F" w:rsidRPr="000E40D3" w:rsidRDefault="00785A2F" w:rsidP="000E40D3">
      <w:pPr>
        <w:jc w:val="both"/>
        <w:rPr>
          <w:rFonts w:ascii="Tahoma" w:eastAsia="Times New Roman" w:hAnsi="Tahoma" w:cs="Tahoma"/>
          <w:iCs/>
          <w:sz w:val="22"/>
          <w:szCs w:val="22"/>
        </w:rPr>
      </w:pPr>
    </w:p>
    <w:p w:rsidR="00785A2F" w:rsidRPr="000E40D3" w:rsidRDefault="00785A2F" w:rsidP="000E40D3">
      <w:pPr>
        <w:jc w:val="both"/>
        <w:rPr>
          <w:rFonts w:ascii="Tahoma" w:eastAsia="Times New Roman" w:hAnsi="Tahoma" w:cs="Tahoma"/>
          <w:bCs/>
          <w:sz w:val="22"/>
          <w:szCs w:val="22"/>
        </w:rPr>
      </w:pPr>
      <w:r w:rsidRPr="000E40D3">
        <w:rPr>
          <w:rFonts w:ascii="Tahoma" w:eastAsia="Times New Roman" w:hAnsi="Tahoma" w:cs="Tahoma"/>
          <w:iCs/>
          <w:sz w:val="22"/>
          <w:szCs w:val="22"/>
        </w:rPr>
        <w:t>PARÁGRAFO: -</w:t>
      </w:r>
      <w:r w:rsidRPr="000E40D3">
        <w:rPr>
          <w:rFonts w:ascii="Tahoma" w:eastAsia="Times New Roman" w:hAnsi="Tahoma" w:cs="Tahoma"/>
          <w:bCs/>
          <w:sz w:val="22"/>
          <w:szCs w:val="22"/>
        </w:rPr>
        <w:t xml:space="preserve"> </w:t>
      </w:r>
      <w:r w:rsidRPr="000E40D3">
        <w:rPr>
          <w:rFonts w:ascii="Tahoma" w:eastAsia="Times New Roman" w:hAnsi="Tahoma" w:cs="Tahoma"/>
          <w:iCs/>
          <w:sz w:val="22"/>
          <w:szCs w:val="22"/>
        </w:rPr>
        <w:t>PROHIBICIONES:</w:t>
      </w:r>
    </w:p>
    <w:p w:rsidR="00785A2F" w:rsidRPr="000E40D3" w:rsidRDefault="00785A2F" w:rsidP="000E40D3">
      <w:pPr>
        <w:jc w:val="both"/>
        <w:rPr>
          <w:rFonts w:ascii="Tahoma" w:eastAsia="Times New Roman" w:hAnsi="Tahoma" w:cs="Tahoma"/>
          <w:iCs/>
          <w:sz w:val="22"/>
          <w:szCs w:val="22"/>
        </w:rPr>
      </w:pPr>
    </w:p>
    <w:p w:rsidR="00785A2F" w:rsidRPr="000E40D3" w:rsidRDefault="00785A2F" w:rsidP="000E40D3">
      <w:pPr>
        <w:jc w:val="both"/>
        <w:rPr>
          <w:rFonts w:ascii="Tahoma" w:eastAsia="Times New Roman" w:hAnsi="Tahoma" w:cs="Tahoma"/>
          <w:iCs/>
          <w:sz w:val="22"/>
          <w:szCs w:val="22"/>
        </w:rPr>
      </w:pPr>
      <w:r w:rsidRPr="000E40D3">
        <w:rPr>
          <w:rFonts w:ascii="Tahoma" w:eastAsia="Times New Roman" w:hAnsi="Tahoma" w:cs="Tahoma"/>
          <w:iCs/>
          <w:sz w:val="22"/>
          <w:szCs w:val="22"/>
        </w:rPr>
        <w:t>Obstaculizar, impedir la vigilancia o inspección a los funcionarios o contratistas competentes de la Corporación Autónoma Regional del Quindío – C.R.Q., o negarse a suministrar la información que se requiera por parte de éstos.</w:t>
      </w:r>
    </w:p>
    <w:p w:rsidR="00785A2F" w:rsidRPr="000E40D3" w:rsidRDefault="00785A2F" w:rsidP="000E40D3">
      <w:pPr>
        <w:jc w:val="both"/>
        <w:rPr>
          <w:rFonts w:ascii="Tahoma" w:eastAsia="Times New Roman" w:hAnsi="Tahoma" w:cs="Tahoma"/>
          <w:iCs/>
          <w:sz w:val="22"/>
          <w:szCs w:val="22"/>
        </w:rPr>
      </w:pPr>
    </w:p>
    <w:p w:rsidR="00785A2F" w:rsidRPr="000E40D3" w:rsidRDefault="00785A2F" w:rsidP="000E40D3">
      <w:pPr>
        <w:jc w:val="both"/>
        <w:rPr>
          <w:rFonts w:ascii="Tahoma" w:eastAsia="Times New Roman" w:hAnsi="Tahoma" w:cs="Tahoma"/>
          <w:iCs/>
          <w:sz w:val="22"/>
          <w:szCs w:val="22"/>
        </w:rPr>
      </w:pPr>
      <w:r w:rsidRPr="000E40D3">
        <w:rPr>
          <w:rFonts w:ascii="Tahoma" w:hAnsi="Tahoma" w:cs="Tahoma"/>
          <w:sz w:val="22"/>
          <w:szCs w:val="22"/>
        </w:rPr>
        <w:t>Se prohíbe la tala, corte y/o aprovechamiento de individuos forestales existentes, para los procesos constructivos, de conformidad con el Decreto 1791 de 1996.</w:t>
      </w:r>
    </w:p>
    <w:p w:rsidR="00785A2F" w:rsidRPr="000E40D3" w:rsidRDefault="00785A2F" w:rsidP="000E40D3">
      <w:pPr>
        <w:jc w:val="both"/>
        <w:rPr>
          <w:rFonts w:ascii="Tahoma" w:eastAsia="Times New Roman" w:hAnsi="Tahoma" w:cs="Tahoma"/>
          <w:sz w:val="22"/>
          <w:szCs w:val="22"/>
        </w:rPr>
      </w:pPr>
      <w:r w:rsidRPr="000E40D3">
        <w:rPr>
          <w:rFonts w:ascii="Tahoma" w:hAnsi="Tahoma" w:cs="Tahoma"/>
          <w:sz w:val="22"/>
          <w:szCs w:val="22"/>
        </w:rPr>
        <w:t xml:space="preserve">Se prohíbe la extracción directa del lecho del río (arena y grava) o quebradas contiguos al proyecto o al sitio donde se va a efectuar la intervención del cauce. </w:t>
      </w:r>
    </w:p>
    <w:p w:rsidR="00785A2F" w:rsidRPr="000E40D3" w:rsidRDefault="00785A2F" w:rsidP="000E40D3">
      <w:pPr>
        <w:jc w:val="both"/>
        <w:rPr>
          <w:rFonts w:ascii="Tahoma" w:eastAsia="Times New Roman" w:hAnsi="Tahoma" w:cs="Tahoma"/>
          <w:sz w:val="22"/>
          <w:szCs w:val="22"/>
        </w:rPr>
      </w:pPr>
      <w:r w:rsidRPr="000E40D3">
        <w:rPr>
          <w:rFonts w:ascii="Tahoma" w:hAnsi="Tahoma" w:cs="Tahoma"/>
          <w:sz w:val="22"/>
          <w:szCs w:val="22"/>
        </w:rPr>
        <w:t>Se prohíbe el aprovechamiento de agua directa de fuentes naturales.</w:t>
      </w:r>
    </w:p>
    <w:p w:rsidR="00785A2F" w:rsidRPr="000E40D3" w:rsidRDefault="00785A2F" w:rsidP="000E40D3">
      <w:pPr>
        <w:jc w:val="both"/>
        <w:rPr>
          <w:rFonts w:ascii="Tahoma" w:eastAsia="Times New Roman" w:hAnsi="Tahoma" w:cs="Tahoma"/>
          <w:sz w:val="22"/>
          <w:szCs w:val="22"/>
        </w:rPr>
      </w:pPr>
      <w:r w:rsidRPr="000E40D3">
        <w:rPr>
          <w:rFonts w:ascii="Tahoma" w:eastAsia="Times New Roman" w:hAnsi="Tahoma" w:cs="Tahoma"/>
          <w:sz w:val="22"/>
          <w:szCs w:val="22"/>
        </w:rPr>
        <w:t xml:space="preserve">Se prohíbe la disposición final de la tierra, escombros y residuos de construcción sobre laderas y cauces. </w:t>
      </w:r>
    </w:p>
    <w:p w:rsidR="00785A2F" w:rsidRPr="000E40D3" w:rsidRDefault="00785A2F" w:rsidP="000E40D3">
      <w:pPr>
        <w:jc w:val="both"/>
        <w:rPr>
          <w:rFonts w:ascii="Tahoma" w:eastAsia="Times New Roman" w:hAnsi="Tahoma" w:cs="Tahoma"/>
          <w:sz w:val="22"/>
          <w:szCs w:val="22"/>
        </w:rPr>
      </w:pPr>
      <w:r w:rsidRPr="000E40D3">
        <w:rPr>
          <w:rFonts w:ascii="Tahoma" w:eastAsia="Times New Roman" w:hAnsi="Tahoma" w:cs="Tahoma"/>
          <w:iCs/>
          <w:sz w:val="22"/>
          <w:szCs w:val="22"/>
        </w:rPr>
        <w:t xml:space="preserve">Las demás prohibiciones contempladas en </w:t>
      </w:r>
      <w:proofErr w:type="gramStart"/>
      <w:r w:rsidRPr="000E40D3">
        <w:rPr>
          <w:rFonts w:ascii="Tahoma" w:eastAsia="Times New Roman" w:hAnsi="Tahoma" w:cs="Tahoma"/>
          <w:iCs/>
          <w:sz w:val="22"/>
          <w:szCs w:val="22"/>
        </w:rPr>
        <w:t>los</w:t>
      </w:r>
      <w:proofErr w:type="gramEnd"/>
      <w:r w:rsidRPr="000E40D3">
        <w:rPr>
          <w:rFonts w:ascii="Tahoma" w:eastAsia="Times New Roman" w:hAnsi="Tahoma" w:cs="Tahoma"/>
          <w:iCs/>
          <w:sz w:val="22"/>
          <w:szCs w:val="22"/>
        </w:rPr>
        <w:t xml:space="preserve"> artículo 2.2.3.2.24.1 y 2.2.3.2.25.2 del Decreto 1076 de 2015 (artículos 238 y 239 del Decreto 1541 de 1978).</w:t>
      </w:r>
    </w:p>
    <w:p w:rsidR="00785A2F" w:rsidRPr="000E40D3" w:rsidRDefault="00785A2F" w:rsidP="000E40D3">
      <w:pPr>
        <w:jc w:val="both"/>
        <w:rPr>
          <w:rFonts w:ascii="Tahoma" w:eastAsia="Times New Roman" w:hAnsi="Tahoma" w:cs="Tahoma"/>
          <w:bCs/>
          <w:sz w:val="22"/>
          <w:szCs w:val="22"/>
        </w:rPr>
      </w:pPr>
    </w:p>
    <w:p w:rsidR="00785A2F" w:rsidRPr="000E40D3" w:rsidRDefault="00785A2F" w:rsidP="000E40D3">
      <w:pPr>
        <w:jc w:val="both"/>
        <w:rPr>
          <w:rFonts w:ascii="Tahoma" w:eastAsia="Times New Roman" w:hAnsi="Tahoma" w:cs="Tahoma"/>
          <w:sz w:val="22"/>
          <w:szCs w:val="22"/>
        </w:rPr>
      </w:pPr>
      <w:r w:rsidRPr="000E40D3">
        <w:rPr>
          <w:rFonts w:ascii="Tahoma" w:eastAsia="Times New Roman" w:hAnsi="Tahoma" w:cs="Tahoma"/>
          <w:bCs/>
          <w:sz w:val="22"/>
          <w:szCs w:val="22"/>
        </w:rPr>
        <w:t>ARTICULO TERCERO: -</w:t>
      </w:r>
      <w:r w:rsidRPr="000E40D3">
        <w:rPr>
          <w:rFonts w:ascii="Tahoma" w:eastAsia="Times New Roman" w:hAnsi="Tahoma" w:cs="Tahoma"/>
          <w:sz w:val="22"/>
          <w:szCs w:val="22"/>
        </w:rPr>
        <w:t xml:space="preserve"> Como consecuencia de lo anterior, ARCHIVAR el expediente número 12174-19, relacionado con la solicitud de permiso de ocupación de cauce, con fundamento en la parte </w:t>
      </w:r>
      <w:proofErr w:type="gramStart"/>
      <w:r w:rsidRPr="000E40D3">
        <w:rPr>
          <w:rFonts w:ascii="Tahoma" w:eastAsia="Times New Roman" w:hAnsi="Tahoma" w:cs="Tahoma"/>
          <w:sz w:val="22"/>
          <w:szCs w:val="22"/>
        </w:rPr>
        <w:t>considerativa  del</w:t>
      </w:r>
      <w:proofErr w:type="gramEnd"/>
      <w:r w:rsidRPr="000E40D3">
        <w:rPr>
          <w:rFonts w:ascii="Tahoma" w:eastAsia="Times New Roman" w:hAnsi="Tahoma" w:cs="Tahoma"/>
          <w:sz w:val="22"/>
          <w:szCs w:val="22"/>
        </w:rPr>
        <w:t xml:space="preserve"> presente proveído.</w:t>
      </w:r>
    </w:p>
    <w:p w:rsidR="00785A2F" w:rsidRPr="000E40D3" w:rsidRDefault="00785A2F" w:rsidP="000E40D3">
      <w:pPr>
        <w:jc w:val="both"/>
        <w:rPr>
          <w:rFonts w:ascii="Tahoma" w:eastAsia="Times New Roman" w:hAnsi="Tahoma" w:cs="Tahoma"/>
          <w:bCs/>
          <w:sz w:val="22"/>
          <w:szCs w:val="22"/>
        </w:rPr>
      </w:pPr>
    </w:p>
    <w:p w:rsidR="00785A2F" w:rsidRPr="000E40D3" w:rsidRDefault="00785A2F" w:rsidP="000E40D3">
      <w:pPr>
        <w:jc w:val="both"/>
        <w:rPr>
          <w:rFonts w:ascii="Tahoma" w:eastAsia="Times New Roman" w:hAnsi="Tahoma" w:cs="Tahoma"/>
          <w:sz w:val="22"/>
          <w:szCs w:val="22"/>
          <w:shd w:val="clear" w:color="auto" w:fill="FFFFFF" w:themeFill="background1"/>
        </w:rPr>
      </w:pPr>
      <w:r w:rsidRPr="000E40D3">
        <w:rPr>
          <w:rFonts w:ascii="Tahoma" w:eastAsia="Times New Roman" w:hAnsi="Tahoma" w:cs="Tahoma"/>
          <w:sz w:val="22"/>
          <w:szCs w:val="22"/>
          <w:shd w:val="clear" w:color="auto" w:fill="FFFFFF" w:themeFill="background1"/>
        </w:rPr>
        <w:t>ARTÍCULO CUARTO: - LA CONSTRUCTORA BOLÍVAR CALI S.A., deberán cancelar en la Oficina de Tesorería de esta Entidad, los servicios de evaluación, de conformidad con la Ley 633 de 2000, la Resolución número 1280 del 2010, expedida por el Ministerio de Ambiente, vivienda y Desarrollo Territorial y la Resolución número 574 del veinte (20) de abril de dos mil veinte (2020), proferida por esta Entidad.</w:t>
      </w:r>
    </w:p>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shd w:val="clear" w:color="auto" w:fill="FFFFFF" w:themeFill="background1"/>
        </w:rPr>
        <w:t xml:space="preserve">ARTÍCULO QUINTO: - </w:t>
      </w:r>
      <w:r w:rsidRPr="000E40D3">
        <w:rPr>
          <w:rFonts w:ascii="Tahoma" w:eastAsia="Times New Roman" w:hAnsi="Tahoma" w:cs="Tahoma"/>
          <w:sz w:val="22"/>
          <w:szCs w:val="22"/>
          <w:shd w:val="clear" w:color="auto" w:fill="FFFFFF" w:themeFill="background1"/>
          <w:lang w:eastAsia="es-CO"/>
        </w:rPr>
        <w:t xml:space="preserve">NOTIFÍQUESE el contenido de la presente Resolución </w:t>
      </w:r>
      <w:r w:rsidRPr="000E40D3">
        <w:rPr>
          <w:rFonts w:ascii="Tahoma" w:eastAsia="Times New Roman" w:hAnsi="Tahoma" w:cs="Tahoma"/>
          <w:sz w:val="22"/>
          <w:szCs w:val="22"/>
          <w:lang w:eastAsia="es-CO"/>
        </w:rPr>
        <w:t>a la Señora</w:t>
      </w:r>
      <w:r w:rsidRPr="000E40D3">
        <w:rPr>
          <w:rFonts w:ascii="Tahoma" w:eastAsiaTheme="minorEastAsia" w:hAnsi="Tahoma" w:cs="Tahoma"/>
          <w:sz w:val="22"/>
          <w:szCs w:val="22"/>
          <w:lang w:eastAsia="es-CO"/>
        </w:rPr>
        <w:t xml:space="preserve"> </w:t>
      </w:r>
      <w:r w:rsidRPr="000E40D3">
        <w:rPr>
          <w:rFonts w:ascii="Tahoma" w:eastAsia="Times New Roman" w:hAnsi="Tahoma" w:cs="Tahoma"/>
          <w:sz w:val="22"/>
          <w:szCs w:val="22"/>
          <w:lang w:val="es-ES"/>
        </w:rPr>
        <w:t>YESICA MARÍA GARAY PRIMERO, identificada con cédula de ciudadanía número 1.070.586.949</w:t>
      </w:r>
      <w:r w:rsidRPr="000E40D3">
        <w:rPr>
          <w:rFonts w:ascii="Tahoma" w:eastAsiaTheme="minorEastAsia" w:hAnsi="Tahoma" w:cs="Tahoma"/>
          <w:sz w:val="22"/>
          <w:szCs w:val="22"/>
          <w:lang w:eastAsia="es-CO"/>
        </w:rPr>
        <w:t xml:space="preserve">, en calidad de Apoderada, y al señor MAURICIO AFANADOR GARCES, identificado con cédula de ciudadanía número 19.359.969, en calidad de Representante Legal de CONSTRUCTORA BOLIVAR CALI S.A.; </w:t>
      </w:r>
      <w:r w:rsidRPr="000E40D3">
        <w:rPr>
          <w:rFonts w:ascii="Tahoma" w:eastAsia="Times New Roman" w:hAnsi="Tahoma" w:cs="Tahoma"/>
          <w:bCs/>
          <w:sz w:val="22"/>
          <w:szCs w:val="22"/>
          <w:lang w:val="es-MX" w:eastAsia="es-CO"/>
        </w:rPr>
        <w:t xml:space="preserve"> o a la persona debidamente autorizada, de </w:t>
      </w:r>
      <w:r w:rsidRPr="000E40D3">
        <w:rPr>
          <w:rFonts w:ascii="Tahoma" w:eastAsia="Times New Roman" w:hAnsi="Tahoma" w:cs="Tahoma"/>
          <w:sz w:val="22"/>
          <w:szCs w:val="22"/>
          <w:lang w:val="es-MX" w:eastAsia="es-CO"/>
        </w:rPr>
        <w:t xml:space="preserve">conformidad con lo preceptuado en </w:t>
      </w:r>
      <w:r w:rsidRPr="000E40D3">
        <w:rPr>
          <w:rFonts w:ascii="Tahoma" w:eastAsia="Times New Roman" w:hAnsi="Tahoma" w:cs="Tahoma"/>
          <w:sz w:val="22"/>
          <w:szCs w:val="22"/>
          <w:lang w:eastAsia="es-CO"/>
        </w:rPr>
        <w:t>la Ley 1437 de 2011, advirtiéndose que con la expedición del presente Auto no se ha otorgado aún el Permiso de Ocupación de Cauce, objeto de la solicitud.</w:t>
      </w:r>
    </w:p>
    <w:p w:rsidR="00785A2F" w:rsidRPr="000E40D3" w:rsidRDefault="00785A2F" w:rsidP="000E40D3">
      <w:pPr>
        <w:jc w:val="both"/>
        <w:rPr>
          <w:rFonts w:ascii="Tahoma" w:eastAsia="Times New Roman" w:hAnsi="Tahoma" w:cs="Tahoma"/>
          <w:bCs/>
          <w:sz w:val="22"/>
          <w:szCs w:val="22"/>
          <w:lang w:eastAsia="es-CO"/>
        </w:rPr>
      </w:pPr>
    </w:p>
    <w:p w:rsidR="00785A2F" w:rsidRPr="000E40D3" w:rsidRDefault="00785A2F" w:rsidP="000E40D3">
      <w:pPr>
        <w:jc w:val="both"/>
        <w:rPr>
          <w:rFonts w:ascii="Tahoma" w:eastAsia="Times New Roman" w:hAnsi="Tahoma" w:cs="Tahoma"/>
          <w:bCs/>
          <w:sz w:val="22"/>
          <w:szCs w:val="22"/>
          <w:lang w:eastAsia="es-CO"/>
        </w:rPr>
      </w:pPr>
      <w:r w:rsidRPr="000E40D3">
        <w:rPr>
          <w:rFonts w:ascii="Tahoma" w:eastAsia="Times New Roman" w:hAnsi="Tahoma" w:cs="Tahoma"/>
          <w:bCs/>
          <w:sz w:val="22"/>
          <w:szCs w:val="22"/>
          <w:shd w:val="clear" w:color="auto" w:fill="FFFFFF" w:themeFill="background1"/>
          <w:lang w:eastAsia="es-CO"/>
        </w:rPr>
        <w:t>ARTÍCULO SEXTO:</w:t>
      </w:r>
      <w:r w:rsidRPr="000E40D3">
        <w:rPr>
          <w:rFonts w:ascii="Tahoma" w:eastAsia="Times New Roman" w:hAnsi="Tahoma" w:cs="Tahoma"/>
          <w:sz w:val="22"/>
          <w:szCs w:val="22"/>
          <w:shd w:val="clear" w:color="auto" w:fill="FFFFFF" w:themeFill="background1"/>
          <w:lang w:eastAsia="es-CO"/>
        </w:rPr>
        <w:t xml:space="preserve"> -</w:t>
      </w:r>
      <w:r w:rsidRPr="000E40D3">
        <w:rPr>
          <w:rFonts w:ascii="Tahoma" w:hAnsi="Tahoma" w:cs="Tahoma"/>
          <w:bCs/>
          <w:sz w:val="22"/>
          <w:szCs w:val="22"/>
          <w:shd w:val="clear" w:color="auto" w:fill="FFFFFF" w:themeFill="background1"/>
        </w:rPr>
        <w:t xml:space="preserve"> </w:t>
      </w:r>
      <w:r w:rsidRPr="000E40D3">
        <w:rPr>
          <w:rFonts w:ascii="Tahoma" w:hAnsi="Tahoma" w:cs="Tahoma"/>
          <w:bCs/>
          <w:sz w:val="22"/>
          <w:szCs w:val="22"/>
        </w:rPr>
        <w:t xml:space="preserve">PUBLÍQUESE a costa del interesado de conformidad con </w:t>
      </w:r>
      <w:r w:rsidRPr="000E40D3">
        <w:rPr>
          <w:rFonts w:ascii="Tahoma" w:hAnsi="Tahoma" w:cs="Tahoma"/>
          <w:sz w:val="22"/>
          <w:szCs w:val="22"/>
        </w:rPr>
        <w:t xml:space="preserve">el artículo 44 de la Resolución número 574 de 2020, emitida por esta Entidad, </w:t>
      </w:r>
      <w:r w:rsidRPr="000E40D3">
        <w:rPr>
          <w:rFonts w:ascii="Tahoma" w:hAnsi="Tahoma" w:cs="Tahoma"/>
          <w:bCs/>
          <w:sz w:val="22"/>
          <w:szCs w:val="22"/>
        </w:rPr>
        <w:t>e</w:t>
      </w:r>
      <w:r w:rsidRPr="000E40D3">
        <w:rPr>
          <w:rFonts w:ascii="Tahoma" w:hAnsi="Tahoma" w:cs="Tahoma"/>
          <w:sz w:val="22"/>
          <w:szCs w:val="22"/>
        </w:rPr>
        <w:t xml:space="preserve">l encabezado y la parte resolutiva del presente acto administrativo, en el Boletín Ambiental de la </w:t>
      </w:r>
      <w:r w:rsidRPr="000E40D3">
        <w:rPr>
          <w:rFonts w:ascii="Tahoma" w:eastAsia="Times New Roman" w:hAnsi="Tahoma" w:cs="Tahoma"/>
          <w:spacing w:val="-2"/>
          <w:sz w:val="22"/>
          <w:szCs w:val="22"/>
        </w:rPr>
        <w:t>Corporación Autónoma Regional del Quindío – C.R.Q</w:t>
      </w:r>
      <w:r w:rsidRPr="000E40D3">
        <w:rPr>
          <w:rFonts w:ascii="Tahoma" w:hAnsi="Tahoma" w:cs="Tahoma"/>
          <w:sz w:val="22"/>
          <w:szCs w:val="22"/>
        </w:rPr>
        <w:t xml:space="preserve">, el valor correspondiente a </w:t>
      </w:r>
      <w:r w:rsidRPr="000E40D3">
        <w:rPr>
          <w:rFonts w:ascii="Tahoma" w:hAnsi="Tahoma" w:cs="Tahoma"/>
          <w:sz w:val="22"/>
          <w:szCs w:val="22"/>
          <w:shd w:val="clear" w:color="auto" w:fill="FFFFFF" w:themeFill="background1"/>
        </w:rPr>
        <w:t>treinta y nueve mil novecientos once pesos ($39.911),</w:t>
      </w:r>
    </w:p>
    <w:p w:rsidR="00785A2F" w:rsidRPr="000E40D3" w:rsidRDefault="00785A2F" w:rsidP="000E40D3">
      <w:pPr>
        <w:jc w:val="both"/>
        <w:rPr>
          <w:rFonts w:ascii="Tahoma" w:hAnsi="Tahoma" w:cs="Tahoma"/>
          <w:sz w:val="22"/>
          <w:szCs w:val="22"/>
        </w:rPr>
      </w:pPr>
    </w:p>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bCs/>
          <w:sz w:val="22"/>
          <w:szCs w:val="22"/>
          <w:lang w:eastAsia="es-CO"/>
        </w:rPr>
        <w:t xml:space="preserve">ARTÍCULO SÉPTIMO: </w:t>
      </w:r>
      <w:r w:rsidRPr="000E40D3">
        <w:rPr>
          <w:rFonts w:ascii="Tahoma" w:eastAsia="Times New Roman" w:hAnsi="Tahoma" w:cs="Tahoma"/>
          <w:bCs/>
          <w:sz w:val="22"/>
          <w:szCs w:val="22"/>
        </w:rPr>
        <w:t xml:space="preserve">- </w:t>
      </w:r>
      <w:r w:rsidRPr="000E40D3">
        <w:rPr>
          <w:rFonts w:ascii="Tahoma" w:eastAsia="Times New Roman" w:hAnsi="Tahoma" w:cs="Tahoma"/>
          <w:sz w:val="22"/>
          <w:szCs w:val="22"/>
          <w:lang w:eastAsia="es-CO"/>
        </w:rPr>
        <w:t xml:space="preserve">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w:t>
      </w:r>
      <w:r w:rsidRPr="000E40D3">
        <w:rPr>
          <w:rFonts w:ascii="Tahoma" w:eastAsia="Times New Roman" w:hAnsi="Tahoma" w:cs="Tahoma"/>
          <w:bCs/>
          <w:sz w:val="22"/>
          <w:szCs w:val="22"/>
          <w:lang w:eastAsia="es-CO"/>
        </w:rPr>
        <w:t xml:space="preserve">CORPORACIÓN AUTÓNOMA </w:t>
      </w:r>
      <w:r w:rsidRPr="000E40D3">
        <w:rPr>
          <w:rFonts w:ascii="Tahoma" w:eastAsia="Times New Roman" w:hAnsi="Tahoma" w:cs="Tahoma"/>
          <w:bCs/>
          <w:sz w:val="22"/>
          <w:szCs w:val="22"/>
          <w:lang w:eastAsia="es-CO"/>
        </w:rPr>
        <w:t xml:space="preserve">REGIONAL DEL QUINDÍO – C.R.Q, </w:t>
      </w:r>
      <w:r w:rsidRPr="000E40D3">
        <w:rPr>
          <w:rFonts w:ascii="Tahoma" w:eastAsia="Times New Roman" w:hAnsi="Tahoma" w:cs="Tahoma"/>
          <w:sz w:val="22"/>
          <w:szCs w:val="22"/>
          <w:lang w:eastAsia="es-CO"/>
        </w:rPr>
        <w:t>en los términos del artículo 76 y siguientes de la Ley 1437 de 2011.</w:t>
      </w:r>
    </w:p>
    <w:p w:rsidR="00785A2F" w:rsidRPr="000E40D3" w:rsidRDefault="00785A2F" w:rsidP="000E40D3">
      <w:pPr>
        <w:jc w:val="both"/>
        <w:rPr>
          <w:rFonts w:ascii="Tahoma" w:eastAsia="Times New Roman" w:hAnsi="Tahoma" w:cs="Tahoma"/>
          <w:bCs/>
          <w:sz w:val="22"/>
          <w:szCs w:val="22"/>
        </w:rPr>
      </w:pPr>
    </w:p>
    <w:p w:rsidR="00785A2F"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bCs/>
          <w:sz w:val="22"/>
          <w:szCs w:val="22"/>
          <w:lang w:eastAsia="es-CO"/>
        </w:rPr>
        <w:t>ARTÍCULO OCTAVO:</w:t>
      </w:r>
      <w:r w:rsidRPr="000E40D3">
        <w:rPr>
          <w:rFonts w:ascii="Tahoma" w:eastAsia="Times New Roman" w:hAnsi="Tahoma" w:cs="Tahoma"/>
          <w:sz w:val="22"/>
          <w:szCs w:val="22"/>
          <w:lang w:eastAsia="es-CO"/>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lang w:eastAsia="es-CO"/>
        </w:rPr>
        <w:t>Administrativo  y</w:t>
      </w:r>
      <w:proofErr w:type="gramEnd"/>
      <w:r w:rsidRPr="000E40D3">
        <w:rPr>
          <w:rFonts w:ascii="Tahoma" w:eastAsia="Times New Roman" w:hAnsi="Tahoma" w:cs="Tahoma"/>
          <w:sz w:val="22"/>
          <w:szCs w:val="22"/>
          <w:lang w:eastAsia="es-CO"/>
        </w:rPr>
        <w:t xml:space="preserve"> de lo Contencioso Administrativo Ley 1437 de 2011.</w:t>
      </w:r>
    </w:p>
    <w:p w:rsidR="00785A2F" w:rsidRPr="000E40D3" w:rsidRDefault="00785A2F" w:rsidP="000E40D3">
      <w:pPr>
        <w:jc w:val="both"/>
        <w:rPr>
          <w:rFonts w:ascii="Tahoma" w:eastAsia="Times New Roman" w:hAnsi="Tahoma" w:cs="Tahoma"/>
          <w:sz w:val="22"/>
          <w:szCs w:val="22"/>
          <w:lang w:eastAsia="es-CO"/>
        </w:rPr>
      </w:pPr>
    </w:p>
    <w:p w:rsidR="00785A2F" w:rsidRPr="000E40D3" w:rsidRDefault="00785A2F" w:rsidP="000E40D3">
      <w:pPr>
        <w:jc w:val="both"/>
        <w:rPr>
          <w:rFonts w:ascii="Tahoma" w:hAnsi="Tahoma" w:cs="Tahoma"/>
          <w:sz w:val="22"/>
          <w:szCs w:val="22"/>
        </w:rPr>
      </w:pPr>
      <w:r w:rsidRPr="000E40D3">
        <w:rPr>
          <w:rFonts w:ascii="Tahoma" w:eastAsia="Times New Roman" w:hAnsi="Tahoma" w:cs="Tahoma"/>
          <w:sz w:val="22"/>
          <w:szCs w:val="22"/>
          <w:lang w:eastAsia="es-CO"/>
        </w:rPr>
        <w:t xml:space="preserve">Dada en Armenia, Quindío a los </w:t>
      </w:r>
      <w:r w:rsidRPr="000E40D3">
        <w:rPr>
          <w:rFonts w:ascii="Tahoma" w:eastAsia="Times New Roman" w:hAnsi="Tahoma" w:cs="Tahoma"/>
          <w:sz w:val="22"/>
          <w:szCs w:val="22"/>
          <w:u w:val="single"/>
          <w:lang w:eastAsia="es-CO"/>
        </w:rPr>
        <w:t>VEINTISIETE (27) DÍAS DEL MES DE ABRIL DE DOS MIL VEINTE (2020).</w:t>
      </w: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r>
      <w:r w:rsidRPr="000E40D3">
        <w:rPr>
          <w:rFonts w:ascii="Tahoma" w:eastAsiaTheme="minorEastAsia" w:hAnsi="Tahoma" w:cs="Tahoma"/>
          <w:bCs/>
          <w:sz w:val="22"/>
          <w:szCs w:val="22"/>
          <w:lang w:eastAsia="es-CO"/>
        </w:rPr>
        <w:t>NOTIFIQUESE, PUBLIQUESE Y CUMPLASE</w:t>
      </w:r>
      <w:r w:rsidRPr="000E40D3">
        <w:rPr>
          <w:rFonts w:ascii="Tahoma" w:eastAsiaTheme="minorEastAsia" w:hAnsi="Tahoma" w:cs="Tahoma"/>
          <w:bCs/>
          <w:sz w:val="22"/>
          <w:szCs w:val="22"/>
          <w:lang w:eastAsia="es-CO"/>
        </w:rPr>
        <w:br/>
      </w:r>
      <w:r w:rsidRPr="000E40D3">
        <w:rPr>
          <w:rFonts w:ascii="Tahoma" w:eastAsiaTheme="minorEastAsia" w:hAnsi="Tahoma" w:cs="Tahoma"/>
          <w:bCs/>
          <w:sz w:val="22"/>
          <w:szCs w:val="22"/>
          <w:lang w:eastAsia="es-CO"/>
        </w:rPr>
        <w:br/>
      </w:r>
      <w:r w:rsidRPr="000E40D3">
        <w:rPr>
          <w:rFonts w:ascii="Tahoma" w:eastAsiaTheme="minorEastAsia" w:hAnsi="Tahoma" w:cs="Tahoma"/>
          <w:bCs/>
          <w:sz w:val="22"/>
          <w:szCs w:val="22"/>
          <w:lang w:eastAsia="es-CO"/>
        </w:rPr>
        <w:br/>
      </w:r>
      <w:r w:rsidRPr="000E40D3">
        <w:rPr>
          <w:rFonts w:ascii="Tahoma" w:hAnsi="Tahoma" w:cs="Tahoma"/>
          <w:sz w:val="22"/>
          <w:szCs w:val="22"/>
        </w:rPr>
        <w:t>CARLOS ARIEL TRUKE OSPINA</w:t>
      </w:r>
      <w:r w:rsidRPr="000E40D3">
        <w:rPr>
          <w:rFonts w:ascii="Tahoma" w:hAnsi="Tahoma" w:cs="Tahoma"/>
          <w:sz w:val="22"/>
          <w:szCs w:val="22"/>
        </w:rPr>
        <w:br/>
      </w:r>
      <w:r w:rsidRPr="000E40D3">
        <w:rPr>
          <w:rFonts w:ascii="Tahoma" w:hAnsi="Tahoma" w:cs="Tahoma"/>
          <w:sz w:val="22"/>
          <w:szCs w:val="22"/>
        </w:rPr>
        <w:br/>
      </w:r>
      <w:r w:rsidRPr="000E40D3">
        <w:rPr>
          <w:rFonts w:ascii="Tahoma" w:eastAsiaTheme="minorEastAsia" w:hAnsi="Tahoma" w:cs="Tahoma"/>
          <w:bCs/>
          <w:sz w:val="22"/>
          <w:szCs w:val="22"/>
          <w:lang w:eastAsia="es-CO"/>
        </w:rPr>
        <w:br/>
      </w:r>
      <w:r w:rsidRPr="000E40D3">
        <w:rPr>
          <w:rFonts w:ascii="Tahoma" w:hAnsi="Tahoma" w:cs="Tahoma"/>
          <w:sz w:val="22"/>
          <w:szCs w:val="22"/>
        </w:rPr>
        <w:t>Subdirector de Regulación y Control Ambiental}</w:t>
      </w:r>
    </w:p>
    <w:p w:rsidR="00785A2F" w:rsidRPr="000E40D3" w:rsidRDefault="00785A2F" w:rsidP="000E40D3">
      <w:pPr>
        <w:jc w:val="both"/>
        <w:rPr>
          <w:rFonts w:ascii="Tahoma" w:hAnsi="Tahoma" w:cs="Tahoma"/>
          <w:sz w:val="22"/>
          <w:szCs w:val="22"/>
        </w:rPr>
      </w:pPr>
    </w:p>
    <w:p w:rsidR="008C66A2" w:rsidRPr="000E40D3" w:rsidRDefault="00785A2F"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RESOLUCIÓN NÚMERO 611 DEL 29 DE ABRIL DE 2020</w:t>
      </w: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t>“POR MEDIO DE LA CUAL SE RESUELVE LA ACTUACIÓN ADMINISTRATIVA DE PERMISO DE OCUPACIÓN DE CAUCE SOLICITADO POR LA CONSTRUCTORA EL REPOSO S.A.S.- EXPEDIENTE No. 3471-19</w:t>
      </w:r>
      <w:r w:rsidR="008C66A2" w:rsidRPr="000E40D3">
        <w:rPr>
          <w:rFonts w:ascii="Tahoma" w:eastAsia="Times New Roman" w:hAnsi="Tahoma" w:cs="Tahoma"/>
          <w:sz w:val="22"/>
          <w:szCs w:val="22"/>
          <w:lang w:eastAsia="es-CO"/>
        </w:rPr>
        <w:br/>
      </w:r>
      <w:r w:rsidR="008C66A2" w:rsidRPr="000E40D3">
        <w:rPr>
          <w:rFonts w:ascii="Tahoma" w:eastAsia="Times New Roman" w:hAnsi="Tahoma" w:cs="Tahoma"/>
          <w:sz w:val="22"/>
          <w:szCs w:val="22"/>
          <w:lang w:eastAsia="es-CO"/>
        </w:rPr>
        <w:br/>
      </w:r>
      <w:r w:rsidR="008C66A2" w:rsidRPr="000E40D3">
        <w:rPr>
          <w:rFonts w:ascii="Tahoma" w:eastAsia="Times New Roman" w:hAnsi="Tahoma" w:cs="Tahoma"/>
          <w:sz w:val="22"/>
          <w:szCs w:val="22"/>
          <w:lang w:eastAsia="es-CO"/>
        </w:rPr>
        <w:br/>
        <w:t xml:space="preserve">RESUELVE </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ARTÍCULO PRIMERO: DAR POR TERMINADA LA ACTUACIÓN ADMINISTRATIVA  de Permiso de Ocupación de Cauce, presentado ante la CORPORACIÓN AUTÓNOMA REGIONAL DEL QUINDÍO.- CRQ, por la CONSTRUCTORA EL REPOSO S.A.S. identificada con NIT número 900.879.158-2, representada legalmente, por el señor JESÚS ALBERTO HERNÁNDEZ CARDONA, identificado con cédula de ciudadanía número 7.545.639 expedida en la ciudad de Armenia,, a realizar en el predio denominado 1) LOTE PROYECTO URBANÍSTICO SECTOR AVENIDA CENTENARIO SUPER LOTE #2, 2) AVENIDA CENTENARIO CARRERA 6 #34 NORTE – 42 CONJUNTO RESIDENCIAL EL REPOSO, ubicado en la VEREDA SAN JUAN del MUNICIPIO de ARMENIA, QUINDÍO, identificado con el folio de matrícula inmobiliaria 280-215517; para el desarrollo del proyecto “Disipador aguas lluvias”, radicada bajo el expediente administrativo número 3471-19.</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PARÁGRAFO PRIMERO: El solicitante deberá adecuar la entrega del disipador de manera que no se almacene agua lluvia durante un periodo prolongado de tiempo, de igual forma se debe realizar la el amarre del enrocado al final del disipador para que el material no ingrese al cauce.</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 xml:space="preserve">PARÁGRAFO SEGUNDO: En el evento de requerir obras temporales o permanentes sobre el cauce, el solicitante deberá tramitar el permiso de ocupación de cauce ante la Corporación Autónoma Regional del Quindío, de conformidad con el artículo 2.2.3.2.12.1 y siguientes del Decreto 1076 de 2015 (artículo 104 del Decreto 1541 de 1978) y con el Decreto 2811 de </w:t>
      </w:r>
      <w:r w:rsidRPr="000E40D3">
        <w:rPr>
          <w:rFonts w:ascii="Tahoma" w:eastAsia="Times New Roman" w:hAnsi="Tahoma" w:cs="Tahoma"/>
          <w:sz w:val="22"/>
          <w:szCs w:val="22"/>
          <w:lang w:eastAsia="es-CO"/>
        </w:rPr>
        <w:lastRenderedPageBreak/>
        <w:t xml:space="preserve">1974 que señala “…Quien pretenda construir obras que ocupen el cauce de una corriente o depósito de agua, deberá solicitar autorización”. </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En el evento de resultar actividades constructivas y/o adecuación de obras, no contempladas en la solicitud presentada inicialmente, que requieran permiso de ocupación de cauce, el Permisionario deberá solicitar a la Corporación Autónoma Regional del Quindío por escrito y previamente a la ejecución de obras la solicitud del respectivo permiso y/o modificación del presente permiso de ocupación de cauce para el manejo de aguas, protección y/o re direccionamiento del flujo de cauce, entre otras, para lo cual deberá anexar la documentación necesaria, con el dimensionamiento y localización de elementos temporales o permanentes de ocupación, con soportes de diseño y planos detalle, los cuales deberán ser presentados conforme como lo establece el artículo 2.2.3.2.12.1 y siguientes del Decreto 1076 de 2015 (artículo 104 del Decreto 1541 de 1978) y con el Decreto 2811 de 1974 que señala “…Quien pretenda construir obras que ocupen el cauce de una corriente o depósito de agua, deberá solicitar autorización”, con el fin de evitar posibles sanciones de tipo ambiental.</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 xml:space="preserve">ARTICULO SEGUNDO: - Como consecuencia de lo anterior, ARCHIVAR el expediente número 3471-19, relacionado con la solicitud de permiso de ocupación de cauce, con fundamento en la parte </w:t>
      </w:r>
      <w:proofErr w:type="gramStart"/>
      <w:r w:rsidRPr="000E40D3">
        <w:rPr>
          <w:rFonts w:ascii="Tahoma" w:eastAsia="Times New Roman" w:hAnsi="Tahoma" w:cs="Tahoma"/>
          <w:sz w:val="22"/>
          <w:szCs w:val="22"/>
          <w:lang w:eastAsia="es-CO"/>
        </w:rPr>
        <w:t>considerativa  del</w:t>
      </w:r>
      <w:proofErr w:type="gramEnd"/>
      <w:r w:rsidRPr="000E40D3">
        <w:rPr>
          <w:rFonts w:ascii="Tahoma" w:eastAsia="Times New Roman" w:hAnsi="Tahoma" w:cs="Tahoma"/>
          <w:sz w:val="22"/>
          <w:szCs w:val="22"/>
          <w:lang w:eastAsia="es-CO"/>
        </w:rPr>
        <w:t xml:space="preserve"> presente proveído.</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ARTÍCULO TERCERO: - NOTIFÍQUESE el contenido de la presente Resolución al señor JESÚS ALBERTO HERNÁNDEZ CARDONA, representante legal de la CONSTRUCTORA EL REPOSO S.A.S; o a la persona debidamente autorizada, de conformidad con lo preceptuado en la Ley 1437 de 2011, advirtiéndose que con la expedición del presente Auto no se ha otorgado aún el Permiso de Ocupación de Cauce, objeto de la solicitud.</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 xml:space="preserve">ARTÍCULO CUARTO: - PUBLÍQUESE a costa del interesado, de conformidad a lo establecido en el artículo 44 de la Resolución número 574 de 2020, emitida por esta Entidad, el encabezado y la parte resolutiva del presente acto administrativo, en el Boletín Ambiental de la Corporación Autónoma Regional del Quindío – C.R.Q. </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ARTÍCULO QUINTO: - Contra la presente Resolución, procede únicamente el recurso de reposición, el cual deberá presentarse por escrito en la notificación personal, o dentro de los diez (10) días hábiles siguientes a ella, o a la notificación por aviso, o al vencimiento del término de publicación, según el caso, ante la Subdirección de Regulación y Control Ambiental de la CORPORACIÓN AUTÓNOMA REGIONAL DEL QUINDÍO – C.R.Q, en los términos del artículo 76 y siguientes de la Ley 1437 de 2011.</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 xml:space="preserve">ARTÍCULO SEXTO: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lang w:eastAsia="es-CO"/>
        </w:rPr>
        <w:t>Administrativo  y</w:t>
      </w:r>
      <w:proofErr w:type="gramEnd"/>
      <w:r w:rsidRPr="000E40D3">
        <w:rPr>
          <w:rFonts w:ascii="Tahoma" w:eastAsia="Times New Roman" w:hAnsi="Tahoma" w:cs="Tahoma"/>
          <w:sz w:val="22"/>
          <w:szCs w:val="22"/>
          <w:lang w:eastAsia="es-CO"/>
        </w:rPr>
        <w:t xml:space="preserve"> de lo Contencioso Administrativo Ley 1437 de 2011.</w:t>
      </w:r>
    </w:p>
    <w:p w:rsidR="008C66A2" w:rsidRPr="000E40D3" w:rsidRDefault="008C66A2" w:rsidP="000E40D3">
      <w:pPr>
        <w:jc w:val="both"/>
        <w:rPr>
          <w:rFonts w:ascii="Tahoma" w:eastAsia="Times New Roman" w:hAnsi="Tahoma" w:cs="Tahoma"/>
          <w:sz w:val="22"/>
          <w:szCs w:val="22"/>
          <w:lang w:eastAsia="es-CO"/>
        </w:rPr>
      </w:pP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Dada en Armenia, Quindío a los 29 DÍAS DEL MES DE ABRIL DE 2020.</w:t>
      </w:r>
    </w:p>
    <w:p w:rsidR="008C66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NOTIFIQUESE, PUBLIQUESE Y CUMPLASE</w:t>
      </w:r>
    </w:p>
    <w:p w:rsidR="00ED68A2" w:rsidRPr="000E40D3" w:rsidRDefault="008C66A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CARLOS ARIEL TRUKE OSPINA</w:t>
      </w: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t>Subdirector de Regulación y Control Ambiental</w:t>
      </w: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r>
    </w:p>
    <w:p w:rsidR="00ED68A2" w:rsidRPr="000E40D3" w:rsidRDefault="00ED68A2" w:rsidP="000E40D3">
      <w:pPr>
        <w:jc w:val="both"/>
        <w:rPr>
          <w:rFonts w:ascii="Tahoma" w:eastAsia="Times New Roman" w:hAnsi="Tahoma" w:cs="Tahoma"/>
          <w:sz w:val="22"/>
          <w:szCs w:val="22"/>
          <w:lang w:eastAsia="es-CO"/>
        </w:rPr>
      </w:pPr>
    </w:p>
    <w:p w:rsidR="00ED68A2" w:rsidRPr="000E40D3" w:rsidRDefault="00ED68A2" w:rsidP="000E40D3">
      <w:pPr>
        <w:jc w:val="both"/>
        <w:rPr>
          <w:rFonts w:ascii="Tahoma" w:eastAsia="Times New Roman" w:hAnsi="Tahoma" w:cs="Tahoma"/>
          <w:sz w:val="22"/>
          <w:szCs w:val="22"/>
          <w:lang w:eastAsia="es-CO"/>
        </w:rPr>
      </w:pPr>
    </w:p>
    <w:p w:rsidR="00ED68A2" w:rsidRPr="000E40D3" w:rsidRDefault="00ED68A2" w:rsidP="000E40D3">
      <w:pPr>
        <w:jc w:val="both"/>
        <w:rPr>
          <w:rFonts w:ascii="Tahoma" w:eastAsia="Times New Roman" w:hAnsi="Tahoma" w:cs="Tahoma"/>
          <w:sz w:val="22"/>
          <w:szCs w:val="22"/>
          <w:lang w:eastAsia="es-CO"/>
        </w:rPr>
      </w:pPr>
    </w:p>
    <w:p w:rsidR="00ED68A2" w:rsidRPr="000E40D3" w:rsidRDefault="008C66A2" w:rsidP="000E40D3">
      <w:pPr>
        <w:jc w:val="both"/>
        <w:rPr>
          <w:rFonts w:ascii="Tahoma" w:hAnsi="Tahoma" w:cs="Tahoma"/>
          <w:sz w:val="22"/>
          <w:szCs w:val="22"/>
        </w:rPr>
      </w:pPr>
      <w:r w:rsidRPr="000E40D3">
        <w:rPr>
          <w:rFonts w:ascii="Tahoma" w:eastAsia="Times New Roman" w:hAnsi="Tahoma" w:cs="Tahoma"/>
          <w:sz w:val="22"/>
          <w:szCs w:val="22"/>
          <w:lang w:eastAsia="es-CO"/>
        </w:rPr>
        <w:br/>
      </w:r>
      <w:r w:rsidRPr="000E40D3">
        <w:rPr>
          <w:rFonts w:ascii="Tahoma" w:eastAsia="Times New Roman" w:hAnsi="Tahoma" w:cs="Tahoma"/>
          <w:sz w:val="22"/>
          <w:szCs w:val="22"/>
          <w:lang w:eastAsia="es-CO"/>
        </w:rPr>
        <w:br/>
      </w:r>
      <w:r w:rsidR="00ED68A2" w:rsidRPr="000E40D3">
        <w:rPr>
          <w:rFonts w:ascii="Tahoma" w:hAnsi="Tahoma" w:cs="Tahoma"/>
          <w:sz w:val="22"/>
          <w:szCs w:val="22"/>
        </w:rPr>
        <w:t xml:space="preserve">RESOLUCIÓN No--------------------------------------------------DEL----------------------------------------------------DE MAYO DEL 2020                               </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“POR MEDIO DEL CUAL SE OTORGA UN PERMISO DE VERTIMIENTO DE AGUAS RESIDUALES DOMÉSTICAS Y SE ADOPTAN OTRAS DISPOSICIONES”</w:t>
      </w:r>
      <w:r w:rsidRPr="000E40D3">
        <w:rPr>
          <w:rFonts w:ascii="Tahoma" w:hAnsi="Tahoma" w:cs="Tahoma"/>
          <w:sz w:val="22"/>
          <w:szCs w:val="22"/>
        </w:rPr>
        <w:br/>
        <w:t>EXPEDIENTE ADMINISTRATIVO NO. 8395-2019</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t>RESUELVE</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a la señora MARY ARIAS DE BERSH identificada con la cedula de ciudadanía No. 24.459.493 en calidad de propietaria del predio denominado: 1) LOTE LA PRADERA LOTE #2, ubicado en la vereda MONTENEGRO, del Municipio de MONTENEGRO (Q), identificado con matrícula inmobiliaria No. 280-166695, Acorde con la información que presenta el siguiente cuadro: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ASPECTOS TÉCNICOS Y AMBIENTALES GENERALES</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INFORMACIÓN GENERAL DEL VERTIMIENTO</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Nombre del predio o proyecto</w:t>
      </w:r>
      <w:r w:rsidRPr="000E40D3">
        <w:rPr>
          <w:rFonts w:ascii="Tahoma" w:hAnsi="Tahoma" w:cs="Tahoma"/>
          <w:sz w:val="22"/>
          <w:szCs w:val="22"/>
        </w:rPr>
        <w:tab/>
        <w:t>Lote La Pradera Lote 2</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Localización del predio o proyecto</w:t>
      </w:r>
      <w:r w:rsidRPr="000E40D3">
        <w:rPr>
          <w:rFonts w:ascii="Tahoma" w:hAnsi="Tahoma" w:cs="Tahoma"/>
          <w:sz w:val="22"/>
          <w:szCs w:val="22"/>
        </w:rPr>
        <w:tab/>
        <w:t>Vereda Montenegro Municipio de Montenegro (Q.)</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r w:rsidRPr="000E40D3">
        <w:rPr>
          <w:rFonts w:ascii="Tahoma" w:hAnsi="Tahoma" w:cs="Tahoma"/>
          <w:sz w:val="22"/>
          <w:szCs w:val="22"/>
        </w:rPr>
        <w:tab/>
      </w:r>
      <w:proofErr w:type="spellStart"/>
      <w:r w:rsidRPr="000E40D3">
        <w:rPr>
          <w:rFonts w:ascii="Tahoma" w:hAnsi="Tahoma" w:cs="Tahoma"/>
          <w:sz w:val="22"/>
          <w:szCs w:val="22"/>
        </w:rPr>
        <w:t>Lat</w:t>
      </w:r>
      <w:proofErr w:type="spellEnd"/>
      <w:r w:rsidRPr="000E40D3">
        <w:rPr>
          <w:rFonts w:ascii="Tahoma" w:hAnsi="Tahoma" w:cs="Tahoma"/>
          <w:sz w:val="22"/>
          <w:szCs w:val="22"/>
        </w:rPr>
        <w:t xml:space="preserve"> = 4°30′47″N Long = - 75°48′44″O</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Código catastral</w:t>
      </w:r>
      <w:r w:rsidRPr="000E40D3">
        <w:rPr>
          <w:rFonts w:ascii="Tahoma" w:hAnsi="Tahoma" w:cs="Tahoma"/>
          <w:sz w:val="22"/>
          <w:szCs w:val="22"/>
        </w:rPr>
        <w:tab/>
        <w:t>63470 0001 0008 0141 000</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Matricula Inmobiliaria</w:t>
      </w:r>
      <w:r w:rsidRPr="000E40D3">
        <w:rPr>
          <w:rFonts w:ascii="Tahoma" w:hAnsi="Tahoma" w:cs="Tahoma"/>
          <w:sz w:val="22"/>
          <w:szCs w:val="22"/>
        </w:rPr>
        <w:tab/>
        <w:t>280 – 166695</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Nombre del sistema receptor </w:t>
      </w:r>
      <w:r w:rsidRPr="000E40D3">
        <w:rPr>
          <w:rFonts w:ascii="Tahoma" w:hAnsi="Tahoma" w:cs="Tahoma"/>
          <w:sz w:val="22"/>
          <w:szCs w:val="22"/>
        </w:rPr>
        <w:tab/>
        <w:t>Suelo</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Fuente de abastecimiento de agua</w:t>
      </w:r>
      <w:r w:rsidRPr="000E40D3">
        <w:rPr>
          <w:rFonts w:ascii="Tahoma" w:hAnsi="Tahoma" w:cs="Tahoma"/>
          <w:sz w:val="22"/>
          <w:szCs w:val="22"/>
        </w:rPr>
        <w:tab/>
        <w:t xml:space="preserve">Empresas Publicas del Quindío S.A.  EPQ E.S.P. </w:t>
      </w:r>
    </w:p>
    <w:p w:rsidR="00ED68A2" w:rsidRPr="000E40D3" w:rsidRDefault="00ED68A2" w:rsidP="000E40D3">
      <w:pPr>
        <w:jc w:val="both"/>
        <w:rPr>
          <w:rFonts w:ascii="Tahoma" w:hAnsi="Tahoma" w:cs="Tahoma"/>
          <w:sz w:val="22"/>
          <w:szCs w:val="22"/>
        </w:rPr>
      </w:pPr>
      <w:proofErr w:type="gramStart"/>
      <w:r w:rsidRPr="000E40D3">
        <w:rPr>
          <w:rFonts w:ascii="Tahoma" w:hAnsi="Tahoma" w:cs="Tahoma"/>
          <w:sz w:val="22"/>
          <w:szCs w:val="22"/>
        </w:rPr>
        <w:t>Cuenca  hidrográfica</w:t>
      </w:r>
      <w:proofErr w:type="gramEnd"/>
      <w:r w:rsidRPr="000E40D3">
        <w:rPr>
          <w:rFonts w:ascii="Tahoma" w:hAnsi="Tahoma" w:cs="Tahoma"/>
          <w:sz w:val="22"/>
          <w:szCs w:val="22"/>
        </w:rPr>
        <w:t xml:space="preserve"> a la que pertenece</w:t>
      </w:r>
      <w:r w:rsidRPr="000E40D3">
        <w:rPr>
          <w:rFonts w:ascii="Tahoma" w:hAnsi="Tahoma" w:cs="Tahoma"/>
          <w:sz w:val="22"/>
          <w:szCs w:val="22"/>
        </w:rPr>
        <w:tab/>
        <w:t>Río La Vieja</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r w:rsidRPr="000E40D3">
        <w:rPr>
          <w:rFonts w:ascii="Tahoma" w:hAnsi="Tahoma" w:cs="Tahoma"/>
          <w:sz w:val="22"/>
          <w:szCs w:val="22"/>
        </w:rPr>
        <w:tab/>
        <w:t xml:space="preserve">Doméstico </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Tipo de actividad que genera el vertimiento.</w:t>
      </w:r>
      <w:r w:rsidRPr="000E40D3">
        <w:rPr>
          <w:rFonts w:ascii="Tahoma" w:hAnsi="Tahoma" w:cs="Tahoma"/>
          <w:sz w:val="22"/>
          <w:szCs w:val="22"/>
        </w:rPr>
        <w:tab/>
        <w:t>Doméstico (vivienda)</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Área de disposición</w:t>
      </w:r>
      <w:r w:rsidRPr="000E40D3">
        <w:rPr>
          <w:rFonts w:ascii="Tahoma" w:hAnsi="Tahoma" w:cs="Tahoma"/>
          <w:sz w:val="22"/>
          <w:szCs w:val="22"/>
        </w:rPr>
        <w:tab/>
        <w:t>62 M2</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Caudal de la descarga</w:t>
      </w:r>
      <w:r w:rsidRPr="000E40D3">
        <w:rPr>
          <w:rFonts w:ascii="Tahoma" w:hAnsi="Tahoma" w:cs="Tahoma"/>
          <w:sz w:val="22"/>
          <w:szCs w:val="22"/>
        </w:rPr>
        <w:tab/>
        <w:t xml:space="preserve">0,02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Frecuencia de la descarga</w:t>
      </w:r>
      <w:r w:rsidRPr="000E40D3">
        <w:rPr>
          <w:rFonts w:ascii="Tahoma" w:hAnsi="Tahoma" w:cs="Tahoma"/>
          <w:sz w:val="22"/>
          <w:szCs w:val="22"/>
        </w:rPr>
        <w:tab/>
        <w:t>30 días/mes.</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Tiempo de la descarga</w:t>
      </w:r>
      <w:r w:rsidRPr="000E40D3">
        <w:rPr>
          <w:rFonts w:ascii="Tahoma" w:hAnsi="Tahoma" w:cs="Tahoma"/>
          <w:sz w:val="22"/>
          <w:szCs w:val="22"/>
        </w:rPr>
        <w:tab/>
        <w:t>18 horas/día</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Tipo de flujo de la descarga</w:t>
      </w:r>
      <w:r w:rsidRPr="000E40D3">
        <w:rPr>
          <w:rFonts w:ascii="Tahoma" w:hAnsi="Tahoma" w:cs="Tahoma"/>
          <w:sz w:val="22"/>
          <w:szCs w:val="22"/>
        </w:rPr>
        <w:tab/>
        <w:t>Intermitente</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lastRenderedPageBreak/>
        <w:t>PARÁGRAFO 1: 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PARÁGRAFO 2: El usuario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ningún otro permiso que no esté contemplado dentro de la presente resolución.</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SEGUNDO: ACOGER el sistema de tratamiento de aguas residuales domésticas que fue presentado en las memorias de la solicitud el cual se encuentra sin construir en el predio 1) LOTE LA PRADERA LOTE #2, ubicado en la Vereda MONTENEGRO del Municipio de MONTENEGRO (Q), el cual es efectivo para tratar las aguas residuales generadas hasta por veinte (20) contribuyentes.</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El sistema de tratamiento aprobado corresponde con las siguientes características: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con capacidad para 20 personas considerando una contribución de aguas residuales de C=100litros/</w:t>
      </w:r>
      <w:proofErr w:type="spellStart"/>
      <w:r w:rsidRPr="000E40D3">
        <w:rPr>
          <w:rFonts w:ascii="Tahoma" w:hAnsi="Tahoma" w:cs="Tahoma"/>
          <w:sz w:val="22"/>
          <w:szCs w:val="22"/>
        </w:rPr>
        <w:t>dia</w:t>
      </w:r>
      <w:proofErr w:type="spellEnd"/>
      <w:r w:rsidRPr="000E40D3">
        <w:rPr>
          <w:rFonts w:ascii="Tahoma" w:hAnsi="Tahoma" w:cs="Tahoma"/>
          <w:sz w:val="22"/>
          <w:szCs w:val="22"/>
        </w:rPr>
        <w:t>/</w:t>
      </w:r>
      <w:proofErr w:type="spellStart"/>
      <w:r w:rsidRPr="000E40D3">
        <w:rPr>
          <w:rFonts w:ascii="Tahoma" w:hAnsi="Tahoma" w:cs="Tahoma"/>
          <w:sz w:val="22"/>
          <w:szCs w:val="22"/>
        </w:rPr>
        <w:t>hab</w:t>
      </w:r>
      <w:proofErr w:type="spellEnd"/>
      <w:r w:rsidRPr="000E40D3">
        <w:rPr>
          <w:rFonts w:ascii="Tahoma" w:hAnsi="Tahoma" w:cs="Tahoma"/>
          <w:sz w:val="22"/>
          <w:szCs w:val="22"/>
        </w:rPr>
        <w:t>, según la tabla E-7-1 del RAS 2017. El sistema es prefabricado de tipo convencional, compuesto por trampa de grasas de 250 litros, 2 tanques sépticos de 2000 litros (para una capacidad total de 4000L) y 1 filtro anaeróbico de 2000 litros de capacidad, que garantiza el tratamiento de la carga generada por 20 contribuyentes. El diseño de cada una de las unidades que componen el sistema, es estándar y sus especificaciones están contenidas en el catálogo de instalación del proveedor.</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          Trampa de grasas            Pozo séptico                   Filtro anaeróbico</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Disposición final del efluente: Como disposición final de las aguas residuales domésticas tratadas se diseña un pozo de absorción. La tasa de percolación obtenida a partir de los ensayos realizados en el sitio es de 9,6 min/pulgada, de absorción lenta para un tipo de suelo franco arcilloso. De acuerdo a la caracterización del suelo se toma una tasa de aplicación de 32Lts/m2*día, Se adopta un diámetro mínimo de 3.5 metros se tiene que: H=A</w:t>
      </w:r>
      <w:proofErr w:type="gramStart"/>
      <w:r w:rsidRPr="000E40D3">
        <w:rPr>
          <w:rFonts w:ascii="Tahoma" w:hAnsi="Tahoma" w:cs="Tahoma"/>
          <w:sz w:val="22"/>
          <w:szCs w:val="22"/>
        </w:rPr>
        <w:t>/(</w:t>
      </w:r>
      <w:proofErr w:type="gramEnd"/>
      <w:r w:rsidRPr="000E40D3">
        <w:rPr>
          <w:rFonts w:ascii="Tahoma" w:hAnsi="Tahoma" w:cs="Tahoma"/>
          <w:sz w:val="22"/>
          <w:szCs w:val="22"/>
        </w:rPr>
        <w:t>π*</w:t>
      </w:r>
      <w:r w:rsidRPr="000E40D3">
        <w:rPr>
          <w:rFonts w:ascii="Cambria Math" w:hAnsi="Cambria Math" w:cs="Cambria Math"/>
          <w:sz w:val="22"/>
          <w:szCs w:val="22"/>
        </w:rPr>
        <w:t>∅</w:t>
      </w:r>
      <w:r w:rsidRPr="000E40D3">
        <w:rPr>
          <w:rFonts w:ascii="Tahoma" w:hAnsi="Tahoma" w:cs="Tahoma"/>
          <w:sz w:val="22"/>
          <w:szCs w:val="22"/>
        </w:rPr>
        <w:t>)=62,5/(π*3,5)≈5,7m. Se determina una altura útil de 5,7 metros y un diámetro de 3.5 metros para el pozo de absorción.</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PARAGRAFO 1: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PARAGRAFO 2: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rPr>
        <w:t>domestica</w:t>
      </w:r>
      <w:proofErr w:type="spellEnd"/>
      <w:r w:rsidRPr="000E40D3">
        <w:rPr>
          <w:rFonts w:ascii="Tahoma" w:hAnsi="Tahoma" w:cs="Tahoma"/>
          <w:sz w:val="22"/>
          <w:szCs w:val="22"/>
        </w:rPr>
        <w:t xml:space="preserve"> en el predio, en el que se pretende construir una vivienda campesina.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PARAGRAFO 3: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TERCERO: El permiso de vertimientos que se otorga mediante la presente resolución, conlleva la imposición de condiciones y obligaciones a la señora MARY ARIAS DE BERSH identificada con la cedula de ciudadanía No. 24.459.493 en calidad de propietaria y es la titular del presente permiso de vertimiento para que cumpla con lo siguiente:</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El sistema de tratamiento debe corresponder al diseño propuesto y aquí avalado y cumplir con las indicaciones técnicas correspondientes.</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En cualquier caso, el vertimiento de las aguas residuales no se debe realizar sin el tratamiento de las mismas antes de la disposición final.</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b/>
        <w:t>Incluir en el acto administrativo, la información de la fuente de abastecimiento del agua y de las áreas (m² o Ha) ocupadas por el sistema de disposición final.</w:t>
      </w: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PARÁGRAFO 1: La permisionaria deberá permitir el ingreso a los funcionarios de la Corporación </w:t>
      </w:r>
      <w:r w:rsidRPr="000E40D3">
        <w:rPr>
          <w:rFonts w:ascii="Tahoma" w:hAnsi="Tahoma" w:cs="Tahoma"/>
          <w:sz w:val="22"/>
          <w:szCs w:val="22"/>
        </w:rPr>
        <w:t xml:space="preserve">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PARAGRAFO 2: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ARTÍCULO CUARTO: INFORMAR a la señora MARY ARIAS DE BERSH identificada con la cedula de ciudadanía No. 24.459.493,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0E40D3">
        <w:rPr>
          <w:rFonts w:ascii="Tahoma" w:hAnsi="Tahoma" w:cs="Tahoma"/>
          <w:sz w:val="22"/>
          <w:szCs w:val="22"/>
        </w:rPr>
        <w:t>Unico</w:t>
      </w:r>
      <w:proofErr w:type="spellEnd"/>
      <w:r w:rsidRPr="000E40D3">
        <w:rPr>
          <w:rFonts w:ascii="Tahoma" w:hAnsi="Tahoma" w:cs="Tahoma"/>
          <w:sz w:val="22"/>
          <w:szCs w:val="22"/>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QUINTO: 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SEXTO: INFORMAR del presente acto administrativo al Funcionario encargado del control y seguimiento a permisos otorgados de la Subdirección de Regulación y Control Ambiental de la C.R.Q., para su conocimiento e inclusión en el programa de Control y Seguimiento.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SEPTIMO: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ARTÍCULO OCTAVO: No es permisible la cesión total o parcial de los permisos otorgados, a otras personas sin previa autorización de la Corporación Autónoma </w:t>
      </w:r>
      <w:r w:rsidRPr="000E40D3">
        <w:rPr>
          <w:rFonts w:ascii="Tahoma" w:hAnsi="Tahoma" w:cs="Tahoma"/>
          <w:sz w:val="22"/>
          <w:szCs w:val="22"/>
        </w:rPr>
        <w:lastRenderedPageBreak/>
        <w:t>Regional del Quindío, quién podrá negarla por motivos de utilidad pública.</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NOVENO: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DÉCIMO: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ARTÍCULO DÉCIMO PRIMERO: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ARTÍCULO DÉCIMO SEGUNDO: NOTIFICAR para todos sus efectos la presente decisión a la señora MARY ARIAS DE BERSH identificada con la cedula de ciudadanía No. 24.459.493 en calidad de propietaria, o su apoderado el señor NILSON DE JESUS LONDOÑO ARROYAVE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18.415.555 de Montenegro, debidamente constituido; de no ser posible la notificación personal, se hará en los términos estipulados en el Código de Procedimiento Administrativo y de lo Contencioso Administrativo (Notificación por aviso).</w:t>
      </w:r>
    </w:p>
    <w:p w:rsidR="00ED68A2" w:rsidRPr="000E40D3" w:rsidRDefault="00ED68A2" w:rsidP="000E40D3">
      <w:pPr>
        <w:jc w:val="both"/>
        <w:rPr>
          <w:rFonts w:ascii="Tahoma" w:hAnsi="Tahoma" w:cs="Tahoma"/>
          <w:sz w:val="22"/>
          <w:szCs w:val="22"/>
        </w:rPr>
      </w:pPr>
    </w:p>
    <w:p w:rsidR="00ED68A2" w:rsidRPr="000E40D3" w:rsidRDefault="00ED68A2" w:rsidP="000E40D3">
      <w:pPr>
        <w:jc w:val="both"/>
        <w:rPr>
          <w:rFonts w:ascii="Tahoma" w:hAnsi="Tahoma" w:cs="Tahoma"/>
          <w:sz w:val="22"/>
          <w:szCs w:val="22"/>
        </w:rPr>
      </w:pPr>
      <w:r w:rsidRPr="000E40D3">
        <w:rPr>
          <w:rFonts w:ascii="Tahoma" w:hAnsi="Tahoma" w:cs="Tahoma"/>
          <w:sz w:val="22"/>
          <w:szCs w:val="22"/>
        </w:rPr>
        <w:t xml:space="preserve">ARTÍCULO DÉCIMO TERCERO: El encabezado y la parte Resolutiva de la presente Resolución, deberá ser publicada en el boletín ambiental de la C.R.Q., a costa del interesado, de conformidad con los Artículos 70 y 71 de la Ley 99 de 1993. </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t>ARTÍCULO DÉCIMO CUARTO: La presente Resolución rige a partir de la fecha de ejecutoría, de conformidad con el artículo 87 del Código de Procedimiento Administrativo y de lo Contencioso Administrativo, (Ley 1437 de 2011).</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t>ARTICULO DECIMO QUINTO: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t>ARTICULO DECIMO SEXTO: El responsable del proyecto deberá dar estricto cumplimiento al permiso aprobado y cada una de las especificaciones técnicas señaladas en el concepto técnico.</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t>NOTIFÍQUESE, PUBLÍQUESE Y CÚMPLASE</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t>CARLOS ARIEL TRUKE OSPINA</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t>Subdirector de Regulación y Control Ambiental.</w:t>
      </w:r>
      <w:r w:rsidR="00310169" w:rsidRPr="000E40D3">
        <w:rPr>
          <w:rFonts w:ascii="Tahoma" w:hAnsi="Tahoma" w:cs="Tahoma"/>
          <w:sz w:val="22"/>
          <w:szCs w:val="22"/>
        </w:rPr>
        <w:br/>
      </w:r>
      <w:r w:rsidR="00310169" w:rsidRPr="000E40D3">
        <w:rPr>
          <w:rFonts w:ascii="Tahoma" w:hAnsi="Tahoma" w:cs="Tahoma"/>
          <w:sz w:val="22"/>
          <w:szCs w:val="22"/>
        </w:rPr>
        <w:br/>
      </w:r>
      <w:r w:rsidR="00310169" w:rsidRPr="000E40D3">
        <w:rPr>
          <w:rFonts w:ascii="Tahoma" w:hAnsi="Tahoma" w:cs="Tahoma"/>
          <w:sz w:val="22"/>
          <w:szCs w:val="22"/>
        </w:rPr>
        <w:br/>
      </w:r>
      <w:r w:rsidR="00310169" w:rsidRPr="000E40D3">
        <w:rPr>
          <w:rFonts w:ascii="Tahoma" w:hAnsi="Tahoma" w:cs="Tahoma"/>
          <w:sz w:val="22"/>
          <w:szCs w:val="22"/>
        </w:rPr>
        <w:br/>
      </w:r>
    </w:p>
    <w:p w:rsidR="00310169" w:rsidRPr="000E40D3" w:rsidRDefault="00ED68A2" w:rsidP="000E40D3">
      <w:pPr>
        <w:jc w:val="both"/>
        <w:rPr>
          <w:rFonts w:ascii="Tahoma" w:hAnsi="Tahoma" w:cs="Tahoma"/>
          <w:sz w:val="22"/>
          <w:szCs w:val="22"/>
        </w:rPr>
      </w:pPr>
      <w:r w:rsidRPr="000E40D3">
        <w:rPr>
          <w:rFonts w:ascii="Tahoma" w:hAnsi="Tahoma" w:cs="Tahoma"/>
          <w:sz w:val="22"/>
          <w:szCs w:val="22"/>
        </w:rPr>
        <w:t xml:space="preserve">                  </w:t>
      </w:r>
      <w:r w:rsidR="00E256B8" w:rsidRPr="000E40D3">
        <w:rPr>
          <w:rFonts w:ascii="Tahoma" w:hAnsi="Tahoma" w:cs="Tahoma"/>
          <w:sz w:val="22"/>
          <w:szCs w:val="22"/>
        </w:rPr>
        <w:t xml:space="preserve">               RESOLUCIÓN NO…………… DEL…………………………………….................................DE MAYO DEL 2020</w:t>
      </w:r>
      <w:r w:rsidR="00E256B8" w:rsidRPr="000E40D3">
        <w:rPr>
          <w:rFonts w:ascii="Tahoma" w:hAnsi="Tahoma" w:cs="Tahoma"/>
          <w:sz w:val="22"/>
          <w:szCs w:val="22"/>
        </w:rPr>
        <w:br/>
      </w:r>
      <w:r w:rsidR="00E256B8" w:rsidRPr="000E40D3">
        <w:rPr>
          <w:rFonts w:ascii="Tahoma" w:hAnsi="Tahoma" w:cs="Tahoma"/>
          <w:sz w:val="22"/>
          <w:szCs w:val="22"/>
        </w:rPr>
        <w:br/>
      </w:r>
      <w:r w:rsidRPr="000E40D3">
        <w:rPr>
          <w:rFonts w:ascii="Tahoma" w:hAnsi="Tahoma" w:cs="Tahoma"/>
          <w:sz w:val="22"/>
          <w:szCs w:val="22"/>
        </w:rPr>
        <w:t>“POR MEDIO DEL CUAL SE OTORGA UN PERMISO DE VERTIMIENTO DE AGUAS RESIDUALES DOMÉSTICAS Y SE ADOPTAN OTRAS DISPOSICIONES”</w:t>
      </w:r>
      <w:r w:rsidR="00310169" w:rsidRPr="000E40D3">
        <w:rPr>
          <w:rFonts w:ascii="Tahoma" w:hAnsi="Tahoma" w:cs="Tahoma"/>
          <w:sz w:val="22"/>
          <w:szCs w:val="22"/>
        </w:rPr>
        <w:br/>
        <w:t>EXPEDIENTE ADMINISTRATIVO NO. 9356-17</w:t>
      </w:r>
      <w:r w:rsidR="00310169" w:rsidRPr="000E40D3">
        <w:rPr>
          <w:rFonts w:ascii="Tahoma" w:hAnsi="Tahoma" w:cs="Tahoma"/>
          <w:sz w:val="22"/>
          <w:szCs w:val="22"/>
        </w:rPr>
        <w:br/>
      </w:r>
      <w:r w:rsidR="00310169" w:rsidRPr="000E40D3">
        <w:rPr>
          <w:rFonts w:ascii="Tahoma" w:hAnsi="Tahoma" w:cs="Tahoma"/>
          <w:sz w:val="22"/>
          <w:szCs w:val="22"/>
        </w:rPr>
        <w:br/>
      </w:r>
      <w:r w:rsidR="00310169" w:rsidRPr="000E40D3">
        <w:rPr>
          <w:rFonts w:ascii="Tahoma" w:hAnsi="Tahoma" w:cs="Tahoma"/>
          <w:sz w:val="22"/>
          <w:szCs w:val="22"/>
        </w:rPr>
        <w:br/>
        <w:t>RESUELVE</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ARTÍCULO PRIMERO: 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al señor ELIECER ALDANA BERMUDEZ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14.241.527 en calidad de propietario del predio denominado: 4) LOTE HOY VILLA SALAMANCA, ubicado en la vereda LA CRISTALINA, del Municipio de CIRCASIA (Q), acorde con la información que presenta el siguiente cuadro: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ASPECTOS TÉCNICOS Y AMBIENTALES GENERALES</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INFORMACIÓN GENERAL DEL VERTIMIENTO</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Nombre del predio o proyecto</w:t>
      </w:r>
      <w:r w:rsidRPr="000E40D3">
        <w:rPr>
          <w:rFonts w:ascii="Tahoma" w:hAnsi="Tahoma" w:cs="Tahoma"/>
          <w:sz w:val="22"/>
          <w:szCs w:val="22"/>
        </w:rPr>
        <w:tab/>
        <w:t>1)</w:t>
      </w:r>
      <w:r w:rsidRPr="000E40D3">
        <w:rPr>
          <w:rFonts w:ascii="Tahoma" w:hAnsi="Tahoma" w:cs="Tahoma"/>
          <w:sz w:val="22"/>
          <w:szCs w:val="22"/>
        </w:rPr>
        <w:tab/>
        <w:t>La Esmeralda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2)</w:t>
      </w:r>
      <w:r w:rsidRPr="000E40D3">
        <w:rPr>
          <w:rFonts w:ascii="Tahoma" w:hAnsi="Tahoma" w:cs="Tahoma"/>
          <w:sz w:val="22"/>
          <w:szCs w:val="22"/>
        </w:rPr>
        <w:tab/>
        <w:t>Lote “Hoy La Perla”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3)</w:t>
      </w:r>
      <w:r w:rsidRPr="000E40D3">
        <w:rPr>
          <w:rFonts w:ascii="Tahoma" w:hAnsi="Tahoma" w:cs="Tahoma"/>
          <w:sz w:val="22"/>
          <w:szCs w:val="22"/>
        </w:rPr>
        <w:tab/>
        <w:t>Lote Hoy “Antojitos”</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4)</w:t>
      </w:r>
      <w:r w:rsidRPr="000E40D3">
        <w:rPr>
          <w:rFonts w:ascii="Tahoma" w:hAnsi="Tahoma" w:cs="Tahoma"/>
          <w:sz w:val="22"/>
          <w:szCs w:val="22"/>
        </w:rPr>
        <w:tab/>
        <w:t>Lote Hoy Villa Salamanca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Localización del predio o proyecto</w:t>
      </w:r>
      <w:r w:rsidRPr="000E40D3">
        <w:rPr>
          <w:rFonts w:ascii="Tahoma" w:hAnsi="Tahoma" w:cs="Tahoma"/>
          <w:sz w:val="22"/>
          <w:szCs w:val="22"/>
        </w:rPr>
        <w:tab/>
        <w:t>Vereda La Cristalina del Municipio de Circasia (Q.)</w:t>
      </w:r>
    </w:p>
    <w:p w:rsidR="00310169" w:rsidRPr="000E40D3" w:rsidRDefault="00310169" w:rsidP="000E40D3">
      <w:pPr>
        <w:jc w:val="both"/>
        <w:rPr>
          <w:rFonts w:ascii="Tahoma" w:hAnsi="Tahoma" w:cs="Tahoma"/>
          <w:sz w:val="22"/>
          <w:szCs w:val="22"/>
          <w:lang w:val="en-US"/>
        </w:rPr>
      </w:pPr>
      <w:r w:rsidRPr="000E40D3">
        <w:rPr>
          <w:rFonts w:ascii="Tahoma" w:hAnsi="Tahoma" w:cs="Tahoma"/>
          <w:sz w:val="22"/>
          <w:szCs w:val="22"/>
        </w:rPr>
        <w:t>Ubicación del vertimiento (coordenadas georreferenciadas).</w:t>
      </w:r>
      <w:r w:rsidRPr="000E40D3">
        <w:rPr>
          <w:rFonts w:ascii="Tahoma" w:hAnsi="Tahoma" w:cs="Tahoma"/>
          <w:sz w:val="22"/>
          <w:szCs w:val="22"/>
        </w:rPr>
        <w:tab/>
      </w: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35’ 6” N Long: -75° 39’ 38” W</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Código catastral</w:t>
      </w:r>
      <w:r w:rsidRPr="000E40D3">
        <w:rPr>
          <w:rFonts w:ascii="Tahoma" w:hAnsi="Tahoma" w:cs="Tahoma"/>
          <w:sz w:val="22"/>
          <w:szCs w:val="22"/>
        </w:rPr>
        <w:tab/>
        <w:t xml:space="preserve">63190 0002 0007 0205 000 </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Matricula Inmobiliaria</w:t>
      </w:r>
      <w:r w:rsidRPr="000E40D3">
        <w:rPr>
          <w:rFonts w:ascii="Tahoma" w:hAnsi="Tahoma" w:cs="Tahoma"/>
          <w:sz w:val="22"/>
          <w:szCs w:val="22"/>
        </w:rPr>
        <w:tab/>
        <w:t>280 - 95532</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Nombre del sistema receptor </w:t>
      </w:r>
      <w:r w:rsidRPr="000E40D3">
        <w:rPr>
          <w:rFonts w:ascii="Tahoma" w:hAnsi="Tahoma" w:cs="Tahoma"/>
          <w:sz w:val="22"/>
          <w:szCs w:val="22"/>
        </w:rPr>
        <w:tab/>
        <w:t>Suelo</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Fuente de abastecimiento de agua</w:t>
      </w:r>
      <w:r w:rsidRPr="000E40D3">
        <w:rPr>
          <w:rFonts w:ascii="Tahoma" w:hAnsi="Tahoma" w:cs="Tahoma"/>
          <w:sz w:val="22"/>
          <w:szCs w:val="22"/>
        </w:rPr>
        <w:tab/>
        <w:t xml:space="preserve">Comité de Cafeteros del Quindío </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Cuenca Hidrográfica a la que pertenece</w:t>
      </w:r>
      <w:r w:rsidRPr="000E40D3">
        <w:rPr>
          <w:rFonts w:ascii="Tahoma" w:hAnsi="Tahoma" w:cs="Tahoma"/>
          <w:sz w:val="22"/>
          <w:szCs w:val="22"/>
        </w:rPr>
        <w:tab/>
        <w:t>Rio La Vieja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r w:rsidRPr="000E40D3">
        <w:rPr>
          <w:rFonts w:ascii="Tahoma" w:hAnsi="Tahoma" w:cs="Tahoma"/>
          <w:sz w:val="22"/>
          <w:szCs w:val="22"/>
        </w:rPr>
        <w:tab/>
        <w:t xml:space="preserve">Doméstico </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lastRenderedPageBreak/>
        <w:t>Tipo de actividad que genera el vertimiento (Domestica, industrial – Comercial o de Servicios).</w:t>
      </w:r>
      <w:r w:rsidRPr="000E40D3">
        <w:rPr>
          <w:rFonts w:ascii="Tahoma" w:hAnsi="Tahoma" w:cs="Tahoma"/>
          <w:sz w:val="22"/>
          <w:szCs w:val="22"/>
        </w:rPr>
        <w:tab/>
        <w:t>Doméstico (vivienda)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Caudal de la descarga</w:t>
      </w:r>
      <w:r w:rsidRPr="000E40D3">
        <w:rPr>
          <w:rFonts w:ascii="Tahoma" w:hAnsi="Tahoma" w:cs="Tahoma"/>
          <w:sz w:val="22"/>
          <w:szCs w:val="22"/>
        </w:rPr>
        <w:tab/>
        <w:t xml:space="preserve">0,017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Frecuencia de la descarga</w:t>
      </w:r>
      <w:r w:rsidRPr="000E40D3">
        <w:rPr>
          <w:rFonts w:ascii="Tahoma" w:hAnsi="Tahoma" w:cs="Tahoma"/>
          <w:sz w:val="22"/>
          <w:szCs w:val="22"/>
        </w:rPr>
        <w:tab/>
        <w:t>30 días/mes.</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Tiempo de la descarga</w:t>
      </w:r>
      <w:r w:rsidRPr="000E40D3">
        <w:rPr>
          <w:rFonts w:ascii="Tahoma" w:hAnsi="Tahoma" w:cs="Tahoma"/>
          <w:sz w:val="22"/>
          <w:szCs w:val="22"/>
        </w:rPr>
        <w:tab/>
        <w:t>18 horas/día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Tipo de flujo de la descarga</w:t>
      </w:r>
      <w:r w:rsidRPr="000E40D3">
        <w:rPr>
          <w:rFonts w:ascii="Tahoma" w:hAnsi="Tahoma" w:cs="Tahoma"/>
          <w:sz w:val="22"/>
          <w:szCs w:val="22"/>
        </w:rPr>
        <w:tab/>
        <w:t>Intermitente</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Área de disposición final</w:t>
      </w:r>
      <w:r w:rsidRPr="000E40D3">
        <w:rPr>
          <w:rFonts w:ascii="Tahoma" w:hAnsi="Tahoma" w:cs="Tahoma"/>
          <w:sz w:val="22"/>
          <w:szCs w:val="22"/>
        </w:rPr>
        <w:tab/>
        <w:t>14 m2</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PARÁGRAFO 1: 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PARÁGRAFO 2: El usuario deberá adelantar ante la Corporación la Renovación del permiso de vertimientos mediante solicitud por escrito, dentro del primer trimestre del último año de vigencia del permiso de vertimientos que hoy se otorga, de acuerdo al artículo 2.2.3.3.5.10 de la sección 5 del decreto 1076 de 2015 (50 del Decreto 3930 de 2010).</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PARÁGRAFO 3: El presente permiso de vertimientos, no constituye ni debe interpretarse que es una autorización para construir; con el mismo NO 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NO CONSTITUYE una Licencia ambiental, ni una licencia de construcción, ni una licencia de parcelación, ni una licencia urbanística, ni ningún otro permiso que no esté contemplado dentro de la presente resolución.</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SEGUNDO: ACOGER el sistema de tratamiento de aguas residuales domésticas que fue presentado en las memorias de la solicitud el cual se encuentra construido en el predio 4) LOTE HOY VILLA SALAMANCA, ubicado en la Vereda LA CRISTALINA, del Municipio de CIRCASIA (Q), el cual es efectivo para tratar las aguas residuales de la vivienda con una contribución generada hasta por diez (10) contribuyentes permanentes.</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El sistema de tratamiento aprobado corresponde con las siguientes características: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de tipo convencional,  en mampostería, compuesto por trampa de grasas, tanque séptico y filtro anaeróbico y sistema de disposición final a pozo de absorción, con capacidad calculada hasta para 10 personas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Trampa de grasas: La trampa de grasas corresponde a un tanque con volumen de  180 litros, el cual recoge las aguas provenientes de la cocina, para un volumen de grasas de 0,02m3 y con medidas </w:t>
      </w:r>
      <w:r w:rsidRPr="000E40D3">
        <w:rPr>
          <w:rFonts w:ascii="Tahoma" w:hAnsi="Tahoma" w:cs="Tahoma"/>
          <w:sz w:val="22"/>
          <w:szCs w:val="22"/>
        </w:rPr>
        <w:t>estructurales de  largo 0,6m, ancho 0,6m, y profundidad de 0,6m.</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Tanque séptico: El agua proveniente del baño y de la trampa de grasas se conduce a un tanque construido en material con capacidad diseñada de 2950 litros, para una profundidad de 1,5m, largo de 2m, y ancho de 1m, con las medidas estructurales la capacidad final es de 3 m3.  Lo anterior según la contribución de agua residual de 130 Litros/</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xml:space="preserve"> y un tiempo de retención de 24 horas.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 Filtro Anaerobio de Flujo Ascendente FAFA: El agua proveniente del tanque séptico </w:t>
      </w:r>
      <w:proofErr w:type="gramStart"/>
      <w:r w:rsidRPr="000E40D3">
        <w:rPr>
          <w:rFonts w:ascii="Tahoma" w:hAnsi="Tahoma" w:cs="Tahoma"/>
          <w:sz w:val="22"/>
          <w:szCs w:val="22"/>
        </w:rPr>
        <w:t>continua</w:t>
      </w:r>
      <w:proofErr w:type="gramEnd"/>
      <w:r w:rsidRPr="000E40D3">
        <w:rPr>
          <w:rFonts w:ascii="Tahoma" w:hAnsi="Tahoma" w:cs="Tahoma"/>
          <w:sz w:val="22"/>
          <w:szCs w:val="22"/>
        </w:rPr>
        <w:t xml:space="preserve"> su trayecto hacia el filtro anaeróbico, el cual tiene como material de soporte piedra para filtro, con una profundidad del lecho filtrante 1 metros, largo de 1m, ancho 1 m, para un volumen útil de 1 m3. Lo anterior según un tiempo de retención de 7 horas.</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Disposición final del efluente: Como disposición final de las aguas residuales domésticas tratadas se opta por la infiltración al suelo mediante pozo de absorción con una tasa de infiltración de 5,00 min/</w:t>
      </w:r>
      <w:proofErr w:type="spellStart"/>
      <w:r w:rsidRPr="000E40D3">
        <w:rPr>
          <w:rFonts w:ascii="Tahoma" w:hAnsi="Tahoma" w:cs="Tahoma"/>
          <w:sz w:val="22"/>
          <w:szCs w:val="22"/>
        </w:rPr>
        <w:t>pulg</w:t>
      </w:r>
      <w:proofErr w:type="spellEnd"/>
      <w:r w:rsidRPr="000E40D3">
        <w:rPr>
          <w:rFonts w:ascii="Tahoma" w:hAnsi="Tahoma" w:cs="Tahoma"/>
          <w:sz w:val="22"/>
          <w:szCs w:val="22"/>
        </w:rPr>
        <w:t xml:space="preserve"> lo que indica una porosidad del terreno de absorción media para un tipo de suelo franco arenoso, Por lo anterior se diseña un pozo de absorción con diámetro 2 y profundidad de 3 m.</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PARAGRAFO 1: El permiso de vertimientos que se otorga, es únicamente para el tratamiento de las aguas residuales de tipo doméstico (Implementación de una solución individual de saneamiento) que se generarían como resultado de la actividad domestica de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PARAGRAFO 2: En caso de requerirse otras autorizaciones, licencias o permisos ambientales para la ejecución de las actividades a desarrollar, el responsable del permiso deberá tramitarlas ante la </w:t>
      </w:r>
      <w:r w:rsidRPr="000E40D3">
        <w:rPr>
          <w:rFonts w:ascii="Tahoma" w:hAnsi="Tahoma" w:cs="Tahoma"/>
          <w:sz w:val="22"/>
          <w:szCs w:val="22"/>
        </w:rPr>
        <w:lastRenderedPageBreak/>
        <w:t xml:space="preserve">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ARTÍCULO TERCERO: El permiso de vertimientos que se otorga mediante la presente resolución, conlleva la imposición de condiciones y obligaciones al señor ELIECER ALDANA BERMUDEZ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14.241.527 para que cumplan con lo siguiente:</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El sistema de tratamiento debe corresponder al diseño propuesto y aquí avalado y cumplir con las indicaciones técnicas correspondientes.</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En cualquier caso, el vertimiento de las aguas residuales no se debe realizar sin el tratamiento de las mismas antes de la disposición final.</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PARÁGRAFO PRIMERO: El permisionario deberá permitir el ingreso a los funcionarios de la </w:t>
      </w:r>
      <w:r w:rsidRPr="000E40D3">
        <w:rPr>
          <w:rFonts w:ascii="Tahoma" w:hAnsi="Tahoma" w:cs="Tahoma"/>
          <w:sz w:val="22"/>
          <w:szCs w:val="22"/>
        </w:rPr>
        <w:t xml:space="preserve">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PARAGRAFO SEGUNDO: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CUARTO: Allegar, en un término no superior a seis (6) meses contados a partir de la ejecutoria del presente acto administrativo, los siguientes documentos o requisitos, contemplados en el Decreto 50 de 2018, que modificó el Decreto 1076 de 2015:</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Manual de operación del sistema de disposición de aguas residuales tratadas al suelo, incluyendo mecanismo de descarga y sus elementos estructurantes que permiten el vertimiento al suelo.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w:t>
      </w:r>
      <w:r w:rsidRPr="000E40D3">
        <w:rPr>
          <w:rFonts w:ascii="Tahoma" w:hAnsi="Tahoma" w:cs="Tahoma"/>
          <w:sz w:val="22"/>
          <w:szCs w:val="22"/>
        </w:rPr>
        <w:tab/>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PARÁGRAFO. El incumplimiento del requerimiento podrá dar inicio a las acciones previstas en la Ley 1333 de 2009.</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ARTÍCULO QUINTO: INFORMAR al señor ELIECER ALDANA BERMUDEZ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14.241.527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sz w:val="22"/>
          <w:szCs w:val="22"/>
        </w:rPr>
        <w:t>correspondecia</w:t>
      </w:r>
      <w:proofErr w:type="spellEnd"/>
      <w:r w:rsidRPr="000E40D3">
        <w:rPr>
          <w:rFonts w:ascii="Tahoma" w:hAnsi="Tahoma" w:cs="Tahoma"/>
          <w:sz w:val="22"/>
          <w:szCs w:val="22"/>
        </w:rPr>
        <w:t xml:space="preserve"> aportada por el usuario dentro del Formulario </w:t>
      </w:r>
      <w:proofErr w:type="spellStart"/>
      <w:r w:rsidRPr="000E40D3">
        <w:rPr>
          <w:rFonts w:ascii="Tahoma" w:hAnsi="Tahoma" w:cs="Tahoma"/>
          <w:sz w:val="22"/>
          <w:szCs w:val="22"/>
        </w:rPr>
        <w:t>Unico</w:t>
      </w:r>
      <w:proofErr w:type="spellEnd"/>
      <w:r w:rsidRPr="000E40D3">
        <w:rPr>
          <w:rFonts w:ascii="Tahoma" w:hAnsi="Tahoma" w:cs="Tahoma"/>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sz w:val="22"/>
          <w:szCs w:val="22"/>
        </w:rPr>
        <w:t>asi</w:t>
      </w:r>
      <w:proofErr w:type="spellEnd"/>
      <w:r w:rsidRPr="000E40D3">
        <w:rPr>
          <w:rFonts w:ascii="Tahoma" w:hAnsi="Tahoma" w:cs="Tahoma"/>
          <w:sz w:val="22"/>
          <w:szCs w:val="22"/>
        </w:rPr>
        <w:t xml:space="preserve"> mismo si hay un cambio de propietario del predio objeto de solicitud, se </w:t>
      </w:r>
      <w:proofErr w:type="spellStart"/>
      <w:r w:rsidRPr="000E40D3">
        <w:rPr>
          <w:rFonts w:ascii="Tahoma" w:hAnsi="Tahoma" w:cs="Tahoma"/>
          <w:sz w:val="22"/>
          <w:szCs w:val="22"/>
        </w:rPr>
        <w:t>debera</w:t>
      </w:r>
      <w:proofErr w:type="spellEnd"/>
      <w:r w:rsidRPr="000E40D3">
        <w:rPr>
          <w:rFonts w:ascii="Tahoma" w:hAnsi="Tahoma" w:cs="Tahoma"/>
          <w:sz w:val="22"/>
          <w:szCs w:val="22"/>
        </w:rPr>
        <w:t xml:space="preserve"> allegar la información de actualización dentro del </w:t>
      </w:r>
      <w:proofErr w:type="spellStart"/>
      <w:r w:rsidRPr="000E40D3">
        <w:rPr>
          <w:rFonts w:ascii="Tahoma" w:hAnsi="Tahoma" w:cs="Tahoma"/>
          <w:sz w:val="22"/>
          <w:szCs w:val="22"/>
        </w:rPr>
        <w:t>tramite</w:t>
      </w:r>
      <w:proofErr w:type="spellEnd"/>
      <w:r w:rsidRPr="000E40D3">
        <w:rPr>
          <w:rFonts w:ascii="Tahoma" w:hAnsi="Tahoma" w:cs="Tahoma"/>
          <w:sz w:val="22"/>
          <w:szCs w:val="22"/>
        </w:rPr>
        <w:t xml:space="preserve"> para el debido proceso.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SEXTO: 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SEPTIMO: INFORMAR del presente acto administrativo al funcionario encargado del control y seguimiento a permisos otorgados de la Subdirección de Regulación y Control Ambiental de la C.R.Q., para su conocimiento e inclusión en el programa de Control y Seguimiento.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OCTAVO: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NOVENO: No es permisible la cesión total o parcial de los permisos otorgados, a otras personas sin previa autorización de la Corporación Autónoma Regional del Quindío, quién podrá negarla por motivos de utilidad pública.</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DÉCIMO PRIMERO: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DÉCIMO SEGUNDO: 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ARTÍCULO DÉCIMO TERCERO: NOTIFICAR para todos sus efectos la presente decisión al señor </w:t>
      </w:r>
      <w:r w:rsidRPr="000E40D3">
        <w:rPr>
          <w:rFonts w:ascii="Tahoma" w:hAnsi="Tahoma" w:cs="Tahoma"/>
          <w:sz w:val="22"/>
          <w:szCs w:val="22"/>
        </w:rPr>
        <w:t xml:space="preserve">ELIECER ALDANA BERMUDEZ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14.241.527 en calidad de propietario o a su apoderado debidamente constituido, de no ser posible la notificación personal, se hará en los términos estipulados en el Código de Procedimiento Administrativo y de lo Contencioso Administrativo (notificación por aviso).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 xml:space="preserve">ARTÍCULO DÉCIMO CUARTO: El encabezado y la parte Resolutiva de la presente Resolución, deberá ser publicada en el boletín ambiental de la C.R.Q., a costa del interesado, de conformidad con los Artículos 70 y 71 de la Ley 99 de 1993. </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ARTÍCULO DÉCIMO QUINTO: La presente Resolución rige a partir de la fecha de ejecutoría, de conformidad con el artículo 87 del Código de Procedimiento Administrativo y de lo Contencioso Administrativo, (Ley 1437 de 2011).</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ARTICULO DECIMO SEXTO: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ARTICULO DECIMO SEPTIMO: El responsable del proyecto deberá dar estricto cumplimiento al permiso aprobado y cada una de las especificaciones técnicas señaladas en el concepto técnico.</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NOTIFÍQUESE, PUBLÍQUESE Y CÚMPLASE</w:t>
      </w: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p>
    <w:p w:rsidR="00310169" w:rsidRPr="000E40D3" w:rsidRDefault="00310169" w:rsidP="000E40D3">
      <w:pPr>
        <w:jc w:val="both"/>
        <w:rPr>
          <w:rFonts w:ascii="Tahoma" w:hAnsi="Tahoma" w:cs="Tahoma"/>
          <w:sz w:val="22"/>
          <w:szCs w:val="22"/>
        </w:rPr>
      </w:pPr>
      <w:r w:rsidRPr="000E40D3">
        <w:rPr>
          <w:rFonts w:ascii="Tahoma" w:hAnsi="Tahoma" w:cs="Tahoma"/>
          <w:sz w:val="22"/>
          <w:szCs w:val="22"/>
        </w:rPr>
        <w:t>CARLOS ARIEL TRUKE OSPINA</w:t>
      </w:r>
    </w:p>
    <w:p w:rsidR="00310169" w:rsidRPr="000E40D3" w:rsidRDefault="00310169"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D68A2" w:rsidRPr="000E40D3" w:rsidRDefault="00ED68A2"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sz w:val="22"/>
          <w:szCs w:val="22"/>
        </w:rPr>
        <w:t xml:space="preserve">RESOLUCION----------------------------------------------DEL ------------------------------ </w:t>
      </w:r>
      <w:proofErr w:type="gramStart"/>
      <w:r w:rsidRPr="000E40D3">
        <w:rPr>
          <w:rFonts w:ascii="Tahoma" w:hAnsi="Tahoma" w:cs="Tahoma"/>
          <w:sz w:val="22"/>
          <w:szCs w:val="22"/>
        </w:rPr>
        <w:t>DE  MAYO</w:t>
      </w:r>
      <w:proofErr w:type="gramEnd"/>
      <w:r w:rsidRPr="000E40D3">
        <w:rPr>
          <w:rFonts w:ascii="Tahoma" w:hAnsi="Tahoma" w:cs="Tahoma"/>
          <w:sz w:val="22"/>
          <w:szCs w:val="22"/>
        </w:rPr>
        <w:t xml:space="preserve"> DEL 2020 “POR MEDIO DEL CUAL SE OTORGA UN PERMISO DE VERTIMIENTO DE AGUAS RESIDUALES DOMÉSTICAS Y SE ADOPTAN OTRAS DISPOSICIONES”</w:t>
      </w:r>
      <w:r w:rsidR="00DF5607" w:rsidRPr="000E40D3">
        <w:rPr>
          <w:rFonts w:ascii="Tahoma" w:hAnsi="Tahoma" w:cs="Tahoma"/>
          <w:sz w:val="22"/>
          <w:szCs w:val="22"/>
        </w:rPr>
        <w:br/>
        <w:t>EXPEDIENTE ADMINISTRATIVO NO. 9540-2019</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bCs/>
          <w:sz w:val="22"/>
          <w:szCs w:val="22"/>
        </w:rPr>
        <w:t>RESUELVE</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bCs/>
          <w:sz w:val="22"/>
          <w:szCs w:val="22"/>
        </w:rPr>
        <w:t xml:space="preserve">ARTÍCULO PRIMERO: </w:t>
      </w:r>
      <w:r w:rsidRPr="000E40D3">
        <w:rPr>
          <w:rFonts w:ascii="Tahoma" w:hAnsi="Tahoma" w:cs="Tahoma"/>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CALARCÁ (Q), y demás normas que lo ajusten, con el fin de evitar afectaciones al recurso suelo y aguas subterráneas, al señor JORGE ELIECER HENAO QUINTERO identificado con la cedula de ciudadanía No. 7.530.115 en calidad de propietario del predio denominado: 1) LOTE #5, ubicado en la vereda CGTO BARCELONA, del Municipio de CALARCÁ (Q), identificado con matrícula inmobiliaria No. 282-</w:t>
      </w:r>
      <w:r w:rsidRPr="000E40D3">
        <w:rPr>
          <w:rFonts w:ascii="Tahoma" w:hAnsi="Tahoma" w:cs="Tahoma"/>
          <w:sz w:val="22"/>
          <w:szCs w:val="22"/>
        </w:rPr>
        <w:lastRenderedPageBreak/>
        <w:t>11467, Acorde con la información que presenta el siguiente cuadro:</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ASPECTOS TÉCNICOS Y AMBIENTALES GENERALES</w:t>
      </w:r>
    </w:p>
    <w:p w:rsidR="00CF3338" w:rsidRPr="000E40D3" w:rsidRDefault="00CF3338"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0"/>
        <w:gridCol w:w="2397"/>
      </w:tblGrid>
      <w:tr w:rsidR="00272881" w:rsidRPr="000E40D3" w:rsidTr="00CA0389">
        <w:tc>
          <w:tcPr>
            <w:tcW w:w="8828" w:type="dxa"/>
            <w:gridSpan w:val="2"/>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INFORMACIÓN GENERAL DEL VERTIMIENTO</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bCs/>
                <w:sz w:val="22"/>
                <w:szCs w:val="22"/>
              </w:rPr>
              <w:t>Lote 5 Pablo VI</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Vereda CGTO Barcelona </w:t>
            </w:r>
            <w:r w:rsidRPr="000E40D3">
              <w:rPr>
                <w:rFonts w:ascii="Tahoma" w:hAnsi="Tahoma" w:cs="Tahoma"/>
                <w:bCs/>
                <w:sz w:val="22"/>
                <w:szCs w:val="22"/>
              </w:rPr>
              <w:t xml:space="preserve">del </w:t>
            </w:r>
            <w:r w:rsidRPr="000E40D3">
              <w:rPr>
                <w:rFonts w:ascii="Tahoma" w:hAnsi="Tahoma" w:cs="Tahoma"/>
                <w:sz w:val="22"/>
                <w:szCs w:val="22"/>
              </w:rPr>
              <w:t xml:space="preserve">Municipio de Calarcá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CF3338" w:rsidRPr="000E40D3" w:rsidRDefault="00CF3338" w:rsidP="000E40D3">
            <w:pPr>
              <w:jc w:val="both"/>
              <w:rPr>
                <w:rFonts w:ascii="Tahoma" w:eastAsiaTheme="minorHAnsi" w:hAnsi="Tahoma" w:cs="Tahoma"/>
                <w:sz w:val="22"/>
                <w:szCs w:val="22"/>
                <w:lang w:val="en-US" w:eastAsia="en-US"/>
              </w:rPr>
            </w:pPr>
            <w:r w:rsidRPr="000E40D3">
              <w:rPr>
                <w:rFonts w:ascii="Tahoma" w:eastAsiaTheme="minorHAnsi" w:hAnsi="Tahoma" w:cs="Tahoma"/>
                <w:sz w:val="22"/>
                <w:szCs w:val="22"/>
                <w:lang w:val="en-US" w:eastAsia="en-US"/>
              </w:rPr>
              <w:t>981001.87 N 1150971.50 W</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CF3338" w:rsidRPr="000E40D3" w:rsidRDefault="00CF3338"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CF3338" w:rsidRPr="000E40D3" w:rsidRDefault="00CF3338"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282-11467</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Suelo</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Asociación de usuarios del Barcelona</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Doméstico </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Doméstico (vivienda)</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0.0136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18 horas/día</w:t>
            </w:r>
          </w:p>
        </w:tc>
      </w:tr>
      <w:tr w:rsidR="00272881" w:rsidRPr="000E40D3" w:rsidTr="00CA0389">
        <w:tc>
          <w:tcPr>
            <w:tcW w:w="4531"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CF3338" w:rsidRPr="000E40D3" w:rsidRDefault="00CF3338" w:rsidP="000E40D3">
            <w:pPr>
              <w:jc w:val="both"/>
              <w:rPr>
                <w:rFonts w:ascii="Tahoma" w:hAnsi="Tahoma" w:cs="Tahoma"/>
                <w:sz w:val="22"/>
                <w:szCs w:val="22"/>
              </w:rPr>
            </w:pPr>
            <w:r w:rsidRPr="000E40D3">
              <w:rPr>
                <w:rFonts w:ascii="Tahoma" w:hAnsi="Tahoma" w:cs="Tahoma"/>
                <w:sz w:val="22"/>
                <w:szCs w:val="22"/>
              </w:rPr>
              <w:t>Intermitente</w:t>
            </w:r>
          </w:p>
        </w:tc>
      </w:tr>
    </w:tbl>
    <w:p w:rsidR="00CF3338" w:rsidRPr="000E40D3" w:rsidRDefault="00CF3338" w:rsidP="000E40D3">
      <w:pPr>
        <w:jc w:val="both"/>
        <w:rPr>
          <w:rFonts w:ascii="Tahoma" w:hAnsi="Tahoma" w:cs="Tahoma"/>
          <w:sz w:val="22"/>
          <w:szCs w:val="22"/>
        </w:rPr>
      </w:pPr>
    </w:p>
    <w:p w:rsidR="00CF3338" w:rsidRPr="000E40D3" w:rsidRDefault="00CF3338" w:rsidP="000E40D3">
      <w:pPr>
        <w:pStyle w:val="xmsonormal"/>
        <w:jc w:val="both"/>
        <w:rPr>
          <w:rFonts w:ascii="Tahoma" w:hAnsi="Tahoma" w:cs="Tahoma"/>
          <w:sz w:val="22"/>
          <w:szCs w:val="22"/>
        </w:rPr>
      </w:pPr>
      <w:r w:rsidRPr="000E40D3">
        <w:rPr>
          <w:rFonts w:ascii="Tahoma" w:hAnsi="Tahoma" w:cs="Tahoma"/>
          <w:bCs/>
          <w:sz w:val="22"/>
          <w:szCs w:val="22"/>
        </w:rPr>
        <w:t xml:space="preserve">PARÁGRAFO 1: </w:t>
      </w:r>
      <w:r w:rsidRPr="000E40D3">
        <w:rPr>
          <w:rFonts w:ascii="Tahoma" w:hAnsi="Tahoma" w:cs="Tahoma"/>
          <w:sz w:val="22"/>
          <w:szCs w:val="22"/>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F3338" w:rsidRPr="000E40D3" w:rsidRDefault="00CF3338" w:rsidP="000E40D3">
      <w:pPr>
        <w:jc w:val="both"/>
        <w:rPr>
          <w:rFonts w:ascii="Tahoma" w:hAnsi="Tahoma" w:cs="Tahoma"/>
          <w:bCs/>
          <w:sz w:val="22"/>
          <w:szCs w:val="22"/>
        </w:rPr>
      </w:pPr>
    </w:p>
    <w:p w:rsidR="00CF3338" w:rsidRPr="000E40D3" w:rsidRDefault="00CF3338" w:rsidP="000E40D3">
      <w:pPr>
        <w:pStyle w:val="xmsonormal"/>
        <w:jc w:val="both"/>
        <w:rPr>
          <w:rFonts w:ascii="Tahoma" w:hAnsi="Tahoma" w:cs="Tahoma"/>
          <w:sz w:val="22"/>
          <w:szCs w:val="22"/>
        </w:rPr>
      </w:pPr>
      <w:r w:rsidRPr="000E40D3">
        <w:rPr>
          <w:rFonts w:ascii="Tahoma" w:hAnsi="Tahoma" w:cs="Tahoma"/>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F3338" w:rsidRPr="000E40D3" w:rsidRDefault="00CF3338" w:rsidP="000E40D3">
      <w:pPr>
        <w:jc w:val="both"/>
        <w:rPr>
          <w:rFonts w:ascii="Tahoma" w:hAnsi="Tahoma" w:cs="Tahoma"/>
          <w:bCs/>
          <w:sz w:val="22"/>
          <w:szCs w:val="22"/>
        </w:rPr>
      </w:pPr>
    </w:p>
    <w:p w:rsidR="00CF3338" w:rsidRPr="000E40D3" w:rsidRDefault="00CF3338"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 xml:space="preserve">una Licencia ambiental, ni una licencia de construcción, ni una licencia de parcelación, ni una licencia urbanística, ni </w:t>
      </w:r>
      <w:r w:rsidRPr="000E40D3">
        <w:rPr>
          <w:rFonts w:ascii="Tahoma" w:hAnsi="Tahoma" w:cs="Tahoma"/>
          <w:sz w:val="22"/>
          <w:szCs w:val="22"/>
        </w:rPr>
        <w:t>ningún otro permiso que no esté contemplado dentro de la presente resolución.</w:t>
      </w:r>
    </w:p>
    <w:p w:rsidR="00CF3338" w:rsidRPr="000E40D3" w:rsidRDefault="00CF3338" w:rsidP="000E40D3">
      <w:pPr>
        <w:pStyle w:val="xmsonormal"/>
        <w:jc w:val="both"/>
        <w:rPr>
          <w:rFonts w:ascii="Tahoma" w:hAnsi="Tahoma" w:cs="Tahoma"/>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 xml:space="preserve">ARTÍCULO SEGUNDO: ACOGER el sistema de tratamiento de aguas residuales domésticas que fue presentado en las memorias de la solicitud el cual se encuentra sin construir en el predio </w:t>
      </w:r>
      <w:r w:rsidRPr="000E40D3">
        <w:rPr>
          <w:rFonts w:ascii="Tahoma" w:hAnsi="Tahoma" w:cs="Tahoma"/>
          <w:sz w:val="22"/>
          <w:szCs w:val="22"/>
        </w:rPr>
        <w:t xml:space="preserve">1) LOTE #5, ubicado en la Vereda CGTO BARCELONA del Municipio de CALARCÁ (Q), </w:t>
      </w:r>
      <w:r w:rsidRPr="000E40D3">
        <w:rPr>
          <w:rFonts w:ascii="Tahoma" w:hAnsi="Tahoma" w:cs="Tahoma"/>
          <w:bCs/>
          <w:sz w:val="22"/>
          <w:szCs w:val="22"/>
        </w:rPr>
        <w:t xml:space="preserve">el cual es efectivo para tratar las aguas residuales generadas hasta por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ocho (08) contribuyentes permanentes.</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en mampostería de 2550Lts de capacidad, compuesto por trampa de grasas (180Lts), tanque séptico (1940Lts), filtro anaeróbico de falso fondo (645Lts) y sistema de disposición final a pozo de absorción con capacidad calculada hasta para 8 personas. El diseño de cada una de las unidades que componen el sistema es estándar y sus especificaciones se encuentran inmersas en el manual de instalación del fabricante.</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Imagen 1. </w:t>
      </w:r>
    </w:p>
    <w:p w:rsidR="00CF3338" w:rsidRPr="000E40D3" w:rsidRDefault="00CF3338"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7EAD1794" wp14:editId="516E8B37">
            <wp:extent cx="3286996" cy="196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D en material.jpg"/>
                    <pic:cNvPicPr/>
                  </pic:nvPicPr>
                  <pic:blipFill rotWithShape="1">
                    <a:blip r:embed="rId8">
                      <a:extLst>
                        <a:ext uri="{28A0092B-C50C-407E-A947-70E740481C1C}">
                          <a14:useLocalDpi xmlns:a14="http://schemas.microsoft.com/office/drawing/2010/main" val="0"/>
                        </a:ext>
                      </a:extLst>
                    </a:blip>
                    <a:srcRect t="15986"/>
                    <a:stretch/>
                  </pic:blipFill>
                  <pic:spPr bwMode="auto">
                    <a:xfrm>
                      <a:off x="0" y="0"/>
                      <a:ext cx="3295604" cy="1967288"/>
                    </a:xfrm>
                    <a:prstGeom prst="rect">
                      <a:avLst/>
                    </a:prstGeom>
                    <a:ln>
                      <a:noFill/>
                    </a:ln>
                    <a:extLst>
                      <a:ext uri="{53640926-AAD7-44D8-BBD7-CCE9431645EC}">
                        <a14:shadowObscured xmlns:a14="http://schemas.microsoft.com/office/drawing/2010/main"/>
                      </a:ext>
                    </a:extLst>
                  </pic:spPr>
                </pic:pic>
              </a:graphicData>
            </a:graphic>
          </wp:inline>
        </w:drawing>
      </w:r>
    </w:p>
    <w:p w:rsidR="00CF3338" w:rsidRPr="000E40D3" w:rsidRDefault="00CF3338" w:rsidP="000E40D3">
      <w:pPr>
        <w:pStyle w:val="Descripcin"/>
        <w:jc w:val="both"/>
        <w:rPr>
          <w:rFonts w:ascii="Tahoma" w:hAnsi="Tahoma" w:cs="Tahoma"/>
          <w:b w:val="0"/>
          <w:color w:val="auto"/>
          <w:sz w:val="22"/>
          <w:szCs w:val="22"/>
        </w:rPr>
      </w:pPr>
      <w:r w:rsidRPr="000E40D3">
        <w:rPr>
          <w:rFonts w:ascii="Tahoma" w:hAnsi="Tahoma" w:cs="Tahoma"/>
          <w:b w:val="0"/>
          <w:color w:val="auto"/>
          <w:sz w:val="22"/>
          <w:szCs w:val="22"/>
        </w:rPr>
        <w:fldChar w:fldCharType="begin"/>
      </w:r>
      <w:r w:rsidRPr="000E40D3">
        <w:rPr>
          <w:rFonts w:ascii="Tahoma" w:hAnsi="Tahoma" w:cs="Tahoma"/>
          <w:b w:val="0"/>
          <w:color w:val="auto"/>
          <w:sz w:val="22"/>
          <w:szCs w:val="22"/>
        </w:rPr>
        <w:instrText xml:space="preserve"> SEQ Figure \* ARABIC </w:instrText>
      </w:r>
      <w:r w:rsidRPr="000E40D3">
        <w:rPr>
          <w:rFonts w:ascii="Tahoma" w:hAnsi="Tahoma" w:cs="Tahoma"/>
          <w:b w:val="0"/>
          <w:color w:val="auto"/>
          <w:sz w:val="22"/>
          <w:szCs w:val="22"/>
        </w:rPr>
        <w:fldChar w:fldCharType="separate"/>
      </w:r>
      <w:r w:rsidR="001A11FE" w:rsidRPr="000E40D3">
        <w:rPr>
          <w:rFonts w:ascii="Tahoma" w:hAnsi="Tahoma" w:cs="Tahoma"/>
          <w:b w:val="0"/>
          <w:noProof/>
          <w:color w:val="auto"/>
          <w:sz w:val="22"/>
          <w:szCs w:val="22"/>
        </w:rPr>
        <w:t>1</w:t>
      </w:r>
      <w:r w:rsidRPr="000E40D3">
        <w:rPr>
          <w:rFonts w:ascii="Tahoma" w:hAnsi="Tahoma" w:cs="Tahoma"/>
          <w:b w:val="0"/>
          <w:color w:val="auto"/>
          <w:sz w:val="22"/>
          <w:szCs w:val="22"/>
        </w:rPr>
        <w:fldChar w:fldCharType="end"/>
      </w:r>
      <w:r w:rsidRPr="000E40D3">
        <w:rPr>
          <w:rFonts w:ascii="Tahoma" w:hAnsi="Tahoma" w:cs="Tahoma"/>
          <w:b w:val="0"/>
          <w:color w:val="auto"/>
          <w:sz w:val="22"/>
          <w:szCs w:val="22"/>
        </w:rPr>
        <w:t>Sistema de Tratamiento de Aguas Residuales Domésticas</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 xml:space="preserve">: Como disposición final para el tratamiento de las aguas residuales domésticas tratadas se opta por conducir dichas aguas </w:t>
      </w:r>
      <w:proofErr w:type="gramStart"/>
      <w:r w:rsidRPr="000E40D3">
        <w:rPr>
          <w:rFonts w:ascii="Tahoma" w:hAnsi="Tahoma" w:cs="Tahoma"/>
          <w:sz w:val="22"/>
          <w:szCs w:val="22"/>
        </w:rPr>
        <w:t>para  infiltración</w:t>
      </w:r>
      <w:proofErr w:type="gramEnd"/>
      <w:r w:rsidRPr="000E40D3">
        <w:rPr>
          <w:rFonts w:ascii="Tahoma" w:hAnsi="Tahoma" w:cs="Tahoma"/>
          <w:sz w:val="22"/>
          <w:szCs w:val="22"/>
        </w:rPr>
        <w:t xml:space="preserve"> al suelo mediante pozo de absorción. La tasa de percolación adquirida a partir del ensayo de permeabilidad </w:t>
      </w:r>
      <w:proofErr w:type="gramStart"/>
      <w:r w:rsidRPr="000E40D3">
        <w:rPr>
          <w:rFonts w:ascii="Tahoma" w:hAnsi="Tahoma" w:cs="Tahoma"/>
          <w:sz w:val="22"/>
          <w:szCs w:val="22"/>
        </w:rPr>
        <w:t>realizado  en</w:t>
      </w:r>
      <w:proofErr w:type="gramEnd"/>
      <w:r w:rsidRPr="000E40D3">
        <w:rPr>
          <w:rFonts w:ascii="Tahoma" w:hAnsi="Tahoma" w:cs="Tahoma"/>
          <w:sz w:val="22"/>
          <w:szCs w:val="22"/>
        </w:rPr>
        <w:t xml:space="preserve"> el predio es de 6.7 min/pulgada. Se revela un suelo limo de tipo arcilloso permeable de absorción Rápida, a partir de esto, el pozo de absorción presenta dimensiones de 2m de diámetro y 2.24m profundidad requerida. </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para la disposición final de las aguas en el predio, se determinó un área necesaria de 17m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r w:rsidRPr="000E40D3">
        <w:rPr>
          <w:rFonts w:ascii="Tahoma" w:eastAsiaTheme="minorHAnsi" w:hAnsi="Tahoma" w:cs="Tahoma"/>
          <w:sz w:val="22"/>
          <w:szCs w:val="22"/>
          <w:lang w:eastAsia="en-US"/>
        </w:rPr>
        <w:t xml:space="preserve">981001.87 N 1150971.50 </w:t>
      </w:r>
      <w:proofErr w:type="gramStart"/>
      <w:r w:rsidRPr="000E40D3">
        <w:rPr>
          <w:rFonts w:ascii="Tahoma" w:eastAsiaTheme="minorHAnsi" w:hAnsi="Tahoma" w:cs="Tahoma"/>
          <w:sz w:val="22"/>
          <w:szCs w:val="22"/>
          <w:lang w:eastAsia="en-US"/>
        </w:rPr>
        <w:t>W .</w:t>
      </w:r>
      <w:proofErr w:type="gramEnd"/>
    </w:p>
    <w:p w:rsidR="00CF3338" w:rsidRPr="000E40D3" w:rsidRDefault="00CF3338" w:rsidP="000E40D3">
      <w:pPr>
        <w:jc w:val="both"/>
        <w:rPr>
          <w:rFonts w:ascii="Tahoma" w:hAnsi="Tahoma" w:cs="Tahoma"/>
          <w:sz w:val="22"/>
          <w:szCs w:val="22"/>
        </w:rPr>
      </w:pPr>
    </w:p>
    <w:p w:rsidR="00CF3338" w:rsidRPr="000E40D3" w:rsidRDefault="00CF3338" w:rsidP="000E40D3">
      <w:pPr>
        <w:pStyle w:val="xmsonormal"/>
        <w:jc w:val="both"/>
        <w:rPr>
          <w:rFonts w:ascii="Tahoma" w:hAnsi="Tahoma" w:cs="Tahoma"/>
          <w:sz w:val="22"/>
          <w:szCs w:val="22"/>
        </w:rPr>
      </w:pPr>
      <w:r w:rsidRPr="000E40D3">
        <w:rPr>
          <w:rFonts w:ascii="Tahoma" w:hAnsi="Tahoma" w:cs="Tahoma"/>
          <w:sz w:val="22"/>
          <w:szCs w:val="22"/>
        </w:rPr>
        <w:t xml:space="preserve">PARAGRAFO 1: Posterior a la construcción del STARD se le otorgará un (1) mes de plazo después de que entre en funcionamiento el sistema, para que se comunique con la Subdirección de Regulación y </w:t>
      </w:r>
      <w:r w:rsidRPr="000E40D3">
        <w:rPr>
          <w:rFonts w:ascii="Tahoma" w:hAnsi="Tahoma" w:cs="Tahoma"/>
          <w:sz w:val="22"/>
          <w:szCs w:val="22"/>
        </w:rPr>
        <w:lastRenderedPageBreak/>
        <w:t>Control Ambiental de la C.R.Q., para programar una nueva visita técnica, de verificación de la funcionalidad del sistema de tratamiento, todo lo anterior sujeto a las consideraciones jurídicas correspondientes.</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u w:val="single"/>
        </w:rPr>
      </w:pPr>
      <w:r w:rsidRPr="000E40D3">
        <w:rPr>
          <w:rFonts w:ascii="Tahoma" w:hAnsi="Tahoma" w:cs="Tahoma"/>
          <w:sz w:val="22"/>
          <w:szCs w:val="22"/>
          <w:u w:val="single"/>
        </w:rPr>
        <w:t xml:space="preserve">PARAGRAFO 2: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el predio, en el que se pretende construir una vivienda unifamiliar campesina.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F3338" w:rsidRPr="000E40D3" w:rsidRDefault="00CF3338" w:rsidP="000E40D3">
      <w:pPr>
        <w:jc w:val="both"/>
        <w:rPr>
          <w:rFonts w:ascii="Tahoma" w:hAnsi="Tahoma" w:cs="Tahoma"/>
          <w:sz w:val="22"/>
          <w:szCs w:val="22"/>
          <w:u w:val="single"/>
        </w:rPr>
      </w:pPr>
    </w:p>
    <w:p w:rsidR="00CF3338" w:rsidRPr="000E40D3" w:rsidRDefault="00CF3338" w:rsidP="000E40D3">
      <w:pPr>
        <w:jc w:val="both"/>
        <w:rPr>
          <w:rFonts w:ascii="Tahoma" w:hAnsi="Tahoma" w:cs="Tahoma"/>
          <w:sz w:val="22"/>
          <w:szCs w:val="22"/>
          <w:u w:val="single"/>
        </w:rPr>
      </w:pPr>
      <w:r w:rsidRPr="000E40D3">
        <w:rPr>
          <w:rFonts w:ascii="Tahoma" w:hAnsi="Tahoma" w:cs="Tahoma"/>
          <w:sz w:val="22"/>
          <w:szCs w:val="22"/>
          <w:u w:val="single"/>
        </w:rPr>
        <w:t xml:space="preserve">PARAGRAFO 3: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 xml:space="preserve">ARTÍCULO TERCERO: El permiso de vertimientos que se otorga mediante la presente resolución, conlleva la imposición de condiciones y obligaciones al señor </w:t>
      </w:r>
      <w:r w:rsidRPr="000E40D3">
        <w:rPr>
          <w:rFonts w:ascii="Tahoma" w:hAnsi="Tahoma" w:cs="Tahoma"/>
          <w:sz w:val="22"/>
          <w:szCs w:val="22"/>
        </w:rPr>
        <w:t xml:space="preserve">JORGE ELIECER HENAO QUINTERO identificada con la cedula de ciudadanía No. 7.530.115 en calidad de propietario y es el titular del presente permiso de vertimiento </w:t>
      </w:r>
      <w:r w:rsidRPr="000E40D3">
        <w:rPr>
          <w:rFonts w:ascii="Tahoma" w:hAnsi="Tahoma" w:cs="Tahoma"/>
          <w:bCs/>
          <w:sz w:val="22"/>
          <w:szCs w:val="22"/>
        </w:rPr>
        <w:t>para que cumpla con lo siguiente:</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w:t>
      </w:r>
      <w:r w:rsidRPr="000E40D3">
        <w:rPr>
          <w:rFonts w:ascii="Tahoma" w:hAnsi="Tahoma" w:cs="Tahoma"/>
          <w:sz w:val="22"/>
          <w:szCs w:val="22"/>
        </w:rPr>
        <w:t>origen estrictamente doméstico y se realizan los mantenimientos preventivos como corresponde.</w:t>
      </w:r>
    </w:p>
    <w:p w:rsidR="00CF3338" w:rsidRPr="000E40D3" w:rsidRDefault="00CF3338" w:rsidP="000E40D3">
      <w:pPr>
        <w:jc w:val="both"/>
        <w:rPr>
          <w:rFonts w:ascii="Tahoma" w:hAnsi="Tahoma" w:cs="Tahoma"/>
          <w:sz w:val="22"/>
          <w:szCs w:val="22"/>
        </w:rPr>
      </w:pPr>
    </w:p>
    <w:p w:rsidR="00CF3338" w:rsidRPr="000E40D3" w:rsidRDefault="00CF3338"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CF3338" w:rsidRPr="000E40D3" w:rsidRDefault="00CF3338" w:rsidP="000E40D3">
      <w:pPr>
        <w:jc w:val="both"/>
        <w:rPr>
          <w:rFonts w:ascii="Tahoma" w:hAnsi="Tahoma" w:cs="Tahoma"/>
          <w:sz w:val="22"/>
          <w:szCs w:val="22"/>
        </w:rPr>
      </w:pPr>
    </w:p>
    <w:p w:rsidR="00CF3338" w:rsidRPr="000E40D3" w:rsidRDefault="00CF3338"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F3338" w:rsidRPr="000E40D3" w:rsidRDefault="00CF3338"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CF3338" w:rsidRPr="000E40D3" w:rsidRDefault="00CF3338"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F3338" w:rsidRPr="000E40D3" w:rsidRDefault="00CF3338" w:rsidP="000E40D3">
      <w:pPr>
        <w:pStyle w:val="Prrafodelista"/>
        <w:jc w:val="both"/>
        <w:rPr>
          <w:rFonts w:ascii="Tahoma" w:hAnsi="Tahoma" w:cs="Tahoma"/>
          <w:sz w:val="22"/>
          <w:szCs w:val="22"/>
        </w:rPr>
      </w:pPr>
    </w:p>
    <w:p w:rsidR="00CF3338" w:rsidRPr="000E40D3" w:rsidRDefault="00CF3338"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CF3338" w:rsidRPr="000E40D3" w:rsidRDefault="00CF3338" w:rsidP="000E40D3">
      <w:pPr>
        <w:pStyle w:val="Prrafodelista"/>
        <w:jc w:val="both"/>
        <w:rPr>
          <w:rFonts w:ascii="Tahoma" w:hAnsi="Tahoma" w:cs="Tahoma"/>
          <w:sz w:val="22"/>
          <w:szCs w:val="22"/>
        </w:rPr>
      </w:pPr>
    </w:p>
    <w:p w:rsidR="00CF3338" w:rsidRPr="000E40D3" w:rsidRDefault="00CF3338"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CF3338" w:rsidRPr="000E40D3" w:rsidRDefault="00CF3338" w:rsidP="000E40D3">
      <w:pPr>
        <w:pStyle w:val="Prrafodelista"/>
        <w:jc w:val="both"/>
        <w:rPr>
          <w:rFonts w:ascii="Tahoma" w:hAnsi="Tahoma" w:cs="Tahoma"/>
          <w:sz w:val="22"/>
          <w:szCs w:val="22"/>
          <w:lang w:val="es-MX"/>
        </w:rPr>
      </w:pPr>
    </w:p>
    <w:p w:rsidR="00CF3338" w:rsidRPr="000E40D3" w:rsidRDefault="00CF3338"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asociación acueducto Barcelona.</w:t>
      </w:r>
    </w:p>
    <w:p w:rsidR="00CF3338" w:rsidRPr="000E40D3" w:rsidRDefault="00CF3338" w:rsidP="000E40D3">
      <w:pPr>
        <w:pStyle w:val="Prrafodelista"/>
        <w:jc w:val="both"/>
        <w:rPr>
          <w:rFonts w:ascii="Tahoma" w:hAnsi="Tahoma" w:cs="Tahoma"/>
          <w:sz w:val="22"/>
          <w:szCs w:val="22"/>
        </w:rPr>
      </w:pPr>
    </w:p>
    <w:p w:rsidR="00CF3338" w:rsidRPr="000E40D3" w:rsidRDefault="00CF3338" w:rsidP="000E40D3">
      <w:pPr>
        <w:pStyle w:val="Prrafodelista"/>
        <w:jc w:val="both"/>
        <w:rPr>
          <w:rFonts w:ascii="Tahoma" w:hAnsi="Tahoma" w:cs="Tahoma"/>
          <w:sz w:val="22"/>
          <w:szCs w:val="22"/>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17m2, la misma esta contempladas en las coordenadas 981001.87 N 1150971.50 W .</w:t>
      </w:r>
    </w:p>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PARÁGRAFO 1: 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PARAGRAFO 2: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CUARTO</w:t>
      </w:r>
      <w:r w:rsidRPr="000E40D3">
        <w:rPr>
          <w:rFonts w:ascii="Tahoma" w:hAnsi="Tahoma" w:cs="Tahoma"/>
          <w:bCs/>
          <w:sz w:val="22"/>
          <w:szCs w:val="22"/>
        </w:rPr>
        <w:t>: INFORMAR a</w:t>
      </w:r>
      <w:r w:rsidRPr="000E40D3">
        <w:rPr>
          <w:rFonts w:ascii="Tahoma" w:hAnsi="Tahoma" w:cs="Tahoma"/>
          <w:sz w:val="22"/>
          <w:szCs w:val="22"/>
        </w:rPr>
        <w:t xml:space="preserve">l señor JORGE ELIECER HENAO QUINTERO identificada con la cedula de ciudadanía No. 7.530.115,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iCs/>
          <w:sz w:val="22"/>
          <w:szCs w:val="22"/>
        </w:rPr>
      </w:pPr>
      <w:r w:rsidRPr="000E40D3">
        <w:rPr>
          <w:rFonts w:ascii="Tahoma" w:hAnsi="Tahoma" w:cs="Tahoma"/>
          <w:sz w:val="22"/>
          <w:szCs w:val="22"/>
          <w:lang w:eastAsia="en-US"/>
        </w:rPr>
        <w:t>ARTÍCULO QUINTO: El</w:t>
      </w:r>
      <w:r w:rsidRPr="000E40D3">
        <w:rPr>
          <w:rFonts w:ascii="Tahoma" w:hAnsi="Tahoma" w:cs="Tahoma"/>
          <w:iCs/>
          <w:sz w:val="22"/>
          <w:szCs w:val="22"/>
        </w:rPr>
        <w:t xml:space="preserve">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F3338" w:rsidRPr="000E40D3" w:rsidRDefault="00CF3338" w:rsidP="000E40D3">
      <w:pPr>
        <w:jc w:val="both"/>
        <w:rPr>
          <w:rFonts w:ascii="Tahoma" w:hAnsi="Tahoma" w:cs="Tahoma"/>
          <w:iCs/>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ARTÍCULO SEXTO: INFORMAR del presente acto administrativo al Funcionario encargado del control y seguimiento a permisos otorgados de la Subdirección de Regulación y Control Ambiental de la C.R.Q., para su conocimiento e inclusión en el programa de Control y Seguimiento.</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SEPTIMO</w:t>
      </w:r>
      <w:r w:rsidRPr="000E40D3">
        <w:rPr>
          <w:rFonts w:ascii="Tahoma" w:hAnsi="Tahoma" w:cs="Tahoma"/>
          <w:bCs/>
          <w:sz w:val="22"/>
          <w:szCs w:val="22"/>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F3338" w:rsidRPr="000E40D3" w:rsidRDefault="00CF3338" w:rsidP="000E40D3">
      <w:pPr>
        <w:jc w:val="both"/>
        <w:rPr>
          <w:rFonts w:ascii="Tahoma" w:hAnsi="Tahoma" w:cs="Tahoma"/>
          <w:sz w:val="22"/>
          <w:szCs w:val="22"/>
          <w:lang w:eastAsia="en-US"/>
        </w:rPr>
      </w:pPr>
    </w:p>
    <w:p w:rsidR="00CF3338" w:rsidRPr="000E40D3" w:rsidRDefault="00CF3338"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sz w:val="22"/>
          <w:szCs w:val="22"/>
        </w:rPr>
        <w:t>OCTAVO</w:t>
      </w:r>
      <w:r w:rsidRPr="000E40D3">
        <w:rPr>
          <w:rFonts w:ascii="Tahoma" w:hAnsi="Tahoma" w:cs="Tahoma"/>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 xml:space="preserve">ARTÍCULO NOVENO: Cuando quiera que se presenten modificaciones o cambios en las condiciones bajo las cuales se otorgó el permiso, el </w:t>
      </w:r>
      <w:r w:rsidRPr="000E40D3">
        <w:rPr>
          <w:rFonts w:ascii="Tahoma" w:hAnsi="Tahoma" w:cs="Tahoma"/>
          <w:sz w:val="22"/>
          <w:szCs w:val="22"/>
        </w:rPr>
        <w:t>usuario deberá dar aviso de inmediato y por escrito a la Corporación Autónoma Regional del Quindío y solicitar la modificación del permiso, indicando en qué consiste la modificación o cambio y anexando la información pertinente.</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ARTÍCULO DÉCIMO: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DÉCIMO PRIMERO</w:t>
      </w:r>
      <w:r w:rsidRPr="000E40D3">
        <w:rPr>
          <w:rFonts w:ascii="Tahoma" w:hAnsi="Tahoma" w:cs="Tahoma"/>
          <w:sz w:val="22"/>
          <w:szCs w:val="22"/>
        </w:rPr>
        <w:t xml:space="preserve">: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CF3338" w:rsidRPr="000E40D3" w:rsidRDefault="00CF3338" w:rsidP="000E40D3">
      <w:pPr>
        <w:jc w:val="both"/>
        <w:rPr>
          <w:rStyle w:val="apple-style-span"/>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bCs/>
          <w:sz w:val="22"/>
          <w:szCs w:val="22"/>
        </w:rPr>
        <w:t>ARTÍCULO DÉCIMO SEGUNDO: NOTIFICAR para todos sus efectos la presente decisión al</w:t>
      </w:r>
      <w:r w:rsidRPr="000E40D3">
        <w:rPr>
          <w:rFonts w:ascii="Tahoma" w:hAnsi="Tahoma" w:cs="Tahoma"/>
          <w:sz w:val="22"/>
          <w:szCs w:val="22"/>
        </w:rPr>
        <w:t xml:space="preserve"> señor JORGE ELIECER HENAO QUINTERO identificado con la cedula de ciudadanía No. 7.530.115 </w:t>
      </w:r>
      <w:r w:rsidRPr="000E40D3">
        <w:rPr>
          <w:rFonts w:ascii="Tahoma" w:hAnsi="Tahoma" w:cs="Tahoma"/>
          <w:bCs/>
          <w:sz w:val="22"/>
          <w:szCs w:val="22"/>
        </w:rPr>
        <w:t>en calidad de propietario,</w:t>
      </w:r>
      <w:r w:rsidRPr="000E40D3">
        <w:rPr>
          <w:rFonts w:ascii="Tahoma" w:hAnsi="Tahoma" w:cs="Tahoma"/>
          <w:sz w:val="22"/>
          <w:szCs w:val="22"/>
        </w:rPr>
        <w:t xml:space="preserve"> o su apoderada la señora DIANA LUCIA PAZ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41.949.732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iCs/>
          <w:sz w:val="22"/>
          <w:szCs w:val="22"/>
        </w:rPr>
      </w:pPr>
      <w:r w:rsidRPr="000E40D3">
        <w:rPr>
          <w:rFonts w:ascii="Tahoma" w:hAnsi="Tahoma" w:cs="Tahoma"/>
          <w:bCs/>
          <w:sz w:val="22"/>
          <w:szCs w:val="22"/>
        </w:rPr>
        <w:t>ARTÍCULO DÉCIMO TERCERO: 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CF3338" w:rsidRPr="000E40D3" w:rsidRDefault="00CF3338" w:rsidP="000E40D3">
      <w:pPr>
        <w:jc w:val="both"/>
        <w:rPr>
          <w:rFonts w:ascii="Tahoma" w:hAnsi="Tahoma" w:cs="Tahoma"/>
          <w:iCs/>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bCs/>
          <w:sz w:val="22"/>
          <w:szCs w:val="22"/>
        </w:rPr>
        <w:t xml:space="preserve">ARTÍCULO DÉCIMO </w:t>
      </w:r>
      <w:r w:rsidRPr="000E40D3">
        <w:rPr>
          <w:rFonts w:ascii="Tahoma" w:hAnsi="Tahoma" w:cs="Tahoma"/>
          <w:sz w:val="22"/>
          <w:szCs w:val="22"/>
        </w:rPr>
        <w:t>CUARTO</w:t>
      </w:r>
      <w:r w:rsidRPr="000E40D3">
        <w:rPr>
          <w:rFonts w:ascii="Tahoma" w:hAnsi="Tahoma" w:cs="Tahoma"/>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ARTICULO DECIMO QUINTO: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sz w:val="22"/>
          <w:szCs w:val="22"/>
        </w:rPr>
      </w:pPr>
      <w:r w:rsidRPr="000E40D3">
        <w:rPr>
          <w:rFonts w:ascii="Tahoma" w:hAnsi="Tahoma" w:cs="Tahoma"/>
          <w:sz w:val="22"/>
          <w:szCs w:val="22"/>
        </w:rPr>
        <w:t>ARTICULO DECIMO SEXTO: El responsable del proyecto deberá dar estricto cumplimiento al permiso aprobado y cada una de las especificaciones técnicas señaladas en el concepto técnico.</w:t>
      </w:r>
    </w:p>
    <w:p w:rsidR="00CF3338" w:rsidRPr="000E40D3" w:rsidRDefault="00CF3338" w:rsidP="000E40D3">
      <w:pPr>
        <w:jc w:val="both"/>
        <w:rPr>
          <w:rFonts w:ascii="Tahoma" w:hAnsi="Tahoma" w:cs="Tahoma"/>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NOTIFÍQUESE, PUBLÍQUESE Y CÚMPLASE</w:t>
      </w: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p>
    <w:p w:rsidR="00CF3338" w:rsidRPr="000E40D3" w:rsidRDefault="00CF3338" w:rsidP="000E40D3">
      <w:pPr>
        <w:jc w:val="both"/>
        <w:rPr>
          <w:rFonts w:ascii="Tahoma" w:hAnsi="Tahoma" w:cs="Tahoma"/>
          <w:bCs/>
          <w:sz w:val="22"/>
          <w:szCs w:val="22"/>
        </w:rPr>
      </w:pPr>
      <w:r w:rsidRPr="000E40D3">
        <w:rPr>
          <w:rFonts w:ascii="Tahoma" w:hAnsi="Tahoma" w:cs="Tahoma"/>
          <w:bCs/>
          <w:sz w:val="22"/>
          <w:szCs w:val="22"/>
        </w:rPr>
        <w:t>CARLOS ARIEL TRUKE OSPINA</w:t>
      </w:r>
    </w:p>
    <w:p w:rsidR="00CF3338" w:rsidRPr="000E40D3" w:rsidRDefault="00CF333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CF3338" w:rsidRPr="000E40D3" w:rsidRDefault="00CF3338"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                                 RESOLUCIÓN No…………………………………………………………… DEL</w:t>
      </w:r>
      <w:proofErr w:type="gramStart"/>
      <w:r w:rsidRPr="000E40D3">
        <w:rPr>
          <w:rFonts w:ascii="Tahoma" w:hAnsi="Tahoma" w:cs="Tahoma"/>
          <w:sz w:val="22"/>
          <w:szCs w:val="22"/>
        </w:rPr>
        <w:t>………………………………………..</w:t>
      </w:r>
      <w:proofErr w:type="gramEnd"/>
      <w:r w:rsidRPr="000E40D3">
        <w:rPr>
          <w:rFonts w:ascii="Tahoma" w:hAnsi="Tahoma" w:cs="Tahoma"/>
          <w:sz w:val="22"/>
          <w:szCs w:val="22"/>
        </w:rPr>
        <w:t xml:space="preserve"> DE MAYO DEL 2020</w:t>
      </w:r>
      <w:r w:rsidRPr="000E40D3">
        <w:rPr>
          <w:rFonts w:ascii="Tahoma" w:hAnsi="Tahoma" w:cs="Tahoma"/>
          <w:sz w:val="22"/>
          <w:szCs w:val="22"/>
        </w:rPr>
        <w:br/>
      </w:r>
      <w:r w:rsidRPr="000E40D3">
        <w:rPr>
          <w:rFonts w:ascii="Tahoma" w:hAnsi="Tahoma" w:cs="Tahoma"/>
          <w:sz w:val="22"/>
          <w:szCs w:val="22"/>
        </w:rPr>
        <w:br/>
        <w:t>“POR MEDIO DEL CUAL SE OTORGA UN PERMISO DE VERTIMIENTO DE AGUAS RESIDUALES DOMÉSTICAS Y SE ADOPTAN OTRAS DISPOSICIONES”</w:t>
      </w:r>
      <w:r w:rsidRPr="000E40D3">
        <w:rPr>
          <w:rFonts w:ascii="Tahoma" w:hAnsi="Tahoma" w:cs="Tahoma"/>
          <w:sz w:val="22"/>
          <w:szCs w:val="22"/>
        </w:rPr>
        <w:br/>
        <w:t>EXPEDIENTE ADMINISTRATIVO NO. 9587</w:t>
      </w: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RESUELVE</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bCs/>
          <w:sz w:val="22"/>
          <w:szCs w:val="22"/>
        </w:rPr>
        <w:t xml:space="preserve">ARTÍCULO PRIMERO: </w:t>
      </w:r>
      <w:r w:rsidRPr="000E40D3">
        <w:rPr>
          <w:rFonts w:ascii="Tahoma" w:hAnsi="Tahoma" w:cs="Tahoma"/>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SALENTO (Q), y demás normas que lo ajusten, con el fin de evitar afectaciones al recurso suelo y aguas subterráneas, a la señora STELLA ORTIZ MARQUEZ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41.886.462 en calidad de propietaria del predio denominado: 1) LOTE . #, </w:t>
      </w:r>
      <w:proofErr w:type="gramStart"/>
      <w:r w:rsidRPr="000E40D3">
        <w:rPr>
          <w:rFonts w:ascii="Tahoma" w:hAnsi="Tahoma" w:cs="Tahoma"/>
          <w:sz w:val="22"/>
          <w:szCs w:val="22"/>
        </w:rPr>
        <w:t>ubicado</w:t>
      </w:r>
      <w:proofErr w:type="gramEnd"/>
      <w:r w:rsidRPr="000E40D3">
        <w:rPr>
          <w:rFonts w:ascii="Tahoma" w:hAnsi="Tahoma" w:cs="Tahoma"/>
          <w:sz w:val="22"/>
          <w:szCs w:val="22"/>
        </w:rPr>
        <w:t xml:space="preserve"> en la vereda SAN JUAN DE CAROLINA, del Municipio de SALENTO (Q), acorde con la información que presenta el siguiente cuadro:</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ASPECTOS TÉCNICOS Y AMBIENTALES GENERALES</w:t>
      </w:r>
    </w:p>
    <w:p w:rsidR="00331C16" w:rsidRPr="000E40D3" w:rsidRDefault="00331C16"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272881" w:rsidRPr="000E40D3" w:rsidTr="00CA0389">
        <w:tc>
          <w:tcPr>
            <w:tcW w:w="8828" w:type="dxa"/>
            <w:gridSpan w:val="2"/>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INFORMACIÓN GENERAL DEL VERTIMIENTO</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bCs/>
                <w:sz w:val="22"/>
                <w:szCs w:val="22"/>
              </w:rPr>
              <w:t>Villa Stella</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Vereda San Juan De Carolina </w:t>
            </w:r>
            <w:r w:rsidRPr="000E40D3">
              <w:rPr>
                <w:rFonts w:ascii="Tahoma" w:hAnsi="Tahoma" w:cs="Tahoma"/>
                <w:bCs/>
                <w:sz w:val="22"/>
                <w:szCs w:val="22"/>
              </w:rPr>
              <w:t xml:space="preserve">del </w:t>
            </w:r>
            <w:r w:rsidRPr="000E40D3">
              <w:rPr>
                <w:rFonts w:ascii="Tahoma" w:hAnsi="Tahoma" w:cs="Tahoma"/>
                <w:sz w:val="22"/>
                <w:szCs w:val="22"/>
              </w:rPr>
              <w:t xml:space="preserve">Municipio de SAN JUAN DE CAROLINA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331C16" w:rsidRPr="000E40D3" w:rsidRDefault="00331C16"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eastAsia="en-US"/>
              </w:rPr>
              <w:t>Lat</w:t>
            </w:r>
            <w:proofErr w:type="spellEnd"/>
            <w:r w:rsidRPr="000E40D3">
              <w:rPr>
                <w:rFonts w:ascii="Tahoma" w:eastAsiaTheme="minorHAnsi" w:hAnsi="Tahoma" w:cs="Tahoma"/>
                <w:sz w:val="22"/>
                <w:szCs w:val="22"/>
                <w:lang w:eastAsia="en-US"/>
              </w:rPr>
              <w:t>: Sin Información N Long: -</w:t>
            </w:r>
            <w:r w:rsidRPr="000E40D3">
              <w:rPr>
                <w:rFonts w:ascii="Tahoma" w:eastAsiaTheme="minorHAnsi" w:hAnsi="Tahoma" w:cs="Tahoma"/>
                <w:sz w:val="22"/>
                <w:szCs w:val="22"/>
                <w:lang w:val="en-US" w:eastAsia="en-US"/>
              </w:rPr>
              <w:t>Sin Information W</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331C16" w:rsidRPr="000E40D3" w:rsidRDefault="00331C1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331C16" w:rsidRPr="000E40D3" w:rsidRDefault="00331C1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280-135469</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Suelo</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Comité de Cafetero </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Rio  Quindío</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Doméstico </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Doméstico (vivienda)</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0,0065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18 horas/día</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Intermitente</w:t>
            </w:r>
          </w:p>
        </w:tc>
      </w:tr>
      <w:tr w:rsidR="00272881" w:rsidRPr="000E40D3" w:rsidTr="00CA0389">
        <w:tc>
          <w:tcPr>
            <w:tcW w:w="4531"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331C16" w:rsidRPr="000E40D3" w:rsidRDefault="00331C16" w:rsidP="000E40D3">
            <w:pPr>
              <w:jc w:val="both"/>
              <w:rPr>
                <w:rFonts w:ascii="Tahoma" w:hAnsi="Tahoma" w:cs="Tahoma"/>
                <w:sz w:val="22"/>
                <w:szCs w:val="22"/>
              </w:rPr>
            </w:pPr>
            <w:r w:rsidRPr="000E40D3">
              <w:rPr>
                <w:rFonts w:ascii="Tahoma" w:hAnsi="Tahoma" w:cs="Tahoma"/>
                <w:sz w:val="22"/>
                <w:szCs w:val="22"/>
              </w:rPr>
              <w:t>17.46 m</w:t>
            </w:r>
            <w:r w:rsidRPr="000E40D3">
              <w:rPr>
                <w:rFonts w:ascii="Tahoma" w:hAnsi="Tahoma" w:cs="Tahoma"/>
                <w:sz w:val="22"/>
                <w:szCs w:val="22"/>
                <w:vertAlign w:val="superscript"/>
              </w:rPr>
              <w:t>2</w:t>
            </w:r>
          </w:p>
        </w:tc>
      </w:tr>
    </w:tbl>
    <w:p w:rsidR="00331C16" w:rsidRPr="000E40D3" w:rsidRDefault="00331C16" w:rsidP="000E40D3">
      <w:pPr>
        <w:jc w:val="both"/>
        <w:rPr>
          <w:rFonts w:ascii="Tahoma" w:hAnsi="Tahoma" w:cs="Tahoma"/>
          <w:sz w:val="22"/>
          <w:szCs w:val="22"/>
        </w:rPr>
      </w:pPr>
    </w:p>
    <w:p w:rsidR="00331C16" w:rsidRPr="000E40D3" w:rsidRDefault="00331C16" w:rsidP="000E40D3">
      <w:pPr>
        <w:pStyle w:val="xmsonormal"/>
        <w:jc w:val="both"/>
        <w:rPr>
          <w:rFonts w:ascii="Tahoma" w:hAnsi="Tahoma" w:cs="Tahoma"/>
          <w:sz w:val="22"/>
          <w:szCs w:val="22"/>
        </w:rPr>
      </w:pPr>
      <w:r w:rsidRPr="000E40D3">
        <w:rPr>
          <w:rFonts w:ascii="Tahoma" w:hAnsi="Tahoma" w:cs="Tahoma"/>
          <w:bCs/>
          <w:sz w:val="22"/>
          <w:szCs w:val="22"/>
        </w:rPr>
        <w:t xml:space="preserve">PARÁGRAFO 1: </w:t>
      </w:r>
      <w:r w:rsidRPr="000E40D3">
        <w:rPr>
          <w:rFonts w:ascii="Tahoma" w:hAnsi="Tahoma" w:cs="Tahoma"/>
          <w:sz w:val="22"/>
          <w:szCs w:val="22"/>
        </w:rPr>
        <w:t xml:space="preserve">Se otorga el permiso de vertimientos de aguas residuales domésticas por un término de </w:t>
      </w:r>
      <w:r w:rsidRPr="000E40D3">
        <w:rPr>
          <w:rFonts w:ascii="Tahoma" w:hAnsi="Tahoma" w:cs="Tahoma"/>
          <w:sz w:val="22"/>
          <w:szCs w:val="22"/>
        </w:rPr>
        <w:t>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31C16" w:rsidRPr="000E40D3" w:rsidRDefault="00331C16" w:rsidP="000E40D3">
      <w:pPr>
        <w:jc w:val="both"/>
        <w:rPr>
          <w:rFonts w:ascii="Tahoma" w:hAnsi="Tahoma" w:cs="Tahoma"/>
          <w:bCs/>
          <w:sz w:val="22"/>
          <w:szCs w:val="22"/>
        </w:rPr>
      </w:pPr>
    </w:p>
    <w:p w:rsidR="00331C16" w:rsidRPr="000E40D3" w:rsidRDefault="00331C16" w:rsidP="000E40D3">
      <w:pPr>
        <w:pStyle w:val="xmsonormal"/>
        <w:jc w:val="both"/>
        <w:rPr>
          <w:rFonts w:ascii="Tahoma" w:hAnsi="Tahoma" w:cs="Tahoma"/>
          <w:sz w:val="22"/>
          <w:szCs w:val="22"/>
        </w:rPr>
      </w:pPr>
      <w:r w:rsidRPr="000E40D3">
        <w:rPr>
          <w:rFonts w:ascii="Tahoma" w:hAnsi="Tahoma" w:cs="Tahoma"/>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331C16" w:rsidRPr="000E40D3" w:rsidRDefault="00331C16" w:rsidP="000E40D3">
      <w:pPr>
        <w:jc w:val="both"/>
        <w:rPr>
          <w:rFonts w:ascii="Tahoma" w:hAnsi="Tahoma" w:cs="Tahoma"/>
          <w:bCs/>
          <w:sz w:val="22"/>
          <w:szCs w:val="22"/>
        </w:rPr>
      </w:pPr>
    </w:p>
    <w:p w:rsidR="00331C16" w:rsidRPr="000E40D3" w:rsidRDefault="00331C16"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331C16" w:rsidRPr="000E40D3" w:rsidRDefault="00331C16" w:rsidP="000E40D3">
      <w:pPr>
        <w:pStyle w:val="xmsonormal"/>
        <w:jc w:val="both"/>
        <w:rPr>
          <w:rFonts w:ascii="Tahoma" w:hAnsi="Tahoma" w:cs="Tahoma"/>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 xml:space="preserve">ARTÍCULO SEGUNDO: ACOGER el sistema de tratamiento de aguas residuales domésticas que fue presentado en las memorias de la solicitud el cual se encuentra construido en el predio </w:t>
      </w:r>
      <w:r w:rsidRPr="000E40D3">
        <w:rPr>
          <w:rFonts w:ascii="Tahoma" w:hAnsi="Tahoma" w:cs="Tahoma"/>
          <w:sz w:val="22"/>
          <w:szCs w:val="22"/>
        </w:rPr>
        <w:t xml:space="preserve">1) </w:t>
      </w:r>
      <w:proofErr w:type="gramStart"/>
      <w:r w:rsidRPr="000E40D3">
        <w:rPr>
          <w:rFonts w:ascii="Tahoma" w:hAnsi="Tahoma" w:cs="Tahoma"/>
          <w:sz w:val="22"/>
          <w:szCs w:val="22"/>
        </w:rPr>
        <w:t>LOTE .</w:t>
      </w:r>
      <w:proofErr w:type="gramEnd"/>
      <w:r w:rsidRPr="000E40D3">
        <w:rPr>
          <w:rFonts w:ascii="Tahoma" w:hAnsi="Tahoma" w:cs="Tahoma"/>
          <w:sz w:val="22"/>
          <w:szCs w:val="22"/>
        </w:rPr>
        <w:t xml:space="preserve"> #, </w:t>
      </w:r>
      <w:proofErr w:type="gramStart"/>
      <w:r w:rsidRPr="000E40D3">
        <w:rPr>
          <w:rFonts w:ascii="Tahoma" w:hAnsi="Tahoma" w:cs="Tahoma"/>
          <w:sz w:val="22"/>
          <w:szCs w:val="22"/>
        </w:rPr>
        <w:t>ubicado</w:t>
      </w:r>
      <w:proofErr w:type="gramEnd"/>
      <w:r w:rsidRPr="000E40D3">
        <w:rPr>
          <w:rFonts w:ascii="Tahoma" w:hAnsi="Tahoma" w:cs="Tahoma"/>
          <w:sz w:val="22"/>
          <w:szCs w:val="22"/>
        </w:rPr>
        <w:t xml:space="preserve"> en la Vereda SAN JUAN DE CAROLINA, del Municipio de SALENTO (Q), </w:t>
      </w:r>
      <w:r w:rsidRPr="000E40D3">
        <w:rPr>
          <w:rFonts w:ascii="Tahoma" w:hAnsi="Tahoma" w:cs="Tahoma"/>
          <w:bCs/>
          <w:sz w:val="22"/>
          <w:szCs w:val="22"/>
        </w:rPr>
        <w:t xml:space="preserve">el cual es efectivo para tratar las aguas residuales de la vivienda con una contribución generada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hasta por seis (06) contribuyentes permanentes.</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de tipo  comité de cafeteros, compuesto por trampa de grasas, tanque séptico y filtro anaeróbico y sistema de disposición final a pozo de absorción, con capacidad calculada hasta para 6 Contribuyentes</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xml:space="preserve">: trampa en mampostería con capacidad de </w:t>
      </w:r>
      <w:proofErr w:type="gramStart"/>
      <w:r w:rsidRPr="000E40D3">
        <w:rPr>
          <w:rFonts w:ascii="Tahoma" w:hAnsi="Tahoma" w:cs="Tahoma"/>
          <w:sz w:val="22"/>
          <w:szCs w:val="22"/>
        </w:rPr>
        <w:t>378L .</w:t>
      </w:r>
      <w:proofErr w:type="gramEnd"/>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u w:val="single"/>
        </w:rPr>
      </w:pPr>
      <w:r w:rsidRPr="000E40D3">
        <w:rPr>
          <w:rFonts w:ascii="Tahoma" w:hAnsi="Tahoma" w:cs="Tahoma"/>
          <w:sz w:val="22"/>
          <w:szCs w:val="22"/>
          <w:u w:val="single"/>
        </w:rPr>
        <w:t>Tanque séptico:</w:t>
      </w:r>
      <w:r w:rsidRPr="000E40D3">
        <w:rPr>
          <w:rFonts w:ascii="Tahoma" w:hAnsi="Tahoma" w:cs="Tahoma"/>
          <w:sz w:val="22"/>
          <w:szCs w:val="22"/>
        </w:rPr>
        <w:t xml:space="preserve"> tanque séptico en mampostería con capacidad de 2120L </w:t>
      </w:r>
    </w:p>
    <w:p w:rsidR="00331C16" w:rsidRPr="000E40D3" w:rsidRDefault="00331C16" w:rsidP="000E40D3">
      <w:pPr>
        <w:jc w:val="both"/>
        <w:rPr>
          <w:rFonts w:ascii="Tahoma" w:hAnsi="Tahoma" w:cs="Tahoma"/>
          <w:sz w:val="22"/>
          <w:szCs w:val="22"/>
          <w:u w:val="single"/>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w:t>
      </w:r>
      <w:r w:rsidRPr="000E40D3">
        <w:rPr>
          <w:rFonts w:ascii="Tahoma" w:hAnsi="Tahoma" w:cs="Tahoma"/>
          <w:sz w:val="22"/>
          <w:szCs w:val="22"/>
        </w:rPr>
        <w:t xml:space="preserve"> filtro FAFA con capacidad de 600L elaborado en mampostería</w:t>
      </w:r>
      <w:r w:rsidRPr="000E40D3">
        <w:rPr>
          <w:rFonts w:ascii="Tahoma" w:eastAsiaTheme="minorHAnsi" w:hAnsi="Tahoma" w:cs="Tahoma"/>
          <w:bCs/>
          <w:sz w:val="22"/>
          <w:szCs w:val="22"/>
          <w:lang w:eastAsia="en-US"/>
        </w:rPr>
        <w:t>.</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u w:val="single"/>
        </w:rPr>
        <w:lastRenderedPageBreak/>
        <w:t>Disposición final del efluente</w:t>
      </w:r>
      <w:r w:rsidRPr="000E40D3">
        <w:rPr>
          <w:rFonts w:ascii="Tahoma" w:hAnsi="Tahoma" w:cs="Tahoma"/>
          <w:sz w:val="22"/>
          <w:szCs w:val="22"/>
        </w:rPr>
        <w:t>: Como disposición final de las aguas residuales domésticas tratadas se opta por la construcción de un pozo de absorción cuyas medidas son 2m de diámetro y 2.8m de profundidad.</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331C16" w:rsidRPr="000E40D3" w:rsidRDefault="00331C16"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7914C6F9" wp14:editId="2D2232D2">
            <wp:extent cx="3771900" cy="2145433"/>
            <wp:effectExtent l="19050" t="0" r="0" b="0"/>
            <wp:docPr id="10" name="1 Imagen" descr="septico en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o en material.jpg"/>
                    <pic:cNvPicPr/>
                  </pic:nvPicPr>
                  <pic:blipFill>
                    <a:blip r:embed="rId9" cstate="print"/>
                    <a:stretch>
                      <a:fillRect/>
                    </a:stretch>
                  </pic:blipFill>
                  <pic:spPr>
                    <a:xfrm>
                      <a:off x="0" y="0"/>
                      <a:ext cx="3773401" cy="2146287"/>
                    </a:xfrm>
                    <a:prstGeom prst="rect">
                      <a:avLst/>
                    </a:prstGeom>
                  </pic:spPr>
                </pic:pic>
              </a:graphicData>
            </a:graphic>
          </wp:inline>
        </w:drawing>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u w:val="single"/>
        </w:rPr>
      </w:pPr>
      <w:r w:rsidRPr="000E40D3">
        <w:rPr>
          <w:rFonts w:ascii="Tahoma" w:hAnsi="Tahoma" w:cs="Tahoma"/>
          <w:sz w:val="22"/>
          <w:szCs w:val="22"/>
          <w:u w:val="single"/>
        </w:rPr>
        <w:t xml:space="preserve">PARAGRAFO 1: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31C16" w:rsidRPr="000E40D3" w:rsidRDefault="00331C16" w:rsidP="000E40D3">
      <w:pPr>
        <w:jc w:val="both"/>
        <w:rPr>
          <w:rFonts w:ascii="Tahoma" w:hAnsi="Tahoma" w:cs="Tahoma"/>
          <w:sz w:val="22"/>
          <w:szCs w:val="22"/>
          <w:u w:val="single"/>
        </w:rPr>
      </w:pPr>
    </w:p>
    <w:p w:rsidR="00331C16" w:rsidRPr="000E40D3" w:rsidRDefault="00331C16" w:rsidP="000E40D3">
      <w:pPr>
        <w:jc w:val="both"/>
        <w:rPr>
          <w:rFonts w:ascii="Tahoma" w:hAnsi="Tahoma" w:cs="Tahoma"/>
          <w:sz w:val="22"/>
          <w:szCs w:val="22"/>
          <w:u w:val="single"/>
        </w:rPr>
      </w:pPr>
      <w:r w:rsidRPr="000E40D3">
        <w:rPr>
          <w:rFonts w:ascii="Tahoma" w:hAnsi="Tahoma" w:cs="Tahoma"/>
          <w:sz w:val="22"/>
          <w:szCs w:val="22"/>
          <w:u w:val="single"/>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ARTÍCULO TERCERO: El permiso de vertimientos que se otorga mediante la presente resolución, conlleva la imposición de condiciones y obligaciones a la señora</w:t>
      </w:r>
      <w:r w:rsidRPr="000E40D3">
        <w:rPr>
          <w:rFonts w:ascii="Tahoma" w:hAnsi="Tahoma" w:cs="Tahoma"/>
          <w:sz w:val="22"/>
          <w:szCs w:val="22"/>
        </w:rPr>
        <w:t xml:space="preserve"> STELLA ORTIZ MARQUEZ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41.886.462 </w:t>
      </w:r>
      <w:r w:rsidRPr="000E40D3">
        <w:rPr>
          <w:rFonts w:ascii="Tahoma" w:hAnsi="Tahoma" w:cs="Tahoma"/>
          <w:bCs/>
          <w:sz w:val="22"/>
          <w:szCs w:val="22"/>
        </w:rPr>
        <w:t>para que cumpla con lo siguiente:</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31C16" w:rsidRPr="000E40D3" w:rsidRDefault="00331C16" w:rsidP="000E40D3">
      <w:pPr>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31C16" w:rsidRPr="000E40D3" w:rsidRDefault="00331C16" w:rsidP="000E40D3">
      <w:pPr>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31C16" w:rsidRPr="000E40D3" w:rsidRDefault="00331C16"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331C16" w:rsidRPr="000E40D3" w:rsidRDefault="00331C1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31C16" w:rsidRPr="000E40D3" w:rsidRDefault="00331C16" w:rsidP="000E40D3">
      <w:pPr>
        <w:pStyle w:val="Prrafodelista"/>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331C16" w:rsidRPr="000E40D3" w:rsidRDefault="00331C16" w:rsidP="000E40D3">
      <w:pPr>
        <w:pStyle w:val="Prrafodelista"/>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331C16" w:rsidRPr="000E40D3" w:rsidRDefault="00331C16" w:rsidP="000E40D3">
      <w:pPr>
        <w:pStyle w:val="Prrafodelista"/>
        <w:jc w:val="both"/>
        <w:rPr>
          <w:rFonts w:ascii="Tahoma" w:hAnsi="Tahoma" w:cs="Tahoma"/>
          <w:sz w:val="22"/>
          <w:szCs w:val="22"/>
          <w:lang w:val="es-MX"/>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PARÁGRAFO PRIMERO: La permisionaria deberá permitir el ingreso a los funcionarios de la Corporación Autónoma Regional del Quindío, cada </w:t>
      </w:r>
      <w:r w:rsidRPr="000E40D3">
        <w:rPr>
          <w:rFonts w:ascii="Tahoma" w:hAnsi="Tahoma" w:cs="Tahoma"/>
          <w:sz w:val="22"/>
          <w:szCs w:val="22"/>
        </w:rPr>
        <w:lastRenderedPageBreak/>
        <w:t xml:space="preserve">vez que la autoridad ambiental lo requiera, esto con el fin de realizar las labores de seguimiento y control al permiso otorgado, además para estas labores deberá facilitar la inspección del sistema, realizando las labores necesarias para este fin. </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PARAGRAFO SEGUNDO: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bCs/>
          <w:sz w:val="22"/>
          <w:szCs w:val="22"/>
        </w:rPr>
        <w:t>ARTÍCULO CUARTO: 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331C16" w:rsidRPr="000E40D3" w:rsidRDefault="00331C16" w:rsidP="000E40D3">
      <w:pPr>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331C16" w:rsidRPr="000E40D3" w:rsidRDefault="00331C16" w:rsidP="000E40D3">
      <w:pPr>
        <w:pStyle w:val="Prrafodelista"/>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331C16" w:rsidRPr="000E40D3" w:rsidRDefault="00331C16" w:rsidP="000E40D3">
      <w:pPr>
        <w:pStyle w:val="Prrafodelista"/>
        <w:jc w:val="both"/>
        <w:rPr>
          <w:rFonts w:ascii="Tahoma" w:hAnsi="Tahoma" w:cs="Tahoma"/>
          <w:sz w:val="22"/>
          <w:szCs w:val="22"/>
        </w:rPr>
      </w:pPr>
    </w:p>
    <w:p w:rsidR="00331C16" w:rsidRPr="000E40D3" w:rsidRDefault="00331C16"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sz w:val="22"/>
          <w:szCs w:val="22"/>
        </w:rPr>
        <w:t>PARÁGRAFO. El incumplimiento del requerimiento podrá dar inicio a las acciones previstas en la Ley 1333 de 2009.</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QUINTO</w:t>
      </w:r>
      <w:r w:rsidRPr="000E40D3">
        <w:rPr>
          <w:rFonts w:ascii="Tahoma" w:hAnsi="Tahoma" w:cs="Tahoma"/>
          <w:bCs/>
          <w:sz w:val="22"/>
          <w:szCs w:val="22"/>
        </w:rPr>
        <w:t>: INFORMAR a la señora</w:t>
      </w:r>
      <w:r w:rsidRPr="000E40D3">
        <w:rPr>
          <w:rFonts w:ascii="Tahoma" w:hAnsi="Tahoma" w:cs="Tahoma"/>
          <w:sz w:val="22"/>
          <w:szCs w:val="22"/>
        </w:rPr>
        <w:t xml:space="preserve"> STELLA ORTIZ MARQUEZ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41.886.462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w:t>
      </w:r>
      <w:r w:rsidRPr="000E40D3">
        <w:rPr>
          <w:rFonts w:ascii="Tahoma" w:hAnsi="Tahoma" w:cs="Tahoma"/>
          <w:bCs/>
          <w:sz w:val="22"/>
          <w:szCs w:val="22"/>
        </w:rPr>
        <w:t xml:space="preserve">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bCs/>
          <w:sz w:val="22"/>
          <w:szCs w:val="22"/>
        </w:rPr>
        <w:t>SEXTO</w:t>
      </w:r>
      <w:r w:rsidRPr="000E40D3">
        <w:rPr>
          <w:rFonts w:ascii="Tahoma" w:hAnsi="Tahoma" w:cs="Tahoma"/>
          <w:sz w:val="22"/>
          <w:szCs w:val="22"/>
          <w:lang w:eastAsia="en-US"/>
        </w:rPr>
        <w:t xml:space="preserve">: </w:t>
      </w:r>
      <w:r w:rsidRPr="000E40D3">
        <w:rPr>
          <w:rFonts w:ascii="Tahoma" w:hAnsi="Tahoma" w:cs="Tahoma"/>
          <w:iCs/>
          <w:sz w:val="22"/>
          <w:szCs w:val="22"/>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31C16" w:rsidRPr="000E40D3" w:rsidRDefault="00331C16" w:rsidP="000E40D3">
      <w:pPr>
        <w:jc w:val="both"/>
        <w:rPr>
          <w:rFonts w:ascii="Tahoma" w:hAnsi="Tahoma" w:cs="Tahoma"/>
          <w:iCs/>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ARTÍCULO SEPTIMO: INFORMAR del presente acto administrativo al funcionario encargado del control y seguimiento a permisos otorgados de la Subdirección de Regulación y Control Ambiental de la C.R.Q., para su conocimiento e inclusión en el programa de Control y Seguimiento.</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OCTAVO</w:t>
      </w:r>
      <w:r w:rsidRPr="000E40D3">
        <w:rPr>
          <w:rFonts w:ascii="Tahoma" w:hAnsi="Tahoma" w:cs="Tahoma"/>
          <w:bCs/>
          <w:sz w:val="22"/>
          <w:szCs w:val="22"/>
        </w:rPr>
        <w:t>: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31C16" w:rsidRPr="000E40D3" w:rsidRDefault="00331C16" w:rsidP="000E40D3">
      <w:pPr>
        <w:jc w:val="both"/>
        <w:rPr>
          <w:rFonts w:ascii="Tahoma" w:hAnsi="Tahoma" w:cs="Tahoma"/>
          <w:sz w:val="22"/>
          <w:szCs w:val="22"/>
          <w:lang w:eastAsia="en-US"/>
        </w:rPr>
      </w:pPr>
    </w:p>
    <w:p w:rsidR="00331C16" w:rsidRPr="000E40D3" w:rsidRDefault="00331C16"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sz w:val="22"/>
          <w:szCs w:val="22"/>
        </w:rPr>
        <w:t>NOVENO</w:t>
      </w:r>
      <w:r w:rsidRPr="000E40D3">
        <w:rPr>
          <w:rFonts w:ascii="Tahoma" w:hAnsi="Tahoma" w:cs="Tahoma"/>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ARTÍCULO DÉCIMO: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Fonts w:ascii="Tahoma" w:hAnsi="Tahoma" w:cs="Tahoma"/>
          <w:sz w:val="22"/>
          <w:szCs w:val="22"/>
        </w:rPr>
      </w:pPr>
      <w:r w:rsidRPr="000E40D3">
        <w:rPr>
          <w:rFonts w:ascii="Tahoma" w:hAnsi="Tahoma" w:cs="Tahoma"/>
          <w:sz w:val="22"/>
          <w:szCs w:val="22"/>
        </w:rPr>
        <w:t>ARTÍCULO DÉCIMO PRIMERO: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31C16" w:rsidRPr="000E40D3" w:rsidRDefault="00331C16" w:rsidP="000E40D3">
      <w:pPr>
        <w:jc w:val="both"/>
        <w:rPr>
          <w:rFonts w:ascii="Tahoma" w:hAnsi="Tahoma" w:cs="Tahoma"/>
          <w:sz w:val="22"/>
          <w:szCs w:val="22"/>
        </w:rPr>
      </w:pPr>
    </w:p>
    <w:p w:rsidR="00331C16" w:rsidRPr="000E40D3" w:rsidRDefault="00331C16"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DÉCIMO SEGUNDO</w:t>
      </w:r>
      <w:r w:rsidRPr="000E40D3">
        <w:rPr>
          <w:rFonts w:ascii="Tahoma" w:hAnsi="Tahoma" w:cs="Tahoma"/>
          <w:sz w:val="22"/>
          <w:szCs w:val="22"/>
        </w:rPr>
        <w:t xml:space="preserve">: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 xml:space="preserve">y de ser el caso ajustarse, de conformidad con lo dispuesto en el Plan de Ordenamiento del Recurso Hídrico y/o en la reglamentación de vertimientos que </w:t>
      </w:r>
      <w:r w:rsidRPr="000E40D3">
        <w:rPr>
          <w:rStyle w:val="apple-style-span"/>
          <w:rFonts w:ascii="Tahoma" w:hAnsi="Tahoma" w:cs="Tahoma"/>
          <w:sz w:val="22"/>
          <w:szCs w:val="22"/>
        </w:rPr>
        <w:lastRenderedPageBreak/>
        <w:t>se expide para la cuenca o fuente hídrica en la cual se encuentra localizado el vertimiento.</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 xml:space="preserve">ARTÍCULO DÉCIMO TERCERO: NOTIFICAR para todos sus efectos la presente decisión </w:t>
      </w:r>
      <w:r w:rsidRPr="000E40D3">
        <w:rPr>
          <w:rFonts w:ascii="Tahoma" w:hAnsi="Tahoma" w:cs="Tahoma"/>
          <w:sz w:val="22"/>
          <w:szCs w:val="22"/>
        </w:rPr>
        <w:t xml:space="preserve">a la señora STELLA ORTIZ MARQUEZ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41.886.462 en calidad de propietaria o a su apoderado debidamente legitimado, </w:t>
      </w:r>
      <w:r w:rsidRPr="000E40D3">
        <w:rPr>
          <w:rFonts w:ascii="Tahoma" w:hAnsi="Tahoma" w:cs="Tahoma"/>
          <w:bCs/>
          <w:sz w:val="22"/>
          <w:szCs w:val="22"/>
        </w:rPr>
        <w:t>en los términos del artículo 44 y 45 del Decreto 01 de 1984, Código Contencioso Administrativo.</w:t>
      </w:r>
    </w:p>
    <w:p w:rsidR="00331C16" w:rsidRPr="000E40D3" w:rsidRDefault="00331C16" w:rsidP="000E40D3">
      <w:pPr>
        <w:jc w:val="both"/>
        <w:rPr>
          <w:rFonts w:ascii="Tahoma" w:hAnsi="Tahoma" w:cs="Tahoma"/>
          <w:bCs/>
          <w:sz w:val="22"/>
          <w:szCs w:val="22"/>
        </w:rPr>
      </w:pPr>
    </w:p>
    <w:p w:rsidR="00331C16" w:rsidRPr="000E40D3" w:rsidRDefault="00331C16" w:rsidP="000E40D3">
      <w:pPr>
        <w:jc w:val="both"/>
        <w:rPr>
          <w:rFonts w:ascii="Tahoma" w:hAnsi="Tahoma" w:cs="Tahoma"/>
          <w:iCs/>
          <w:sz w:val="22"/>
          <w:szCs w:val="22"/>
        </w:rPr>
      </w:pPr>
      <w:r w:rsidRPr="000E40D3">
        <w:rPr>
          <w:rFonts w:ascii="Tahoma" w:hAnsi="Tahoma" w:cs="Tahoma"/>
          <w:bCs/>
          <w:sz w:val="22"/>
          <w:szCs w:val="22"/>
        </w:rPr>
        <w:t>ARTÍCULO DÉCIMO CUARTO: 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331C16" w:rsidRPr="000E40D3" w:rsidRDefault="00331C16" w:rsidP="000E40D3">
      <w:pPr>
        <w:jc w:val="both"/>
        <w:rPr>
          <w:rFonts w:ascii="Tahoma" w:hAnsi="Tahoma" w:cs="Tahoma"/>
          <w:iCs/>
          <w:sz w:val="22"/>
          <w:szCs w:val="22"/>
        </w:rPr>
      </w:pPr>
    </w:p>
    <w:p w:rsidR="00331C16" w:rsidRPr="000E40D3" w:rsidRDefault="00331C16" w:rsidP="000E40D3">
      <w:pPr>
        <w:jc w:val="both"/>
        <w:rPr>
          <w:rFonts w:ascii="Tahoma" w:hAnsi="Tahoma" w:cs="Tahoma"/>
          <w:bCs/>
          <w:sz w:val="22"/>
          <w:szCs w:val="22"/>
        </w:rPr>
      </w:pPr>
      <w:r w:rsidRPr="000E40D3">
        <w:rPr>
          <w:rFonts w:ascii="Tahoma" w:hAnsi="Tahoma" w:cs="Tahoma"/>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331C16" w:rsidRPr="000E40D3" w:rsidRDefault="00331C16" w:rsidP="000E40D3">
      <w:pPr>
        <w:jc w:val="both"/>
        <w:rPr>
          <w:rFonts w:ascii="Tahoma" w:hAnsi="Tahoma" w:cs="Tahoma"/>
          <w:sz w:val="22"/>
          <w:szCs w:val="22"/>
        </w:rPr>
      </w:pPr>
    </w:p>
    <w:p w:rsidR="00362D73" w:rsidRPr="000E40D3" w:rsidRDefault="00331C16" w:rsidP="000E40D3">
      <w:pPr>
        <w:jc w:val="both"/>
        <w:rPr>
          <w:rFonts w:ascii="Tahoma" w:hAnsi="Tahoma" w:cs="Tahoma"/>
          <w:sz w:val="22"/>
          <w:szCs w:val="22"/>
        </w:rPr>
      </w:pPr>
      <w:r w:rsidRPr="000E40D3">
        <w:rPr>
          <w:rFonts w:ascii="Tahoma" w:hAnsi="Tahoma" w:cs="Tahoma"/>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sz w:val="22"/>
          <w:szCs w:val="22"/>
        </w:rPr>
        <w:t>ARTICULO DECIMO SEPTIMO: El responsable del proyecto deberá dar estricto cumplimiento al permiso aprobado y cada una de las especificaciones técnicas señaladas en el concepto técnico.</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bCs/>
          <w:sz w:val="22"/>
          <w:szCs w:val="22"/>
        </w:rPr>
        <w:t>NOTIFÍQUESE, PUBLÍQUESE Y CÚMPLASE</w:t>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bCs/>
          <w:sz w:val="22"/>
          <w:szCs w:val="22"/>
        </w:rPr>
        <w:br/>
        <w:t>CARLOS ARIEL TRUKE OSPINA</w:t>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sz w:val="22"/>
          <w:szCs w:val="22"/>
        </w:rPr>
        <w:t>Subdirector de Regulación y Control Ambiental.</w:t>
      </w:r>
      <w:r w:rsidR="00362D73" w:rsidRPr="000E40D3">
        <w:rPr>
          <w:rFonts w:ascii="Tahoma" w:hAnsi="Tahoma" w:cs="Tahoma"/>
          <w:sz w:val="22"/>
          <w:szCs w:val="22"/>
        </w:rPr>
        <w:t xml:space="preserve"> RESOLUCIÓN NÚMERO 864 DEL 22 DE MAYO DE 2020 </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eastAsia="Times New Roman" w:hAnsi="Tahoma" w:cs="Tahoma"/>
          <w:sz w:val="22"/>
          <w:szCs w:val="22"/>
          <w:lang w:val="es-ES"/>
        </w:rPr>
      </w:pPr>
      <w:r w:rsidRPr="000E40D3">
        <w:rPr>
          <w:rFonts w:ascii="Tahoma" w:hAnsi="Tahoma" w:cs="Tahoma"/>
          <w:sz w:val="22"/>
          <w:szCs w:val="22"/>
        </w:rPr>
        <w:t>“POR MEDIO DE LA CUAL SE ORDENA UN DESISTIMIENTO Y ARCHIVO DE LA SOLICITUD DE CONCESIÓN DE AGUAS SUPERFICIALES PRESENTADA POR LA SEÑORA JIMENA MARULANDA DE PÉREZ- EXPEDIENTE ADMINISTRATIVO 12269-19”</w:t>
      </w:r>
      <w:r w:rsidRPr="000E40D3">
        <w:rPr>
          <w:rFonts w:ascii="Tahoma" w:hAnsi="Tahoma" w:cs="Tahoma"/>
          <w:sz w:val="22"/>
          <w:szCs w:val="22"/>
        </w:rPr>
        <w:br/>
      </w:r>
      <w:r w:rsidRPr="000E40D3">
        <w:rPr>
          <w:rFonts w:ascii="Tahoma" w:hAnsi="Tahoma" w:cs="Tahoma"/>
          <w:sz w:val="22"/>
          <w:szCs w:val="22"/>
        </w:rPr>
        <w:br/>
      </w:r>
    </w:p>
    <w:p w:rsidR="00362D73" w:rsidRPr="000E40D3" w:rsidRDefault="00362D73"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RESUELVE</w:t>
      </w:r>
      <w:r w:rsidRPr="000E40D3">
        <w:rPr>
          <w:rFonts w:ascii="Tahoma" w:eastAsia="Times New Roman" w:hAnsi="Tahoma" w:cs="Tahoma"/>
          <w:sz w:val="22"/>
          <w:szCs w:val="22"/>
          <w:lang w:val="es-ES"/>
        </w:rPr>
        <w:br/>
      </w:r>
    </w:p>
    <w:p w:rsidR="00362D73" w:rsidRPr="000E40D3" w:rsidRDefault="00362D73"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ARTÍCULO PRIMERO: - DESISTIR por parte de la</w:t>
      </w:r>
      <w:r w:rsidRPr="000E40D3">
        <w:rPr>
          <w:rFonts w:ascii="Tahoma" w:eastAsia="Times New Roman" w:hAnsi="Tahoma" w:cs="Tahoma"/>
          <w:sz w:val="22"/>
          <w:szCs w:val="22"/>
          <w:lang w:eastAsia="es-CO"/>
        </w:rPr>
        <w:t xml:space="preserve"> CORPORACIÓN AUTÓNOMA REGIONAL DEL QUINDÍO – CRQ,</w:t>
      </w:r>
      <w:r w:rsidRPr="000E40D3">
        <w:rPr>
          <w:rFonts w:ascii="Tahoma" w:eastAsia="Times New Roman" w:hAnsi="Tahoma" w:cs="Tahoma"/>
          <w:sz w:val="22"/>
          <w:szCs w:val="22"/>
          <w:lang w:val="es-ES"/>
        </w:rPr>
        <w:t xml:space="preserve"> la solicitud de CONCESIÓN DE AGUAS SUPERFICIALES, para uso pecuario, presentada por </w:t>
      </w:r>
      <w:r w:rsidRPr="000E40D3">
        <w:rPr>
          <w:rFonts w:ascii="Tahoma" w:eastAsia="Times New Roman" w:hAnsi="Tahoma" w:cs="Tahoma"/>
          <w:sz w:val="22"/>
          <w:szCs w:val="22"/>
          <w:lang w:eastAsia="es-CO"/>
        </w:rPr>
        <w:t xml:space="preserve">la señora </w:t>
      </w:r>
      <w:r w:rsidRPr="000E40D3">
        <w:rPr>
          <w:rFonts w:ascii="Tahoma" w:eastAsia="Times New Roman" w:hAnsi="Tahoma" w:cs="Tahoma"/>
          <w:sz w:val="22"/>
          <w:szCs w:val="22"/>
          <w:lang w:val="es-ES"/>
        </w:rPr>
        <w:t>JIMENA MARULANDA DE PÉREZ</w:t>
      </w:r>
      <w:r w:rsidRPr="000E40D3">
        <w:rPr>
          <w:rFonts w:ascii="Tahoma" w:eastAsia="Times New Roman" w:hAnsi="Tahoma" w:cs="Tahoma"/>
          <w:sz w:val="22"/>
          <w:szCs w:val="22"/>
          <w:lang w:eastAsia="es-CO"/>
        </w:rPr>
        <w:t xml:space="preserve">, identificada con cédula de ciudadanía número 41.449.118, expedida en la ciudad de </w:t>
      </w:r>
      <w:r w:rsidRPr="000E40D3">
        <w:rPr>
          <w:rFonts w:ascii="Tahoma" w:eastAsia="Times New Roman" w:hAnsi="Tahoma" w:cs="Tahoma"/>
          <w:sz w:val="22"/>
          <w:szCs w:val="22"/>
          <w:lang w:eastAsia="es-CO"/>
        </w:rPr>
        <w:t xml:space="preserve">Bogotá D.C., en beneficio del </w:t>
      </w:r>
      <w:r w:rsidRPr="000E40D3">
        <w:rPr>
          <w:rFonts w:ascii="Tahoma" w:eastAsia="Times New Roman" w:hAnsi="Tahoma" w:cs="Tahoma"/>
          <w:sz w:val="22"/>
          <w:szCs w:val="22"/>
          <w:lang w:val="es-ES"/>
        </w:rPr>
        <w:t xml:space="preserve">predio denominado </w:t>
      </w:r>
      <w:r w:rsidRPr="000E40D3">
        <w:rPr>
          <w:rFonts w:ascii="Tahoma" w:eastAsia="Times New Roman" w:hAnsi="Tahoma" w:cs="Tahoma"/>
          <w:sz w:val="22"/>
          <w:szCs w:val="22"/>
          <w:lang w:eastAsia="es-CO"/>
        </w:rPr>
        <w:t>1) EL GOLFO, ubicado en la vereda LA TEBAIDA, jurisdicción del municipio de LA TEBAIDA, identificado con folio de matrícula inmobiliaria número 280-47276</w:t>
      </w:r>
      <w:r w:rsidRPr="000E40D3">
        <w:rPr>
          <w:rStyle w:val="a0"/>
          <w:rFonts w:ascii="Tahoma" w:hAnsi="Tahoma" w:cs="Tahoma"/>
          <w:sz w:val="22"/>
          <w:szCs w:val="22"/>
        </w:rPr>
        <w:t>, sin perjuicio que la respectiva solicitud pueda ser nuevamente presentada con el lleno de los requisitos legales, de conformidad</w:t>
      </w:r>
      <w:r w:rsidRPr="000E40D3">
        <w:rPr>
          <w:rFonts w:ascii="Tahoma" w:hAnsi="Tahoma" w:cs="Tahoma"/>
          <w:sz w:val="22"/>
          <w:szCs w:val="22"/>
        </w:rPr>
        <w:t xml:space="preserve"> con las consideraciones expuestas en el presente acto administrativo. </w:t>
      </w:r>
    </w:p>
    <w:p w:rsidR="00362D73" w:rsidRPr="000E40D3" w:rsidRDefault="00362D73" w:rsidP="000E40D3">
      <w:pPr>
        <w:jc w:val="both"/>
        <w:rPr>
          <w:rFonts w:ascii="Tahoma" w:eastAsia="Times New Roman" w:hAnsi="Tahoma" w:cs="Tahoma"/>
          <w:sz w:val="22"/>
          <w:szCs w:val="22"/>
          <w:lang w:val="es-ES"/>
        </w:rPr>
      </w:pPr>
    </w:p>
    <w:p w:rsidR="00362D73" w:rsidRPr="000E40D3" w:rsidRDefault="00362D73"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ARTÍCULO SEGUNDO: - Como consecuencia de lo anterior, ARCHIVAR</w:t>
      </w:r>
      <w:r w:rsidRPr="000E40D3">
        <w:rPr>
          <w:rFonts w:ascii="Tahoma" w:hAnsi="Tahoma" w:cs="Tahoma"/>
          <w:sz w:val="22"/>
          <w:szCs w:val="22"/>
          <w:lang w:val="es-ES"/>
        </w:rPr>
        <w:t xml:space="preserve"> </w:t>
      </w:r>
      <w:r w:rsidRPr="000E40D3">
        <w:rPr>
          <w:rFonts w:ascii="Tahoma" w:hAnsi="Tahoma" w:cs="Tahoma"/>
          <w:sz w:val="22"/>
          <w:szCs w:val="22"/>
        </w:rPr>
        <w:t xml:space="preserve">el expediente número 12269-19, relacionado con la solicitud </w:t>
      </w:r>
      <w:r w:rsidRPr="000E40D3">
        <w:rPr>
          <w:rFonts w:ascii="Tahoma" w:eastAsia="Times New Roman" w:hAnsi="Tahoma" w:cs="Tahoma"/>
          <w:sz w:val="22"/>
          <w:szCs w:val="22"/>
          <w:lang w:val="es-ES"/>
        </w:rPr>
        <w:t xml:space="preserve">de concesión de aguas superficiales, con fundamento en la parte </w:t>
      </w:r>
      <w:proofErr w:type="gramStart"/>
      <w:r w:rsidRPr="000E40D3">
        <w:rPr>
          <w:rFonts w:ascii="Tahoma" w:eastAsia="Times New Roman" w:hAnsi="Tahoma" w:cs="Tahoma"/>
          <w:sz w:val="22"/>
          <w:szCs w:val="22"/>
          <w:lang w:val="es-ES"/>
        </w:rPr>
        <w:t>considerativa  del</w:t>
      </w:r>
      <w:proofErr w:type="gramEnd"/>
      <w:r w:rsidRPr="000E40D3">
        <w:rPr>
          <w:rFonts w:ascii="Tahoma" w:eastAsia="Times New Roman" w:hAnsi="Tahoma" w:cs="Tahoma"/>
          <w:sz w:val="22"/>
          <w:szCs w:val="22"/>
          <w:lang w:val="es-ES"/>
        </w:rPr>
        <w:t xml:space="preserve"> presente proveído.</w:t>
      </w:r>
    </w:p>
    <w:p w:rsidR="00362D73" w:rsidRPr="000E40D3" w:rsidRDefault="00362D73" w:rsidP="000E40D3">
      <w:pPr>
        <w:jc w:val="both"/>
        <w:rPr>
          <w:rFonts w:ascii="Tahoma" w:eastAsia="Times New Roman" w:hAnsi="Tahoma" w:cs="Tahoma"/>
          <w:sz w:val="22"/>
          <w:szCs w:val="22"/>
          <w:lang w:val="es-ES"/>
        </w:rPr>
      </w:pPr>
    </w:p>
    <w:p w:rsidR="00362D73" w:rsidRPr="000E40D3" w:rsidRDefault="00362D73"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
        </w:rPr>
        <w:t>ARTÍCULO TERCERO: -  NOTIFÍQUESE el contenido del presente acto administrativo al señor</w:t>
      </w:r>
      <w:r w:rsidRPr="000E40D3">
        <w:rPr>
          <w:rFonts w:ascii="Tahoma" w:eastAsia="Times New Roman" w:hAnsi="Tahoma" w:cs="Tahoma"/>
          <w:sz w:val="22"/>
          <w:szCs w:val="22"/>
          <w:lang w:eastAsia="es-CO"/>
        </w:rPr>
        <w:t xml:space="preserve"> ANTONIO JOSÉ PAEZ LINCE, identificado con cédula de ciudadanía número 1.096.034.178, en calidad de Apoderado, </w:t>
      </w:r>
      <w:r w:rsidRPr="000E40D3">
        <w:rPr>
          <w:rFonts w:ascii="Tahoma" w:eastAsia="Times New Roman" w:hAnsi="Tahoma" w:cs="Tahoma"/>
          <w:sz w:val="22"/>
          <w:szCs w:val="22"/>
          <w:lang w:val="es-ES"/>
        </w:rPr>
        <w:t>o a la persona debidamente autorizada por el interesado para notificarse</w:t>
      </w:r>
      <w:r w:rsidRPr="000E40D3">
        <w:rPr>
          <w:rFonts w:ascii="Tahoma" w:eastAsia="Times New Roman" w:hAnsi="Tahoma" w:cs="Tahoma"/>
          <w:bCs/>
          <w:sz w:val="22"/>
          <w:szCs w:val="22"/>
          <w:lang w:val="es-MX"/>
        </w:rPr>
        <w:t xml:space="preserve">, </w:t>
      </w:r>
      <w:r w:rsidRPr="000E40D3">
        <w:rPr>
          <w:rFonts w:ascii="Tahoma" w:eastAsia="Times New Roman" w:hAnsi="Tahoma" w:cs="Tahoma"/>
          <w:sz w:val="22"/>
          <w:szCs w:val="22"/>
          <w:lang w:val="es-MX"/>
        </w:rPr>
        <w:t xml:space="preserve">de conformidad con lo preceptuado en </w:t>
      </w:r>
      <w:r w:rsidRPr="000E40D3">
        <w:rPr>
          <w:rFonts w:ascii="Tahoma" w:eastAsia="Times New Roman" w:hAnsi="Tahoma" w:cs="Tahoma"/>
          <w:sz w:val="22"/>
          <w:szCs w:val="22"/>
          <w:lang w:val="es-ES"/>
        </w:rPr>
        <w:t>la Ley 1437 de 2011.</w:t>
      </w:r>
    </w:p>
    <w:p w:rsidR="00362D73" w:rsidRPr="000E40D3" w:rsidRDefault="00362D73" w:rsidP="000E40D3">
      <w:pPr>
        <w:jc w:val="both"/>
        <w:rPr>
          <w:rFonts w:ascii="Tahoma" w:eastAsia="Times New Roman" w:hAnsi="Tahoma" w:cs="Tahoma"/>
          <w:sz w:val="22"/>
          <w:szCs w:val="22"/>
          <w:lang w:val="es-ES"/>
        </w:rPr>
      </w:pPr>
    </w:p>
    <w:p w:rsidR="00362D73" w:rsidRPr="000E40D3" w:rsidRDefault="00362D73" w:rsidP="000E40D3">
      <w:pPr>
        <w:jc w:val="both"/>
        <w:rPr>
          <w:rFonts w:ascii="Tahoma" w:hAnsi="Tahoma" w:cs="Tahoma"/>
          <w:bCs/>
          <w:sz w:val="22"/>
          <w:szCs w:val="22"/>
          <w:lang w:val="es-ES"/>
        </w:rPr>
      </w:pPr>
      <w:r w:rsidRPr="000E40D3">
        <w:rPr>
          <w:rFonts w:ascii="Tahoma" w:eastAsia="Times New Roman" w:hAnsi="Tahoma" w:cs="Tahoma"/>
          <w:sz w:val="22"/>
          <w:szCs w:val="22"/>
          <w:lang w:val="es-ES"/>
        </w:rPr>
        <w:t xml:space="preserve">ARTÍCULO CUARTO: - </w:t>
      </w:r>
      <w:r w:rsidRPr="000E40D3">
        <w:rPr>
          <w:rFonts w:ascii="Tahoma" w:hAnsi="Tahoma" w:cs="Tahoma"/>
          <w:bCs/>
          <w:sz w:val="22"/>
          <w:szCs w:val="22"/>
          <w:lang w:val="es-ES"/>
        </w:rPr>
        <w:t>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362D73" w:rsidRPr="000E40D3" w:rsidRDefault="00362D73" w:rsidP="000E40D3">
      <w:pPr>
        <w:jc w:val="both"/>
        <w:rPr>
          <w:rFonts w:ascii="Tahoma" w:eastAsia="Times New Roman" w:hAnsi="Tahoma" w:cs="Tahoma"/>
          <w:sz w:val="22"/>
          <w:szCs w:val="22"/>
          <w:lang w:val="es-ES"/>
        </w:rPr>
      </w:pPr>
    </w:p>
    <w:p w:rsidR="00362D73" w:rsidRPr="000E40D3" w:rsidRDefault="00362D73" w:rsidP="000E40D3">
      <w:pPr>
        <w:jc w:val="both"/>
        <w:rPr>
          <w:rFonts w:ascii="Tahoma" w:eastAsia="Times New Roman" w:hAnsi="Tahoma" w:cs="Tahoma"/>
          <w:bCs/>
          <w:sz w:val="22"/>
          <w:szCs w:val="22"/>
          <w:lang w:val="es-ES"/>
        </w:rPr>
      </w:pPr>
      <w:r w:rsidRPr="000E40D3">
        <w:rPr>
          <w:rFonts w:ascii="Tahoma" w:eastAsia="Times New Roman" w:hAnsi="Tahoma" w:cs="Tahoma"/>
          <w:sz w:val="22"/>
          <w:szCs w:val="22"/>
          <w:lang w:val="es-ES"/>
        </w:rPr>
        <w:t xml:space="preserve">ARTÍCULO QUINTO: </w:t>
      </w:r>
      <w:r w:rsidRPr="000E40D3">
        <w:rPr>
          <w:rFonts w:ascii="Tahoma" w:eastAsia="Times New Roman" w:hAnsi="Tahoma" w:cs="Tahoma"/>
          <w:bCs/>
          <w:sz w:val="22"/>
          <w:szCs w:val="22"/>
          <w:lang w:val="es-ES"/>
        </w:rPr>
        <w:t xml:space="preserve">- </w:t>
      </w:r>
      <w:r w:rsidRPr="000E40D3">
        <w:rPr>
          <w:rFonts w:ascii="Tahoma" w:eastAsia="Times New Roman" w:hAnsi="Tahoma" w:cs="Tahoma"/>
          <w:sz w:val="22"/>
          <w:szCs w:val="22"/>
          <w:lang w:val="es-ES"/>
        </w:rPr>
        <w:t>Contra la presente Resolución, sólo procede el recurso de reposición ante la Subdirección de Regulación y Control Ambiental de la Corporación Autónoma Regional del Quindío - C.R.Q., el cual deberá interponerse por escrito en la diligencia de notificación personal o dentro de los diez (10) días hábiles siguientes a ella o a la notificación por aviso, o al vencimiento del término de publicación, según el caso, de acuerdo con los artículos 76 del Código de Procedimiento Administrativo y de lo Contencioso Administrativo.</w:t>
      </w:r>
    </w:p>
    <w:p w:rsidR="00362D73" w:rsidRPr="000E40D3" w:rsidRDefault="00362D73" w:rsidP="000E40D3">
      <w:pPr>
        <w:jc w:val="both"/>
        <w:rPr>
          <w:rFonts w:ascii="Tahoma" w:eastAsia="Times New Roman" w:hAnsi="Tahoma" w:cs="Tahoma"/>
          <w:sz w:val="22"/>
          <w:szCs w:val="22"/>
          <w:lang w:val="es-ES"/>
        </w:rPr>
      </w:pPr>
    </w:p>
    <w:p w:rsidR="00362D73" w:rsidRPr="000E40D3" w:rsidRDefault="00362D73" w:rsidP="000E40D3">
      <w:pPr>
        <w:jc w:val="both"/>
        <w:rPr>
          <w:rFonts w:ascii="Tahoma" w:eastAsia="Times New Roman" w:hAnsi="Tahoma" w:cs="Tahoma"/>
          <w:sz w:val="22"/>
          <w:szCs w:val="22"/>
          <w:lang w:eastAsia="es-CO"/>
        </w:rPr>
      </w:pPr>
      <w:r w:rsidRPr="000E40D3">
        <w:rPr>
          <w:rFonts w:ascii="Tahoma" w:eastAsia="Times New Roman" w:hAnsi="Tahoma" w:cs="Tahoma"/>
          <w:bCs/>
          <w:sz w:val="22"/>
          <w:szCs w:val="22"/>
          <w:lang w:eastAsia="es-CO"/>
        </w:rPr>
        <w:t>ARTÍCULO SEXTO:</w:t>
      </w:r>
      <w:r w:rsidRPr="000E40D3">
        <w:rPr>
          <w:rFonts w:ascii="Tahoma" w:eastAsia="Times New Roman" w:hAnsi="Tahoma" w:cs="Tahoma"/>
          <w:sz w:val="22"/>
          <w:szCs w:val="22"/>
          <w:lang w:eastAsia="es-CO"/>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lang w:eastAsia="es-CO"/>
        </w:rPr>
        <w:t>Administrativo  y</w:t>
      </w:r>
      <w:proofErr w:type="gramEnd"/>
      <w:r w:rsidRPr="000E40D3">
        <w:rPr>
          <w:rFonts w:ascii="Tahoma" w:eastAsia="Times New Roman" w:hAnsi="Tahoma" w:cs="Tahoma"/>
          <w:sz w:val="22"/>
          <w:szCs w:val="22"/>
          <w:lang w:eastAsia="es-CO"/>
        </w:rPr>
        <w:t xml:space="preserve"> de lo Contencioso Administrativo Ley 1437 de 2011.</w:t>
      </w:r>
    </w:p>
    <w:p w:rsidR="00362D73" w:rsidRPr="000E40D3" w:rsidRDefault="00362D73" w:rsidP="000E40D3">
      <w:pPr>
        <w:jc w:val="both"/>
        <w:rPr>
          <w:rFonts w:ascii="Tahoma" w:eastAsia="Times New Roman" w:hAnsi="Tahoma" w:cs="Tahoma"/>
          <w:sz w:val="22"/>
          <w:szCs w:val="22"/>
        </w:rPr>
      </w:pPr>
    </w:p>
    <w:p w:rsidR="00362D73" w:rsidRPr="000E40D3" w:rsidRDefault="00362D73"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_tradnl"/>
        </w:rPr>
        <w:t>Dada en Armenia, Quindío a los 22 DÍAS DEL MES DE MAYO DE 2020.</w:t>
      </w:r>
    </w:p>
    <w:p w:rsidR="00362D73" w:rsidRPr="000E40D3" w:rsidRDefault="00362D73" w:rsidP="000E40D3">
      <w:pPr>
        <w:jc w:val="both"/>
        <w:rPr>
          <w:rFonts w:ascii="Tahoma" w:eastAsia="Times New Roman" w:hAnsi="Tahoma" w:cs="Tahoma"/>
          <w:sz w:val="22"/>
          <w:szCs w:val="22"/>
          <w:lang w:val="es-ES"/>
        </w:rPr>
      </w:pPr>
    </w:p>
    <w:p w:rsidR="00362D73" w:rsidRPr="000E40D3" w:rsidRDefault="00362D73" w:rsidP="000E40D3">
      <w:pPr>
        <w:jc w:val="both"/>
        <w:rPr>
          <w:rFonts w:ascii="Tahoma" w:eastAsia="Times New Roman" w:hAnsi="Tahoma" w:cs="Tahoma"/>
          <w:sz w:val="22"/>
          <w:szCs w:val="22"/>
          <w:lang w:val="es-ES_tradnl"/>
        </w:rPr>
      </w:pPr>
    </w:p>
    <w:p w:rsidR="00362D73" w:rsidRPr="000E40D3" w:rsidRDefault="00362D73" w:rsidP="000E40D3">
      <w:pPr>
        <w:jc w:val="both"/>
        <w:rPr>
          <w:rFonts w:ascii="Tahoma" w:eastAsia="Times New Roman" w:hAnsi="Tahoma" w:cs="Tahoma"/>
          <w:sz w:val="22"/>
          <w:szCs w:val="22"/>
          <w:lang w:val="es-ES"/>
        </w:rPr>
      </w:pPr>
      <w:r w:rsidRPr="000E40D3">
        <w:rPr>
          <w:rFonts w:ascii="Tahoma" w:eastAsia="Times New Roman" w:hAnsi="Tahoma" w:cs="Tahoma"/>
          <w:sz w:val="22"/>
          <w:szCs w:val="22"/>
          <w:lang w:val="es-ES_tradnl"/>
        </w:rPr>
        <w:t>NOTÍFIQUESE, PUBLÍQUESE Y CÚMPLASE</w:t>
      </w:r>
    </w:p>
    <w:p w:rsidR="00362D73" w:rsidRPr="000E40D3" w:rsidRDefault="00362D73" w:rsidP="000E40D3">
      <w:pPr>
        <w:jc w:val="both"/>
        <w:rPr>
          <w:rFonts w:ascii="Tahoma" w:eastAsia="Times New Roman" w:hAnsi="Tahoma" w:cs="Tahoma"/>
          <w:sz w:val="22"/>
          <w:szCs w:val="22"/>
          <w:lang w:val="es-ES_tradnl"/>
        </w:rPr>
      </w:pPr>
    </w:p>
    <w:p w:rsidR="00362D73" w:rsidRPr="000E40D3" w:rsidRDefault="00362D73" w:rsidP="000E40D3">
      <w:pPr>
        <w:jc w:val="both"/>
        <w:rPr>
          <w:rFonts w:ascii="Tahoma" w:eastAsia="Times New Roman" w:hAnsi="Tahoma" w:cs="Tahoma"/>
          <w:sz w:val="22"/>
          <w:szCs w:val="22"/>
          <w:lang w:val="es-ES_tradnl"/>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CARLOS ARIEL TRUKE OSPINA</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Subdirector de Regulación y Control Ambiental </w:t>
      </w:r>
    </w:p>
    <w:p w:rsidR="00362D73" w:rsidRPr="000E40D3" w:rsidRDefault="00331C16" w:rsidP="000E40D3">
      <w:pPr>
        <w:jc w:val="both"/>
        <w:rPr>
          <w:rFonts w:ascii="Tahoma" w:hAnsi="Tahoma" w:cs="Tahoma"/>
          <w:sz w:val="22"/>
          <w:szCs w:val="22"/>
        </w:rPr>
      </w:pPr>
      <w:r w:rsidRPr="000E40D3">
        <w:rPr>
          <w:rFonts w:ascii="Tahoma" w:hAnsi="Tahoma" w:cs="Tahoma"/>
          <w:sz w:val="22"/>
          <w:szCs w:val="22"/>
        </w:rPr>
        <w:br/>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sz w:val="22"/>
          <w:szCs w:val="22"/>
        </w:rPr>
        <w:lastRenderedPageBreak/>
        <w:t xml:space="preserve">RESOLUCIÓN NÚMERO </w:t>
      </w:r>
      <w:r w:rsidRPr="000E40D3">
        <w:rPr>
          <w:rFonts w:ascii="Tahoma" w:hAnsi="Tahoma" w:cs="Tahoma"/>
          <w:sz w:val="22"/>
          <w:szCs w:val="22"/>
          <w:u w:val="single"/>
        </w:rPr>
        <w:t>863</w:t>
      </w:r>
      <w:r w:rsidRPr="000E40D3">
        <w:rPr>
          <w:rFonts w:ascii="Tahoma" w:hAnsi="Tahoma" w:cs="Tahoma"/>
          <w:sz w:val="22"/>
          <w:szCs w:val="22"/>
        </w:rPr>
        <w:t xml:space="preserve"> </w:t>
      </w:r>
      <w:r w:rsidRPr="000E40D3">
        <w:rPr>
          <w:rFonts w:ascii="Tahoma" w:eastAsia="Times New Roman" w:hAnsi="Tahoma" w:cs="Tahoma"/>
          <w:bCs/>
          <w:sz w:val="22"/>
          <w:szCs w:val="22"/>
          <w:lang w:val="es-ES"/>
        </w:rPr>
        <w:t xml:space="preserve">DEL </w:t>
      </w:r>
      <w:r w:rsidRPr="000E40D3">
        <w:rPr>
          <w:rFonts w:ascii="Tahoma" w:hAnsi="Tahoma" w:cs="Tahoma"/>
          <w:sz w:val="22"/>
          <w:szCs w:val="22"/>
          <w:u w:val="single"/>
        </w:rPr>
        <w:t>22 DE MAYO DE 2020</w:t>
      </w:r>
      <w:r w:rsidRPr="000E40D3">
        <w:rPr>
          <w:rFonts w:ascii="Tahoma" w:hAnsi="Tahoma" w:cs="Tahoma"/>
          <w:i/>
          <w:sz w:val="22"/>
          <w:szCs w:val="22"/>
          <w:lang w:eastAsia="es-CO"/>
        </w:rPr>
        <w:t>“</w:t>
      </w:r>
      <w:r w:rsidRPr="000E40D3">
        <w:rPr>
          <w:rFonts w:ascii="Tahoma" w:hAnsi="Tahoma" w:cs="Tahoma"/>
          <w:i/>
          <w:sz w:val="22"/>
          <w:szCs w:val="22"/>
        </w:rPr>
        <w:t>POR MEDIO DE LA CUAL SE ORDENA UN DESISTIMIENTO Y ARCHIVO DE LA SOLICITUD DE CONCESIÓN DE AGUAS SUPERFICIALES PRESENTADA POR LA SEÑORA JUANA MARULANDA SUAREZ- EXPEDIENTE ADMINISTRATIVO 12268-19”</w:t>
      </w:r>
      <w:r w:rsidRPr="000E40D3">
        <w:rPr>
          <w:rFonts w:ascii="Tahoma" w:hAnsi="Tahoma" w:cs="Tahoma"/>
          <w:i/>
          <w:sz w:val="22"/>
          <w:szCs w:val="22"/>
        </w:rPr>
        <w:br/>
      </w:r>
      <w:r w:rsidRPr="000E40D3">
        <w:rPr>
          <w:rFonts w:ascii="Tahoma" w:hAnsi="Tahoma" w:cs="Tahoma"/>
          <w:i/>
          <w:sz w:val="22"/>
          <w:szCs w:val="22"/>
        </w:rPr>
        <w:br/>
      </w:r>
      <w:r w:rsidRPr="000E40D3">
        <w:rPr>
          <w:rFonts w:ascii="Tahoma" w:hAnsi="Tahoma" w:cs="Tahoma"/>
          <w:i/>
          <w:sz w:val="22"/>
          <w:szCs w:val="22"/>
        </w:rPr>
        <w:br/>
      </w:r>
      <w:r w:rsidRPr="000E40D3">
        <w:rPr>
          <w:rFonts w:ascii="Tahoma" w:hAnsi="Tahoma" w:cs="Tahoma"/>
          <w:sz w:val="22"/>
          <w:szCs w:val="22"/>
        </w:rPr>
        <w:t>RESUELVE</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PRIMERO: - DESISTIR por parte de la CORPORACIÓN AUTÓNOMA REGIONAL DEL QUINDÍO – CRQ, la solicitud de CONCESIÓN DE AGUAS SUPERFICIALES, para uso pecuario, presentada por la señora JUANA MARULANDA SUAREZ, identificada con cédula de ciudadanía número 35.458.357, expedida en la ciudad de Bogotá D.C., en beneficio del predio denominado 1) LA CASA, ubicado en la vereda MARAVELEZ, jurisdicción del municipio de LA TEBAIDA, identificado con folio de matrícula inmobiliaria número 280-76617, sin perjuicio que la respectiva solicitud pueda ser nuevamente presentada con el lleno de los requisitos legales, de conformidad con las consideraciones expuestas en el presente acto administrativo. </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SEGUNDO: - Como consecuencia de lo anterior, ARCHIVAR el expediente número 12268-19, relacionado con la solicitud de concesión de aguas superficiales, con fundamento en la parte </w:t>
      </w:r>
      <w:proofErr w:type="gramStart"/>
      <w:r w:rsidRPr="000E40D3">
        <w:rPr>
          <w:rFonts w:ascii="Tahoma" w:hAnsi="Tahoma" w:cs="Tahoma"/>
          <w:sz w:val="22"/>
          <w:szCs w:val="22"/>
        </w:rPr>
        <w:t>considerativa  del</w:t>
      </w:r>
      <w:proofErr w:type="gramEnd"/>
      <w:r w:rsidRPr="000E40D3">
        <w:rPr>
          <w:rFonts w:ascii="Tahoma" w:hAnsi="Tahoma" w:cs="Tahoma"/>
          <w:sz w:val="22"/>
          <w:szCs w:val="22"/>
        </w:rPr>
        <w:t xml:space="preserve"> presente proveído.</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ARTÍCULO TERCERO: -  NOTIFÍQUESE el contenido del presente acto administrativo al señor ANTONIO JOSÉ PAEZ LINCE, identificado con cédula de ciudadanía número 1.096.034.178, en calidad de Apoderado, o a la persona debidamente autorizada por el interesado para notificarse, de conformidad con lo preceptuado en la Ley 1437 de 2011.</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ARTÍCULO CUARTO: - 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ARTÍCULO QUINTO: - Contra la presente Resolución, sólo procede el recurso de reposición ante la Subdirección de Regulación y Control Ambiental de la Corporación Autónoma Regional del Quindío - C.R.Q., el cual deberá interponerse por escrito en la diligencia de notificación personal o dentro de los diez (10) días hábiles siguientes a ella o a la notificación por aviso, o al vencimiento del término de publicación, según el caso, de acuerdo con los artículos 76 del Código de Procedimiento Administrativo y de lo Contencioso Administrativo.</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SEXTO: - La presente Resolución rige a partir de la fecha de ejecutoria, de conformidad con el artículo 87 del Código de Procedimiento </w:t>
      </w:r>
      <w:proofErr w:type="gramStart"/>
      <w:r w:rsidRPr="000E40D3">
        <w:rPr>
          <w:rFonts w:ascii="Tahoma" w:hAnsi="Tahoma" w:cs="Tahoma"/>
          <w:sz w:val="22"/>
          <w:szCs w:val="22"/>
        </w:rPr>
        <w:t>Administrativo  y</w:t>
      </w:r>
      <w:proofErr w:type="gramEnd"/>
      <w:r w:rsidRPr="000E40D3">
        <w:rPr>
          <w:rFonts w:ascii="Tahoma" w:hAnsi="Tahoma" w:cs="Tahoma"/>
          <w:sz w:val="22"/>
          <w:szCs w:val="22"/>
        </w:rPr>
        <w:t xml:space="preserve"> de lo Contencioso Administrativo Ley 1437 de 2011.</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Dada en Armenia, Quindío a los 22 DÍAS DEL MES DE MAYO DE 2020.</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NOTÍFIQUESE, PUBLÍQUESE Y CÚMPLASE</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CARLOS ARIEL TRUKE OSPINA</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RESOLUCIÓN NÚMERO 865 DEL 22 DE MAYO DE 2020</w:t>
      </w:r>
      <w:r w:rsidRPr="000E40D3">
        <w:rPr>
          <w:rFonts w:ascii="Tahoma" w:hAnsi="Tahoma" w:cs="Tahoma"/>
          <w:sz w:val="22"/>
          <w:szCs w:val="22"/>
        </w:rPr>
        <w:br/>
      </w:r>
      <w:r w:rsidRPr="000E40D3">
        <w:rPr>
          <w:rFonts w:ascii="Tahoma" w:hAnsi="Tahoma" w:cs="Tahoma"/>
          <w:sz w:val="22"/>
          <w:szCs w:val="22"/>
        </w:rPr>
        <w:br/>
        <w:t>“POR MEDIO DE LA CUAL SE ORDENA UN DESISTIMIENTO Y ARCHIVO DE LA SOLICITUD DE CONCESIÓN DE AGUAS SUPERFICIALES PRESENTADA POR LA SEÑORA JUANA MARULANDA SUAREZ- EXPEDIENTE ADMINISTRATIVO 12270-19”</w:t>
      </w:r>
      <w:r w:rsidRPr="000E40D3">
        <w:rPr>
          <w:rFonts w:ascii="Tahoma" w:hAnsi="Tahoma" w:cs="Tahoma"/>
          <w:sz w:val="22"/>
          <w:szCs w:val="22"/>
        </w:rPr>
        <w:br/>
      </w:r>
      <w:r w:rsidRPr="000E40D3">
        <w:rPr>
          <w:rFonts w:ascii="Tahoma" w:hAnsi="Tahoma" w:cs="Tahoma"/>
          <w:sz w:val="22"/>
          <w:szCs w:val="22"/>
        </w:rPr>
        <w:br/>
        <w:t>RESUELVE</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PRIMERO: - DESISTIR por parte de la CORPORACIÓN AUTÓNOMA REGIONAL DEL QUINDÍO – CRQ, la solicitud de CONCESIÓN DE AGUAS SUPERFICIALES, para uso pecuario, presentada por la señora JUANA MARULANDA SUAREZ, identificada con cédula de ciudadanía número 35.458.357, expedida en la ciudad de Bogotá D.C., en beneficio del predio denominado 1) MARAVELEZ, ubicado en la vereda LA TEBAIDA, jurisdicción del municipio de LA TEBAIDA, identificado con folio de matrícula inmobiliaria número 280-47277, sin perjuicio que la respectiva solicitud pueda ser nuevamente presentada con el lleno de los requisitos legales, de conformidad con las consideraciones expuestas en el presente acto administrativo. </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SEGUNDO: - Como consecuencia de lo anterior, ARCHIVAR el expediente número 12270-19, relacionado con la solicitud de concesión de aguas superficiales, con fundamento en la parte </w:t>
      </w:r>
      <w:proofErr w:type="gramStart"/>
      <w:r w:rsidRPr="000E40D3">
        <w:rPr>
          <w:rFonts w:ascii="Tahoma" w:hAnsi="Tahoma" w:cs="Tahoma"/>
          <w:sz w:val="22"/>
          <w:szCs w:val="22"/>
        </w:rPr>
        <w:t>considerativa  del</w:t>
      </w:r>
      <w:proofErr w:type="gramEnd"/>
      <w:r w:rsidRPr="000E40D3">
        <w:rPr>
          <w:rFonts w:ascii="Tahoma" w:hAnsi="Tahoma" w:cs="Tahoma"/>
          <w:sz w:val="22"/>
          <w:szCs w:val="22"/>
        </w:rPr>
        <w:t xml:space="preserve"> presente proveído.</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ARTÍCULO TERCERO: -  NOTIFÍQUESE el contenido del presente acto administrativo al señor ANTONIO JOSÉ PAEZ LINCE, identificado con cédula de ciudadanía número 1.096.034.178, en calidad de Apoderado, o a la persona debidamente autorizada por el interesado para notificarse, de conformidad con lo preceptuado en la Ley 1437 de 2011.</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ARTÍCULO CUARTO: - 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362D73" w:rsidRPr="000E40D3" w:rsidRDefault="00362D73" w:rsidP="000E40D3">
      <w:pPr>
        <w:jc w:val="both"/>
        <w:rPr>
          <w:rFonts w:ascii="Tahoma" w:hAnsi="Tahoma" w:cs="Tahoma"/>
          <w:sz w:val="22"/>
          <w:szCs w:val="22"/>
        </w:rPr>
      </w:pP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QUINTO: - Contra la presente Resolución, sólo procede el recurso de reposición ante la Subdirección de Regulación y Control Ambiental de la Corporación Autónoma Regional del Quindío - C.R.Q., el cual deberá interponerse por escrito en la diligencia de notificación personal o dentro de los diez (10) días hábiles siguientes a ella o a la notificación por aviso, o al vencimiento del </w:t>
      </w:r>
      <w:r w:rsidRPr="000E40D3">
        <w:rPr>
          <w:rFonts w:ascii="Tahoma" w:hAnsi="Tahoma" w:cs="Tahoma"/>
          <w:sz w:val="22"/>
          <w:szCs w:val="22"/>
        </w:rPr>
        <w:lastRenderedPageBreak/>
        <w:t>término de publicación, según el caso, de acuerdo con los artículos 76 del Código de Procedimiento Administrativo y de lo Contencioso Administrativo.</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 xml:space="preserve">ARTÍCULO SEXTO: - La presente Resolución rige a partir de la fecha de ejecutoria, de conformidad con el artículo 87 del Código de Procedimiento </w:t>
      </w:r>
      <w:proofErr w:type="gramStart"/>
      <w:r w:rsidRPr="000E40D3">
        <w:rPr>
          <w:rFonts w:ascii="Tahoma" w:hAnsi="Tahoma" w:cs="Tahoma"/>
          <w:sz w:val="22"/>
          <w:szCs w:val="22"/>
        </w:rPr>
        <w:t>Administrativo  y</w:t>
      </w:r>
      <w:proofErr w:type="gramEnd"/>
      <w:r w:rsidRPr="000E40D3">
        <w:rPr>
          <w:rFonts w:ascii="Tahoma" w:hAnsi="Tahoma" w:cs="Tahoma"/>
          <w:sz w:val="22"/>
          <w:szCs w:val="22"/>
        </w:rPr>
        <w:t xml:space="preserve"> de lo Contencioso Administrativo Ley 1437 de 2011.</w:t>
      </w:r>
      <w:r w:rsidRPr="000E40D3">
        <w:rPr>
          <w:rFonts w:ascii="Tahoma" w:hAnsi="Tahoma" w:cs="Tahoma"/>
          <w:sz w:val="22"/>
          <w:szCs w:val="22"/>
        </w:rPr>
        <w:br/>
      </w:r>
      <w:r w:rsidRPr="000E40D3">
        <w:rPr>
          <w:rFonts w:ascii="Tahoma" w:hAnsi="Tahoma" w:cs="Tahoma"/>
          <w:sz w:val="22"/>
          <w:szCs w:val="22"/>
        </w:rPr>
        <w:br/>
        <w:t>Dada en Armenia, Quindío a los 22 DÍAS DEL MES DE MAYO DE 2020.</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NOTÍFIQUESE, PUBLÍQUESE Y CÚMPLASE</w:t>
      </w:r>
    </w:p>
    <w:p w:rsidR="00362D73" w:rsidRPr="000E40D3" w:rsidRDefault="00362D73" w:rsidP="000E40D3">
      <w:pPr>
        <w:jc w:val="both"/>
        <w:rPr>
          <w:rFonts w:ascii="Tahoma" w:hAnsi="Tahoma" w:cs="Tahoma"/>
          <w:sz w:val="22"/>
          <w:szCs w:val="22"/>
        </w:rPr>
      </w:pPr>
      <w:r w:rsidRPr="000E40D3">
        <w:rPr>
          <w:rFonts w:ascii="Tahoma" w:hAnsi="Tahoma" w:cs="Tahoma"/>
          <w:sz w:val="22"/>
          <w:szCs w:val="22"/>
        </w:rPr>
        <w:t>CARLOS ARIEL TRUKE OSPINA</w:t>
      </w:r>
    </w:p>
    <w:p w:rsidR="00A83D18" w:rsidRPr="000E40D3" w:rsidRDefault="00362D73" w:rsidP="000E40D3">
      <w:pPr>
        <w:jc w:val="both"/>
        <w:rPr>
          <w:rFonts w:ascii="Tahoma" w:hAnsi="Tahoma" w:cs="Tahoma"/>
          <w:sz w:val="22"/>
          <w:szCs w:val="22"/>
        </w:rPr>
      </w:pPr>
      <w:r w:rsidRPr="000E40D3">
        <w:rPr>
          <w:rFonts w:ascii="Tahoma" w:hAnsi="Tahoma" w:cs="Tahoma"/>
          <w:sz w:val="22"/>
          <w:szCs w:val="22"/>
        </w:rPr>
        <w:t xml:space="preserve">Subdirector de Regulación y Control Ambiental </w:t>
      </w:r>
      <w:r w:rsidR="00A83D18" w:rsidRPr="000E40D3">
        <w:rPr>
          <w:rFonts w:ascii="Tahoma" w:hAnsi="Tahoma" w:cs="Tahoma"/>
          <w:sz w:val="22"/>
          <w:szCs w:val="22"/>
        </w:rPr>
        <w:br/>
      </w:r>
      <w:r w:rsidR="00A83D18" w:rsidRPr="000E40D3">
        <w:rPr>
          <w:rFonts w:ascii="Tahoma" w:hAnsi="Tahoma" w:cs="Tahoma"/>
          <w:sz w:val="22"/>
          <w:szCs w:val="22"/>
        </w:rPr>
        <w:br/>
      </w:r>
      <w:r w:rsidR="00A83D18" w:rsidRPr="000E40D3">
        <w:rPr>
          <w:rFonts w:ascii="Tahoma" w:hAnsi="Tahoma" w:cs="Tahoma"/>
          <w:sz w:val="22"/>
          <w:szCs w:val="22"/>
        </w:rPr>
        <w:br/>
      </w:r>
    </w:p>
    <w:p w:rsidR="00A83D18" w:rsidRPr="000E40D3" w:rsidRDefault="00A83D18" w:rsidP="000E40D3">
      <w:pPr>
        <w:jc w:val="both"/>
        <w:rPr>
          <w:rFonts w:ascii="Tahoma" w:hAnsi="Tahoma" w:cs="Tahoma"/>
          <w:sz w:val="22"/>
          <w:szCs w:val="22"/>
        </w:rPr>
      </w:pPr>
      <w:r w:rsidRPr="000E40D3">
        <w:rPr>
          <w:rFonts w:ascii="Tahoma" w:hAnsi="Tahoma" w:cs="Tahoma"/>
          <w:sz w:val="22"/>
          <w:szCs w:val="22"/>
        </w:rPr>
        <w:br/>
      </w:r>
      <w:r w:rsidRPr="000E40D3">
        <w:rPr>
          <w:rFonts w:ascii="Tahoma" w:hAnsi="Tahoma" w:cs="Tahoma"/>
          <w:sz w:val="22"/>
          <w:szCs w:val="22"/>
        </w:rPr>
        <w:br/>
        <w:t xml:space="preserve">RESOLUCIÓN NÚMERO 866 DEL 22 DE MAYO DE 2020 </w:t>
      </w:r>
    </w:p>
    <w:p w:rsidR="00362D73" w:rsidRPr="000E40D3" w:rsidRDefault="00A83D18" w:rsidP="000E40D3">
      <w:pPr>
        <w:jc w:val="both"/>
        <w:rPr>
          <w:rFonts w:ascii="Tahoma" w:hAnsi="Tahoma" w:cs="Tahoma"/>
          <w:sz w:val="22"/>
          <w:szCs w:val="22"/>
        </w:rPr>
      </w:pPr>
      <w:r w:rsidRPr="000E40D3">
        <w:rPr>
          <w:rFonts w:ascii="Tahoma" w:hAnsi="Tahoma" w:cs="Tahoma"/>
          <w:sz w:val="22"/>
          <w:szCs w:val="22"/>
        </w:rPr>
        <w:t>“POR MEDIO DE LA CUAL SE ORDENA UN DESISTIMIENTO Y ARCHIVO DE LA SOLICITUD DE CONCESIÓN DE AGUAS SUBTERRÁNEAS PRESENTADA POR LA DIRECCIÓN DE BIENESTAR SOCIAL DE LA POLICÍA NACIONAL- EXPEDIENTE ADMINISTRATIVO 9460-19”</w:t>
      </w:r>
      <w:r w:rsidRPr="000E40D3">
        <w:rPr>
          <w:rFonts w:ascii="Tahoma" w:hAnsi="Tahoma" w:cs="Tahoma"/>
          <w:sz w:val="22"/>
          <w:szCs w:val="22"/>
        </w:rPr>
        <w:br/>
      </w:r>
      <w:r w:rsidRPr="000E40D3">
        <w:rPr>
          <w:rFonts w:ascii="Tahoma" w:hAnsi="Tahoma" w:cs="Tahoma"/>
          <w:sz w:val="22"/>
          <w:szCs w:val="22"/>
        </w:rPr>
        <w:br/>
      </w:r>
    </w:p>
    <w:p w:rsidR="00A83D18" w:rsidRPr="000E40D3" w:rsidRDefault="00A83D18" w:rsidP="000E40D3">
      <w:pPr>
        <w:jc w:val="both"/>
        <w:rPr>
          <w:rFonts w:ascii="Tahoma" w:hAnsi="Tahoma" w:cs="Tahoma"/>
          <w:sz w:val="22"/>
          <w:szCs w:val="22"/>
        </w:rPr>
      </w:pPr>
      <w:r w:rsidRPr="000E40D3">
        <w:rPr>
          <w:rFonts w:ascii="Tahoma" w:hAnsi="Tahoma" w:cs="Tahoma"/>
          <w:sz w:val="22"/>
          <w:szCs w:val="22"/>
        </w:rPr>
        <w:t>RESUELVE</w:t>
      </w:r>
      <w:r w:rsidRPr="000E40D3">
        <w:rPr>
          <w:rFonts w:ascii="Tahoma" w:hAnsi="Tahoma" w:cs="Tahoma"/>
          <w:sz w:val="22"/>
          <w:szCs w:val="22"/>
        </w:rPr>
        <w:br/>
      </w:r>
    </w:p>
    <w:p w:rsidR="00A83D18" w:rsidRPr="000E40D3" w:rsidRDefault="00A83D18" w:rsidP="000E40D3">
      <w:pPr>
        <w:jc w:val="both"/>
        <w:rPr>
          <w:rFonts w:ascii="Tahoma" w:hAnsi="Tahoma" w:cs="Tahoma"/>
          <w:sz w:val="22"/>
          <w:szCs w:val="22"/>
        </w:rPr>
      </w:pPr>
      <w:r w:rsidRPr="000E40D3">
        <w:rPr>
          <w:rFonts w:ascii="Tahoma" w:hAnsi="Tahoma" w:cs="Tahoma"/>
          <w:sz w:val="22"/>
          <w:szCs w:val="22"/>
        </w:rPr>
        <w:t xml:space="preserve">ARTÍCULO PRIMERO: - DESISTIR por parte de la CORPORACIÓN AUTÓNOMA REGIONAL DEL QUINDÍO – CRQ, la solicitud de CONCESIÓN DE AGUAS SUBTERRÁNEAS, para uso doméstico, presentada por la DIRECCIÓN DE BIENESTAR SOCIAL – CENTRO VACACIONAL EJE CAFETERO DE LA POLICÍA NACIONAL, 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número 830.042.321-0, Representada Legalmente por el Coronel LUIS HERNANDO BENAVIDES GUANCHA, identificado con cédula de ciudadanía número 12.999.073, en beneficio del predio denominado 1) LOTE NÚMERO DOS (2) HOTEL Y VILLAS “LAS GAVIOTAS”, ubicado en la vereda ARGENTINA, jurisdicción del municipio de LA TEBAIDA, identificado con folio de matrícula inmobiliaria número 280-156095, sin perjuicio que la respectiva solicitud pueda ser nuevamente presentada con el lleno de los requisitos legales, de conformidad con las consideraciones expuestas en el presente acto administrativo. </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 xml:space="preserve">ARTÍCULO SEGUNDO: - Como consecuencia de lo anterior, ARCHIVAR el expediente número 9460-19, relacionado con la solicitud de concesión de aguas subterráneas, con fundamento en la parte </w:t>
      </w:r>
      <w:proofErr w:type="gramStart"/>
      <w:r w:rsidRPr="000E40D3">
        <w:rPr>
          <w:rFonts w:ascii="Tahoma" w:hAnsi="Tahoma" w:cs="Tahoma"/>
          <w:sz w:val="22"/>
          <w:szCs w:val="22"/>
        </w:rPr>
        <w:t>considerativa  del</w:t>
      </w:r>
      <w:proofErr w:type="gramEnd"/>
      <w:r w:rsidRPr="000E40D3">
        <w:rPr>
          <w:rFonts w:ascii="Tahoma" w:hAnsi="Tahoma" w:cs="Tahoma"/>
          <w:sz w:val="22"/>
          <w:szCs w:val="22"/>
        </w:rPr>
        <w:t xml:space="preserve"> presente proveído.</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 xml:space="preserve">ARTÍCULO TERCERO: </w:t>
      </w:r>
      <w:proofErr w:type="gramStart"/>
      <w:r w:rsidRPr="000E40D3">
        <w:rPr>
          <w:rFonts w:ascii="Tahoma" w:hAnsi="Tahoma" w:cs="Tahoma"/>
          <w:sz w:val="22"/>
          <w:szCs w:val="22"/>
        </w:rPr>
        <w:t>-  NOTIFÍQUESE</w:t>
      </w:r>
      <w:proofErr w:type="gramEnd"/>
      <w:r w:rsidRPr="000E40D3">
        <w:rPr>
          <w:rFonts w:ascii="Tahoma" w:hAnsi="Tahoma" w:cs="Tahoma"/>
          <w:sz w:val="22"/>
          <w:szCs w:val="22"/>
        </w:rPr>
        <w:t xml:space="preserve"> el contenido del presente acto administrativo al Coronel LUIS HERNANDO BENAVIDES GUANCHA, o a la persona debidamente autorizada por el interesado para notificarse, de conformidad con lo preceptuado en la Ley 1437 de 2011.</w:t>
      </w:r>
    </w:p>
    <w:p w:rsidR="007412B8" w:rsidRPr="000E40D3" w:rsidRDefault="007412B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 xml:space="preserve">ARTÍCULO CUARTO: - DEVOLVER por parte de esta Autoridad Ambiental a través de la Subdirección Administrativa y Financiera, a la DIRECCIÓN DE BIENESTAR SOCIAL – CENTRO VACACIONAL EJE CAFETERO DE LA POLICÍA NACIONAL, identificada </w:t>
      </w:r>
      <w:r w:rsidRPr="000E40D3">
        <w:rPr>
          <w:rFonts w:ascii="Tahoma" w:hAnsi="Tahoma" w:cs="Tahoma"/>
          <w:sz w:val="22"/>
          <w:szCs w:val="22"/>
        </w:rPr>
        <w:t xml:space="preserve">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número 830.042.321-0, la suma de seiscientos veintiún trece pesos m/</w:t>
      </w:r>
      <w:proofErr w:type="spellStart"/>
      <w:r w:rsidRPr="000E40D3">
        <w:rPr>
          <w:rFonts w:ascii="Tahoma" w:hAnsi="Tahoma" w:cs="Tahoma"/>
          <w:sz w:val="22"/>
          <w:szCs w:val="22"/>
        </w:rPr>
        <w:t>cte</w:t>
      </w:r>
      <w:proofErr w:type="spellEnd"/>
      <w:r w:rsidRPr="000E40D3">
        <w:rPr>
          <w:rFonts w:ascii="Tahoma" w:hAnsi="Tahoma" w:cs="Tahoma"/>
          <w:sz w:val="22"/>
          <w:szCs w:val="22"/>
        </w:rPr>
        <w:t xml:space="preserve"> ($621.013.oo), en consideración a lo expuesto en el presente proveído.</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ARTÍCULO QUINTO: - PUBLÍQUESE a costa del interesado de conformidad con el artículo 44 de la Resolución número 574 de 2020, emitida por esta Entidad, el encabezado y la parte resolutiva del presente acto administrativo, en el Boletín Ambiental de la Corporación Autónoma Regional del Quindío – C.R.Q, el valor correspondiente a treinta y nueve mil novecientos once pesos ($39.911).</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ARTÍCULO SEXTO: - Contra la presente Resolución, sólo procede el recurso de reposición ante la Subdirección de Regulación y Control Ambiental de la Corporación Autónoma Regional del Quindío - C.R.Q., el cual deberá interponerse por escrito en la diligencia de notificación personal o dentro de los diez (10) días hábiles siguientes a ella o a la notificación por aviso, o al vencimiento del término de publicación, según el caso, de acuerdo con los artículos 76 del Código de Procedimiento Administrativo y de lo Contencioso Administrativo.</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 xml:space="preserve">ARTÍCULO SÉPTIMO: - La presente Resolución rige a partir de la fecha de ejecutoria, de conformidad con el artículo 87 del Código de Procedimiento </w:t>
      </w:r>
      <w:proofErr w:type="gramStart"/>
      <w:r w:rsidRPr="000E40D3">
        <w:rPr>
          <w:rFonts w:ascii="Tahoma" w:hAnsi="Tahoma" w:cs="Tahoma"/>
          <w:sz w:val="22"/>
          <w:szCs w:val="22"/>
        </w:rPr>
        <w:t>Administrativo  y</w:t>
      </w:r>
      <w:proofErr w:type="gramEnd"/>
      <w:r w:rsidRPr="000E40D3">
        <w:rPr>
          <w:rFonts w:ascii="Tahoma" w:hAnsi="Tahoma" w:cs="Tahoma"/>
          <w:sz w:val="22"/>
          <w:szCs w:val="22"/>
        </w:rPr>
        <w:t xml:space="preserve"> de lo Contencioso Administrativo Ley 1437 de 2011.</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Dada en Armenia, Quindío a los 22 DÍAS DEL MES DE MAYO DE 2020.</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NOTÍFIQUESE, PUBLÍQUESE Y CÚMPLASE</w:t>
      </w: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p>
    <w:p w:rsidR="00A83D18" w:rsidRPr="000E40D3" w:rsidRDefault="00A83D18" w:rsidP="000E40D3">
      <w:pPr>
        <w:jc w:val="both"/>
        <w:rPr>
          <w:rFonts w:ascii="Tahoma" w:hAnsi="Tahoma" w:cs="Tahoma"/>
          <w:sz w:val="22"/>
          <w:szCs w:val="22"/>
        </w:rPr>
      </w:pPr>
      <w:r w:rsidRPr="000E40D3">
        <w:rPr>
          <w:rFonts w:ascii="Tahoma" w:hAnsi="Tahoma" w:cs="Tahoma"/>
          <w:sz w:val="22"/>
          <w:szCs w:val="22"/>
        </w:rPr>
        <w:t>CARLOS ARIEL TRUKE OSPINA</w:t>
      </w:r>
    </w:p>
    <w:p w:rsidR="00A83D18" w:rsidRPr="000E40D3" w:rsidRDefault="00A83D1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362D73" w:rsidRPr="000E40D3" w:rsidRDefault="00362D73" w:rsidP="000E40D3">
      <w:pPr>
        <w:jc w:val="both"/>
        <w:rPr>
          <w:rFonts w:ascii="Tahoma" w:hAnsi="Tahoma" w:cs="Tahoma"/>
          <w:sz w:val="22"/>
          <w:szCs w:val="22"/>
        </w:rPr>
      </w:pPr>
    </w:p>
    <w:p w:rsidR="00885045" w:rsidRPr="000E40D3" w:rsidRDefault="007412B8" w:rsidP="000E40D3">
      <w:pPr>
        <w:jc w:val="both"/>
        <w:rPr>
          <w:rFonts w:ascii="Tahoma" w:hAnsi="Tahoma" w:cs="Tahoma"/>
          <w:bCs/>
          <w:sz w:val="22"/>
          <w:szCs w:val="22"/>
        </w:rPr>
      </w:pPr>
      <w:r w:rsidRPr="000E40D3">
        <w:rPr>
          <w:rFonts w:ascii="Tahoma" w:hAnsi="Tahoma" w:cs="Tahoma"/>
          <w:sz w:val="22"/>
          <w:szCs w:val="22"/>
        </w:rPr>
        <w:t xml:space="preserve"> RESOLUCIÓN No. 664 ARMENIA QUINDIO: DOCE (12) DE MAYO DE DOS MIL VEINTE (2020)</w:t>
      </w:r>
      <w:r w:rsidRPr="000E40D3">
        <w:rPr>
          <w:rFonts w:ascii="Tahoma" w:hAnsi="Tahoma" w:cs="Tahoma"/>
          <w:sz w:val="22"/>
          <w:szCs w:val="22"/>
        </w:rPr>
        <w:br/>
      </w:r>
      <w:r w:rsidRPr="000E40D3">
        <w:rPr>
          <w:rFonts w:ascii="Tahoma" w:hAnsi="Tahoma" w:cs="Tahoma"/>
          <w:sz w:val="22"/>
          <w:szCs w:val="22"/>
        </w:rPr>
        <w:br/>
        <w:t>“POR MEDIO DEL CUAL SE OTORGA UN PERMISO DE VERTIMIENTO DE AGUAS RESIDUALES DOMÉSTICAS Y SE ADOPTAN OTRAS DISPOSICIONES”</w:t>
      </w:r>
      <w:r w:rsidRPr="000E40D3">
        <w:rPr>
          <w:rFonts w:ascii="Tahoma" w:hAnsi="Tahoma" w:cs="Tahoma"/>
          <w:sz w:val="22"/>
          <w:szCs w:val="22"/>
        </w:rPr>
        <w:br/>
      </w:r>
      <w:r w:rsidRPr="000E40D3">
        <w:rPr>
          <w:rFonts w:ascii="Tahoma" w:hAnsi="Tahoma" w:cs="Tahoma"/>
          <w:sz w:val="22"/>
          <w:szCs w:val="22"/>
        </w:rPr>
        <w:br/>
        <w:t>Expediente 9393-2019</w:t>
      </w:r>
      <w:r w:rsidRPr="000E40D3">
        <w:rPr>
          <w:rFonts w:ascii="Tahoma" w:hAnsi="Tahoma" w:cs="Tahoma"/>
          <w:sz w:val="22"/>
          <w:szCs w:val="22"/>
        </w:rPr>
        <w:br/>
      </w:r>
      <w:r w:rsidRPr="000E40D3">
        <w:rPr>
          <w:rFonts w:ascii="Tahoma" w:hAnsi="Tahoma" w:cs="Tahoma"/>
          <w:sz w:val="22"/>
          <w:szCs w:val="22"/>
        </w:rPr>
        <w:br/>
      </w:r>
      <w:r w:rsidR="00885045" w:rsidRPr="000E40D3">
        <w:rPr>
          <w:rFonts w:ascii="Tahoma" w:hAnsi="Tahoma" w:cs="Tahoma"/>
          <w:bCs/>
          <w:sz w:val="22"/>
          <w:szCs w:val="22"/>
        </w:rPr>
        <w:t>RESUELVE</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bCs/>
          <w:sz w:val="22"/>
          <w:szCs w:val="22"/>
        </w:rPr>
        <w:t xml:space="preserve">ARTÍCULO PRIMERO: </w:t>
      </w:r>
      <w:r w:rsidRPr="000E40D3">
        <w:rPr>
          <w:rFonts w:ascii="Tahoma" w:hAnsi="Tahoma" w:cs="Tahoma"/>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al señor IDIOME AGUDELO MEDINA identificado con cédula de ciudadanía No 7.540.619 expedida en Armenia (Q), en calidad de propietario del predio denominado: 1) LOTE LA MAQUINA -LOTE DE TERRENO NRO 2A”, </w:t>
      </w:r>
      <w:r w:rsidRPr="000E40D3">
        <w:rPr>
          <w:rFonts w:ascii="Tahoma" w:hAnsi="Tahoma" w:cs="Tahoma"/>
          <w:sz w:val="22"/>
          <w:szCs w:val="22"/>
        </w:rPr>
        <w:lastRenderedPageBreak/>
        <w:t>identificado con matricula inmobiliaria No 280-183013,  ficha catastral No. 0001000000010514000000000 ubicada en la vereda MONTENEGRO del municipio de MONTENEGRO Q,  acorde con la información que presenta el siguiente cuadro:</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ASPECTOS TÉCNICOS Y AMBIENTALES GENERALES</w:t>
      </w:r>
    </w:p>
    <w:p w:rsidR="00885045" w:rsidRPr="000E40D3" w:rsidRDefault="00885045"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272881" w:rsidRPr="000E40D3" w:rsidTr="00CA0389">
        <w:tc>
          <w:tcPr>
            <w:tcW w:w="8828" w:type="dxa"/>
            <w:gridSpan w:val="2"/>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INFORMACIÓN GENERAL DEL VERTIMIENTO</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bCs/>
                <w:sz w:val="22"/>
                <w:szCs w:val="22"/>
              </w:rPr>
              <w:t xml:space="preserve">Lote La </w:t>
            </w:r>
            <w:proofErr w:type="spellStart"/>
            <w:r w:rsidRPr="000E40D3">
              <w:rPr>
                <w:rFonts w:ascii="Tahoma" w:hAnsi="Tahoma" w:cs="Tahoma"/>
                <w:bCs/>
                <w:sz w:val="22"/>
                <w:szCs w:val="22"/>
              </w:rPr>
              <w:t>Maquina</w:t>
            </w:r>
            <w:proofErr w:type="spellEnd"/>
            <w:r w:rsidRPr="000E40D3">
              <w:rPr>
                <w:rFonts w:ascii="Tahoma" w:hAnsi="Tahoma" w:cs="Tahoma"/>
                <w:bCs/>
                <w:sz w:val="22"/>
                <w:szCs w:val="22"/>
              </w:rPr>
              <w:t xml:space="preserve"> - Lote de Terreno </w:t>
            </w:r>
            <w:proofErr w:type="spellStart"/>
            <w:r w:rsidRPr="000E40D3">
              <w:rPr>
                <w:rFonts w:ascii="Tahoma" w:hAnsi="Tahoma" w:cs="Tahoma"/>
                <w:bCs/>
                <w:sz w:val="22"/>
                <w:szCs w:val="22"/>
              </w:rPr>
              <w:t>Nro</w:t>
            </w:r>
            <w:proofErr w:type="spellEnd"/>
            <w:r w:rsidRPr="000E40D3">
              <w:rPr>
                <w:rFonts w:ascii="Tahoma" w:hAnsi="Tahoma" w:cs="Tahoma"/>
                <w:bCs/>
                <w:sz w:val="22"/>
                <w:szCs w:val="22"/>
              </w:rPr>
              <w:t xml:space="preserve"> 2A</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Vereda Montenegro </w:t>
            </w:r>
            <w:r w:rsidRPr="000E40D3">
              <w:rPr>
                <w:rFonts w:ascii="Tahoma" w:hAnsi="Tahoma" w:cs="Tahoma"/>
                <w:bCs/>
                <w:sz w:val="22"/>
                <w:szCs w:val="22"/>
              </w:rPr>
              <w:t xml:space="preserve">del </w:t>
            </w:r>
            <w:r w:rsidRPr="000E40D3">
              <w:rPr>
                <w:rFonts w:ascii="Tahoma" w:hAnsi="Tahoma" w:cs="Tahoma"/>
                <w:sz w:val="22"/>
                <w:szCs w:val="22"/>
              </w:rPr>
              <w:t xml:space="preserve">Municipio de Montenegro </w:t>
            </w:r>
            <w:r w:rsidRPr="000E40D3">
              <w:rPr>
                <w:rFonts w:ascii="Tahoma" w:hAnsi="Tahoma" w:cs="Tahoma"/>
                <w:bCs/>
                <w:sz w:val="22"/>
                <w:szCs w:val="22"/>
              </w:rPr>
              <w:t>(Q.)</w:t>
            </w:r>
          </w:p>
        </w:tc>
      </w:tr>
      <w:tr w:rsidR="0027288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85045" w:rsidRPr="000E40D3" w:rsidRDefault="00885045"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986.820 N  -  Long: 1.148.674 W</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85045" w:rsidRPr="000E40D3" w:rsidRDefault="00885045" w:rsidP="000E40D3">
            <w:pPr>
              <w:jc w:val="both"/>
              <w:rPr>
                <w:rFonts w:ascii="Tahoma" w:eastAsiaTheme="minorHAnsi" w:hAnsi="Tahoma" w:cs="Tahoma"/>
                <w:iCs/>
                <w:sz w:val="22"/>
                <w:szCs w:val="22"/>
                <w:lang w:eastAsia="en-US"/>
              </w:rPr>
            </w:pPr>
            <w:r w:rsidRPr="000E40D3">
              <w:rPr>
                <w:rFonts w:ascii="Tahoma" w:eastAsiaTheme="minorHAnsi" w:hAnsi="Tahoma" w:cs="Tahoma"/>
                <w:iCs/>
                <w:sz w:val="22"/>
                <w:szCs w:val="22"/>
                <w:lang w:eastAsia="en-US"/>
              </w:rPr>
              <w:t>0001 0000 0001 0514 0000 00000</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85045" w:rsidRPr="000E40D3" w:rsidRDefault="00885045"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280-183013</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Suelo</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“ACURVI” Asociación Acueducto Regional </w:t>
            </w:r>
            <w:proofErr w:type="spellStart"/>
            <w:r w:rsidRPr="000E40D3">
              <w:rPr>
                <w:rFonts w:ascii="Tahoma" w:hAnsi="Tahoma" w:cs="Tahoma"/>
                <w:sz w:val="22"/>
                <w:szCs w:val="22"/>
              </w:rPr>
              <w:t>Villarazo</w:t>
            </w:r>
            <w:proofErr w:type="spellEnd"/>
            <w:r w:rsidRPr="000E40D3">
              <w:rPr>
                <w:rFonts w:ascii="Tahoma" w:hAnsi="Tahoma" w:cs="Tahoma"/>
                <w:sz w:val="22"/>
                <w:szCs w:val="22"/>
              </w:rPr>
              <w:t xml:space="preserve"> </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Doméstico </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Doméstico (vivienda)</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0,013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30 días/mes.</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18 horas/día</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Intermitente</w:t>
            </w:r>
          </w:p>
        </w:tc>
      </w:tr>
      <w:tr w:rsidR="00272881" w:rsidRPr="000E40D3" w:rsidTr="00CA0389">
        <w:tc>
          <w:tcPr>
            <w:tcW w:w="4531"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Área de infiltración</w:t>
            </w:r>
          </w:p>
        </w:tc>
        <w:tc>
          <w:tcPr>
            <w:tcW w:w="4297" w:type="dxa"/>
            <w:vAlign w:val="center"/>
          </w:tcPr>
          <w:p w:rsidR="00885045" w:rsidRPr="000E40D3" w:rsidRDefault="00885045" w:rsidP="000E40D3">
            <w:pPr>
              <w:jc w:val="both"/>
              <w:rPr>
                <w:rFonts w:ascii="Tahoma" w:hAnsi="Tahoma" w:cs="Tahoma"/>
                <w:sz w:val="22"/>
                <w:szCs w:val="22"/>
              </w:rPr>
            </w:pPr>
            <w:r w:rsidRPr="000E40D3">
              <w:rPr>
                <w:rFonts w:ascii="Tahoma" w:hAnsi="Tahoma" w:cs="Tahoma"/>
                <w:sz w:val="22"/>
                <w:szCs w:val="22"/>
              </w:rPr>
              <w:t>11 m2</w:t>
            </w:r>
          </w:p>
        </w:tc>
      </w:tr>
    </w:tbl>
    <w:p w:rsidR="00885045" w:rsidRPr="000E40D3" w:rsidRDefault="00885045" w:rsidP="000E40D3">
      <w:pPr>
        <w:jc w:val="both"/>
        <w:rPr>
          <w:rFonts w:ascii="Tahoma" w:hAnsi="Tahoma" w:cs="Tahoma"/>
          <w:sz w:val="22"/>
          <w:szCs w:val="22"/>
        </w:rPr>
      </w:pPr>
    </w:p>
    <w:p w:rsidR="00885045" w:rsidRPr="000E40D3" w:rsidRDefault="00885045" w:rsidP="000E40D3">
      <w:pPr>
        <w:pStyle w:val="xmsonormal"/>
        <w:jc w:val="both"/>
        <w:rPr>
          <w:rFonts w:ascii="Tahoma" w:hAnsi="Tahoma" w:cs="Tahoma"/>
          <w:sz w:val="22"/>
          <w:szCs w:val="22"/>
        </w:rPr>
      </w:pPr>
      <w:r w:rsidRPr="000E40D3">
        <w:rPr>
          <w:rFonts w:ascii="Tahoma" w:hAnsi="Tahoma" w:cs="Tahoma"/>
          <w:bCs/>
          <w:sz w:val="22"/>
          <w:szCs w:val="22"/>
        </w:rPr>
        <w:t xml:space="preserve">PARÁGRAFO 1: </w:t>
      </w:r>
      <w:r w:rsidRPr="000E40D3">
        <w:rPr>
          <w:rFonts w:ascii="Tahoma" w:hAnsi="Tahoma" w:cs="Tahoma"/>
          <w:sz w:val="22"/>
          <w:szCs w:val="22"/>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85045" w:rsidRPr="000E40D3" w:rsidRDefault="00885045" w:rsidP="000E40D3">
      <w:pPr>
        <w:jc w:val="both"/>
        <w:rPr>
          <w:rFonts w:ascii="Tahoma" w:hAnsi="Tahoma" w:cs="Tahoma"/>
          <w:bCs/>
          <w:sz w:val="22"/>
          <w:szCs w:val="22"/>
        </w:rPr>
      </w:pPr>
    </w:p>
    <w:p w:rsidR="00885045" w:rsidRPr="000E40D3" w:rsidRDefault="00885045" w:rsidP="000E40D3">
      <w:pPr>
        <w:pStyle w:val="xmsonormal"/>
        <w:jc w:val="both"/>
        <w:rPr>
          <w:rFonts w:ascii="Tahoma" w:hAnsi="Tahoma" w:cs="Tahoma"/>
          <w:sz w:val="22"/>
          <w:szCs w:val="22"/>
        </w:rPr>
      </w:pPr>
      <w:r w:rsidRPr="000E40D3">
        <w:rPr>
          <w:rFonts w:ascii="Tahoma" w:hAnsi="Tahoma" w:cs="Tahoma"/>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885045" w:rsidRPr="000E40D3" w:rsidRDefault="00885045" w:rsidP="000E40D3">
      <w:pPr>
        <w:jc w:val="both"/>
        <w:rPr>
          <w:rFonts w:ascii="Tahoma" w:hAnsi="Tahoma" w:cs="Tahoma"/>
          <w:bCs/>
          <w:sz w:val="22"/>
          <w:szCs w:val="22"/>
        </w:rPr>
      </w:pPr>
    </w:p>
    <w:p w:rsidR="00885045" w:rsidRPr="000E40D3" w:rsidRDefault="00885045" w:rsidP="000E40D3">
      <w:pPr>
        <w:pStyle w:val="xmsonormal"/>
        <w:jc w:val="both"/>
        <w:rPr>
          <w:rFonts w:ascii="Tahoma" w:hAnsi="Tahoma" w:cs="Tahoma"/>
          <w:sz w:val="22"/>
          <w:szCs w:val="22"/>
        </w:rPr>
      </w:pPr>
      <w:r w:rsidRPr="000E40D3">
        <w:rPr>
          <w:rFonts w:ascii="Tahoma" w:hAnsi="Tahoma" w:cs="Tahoma"/>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Cs/>
          <w:sz w:val="22"/>
          <w:szCs w:val="22"/>
        </w:rPr>
        <w:t>NO </w:t>
      </w:r>
      <w:r w:rsidRPr="000E40D3">
        <w:rPr>
          <w:rFonts w:ascii="Tahoma" w:hAnsi="Tahoma" w:cs="Tahoma"/>
          <w:sz w:val="22"/>
          <w:szCs w:val="22"/>
        </w:rPr>
        <w:t xml:space="preserve">se está legalizando, ni viabilizando ninguna actuación urbanística; además este no exime al peticionario, ni al ente territorial en caso de requerir Licencia </w:t>
      </w:r>
      <w:r w:rsidRPr="000E40D3">
        <w:rPr>
          <w:rFonts w:ascii="Tahoma" w:hAnsi="Tahoma" w:cs="Tahoma"/>
          <w:sz w:val="22"/>
          <w:szCs w:val="22"/>
        </w:rPr>
        <w:t>Ambiental por encontrarse en un área protegida de tramitarla ante la autoridad ambiental competente. En todo caso el presente permiso de vertimientos </w:t>
      </w:r>
      <w:r w:rsidRPr="000E40D3">
        <w:rPr>
          <w:rFonts w:ascii="Tahoma" w:hAnsi="Tahoma" w:cs="Tahoma"/>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885045" w:rsidRPr="000E40D3" w:rsidRDefault="00885045" w:rsidP="000E40D3">
      <w:pPr>
        <w:pStyle w:val="xmsonormal"/>
        <w:jc w:val="both"/>
        <w:rPr>
          <w:rFonts w:ascii="Tahoma" w:hAnsi="Tahoma" w:cs="Tahoma"/>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 xml:space="preserve">ARTÍCULO SEGUNDO: ACOGER el sistema de tratamiento de aguas residuales domésticas que fue presentado en las memorias de la solicitud el cual se encuentra por construir en el predio </w:t>
      </w:r>
      <w:r w:rsidRPr="000E40D3">
        <w:rPr>
          <w:rFonts w:ascii="Tahoma" w:hAnsi="Tahoma" w:cs="Tahoma"/>
          <w:sz w:val="22"/>
          <w:szCs w:val="22"/>
        </w:rPr>
        <w:t xml:space="preserve">1) LOTE LA MAQUINA -LOTE DE TERRENO NRO 2A”, </w:t>
      </w:r>
      <w:r w:rsidRPr="000E40D3">
        <w:rPr>
          <w:rFonts w:ascii="Tahoma" w:hAnsi="Tahoma" w:cs="Tahoma"/>
          <w:bCs/>
          <w:sz w:val="22"/>
          <w:szCs w:val="22"/>
        </w:rPr>
        <w:t>el cual será efectivo para tratar las aguas residuales con una contribución generada hasta por 10 contribuyentes permanentes.</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885045" w:rsidRPr="000E40D3" w:rsidRDefault="00885045" w:rsidP="000E40D3">
      <w:pPr>
        <w:jc w:val="both"/>
        <w:rPr>
          <w:rFonts w:ascii="Tahoma" w:hAnsi="Tahoma" w:cs="Tahoma"/>
          <w:i/>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PROPUESTA PARA EL MANEJO DE AGUAS RESIDUALES </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de tipo prefabricado integrado compuesto por trampa de grasas, tanque séptico y filtro anaeróbico y sistema de disposición final de pozo de absorción.</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memoria de cálculo y los planos indican que se encuentra instalada una trampa de grasas prefabricada con capacidad de 100 litros, para el pre tratamiento de las aguas residuales provenientes de lavaplatos, duchas y lavamanos.</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eastAsiaTheme="minorHAnsi" w:hAnsi="Tahoma" w:cs="Tahoma"/>
          <w:bCs/>
          <w:sz w:val="22"/>
          <w:szCs w:val="22"/>
          <w:lang w:eastAsia="en-US"/>
        </w:rPr>
      </w:pPr>
      <w:r w:rsidRPr="000E40D3">
        <w:rPr>
          <w:rFonts w:ascii="Tahoma" w:hAnsi="Tahoma" w:cs="Tahoma"/>
          <w:sz w:val="22"/>
          <w:szCs w:val="22"/>
          <w:u w:val="single"/>
        </w:rPr>
        <w:t>Tanque séptico y Filtro Anaerobio de Flujo Ascendente FAFA:</w:t>
      </w:r>
      <w:r w:rsidRPr="000E40D3">
        <w:rPr>
          <w:rFonts w:ascii="Tahoma" w:hAnsi="Tahoma" w:cs="Tahoma"/>
          <w:sz w:val="22"/>
          <w:szCs w:val="22"/>
        </w:rPr>
        <w:t xml:space="preserve"> en memoria de cálculo y en planos se muestra tanque séptico y FAFA instalado, sistema integrado prefabricado </w:t>
      </w:r>
      <w:proofErr w:type="spellStart"/>
      <w:r w:rsidRPr="000E40D3">
        <w:rPr>
          <w:rFonts w:ascii="Tahoma" w:hAnsi="Tahoma" w:cs="Tahoma"/>
          <w:sz w:val="22"/>
          <w:szCs w:val="22"/>
        </w:rPr>
        <w:t>Rotoplast</w:t>
      </w:r>
      <w:proofErr w:type="spellEnd"/>
      <w:r w:rsidRPr="000E40D3">
        <w:rPr>
          <w:rFonts w:ascii="Tahoma" w:hAnsi="Tahoma" w:cs="Tahoma"/>
          <w:sz w:val="22"/>
          <w:szCs w:val="22"/>
        </w:rPr>
        <w:t xml:space="preserve">. </w:t>
      </w:r>
      <w:r w:rsidRPr="000E40D3">
        <w:rPr>
          <w:rFonts w:ascii="Tahoma" w:eastAsiaTheme="minorHAnsi" w:hAnsi="Tahoma" w:cs="Tahoma"/>
          <w:bCs/>
          <w:sz w:val="22"/>
          <w:szCs w:val="22"/>
          <w:lang w:eastAsia="en-US"/>
        </w:rPr>
        <w:t xml:space="preserve">El fabricante en la página 3 del manual de </w:t>
      </w:r>
      <w:r w:rsidRPr="000E40D3">
        <w:rPr>
          <w:rFonts w:ascii="Tahoma" w:eastAsiaTheme="minorHAnsi" w:hAnsi="Tahoma" w:cs="Tahoma"/>
          <w:sz w:val="22"/>
          <w:szCs w:val="22"/>
          <w:lang w:eastAsia="en-US"/>
        </w:rPr>
        <w:t xml:space="preserve">instalación concluye que el sistema de 3000 Litros se puede utilizar para viviendas de 10 </w:t>
      </w:r>
      <w:r w:rsidRPr="000E40D3">
        <w:rPr>
          <w:rFonts w:ascii="Tahoma" w:eastAsiaTheme="minorHAnsi" w:hAnsi="Tahoma" w:cs="Tahoma"/>
          <w:bCs/>
          <w:sz w:val="22"/>
          <w:szCs w:val="22"/>
          <w:lang w:eastAsia="en-US"/>
        </w:rPr>
        <w:t xml:space="preserve">habitantes o menos al implementar </w:t>
      </w:r>
      <w:r w:rsidRPr="000E40D3">
        <w:rPr>
          <w:rFonts w:ascii="Tahoma" w:eastAsiaTheme="minorHAnsi" w:hAnsi="Tahoma" w:cs="Tahoma"/>
          <w:sz w:val="22"/>
          <w:szCs w:val="22"/>
          <w:lang w:eastAsia="en-US"/>
        </w:rPr>
        <w:t>r</w:t>
      </w:r>
      <w:r w:rsidRPr="000E40D3">
        <w:rPr>
          <w:rFonts w:ascii="Tahoma" w:eastAsiaTheme="minorHAnsi" w:hAnsi="Tahoma" w:cs="Tahoma"/>
          <w:bCs/>
          <w:sz w:val="22"/>
          <w:szCs w:val="22"/>
          <w:lang w:eastAsia="en-US"/>
        </w:rPr>
        <w:t>osetón plástico como lecho filtrante.</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358DFFBA" wp14:editId="2398548B">
            <wp:extent cx="3981450" cy="2181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27" t="26861" r="20588" b="8551"/>
                    <a:stretch/>
                  </pic:blipFill>
                  <pic:spPr bwMode="auto">
                    <a:xfrm>
                      <a:off x="0" y="0"/>
                      <a:ext cx="3981450" cy="2181225"/>
                    </a:xfrm>
                    <a:prstGeom prst="rect">
                      <a:avLst/>
                    </a:prstGeom>
                    <a:ln>
                      <a:noFill/>
                    </a:ln>
                    <a:extLst>
                      <a:ext uri="{53640926-AAD7-44D8-BBD7-CCE9431645EC}">
                        <a14:shadowObscured xmlns:a14="http://schemas.microsoft.com/office/drawing/2010/main"/>
                      </a:ext>
                    </a:extLst>
                  </pic:spPr>
                </pic:pic>
              </a:graphicData>
            </a:graphic>
          </wp:inline>
        </w:drawing>
      </w:r>
    </w:p>
    <w:p w:rsidR="00885045" w:rsidRPr="000E40D3" w:rsidRDefault="00885045" w:rsidP="000E40D3">
      <w:pPr>
        <w:jc w:val="both"/>
        <w:rPr>
          <w:rFonts w:ascii="Tahoma" w:hAnsi="Tahoma" w:cs="Tahoma"/>
          <w:sz w:val="22"/>
          <w:szCs w:val="22"/>
        </w:rPr>
      </w:pPr>
      <w:r w:rsidRPr="000E40D3">
        <w:rPr>
          <w:rFonts w:ascii="Tahoma" w:hAnsi="Tahoma" w:cs="Tahoma"/>
          <w:sz w:val="22"/>
          <w:szCs w:val="22"/>
        </w:rPr>
        <w:t>Imagen 1. Esquema Sistema de Tratamiento Aguas Residual Domestica integrado</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 xml:space="preserve">: Como disposición final de las aguas residuales domésticas tratadas se opta por la infiltración al suelo mediante pozo de absorción. La tasa de percolación obtenida a partir del ensayo realizado en el predio es de 1.25 </w:t>
      </w:r>
      <w:r w:rsidRPr="000E40D3">
        <w:rPr>
          <w:rFonts w:ascii="Tahoma" w:hAnsi="Tahoma" w:cs="Tahoma"/>
          <w:sz w:val="22"/>
          <w:szCs w:val="22"/>
        </w:rPr>
        <w:lastRenderedPageBreak/>
        <w:t xml:space="preserve">min/pulgada, que indica un tipo de suelo arena fina a grava de absorción </w:t>
      </w:r>
      <w:proofErr w:type="spellStart"/>
      <w:r w:rsidRPr="000E40D3">
        <w:rPr>
          <w:rFonts w:ascii="Tahoma" w:hAnsi="Tahoma" w:cs="Tahoma"/>
          <w:sz w:val="22"/>
          <w:szCs w:val="22"/>
        </w:rPr>
        <w:t>rapida</w:t>
      </w:r>
      <w:proofErr w:type="spellEnd"/>
      <w:proofErr w:type="gramStart"/>
      <w:r w:rsidRPr="000E40D3">
        <w:rPr>
          <w:rFonts w:ascii="Tahoma" w:hAnsi="Tahoma" w:cs="Tahoma"/>
          <w:sz w:val="22"/>
          <w:szCs w:val="22"/>
        </w:rPr>
        <w:t>,  a</w:t>
      </w:r>
      <w:proofErr w:type="gramEnd"/>
      <w:r w:rsidRPr="000E40D3">
        <w:rPr>
          <w:rFonts w:ascii="Tahoma" w:hAnsi="Tahoma" w:cs="Tahoma"/>
          <w:sz w:val="22"/>
          <w:szCs w:val="22"/>
        </w:rPr>
        <w:t xml:space="preserve"> partir de esto se dimensiona un pozo de absorción de 2.5 metros de diámetro y 5 metros de profundidad, para un área de 11m2.</w:t>
      </w:r>
    </w:p>
    <w:p w:rsidR="00885045" w:rsidRPr="000E40D3" w:rsidRDefault="00885045" w:rsidP="000E40D3">
      <w:pPr>
        <w:jc w:val="both"/>
        <w:rPr>
          <w:rFonts w:ascii="Tahoma" w:hAnsi="Tahoma" w:cs="Tahoma"/>
          <w:sz w:val="22"/>
          <w:szCs w:val="22"/>
          <w:u w:val="single"/>
        </w:rPr>
      </w:pPr>
    </w:p>
    <w:p w:rsidR="00885045" w:rsidRPr="000E40D3" w:rsidRDefault="00885045" w:rsidP="000E40D3">
      <w:pPr>
        <w:jc w:val="both"/>
        <w:rPr>
          <w:rFonts w:ascii="Tahoma" w:hAnsi="Tahoma" w:cs="Tahoma"/>
          <w:sz w:val="22"/>
          <w:szCs w:val="22"/>
          <w:u w:val="single"/>
        </w:rPr>
      </w:pPr>
      <w:r w:rsidRPr="000E40D3">
        <w:rPr>
          <w:rFonts w:ascii="Tahoma" w:hAnsi="Tahoma" w:cs="Tahoma"/>
          <w:sz w:val="22"/>
          <w:szCs w:val="22"/>
          <w:u w:val="single"/>
        </w:rPr>
        <w:t xml:space="preserve">PARAGRAFO 1: El permiso de vertimientos que se otorga, es únicamente para el tratamiento de las aguas residuales de tipo doméstico (Implementación de una solución individual de saneamiento) que se generarían como resultado de la actividad residencial en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85045" w:rsidRPr="000E40D3" w:rsidRDefault="00885045" w:rsidP="000E40D3">
      <w:pPr>
        <w:jc w:val="both"/>
        <w:rPr>
          <w:rFonts w:ascii="Tahoma" w:hAnsi="Tahoma" w:cs="Tahoma"/>
          <w:sz w:val="22"/>
          <w:szCs w:val="22"/>
          <w:u w:val="single"/>
        </w:rPr>
      </w:pPr>
    </w:p>
    <w:p w:rsidR="00885045" w:rsidRPr="000E40D3" w:rsidRDefault="00885045" w:rsidP="000E40D3">
      <w:pPr>
        <w:jc w:val="both"/>
        <w:rPr>
          <w:rFonts w:ascii="Tahoma" w:hAnsi="Tahoma" w:cs="Tahoma"/>
          <w:sz w:val="22"/>
          <w:szCs w:val="22"/>
          <w:u w:val="single"/>
        </w:rPr>
      </w:pPr>
      <w:r w:rsidRPr="000E40D3">
        <w:rPr>
          <w:rFonts w:ascii="Tahoma" w:hAnsi="Tahoma" w:cs="Tahoma"/>
          <w:sz w:val="22"/>
          <w:szCs w:val="22"/>
          <w:u w:val="single"/>
        </w:rPr>
        <w:t xml:space="preserve">PARAGRAFO 2: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 xml:space="preserve">ARTÍCULO TERCERO: El permiso de vertimientos que se otorga mediante la presente resolución, conlleva la imposición de condiciones y obligaciones </w:t>
      </w:r>
      <w:r w:rsidRPr="000E40D3">
        <w:rPr>
          <w:rFonts w:ascii="Tahoma" w:hAnsi="Tahoma" w:cs="Tahoma"/>
          <w:sz w:val="22"/>
          <w:szCs w:val="22"/>
        </w:rPr>
        <w:t xml:space="preserve">el señor IDIOME AGUDELO MEDINA identificado con cédula de ciudadanía No 7.540.619expedida en Armenia (Q), quien actúa en calidad de propietario del predio: 1) LOTE LA MAQUINA -LOTE DE TERRENO NRO 2A”, ubicado en la vereda MONTENEGRO del municipio de MONTENEGRO (Q) identificado con matrícula inmobiliaria No. 280-183013 y ficha catastral No. 0001000000010514000000000, </w:t>
      </w:r>
      <w:r w:rsidRPr="000E40D3">
        <w:rPr>
          <w:rFonts w:ascii="Tahoma" w:hAnsi="Tahoma" w:cs="Tahoma"/>
          <w:bCs/>
          <w:sz w:val="22"/>
          <w:szCs w:val="22"/>
        </w:rPr>
        <w:t>para que cumpla con lo siguiente:</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La adecuada remoción de carga contaminante por parte de los sistemas sépticos, es efectiva cuando </w:t>
      </w:r>
      <w:r w:rsidRPr="000E40D3">
        <w:rPr>
          <w:rFonts w:ascii="Tahoma" w:hAnsi="Tahoma" w:cs="Tahoma"/>
          <w:sz w:val="22"/>
          <w:szCs w:val="22"/>
        </w:rPr>
        <w:t>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85045" w:rsidRPr="000E40D3" w:rsidRDefault="00885045" w:rsidP="000E40D3">
      <w:pPr>
        <w:jc w:val="both"/>
        <w:rPr>
          <w:rFonts w:ascii="Tahoma" w:hAnsi="Tahoma" w:cs="Tahoma"/>
          <w:sz w:val="22"/>
          <w:szCs w:val="22"/>
        </w:rPr>
      </w:pPr>
    </w:p>
    <w:p w:rsidR="00885045" w:rsidRPr="000E40D3" w:rsidRDefault="00885045"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(límites máximos permisibles de la Resolución 0631 de 2015).</w:t>
      </w:r>
    </w:p>
    <w:p w:rsidR="00885045" w:rsidRPr="000E40D3" w:rsidRDefault="00885045" w:rsidP="000E40D3">
      <w:pPr>
        <w:jc w:val="both"/>
        <w:rPr>
          <w:rFonts w:ascii="Tahoma" w:hAnsi="Tahoma" w:cs="Tahoma"/>
          <w:sz w:val="22"/>
          <w:szCs w:val="22"/>
        </w:rPr>
      </w:pPr>
    </w:p>
    <w:p w:rsidR="00885045" w:rsidRPr="000E40D3" w:rsidRDefault="00885045"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y demás normas vigentes aplicables. Localizar en terrenos con pendientes significativas, pueden presentarse eventos de remociones en masa que conllevan problemas de funcionamiento, colapso del sistema y los respectivos riesgos ambientales. </w:t>
      </w:r>
    </w:p>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85045" w:rsidRPr="000E40D3" w:rsidRDefault="00885045" w:rsidP="000E40D3">
      <w:pPr>
        <w:pStyle w:val="Prrafodelista"/>
        <w:jc w:val="both"/>
        <w:rPr>
          <w:rFonts w:ascii="Tahoma" w:hAnsi="Tahoma" w:cs="Tahoma"/>
          <w:sz w:val="22"/>
          <w:szCs w:val="22"/>
        </w:rPr>
      </w:pPr>
      <w:r w:rsidRPr="000E40D3">
        <w:rPr>
          <w:rFonts w:ascii="Tahoma" w:hAnsi="Tahoma" w:cs="Tahoma"/>
          <w:sz w:val="22"/>
          <w:szCs w:val="22"/>
        </w:rPr>
        <w:t>La altura de infiltración quedará fijada por la distancia entre el nivel a donde llega el tubo de descarga y el fondo del pozo.</w:t>
      </w:r>
    </w:p>
    <w:p w:rsidR="00885045" w:rsidRPr="000E40D3" w:rsidRDefault="00885045" w:rsidP="000E40D3">
      <w:pPr>
        <w:pStyle w:val="Prrafodelista"/>
        <w:jc w:val="both"/>
        <w:rPr>
          <w:rFonts w:ascii="Tahoma" w:hAnsi="Tahoma" w:cs="Tahoma"/>
          <w:sz w:val="22"/>
          <w:szCs w:val="22"/>
        </w:rPr>
      </w:pPr>
    </w:p>
    <w:p w:rsidR="00885045" w:rsidRPr="000E40D3" w:rsidRDefault="00885045"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85045" w:rsidRPr="000E40D3" w:rsidRDefault="00885045" w:rsidP="000E40D3">
      <w:pPr>
        <w:pStyle w:val="Prrafodelista"/>
        <w:jc w:val="both"/>
        <w:rPr>
          <w:rFonts w:ascii="Tahoma" w:hAnsi="Tahoma" w:cs="Tahoma"/>
          <w:sz w:val="22"/>
          <w:szCs w:val="22"/>
        </w:rPr>
      </w:pPr>
    </w:p>
    <w:p w:rsidR="00885045" w:rsidRPr="000E40D3" w:rsidRDefault="00885045"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85045" w:rsidRPr="000E40D3" w:rsidRDefault="00885045" w:rsidP="000E40D3">
      <w:pPr>
        <w:pStyle w:val="Prrafodelista"/>
        <w:jc w:val="both"/>
        <w:rPr>
          <w:rFonts w:ascii="Tahoma" w:hAnsi="Tahoma" w:cs="Tahoma"/>
          <w:sz w:val="22"/>
          <w:szCs w:val="22"/>
        </w:rPr>
      </w:pPr>
    </w:p>
    <w:p w:rsidR="00885045" w:rsidRPr="000E40D3" w:rsidRDefault="00885045"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85045" w:rsidRPr="000E40D3" w:rsidRDefault="00885045" w:rsidP="000E40D3">
      <w:pPr>
        <w:pStyle w:val="Prrafodelista"/>
        <w:jc w:val="both"/>
        <w:rPr>
          <w:rFonts w:ascii="Tahoma" w:hAnsi="Tahoma" w:cs="Tahoma"/>
          <w:sz w:val="22"/>
          <w:szCs w:val="22"/>
          <w:lang w:val="es-MX"/>
        </w:rPr>
      </w:pPr>
    </w:p>
    <w:p w:rsidR="00885045" w:rsidRPr="000E40D3" w:rsidRDefault="00885045"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PARÁGRAFO PRIMERO: Los permisionarios deberán permitir el ingreso a los funcionarios de la Corporación Autónoma Regional del Quindío, cada vez que la autoridad ambiental lo requiera, esto con el fin de realizar las labores de seguimiento y control </w:t>
      </w:r>
      <w:r w:rsidRPr="000E40D3">
        <w:rPr>
          <w:rFonts w:ascii="Tahoma" w:hAnsi="Tahoma" w:cs="Tahoma"/>
          <w:sz w:val="22"/>
          <w:szCs w:val="22"/>
        </w:rPr>
        <w:lastRenderedPageBreak/>
        <w:t xml:space="preserve">al permiso otorgado, además para estas labores deberá facilitar la inspección del sistema, realizando las labores necesarias para este fin. </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PARAGRAFO SEGUNDO: 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 xml:space="preserve">ARTÍCULO </w:t>
      </w:r>
      <w:r w:rsidRPr="000E40D3">
        <w:rPr>
          <w:rFonts w:ascii="Tahoma" w:hAnsi="Tahoma" w:cs="Tahoma"/>
          <w:sz w:val="22"/>
          <w:szCs w:val="22"/>
          <w:lang w:eastAsia="en-US"/>
        </w:rPr>
        <w:t>CUARTO</w:t>
      </w:r>
      <w:r w:rsidRPr="000E40D3">
        <w:rPr>
          <w:rFonts w:ascii="Tahoma" w:hAnsi="Tahoma" w:cs="Tahoma"/>
          <w:bCs/>
          <w:sz w:val="22"/>
          <w:szCs w:val="22"/>
        </w:rPr>
        <w:t>: INFORMAR al</w:t>
      </w:r>
      <w:r w:rsidRPr="000E40D3">
        <w:rPr>
          <w:rFonts w:ascii="Tahoma" w:hAnsi="Tahoma" w:cs="Tahoma"/>
          <w:sz w:val="22"/>
          <w:szCs w:val="22"/>
        </w:rPr>
        <w:t xml:space="preserve"> señor IDIOME AGUDELO MEDINA identificado con cédula de ciudadanía No 7.540.619expedida en Armenia (Q), quien actúa en calidad de propietario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w:t>
      </w:r>
      <w:r w:rsidRPr="000E40D3">
        <w:rPr>
          <w:rFonts w:ascii="Tahoma" w:hAnsi="Tahoma" w:cs="Tahoma"/>
          <w:sz w:val="22"/>
          <w:szCs w:val="22"/>
          <w:lang w:val="es-MX"/>
        </w:rPr>
        <w:t xml:space="preserve"> </w:t>
      </w:r>
      <w:proofErr w:type="gramStart"/>
      <w:r w:rsidRPr="000E40D3">
        <w:rPr>
          <w:rFonts w:ascii="Tahoma" w:hAnsi="Tahoma" w:cs="Tahoma"/>
          <w:sz w:val="22"/>
          <w:szCs w:val="22"/>
          <w:lang w:val="es-MX"/>
        </w:rPr>
        <w:t>de</w:t>
      </w:r>
      <w:proofErr w:type="gramEnd"/>
      <w:r w:rsidRPr="000E40D3">
        <w:rPr>
          <w:rFonts w:ascii="Tahoma" w:hAnsi="Tahoma" w:cs="Tahoma"/>
          <w:sz w:val="22"/>
          <w:szCs w:val="22"/>
          <w:lang w:val="es-MX"/>
        </w:rPr>
        <w:t xml:space="preserv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iCs/>
          <w:sz w:val="22"/>
          <w:szCs w:val="22"/>
        </w:rPr>
      </w:pPr>
      <w:r w:rsidRPr="000E40D3">
        <w:rPr>
          <w:rFonts w:ascii="Tahoma" w:hAnsi="Tahoma" w:cs="Tahoma"/>
          <w:sz w:val="22"/>
          <w:szCs w:val="22"/>
          <w:lang w:eastAsia="en-US"/>
        </w:rPr>
        <w:t xml:space="preserve">ARTÍCULO </w:t>
      </w:r>
      <w:r w:rsidRPr="000E40D3">
        <w:rPr>
          <w:rFonts w:ascii="Tahoma" w:hAnsi="Tahoma" w:cs="Tahoma"/>
          <w:bCs/>
          <w:sz w:val="22"/>
          <w:szCs w:val="22"/>
        </w:rPr>
        <w:t>QUINTO</w:t>
      </w:r>
      <w:r w:rsidRPr="000E40D3">
        <w:rPr>
          <w:rFonts w:ascii="Tahoma" w:hAnsi="Tahoma" w:cs="Tahoma"/>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85045" w:rsidRPr="000E40D3" w:rsidRDefault="00885045" w:rsidP="000E40D3">
      <w:pPr>
        <w:jc w:val="both"/>
        <w:rPr>
          <w:rFonts w:ascii="Tahoma" w:hAnsi="Tahoma" w:cs="Tahoma"/>
          <w:iCs/>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 xml:space="preserve">PARÁGRAFO: Los costos derivados del control y seguimiento al permiso de vertimiento, serán liquidados anualmente, según lo establecido en el artículo 96 de la Ley 633 de 2000, de acuerdo a las actividades realizadas por la Corporación en el respectivo año. </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ARTÍCULO SEXTO: INFORMAR del presente acto administrativo al funcionario encargado del control y seguimiento a permisos otorgados de la Subdirección de Regulación y Control Ambiental de la C.R.Q., para su conocimiento e inclusión en el programa de Control y Seguimiento.</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ARTÍCULO SEPTIMO: 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85045" w:rsidRPr="000E40D3" w:rsidRDefault="00885045" w:rsidP="000E40D3">
      <w:pPr>
        <w:jc w:val="both"/>
        <w:rPr>
          <w:rFonts w:ascii="Tahoma" w:hAnsi="Tahoma" w:cs="Tahoma"/>
          <w:sz w:val="22"/>
          <w:szCs w:val="22"/>
          <w:lang w:eastAsia="en-US"/>
        </w:rPr>
      </w:pPr>
    </w:p>
    <w:p w:rsidR="00885045" w:rsidRPr="000E40D3" w:rsidRDefault="00885045" w:rsidP="000E40D3">
      <w:pPr>
        <w:jc w:val="both"/>
        <w:rPr>
          <w:rFonts w:ascii="Tahoma" w:hAnsi="Tahoma" w:cs="Tahoma"/>
          <w:iCs/>
          <w:sz w:val="22"/>
          <w:szCs w:val="22"/>
        </w:rPr>
      </w:pPr>
      <w:r w:rsidRPr="000E40D3">
        <w:rPr>
          <w:rFonts w:ascii="Tahoma" w:hAnsi="Tahoma" w:cs="Tahoma"/>
          <w:sz w:val="22"/>
          <w:szCs w:val="22"/>
          <w:lang w:eastAsia="en-US"/>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w:t>
      </w:r>
      <w:r w:rsidRPr="000E40D3">
        <w:rPr>
          <w:rFonts w:ascii="Tahoma" w:hAnsi="Tahoma" w:cs="Tahoma"/>
          <w:iCs/>
          <w:sz w:val="22"/>
          <w:szCs w:val="22"/>
        </w:rPr>
        <w:t>Regional del Quindío, quién podrá negarla por motivos de utilidad pública.</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ARTÍCULO NOVENO: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ARTÍCULO DÉCIMO: 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Style w:val="apple-style-span"/>
          <w:rFonts w:ascii="Tahoma" w:hAnsi="Tahoma" w:cs="Tahoma"/>
          <w:sz w:val="22"/>
          <w:szCs w:val="22"/>
        </w:rPr>
      </w:pPr>
      <w:r w:rsidRPr="000E40D3">
        <w:rPr>
          <w:rFonts w:ascii="Tahoma" w:hAnsi="Tahoma" w:cs="Tahoma"/>
          <w:sz w:val="22"/>
          <w:szCs w:val="22"/>
        </w:rPr>
        <w:t xml:space="preserve">ARTÍCULO </w:t>
      </w:r>
      <w:r w:rsidRPr="000E40D3">
        <w:rPr>
          <w:rFonts w:ascii="Tahoma" w:hAnsi="Tahoma" w:cs="Tahoma"/>
          <w:bCs/>
          <w:sz w:val="22"/>
          <w:szCs w:val="22"/>
        </w:rPr>
        <w:t xml:space="preserve">DÉCIMO </w:t>
      </w:r>
      <w:r w:rsidRPr="000E40D3">
        <w:rPr>
          <w:rFonts w:ascii="Tahoma" w:hAnsi="Tahoma" w:cs="Tahoma"/>
          <w:sz w:val="22"/>
          <w:szCs w:val="22"/>
        </w:rPr>
        <w:t xml:space="preserve">PRIMERO: 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bCs/>
          <w:sz w:val="22"/>
          <w:szCs w:val="22"/>
        </w:rPr>
      </w:pPr>
      <w:r w:rsidRPr="000E40D3">
        <w:rPr>
          <w:rFonts w:ascii="Tahoma" w:hAnsi="Tahoma" w:cs="Tahoma"/>
          <w:bCs/>
          <w:sz w:val="22"/>
          <w:szCs w:val="22"/>
        </w:rPr>
        <w:t xml:space="preserve">ARTÍCULO DÉCIMO SEGUNDO: NOTIFICAR para todos sus efectos la presente decisión al </w:t>
      </w:r>
      <w:r w:rsidRPr="000E40D3">
        <w:rPr>
          <w:rFonts w:ascii="Tahoma" w:hAnsi="Tahoma" w:cs="Tahoma"/>
          <w:sz w:val="22"/>
          <w:szCs w:val="22"/>
        </w:rPr>
        <w:t>señor IDIOME AGUDELO MEDINA identificado con cédula de ciudadanía No 7.540.619 expedida en Armenia (Q), quien actúa en calidad de propietario del predio: 1) LOTE LA MAQUINA -LOTE DE TERRENO NRO 2A”, ubicado en la vereda MONTENEGRO del municipio de MONTENEGRO (Q) identificado con matrícula inmobiliaria No. 280-183013 y ficha catastral No. 0001000000010514000000000, o a su apoderado debidamente legitimado,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85045" w:rsidRPr="000E40D3" w:rsidRDefault="00885045" w:rsidP="000E40D3">
      <w:pPr>
        <w:jc w:val="both"/>
        <w:rPr>
          <w:rFonts w:ascii="Tahoma" w:hAnsi="Tahoma" w:cs="Tahoma"/>
          <w:bCs/>
          <w:sz w:val="22"/>
          <w:szCs w:val="22"/>
        </w:rPr>
      </w:pPr>
    </w:p>
    <w:p w:rsidR="00885045" w:rsidRPr="000E40D3" w:rsidRDefault="00885045" w:rsidP="000E40D3">
      <w:pPr>
        <w:jc w:val="both"/>
        <w:rPr>
          <w:rFonts w:ascii="Tahoma" w:hAnsi="Tahoma" w:cs="Tahoma"/>
          <w:iCs/>
          <w:sz w:val="22"/>
          <w:szCs w:val="22"/>
        </w:rPr>
      </w:pPr>
      <w:r w:rsidRPr="000E40D3">
        <w:rPr>
          <w:rFonts w:ascii="Tahoma" w:hAnsi="Tahoma" w:cs="Tahoma"/>
          <w:bCs/>
          <w:sz w:val="22"/>
          <w:szCs w:val="22"/>
        </w:rPr>
        <w:t>ARTÍCULO DÉCIMO TERCERO: 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 y lo pagado previamente por el solicitante.</w:t>
      </w:r>
    </w:p>
    <w:p w:rsidR="00885045" w:rsidRPr="000E40D3" w:rsidRDefault="00885045" w:rsidP="000E40D3">
      <w:pPr>
        <w:jc w:val="both"/>
        <w:rPr>
          <w:rFonts w:ascii="Tahoma" w:hAnsi="Tahoma" w:cs="Tahoma"/>
          <w:iCs/>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85045" w:rsidRPr="000E40D3" w:rsidRDefault="00885045" w:rsidP="000E40D3">
      <w:pPr>
        <w:jc w:val="both"/>
        <w:rPr>
          <w:rFonts w:ascii="Tahoma" w:hAnsi="Tahoma" w:cs="Tahoma"/>
          <w:sz w:val="22"/>
          <w:szCs w:val="22"/>
        </w:rPr>
      </w:pPr>
    </w:p>
    <w:p w:rsidR="00885045" w:rsidRPr="000E40D3" w:rsidRDefault="00885045" w:rsidP="000E40D3">
      <w:pPr>
        <w:jc w:val="both"/>
        <w:rPr>
          <w:rFonts w:ascii="Tahoma" w:hAnsi="Tahoma" w:cs="Tahoma"/>
          <w:sz w:val="22"/>
          <w:szCs w:val="22"/>
        </w:rPr>
      </w:pPr>
      <w:r w:rsidRPr="000E40D3">
        <w:rPr>
          <w:rFonts w:ascii="Tahoma" w:hAnsi="Tahoma" w:cs="Tahoma"/>
          <w:sz w:val="22"/>
          <w:szCs w:val="22"/>
        </w:rPr>
        <w:t>ARTICULO DECIMO QUINTO: 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85045" w:rsidRPr="000E40D3" w:rsidRDefault="00885045" w:rsidP="000E40D3">
      <w:pPr>
        <w:jc w:val="both"/>
        <w:rPr>
          <w:rFonts w:ascii="Tahoma" w:hAnsi="Tahoma" w:cs="Tahoma"/>
          <w:sz w:val="22"/>
          <w:szCs w:val="22"/>
        </w:rPr>
      </w:pPr>
    </w:p>
    <w:p w:rsidR="00EF0924" w:rsidRPr="000E40D3" w:rsidRDefault="00885045" w:rsidP="000E40D3">
      <w:pPr>
        <w:jc w:val="both"/>
        <w:rPr>
          <w:rFonts w:ascii="Tahoma" w:hAnsi="Tahoma" w:cs="Tahoma"/>
          <w:sz w:val="22"/>
          <w:szCs w:val="22"/>
        </w:rPr>
      </w:pPr>
      <w:r w:rsidRPr="000E40D3">
        <w:rPr>
          <w:rFonts w:ascii="Tahoma" w:hAnsi="Tahoma" w:cs="Tahoma"/>
          <w:sz w:val="22"/>
          <w:szCs w:val="22"/>
        </w:rPr>
        <w:lastRenderedPageBreak/>
        <w:t>ARTICULO DECIMO SEXTO: El responsable del proyecto deberá dar estricto cumplimiento al permiso aprobado y cada una de las especificaciones técnicas señaladas en el concepto técnico.</w:t>
      </w:r>
      <w:r w:rsidR="00EF0924" w:rsidRPr="000E40D3">
        <w:rPr>
          <w:rFonts w:ascii="Tahoma" w:hAnsi="Tahoma" w:cs="Tahoma"/>
          <w:sz w:val="22"/>
          <w:szCs w:val="22"/>
        </w:rPr>
        <w:br/>
      </w:r>
      <w:r w:rsidR="00EF0924" w:rsidRPr="000E40D3">
        <w:rPr>
          <w:rFonts w:ascii="Tahoma" w:hAnsi="Tahoma" w:cs="Tahoma"/>
          <w:sz w:val="22"/>
          <w:szCs w:val="22"/>
        </w:rPr>
        <w:br/>
      </w:r>
      <w:r w:rsidR="00EF0924" w:rsidRPr="000E40D3">
        <w:rPr>
          <w:rFonts w:ascii="Tahoma" w:hAnsi="Tahoma" w:cs="Tahoma"/>
          <w:sz w:val="22"/>
          <w:szCs w:val="22"/>
        </w:rPr>
        <w:br/>
      </w:r>
      <w:r w:rsidR="00EF0924" w:rsidRPr="000E40D3">
        <w:rPr>
          <w:rFonts w:ascii="Tahoma" w:hAnsi="Tahoma" w:cs="Tahoma"/>
          <w:sz w:val="22"/>
          <w:szCs w:val="22"/>
        </w:rPr>
        <w:br/>
      </w:r>
      <w:r w:rsidR="00EF0924" w:rsidRPr="000E40D3">
        <w:rPr>
          <w:rFonts w:ascii="Tahoma" w:hAnsi="Tahoma" w:cs="Tahoma"/>
          <w:sz w:val="22"/>
          <w:szCs w:val="22"/>
        </w:rPr>
        <w:br/>
      </w:r>
      <w:r w:rsidRPr="000E40D3">
        <w:rPr>
          <w:rFonts w:ascii="Tahoma" w:hAnsi="Tahoma" w:cs="Tahoma"/>
          <w:bCs/>
          <w:sz w:val="22"/>
          <w:szCs w:val="22"/>
        </w:rPr>
        <w:t xml:space="preserve">NOTIFÍQUESE, PUBLÍQUESE Y CÚMPLASE </w:t>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bCs/>
          <w:sz w:val="22"/>
          <w:szCs w:val="22"/>
        </w:rPr>
        <w:br/>
        <w:t>CARLOS ARIEL TRUKE OSPINA</w:t>
      </w:r>
      <w:r w:rsidRPr="000E40D3">
        <w:rPr>
          <w:rFonts w:ascii="Tahoma" w:hAnsi="Tahoma" w:cs="Tahoma"/>
          <w:bCs/>
          <w:sz w:val="22"/>
          <w:szCs w:val="22"/>
        </w:rPr>
        <w:br/>
      </w:r>
      <w:r w:rsidRPr="000E40D3">
        <w:rPr>
          <w:rFonts w:ascii="Tahoma" w:hAnsi="Tahoma" w:cs="Tahoma"/>
          <w:bCs/>
          <w:sz w:val="22"/>
          <w:szCs w:val="22"/>
        </w:rPr>
        <w:br/>
      </w:r>
      <w:r w:rsidRPr="000E40D3">
        <w:rPr>
          <w:rFonts w:ascii="Tahoma" w:hAnsi="Tahoma" w:cs="Tahoma"/>
          <w:sz w:val="22"/>
          <w:szCs w:val="22"/>
        </w:rPr>
        <w:t>Subdirector de Regulación y Control Ambiental</w:t>
      </w:r>
      <w:r w:rsidR="00EF0924" w:rsidRPr="000E40D3">
        <w:rPr>
          <w:rFonts w:ascii="Tahoma" w:hAnsi="Tahoma" w:cs="Tahoma"/>
          <w:sz w:val="22"/>
          <w:szCs w:val="22"/>
        </w:rPr>
        <w:t>.</w:t>
      </w: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eastAsia="Times New Roman" w:hAnsi="Tahoma" w:cs="Tahoma"/>
          <w:b/>
          <w:bCs/>
          <w:sz w:val="22"/>
          <w:szCs w:val="22"/>
          <w:lang w:eastAsia="es-CO"/>
        </w:rPr>
      </w:pPr>
      <w:r w:rsidRPr="000E40D3">
        <w:rPr>
          <w:rFonts w:ascii="Tahoma" w:hAnsi="Tahoma" w:cs="Tahoma"/>
          <w:bCs/>
          <w:sz w:val="22"/>
          <w:szCs w:val="22"/>
        </w:rPr>
        <w:t xml:space="preserve">RESOLUCIÓN NÚMERO 660 </w:t>
      </w:r>
      <w:r w:rsidRPr="000E40D3">
        <w:rPr>
          <w:rFonts w:ascii="Tahoma" w:hAnsi="Tahoma" w:cs="Tahoma"/>
          <w:sz w:val="22"/>
          <w:szCs w:val="22"/>
        </w:rPr>
        <w:t>DEL 11 DE MAYO DE 2020</w:t>
      </w:r>
      <w:r w:rsidRPr="000E40D3">
        <w:rPr>
          <w:rFonts w:ascii="Tahoma" w:hAnsi="Tahoma" w:cs="Tahoma"/>
          <w:sz w:val="22"/>
          <w:szCs w:val="22"/>
        </w:rPr>
        <w:br/>
      </w:r>
      <w:r w:rsidRPr="000E40D3">
        <w:rPr>
          <w:rFonts w:ascii="Tahoma" w:hAnsi="Tahoma" w:cs="Tahoma"/>
          <w:sz w:val="22"/>
          <w:szCs w:val="22"/>
        </w:rPr>
        <w:br/>
      </w:r>
      <w:r w:rsidRPr="000E40D3">
        <w:rPr>
          <w:rFonts w:ascii="Tahoma" w:hAnsi="Tahoma" w:cs="Tahoma"/>
          <w:i/>
          <w:sz w:val="22"/>
          <w:szCs w:val="22"/>
        </w:rPr>
        <w:t>“POR MEDIO DE LA CUAL SE RESUELVE RECURSO DE REPOSICIÓN INTERPUESTO POR LA ASOCIACIÓN ACUEDUCTO RURAL SAN JUAN DE CAROLINA, CONTRA LA RESOLUCIÓN NÚMERO 519</w:t>
      </w:r>
      <w:r w:rsidRPr="000E40D3">
        <w:rPr>
          <w:rFonts w:ascii="Tahoma" w:eastAsia="Times New Roman" w:hAnsi="Tahoma" w:cs="Tahoma"/>
          <w:bCs/>
          <w:i/>
          <w:sz w:val="22"/>
          <w:szCs w:val="22"/>
        </w:rPr>
        <w:t xml:space="preserve"> DEL QUINCE (15) DE ABRIL DE DOS MIL VEINTE (2020) – EXPEDIENTE NÚMERO 12311-19</w:t>
      </w:r>
      <w:r w:rsidRPr="000E40D3">
        <w:rPr>
          <w:rFonts w:ascii="Tahoma" w:eastAsia="Times New Roman" w:hAnsi="Tahoma" w:cs="Tahoma"/>
          <w:bCs/>
          <w:i/>
          <w:sz w:val="22"/>
          <w:szCs w:val="22"/>
          <w:lang w:val="es-ES"/>
        </w:rPr>
        <w:t>”</w:t>
      </w:r>
      <w:r w:rsidRPr="000E40D3">
        <w:rPr>
          <w:rFonts w:ascii="Tahoma" w:eastAsia="Times New Roman" w:hAnsi="Tahoma" w:cs="Tahoma"/>
          <w:bCs/>
          <w:i/>
          <w:sz w:val="22"/>
          <w:szCs w:val="22"/>
          <w:lang w:val="es-ES"/>
        </w:rPr>
        <w:br/>
      </w:r>
      <w:r w:rsidRPr="000E40D3">
        <w:rPr>
          <w:rFonts w:ascii="Tahoma" w:eastAsia="Times New Roman" w:hAnsi="Tahoma" w:cs="Tahoma"/>
          <w:bCs/>
          <w:i/>
          <w:sz w:val="22"/>
          <w:szCs w:val="22"/>
          <w:lang w:val="es-ES"/>
        </w:rPr>
        <w:br/>
      </w:r>
      <w:r w:rsidRPr="000E40D3">
        <w:rPr>
          <w:rFonts w:ascii="Tahoma" w:eastAsia="Times New Roman" w:hAnsi="Tahoma" w:cs="Tahoma"/>
          <w:bCs/>
          <w:i/>
          <w:sz w:val="22"/>
          <w:szCs w:val="22"/>
          <w:lang w:val="es-ES"/>
        </w:rPr>
        <w:br/>
      </w:r>
      <w:r w:rsidRPr="000E40D3">
        <w:rPr>
          <w:rFonts w:ascii="Tahoma" w:eastAsia="Times New Roman" w:hAnsi="Tahoma" w:cs="Tahoma"/>
          <w:b/>
          <w:bCs/>
          <w:sz w:val="22"/>
          <w:szCs w:val="22"/>
          <w:lang w:eastAsia="es-CO"/>
        </w:rPr>
        <w:t xml:space="preserve">RESUELVE </w:t>
      </w:r>
    </w:p>
    <w:p w:rsidR="00EF0924" w:rsidRPr="000E40D3" w:rsidRDefault="00EF0924" w:rsidP="000E40D3">
      <w:pPr>
        <w:jc w:val="both"/>
        <w:rPr>
          <w:rFonts w:ascii="Tahoma" w:eastAsia="Times New Roman" w:hAnsi="Tahoma" w:cs="Tahoma"/>
          <w:b/>
          <w:bCs/>
          <w:sz w:val="22"/>
          <w:szCs w:val="22"/>
          <w:lang w:eastAsia="es-CO"/>
        </w:rPr>
      </w:pPr>
    </w:p>
    <w:p w:rsidR="00EF0924" w:rsidRPr="000E40D3" w:rsidRDefault="00EF0924" w:rsidP="000E40D3">
      <w:pPr>
        <w:jc w:val="both"/>
        <w:rPr>
          <w:rFonts w:ascii="Tahoma" w:eastAsia="Times New Roman" w:hAnsi="Tahoma" w:cs="Tahoma"/>
          <w:bCs/>
          <w:sz w:val="22"/>
          <w:szCs w:val="22"/>
        </w:rPr>
      </w:pPr>
      <w:r w:rsidRPr="000E40D3">
        <w:rPr>
          <w:rFonts w:ascii="Tahoma" w:eastAsia="Times New Roman" w:hAnsi="Tahoma" w:cs="Tahoma"/>
          <w:b/>
          <w:sz w:val="22"/>
          <w:szCs w:val="22"/>
        </w:rPr>
        <w:t>ARTÍCULO PRIMERO</w:t>
      </w:r>
      <w:r w:rsidRPr="000E40D3">
        <w:rPr>
          <w:rFonts w:ascii="Tahoma" w:eastAsia="Times New Roman" w:hAnsi="Tahoma" w:cs="Tahoma"/>
          <w:sz w:val="22"/>
          <w:szCs w:val="22"/>
        </w:rPr>
        <w:t xml:space="preserve">: </w:t>
      </w:r>
      <w:r w:rsidRPr="000E40D3">
        <w:rPr>
          <w:rFonts w:ascii="Tahoma" w:eastAsia="Times New Roman" w:hAnsi="Tahoma" w:cs="Tahoma"/>
          <w:b/>
          <w:sz w:val="22"/>
          <w:szCs w:val="22"/>
        </w:rPr>
        <w:t>-</w:t>
      </w:r>
      <w:r w:rsidRPr="000E40D3">
        <w:rPr>
          <w:rFonts w:ascii="Tahoma" w:eastAsia="Times New Roman" w:hAnsi="Tahoma" w:cs="Tahoma"/>
          <w:sz w:val="22"/>
          <w:szCs w:val="22"/>
        </w:rPr>
        <w:t xml:space="preserve"> </w:t>
      </w:r>
      <w:r w:rsidRPr="000E40D3">
        <w:rPr>
          <w:rFonts w:ascii="Tahoma" w:eastAsia="Times New Roman" w:hAnsi="Tahoma" w:cs="Tahoma"/>
          <w:b/>
          <w:bCs/>
          <w:sz w:val="22"/>
          <w:szCs w:val="22"/>
        </w:rPr>
        <w:t>RESOLVER DE MANERA FAVORABLE</w:t>
      </w:r>
      <w:r w:rsidRPr="000E40D3">
        <w:rPr>
          <w:rFonts w:ascii="Tahoma" w:eastAsia="Times New Roman" w:hAnsi="Tahoma" w:cs="Tahoma"/>
          <w:bCs/>
          <w:sz w:val="22"/>
          <w:szCs w:val="22"/>
        </w:rPr>
        <w:t xml:space="preserve"> la petición formulada en el recurso de reposición radicado bajo el número CRQ 3638 del seis (06) de mayo de dos mil veinte (2020), presentado por el </w:t>
      </w:r>
      <w:r w:rsidRPr="000E40D3">
        <w:rPr>
          <w:rFonts w:ascii="Tahoma" w:eastAsiaTheme="minorEastAsia" w:hAnsi="Tahoma" w:cs="Tahoma"/>
          <w:sz w:val="22"/>
          <w:szCs w:val="22"/>
          <w:lang w:eastAsia="es-CO"/>
        </w:rPr>
        <w:t xml:space="preserve">señor </w:t>
      </w:r>
      <w:r w:rsidRPr="000E40D3">
        <w:rPr>
          <w:rFonts w:ascii="Tahoma" w:eastAsiaTheme="minorEastAsia" w:hAnsi="Tahoma" w:cs="Tahoma"/>
          <w:b/>
          <w:sz w:val="22"/>
          <w:szCs w:val="22"/>
          <w:lang w:eastAsia="es-CO"/>
        </w:rPr>
        <w:t>HÉCTOR FERNANDO LASSO MARTÍNEZ</w:t>
      </w:r>
      <w:r w:rsidRPr="000E40D3">
        <w:rPr>
          <w:rFonts w:ascii="Tahoma" w:eastAsiaTheme="minorEastAsia" w:hAnsi="Tahoma" w:cs="Tahoma"/>
          <w:sz w:val="22"/>
          <w:szCs w:val="22"/>
          <w:lang w:eastAsia="es-CO"/>
        </w:rPr>
        <w:t xml:space="preserve">, identificado con cédula de ciudadanía número </w:t>
      </w:r>
      <w:r w:rsidRPr="000E40D3">
        <w:rPr>
          <w:rFonts w:ascii="Tahoma" w:hAnsi="Tahoma" w:cs="Tahoma"/>
          <w:sz w:val="22"/>
          <w:szCs w:val="22"/>
        </w:rPr>
        <w:t xml:space="preserve">19.209.934, actuando en calidad de Representante Legal de la </w:t>
      </w:r>
      <w:r w:rsidRPr="000E40D3">
        <w:rPr>
          <w:rFonts w:ascii="Tahoma" w:hAnsi="Tahoma" w:cs="Tahoma"/>
          <w:b/>
          <w:sz w:val="22"/>
          <w:szCs w:val="22"/>
        </w:rPr>
        <w:t>ASOCIACIÓN ACUEDUCTO RURAL SAN JUAN DE CAROLINA</w:t>
      </w:r>
      <w:r w:rsidRPr="000E40D3">
        <w:rPr>
          <w:rFonts w:ascii="Tahoma" w:hAnsi="Tahoma" w:cs="Tahoma"/>
          <w:sz w:val="22"/>
          <w:szCs w:val="22"/>
        </w:rPr>
        <w:t xml:space="preserve">, 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número 801.003.543-7</w:t>
      </w:r>
      <w:r w:rsidRPr="000E40D3">
        <w:rPr>
          <w:rFonts w:ascii="Tahoma" w:eastAsia="Times New Roman" w:hAnsi="Tahoma" w:cs="Tahoma"/>
          <w:bCs/>
          <w:sz w:val="22"/>
          <w:szCs w:val="22"/>
        </w:rPr>
        <w:t>, con fundamento en las consideraciones expuestas.</w:t>
      </w:r>
    </w:p>
    <w:p w:rsidR="00EF0924" w:rsidRPr="000E40D3" w:rsidRDefault="00EF0924" w:rsidP="000E40D3">
      <w:pPr>
        <w:jc w:val="both"/>
        <w:rPr>
          <w:rFonts w:ascii="Tahoma" w:eastAsia="Times New Roman" w:hAnsi="Tahoma" w:cs="Tahoma"/>
          <w:sz w:val="22"/>
          <w:szCs w:val="22"/>
        </w:rPr>
      </w:pPr>
    </w:p>
    <w:p w:rsidR="00EF0924" w:rsidRPr="000E40D3" w:rsidRDefault="00EF0924" w:rsidP="000E40D3">
      <w:pPr>
        <w:jc w:val="both"/>
        <w:rPr>
          <w:rFonts w:ascii="Tahoma" w:hAnsi="Tahoma" w:cs="Tahoma"/>
          <w:sz w:val="22"/>
          <w:szCs w:val="22"/>
        </w:rPr>
      </w:pPr>
      <w:r w:rsidRPr="000E40D3">
        <w:rPr>
          <w:rFonts w:ascii="Tahoma" w:hAnsi="Tahoma" w:cs="Tahoma"/>
          <w:b/>
          <w:bCs/>
          <w:sz w:val="22"/>
          <w:szCs w:val="22"/>
        </w:rPr>
        <w:t xml:space="preserve">ARTÍCULO SEGUNDO: - ACLARAR </w:t>
      </w:r>
      <w:r w:rsidRPr="000E40D3">
        <w:rPr>
          <w:rFonts w:ascii="Tahoma" w:hAnsi="Tahoma" w:cs="Tahoma"/>
          <w:bCs/>
          <w:sz w:val="22"/>
          <w:szCs w:val="22"/>
        </w:rPr>
        <w:t xml:space="preserve">que la identificación de la </w:t>
      </w:r>
      <w:r w:rsidRPr="000E40D3">
        <w:rPr>
          <w:rFonts w:ascii="Tahoma" w:hAnsi="Tahoma" w:cs="Tahoma"/>
          <w:b/>
          <w:bCs/>
          <w:sz w:val="22"/>
          <w:szCs w:val="22"/>
        </w:rPr>
        <w:t>ASOCIACIÓN ACUEDUCTO RURAL SAN JUAN DE CAROLINA</w:t>
      </w:r>
      <w:r w:rsidRPr="000E40D3">
        <w:rPr>
          <w:rFonts w:ascii="Tahoma" w:hAnsi="Tahoma" w:cs="Tahoma"/>
          <w:bCs/>
          <w:sz w:val="22"/>
          <w:szCs w:val="22"/>
        </w:rPr>
        <w:t xml:space="preserve">, enunciada en el informe técnico de la Resolución número 519 del quince (15) de abril de dos mil veinte (2020) </w:t>
      </w:r>
      <w:r w:rsidRPr="000E40D3">
        <w:rPr>
          <w:rFonts w:ascii="Tahoma" w:hAnsi="Tahoma" w:cs="Tahoma"/>
          <w:bCs/>
          <w:i/>
          <w:sz w:val="22"/>
          <w:szCs w:val="22"/>
        </w:rPr>
        <w:t>“POR MEDIO DE LA CUAL SE APRUEBA PROGRAMA PARA EL USO EFICIENTE Y AHORRO DEL AGUA A LA ASOCIACIÓN ACUEDUCTO RURAL SAN JUAN DE CAROLINA – EXPEDIENTE 12311-19”</w:t>
      </w:r>
      <w:r w:rsidRPr="000E40D3">
        <w:rPr>
          <w:rFonts w:ascii="Tahoma" w:hAnsi="Tahoma" w:cs="Tahoma"/>
          <w:bCs/>
          <w:sz w:val="22"/>
          <w:szCs w:val="22"/>
        </w:rPr>
        <w:t>, corresponde al NIT número 801.003.543-7.</w:t>
      </w:r>
    </w:p>
    <w:p w:rsidR="00EF0924" w:rsidRPr="000E40D3" w:rsidRDefault="00EF0924" w:rsidP="000E40D3">
      <w:pPr>
        <w:jc w:val="both"/>
        <w:rPr>
          <w:rFonts w:ascii="Tahoma" w:eastAsia="Times New Roman" w:hAnsi="Tahoma" w:cs="Tahoma"/>
          <w:b/>
          <w:sz w:val="22"/>
          <w:szCs w:val="22"/>
          <w:lang w:eastAsia="es-CO"/>
        </w:rPr>
      </w:pPr>
      <w:r w:rsidRPr="000E40D3">
        <w:rPr>
          <w:rFonts w:ascii="Tahoma" w:hAnsi="Tahoma" w:cs="Tahoma"/>
          <w:b/>
          <w:sz w:val="22"/>
          <w:szCs w:val="22"/>
        </w:rPr>
        <w:t>ARTÍCULO TERCERO: -</w:t>
      </w:r>
      <w:r w:rsidRPr="000E40D3">
        <w:rPr>
          <w:rFonts w:ascii="Tahoma" w:eastAsia="Times New Roman" w:hAnsi="Tahoma" w:cs="Tahoma"/>
          <w:sz w:val="22"/>
          <w:szCs w:val="22"/>
          <w:lang w:eastAsia="es-CO"/>
        </w:rPr>
        <w:t xml:space="preserve"> Mantener incólume las demás disposiciones, condiciones y obligaciones contenidas en la Resolución número </w:t>
      </w:r>
      <w:r w:rsidRPr="000E40D3">
        <w:rPr>
          <w:rFonts w:ascii="Tahoma" w:hAnsi="Tahoma" w:cs="Tahoma"/>
          <w:bCs/>
          <w:sz w:val="22"/>
          <w:szCs w:val="22"/>
        </w:rPr>
        <w:t xml:space="preserve">519 del quince (15) de abril de dos mil veinte (2020) </w:t>
      </w:r>
      <w:r w:rsidRPr="000E40D3">
        <w:rPr>
          <w:rFonts w:ascii="Tahoma" w:hAnsi="Tahoma" w:cs="Tahoma"/>
          <w:bCs/>
          <w:i/>
          <w:sz w:val="22"/>
          <w:szCs w:val="22"/>
        </w:rPr>
        <w:t>“POR MEDIO DE LA CUAL SE APRUEBA PROGRAMA PARA EL USO EFICIENTE Y AHORRO DEL AGUA A LA ASOCIACIÓN ACUEDUCTO RURAL SAN JUAN DE CAROLINA – EXPEDIENTE 12311-19”</w:t>
      </w:r>
      <w:r w:rsidRPr="000E40D3">
        <w:rPr>
          <w:rFonts w:ascii="Tahoma" w:hAnsi="Tahoma" w:cs="Tahoma"/>
          <w:bCs/>
          <w:sz w:val="22"/>
          <w:szCs w:val="22"/>
        </w:rPr>
        <w:t>,</w:t>
      </w:r>
      <w:r w:rsidRPr="000E40D3">
        <w:rPr>
          <w:rFonts w:ascii="Tahoma" w:eastAsia="Times New Roman" w:hAnsi="Tahoma" w:cs="Tahoma"/>
          <w:sz w:val="22"/>
          <w:szCs w:val="22"/>
          <w:lang w:eastAsia="es-CO"/>
        </w:rPr>
        <w:t xml:space="preserve"> expedida por la Subdirección de Regulación y Control Ambiental de la Corporación Autónoma Regional del Quindío -C.R.Q.-, que no fueron objeto de revocatoria o modificación.</w:t>
      </w:r>
    </w:p>
    <w:p w:rsidR="00EF0924" w:rsidRPr="000E40D3" w:rsidRDefault="00EF0924" w:rsidP="000E40D3">
      <w:pPr>
        <w:jc w:val="both"/>
        <w:rPr>
          <w:rFonts w:ascii="Tahoma" w:eastAsia="Times New Roman" w:hAnsi="Tahoma" w:cs="Tahoma"/>
          <w:b/>
          <w:bCs/>
          <w:sz w:val="22"/>
          <w:szCs w:val="22"/>
        </w:rPr>
      </w:pPr>
      <w:r w:rsidRPr="000E40D3">
        <w:rPr>
          <w:rFonts w:ascii="Tahoma" w:hAnsi="Tahoma" w:cs="Tahoma"/>
          <w:b/>
          <w:sz w:val="22"/>
          <w:szCs w:val="22"/>
        </w:rPr>
        <w:t>ARTÍCULO CUARTO:- N</w:t>
      </w:r>
      <w:r w:rsidRPr="000E40D3">
        <w:rPr>
          <w:rFonts w:ascii="Tahoma" w:eastAsia="Times New Roman" w:hAnsi="Tahoma" w:cs="Tahoma"/>
          <w:b/>
          <w:sz w:val="22"/>
          <w:szCs w:val="22"/>
          <w:lang w:eastAsia="es-CO"/>
        </w:rPr>
        <w:t>OTIFÍQUESE</w:t>
      </w:r>
      <w:r w:rsidRPr="000E40D3">
        <w:rPr>
          <w:rFonts w:ascii="Tahoma" w:eastAsia="Times New Roman" w:hAnsi="Tahoma" w:cs="Tahoma"/>
          <w:sz w:val="22"/>
          <w:szCs w:val="22"/>
          <w:lang w:eastAsia="es-CO"/>
        </w:rPr>
        <w:t xml:space="preserve"> el contenido de la presente Resolución al señor </w:t>
      </w:r>
      <w:r w:rsidRPr="000E40D3">
        <w:rPr>
          <w:rFonts w:ascii="Tahoma" w:eastAsia="Times New Roman" w:hAnsi="Tahoma" w:cs="Tahoma"/>
          <w:b/>
          <w:sz w:val="22"/>
          <w:szCs w:val="22"/>
        </w:rPr>
        <w:t xml:space="preserve">HÉCTOR FERNANDO LASSO MARTÍNEZ, </w:t>
      </w:r>
      <w:r w:rsidRPr="000E40D3">
        <w:rPr>
          <w:rFonts w:ascii="Tahoma" w:eastAsia="Times New Roman" w:hAnsi="Tahoma" w:cs="Tahoma"/>
          <w:sz w:val="22"/>
          <w:szCs w:val="22"/>
        </w:rPr>
        <w:t>identificado con cédula de ciudadanía número 19.209.934</w:t>
      </w:r>
      <w:r w:rsidRPr="000E40D3">
        <w:rPr>
          <w:rFonts w:ascii="Tahoma" w:eastAsia="Times New Roman" w:hAnsi="Tahoma" w:cs="Tahoma"/>
          <w:b/>
          <w:sz w:val="22"/>
          <w:szCs w:val="22"/>
        </w:rPr>
        <w:t>,</w:t>
      </w:r>
      <w:r w:rsidRPr="000E40D3">
        <w:rPr>
          <w:rFonts w:ascii="Tahoma" w:eastAsia="Times New Roman" w:hAnsi="Tahoma" w:cs="Tahoma"/>
          <w:bCs/>
          <w:sz w:val="22"/>
          <w:szCs w:val="22"/>
          <w:lang w:eastAsia="es-CO"/>
        </w:rPr>
        <w:t xml:space="preserve"> o a la persona debidamente autorizada, </w:t>
      </w:r>
      <w:r w:rsidRPr="000E40D3">
        <w:rPr>
          <w:rFonts w:ascii="Tahoma" w:eastAsia="Times New Roman" w:hAnsi="Tahoma" w:cs="Tahoma"/>
          <w:bCs/>
          <w:sz w:val="22"/>
          <w:szCs w:val="22"/>
          <w:lang w:eastAsia="es-CO"/>
        </w:rPr>
        <w:t xml:space="preserve">de </w:t>
      </w:r>
      <w:r w:rsidRPr="000E40D3">
        <w:rPr>
          <w:rFonts w:ascii="Tahoma" w:eastAsia="Times New Roman" w:hAnsi="Tahoma" w:cs="Tahoma"/>
          <w:sz w:val="22"/>
          <w:szCs w:val="22"/>
          <w:lang w:eastAsia="es-CO"/>
        </w:rPr>
        <w:t>conformidad con lo preceptuado en los artículos 66 y siguientes de la Ley 1437 de 2011.</w:t>
      </w:r>
      <w:r w:rsidRPr="000E40D3">
        <w:rPr>
          <w:rFonts w:ascii="Tahoma" w:eastAsia="Times New Roman" w:hAnsi="Tahoma" w:cs="Tahoma"/>
          <w:b/>
          <w:bCs/>
          <w:sz w:val="22"/>
          <w:szCs w:val="22"/>
        </w:rPr>
        <w:t xml:space="preserve"> </w:t>
      </w:r>
    </w:p>
    <w:p w:rsidR="00EF0924" w:rsidRPr="000E40D3" w:rsidRDefault="00EF0924" w:rsidP="000E40D3">
      <w:pPr>
        <w:jc w:val="both"/>
        <w:rPr>
          <w:rFonts w:ascii="Tahoma" w:eastAsia="Times New Roman" w:hAnsi="Tahoma" w:cs="Tahoma"/>
          <w:b/>
          <w:bCs/>
          <w:sz w:val="22"/>
          <w:szCs w:val="22"/>
          <w:lang w:eastAsia="es-CO"/>
        </w:rPr>
      </w:pPr>
      <w:r w:rsidRPr="000E40D3">
        <w:rPr>
          <w:rFonts w:ascii="Tahoma" w:eastAsia="Times New Roman" w:hAnsi="Tahoma" w:cs="Tahoma"/>
          <w:b/>
          <w:bCs/>
          <w:sz w:val="22"/>
          <w:szCs w:val="22"/>
          <w:lang w:eastAsia="es-CO"/>
        </w:rPr>
        <w:t xml:space="preserve">ARTÍCULO QUINTO: - </w:t>
      </w:r>
      <w:r w:rsidRPr="000E40D3">
        <w:rPr>
          <w:rFonts w:ascii="Tahoma" w:hAnsi="Tahoma" w:cs="Tahoma"/>
          <w:b/>
          <w:bCs/>
          <w:sz w:val="22"/>
          <w:szCs w:val="22"/>
        </w:rPr>
        <w:t xml:space="preserve">PUBLÍQUESE </w:t>
      </w:r>
      <w:r w:rsidRPr="000E40D3">
        <w:rPr>
          <w:rFonts w:ascii="Tahoma" w:hAnsi="Tahoma" w:cs="Tahoma"/>
          <w:bCs/>
          <w:sz w:val="22"/>
          <w:szCs w:val="22"/>
        </w:rPr>
        <w:t xml:space="preserve">a costa del interesado de conformidad con </w:t>
      </w:r>
      <w:r w:rsidRPr="000E40D3">
        <w:rPr>
          <w:rFonts w:ascii="Tahoma" w:hAnsi="Tahoma" w:cs="Tahoma"/>
          <w:sz w:val="22"/>
          <w:szCs w:val="22"/>
        </w:rPr>
        <w:t xml:space="preserve">el artículo 44 de la Resolución número 574 de 2020, emitida por esta Entidad, </w:t>
      </w:r>
      <w:r w:rsidRPr="000E40D3">
        <w:rPr>
          <w:rFonts w:ascii="Tahoma" w:hAnsi="Tahoma" w:cs="Tahoma"/>
          <w:bCs/>
          <w:sz w:val="22"/>
          <w:szCs w:val="22"/>
        </w:rPr>
        <w:t>e</w:t>
      </w:r>
      <w:r w:rsidRPr="000E40D3">
        <w:rPr>
          <w:rFonts w:ascii="Tahoma" w:hAnsi="Tahoma" w:cs="Tahoma"/>
          <w:sz w:val="22"/>
          <w:szCs w:val="22"/>
        </w:rPr>
        <w:t xml:space="preserve">l encabezado y la parte resolutiva del presente acto administrativo, en el Boletín Ambiental de la </w:t>
      </w:r>
      <w:r w:rsidRPr="000E40D3">
        <w:rPr>
          <w:rFonts w:ascii="Tahoma" w:eastAsia="Times New Roman" w:hAnsi="Tahoma" w:cs="Tahoma"/>
          <w:spacing w:val="-2"/>
          <w:sz w:val="22"/>
          <w:szCs w:val="22"/>
        </w:rPr>
        <w:t>Corporación Autónoma Regional del Quindío – C.R.Q</w:t>
      </w:r>
      <w:r w:rsidRPr="000E40D3">
        <w:rPr>
          <w:rFonts w:ascii="Tahoma" w:hAnsi="Tahoma" w:cs="Tahoma"/>
          <w:sz w:val="22"/>
          <w:szCs w:val="22"/>
        </w:rPr>
        <w:t xml:space="preserve">, el valor correspondiente a </w:t>
      </w:r>
      <w:r w:rsidRPr="000E40D3">
        <w:rPr>
          <w:rFonts w:ascii="Tahoma" w:hAnsi="Tahoma" w:cs="Tahoma"/>
          <w:b/>
          <w:sz w:val="22"/>
          <w:szCs w:val="22"/>
          <w:shd w:val="clear" w:color="auto" w:fill="FFFFFF" w:themeFill="background1"/>
        </w:rPr>
        <w:t>treinta y nueve mil novecientos once pesos ($39.911),</w:t>
      </w:r>
    </w:p>
    <w:p w:rsidR="00EF0924" w:rsidRPr="000E40D3" w:rsidRDefault="00EF0924" w:rsidP="000E40D3">
      <w:pPr>
        <w:jc w:val="both"/>
        <w:rPr>
          <w:rFonts w:ascii="Tahoma" w:eastAsia="Times New Roman" w:hAnsi="Tahoma" w:cs="Tahoma"/>
          <w:b/>
          <w:sz w:val="22"/>
          <w:szCs w:val="22"/>
        </w:rPr>
      </w:pPr>
    </w:p>
    <w:p w:rsidR="00EF0924" w:rsidRPr="000E40D3" w:rsidRDefault="00EF0924" w:rsidP="000E40D3">
      <w:pPr>
        <w:jc w:val="both"/>
        <w:rPr>
          <w:rFonts w:ascii="Tahoma" w:eastAsia="Times New Roman" w:hAnsi="Tahoma" w:cs="Tahoma"/>
          <w:b/>
          <w:bCs/>
          <w:sz w:val="22"/>
          <w:szCs w:val="22"/>
        </w:rPr>
      </w:pPr>
      <w:r w:rsidRPr="000E40D3">
        <w:rPr>
          <w:rFonts w:ascii="Tahoma" w:eastAsia="Times New Roman" w:hAnsi="Tahoma" w:cs="Tahoma"/>
          <w:b/>
          <w:bCs/>
          <w:sz w:val="22"/>
          <w:szCs w:val="22"/>
        </w:rPr>
        <w:t xml:space="preserve">ARTÍCULO SÉXTO: - </w:t>
      </w:r>
      <w:r w:rsidRPr="000E40D3">
        <w:rPr>
          <w:rFonts w:ascii="Tahoma" w:eastAsia="Times New Roman" w:hAnsi="Tahoma" w:cs="Tahoma"/>
          <w:sz w:val="22"/>
          <w:szCs w:val="22"/>
          <w:lang w:eastAsia="es-CO"/>
        </w:rPr>
        <w:t>Contra la presente Resolución, no procede recurso alguno.</w:t>
      </w:r>
    </w:p>
    <w:p w:rsidR="00EF0924" w:rsidRPr="000E40D3" w:rsidRDefault="00EF0924" w:rsidP="000E40D3">
      <w:pPr>
        <w:jc w:val="both"/>
        <w:rPr>
          <w:rFonts w:ascii="Tahoma" w:eastAsia="Times New Roman" w:hAnsi="Tahoma" w:cs="Tahoma"/>
          <w:sz w:val="22"/>
          <w:szCs w:val="22"/>
        </w:rPr>
      </w:pPr>
    </w:p>
    <w:p w:rsidR="00EF0924" w:rsidRPr="000E40D3" w:rsidRDefault="00EF0924" w:rsidP="000E40D3">
      <w:pPr>
        <w:jc w:val="both"/>
        <w:rPr>
          <w:rFonts w:ascii="Tahoma" w:eastAsia="Times New Roman" w:hAnsi="Tahoma" w:cs="Tahoma"/>
          <w:sz w:val="22"/>
          <w:szCs w:val="22"/>
        </w:rPr>
      </w:pPr>
      <w:r w:rsidRPr="000E40D3">
        <w:rPr>
          <w:rFonts w:ascii="Tahoma" w:eastAsia="Times New Roman" w:hAnsi="Tahoma" w:cs="Tahoma"/>
          <w:b/>
          <w:bCs/>
          <w:sz w:val="22"/>
          <w:szCs w:val="22"/>
          <w:lang w:eastAsia="es-CO"/>
        </w:rPr>
        <w:t>ARTÍCULO SÉPTIMO:</w:t>
      </w:r>
      <w:r w:rsidRPr="000E40D3">
        <w:rPr>
          <w:rFonts w:ascii="Tahoma" w:eastAsia="Times New Roman" w:hAnsi="Tahoma" w:cs="Tahoma"/>
          <w:sz w:val="22"/>
          <w:szCs w:val="22"/>
          <w:lang w:eastAsia="es-CO"/>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lang w:eastAsia="es-CO"/>
        </w:rPr>
        <w:t>Administrativo  y</w:t>
      </w:r>
      <w:proofErr w:type="gramEnd"/>
      <w:r w:rsidRPr="000E40D3">
        <w:rPr>
          <w:rFonts w:ascii="Tahoma" w:eastAsia="Times New Roman" w:hAnsi="Tahoma" w:cs="Tahoma"/>
          <w:sz w:val="22"/>
          <w:szCs w:val="22"/>
          <w:lang w:eastAsia="es-CO"/>
        </w:rPr>
        <w:t xml:space="preserve"> de lo Contencioso Administrativo Ley 1437 de 2011.</w:t>
      </w:r>
    </w:p>
    <w:p w:rsidR="00EF0924" w:rsidRPr="000E40D3" w:rsidRDefault="00EF0924" w:rsidP="000E40D3">
      <w:pPr>
        <w:jc w:val="both"/>
        <w:rPr>
          <w:rFonts w:ascii="Tahoma" w:eastAsia="Times New Roman" w:hAnsi="Tahoma" w:cs="Tahoma"/>
          <w:sz w:val="22"/>
          <w:szCs w:val="22"/>
        </w:rPr>
      </w:pPr>
    </w:p>
    <w:p w:rsidR="00EF0924" w:rsidRPr="000E40D3" w:rsidRDefault="00EF0924"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 xml:space="preserve">Dada en Armenia, Quindío a los ONCE (11) DÍAS DEL MES DE MAYO DE DOS MIL VEINTE (2020). </w:t>
      </w:r>
    </w:p>
    <w:p w:rsidR="00EF0924" w:rsidRPr="000E40D3" w:rsidRDefault="00EF0924" w:rsidP="000E40D3">
      <w:pPr>
        <w:jc w:val="both"/>
        <w:rPr>
          <w:rFonts w:ascii="Tahoma" w:eastAsia="Times New Roman" w:hAnsi="Tahoma" w:cs="Tahoma"/>
          <w:b/>
          <w:bCs/>
          <w:sz w:val="22"/>
          <w:szCs w:val="22"/>
        </w:rPr>
      </w:pPr>
    </w:p>
    <w:p w:rsidR="00EF0924" w:rsidRPr="000E40D3" w:rsidRDefault="00EF0924" w:rsidP="000E40D3">
      <w:pPr>
        <w:jc w:val="both"/>
        <w:rPr>
          <w:rFonts w:ascii="Tahoma" w:eastAsia="Times New Roman" w:hAnsi="Tahoma" w:cs="Tahoma"/>
          <w:b/>
          <w:bCs/>
          <w:sz w:val="22"/>
          <w:szCs w:val="22"/>
        </w:rPr>
      </w:pPr>
    </w:p>
    <w:p w:rsidR="00EF0924" w:rsidRPr="000E40D3" w:rsidRDefault="00EF0924" w:rsidP="000E40D3">
      <w:pPr>
        <w:jc w:val="both"/>
        <w:rPr>
          <w:rFonts w:ascii="Tahoma" w:eastAsia="Times New Roman" w:hAnsi="Tahoma" w:cs="Tahoma"/>
          <w:b/>
          <w:bCs/>
          <w:sz w:val="22"/>
          <w:szCs w:val="22"/>
        </w:rPr>
      </w:pPr>
      <w:r w:rsidRPr="000E40D3">
        <w:rPr>
          <w:rFonts w:ascii="Tahoma" w:eastAsia="Times New Roman" w:hAnsi="Tahoma" w:cs="Tahoma"/>
          <w:b/>
          <w:bCs/>
          <w:sz w:val="22"/>
          <w:szCs w:val="22"/>
        </w:rPr>
        <w:t>NOTIFÍQUESE, PUBLÍQUESE Y CÚMPLASE</w:t>
      </w:r>
    </w:p>
    <w:p w:rsidR="00EF0924" w:rsidRPr="000E40D3" w:rsidRDefault="00EF0924" w:rsidP="000E40D3">
      <w:pPr>
        <w:jc w:val="both"/>
        <w:rPr>
          <w:rFonts w:ascii="Tahoma" w:eastAsia="Times New Roman" w:hAnsi="Tahoma" w:cs="Tahoma"/>
          <w:b/>
          <w:bCs/>
          <w:sz w:val="22"/>
          <w:szCs w:val="22"/>
          <w:lang w:eastAsia="es-CO"/>
        </w:rPr>
      </w:pPr>
    </w:p>
    <w:p w:rsidR="00EF0924" w:rsidRPr="000E40D3" w:rsidRDefault="00EF0924" w:rsidP="000E40D3">
      <w:pPr>
        <w:jc w:val="both"/>
        <w:rPr>
          <w:rFonts w:ascii="Tahoma" w:eastAsia="Times New Roman" w:hAnsi="Tahoma" w:cs="Tahoma"/>
          <w:b/>
          <w:bCs/>
          <w:sz w:val="22"/>
          <w:szCs w:val="22"/>
          <w:lang w:eastAsia="es-CO"/>
        </w:rPr>
      </w:pPr>
    </w:p>
    <w:p w:rsidR="00EF0924" w:rsidRPr="000E40D3" w:rsidRDefault="00EF0924" w:rsidP="000E40D3">
      <w:pPr>
        <w:jc w:val="both"/>
        <w:rPr>
          <w:rFonts w:ascii="Tahoma" w:hAnsi="Tahoma" w:cs="Tahoma"/>
          <w:b/>
          <w:sz w:val="22"/>
          <w:szCs w:val="22"/>
        </w:rPr>
      </w:pPr>
    </w:p>
    <w:p w:rsidR="00EF0924" w:rsidRPr="000E40D3" w:rsidRDefault="00EF0924" w:rsidP="000E40D3">
      <w:pPr>
        <w:jc w:val="both"/>
        <w:rPr>
          <w:rFonts w:ascii="Tahoma" w:hAnsi="Tahoma" w:cs="Tahoma"/>
          <w:b/>
          <w:sz w:val="22"/>
          <w:szCs w:val="22"/>
        </w:rPr>
      </w:pPr>
    </w:p>
    <w:p w:rsidR="00EF0924" w:rsidRPr="000E40D3" w:rsidRDefault="00EF0924" w:rsidP="000E40D3">
      <w:pPr>
        <w:jc w:val="both"/>
        <w:rPr>
          <w:rFonts w:ascii="Tahoma" w:hAnsi="Tahoma" w:cs="Tahoma"/>
          <w:b/>
          <w:sz w:val="22"/>
          <w:szCs w:val="22"/>
        </w:rPr>
      </w:pPr>
      <w:r w:rsidRPr="000E40D3">
        <w:rPr>
          <w:rFonts w:ascii="Tahoma" w:hAnsi="Tahoma" w:cs="Tahoma"/>
          <w:b/>
          <w:sz w:val="22"/>
          <w:szCs w:val="22"/>
        </w:rPr>
        <w:t>CARLOS ARIEL TRUKE OSPINA</w:t>
      </w:r>
    </w:p>
    <w:p w:rsidR="00EF0924" w:rsidRPr="000E40D3" w:rsidRDefault="00EF092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hAnsi="Tahoma" w:cs="Tahoma"/>
          <w:sz w:val="22"/>
          <w:szCs w:val="22"/>
        </w:rPr>
      </w:pPr>
    </w:p>
    <w:p w:rsidR="00EF0924" w:rsidRPr="000E40D3" w:rsidRDefault="00EF0924" w:rsidP="000E40D3">
      <w:pPr>
        <w:jc w:val="both"/>
        <w:rPr>
          <w:rFonts w:ascii="Tahoma" w:hAnsi="Tahoma" w:cs="Tahoma"/>
          <w:b/>
          <w:sz w:val="22"/>
          <w:szCs w:val="22"/>
        </w:rPr>
      </w:pPr>
      <w:r w:rsidRPr="000E40D3">
        <w:rPr>
          <w:rFonts w:ascii="Tahoma" w:hAnsi="Tahoma" w:cs="Tahoma"/>
          <w:b/>
          <w:bCs/>
          <w:sz w:val="22"/>
          <w:szCs w:val="22"/>
        </w:rPr>
        <w:t xml:space="preserve">RESOLUCIÓN NÚMERO 627 </w:t>
      </w:r>
      <w:r w:rsidRPr="000E40D3">
        <w:rPr>
          <w:rFonts w:ascii="Tahoma" w:hAnsi="Tahoma" w:cs="Tahoma"/>
          <w:b/>
          <w:sz w:val="22"/>
          <w:szCs w:val="22"/>
        </w:rPr>
        <w:t>DEL 07 DE MAYO DE 2020</w:t>
      </w:r>
    </w:p>
    <w:p w:rsidR="00EF0924" w:rsidRPr="000E40D3" w:rsidRDefault="00EF0924" w:rsidP="000E40D3">
      <w:pPr>
        <w:jc w:val="both"/>
        <w:rPr>
          <w:rFonts w:ascii="Tahoma" w:hAnsi="Tahoma" w:cs="Tahoma"/>
          <w:sz w:val="22"/>
          <w:szCs w:val="22"/>
        </w:rPr>
      </w:pPr>
      <w:r w:rsidRPr="000E40D3">
        <w:rPr>
          <w:rFonts w:ascii="Tahoma" w:hAnsi="Tahoma" w:cs="Tahoma"/>
          <w:b/>
          <w:i/>
          <w:sz w:val="22"/>
          <w:szCs w:val="22"/>
        </w:rPr>
        <w:t>“POR MEDIO DE LA CUAL SE RESUELVE RECURSO DE REPOSICIÓN INTERPUESTO POR LA ASOCIACIÓN ACUEDUCTO REGIONAL VILLARAZO, CONTRA LA RESOLUCIÓN NÚMERO 577</w:t>
      </w:r>
      <w:r w:rsidRPr="000E40D3">
        <w:rPr>
          <w:rFonts w:ascii="Tahoma" w:eastAsia="Times New Roman" w:hAnsi="Tahoma" w:cs="Tahoma"/>
          <w:b/>
          <w:bCs/>
          <w:i/>
          <w:sz w:val="22"/>
          <w:szCs w:val="22"/>
        </w:rPr>
        <w:t xml:space="preserve"> DEL VEINTE (20) DE ABRIL DE DOS MIL VEINTE (2020) – EXPEDIENTE NÚMERO 7179-19</w:t>
      </w:r>
      <w:r w:rsidRPr="000E40D3">
        <w:rPr>
          <w:rFonts w:ascii="Tahoma" w:eastAsia="Times New Roman" w:hAnsi="Tahoma" w:cs="Tahoma"/>
          <w:b/>
          <w:bCs/>
          <w:i/>
          <w:sz w:val="22"/>
          <w:szCs w:val="22"/>
          <w:lang w:val="es-ES"/>
        </w:rPr>
        <w:t>”</w:t>
      </w:r>
    </w:p>
    <w:p w:rsidR="00EF0924" w:rsidRPr="000E40D3" w:rsidRDefault="00EF0924" w:rsidP="000E40D3">
      <w:pPr>
        <w:jc w:val="both"/>
        <w:rPr>
          <w:rFonts w:ascii="Tahoma" w:hAnsi="Tahoma" w:cs="Tahoma"/>
          <w:sz w:val="22"/>
          <w:szCs w:val="22"/>
        </w:rPr>
      </w:pPr>
    </w:p>
    <w:p w:rsidR="00272881" w:rsidRPr="000E40D3" w:rsidRDefault="00272881" w:rsidP="000E40D3">
      <w:pPr>
        <w:jc w:val="both"/>
        <w:rPr>
          <w:rFonts w:ascii="Tahoma" w:eastAsia="Times New Roman" w:hAnsi="Tahoma" w:cs="Tahoma"/>
          <w:b/>
          <w:bCs/>
          <w:sz w:val="22"/>
          <w:szCs w:val="22"/>
          <w:lang w:eastAsia="es-CO"/>
        </w:rPr>
      </w:pPr>
    </w:p>
    <w:p w:rsidR="00272881" w:rsidRPr="000E40D3" w:rsidRDefault="00272881" w:rsidP="000E40D3">
      <w:pPr>
        <w:jc w:val="both"/>
        <w:rPr>
          <w:rFonts w:ascii="Tahoma" w:eastAsia="Times New Roman" w:hAnsi="Tahoma" w:cs="Tahoma"/>
          <w:b/>
          <w:bCs/>
          <w:sz w:val="22"/>
          <w:szCs w:val="22"/>
          <w:lang w:eastAsia="es-CO"/>
        </w:rPr>
      </w:pPr>
    </w:p>
    <w:p w:rsidR="00272881" w:rsidRPr="000E40D3" w:rsidRDefault="00272881" w:rsidP="000E40D3">
      <w:pPr>
        <w:jc w:val="both"/>
        <w:rPr>
          <w:rFonts w:ascii="Tahoma" w:eastAsia="Times New Roman" w:hAnsi="Tahoma" w:cs="Tahoma"/>
          <w:b/>
          <w:bCs/>
          <w:sz w:val="22"/>
          <w:szCs w:val="22"/>
          <w:lang w:eastAsia="es-CO"/>
        </w:rPr>
      </w:pPr>
    </w:p>
    <w:p w:rsidR="00272881" w:rsidRPr="000E40D3" w:rsidRDefault="00272881" w:rsidP="000E40D3">
      <w:pPr>
        <w:jc w:val="both"/>
        <w:rPr>
          <w:rFonts w:ascii="Tahoma" w:eastAsia="Times New Roman" w:hAnsi="Tahoma" w:cs="Tahoma"/>
          <w:b/>
          <w:bCs/>
          <w:sz w:val="22"/>
          <w:szCs w:val="22"/>
          <w:lang w:eastAsia="es-CO"/>
        </w:rPr>
      </w:pPr>
      <w:r w:rsidRPr="000E40D3">
        <w:rPr>
          <w:rFonts w:ascii="Tahoma" w:eastAsia="Times New Roman" w:hAnsi="Tahoma" w:cs="Tahoma"/>
          <w:b/>
          <w:bCs/>
          <w:sz w:val="22"/>
          <w:szCs w:val="22"/>
          <w:lang w:eastAsia="es-CO"/>
        </w:rPr>
        <w:t xml:space="preserve">RESUELVE </w:t>
      </w:r>
    </w:p>
    <w:p w:rsidR="00272881" w:rsidRPr="000E40D3" w:rsidRDefault="00272881" w:rsidP="000E40D3">
      <w:pPr>
        <w:jc w:val="both"/>
        <w:rPr>
          <w:rFonts w:ascii="Tahoma" w:eastAsia="Times New Roman" w:hAnsi="Tahoma" w:cs="Tahoma"/>
          <w:b/>
          <w:bCs/>
          <w:sz w:val="22"/>
          <w:szCs w:val="22"/>
          <w:lang w:eastAsia="es-CO"/>
        </w:rPr>
      </w:pPr>
    </w:p>
    <w:p w:rsidR="00272881" w:rsidRPr="000E40D3" w:rsidRDefault="00272881" w:rsidP="000E40D3">
      <w:pPr>
        <w:jc w:val="both"/>
        <w:rPr>
          <w:rFonts w:ascii="Tahoma" w:eastAsia="Times New Roman" w:hAnsi="Tahoma" w:cs="Tahoma"/>
          <w:bCs/>
          <w:sz w:val="22"/>
          <w:szCs w:val="22"/>
        </w:rPr>
      </w:pPr>
      <w:r w:rsidRPr="000E40D3">
        <w:rPr>
          <w:rFonts w:ascii="Tahoma" w:eastAsia="Times New Roman" w:hAnsi="Tahoma" w:cs="Tahoma"/>
          <w:b/>
          <w:sz w:val="22"/>
          <w:szCs w:val="22"/>
        </w:rPr>
        <w:t>ARTÍCULO PRIMERO</w:t>
      </w:r>
      <w:r w:rsidRPr="000E40D3">
        <w:rPr>
          <w:rFonts w:ascii="Tahoma" w:eastAsia="Times New Roman" w:hAnsi="Tahoma" w:cs="Tahoma"/>
          <w:sz w:val="22"/>
          <w:szCs w:val="22"/>
        </w:rPr>
        <w:t xml:space="preserve">: </w:t>
      </w:r>
      <w:r w:rsidRPr="000E40D3">
        <w:rPr>
          <w:rFonts w:ascii="Tahoma" w:eastAsia="Times New Roman" w:hAnsi="Tahoma" w:cs="Tahoma"/>
          <w:b/>
          <w:sz w:val="22"/>
          <w:szCs w:val="22"/>
        </w:rPr>
        <w:t>-</w:t>
      </w:r>
      <w:r w:rsidRPr="000E40D3">
        <w:rPr>
          <w:rFonts w:ascii="Tahoma" w:eastAsia="Times New Roman" w:hAnsi="Tahoma" w:cs="Tahoma"/>
          <w:sz w:val="22"/>
          <w:szCs w:val="22"/>
        </w:rPr>
        <w:t xml:space="preserve"> </w:t>
      </w:r>
      <w:r w:rsidRPr="000E40D3">
        <w:rPr>
          <w:rFonts w:ascii="Tahoma" w:eastAsia="Times New Roman" w:hAnsi="Tahoma" w:cs="Tahoma"/>
          <w:b/>
          <w:bCs/>
          <w:sz w:val="22"/>
          <w:szCs w:val="22"/>
        </w:rPr>
        <w:t>RESOLVER DE MANERA FAVORABLE</w:t>
      </w:r>
      <w:r w:rsidRPr="000E40D3">
        <w:rPr>
          <w:rFonts w:ascii="Tahoma" w:eastAsia="Times New Roman" w:hAnsi="Tahoma" w:cs="Tahoma"/>
          <w:bCs/>
          <w:sz w:val="22"/>
          <w:szCs w:val="22"/>
        </w:rPr>
        <w:t xml:space="preserve"> la petición formulada en el recurso de reposición radicado bajo el número CRQ 3581 del cinco (05) de mayo de dos mil veinte (2020), presentado por el </w:t>
      </w:r>
      <w:r w:rsidRPr="000E40D3">
        <w:rPr>
          <w:rFonts w:ascii="Tahoma" w:eastAsiaTheme="minorEastAsia" w:hAnsi="Tahoma" w:cs="Tahoma"/>
          <w:sz w:val="22"/>
          <w:szCs w:val="22"/>
          <w:lang w:eastAsia="es-CO"/>
        </w:rPr>
        <w:t xml:space="preserve">señor </w:t>
      </w:r>
      <w:r w:rsidRPr="000E40D3">
        <w:rPr>
          <w:rFonts w:ascii="Tahoma" w:eastAsiaTheme="minorEastAsia" w:hAnsi="Tahoma" w:cs="Tahoma"/>
          <w:b/>
          <w:sz w:val="22"/>
          <w:szCs w:val="22"/>
          <w:lang w:eastAsia="es-CO"/>
        </w:rPr>
        <w:t>JAIME LONDOÑO CUARTAS</w:t>
      </w:r>
      <w:r w:rsidRPr="000E40D3">
        <w:rPr>
          <w:rFonts w:ascii="Tahoma" w:eastAsiaTheme="minorEastAsia" w:hAnsi="Tahoma" w:cs="Tahoma"/>
          <w:sz w:val="22"/>
          <w:szCs w:val="22"/>
          <w:lang w:eastAsia="es-CO"/>
        </w:rPr>
        <w:t xml:space="preserve">, identificado con cédula de ciudadanía número </w:t>
      </w:r>
      <w:r w:rsidRPr="000E40D3">
        <w:rPr>
          <w:rFonts w:ascii="Tahoma" w:hAnsi="Tahoma" w:cs="Tahoma"/>
          <w:sz w:val="22"/>
          <w:szCs w:val="22"/>
        </w:rPr>
        <w:t xml:space="preserve">4.464.642, expedida en Montenegro (Quindío), actuando en calidad de Representante Legal de la </w:t>
      </w:r>
      <w:r w:rsidRPr="000E40D3">
        <w:rPr>
          <w:rFonts w:ascii="Tahoma" w:hAnsi="Tahoma" w:cs="Tahoma"/>
          <w:b/>
          <w:sz w:val="22"/>
          <w:szCs w:val="22"/>
        </w:rPr>
        <w:t>ASOCIACIÓN ACUEDUCTO RURAL VILLARAZO</w:t>
      </w:r>
      <w:r w:rsidRPr="000E40D3">
        <w:rPr>
          <w:rFonts w:ascii="Tahoma" w:hAnsi="Tahoma" w:cs="Tahoma"/>
          <w:sz w:val="22"/>
          <w:szCs w:val="22"/>
        </w:rPr>
        <w:t xml:space="preserve">, 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número 801.000.734-3</w:t>
      </w:r>
      <w:r w:rsidRPr="000E40D3">
        <w:rPr>
          <w:rFonts w:ascii="Tahoma" w:eastAsia="Times New Roman" w:hAnsi="Tahoma" w:cs="Tahoma"/>
          <w:bCs/>
          <w:sz w:val="22"/>
          <w:szCs w:val="22"/>
        </w:rPr>
        <w:t>, con fundamento en las consideraciones expuestas.</w:t>
      </w:r>
    </w:p>
    <w:p w:rsidR="00272881" w:rsidRPr="000E40D3" w:rsidRDefault="00272881" w:rsidP="000E40D3">
      <w:pPr>
        <w:jc w:val="both"/>
        <w:rPr>
          <w:rFonts w:ascii="Tahoma" w:eastAsia="Times New Roman" w:hAnsi="Tahoma" w:cs="Tahoma"/>
          <w:sz w:val="22"/>
          <w:szCs w:val="22"/>
        </w:rPr>
      </w:pP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 xml:space="preserve">ARTÍCULO SEGUNDO: - ACLARAR </w:t>
      </w:r>
      <w:r w:rsidRPr="000E40D3">
        <w:rPr>
          <w:rFonts w:ascii="Tahoma" w:hAnsi="Tahoma" w:cs="Tahoma"/>
          <w:bCs/>
          <w:sz w:val="22"/>
          <w:szCs w:val="22"/>
        </w:rPr>
        <w:t xml:space="preserve">que la identificación de la </w:t>
      </w:r>
      <w:r w:rsidRPr="000E40D3">
        <w:rPr>
          <w:rFonts w:ascii="Tahoma" w:hAnsi="Tahoma" w:cs="Tahoma"/>
          <w:b/>
          <w:bCs/>
          <w:sz w:val="22"/>
          <w:szCs w:val="22"/>
        </w:rPr>
        <w:t>ASOCIACIÓN ACUEDUCTO REGIONAL VILLARAZO</w:t>
      </w:r>
      <w:r w:rsidRPr="000E40D3">
        <w:rPr>
          <w:rFonts w:ascii="Tahoma" w:hAnsi="Tahoma" w:cs="Tahoma"/>
          <w:bCs/>
          <w:sz w:val="22"/>
          <w:szCs w:val="22"/>
        </w:rPr>
        <w:t xml:space="preserve">, enunciada en las consideraciones de la Resolución número 577 del veinte (20) de abril de dos mil veinte (2020) </w:t>
      </w:r>
      <w:r w:rsidRPr="000E40D3">
        <w:rPr>
          <w:rFonts w:ascii="Tahoma" w:hAnsi="Tahoma" w:cs="Tahoma"/>
          <w:bCs/>
          <w:i/>
          <w:sz w:val="22"/>
          <w:szCs w:val="22"/>
        </w:rPr>
        <w:t xml:space="preserve">“POR MEDIO DE LA CUAL SE OTORGA CONCESIÓN DE AGUAS SUPERFICIALES PARA USO DOMÉSTICO A </w:t>
      </w:r>
      <w:r w:rsidRPr="000E40D3">
        <w:rPr>
          <w:rFonts w:ascii="Tahoma" w:hAnsi="Tahoma" w:cs="Tahoma"/>
          <w:bCs/>
          <w:i/>
          <w:sz w:val="22"/>
          <w:szCs w:val="22"/>
        </w:rPr>
        <w:lastRenderedPageBreak/>
        <w:t>LA ASOCIACIÓN ACUEDUCTO REGIONAL VILLARAZO – EXPEDIENTE 7179-19”</w:t>
      </w:r>
      <w:r w:rsidRPr="000E40D3">
        <w:rPr>
          <w:rFonts w:ascii="Tahoma" w:hAnsi="Tahoma" w:cs="Tahoma"/>
          <w:bCs/>
          <w:sz w:val="22"/>
          <w:szCs w:val="22"/>
        </w:rPr>
        <w:t>, corresponde al NIT número 801.000.734-3.</w:t>
      </w:r>
    </w:p>
    <w:p w:rsidR="00272881" w:rsidRPr="000E40D3" w:rsidRDefault="00272881" w:rsidP="000E40D3">
      <w:pPr>
        <w:jc w:val="both"/>
        <w:rPr>
          <w:rFonts w:ascii="Tahoma" w:eastAsia="Times New Roman" w:hAnsi="Tahoma" w:cs="Tahoma"/>
          <w:b/>
          <w:sz w:val="22"/>
          <w:szCs w:val="22"/>
          <w:lang w:eastAsia="es-CO"/>
        </w:rPr>
      </w:pPr>
      <w:r w:rsidRPr="000E40D3">
        <w:rPr>
          <w:rFonts w:ascii="Tahoma" w:hAnsi="Tahoma" w:cs="Tahoma"/>
          <w:b/>
          <w:sz w:val="22"/>
          <w:szCs w:val="22"/>
        </w:rPr>
        <w:t>ARTÍCULO TERCERO: -</w:t>
      </w:r>
      <w:r w:rsidRPr="000E40D3">
        <w:rPr>
          <w:rFonts w:ascii="Tahoma" w:eastAsia="Times New Roman" w:hAnsi="Tahoma" w:cs="Tahoma"/>
          <w:sz w:val="22"/>
          <w:szCs w:val="22"/>
          <w:lang w:eastAsia="es-CO"/>
        </w:rPr>
        <w:t xml:space="preserve"> Mantener incólume las demás disposiciones, condiciones y obligaciones contenidas en la Resolución número </w:t>
      </w:r>
      <w:r w:rsidRPr="000E40D3">
        <w:rPr>
          <w:rFonts w:ascii="Tahoma" w:hAnsi="Tahoma" w:cs="Tahoma"/>
          <w:bCs/>
          <w:sz w:val="22"/>
          <w:szCs w:val="22"/>
        </w:rPr>
        <w:t xml:space="preserve">577 del veinte (20) de abril de dos mil veinte (2020) </w:t>
      </w:r>
      <w:r w:rsidRPr="000E40D3">
        <w:rPr>
          <w:rFonts w:ascii="Tahoma" w:hAnsi="Tahoma" w:cs="Tahoma"/>
          <w:bCs/>
          <w:i/>
          <w:sz w:val="22"/>
          <w:szCs w:val="22"/>
        </w:rPr>
        <w:t>“POR MEDIO DE LA CUAL SE OTORGA CONCESIÓN DE AGUAS SUPERFICIALES PARA USO DOMÉSTICO A LA ASOCIACIÓN ACUEDUCTO REGIONAL VILLARAZO – EXPEDIENTE 7179-19”</w:t>
      </w:r>
      <w:r w:rsidRPr="000E40D3">
        <w:rPr>
          <w:rFonts w:ascii="Tahoma" w:hAnsi="Tahoma" w:cs="Tahoma"/>
          <w:bCs/>
          <w:sz w:val="22"/>
          <w:szCs w:val="22"/>
        </w:rPr>
        <w:t>,</w:t>
      </w:r>
      <w:r w:rsidRPr="000E40D3">
        <w:rPr>
          <w:rFonts w:ascii="Tahoma" w:eastAsia="Times New Roman" w:hAnsi="Tahoma" w:cs="Tahoma"/>
          <w:sz w:val="22"/>
          <w:szCs w:val="22"/>
          <w:lang w:eastAsia="es-CO"/>
        </w:rPr>
        <w:t>, expedida por la Subdirección de Regulación y Control Ambiental de la Corporación Autónoma Regional del Quindío -C.R.Q.-, que no fueron objeto de revocatoria o modificación.</w:t>
      </w:r>
    </w:p>
    <w:p w:rsidR="00272881" w:rsidRPr="000E40D3" w:rsidRDefault="00272881" w:rsidP="000E40D3">
      <w:pPr>
        <w:jc w:val="both"/>
        <w:rPr>
          <w:rFonts w:ascii="Tahoma" w:eastAsia="Times New Roman" w:hAnsi="Tahoma" w:cs="Tahoma"/>
          <w:b/>
          <w:bCs/>
          <w:sz w:val="22"/>
          <w:szCs w:val="22"/>
        </w:rPr>
      </w:pPr>
      <w:r w:rsidRPr="000E40D3">
        <w:rPr>
          <w:rFonts w:ascii="Tahoma" w:hAnsi="Tahoma" w:cs="Tahoma"/>
          <w:b/>
          <w:sz w:val="22"/>
          <w:szCs w:val="22"/>
        </w:rPr>
        <w:t>ARTÍCULO CUARTO:- N</w:t>
      </w:r>
      <w:r w:rsidRPr="000E40D3">
        <w:rPr>
          <w:rFonts w:ascii="Tahoma" w:eastAsia="Times New Roman" w:hAnsi="Tahoma" w:cs="Tahoma"/>
          <w:b/>
          <w:sz w:val="22"/>
          <w:szCs w:val="22"/>
          <w:lang w:eastAsia="es-CO"/>
        </w:rPr>
        <w:t>OTIFÍQUESE</w:t>
      </w:r>
      <w:r w:rsidRPr="000E40D3">
        <w:rPr>
          <w:rFonts w:ascii="Tahoma" w:eastAsia="Times New Roman" w:hAnsi="Tahoma" w:cs="Tahoma"/>
          <w:sz w:val="22"/>
          <w:szCs w:val="22"/>
          <w:lang w:eastAsia="es-CO"/>
        </w:rPr>
        <w:t xml:space="preserve"> el contenido de la presente Resolución </w:t>
      </w:r>
      <w:r w:rsidRPr="000E40D3">
        <w:rPr>
          <w:rFonts w:ascii="Tahoma" w:eastAsia="Times New Roman" w:hAnsi="Tahoma" w:cs="Tahoma"/>
          <w:b/>
          <w:sz w:val="22"/>
          <w:szCs w:val="22"/>
        </w:rPr>
        <w:t>JAIME LONDOÑO CARTAS</w:t>
      </w:r>
      <w:r w:rsidRPr="000E40D3">
        <w:rPr>
          <w:rFonts w:ascii="Tahoma" w:eastAsiaTheme="minorEastAsia" w:hAnsi="Tahoma" w:cs="Tahoma"/>
          <w:sz w:val="22"/>
          <w:szCs w:val="22"/>
          <w:lang w:eastAsia="es-CO"/>
        </w:rPr>
        <w:t>, identificado con cédula de ciudadanía número 4.464.642</w:t>
      </w:r>
      <w:r w:rsidRPr="000E40D3">
        <w:rPr>
          <w:rFonts w:ascii="Tahoma" w:eastAsia="Times New Roman" w:hAnsi="Tahoma" w:cs="Tahoma"/>
          <w:sz w:val="22"/>
          <w:szCs w:val="22"/>
        </w:rPr>
        <w:t>,</w:t>
      </w:r>
      <w:r w:rsidRPr="000E40D3">
        <w:rPr>
          <w:rFonts w:ascii="Tahoma" w:eastAsia="Times New Roman" w:hAnsi="Tahoma" w:cs="Tahoma"/>
          <w:bCs/>
          <w:sz w:val="22"/>
          <w:szCs w:val="22"/>
          <w:lang w:eastAsia="es-CO"/>
        </w:rPr>
        <w:t xml:space="preserve"> o a la persona debidamente autorizada, de </w:t>
      </w:r>
      <w:r w:rsidRPr="000E40D3">
        <w:rPr>
          <w:rFonts w:ascii="Tahoma" w:eastAsia="Times New Roman" w:hAnsi="Tahoma" w:cs="Tahoma"/>
          <w:sz w:val="22"/>
          <w:szCs w:val="22"/>
          <w:lang w:eastAsia="es-CO"/>
        </w:rPr>
        <w:t>conformidad con lo preceptuado en los artículos 66 y siguientes de la Ley 1437 de 2011.</w:t>
      </w:r>
      <w:r w:rsidRPr="000E40D3">
        <w:rPr>
          <w:rFonts w:ascii="Tahoma" w:eastAsia="Times New Roman" w:hAnsi="Tahoma" w:cs="Tahoma"/>
          <w:b/>
          <w:bCs/>
          <w:sz w:val="22"/>
          <w:szCs w:val="22"/>
        </w:rPr>
        <w:t xml:space="preserve"> </w:t>
      </w:r>
    </w:p>
    <w:p w:rsidR="00272881" w:rsidRPr="000E40D3" w:rsidRDefault="00272881" w:rsidP="000E40D3">
      <w:pPr>
        <w:jc w:val="both"/>
        <w:rPr>
          <w:rFonts w:ascii="Tahoma" w:eastAsia="Times New Roman" w:hAnsi="Tahoma" w:cs="Tahoma"/>
          <w:b/>
          <w:bCs/>
          <w:sz w:val="22"/>
          <w:szCs w:val="22"/>
          <w:lang w:eastAsia="es-CO"/>
        </w:rPr>
      </w:pPr>
      <w:r w:rsidRPr="000E40D3">
        <w:rPr>
          <w:rFonts w:ascii="Tahoma" w:eastAsia="Times New Roman" w:hAnsi="Tahoma" w:cs="Tahoma"/>
          <w:b/>
          <w:bCs/>
          <w:sz w:val="22"/>
          <w:szCs w:val="22"/>
          <w:lang w:eastAsia="es-CO"/>
        </w:rPr>
        <w:t xml:space="preserve">ARTÍCULO QUINTO: - </w:t>
      </w:r>
      <w:r w:rsidRPr="000E40D3">
        <w:rPr>
          <w:rFonts w:ascii="Tahoma" w:hAnsi="Tahoma" w:cs="Tahoma"/>
          <w:b/>
          <w:bCs/>
          <w:sz w:val="22"/>
          <w:szCs w:val="22"/>
        </w:rPr>
        <w:t xml:space="preserve">PUBLÍQUESE </w:t>
      </w:r>
      <w:r w:rsidRPr="000E40D3">
        <w:rPr>
          <w:rFonts w:ascii="Tahoma" w:hAnsi="Tahoma" w:cs="Tahoma"/>
          <w:bCs/>
          <w:sz w:val="22"/>
          <w:szCs w:val="22"/>
        </w:rPr>
        <w:t xml:space="preserve">a costa del interesado de conformidad con </w:t>
      </w:r>
      <w:r w:rsidRPr="000E40D3">
        <w:rPr>
          <w:rFonts w:ascii="Tahoma" w:hAnsi="Tahoma" w:cs="Tahoma"/>
          <w:sz w:val="22"/>
          <w:szCs w:val="22"/>
        </w:rPr>
        <w:t xml:space="preserve">el artículo 44 de la Resolución número 574 de 2020, emitida por esta Entidad, </w:t>
      </w:r>
      <w:r w:rsidRPr="000E40D3">
        <w:rPr>
          <w:rFonts w:ascii="Tahoma" w:hAnsi="Tahoma" w:cs="Tahoma"/>
          <w:bCs/>
          <w:sz w:val="22"/>
          <w:szCs w:val="22"/>
        </w:rPr>
        <w:t>e</w:t>
      </w:r>
      <w:r w:rsidRPr="000E40D3">
        <w:rPr>
          <w:rFonts w:ascii="Tahoma" w:hAnsi="Tahoma" w:cs="Tahoma"/>
          <w:sz w:val="22"/>
          <w:szCs w:val="22"/>
        </w:rPr>
        <w:t xml:space="preserve">l encabezado y la parte resolutiva del presente acto administrativo, en el Boletín Ambiental de la </w:t>
      </w:r>
      <w:r w:rsidRPr="000E40D3">
        <w:rPr>
          <w:rFonts w:ascii="Tahoma" w:eastAsia="Times New Roman" w:hAnsi="Tahoma" w:cs="Tahoma"/>
          <w:spacing w:val="-2"/>
          <w:sz w:val="22"/>
          <w:szCs w:val="22"/>
        </w:rPr>
        <w:t>Corporación Autónoma Regional del Quindío – C.R.Q</w:t>
      </w:r>
      <w:r w:rsidRPr="000E40D3">
        <w:rPr>
          <w:rFonts w:ascii="Tahoma" w:hAnsi="Tahoma" w:cs="Tahoma"/>
          <w:sz w:val="22"/>
          <w:szCs w:val="22"/>
        </w:rPr>
        <w:t xml:space="preserve">, el valor correspondiente a </w:t>
      </w:r>
      <w:r w:rsidRPr="000E40D3">
        <w:rPr>
          <w:rFonts w:ascii="Tahoma" w:hAnsi="Tahoma" w:cs="Tahoma"/>
          <w:b/>
          <w:sz w:val="22"/>
          <w:szCs w:val="22"/>
          <w:shd w:val="clear" w:color="auto" w:fill="FFFFFF" w:themeFill="background1"/>
        </w:rPr>
        <w:t>treinta y nueve mil novecientos once pesos ($39.911),</w:t>
      </w:r>
    </w:p>
    <w:p w:rsidR="00272881" w:rsidRPr="000E40D3" w:rsidRDefault="00272881" w:rsidP="000E40D3">
      <w:pPr>
        <w:jc w:val="both"/>
        <w:rPr>
          <w:rFonts w:ascii="Tahoma" w:eastAsia="Times New Roman" w:hAnsi="Tahoma" w:cs="Tahoma"/>
          <w:b/>
          <w:sz w:val="22"/>
          <w:szCs w:val="22"/>
        </w:rPr>
      </w:pPr>
    </w:p>
    <w:p w:rsidR="00272881" w:rsidRPr="000E40D3" w:rsidRDefault="00272881" w:rsidP="000E40D3">
      <w:pPr>
        <w:jc w:val="both"/>
        <w:rPr>
          <w:rFonts w:ascii="Tahoma" w:eastAsia="Times New Roman" w:hAnsi="Tahoma" w:cs="Tahoma"/>
          <w:b/>
          <w:bCs/>
          <w:sz w:val="22"/>
          <w:szCs w:val="22"/>
        </w:rPr>
      </w:pPr>
      <w:r w:rsidRPr="000E40D3">
        <w:rPr>
          <w:rFonts w:ascii="Tahoma" w:eastAsia="Times New Roman" w:hAnsi="Tahoma" w:cs="Tahoma"/>
          <w:b/>
          <w:bCs/>
          <w:sz w:val="22"/>
          <w:szCs w:val="22"/>
        </w:rPr>
        <w:t xml:space="preserve">ARTÍCULO SÉXTO: - </w:t>
      </w:r>
      <w:r w:rsidRPr="000E40D3">
        <w:rPr>
          <w:rFonts w:ascii="Tahoma" w:eastAsia="Times New Roman" w:hAnsi="Tahoma" w:cs="Tahoma"/>
          <w:sz w:val="22"/>
          <w:szCs w:val="22"/>
          <w:lang w:eastAsia="es-CO"/>
        </w:rPr>
        <w:t>Contra la presente Resolución, no procede recurso alguno.</w:t>
      </w:r>
    </w:p>
    <w:p w:rsidR="00272881" w:rsidRPr="000E40D3" w:rsidRDefault="00272881" w:rsidP="000E40D3">
      <w:pPr>
        <w:jc w:val="both"/>
        <w:rPr>
          <w:rFonts w:ascii="Tahoma" w:eastAsia="Times New Roman" w:hAnsi="Tahoma" w:cs="Tahoma"/>
          <w:sz w:val="22"/>
          <w:szCs w:val="22"/>
        </w:rPr>
      </w:pPr>
    </w:p>
    <w:p w:rsidR="00272881" w:rsidRPr="000E40D3" w:rsidRDefault="00272881" w:rsidP="000E40D3">
      <w:pPr>
        <w:jc w:val="both"/>
        <w:rPr>
          <w:rFonts w:ascii="Tahoma" w:eastAsia="Times New Roman" w:hAnsi="Tahoma" w:cs="Tahoma"/>
          <w:sz w:val="22"/>
          <w:szCs w:val="22"/>
        </w:rPr>
      </w:pPr>
      <w:r w:rsidRPr="000E40D3">
        <w:rPr>
          <w:rFonts w:ascii="Tahoma" w:eastAsia="Times New Roman" w:hAnsi="Tahoma" w:cs="Tahoma"/>
          <w:b/>
          <w:bCs/>
          <w:sz w:val="22"/>
          <w:szCs w:val="22"/>
          <w:lang w:eastAsia="es-CO"/>
        </w:rPr>
        <w:t>ARTÍCULO SÉPTIMO:</w:t>
      </w:r>
      <w:r w:rsidRPr="000E40D3">
        <w:rPr>
          <w:rFonts w:ascii="Tahoma" w:eastAsia="Times New Roman" w:hAnsi="Tahoma" w:cs="Tahoma"/>
          <w:sz w:val="22"/>
          <w:szCs w:val="22"/>
          <w:lang w:eastAsia="es-CO"/>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lang w:eastAsia="es-CO"/>
        </w:rPr>
        <w:t>Administrativo  y</w:t>
      </w:r>
      <w:proofErr w:type="gramEnd"/>
      <w:r w:rsidRPr="000E40D3">
        <w:rPr>
          <w:rFonts w:ascii="Tahoma" w:eastAsia="Times New Roman" w:hAnsi="Tahoma" w:cs="Tahoma"/>
          <w:sz w:val="22"/>
          <w:szCs w:val="22"/>
          <w:lang w:eastAsia="es-CO"/>
        </w:rPr>
        <w:t xml:space="preserve"> de lo Contencioso Administrativo Ley 1437 de 2011.</w:t>
      </w:r>
    </w:p>
    <w:p w:rsidR="00272881" w:rsidRPr="000E40D3" w:rsidRDefault="00272881" w:rsidP="000E40D3">
      <w:pPr>
        <w:jc w:val="both"/>
        <w:rPr>
          <w:rFonts w:ascii="Tahoma" w:eastAsia="Times New Roman" w:hAnsi="Tahoma" w:cs="Tahoma"/>
          <w:sz w:val="22"/>
          <w:szCs w:val="22"/>
        </w:rPr>
      </w:pPr>
    </w:p>
    <w:p w:rsidR="00272881" w:rsidRPr="000E40D3" w:rsidRDefault="00272881"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Dada en Armenia, Quindío a los 07 DÍAS DEL MES DE MAYO DE 2020.</w:t>
      </w: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r w:rsidRPr="000E40D3">
        <w:rPr>
          <w:rFonts w:ascii="Tahoma" w:eastAsia="Times New Roman" w:hAnsi="Tahoma" w:cs="Tahoma"/>
          <w:b/>
          <w:bCs/>
          <w:sz w:val="22"/>
          <w:szCs w:val="22"/>
        </w:rPr>
        <w:t>NOTIFÍQUESE, PUBLÍQUESE Y CÚMPLASE</w:t>
      </w:r>
    </w:p>
    <w:p w:rsidR="00272881" w:rsidRPr="000E40D3" w:rsidRDefault="00272881" w:rsidP="000E40D3">
      <w:pPr>
        <w:jc w:val="both"/>
        <w:rPr>
          <w:rFonts w:ascii="Tahoma" w:hAnsi="Tahoma" w:cs="Tahoma"/>
          <w:b/>
          <w:sz w:val="22"/>
          <w:szCs w:val="22"/>
        </w:rPr>
      </w:pPr>
      <w:r w:rsidRPr="000E40D3">
        <w:rPr>
          <w:rFonts w:ascii="Tahoma" w:eastAsia="Times New Roman" w:hAnsi="Tahoma" w:cs="Tahoma"/>
          <w:b/>
          <w:bCs/>
          <w:sz w:val="22"/>
          <w:szCs w:val="22"/>
          <w:lang w:eastAsia="es-CO"/>
        </w:rPr>
        <w:t xml:space="preserve">           </w:t>
      </w:r>
      <w:r w:rsidRPr="000E40D3">
        <w:rPr>
          <w:rFonts w:ascii="Tahoma" w:hAnsi="Tahoma" w:cs="Tahoma"/>
          <w:b/>
          <w:sz w:val="22"/>
          <w:szCs w:val="22"/>
        </w:rPr>
        <w:t>CARLOS ARIEL TRUKE OSPINA</w:t>
      </w:r>
    </w:p>
    <w:p w:rsidR="00272881" w:rsidRPr="000E40D3" w:rsidRDefault="00272881"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b/>
          <w:bCs/>
          <w:sz w:val="22"/>
          <w:szCs w:val="22"/>
        </w:rPr>
      </w:pPr>
      <w:r w:rsidRPr="000E40D3">
        <w:rPr>
          <w:rFonts w:ascii="Tahoma" w:hAnsi="Tahoma" w:cs="Tahoma"/>
          <w:b/>
          <w:bCs/>
          <w:sz w:val="22"/>
          <w:szCs w:val="22"/>
        </w:rPr>
        <w:t>RESOLUCIÓN No. 613 DEL 30 DE ABRIL DE 2020</w:t>
      </w:r>
      <w:r w:rsidRPr="000E40D3">
        <w:rPr>
          <w:rFonts w:ascii="Tahoma" w:hAnsi="Tahoma" w:cs="Tahoma"/>
          <w:b/>
          <w:bCs/>
          <w:sz w:val="22"/>
          <w:szCs w:val="22"/>
        </w:rPr>
        <w:br/>
      </w:r>
    </w:p>
    <w:p w:rsidR="00272881" w:rsidRPr="000E40D3" w:rsidRDefault="00272881" w:rsidP="000E40D3">
      <w:pPr>
        <w:jc w:val="both"/>
        <w:rPr>
          <w:rFonts w:ascii="Tahoma" w:hAnsi="Tahoma" w:cs="Tahoma"/>
          <w:b/>
          <w:bCs/>
          <w:sz w:val="22"/>
          <w:szCs w:val="22"/>
        </w:rPr>
      </w:pPr>
      <w:r w:rsidRPr="000E40D3">
        <w:rPr>
          <w:rFonts w:ascii="Tahoma" w:hAnsi="Tahoma" w:cs="Tahoma"/>
          <w:b/>
          <w:bCs/>
          <w:sz w:val="22"/>
          <w:szCs w:val="22"/>
        </w:rPr>
        <w:t xml:space="preserve"> “POR MEDIO DE LA CUAL SE RESUELVE UN RECURSO DE REPOSICIÓN INTERPUESTO CONTRA LA RESOLUCIÓN No. 003314 DEL VEINTISÉIS (26) DE DICIEMBRE </w:t>
      </w:r>
      <w:proofErr w:type="gramStart"/>
      <w:r w:rsidRPr="000E40D3">
        <w:rPr>
          <w:rFonts w:ascii="Tahoma" w:hAnsi="Tahoma" w:cs="Tahoma"/>
          <w:b/>
          <w:bCs/>
          <w:sz w:val="22"/>
          <w:szCs w:val="22"/>
        </w:rPr>
        <w:t>DE  DOS</w:t>
      </w:r>
      <w:proofErr w:type="gramEnd"/>
      <w:r w:rsidRPr="000E40D3">
        <w:rPr>
          <w:rFonts w:ascii="Tahoma" w:hAnsi="Tahoma" w:cs="Tahoma"/>
          <w:b/>
          <w:bCs/>
          <w:sz w:val="22"/>
          <w:szCs w:val="22"/>
        </w:rPr>
        <w:t xml:space="preserve"> MIL DIECINUEVE (2019)”</w:t>
      </w:r>
      <w:r w:rsidRPr="000E40D3">
        <w:rPr>
          <w:rFonts w:ascii="Tahoma" w:hAnsi="Tahoma" w:cs="Tahoma"/>
          <w:b/>
          <w:bCs/>
          <w:sz w:val="22"/>
          <w:szCs w:val="22"/>
        </w:rPr>
        <w:br/>
      </w:r>
      <w:r w:rsidRPr="000E40D3">
        <w:rPr>
          <w:rFonts w:ascii="Tahoma" w:hAnsi="Tahoma" w:cs="Tahoma"/>
          <w:b/>
          <w:bCs/>
          <w:sz w:val="22"/>
          <w:szCs w:val="22"/>
        </w:rPr>
        <w:br/>
        <w:t>RESUELVE</w:t>
      </w:r>
    </w:p>
    <w:p w:rsidR="00272881" w:rsidRPr="000E40D3" w:rsidRDefault="00272881" w:rsidP="000E40D3">
      <w:pPr>
        <w:pStyle w:val="Textoindependiente"/>
        <w:jc w:val="both"/>
        <w:rPr>
          <w:rFonts w:ascii="Tahoma" w:eastAsia="Times New Roman" w:hAnsi="Tahoma" w:cs="Tahoma"/>
          <w:lang w:val="es-ES" w:eastAsia="es-ES"/>
        </w:rPr>
      </w:pPr>
      <w:r w:rsidRPr="000E40D3">
        <w:rPr>
          <w:rFonts w:ascii="Tahoma" w:eastAsia="Calibri" w:hAnsi="Tahoma" w:cs="Tahoma"/>
          <w:b/>
          <w:bCs/>
          <w:lang w:eastAsia="es-ES"/>
        </w:rPr>
        <w:t xml:space="preserve">ARTÍCULO PRIMERO: </w:t>
      </w:r>
      <w:r w:rsidRPr="000E40D3">
        <w:rPr>
          <w:rFonts w:ascii="Tahoma" w:eastAsia="Times New Roman" w:hAnsi="Tahoma" w:cs="Tahoma"/>
          <w:b/>
          <w:bCs/>
        </w:rPr>
        <w:t xml:space="preserve">CONFIRMAR </w:t>
      </w:r>
      <w:r w:rsidRPr="000E40D3">
        <w:rPr>
          <w:rFonts w:ascii="Tahoma" w:eastAsia="Times New Roman" w:hAnsi="Tahoma" w:cs="Tahoma"/>
          <w:bCs/>
        </w:rPr>
        <w:t xml:space="preserve">la decisión contenida en </w:t>
      </w:r>
      <w:r w:rsidRPr="000E40D3">
        <w:rPr>
          <w:rFonts w:ascii="Tahoma" w:eastAsia="Times New Roman" w:hAnsi="Tahoma" w:cs="Tahoma"/>
          <w:lang w:val="es-ES" w:eastAsia="es-ES"/>
        </w:rPr>
        <w:t xml:space="preserve">la </w:t>
      </w:r>
      <w:r w:rsidRPr="000E40D3">
        <w:rPr>
          <w:rFonts w:ascii="Tahoma" w:hAnsi="Tahoma" w:cs="Tahoma"/>
          <w:u w:val="single"/>
        </w:rPr>
        <w:t>Resolución N° 003314 del veintiséis (26) de diciembre del año 2019</w:t>
      </w:r>
      <w:r w:rsidRPr="000E40D3">
        <w:rPr>
          <w:rFonts w:ascii="Tahoma" w:hAnsi="Tahoma" w:cs="Tahoma"/>
        </w:rPr>
        <w:t xml:space="preserve">, por medio del cual </w:t>
      </w:r>
      <w:r w:rsidRPr="000E40D3">
        <w:rPr>
          <w:rFonts w:ascii="Tahoma" w:eastAsia="Calibri" w:hAnsi="Tahoma" w:cs="Tahoma"/>
          <w:lang w:eastAsia="es-ES"/>
        </w:rPr>
        <w:t xml:space="preserve">la Subdirección de Regulación y Control Ambiental de la Corporación Autónoma Regional del Quindío, C.R.Q., </w:t>
      </w:r>
      <w:r w:rsidRPr="000E40D3">
        <w:rPr>
          <w:rFonts w:ascii="Tahoma" w:hAnsi="Tahoma" w:cs="Tahoma"/>
        </w:rPr>
        <w:t xml:space="preserve">procede a la negación de trámite de permiso de vertimiento con radicado número 9934-2018, en el sentido de dar por terminada la citada actuación administrativa y archivar la misma, </w:t>
      </w:r>
      <w:r w:rsidRPr="000E40D3">
        <w:rPr>
          <w:rFonts w:ascii="Tahoma" w:eastAsia="Times New Roman" w:hAnsi="Tahoma" w:cs="Tahoma"/>
          <w:lang w:val="es-ES" w:eastAsia="es-ES"/>
        </w:rPr>
        <w:t xml:space="preserve">con fundamento </w:t>
      </w:r>
      <w:r w:rsidRPr="000E40D3">
        <w:rPr>
          <w:rFonts w:ascii="Tahoma" w:eastAsia="Times New Roman" w:hAnsi="Tahoma" w:cs="Tahoma"/>
          <w:lang w:val="es-ES" w:eastAsia="es-ES"/>
        </w:rPr>
        <w:t>en la parte considerativa del presente acto administrativo.</w:t>
      </w:r>
    </w:p>
    <w:p w:rsidR="00272881" w:rsidRPr="000E40D3" w:rsidRDefault="00272881" w:rsidP="000E40D3">
      <w:pPr>
        <w:jc w:val="both"/>
        <w:rPr>
          <w:rFonts w:ascii="Tahoma" w:hAnsi="Tahoma" w:cs="Tahoma"/>
          <w:sz w:val="22"/>
          <w:szCs w:val="22"/>
        </w:rPr>
      </w:pPr>
      <w:r w:rsidRPr="000E40D3">
        <w:rPr>
          <w:rFonts w:ascii="Tahoma" w:hAnsi="Tahoma" w:cs="Tahoma"/>
          <w:b/>
          <w:sz w:val="22"/>
          <w:szCs w:val="22"/>
        </w:rPr>
        <w:t xml:space="preserve">ARTICULO SEGUNDO: RECONÓZCASELE </w:t>
      </w:r>
      <w:r w:rsidRPr="000E40D3">
        <w:rPr>
          <w:rFonts w:ascii="Tahoma" w:hAnsi="Tahoma" w:cs="Tahoma"/>
          <w:sz w:val="22"/>
          <w:szCs w:val="22"/>
        </w:rPr>
        <w:t>personería Jurídica al</w:t>
      </w:r>
      <w:r w:rsidRPr="000E40D3">
        <w:rPr>
          <w:rFonts w:ascii="Tahoma" w:hAnsi="Tahoma" w:cs="Tahoma"/>
          <w:b/>
          <w:sz w:val="22"/>
          <w:szCs w:val="22"/>
        </w:rPr>
        <w:t xml:space="preserve"> </w:t>
      </w:r>
      <w:r w:rsidRPr="000E40D3">
        <w:rPr>
          <w:rFonts w:ascii="Tahoma" w:eastAsia="Times New Roman" w:hAnsi="Tahoma" w:cs="Tahoma"/>
          <w:sz w:val="22"/>
          <w:szCs w:val="22"/>
        </w:rPr>
        <w:t xml:space="preserve">señor </w:t>
      </w:r>
      <w:r w:rsidRPr="000E40D3">
        <w:rPr>
          <w:rFonts w:ascii="Tahoma" w:hAnsi="Tahoma" w:cs="Tahoma"/>
          <w:b/>
          <w:sz w:val="22"/>
          <w:szCs w:val="22"/>
        </w:rPr>
        <w:t xml:space="preserve">CESAR AUGUSTO LOPEZ VELANDIA, </w:t>
      </w:r>
      <w:r w:rsidRPr="000E40D3">
        <w:rPr>
          <w:rFonts w:ascii="Tahoma" w:hAnsi="Tahoma" w:cs="Tahoma"/>
          <w:sz w:val="22"/>
          <w:szCs w:val="22"/>
        </w:rPr>
        <w:t xml:space="preserve">identificado con cédula de ciudadanía número 7.460.437 expedida en Armenia y con tarjeta profesional No.79993, del Consejo Superior de la Judicatura actuando en calidad de apoderado de los señores </w:t>
      </w:r>
      <w:r w:rsidRPr="000E40D3">
        <w:rPr>
          <w:rFonts w:ascii="Tahoma" w:hAnsi="Tahoma" w:cs="Tahoma"/>
          <w:b/>
          <w:sz w:val="22"/>
          <w:szCs w:val="22"/>
        </w:rPr>
        <w:t xml:space="preserve">JAIME ARISTIZABAL GOMEZ </w:t>
      </w:r>
      <w:r w:rsidRPr="000E40D3">
        <w:rPr>
          <w:rFonts w:ascii="Tahoma" w:hAnsi="Tahoma" w:cs="Tahoma"/>
          <w:sz w:val="22"/>
          <w:szCs w:val="22"/>
        </w:rPr>
        <w:t>identificado con cédula de ciudadanía número 7.533.301 de Armenia y</w:t>
      </w:r>
      <w:r w:rsidRPr="000E40D3">
        <w:rPr>
          <w:rFonts w:ascii="Tahoma" w:hAnsi="Tahoma" w:cs="Tahoma"/>
          <w:b/>
          <w:sz w:val="22"/>
          <w:szCs w:val="22"/>
        </w:rPr>
        <w:t xml:space="preserve"> JAVIER ARISTIZABAL GÓMEZ </w:t>
      </w:r>
      <w:r w:rsidRPr="000E40D3">
        <w:rPr>
          <w:rFonts w:ascii="Tahoma" w:hAnsi="Tahoma" w:cs="Tahoma"/>
          <w:sz w:val="22"/>
          <w:szCs w:val="22"/>
        </w:rPr>
        <w:t xml:space="preserve"> identificado con cédula de ciudadanía número 79.150.830  Copropietarios, del predio </w:t>
      </w:r>
      <w:r w:rsidRPr="000E40D3">
        <w:rPr>
          <w:rFonts w:ascii="Tahoma" w:hAnsi="Tahoma" w:cs="Tahoma"/>
          <w:b/>
          <w:sz w:val="22"/>
          <w:szCs w:val="22"/>
        </w:rPr>
        <w:t>1) LOTE #4 VENENCIA</w:t>
      </w:r>
      <w:r w:rsidRPr="000E40D3">
        <w:rPr>
          <w:rFonts w:ascii="Tahoma" w:hAnsi="Tahoma" w:cs="Tahoma"/>
          <w:sz w:val="22"/>
          <w:szCs w:val="22"/>
        </w:rPr>
        <w:t xml:space="preserve"> ubicado en la Vereda </w:t>
      </w:r>
      <w:r w:rsidRPr="000E40D3">
        <w:rPr>
          <w:rFonts w:ascii="Tahoma" w:hAnsi="Tahoma" w:cs="Tahoma"/>
          <w:b/>
          <w:sz w:val="22"/>
          <w:szCs w:val="22"/>
        </w:rPr>
        <w:t>EL CAIMO</w:t>
      </w:r>
      <w:r w:rsidRPr="000E40D3">
        <w:rPr>
          <w:rFonts w:ascii="Tahoma" w:hAnsi="Tahoma" w:cs="Tahoma"/>
          <w:sz w:val="22"/>
          <w:szCs w:val="22"/>
        </w:rPr>
        <w:t xml:space="preserve"> del Municipio de </w:t>
      </w:r>
      <w:r w:rsidRPr="000E40D3">
        <w:rPr>
          <w:rFonts w:ascii="Tahoma" w:hAnsi="Tahoma" w:cs="Tahoma"/>
          <w:b/>
          <w:sz w:val="22"/>
          <w:szCs w:val="22"/>
        </w:rPr>
        <w:t>ARMENIA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280-137009, </w:t>
      </w:r>
      <w:r w:rsidRPr="000E40D3">
        <w:rPr>
          <w:rFonts w:ascii="Tahoma" w:hAnsi="Tahoma" w:cs="Tahoma"/>
          <w:sz w:val="22"/>
          <w:szCs w:val="22"/>
        </w:rPr>
        <w:t>conforme al poder conferido por los Copropietarios.</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ARTÍCULO TERCERO: - ACLARAR</w:t>
      </w:r>
      <w:r w:rsidRPr="000E40D3">
        <w:rPr>
          <w:rFonts w:ascii="Tahoma" w:hAnsi="Tahoma" w:cs="Tahoma"/>
          <w:bCs/>
          <w:sz w:val="22"/>
          <w:szCs w:val="22"/>
        </w:rPr>
        <w:t xml:space="preserve"> </w:t>
      </w:r>
      <w:r w:rsidRPr="000E40D3">
        <w:rPr>
          <w:rFonts w:ascii="Tahoma" w:eastAsia="Times New Roman" w:hAnsi="Tahoma" w:cs="Tahoma"/>
          <w:sz w:val="22"/>
          <w:szCs w:val="22"/>
          <w:lang w:eastAsia="es-CO"/>
        </w:rPr>
        <w:t>el aparte de la Resolución número 003314 del 26 de diciembre de 2019</w:t>
      </w:r>
      <w:r w:rsidRPr="000E40D3">
        <w:rPr>
          <w:rFonts w:ascii="Tahoma" w:hAnsi="Tahoma" w:cs="Tahoma"/>
          <w:b/>
          <w:bCs/>
          <w:i/>
          <w:sz w:val="22"/>
          <w:szCs w:val="22"/>
        </w:rPr>
        <w:t>“</w:t>
      </w:r>
      <w:r w:rsidRPr="000E40D3">
        <w:rPr>
          <w:rFonts w:ascii="Tahoma" w:hAnsi="Tahoma" w:cs="Tahoma"/>
          <w:b/>
          <w:i/>
          <w:sz w:val="22"/>
          <w:szCs w:val="22"/>
        </w:rPr>
        <w:t>POR MEDIO DEL CUAL SE NIEGA UN PERMISO DE VERTIMIENTO DE AGUAS RESIDUALES DOMESTICAS Y SE ADOPTAN OTRAS DISPOSICIONES</w:t>
      </w:r>
      <w:r w:rsidRPr="000E40D3">
        <w:rPr>
          <w:rFonts w:ascii="Tahoma" w:hAnsi="Tahoma" w:cs="Tahoma"/>
          <w:b/>
          <w:bCs/>
          <w:i/>
          <w:sz w:val="22"/>
          <w:szCs w:val="22"/>
        </w:rPr>
        <w:t>”</w:t>
      </w:r>
      <w:r w:rsidRPr="000E40D3">
        <w:rPr>
          <w:rFonts w:ascii="Tahoma" w:eastAsia="Times New Roman" w:hAnsi="Tahoma" w:cs="Tahoma"/>
          <w:i/>
          <w:sz w:val="22"/>
          <w:szCs w:val="22"/>
          <w:lang w:eastAsia="es-CO"/>
        </w:rPr>
        <w:t>, EXPEDIENTE NÚMERO 9934-2018”</w:t>
      </w:r>
      <w:r w:rsidRPr="000E40D3">
        <w:rPr>
          <w:rFonts w:ascii="Tahoma" w:hAnsi="Tahoma" w:cs="Tahoma"/>
          <w:i/>
          <w:sz w:val="22"/>
          <w:szCs w:val="22"/>
        </w:rPr>
        <w:t>,</w:t>
      </w:r>
      <w:r w:rsidRPr="000E40D3">
        <w:rPr>
          <w:rFonts w:ascii="Tahoma" w:hAnsi="Tahoma" w:cs="Tahoma"/>
          <w:sz w:val="22"/>
          <w:szCs w:val="22"/>
        </w:rPr>
        <w:t xml:space="preserve"> emitida por la Subdirección de Regulación y Control Ambiental de la Corporación Autónoma Regional del Quindío – C.R.Q., </w:t>
      </w:r>
      <w:r w:rsidRPr="000E40D3">
        <w:rPr>
          <w:rFonts w:ascii="Tahoma" w:hAnsi="Tahoma" w:cs="Tahoma"/>
          <w:sz w:val="22"/>
          <w:szCs w:val="22"/>
          <w:lang w:val="es-ES"/>
        </w:rPr>
        <w:t>en el sentido de</w:t>
      </w:r>
      <w:r w:rsidRPr="000E40D3">
        <w:rPr>
          <w:rFonts w:ascii="Tahoma" w:hAnsi="Tahoma" w:cs="Tahoma"/>
          <w:sz w:val="22"/>
          <w:szCs w:val="22"/>
        </w:rPr>
        <w:t xml:space="preserve"> </w:t>
      </w:r>
      <w:r w:rsidRPr="000E40D3">
        <w:rPr>
          <w:rFonts w:ascii="Tahoma" w:hAnsi="Tahoma" w:cs="Tahoma"/>
          <w:sz w:val="22"/>
          <w:szCs w:val="22"/>
          <w:lang w:val="es-ES"/>
        </w:rPr>
        <w:t>corregir el municipio</w:t>
      </w:r>
      <w:r w:rsidRPr="000E40D3">
        <w:rPr>
          <w:rFonts w:ascii="Tahoma" w:hAnsi="Tahoma" w:cs="Tahoma"/>
          <w:i/>
          <w:sz w:val="22"/>
          <w:szCs w:val="22"/>
          <w:lang w:val="es-ES"/>
        </w:rPr>
        <w:t xml:space="preserve"> </w:t>
      </w:r>
      <w:r w:rsidRPr="000E40D3">
        <w:rPr>
          <w:rFonts w:ascii="Tahoma" w:hAnsi="Tahoma" w:cs="Tahoma"/>
          <w:sz w:val="22"/>
          <w:szCs w:val="22"/>
        </w:rPr>
        <w:t>toda vez que por error de digitación  se consignó  municipio de Quimbaya, siendo lo correcto municipio de Armenia Q., conforme a lo expuesto en el presente acto administrativo.</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 xml:space="preserve">ARTÍCULO CUARTO:: - NOTIFICAR </w:t>
      </w:r>
      <w:r w:rsidRPr="000E40D3">
        <w:rPr>
          <w:rFonts w:ascii="Tahoma" w:hAnsi="Tahoma" w:cs="Tahoma"/>
          <w:bCs/>
          <w:sz w:val="22"/>
          <w:szCs w:val="22"/>
        </w:rPr>
        <w:t>la presente decisión a</w:t>
      </w:r>
      <w:r w:rsidRPr="000E40D3">
        <w:rPr>
          <w:rFonts w:ascii="Tahoma" w:eastAsia="Times New Roman" w:hAnsi="Tahoma" w:cs="Tahoma"/>
          <w:sz w:val="22"/>
          <w:szCs w:val="22"/>
        </w:rPr>
        <w:t>l</w:t>
      </w:r>
      <w:r w:rsidRPr="000E40D3">
        <w:rPr>
          <w:rFonts w:ascii="Tahoma" w:hAnsi="Tahoma" w:cs="Tahoma"/>
          <w:bCs/>
          <w:sz w:val="22"/>
          <w:szCs w:val="22"/>
        </w:rPr>
        <w:t xml:space="preserve"> </w:t>
      </w:r>
      <w:r w:rsidRPr="000E40D3">
        <w:rPr>
          <w:rFonts w:ascii="Tahoma" w:eastAsia="Times New Roman" w:hAnsi="Tahoma" w:cs="Tahoma"/>
          <w:sz w:val="22"/>
          <w:szCs w:val="22"/>
        </w:rPr>
        <w:t xml:space="preserve">señor </w:t>
      </w:r>
      <w:r w:rsidRPr="000E40D3">
        <w:rPr>
          <w:rFonts w:ascii="Tahoma" w:hAnsi="Tahoma" w:cs="Tahoma"/>
          <w:b/>
          <w:sz w:val="22"/>
          <w:szCs w:val="22"/>
        </w:rPr>
        <w:t xml:space="preserve">CESAR AUGUSTO LOPEZ VELANDIA, </w:t>
      </w:r>
      <w:r w:rsidRPr="000E40D3">
        <w:rPr>
          <w:rFonts w:ascii="Tahoma" w:hAnsi="Tahoma" w:cs="Tahoma"/>
          <w:sz w:val="22"/>
          <w:szCs w:val="22"/>
        </w:rPr>
        <w:t xml:space="preserve">identificado con cédula de ciudadanía número 7.460.437 expedida en Armenia y con tarjeta profesional No.79993, del Consejo Superior de la Judicatura actuando en calidad de apoderado de los señores </w:t>
      </w:r>
      <w:r w:rsidRPr="000E40D3">
        <w:rPr>
          <w:rFonts w:ascii="Tahoma" w:hAnsi="Tahoma" w:cs="Tahoma"/>
          <w:b/>
          <w:sz w:val="22"/>
          <w:szCs w:val="22"/>
        </w:rPr>
        <w:t xml:space="preserve">JAIME ARISTIZABAL GOMEZ </w:t>
      </w:r>
      <w:r w:rsidRPr="000E40D3">
        <w:rPr>
          <w:rFonts w:ascii="Tahoma" w:hAnsi="Tahoma" w:cs="Tahoma"/>
          <w:sz w:val="22"/>
          <w:szCs w:val="22"/>
        </w:rPr>
        <w:t xml:space="preserve">identificado con cédula de ciudadanía número 7.533.301 de Armenia y </w:t>
      </w:r>
      <w:r w:rsidRPr="000E40D3">
        <w:rPr>
          <w:rFonts w:ascii="Tahoma" w:hAnsi="Tahoma" w:cs="Tahoma"/>
          <w:b/>
          <w:sz w:val="22"/>
          <w:szCs w:val="22"/>
        </w:rPr>
        <w:t xml:space="preserve"> JAVIER ARISTIZABAL GÓMEZ </w:t>
      </w:r>
      <w:r w:rsidRPr="000E40D3">
        <w:rPr>
          <w:rFonts w:ascii="Tahoma" w:hAnsi="Tahoma" w:cs="Tahoma"/>
          <w:sz w:val="22"/>
          <w:szCs w:val="22"/>
        </w:rPr>
        <w:t xml:space="preserve"> identificado con cédula de ciudadanía número 79.150.830  Copropietarios, del predio </w:t>
      </w:r>
      <w:r w:rsidRPr="000E40D3">
        <w:rPr>
          <w:rFonts w:ascii="Tahoma" w:hAnsi="Tahoma" w:cs="Tahoma"/>
          <w:b/>
          <w:sz w:val="22"/>
          <w:szCs w:val="22"/>
        </w:rPr>
        <w:t>1) LOTE #4 VENENCIA</w:t>
      </w:r>
      <w:r w:rsidRPr="000E40D3">
        <w:rPr>
          <w:rFonts w:ascii="Tahoma" w:hAnsi="Tahoma" w:cs="Tahoma"/>
          <w:sz w:val="22"/>
          <w:szCs w:val="22"/>
        </w:rPr>
        <w:t xml:space="preserve"> ubicado en la Vereda </w:t>
      </w:r>
      <w:r w:rsidRPr="000E40D3">
        <w:rPr>
          <w:rFonts w:ascii="Tahoma" w:hAnsi="Tahoma" w:cs="Tahoma"/>
          <w:b/>
          <w:sz w:val="22"/>
          <w:szCs w:val="22"/>
        </w:rPr>
        <w:t>EL CAIMO</w:t>
      </w:r>
      <w:r w:rsidRPr="000E40D3">
        <w:rPr>
          <w:rFonts w:ascii="Tahoma" w:hAnsi="Tahoma" w:cs="Tahoma"/>
          <w:sz w:val="22"/>
          <w:szCs w:val="22"/>
        </w:rPr>
        <w:t xml:space="preserve"> del Municipio de </w:t>
      </w:r>
      <w:r w:rsidRPr="000E40D3">
        <w:rPr>
          <w:rFonts w:ascii="Tahoma" w:hAnsi="Tahoma" w:cs="Tahoma"/>
          <w:b/>
          <w:sz w:val="22"/>
          <w:szCs w:val="22"/>
        </w:rPr>
        <w:t>ARMENIA  (Q)</w:t>
      </w:r>
      <w:r w:rsidRPr="000E40D3">
        <w:rPr>
          <w:rFonts w:ascii="Tahoma" w:hAnsi="Tahoma" w:cs="Tahoma"/>
          <w:bCs/>
          <w:sz w:val="22"/>
          <w:szCs w:val="22"/>
        </w:rPr>
        <w:t xml:space="preserve">, el cual según la información aportada en el Recurso de Reposición se podrá enviar citación de notificación a la Carrera 14 #23-27 Oficina 707 Edificio Cámara Comercio de Armenia </w:t>
      </w:r>
      <w:r w:rsidRPr="000E40D3">
        <w:rPr>
          <w:rFonts w:ascii="Tahoma" w:hAnsi="Tahoma" w:cs="Tahoma"/>
          <w:sz w:val="22"/>
          <w:szCs w:val="22"/>
        </w:rPr>
        <w:t xml:space="preserve">Quindío </w:t>
      </w:r>
      <w:r w:rsidRPr="000E40D3">
        <w:rPr>
          <w:rFonts w:ascii="Tahoma" w:hAnsi="Tahoma" w:cs="Tahoma"/>
          <w:bCs/>
          <w:sz w:val="22"/>
          <w:szCs w:val="22"/>
        </w:rPr>
        <w:t xml:space="preserve">Tel 7440167 – 3158756061. Correo electrónico </w:t>
      </w:r>
      <w:hyperlink r:id="rId11" w:history="1">
        <w:r w:rsidRPr="000E40D3">
          <w:rPr>
            <w:rStyle w:val="Hipervnculo"/>
            <w:rFonts w:ascii="Tahoma" w:hAnsi="Tahoma" w:cs="Tahoma"/>
            <w:bCs/>
            <w:color w:val="auto"/>
            <w:sz w:val="22"/>
            <w:szCs w:val="22"/>
          </w:rPr>
          <w:t>cesar-lopezv@hotmail.com</w:t>
        </w:r>
      </w:hyperlink>
      <w:r w:rsidRPr="000E40D3">
        <w:rPr>
          <w:rFonts w:ascii="Tahoma" w:hAnsi="Tahoma" w:cs="Tahoma"/>
          <w:bCs/>
          <w:sz w:val="22"/>
          <w:szCs w:val="22"/>
        </w:rPr>
        <w:t xml:space="preserve"> – </w:t>
      </w:r>
      <w:hyperlink r:id="rId12" w:history="1">
        <w:r w:rsidRPr="000E40D3">
          <w:rPr>
            <w:rStyle w:val="Hipervnculo"/>
            <w:rFonts w:ascii="Tahoma" w:hAnsi="Tahoma" w:cs="Tahoma"/>
            <w:bCs/>
            <w:color w:val="auto"/>
            <w:sz w:val="22"/>
            <w:szCs w:val="22"/>
          </w:rPr>
          <w:t>abogadocesarlopezv@gmail.com</w:t>
        </w:r>
      </w:hyperlink>
      <w:r w:rsidRPr="000E40D3">
        <w:rPr>
          <w:rFonts w:ascii="Tahoma" w:hAnsi="Tahoma" w:cs="Tahoma"/>
          <w:bCs/>
          <w:sz w:val="22"/>
          <w:szCs w:val="22"/>
        </w:rPr>
        <w:t xml:space="preserve"> </w:t>
      </w: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 xml:space="preserve">ARTICULO QUINTO. </w:t>
      </w:r>
      <w:r w:rsidRPr="000E40D3">
        <w:rPr>
          <w:rFonts w:ascii="Tahoma" w:hAnsi="Tahoma" w:cs="Tahoma"/>
          <w:sz w:val="22"/>
          <w:szCs w:val="22"/>
        </w:rPr>
        <w:t>Contra la presente Resolución no procede recurso alguno.</w:t>
      </w: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ARTÍCULO SEXTO</w:t>
      </w:r>
      <w:r w:rsidRPr="000E40D3">
        <w:rPr>
          <w:rFonts w:ascii="Tahoma" w:hAnsi="Tahoma" w:cs="Tahoma"/>
          <w:sz w:val="22"/>
          <w:szCs w:val="22"/>
        </w:rPr>
        <w:t>. La presente Resolución rige a partir de la fecha de ejecutoria, de conformidad con el artículo 87 del Código de Procedimiento Administrativo y de lo Contencioso Administrativo.</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sz w:val="22"/>
          <w:szCs w:val="22"/>
        </w:rPr>
      </w:pPr>
      <w:r w:rsidRPr="000E40D3">
        <w:rPr>
          <w:rFonts w:ascii="Tahoma" w:eastAsia="Times New Roman" w:hAnsi="Tahoma" w:cs="Tahoma"/>
          <w:b/>
          <w:bCs/>
          <w:sz w:val="22"/>
          <w:szCs w:val="22"/>
          <w:lang w:val="es-ES"/>
        </w:rPr>
        <w:t>ARTÍCULO SEPTIMO:</w:t>
      </w:r>
      <w:r w:rsidRPr="000E40D3">
        <w:rPr>
          <w:rFonts w:ascii="Tahoma" w:eastAsia="Times New Roman" w:hAnsi="Tahoma" w:cs="Tahoma"/>
          <w:sz w:val="22"/>
          <w:szCs w:val="22"/>
          <w:lang w:val="es-ES"/>
        </w:rPr>
        <w:t xml:space="preserve"> - </w:t>
      </w:r>
      <w:r w:rsidRPr="000E40D3">
        <w:rPr>
          <w:rFonts w:ascii="Tahoma" w:hAnsi="Tahoma" w:cs="Tahoma"/>
          <w:b/>
          <w:bCs/>
          <w:sz w:val="22"/>
          <w:szCs w:val="22"/>
        </w:rPr>
        <w:t xml:space="preserve">PUBLÍQUESE. </w:t>
      </w:r>
      <w:r w:rsidRPr="000E40D3">
        <w:rPr>
          <w:rFonts w:ascii="Tahoma" w:hAnsi="Tahoma" w:cs="Tahoma"/>
          <w:sz w:val="22"/>
          <w:szCs w:val="22"/>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r w:rsidRPr="000E40D3">
        <w:rPr>
          <w:rFonts w:ascii="Tahoma" w:eastAsia="Times New Roman" w:hAnsi="Tahoma" w:cs="Tahoma"/>
          <w:b/>
          <w:bCs/>
          <w:sz w:val="22"/>
          <w:szCs w:val="22"/>
        </w:rPr>
        <w:t>NOTIFÍQUESE, PUBLÍQUESE Y CÚMPLASE</w:t>
      </w: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pStyle w:val="Sinespaciado"/>
        <w:jc w:val="both"/>
        <w:rPr>
          <w:rFonts w:ascii="Tahoma" w:hAnsi="Tahoma" w:cs="Tahoma"/>
          <w:b/>
        </w:rPr>
      </w:pPr>
      <w:r w:rsidRPr="000E40D3">
        <w:rPr>
          <w:rFonts w:ascii="Tahoma" w:hAnsi="Tahoma" w:cs="Tahoma"/>
          <w:b/>
        </w:rPr>
        <w:t>CARLOS ARIEL TRUKE OSPINA</w:t>
      </w:r>
    </w:p>
    <w:p w:rsidR="00272881" w:rsidRPr="000E40D3" w:rsidRDefault="00272881" w:rsidP="000E40D3">
      <w:pPr>
        <w:pStyle w:val="Sinespaciado"/>
        <w:jc w:val="both"/>
        <w:rPr>
          <w:rFonts w:ascii="Tahoma" w:hAnsi="Tahoma" w:cs="Tahoma"/>
        </w:rPr>
      </w:pPr>
      <w:r w:rsidRPr="000E40D3">
        <w:rPr>
          <w:rFonts w:ascii="Tahoma" w:hAnsi="Tahoma" w:cs="Tahoma"/>
        </w:rPr>
        <w:t>Subdirector de Regulación y Control Ambiental</w:t>
      </w:r>
    </w:p>
    <w:p w:rsidR="00272881" w:rsidRPr="000E40D3" w:rsidRDefault="00272881" w:rsidP="000E40D3">
      <w:pPr>
        <w:pStyle w:val="Sinespaciado"/>
        <w:jc w:val="both"/>
        <w:rPr>
          <w:rFonts w:ascii="Tahoma" w:hAnsi="Tahoma" w:cs="Tahoma"/>
        </w:rPr>
      </w:pPr>
    </w:p>
    <w:p w:rsidR="00272881" w:rsidRPr="000E40D3" w:rsidRDefault="00272881" w:rsidP="000E40D3">
      <w:pPr>
        <w:pStyle w:val="Sinespaciado"/>
        <w:jc w:val="both"/>
        <w:rPr>
          <w:rFonts w:ascii="Tahoma" w:hAnsi="Tahoma" w:cs="Tahoma"/>
        </w:rPr>
      </w:pPr>
    </w:p>
    <w:p w:rsidR="00272881" w:rsidRPr="000E40D3" w:rsidRDefault="00272881" w:rsidP="000E40D3">
      <w:pPr>
        <w:pStyle w:val="Sinespaciado"/>
        <w:jc w:val="both"/>
        <w:rPr>
          <w:rFonts w:ascii="Tahoma" w:hAnsi="Tahoma" w:cs="Tahoma"/>
        </w:rPr>
      </w:pPr>
    </w:p>
    <w:p w:rsidR="00272881" w:rsidRPr="000E40D3" w:rsidRDefault="00272881" w:rsidP="000E40D3">
      <w:pPr>
        <w:pStyle w:val="Sinespaciado"/>
        <w:jc w:val="both"/>
        <w:rPr>
          <w:rFonts w:ascii="Tahoma" w:hAnsi="Tahoma" w:cs="Tahoma"/>
        </w:rPr>
      </w:pPr>
    </w:p>
    <w:p w:rsidR="00272881" w:rsidRPr="000E40D3" w:rsidRDefault="00272881" w:rsidP="000E40D3">
      <w:pPr>
        <w:pStyle w:val="Sinespaciado"/>
        <w:jc w:val="both"/>
        <w:rPr>
          <w:rFonts w:ascii="Tahoma" w:hAnsi="Tahoma" w:cs="Tahoma"/>
        </w:rPr>
      </w:pPr>
    </w:p>
    <w:p w:rsidR="00272881" w:rsidRPr="000E40D3" w:rsidRDefault="00272881" w:rsidP="000E40D3">
      <w:pPr>
        <w:pStyle w:val="Sinespaciado"/>
        <w:jc w:val="both"/>
        <w:rPr>
          <w:rFonts w:ascii="Tahoma" w:hAnsi="Tahoma" w:cs="Tahoma"/>
        </w:rPr>
      </w:pPr>
    </w:p>
    <w:p w:rsidR="00272881" w:rsidRPr="000E40D3" w:rsidRDefault="00272881" w:rsidP="000E40D3">
      <w:pPr>
        <w:jc w:val="both"/>
        <w:rPr>
          <w:rFonts w:ascii="Tahoma" w:hAnsi="Tahoma" w:cs="Tahoma"/>
          <w:b/>
          <w:bCs/>
          <w:i/>
          <w:sz w:val="22"/>
          <w:szCs w:val="22"/>
        </w:rPr>
      </w:pPr>
      <w:r w:rsidRPr="000E40D3">
        <w:rPr>
          <w:rFonts w:ascii="Tahoma" w:hAnsi="Tahoma" w:cs="Tahoma"/>
          <w:b/>
          <w:bCs/>
          <w:i/>
          <w:sz w:val="22"/>
          <w:szCs w:val="22"/>
        </w:rPr>
        <w:t>RESOLUCIÓN No.733 DEL 14 DEMAYO DE 2020</w:t>
      </w:r>
    </w:p>
    <w:p w:rsidR="00272881" w:rsidRPr="000E40D3" w:rsidRDefault="00272881" w:rsidP="000E40D3">
      <w:pPr>
        <w:jc w:val="both"/>
        <w:rPr>
          <w:rFonts w:ascii="Tahoma" w:hAnsi="Tahoma" w:cs="Tahoma"/>
          <w:b/>
          <w:bCs/>
          <w:i/>
          <w:sz w:val="22"/>
          <w:szCs w:val="22"/>
        </w:rPr>
      </w:pPr>
      <w:r w:rsidRPr="000E40D3">
        <w:rPr>
          <w:rFonts w:ascii="Tahoma" w:hAnsi="Tahoma" w:cs="Tahoma"/>
          <w:b/>
          <w:bCs/>
          <w:i/>
          <w:sz w:val="22"/>
          <w:szCs w:val="22"/>
        </w:rPr>
        <w:t xml:space="preserve">                  ARMENIA QUINDÍO, </w:t>
      </w:r>
    </w:p>
    <w:p w:rsidR="00272881" w:rsidRPr="000E40D3" w:rsidRDefault="00272881" w:rsidP="000E40D3">
      <w:pPr>
        <w:jc w:val="both"/>
        <w:rPr>
          <w:rFonts w:ascii="Tahoma" w:hAnsi="Tahoma" w:cs="Tahoma"/>
          <w:b/>
          <w:bCs/>
          <w:i/>
          <w:sz w:val="22"/>
          <w:szCs w:val="22"/>
        </w:rPr>
      </w:pPr>
      <w:r w:rsidRPr="000E40D3">
        <w:rPr>
          <w:rFonts w:ascii="Tahoma" w:hAnsi="Tahoma" w:cs="Tahoma"/>
          <w:b/>
          <w:bCs/>
          <w:i/>
          <w:sz w:val="22"/>
          <w:szCs w:val="22"/>
        </w:rPr>
        <w:t xml:space="preserve">“POR MEDIO DE LA CUAL SE RESUELVE UN RECURSO DE REPOSICIÓN INTERPUESTO CONTRA LA </w:t>
      </w:r>
      <w:proofErr w:type="gramStart"/>
      <w:r w:rsidRPr="000E40D3">
        <w:rPr>
          <w:rFonts w:ascii="Tahoma" w:hAnsi="Tahoma" w:cs="Tahoma"/>
          <w:b/>
          <w:bCs/>
          <w:i/>
          <w:sz w:val="22"/>
          <w:szCs w:val="22"/>
        </w:rPr>
        <w:t>RESOLUCIÓN  No</w:t>
      </w:r>
      <w:proofErr w:type="gramEnd"/>
      <w:r w:rsidRPr="000E40D3">
        <w:rPr>
          <w:rFonts w:ascii="Tahoma" w:hAnsi="Tahoma" w:cs="Tahoma"/>
          <w:b/>
          <w:bCs/>
          <w:i/>
          <w:sz w:val="22"/>
          <w:szCs w:val="22"/>
        </w:rPr>
        <w:t>. 000223 DEL DIECIOCHO (18) DE FEBRERO DE  DOS MIL VEINTE (2020)”</w:t>
      </w:r>
    </w:p>
    <w:p w:rsidR="00272881" w:rsidRPr="000E40D3" w:rsidRDefault="00272881" w:rsidP="000E40D3">
      <w:pPr>
        <w:jc w:val="both"/>
        <w:rPr>
          <w:rFonts w:ascii="Tahoma" w:hAnsi="Tahoma" w:cs="Tahoma"/>
          <w:b/>
          <w:bCs/>
          <w:i/>
          <w:sz w:val="22"/>
          <w:szCs w:val="22"/>
        </w:rPr>
      </w:pPr>
    </w:p>
    <w:p w:rsidR="00272881" w:rsidRPr="000E40D3" w:rsidRDefault="00272881" w:rsidP="000E40D3">
      <w:pPr>
        <w:jc w:val="both"/>
        <w:rPr>
          <w:rFonts w:ascii="Tahoma" w:hAnsi="Tahoma" w:cs="Tahoma"/>
          <w:b/>
          <w:bCs/>
          <w:sz w:val="22"/>
          <w:szCs w:val="22"/>
        </w:rPr>
      </w:pPr>
      <w:r w:rsidRPr="000E40D3">
        <w:rPr>
          <w:rFonts w:ascii="Tahoma" w:hAnsi="Tahoma" w:cs="Tahoma"/>
          <w:b/>
          <w:bCs/>
          <w:sz w:val="22"/>
          <w:szCs w:val="22"/>
        </w:rPr>
        <w:t>RESUELVE</w:t>
      </w:r>
    </w:p>
    <w:p w:rsidR="00272881" w:rsidRPr="000E40D3" w:rsidRDefault="00272881" w:rsidP="000E40D3">
      <w:pPr>
        <w:pStyle w:val="Textoindependiente"/>
        <w:jc w:val="both"/>
        <w:rPr>
          <w:rFonts w:ascii="Tahoma" w:eastAsia="Times New Roman" w:hAnsi="Tahoma" w:cs="Tahoma"/>
          <w:lang w:val="es-ES" w:eastAsia="es-ES"/>
        </w:rPr>
      </w:pPr>
      <w:r w:rsidRPr="000E40D3">
        <w:rPr>
          <w:rFonts w:ascii="Tahoma" w:eastAsia="Calibri" w:hAnsi="Tahoma" w:cs="Tahoma"/>
          <w:b/>
          <w:bCs/>
          <w:lang w:eastAsia="es-ES"/>
        </w:rPr>
        <w:t xml:space="preserve">ARTÍCULO PRIMERO: </w:t>
      </w:r>
      <w:r w:rsidRPr="000E40D3">
        <w:rPr>
          <w:rFonts w:ascii="Tahoma" w:eastAsia="Times New Roman" w:hAnsi="Tahoma" w:cs="Tahoma"/>
          <w:b/>
          <w:bCs/>
        </w:rPr>
        <w:t xml:space="preserve">CONFIRMAR </w:t>
      </w:r>
      <w:r w:rsidRPr="000E40D3">
        <w:rPr>
          <w:rFonts w:ascii="Tahoma" w:eastAsia="Times New Roman" w:hAnsi="Tahoma" w:cs="Tahoma"/>
          <w:bCs/>
        </w:rPr>
        <w:t xml:space="preserve">la decisión contenida en </w:t>
      </w:r>
      <w:r w:rsidRPr="000E40D3">
        <w:rPr>
          <w:rFonts w:ascii="Tahoma" w:eastAsia="Times New Roman" w:hAnsi="Tahoma" w:cs="Tahoma"/>
          <w:lang w:val="es-ES" w:eastAsia="es-ES"/>
        </w:rPr>
        <w:t xml:space="preserve">la </w:t>
      </w:r>
      <w:r w:rsidRPr="000E40D3">
        <w:rPr>
          <w:rFonts w:ascii="Tahoma" w:hAnsi="Tahoma" w:cs="Tahoma"/>
          <w:u w:val="single"/>
        </w:rPr>
        <w:t>Resolución N° 000223 del dieciocho (18) de febrero del año 2020</w:t>
      </w:r>
      <w:r w:rsidRPr="000E40D3">
        <w:rPr>
          <w:rFonts w:ascii="Tahoma" w:hAnsi="Tahoma" w:cs="Tahoma"/>
        </w:rPr>
        <w:t xml:space="preserve">, por medio del cual </w:t>
      </w:r>
      <w:r w:rsidRPr="000E40D3">
        <w:rPr>
          <w:rFonts w:ascii="Tahoma" w:eastAsia="Calibri" w:hAnsi="Tahoma" w:cs="Tahoma"/>
          <w:lang w:eastAsia="es-ES"/>
        </w:rPr>
        <w:t xml:space="preserve">la Subdirección de Regulación y Control Ambiental de la Corporación Autónoma Regional del Quindío, C.R.Q., </w:t>
      </w:r>
      <w:r w:rsidRPr="000E40D3">
        <w:rPr>
          <w:rFonts w:ascii="Tahoma" w:hAnsi="Tahoma" w:cs="Tahoma"/>
        </w:rPr>
        <w:t xml:space="preserve">procede a la negación de trámite de permiso de vertimiento con radicado número 100511-2017, en el sentido de dar por terminada la citada actuación administrativa y archivar la misma, </w:t>
      </w:r>
      <w:r w:rsidRPr="000E40D3">
        <w:rPr>
          <w:rFonts w:ascii="Tahoma" w:eastAsia="Times New Roman" w:hAnsi="Tahoma" w:cs="Tahoma"/>
          <w:lang w:val="es-ES" w:eastAsia="es-ES"/>
        </w:rPr>
        <w:t>con fundamento en la parte considerativa del presente acto administrativo.</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i/>
          <w:sz w:val="22"/>
          <w:szCs w:val="22"/>
        </w:rPr>
      </w:pPr>
      <w:r w:rsidRPr="000E40D3">
        <w:rPr>
          <w:rFonts w:ascii="Tahoma" w:hAnsi="Tahoma" w:cs="Tahoma"/>
          <w:b/>
          <w:bCs/>
          <w:sz w:val="22"/>
          <w:szCs w:val="22"/>
        </w:rPr>
        <w:t xml:space="preserve">ARTÍCULO SEGUNDO: - NOTIFICAR </w:t>
      </w:r>
      <w:r w:rsidRPr="000E40D3">
        <w:rPr>
          <w:rFonts w:ascii="Tahoma" w:hAnsi="Tahoma" w:cs="Tahoma"/>
          <w:bCs/>
          <w:sz w:val="22"/>
          <w:szCs w:val="22"/>
        </w:rPr>
        <w:t>la presente decisión a</w:t>
      </w:r>
      <w:r w:rsidRPr="000E40D3">
        <w:rPr>
          <w:rFonts w:ascii="Tahoma" w:eastAsia="Times New Roman" w:hAnsi="Tahoma" w:cs="Tahoma"/>
          <w:sz w:val="22"/>
          <w:szCs w:val="22"/>
        </w:rPr>
        <w:t>l</w:t>
      </w:r>
      <w:r w:rsidRPr="000E40D3">
        <w:rPr>
          <w:rFonts w:ascii="Tahoma" w:hAnsi="Tahoma" w:cs="Tahoma"/>
          <w:bCs/>
          <w:sz w:val="22"/>
          <w:szCs w:val="22"/>
        </w:rPr>
        <w:t xml:space="preserve"> </w:t>
      </w:r>
      <w:r w:rsidRPr="000E40D3">
        <w:rPr>
          <w:rFonts w:ascii="Tahoma" w:eastAsia="Times New Roman" w:hAnsi="Tahoma" w:cs="Tahoma"/>
          <w:sz w:val="22"/>
          <w:szCs w:val="22"/>
        </w:rPr>
        <w:t xml:space="preserve">señor </w:t>
      </w:r>
      <w:r w:rsidRPr="000E40D3">
        <w:rPr>
          <w:rFonts w:ascii="Tahoma" w:hAnsi="Tahoma" w:cs="Tahoma"/>
          <w:b/>
          <w:sz w:val="22"/>
          <w:szCs w:val="22"/>
        </w:rPr>
        <w:t>RUPERT BERTRAM ERIK</w:t>
      </w:r>
      <w:r w:rsidRPr="000E40D3">
        <w:rPr>
          <w:rFonts w:ascii="Tahoma" w:hAnsi="Tahoma" w:cs="Tahoma"/>
          <w:sz w:val="22"/>
          <w:szCs w:val="22"/>
        </w:rPr>
        <w:t xml:space="preserve">, identificado con cédula de extranjería </w:t>
      </w:r>
      <w:r w:rsidRPr="000E40D3">
        <w:rPr>
          <w:rFonts w:ascii="Tahoma" w:hAnsi="Tahoma" w:cs="Tahoma"/>
          <w:b/>
          <w:sz w:val="22"/>
          <w:szCs w:val="22"/>
        </w:rPr>
        <w:t>No 325.274</w:t>
      </w:r>
      <w:r w:rsidRPr="000E40D3">
        <w:rPr>
          <w:rFonts w:ascii="Tahoma" w:hAnsi="Tahoma" w:cs="Tahoma"/>
          <w:sz w:val="22"/>
          <w:szCs w:val="22"/>
        </w:rPr>
        <w:t xml:space="preserve"> Representante Legal de FINCA HOTEL EL PALMAR S.A.S, en calidad de propietario del predio denominado: </w:t>
      </w:r>
      <w:r w:rsidRPr="000E40D3">
        <w:rPr>
          <w:rFonts w:ascii="Tahoma" w:hAnsi="Tahoma" w:cs="Tahoma"/>
          <w:b/>
          <w:sz w:val="22"/>
          <w:szCs w:val="22"/>
        </w:rPr>
        <w:t xml:space="preserve">1) LOTE 02 EL PALMAR, </w:t>
      </w:r>
      <w:r w:rsidRPr="000E40D3">
        <w:rPr>
          <w:rFonts w:ascii="Tahoma" w:hAnsi="Tahoma" w:cs="Tahoma"/>
          <w:sz w:val="22"/>
          <w:szCs w:val="22"/>
        </w:rPr>
        <w:t>ubicado en la Vereda</w:t>
      </w:r>
      <w:r w:rsidRPr="000E40D3">
        <w:rPr>
          <w:rFonts w:ascii="Tahoma" w:hAnsi="Tahoma" w:cs="Tahoma"/>
          <w:b/>
          <w:sz w:val="22"/>
          <w:szCs w:val="22"/>
        </w:rPr>
        <w:t xml:space="preserve"> LA ESPERANZA </w:t>
      </w:r>
      <w:r w:rsidRPr="000E40D3">
        <w:rPr>
          <w:rFonts w:ascii="Tahoma" w:hAnsi="Tahoma" w:cs="Tahoma"/>
          <w:sz w:val="22"/>
          <w:szCs w:val="22"/>
        </w:rPr>
        <w:t xml:space="preserve"> del Municipio de </w:t>
      </w:r>
      <w:r w:rsidRPr="000E40D3">
        <w:rPr>
          <w:rFonts w:ascii="Tahoma" w:hAnsi="Tahoma" w:cs="Tahoma"/>
          <w:b/>
          <w:sz w:val="22"/>
          <w:szCs w:val="22"/>
        </w:rPr>
        <w:t>MONTENEGRO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280-169397</w:t>
      </w:r>
      <w:r w:rsidRPr="000E40D3">
        <w:rPr>
          <w:rFonts w:ascii="Tahoma" w:hAnsi="Tahoma" w:cs="Tahoma"/>
          <w:bCs/>
          <w:sz w:val="22"/>
          <w:szCs w:val="22"/>
        </w:rPr>
        <w:t xml:space="preserve">, el cual según la información aportada en el Recurso de Reposición se podrá enviar citación de notificación Correo electrónico </w:t>
      </w:r>
      <w:hyperlink r:id="rId13" w:history="1">
        <w:r w:rsidRPr="000E40D3">
          <w:rPr>
            <w:rStyle w:val="Hipervnculo"/>
            <w:rFonts w:ascii="Tahoma" w:hAnsi="Tahoma" w:cs="Tahoma"/>
            <w:i/>
            <w:noProof/>
            <w:color w:val="auto"/>
            <w:sz w:val="22"/>
            <w:szCs w:val="22"/>
            <w:lang w:eastAsia="es-CO"/>
          </w:rPr>
          <w:t>patovargasr@hotmail.com</w:t>
        </w:r>
      </w:hyperlink>
      <w:r w:rsidRPr="000E40D3">
        <w:rPr>
          <w:rFonts w:ascii="Tahoma" w:hAnsi="Tahoma" w:cs="Tahoma"/>
          <w:i/>
          <w:noProof/>
          <w:sz w:val="22"/>
          <w:szCs w:val="22"/>
          <w:lang w:eastAsia="es-CO"/>
        </w:rPr>
        <w:t xml:space="preserve"> </w:t>
      </w:r>
    </w:p>
    <w:p w:rsidR="00272881" w:rsidRPr="000E40D3" w:rsidRDefault="00272881" w:rsidP="000E40D3">
      <w:pPr>
        <w:jc w:val="both"/>
        <w:rPr>
          <w:rFonts w:ascii="Tahoma" w:hAnsi="Tahoma" w:cs="Tahoma"/>
          <w:i/>
          <w:sz w:val="22"/>
          <w:szCs w:val="22"/>
        </w:rPr>
      </w:pP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 xml:space="preserve">ARTICULO TERCERO. </w:t>
      </w:r>
      <w:r w:rsidRPr="000E40D3">
        <w:rPr>
          <w:rFonts w:ascii="Tahoma" w:hAnsi="Tahoma" w:cs="Tahoma"/>
          <w:sz w:val="22"/>
          <w:szCs w:val="22"/>
        </w:rPr>
        <w:t>Contra la presente Resolución no procede recurso alguno.</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sz w:val="22"/>
          <w:szCs w:val="22"/>
        </w:rPr>
      </w:pPr>
      <w:r w:rsidRPr="000E40D3">
        <w:rPr>
          <w:rFonts w:ascii="Tahoma" w:hAnsi="Tahoma" w:cs="Tahoma"/>
          <w:b/>
          <w:bCs/>
          <w:sz w:val="22"/>
          <w:szCs w:val="22"/>
        </w:rPr>
        <w:t>ARTÍCULO CUARTO</w:t>
      </w:r>
      <w:r w:rsidRPr="000E40D3">
        <w:rPr>
          <w:rFonts w:ascii="Tahoma" w:hAnsi="Tahoma" w:cs="Tahoma"/>
          <w:sz w:val="22"/>
          <w:szCs w:val="22"/>
        </w:rPr>
        <w:t>. La presente Resolución rige a partir de la fecha de ejecutoria, de conformidad con el artículo 87 del Código de Procedimiento Administrativo y de lo Contencioso Administrativo.</w:t>
      </w:r>
    </w:p>
    <w:p w:rsidR="00272881" w:rsidRPr="000E40D3" w:rsidRDefault="00272881" w:rsidP="000E40D3">
      <w:pPr>
        <w:jc w:val="both"/>
        <w:rPr>
          <w:rFonts w:ascii="Tahoma" w:hAnsi="Tahoma" w:cs="Tahoma"/>
          <w:sz w:val="22"/>
          <w:szCs w:val="22"/>
        </w:rPr>
      </w:pPr>
    </w:p>
    <w:p w:rsidR="00272881" w:rsidRPr="000E40D3" w:rsidRDefault="00272881" w:rsidP="000E40D3">
      <w:pPr>
        <w:jc w:val="both"/>
        <w:rPr>
          <w:rFonts w:ascii="Tahoma" w:hAnsi="Tahoma" w:cs="Tahoma"/>
          <w:sz w:val="22"/>
          <w:szCs w:val="22"/>
        </w:rPr>
      </w:pPr>
      <w:r w:rsidRPr="000E40D3">
        <w:rPr>
          <w:rFonts w:ascii="Tahoma" w:eastAsia="Times New Roman" w:hAnsi="Tahoma" w:cs="Tahoma"/>
          <w:b/>
          <w:bCs/>
          <w:sz w:val="22"/>
          <w:szCs w:val="22"/>
          <w:lang w:val="es-ES"/>
        </w:rPr>
        <w:t>ARTÍCULO QUINTO:</w:t>
      </w:r>
      <w:r w:rsidRPr="000E40D3">
        <w:rPr>
          <w:rFonts w:ascii="Tahoma" w:eastAsia="Times New Roman" w:hAnsi="Tahoma" w:cs="Tahoma"/>
          <w:sz w:val="22"/>
          <w:szCs w:val="22"/>
          <w:lang w:val="es-ES"/>
        </w:rPr>
        <w:t xml:space="preserve"> - </w:t>
      </w:r>
      <w:r w:rsidRPr="000E40D3">
        <w:rPr>
          <w:rFonts w:ascii="Tahoma" w:hAnsi="Tahoma" w:cs="Tahoma"/>
          <w:b/>
          <w:bCs/>
          <w:sz w:val="22"/>
          <w:szCs w:val="22"/>
        </w:rPr>
        <w:t xml:space="preserve">PUBLÍQUESE. </w:t>
      </w:r>
      <w:r w:rsidRPr="000E40D3">
        <w:rPr>
          <w:rFonts w:ascii="Tahoma" w:hAnsi="Tahoma" w:cs="Tahoma"/>
          <w:sz w:val="22"/>
          <w:szCs w:val="22"/>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rsidR="00272881" w:rsidRPr="000E40D3" w:rsidRDefault="00272881" w:rsidP="000E40D3">
      <w:pPr>
        <w:jc w:val="both"/>
        <w:rPr>
          <w:rFonts w:ascii="Tahoma" w:eastAsia="Times New Roman" w:hAnsi="Tahoma" w:cs="Tahoma"/>
          <w:b/>
          <w:bCs/>
          <w:sz w:val="22"/>
          <w:szCs w:val="22"/>
        </w:rPr>
      </w:pPr>
    </w:p>
    <w:p w:rsidR="00272881" w:rsidRPr="000E40D3" w:rsidRDefault="00272881" w:rsidP="000E40D3">
      <w:pPr>
        <w:jc w:val="both"/>
        <w:rPr>
          <w:rFonts w:ascii="Tahoma" w:eastAsia="Times New Roman" w:hAnsi="Tahoma" w:cs="Tahoma"/>
          <w:b/>
          <w:bCs/>
          <w:sz w:val="22"/>
          <w:szCs w:val="22"/>
        </w:rPr>
      </w:pPr>
      <w:r w:rsidRPr="000E40D3">
        <w:rPr>
          <w:rFonts w:ascii="Tahoma" w:eastAsia="Times New Roman" w:hAnsi="Tahoma" w:cs="Tahoma"/>
          <w:b/>
          <w:bCs/>
          <w:sz w:val="22"/>
          <w:szCs w:val="22"/>
        </w:rPr>
        <w:t>NOTIFÍQUESE, PUBLÍQUESE Y CÚMPLASE</w:t>
      </w:r>
    </w:p>
    <w:p w:rsidR="00272881" w:rsidRPr="000E40D3" w:rsidRDefault="00272881" w:rsidP="000E40D3">
      <w:pPr>
        <w:pStyle w:val="Sinespaciado"/>
        <w:jc w:val="both"/>
        <w:rPr>
          <w:rFonts w:ascii="Tahoma" w:hAnsi="Tahoma" w:cs="Tahoma"/>
          <w:b/>
        </w:rPr>
      </w:pPr>
      <w:r w:rsidRPr="000E40D3">
        <w:rPr>
          <w:rFonts w:ascii="Tahoma" w:hAnsi="Tahoma" w:cs="Tahoma"/>
          <w:b/>
        </w:rPr>
        <w:t>CARLOS ARIEL TRUKE OSPINA</w:t>
      </w:r>
    </w:p>
    <w:p w:rsidR="00272881" w:rsidRPr="000E40D3" w:rsidRDefault="00272881" w:rsidP="000E40D3">
      <w:pPr>
        <w:pStyle w:val="Sinespaciado"/>
        <w:jc w:val="both"/>
        <w:rPr>
          <w:rFonts w:ascii="Tahoma" w:hAnsi="Tahoma" w:cs="Tahoma"/>
        </w:rPr>
      </w:pPr>
      <w:r w:rsidRPr="000E40D3">
        <w:rPr>
          <w:rFonts w:ascii="Tahoma" w:hAnsi="Tahoma" w:cs="Tahoma"/>
        </w:rPr>
        <w:t>Subdirector de Regulación y Control Ambiental.</w:t>
      </w:r>
    </w:p>
    <w:p w:rsidR="00F11BB2" w:rsidRPr="000E40D3" w:rsidRDefault="00F11BB2" w:rsidP="000E40D3">
      <w:pPr>
        <w:pStyle w:val="Sinespaciado"/>
        <w:jc w:val="both"/>
        <w:rPr>
          <w:rFonts w:ascii="Tahoma" w:hAnsi="Tahoma" w:cs="Tahoma"/>
        </w:rPr>
      </w:pPr>
    </w:p>
    <w:p w:rsidR="00F11BB2" w:rsidRPr="000E40D3" w:rsidRDefault="00F11BB2" w:rsidP="000E40D3">
      <w:pPr>
        <w:pStyle w:val="Sinespaciado"/>
        <w:jc w:val="both"/>
        <w:rPr>
          <w:rFonts w:ascii="Tahoma" w:hAnsi="Tahoma" w:cs="Tahoma"/>
        </w:rPr>
      </w:pPr>
    </w:p>
    <w:p w:rsidR="00F11BB2" w:rsidRPr="000E40D3" w:rsidRDefault="00F11BB2" w:rsidP="000E40D3">
      <w:pPr>
        <w:pStyle w:val="Sinespaciado"/>
        <w:jc w:val="both"/>
        <w:rPr>
          <w:rFonts w:ascii="Tahoma" w:hAnsi="Tahoma" w:cs="Tahoma"/>
          <w:b/>
        </w:rPr>
      </w:pPr>
      <w:r w:rsidRPr="000E40D3">
        <w:rPr>
          <w:rFonts w:ascii="Tahoma" w:hAnsi="Tahoma" w:cs="Tahoma"/>
          <w:b/>
        </w:rPr>
        <w:t xml:space="preserve">RESOLUCIÓN NÚMERO </w:t>
      </w:r>
      <w:proofErr w:type="gramStart"/>
      <w:r w:rsidRPr="000E40D3">
        <w:rPr>
          <w:rFonts w:ascii="Tahoma" w:hAnsi="Tahoma" w:cs="Tahoma"/>
          <w:b/>
          <w:u w:val="single"/>
        </w:rPr>
        <w:t>612</w:t>
      </w:r>
      <w:r w:rsidRPr="000E40D3">
        <w:rPr>
          <w:rFonts w:ascii="Tahoma" w:hAnsi="Tahoma" w:cs="Tahoma"/>
          <w:b/>
        </w:rPr>
        <w:t xml:space="preserve">  DEL</w:t>
      </w:r>
      <w:proofErr w:type="gramEnd"/>
      <w:r w:rsidRPr="000E40D3">
        <w:rPr>
          <w:rFonts w:ascii="Tahoma" w:hAnsi="Tahoma" w:cs="Tahoma"/>
          <w:b/>
        </w:rPr>
        <w:t xml:space="preserve"> </w:t>
      </w:r>
      <w:r w:rsidRPr="000E40D3">
        <w:rPr>
          <w:rFonts w:ascii="Tahoma" w:hAnsi="Tahoma" w:cs="Tahoma"/>
          <w:b/>
          <w:u w:val="single"/>
        </w:rPr>
        <w:t>29 DE ABRIL DE 2020</w:t>
      </w:r>
    </w:p>
    <w:p w:rsidR="00F11BB2" w:rsidRPr="000E40D3" w:rsidRDefault="00F11BB2" w:rsidP="000E40D3">
      <w:pPr>
        <w:jc w:val="both"/>
        <w:rPr>
          <w:rFonts w:ascii="Tahoma" w:eastAsia="Times New Roman" w:hAnsi="Tahoma" w:cs="Tahoma"/>
          <w:b/>
          <w:bCs/>
          <w:sz w:val="22"/>
          <w:szCs w:val="22"/>
          <w:lang w:eastAsia="es-CO"/>
        </w:rPr>
      </w:pPr>
      <w:r w:rsidRPr="000E40D3">
        <w:rPr>
          <w:rFonts w:ascii="Tahoma" w:hAnsi="Tahoma" w:cs="Tahoma"/>
          <w:b/>
          <w:i/>
          <w:sz w:val="22"/>
          <w:szCs w:val="22"/>
          <w:lang w:eastAsia="es-CO"/>
        </w:rPr>
        <w:t>“</w:t>
      </w:r>
      <w:r w:rsidRPr="000E40D3">
        <w:rPr>
          <w:rFonts w:ascii="Tahoma" w:hAnsi="Tahoma" w:cs="Tahoma"/>
          <w:b/>
          <w:i/>
          <w:sz w:val="22"/>
          <w:szCs w:val="22"/>
        </w:rPr>
        <w:t xml:space="preserve">POR MEDIO DE LA CUAL SE RESUELVE LA ACTUACIÓN ADMINISTRATIVA DE PERMISO DE OCUPACIÓN DE CAUCE SOLICITADO POR LAS SOCIEDADES DEEB ASOCIADOS S.A.S. Y URAKI CONSTRUCTORA S.A.S.- EXPEDIENTE No. 8966-19 </w:t>
      </w:r>
      <w:r w:rsidRPr="000E40D3">
        <w:rPr>
          <w:rFonts w:ascii="Tahoma" w:hAnsi="Tahoma" w:cs="Tahoma"/>
          <w:b/>
          <w:i/>
          <w:sz w:val="22"/>
          <w:szCs w:val="22"/>
        </w:rPr>
        <w:br/>
      </w:r>
      <w:r w:rsidRPr="000E40D3">
        <w:rPr>
          <w:rFonts w:ascii="Tahoma" w:hAnsi="Tahoma" w:cs="Tahoma"/>
          <w:b/>
          <w:i/>
          <w:sz w:val="22"/>
          <w:szCs w:val="22"/>
        </w:rPr>
        <w:br/>
      </w:r>
      <w:r w:rsidRPr="000E40D3">
        <w:rPr>
          <w:rFonts w:ascii="Tahoma" w:hAnsi="Tahoma" w:cs="Tahoma"/>
          <w:b/>
          <w:i/>
          <w:sz w:val="22"/>
          <w:szCs w:val="22"/>
        </w:rPr>
        <w:br/>
      </w:r>
      <w:r w:rsidRPr="000E40D3">
        <w:rPr>
          <w:rFonts w:ascii="Tahoma" w:eastAsia="Times New Roman" w:hAnsi="Tahoma" w:cs="Tahoma"/>
          <w:b/>
          <w:bCs/>
          <w:sz w:val="22"/>
          <w:szCs w:val="22"/>
          <w:lang w:eastAsia="es-CO"/>
        </w:rPr>
        <w:t xml:space="preserve">RESUELVE </w:t>
      </w:r>
    </w:p>
    <w:p w:rsidR="00F11BB2" w:rsidRPr="000E40D3" w:rsidRDefault="00F11BB2" w:rsidP="000E40D3">
      <w:pPr>
        <w:jc w:val="both"/>
        <w:rPr>
          <w:rFonts w:ascii="Tahoma" w:eastAsia="Times New Roman" w:hAnsi="Tahoma" w:cs="Tahoma"/>
          <w:b/>
          <w:bCs/>
          <w:sz w:val="22"/>
          <w:szCs w:val="22"/>
        </w:rPr>
      </w:pPr>
    </w:p>
    <w:p w:rsidR="00F11BB2" w:rsidRPr="000E40D3" w:rsidRDefault="00F11BB2" w:rsidP="000E40D3">
      <w:pPr>
        <w:jc w:val="both"/>
        <w:rPr>
          <w:rFonts w:ascii="Tahoma" w:eastAsiaTheme="minorEastAsia" w:hAnsi="Tahoma" w:cs="Tahoma"/>
          <w:b/>
          <w:sz w:val="22"/>
          <w:szCs w:val="22"/>
          <w:lang w:eastAsia="es-CO"/>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rPr>
        <w:t xml:space="preserve">DAR POR TERMINADA LA ACTUACIÓN ADMINISTRATIVA  </w:t>
      </w:r>
      <w:r w:rsidRPr="000E40D3">
        <w:rPr>
          <w:rFonts w:ascii="Tahoma" w:hAnsi="Tahoma" w:cs="Tahoma"/>
          <w:sz w:val="22"/>
          <w:szCs w:val="22"/>
        </w:rPr>
        <w:t xml:space="preserve">de Permiso de Ocupación de Cauce, presentado ante la </w:t>
      </w:r>
      <w:r w:rsidRPr="000E40D3">
        <w:rPr>
          <w:rFonts w:ascii="Tahoma" w:hAnsi="Tahoma" w:cs="Tahoma"/>
          <w:b/>
          <w:sz w:val="22"/>
          <w:szCs w:val="22"/>
        </w:rPr>
        <w:t>CORPORACIÓN AUTÓNOMA REGIONAL DEL QUINDÍO.- CRQ</w:t>
      </w:r>
      <w:r w:rsidRPr="000E40D3">
        <w:rPr>
          <w:rFonts w:ascii="Tahoma" w:hAnsi="Tahoma" w:cs="Tahoma"/>
          <w:sz w:val="22"/>
          <w:szCs w:val="22"/>
        </w:rPr>
        <w:t xml:space="preserve">, por </w:t>
      </w:r>
      <w:r w:rsidRPr="000E40D3">
        <w:rPr>
          <w:rFonts w:ascii="Tahoma" w:eastAsiaTheme="minorEastAsia" w:hAnsi="Tahoma" w:cs="Tahoma"/>
          <w:sz w:val="22"/>
          <w:szCs w:val="22"/>
          <w:lang w:eastAsia="es-CO"/>
        </w:rPr>
        <w:t xml:space="preserve">las Sociedades </w:t>
      </w:r>
      <w:r w:rsidRPr="000E40D3">
        <w:rPr>
          <w:rFonts w:ascii="Tahoma" w:eastAsiaTheme="minorEastAsia" w:hAnsi="Tahoma" w:cs="Tahoma"/>
          <w:b/>
          <w:sz w:val="22"/>
          <w:szCs w:val="22"/>
          <w:lang w:eastAsia="es-CO"/>
        </w:rPr>
        <w:t>DEEB</w:t>
      </w:r>
      <w:r w:rsidRPr="000E40D3">
        <w:rPr>
          <w:rFonts w:ascii="Tahoma" w:eastAsiaTheme="minorEastAsia" w:hAnsi="Tahoma" w:cs="Tahoma"/>
          <w:sz w:val="22"/>
          <w:szCs w:val="22"/>
          <w:lang w:eastAsia="es-CO"/>
        </w:rPr>
        <w:t xml:space="preserve"> </w:t>
      </w:r>
      <w:r w:rsidRPr="000E40D3">
        <w:rPr>
          <w:rFonts w:ascii="Tahoma" w:eastAsiaTheme="minorEastAsia" w:hAnsi="Tahoma" w:cs="Tahoma"/>
          <w:b/>
          <w:sz w:val="22"/>
          <w:szCs w:val="22"/>
          <w:lang w:eastAsia="es-CO"/>
        </w:rPr>
        <w:t>ASOCIADOS S.A.S.</w:t>
      </w:r>
      <w:r w:rsidRPr="000E40D3">
        <w:rPr>
          <w:rFonts w:ascii="Tahoma" w:eastAsiaTheme="minorEastAsia" w:hAnsi="Tahoma" w:cs="Tahoma"/>
          <w:sz w:val="22"/>
          <w:szCs w:val="22"/>
          <w:lang w:eastAsia="es-CO"/>
        </w:rPr>
        <w:t xml:space="preserve"> identificada con número de </w:t>
      </w:r>
      <w:proofErr w:type="spellStart"/>
      <w:r w:rsidRPr="000E40D3">
        <w:rPr>
          <w:rFonts w:ascii="Tahoma" w:eastAsiaTheme="minorEastAsia" w:hAnsi="Tahoma" w:cs="Tahoma"/>
          <w:sz w:val="22"/>
          <w:szCs w:val="22"/>
          <w:lang w:eastAsia="es-CO"/>
        </w:rPr>
        <w:t>Nit</w:t>
      </w:r>
      <w:proofErr w:type="spellEnd"/>
      <w:r w:rsidRPr="000E40D3">
        <w:rPr>
          <w:rFonts w:ascii="Tahoma" w:eastAsiaTheme="minorEastAsia" w:hAnsi="Tahoma" w:cs="Tahoma"/>
          <w:sz w:val="22"/>
          <w:szCs w:val="22"/>
          <w:lang w:eastAsia="es-CO"/>
        </w:rPr>
        <w:t xml:space="preserve">. 860.055.506-1, representada legamente por el señor </w:t>
      </w:r>
      <w:r w:rsidRPr="000E40D3">
        <w:rPr>
          <w:rFonts w:ascii="Tahoma" w:eastAsiaTheme="minorEastAsia" w:hAnsi="Tahoma" w:cs="Tahoma"/>
          <w:b/>
          <w:sz w:val="22"/>
          <w:szCs w:val="22"/>
          <w:lang w:eastAsia="es-CO"/>
        </w:rPr>
        <w:t xml:space="preserve">IVÁN RUGELES VERA </w:t>
      </w:r>
      <w:r w:rsidRPr="000E40D3">
        <w:rPr>
          <w:rFonts w:ascii="Tahoma" w:eastAsiaTheme="minorEastAsia" w:hAnsi="Tahoma" w:cs="Tahoma"/>
          <w:sz w:val="22"/>
          <w:szCs w:val="22"/>
          <w:lang w:eastAsia="es-CO"/>
        </w:rPr>
        <w:t xml:space="preserve">identificado con cédula de ciudadanía número 79.141.892 de Usaquén, y </w:t>
      </w:r>
      <w:r w:rsidRPr="000E40D3">
        <w:rPr>
          <w:rFonts w:ascii="Tahoma" w:eastAsiaTheme="minorEastAsia" w:hAnsi="Tahoma" w:cs="Tahoma"/>
          <w:b/>
          <w:sz w:val="22"/>
          <w:szCs w:val="22"/>
          <w:lang w:eastAsia="es-CO"/>
        </w:rPr>
        <w:t xml:space="preserve">URAKI CONSTRUCTORA S.A.S. </w:t>
      </w:r>
      <w:r w:rsidRPr="000E40D3">
        <w:rPr>
          <w:rFonts w:ascii="Tahoma" w:eastAsiaTheme="minorEastAsia" w:hAnsi="Tahoma" w:cs="Tahoma"/>
          <w:sz w:val="22"/>
          <w:szCs w:val="22"/>
          <w:lang w:eastAsia="es-CO"/>
        </w:rPr>
        <w:t xml:space="preserve">identificada con número de </w:t>
      </w:r>
      <w:proofErr w:type="spellStart"/>
      <w:r w:rsidRPr="000E40D3">
        <w:rPr>
          <w:rFonts w:ascii="Tahoma" w:eastAsiaTheme="minorEastAsia" w:hAnsi="Tahoma" w:cs="Tahoma"/>
          <w:sz w:val="22"/>
          <w:szCs w:val="22"/>
          <w:lang w:eastAsia="es-CO"/>
        </w:rPr>
        <w:t>Nit</w:t>
      </w:r>
      <w:proofErr w:type="spellEnd"/>
      <w:r w:rsidRPr="000E40D3">
        <w:rPr>
          <w:rFonts w:ascii="Tahoma" w:eastAsiaTheme="minorEastAsia" w:hAnsi="Tahoma" w:cs="Tahoma"/>
          <w:sz w:val="22"/>
          <w:szCs w:val="22"/>
          <w:lang w:eastAsia="es-CO"/>
        </w:rPr>
        <w:t xml:space="preserve">. 860.030.872-4, representada legalmente por el señor </w:t>
      </w:r>
      <w:r w:rsidRPr="000E40D3">
        <w:rPr>
          <w:rFonts w:ascii="Tahoma" w:eastAsiaTheme="minorEastAsia" w:hAnsi="Tahoma" w:cs="Tahoma"/>
          <w:b/>
          <w:sz w:val="22"/>
          <w:szCs w:val="22"/>
          <w:lang w:eastAsia="es-CO"/>
        </w:rPr>
        <w:t xml:space="preserve">JAVIER FELIPE CASILIMAS GÓMEZ </w:t>
      </w:r>
      <w:r w:rsidRPr="000E40D3">
        <w:rPr>
          <w:rFonts w:ascii="Tahoma" w:eastAsiaTheme="minorEastAsia" w:hAnsi="Tahoma" w:cs="Tahoma"/>
          <w:sz w:val="22"/>
          <w:szCs w:val="22"/>
          <w:lang w:eastAsia="es-CO"/>
        </w:rPr>
        <w:t xml:space="preserve">identificado con cédula de ciudadanía número 80.133.567 de Bogotá D.C., sociedades que para el efecto actúan en calidad de </w:t>
      </w:r>
      <w:r w:rsidRPr="000E40D3">
        <w:rPr>
          <w:rFonts w:ascii="Tahoma" w:eastAsiaTheme="minorEastAsia" w:hAnsi="Tahoma" w:cs="Tahoma"/>
          <w:b/>
          <w:sz w:val="22"/>
          <w:szCs w:val="22"/>
          <w:lang w:eastAsia="es-CO"/>
        </w:rPr>
        <w:t>Fideicomitentes del Patrimonio Autónomo</w:t>
      </w:r>
      <w:r w:rsidRPr="000E40D3">
        <w:rPr>
          <w:rFonts w:ascii="Tahoma" w:eastAsiaTheme="minorEastAsia" w:hAnsi="Tahoma" w:cs="Tahoma"/>
          <w:sz w:val="22"/>
          <w:szCs w:val="22"/>
          <w:lang w:eastAsia="es-CO"/>
        </w:rPr>
        <w:t xml:space="preserve"> </w:t>
      </w:r>
      <w:r w:rsidRPr="000E40D3">
        <w:rPr>
          <w:rFonts w:ascii="Tahoma" w:eastAsiaTheme="minorEastAsia" w:hAnsi="Tahoma" w:cs="Tahoma"/>
          <w:b/>
          <w:sz w:val="22"/>
          <w:szCs w:val="22"/>
          <w:lang w:eastAsia="es-CO"/>
        </w:rPr>
        <w:t xml:space="preserve">Fideicomiso P.A. </w:t>
      </w:r>
      <w:proofErr w:type="spellStart"/>
      <w:r w:rsidRPr="000E40D3">
        <w:rPr>
          <w:rFonts w:ascii="Tahoma" w:eastAsiaTheme="minorEastAsia" w:hAnsi="Tahoma" w:cs="Tahoma"/>
          <w:b/>
          <w:sz w:val="22"/>
          <w:szCs w:val="22"/>
          <w:lang w:eastAsia="es-CO"/>
        </w:rPr>
        <w:t>Marawi</w:t>
      </w:r>
      <w:proofErr w:type="spellEnd"/>
      <w:r w:rsidRPr="000E40D3">
        <w:rPr>
          <w:rFonts w:ascii="Tahoma" w:eastAsiaTheme="minorEastAsia" w:hAnsi="Tahoma" w:cs="Tahoma"/>
          <w:b/>
          <w:sz w:val="22"/>
          <w:szCs w:val="22"/>
          <w:lang w:eastAsia="es-CO"/>
        </w:rPr>
        <w:t xml:space="preserve">, </w:t>
      </w:r>
      <w:r w:rsidRPr="000E40D3">
        <w:rPr>
          <w:rFonts w:ascii="Tahoma" w:eastAsiaTheme="minorEastAsia" w:hAnsi="Tahoma" w:cs="Tahoma"/>
          <w:sz w:val="22"/>
          <w:szCs w:val="22"/>
          <w:lang w:eastAsia="es-CO"/>
        </w:rPr>
        <w:t>cuya vocera y administradora es Fiduciaria Bancolombia S.A.S.</w:t>
      </w:r>
      <w:r w:rsidRPr="000E40D3">
        <w:rPr>
          <w:rFonts w:ascii="Tahoma" w:hAnsi="Tahoma" w:cs="Tahoma"/>
          <w:sz w:val="22"/>
          <w:szCs w:val="22"/>
        </w:rPr>
        <w:t xml:space="preserve">, </w:t>
      </w:r>
      <w:r w:rsidRPr="000E40D3">
        <w:rPr>
          <w:rFonts w:ascii="Tahoma" w:eastAsiaTheme="minorEastAsia" w:hAnsi="Tahoma" w:cs="Tahoma"/>
          <w:sz w:val="22"/>
          <w:szCs w:val="22"/>
          <w:lang w:eastAsia="es-CO"/>
        </w:rPr>
        <w:t xml:space="preserve">a realizar en el predio denominado </w:t>
      </w:r>
      <w:r w:rsidRPr="000E40D3">
        <w:rPr>
          <w:rFonts w:ascii="Tahoma" w:eastAsiaTheme="minorEastAsia" w:hAnsi="Tahoma" w:cs="Tahoma"/>
          <w:b/>
          <w:sz w:val="22"/>
          <w:szCs w:val="22"/>
          <w:lang w:eastAsia="es-CO"/>
        </w:rPr>
        <w:t>1) LOTE NUEVO LOTE # 7 SECCIONAL VIAL Y NUEVO LOTE # 8 SECCIONAL VIAL</w:t>
      </w:r>
      <w:r w:rsidRPr="000E40D3">
        <w:rPr>
          <w:rFonts w:ascii="Tahoma" w:eastAsiaTheme="minorEastAsia" w:hAnsi="Tahoma" w:cs="Tahoma"/>
          <w:i/>
          <w:sz w:val="22"/>
          <w:szCs w:val="22"/>
          <w:lang w:eastAsia="es-CO"/>
        </w:rPr>
        <w:t xml:space="preserve">, </w:t>
      </w:r>
      <w:r w:rsidRPr="000E40D3">
        <w:rPr>
          <w:rFonts w:ascii="Tahoma" w:eastAsiaTheme="minorEastAsia" w:hAnsi="Tahoma" w:cs="Tahoma"/>
          <w:sz w:val="22"/>
          <w:szCs w:val="22"/>
          <w:lang w:eastAsia="es-CO"/>
        </w:rPr>
        <w:t xml:space="preserve">identificado con Matrícula Inmobiliaria No. 280-222408 y Ficha Catastral No. 010701260004000, sobre el cauce de la Quebrada El Lavadero del Municipio de Armenia Quindío; para el desarrollo del proyecto </w:t>
      </w:r>
      <w:r w:rsidRPr="000E40D3">
        <w:rPr>
          <w:rFonts w:ascii="Tahoma" w:eastAsiaTheme="minorEastAsia" w:hAnsi="Tahoma" w:cs="Tahoma"/>
          <w:i/>
          <w:sz w:val="22"/>
          <w:szCs w:val="22"/>
          <w:lang w:eastAsia="es-CO"/>
        </w:rPr>
        <w:t>“</w:t>
      </w:r>
      <w:r w:rsidRPr="000E40D3">
        <w:rPr>
          <w:rFonts w:ascii="Tahoma" w:hAnsi="Tahoma" w:cs="Tahoma"/>
          <w:i/>
          <w:sz w:val="22"/>
          <w:szCs w:val="22"/>
        </w:rPr>
        <w:t>CONSTRUCCIÓN CABEZAL DE DESCARGA AGUAS LLUVIAS Y CANAL ESCALONADO DE DISIPACIÓN DE ENERGÍA</w:t>
      </w:r>
      <w:r w:rsidRPr="000E40D3">
        <w:rPr>
          <w:rFonts w:ascii="Tahoma" w:eastAsiaTheme="minorEastAsia" w:hAnsi="Tahoma" w:cs="Tahoma"/>
          <w:i/>
          <w:sz w:val="22"/>
          <w:szCs w:val="22"/>
          <w:lang w:eastAsia="es-CO"/>
        </w:rPr>
        <w:t>”</w:t>
      </w:r>
      <w:r w:rsidRPr="000E40D3">
        <w:rPr>
          <w:rFonts w:ascii="Tahoma" w:eastAsiaTheme="minorEastAsia" w:hAnsi="Tahoma" w:cs="Tahoma"/>
          <w:sz w:val="22"/>
          <w:szCs w:val="22"/>
          <w:lang w:eastAsia="es-CO"/>
        </w:rPr>
        <w:t xml:space="preserve">, radicada bajo el </w:t>
      </w:r>
      <w:r w:rsidRPr="000E40D3">
        <w:rPr>
          <w:rFonts w:ascii="Tahoma" w:eastAsiaTheme="minorEastAsia" w:hAnsi="Tahoma" w:cs="Tahoma"/>
          <w:b/>
          <w:sz w:val="22"/>
          <w:szCs w:val="22"/>
          <w:lang w:eastAsia="es-CO"/>
        </w:rPr>
        <w:t>expediente administrativo número 8966-19.</w:t>
      </w:r>
    </w:p>
    <w:p w:rsidR="00F11BB2" w:rsidRPr="000E40D3" w:rsidRDefault="00F11BB2" w:rsidP="000E40D3">
      <w:pPr>
        <w:jc w:val="both"/>
        <w:rPr>
          <w:rFonts w:ascii="Tahoma" w:hAnsi="Tahoma" w:cs="Tahoma"/>
          <w:sz w:val="22"/>
          <w:szCs w:val="22"/>
        </w:rPr>
      </w:pPr>
    </w:p>
    <w:p w:rsidR="00F11BB2" w:rsidRPr="000E40D3" w:rsidRDefault="00F11BB2" w:rsidP="000E40D3">
      <w:pPr>
        <w:jc w:val="both"/>
        <w:rPr>
          <w:rFonts w:ascii="Tahoma" w:eastAsiaTheme="minorEastAsia" w:hAnsi="Tahoma" w:cs="Tahoma"/>
          <w:sz w:val="22"/>
          <w:szCs w:val="22"/>
          <w:lang w:eastAsia="es-CO"/>
        </w:rPr>
      </w:pPr>
      <w:r w:rsidRPr="000E40D3">
        <w:rPr>
          <w:rFonts w:ascii="Tahoma" w:hAnsi="Tahoma" w:cs="Tahoma"/>
          <w:b/>
          <w:sz w:val="22"/>
          <w:szCs w:val="22"/>
        </w:rPr>
        <w:t>PARÁGRAFO PRIMERO:</w:t>
      </w:r>
      <w:r w:rsidRPr="000E40D3">
        <w:rPr>
          <w:rFonts w:ascii="Tahoma" w:hAnsi="Tahoma" w:cs="Tahoma"/>
          <w:sz w:val="22"/>
          <w:szCs w:val="22"/>
        </w:rPr>
        <w:t xml:space="preserve"> El solicitante no requiere permiso de ocupación de cauce para el desarrollo del proyecto </w:t>
      </w:r>
      <w:r w:rsidRPr="000E40D3">
        <w:rPr>
          <w:rFonts w:ascii="Tahoma" w:eastAsiaTheme="minorEastAsia" w:hAnsi="Tahoma" w:cs="Tahoma"/>
          <w:i/>
          <w:sz w:val="22"/>
          <w:szCs w:val="22"/>
          <w:lang w:eastAsia="es-CO"/>
        </w:rPr>
        <w:t>“</w:t>
      </w:r>
      <w:r w:rsidRPr="000E40D3">
        <w:rPr>
          <w:rFonts w:ascii="Tahoma" w:hAnsi="Tahoma" w:cs="Tahoma"/>
          <w:i/>
          <w:sz w:val="22"/>
          <w:szCs w:val="22"/>
        </w:rPr>
        <w:t>CONSTRUCCIÓN CABEZAL DE DESCARGA AGUAS LLUVIAS Y CANAL ESCALONADO DE DISIPACIÓN DE ENERGÍA</w:t>
      </w:r>
      <w:r w:rsidRPr="000E40D3">
        <w:rPr>
          <w:rFonts w:ascii="Tahoma" w:eastAsiaTheme="minorEastAsia" w:hAnsi="Tahoma" w:cs="Tahoma"/>
          <w:i/>
          <w:sz w:val="22"/>
          <w:szCs w:val="22"/>
          <w:lang w:eastAsia="es-CO"/>
        </w:rPr>
        <w:t>”</w:t>
      </w:r>
      <w:r w:rsidRPr="000E40D3">
        <w:rPr>
          <w:rFonts w:ascii="Tahoma" w:eastAsiaTheme="minorEastAsia" w:hAnsi="Tahoma" w:cs="Tahoma"/>
          <w:sz w:val="22"/>
          <w:szCs w:val="22"/>
          <w:lang w:eastAsia="es-CO"/>
        </w:rPr>
        <w:t>, siempre y cuando la obra construida se encuentre localizada en una cota superior a 1547.4 msnm.</w:t>
      </w:r>
    </w:p>
    <w:p w:rsidR="00F11BB2" w:rsidRPr="000E40D3" w:rsidRDefault="00F11BB2" w:rsidP="000E40D3">
      <w:pPr>
        <w:jc w:val="both"/>
        <w:rPr>
          <w:rFonts w:ascii="Tahoma" w:eastAsiaTheme="minorEastAsia" w:hAnsi="Tahoma" w:cs="Tahoma"/>
          <w:sz w:val="22"/>
          <w:szCs w:val="22"/>
          <w:lang w:eastAsia="es-CO"/>
        </w:rPr>
      </w:pPr>
    </w:p>
    <w:p w:rsidR="00F11BB2" w:rsidRPr="000E40D3" w:rsidRDefault="00F11BB2" w:rsidP="000E40D3">
      <w:pPr>
        <w:jc w:val="both"/>
        <w:rPr>
          <w:rFonts w:ascii="Tahoma" w:eastAsia="Times New Roman" w:hAnsi="Tahoma" w:cs="Tahoma"/>
          <w:color w:val="000000"/>
          <w:sz w:val="22"/>
          <w:szCs w:val="22"/>
          <w:lang w:eastAsia="es-MX"/>
        </w:rPr>
      </w:pPr>
      <w:r w:rsidRPr="000E40D3">
        <w:rPr>
          <w:rFonts w:ascii="Tahoma" w:hAnsi="Tahoma" w:cs="Tahoma"/>
          <w:b/>
          <w:sz w:val="22"/>
          <w:szCs w:val="22"/>
        </w:rPr>
        <w:t xml:space="preserve">PARÁGRAFO SEGUNDO: </w:t>
      </w:r>
      <w:r w:rsidRPr="000E40D3">
        <w:rPr>
          <w:rFonts w:ascii="Tahoma" w:hAnsi="Tahoma" w:cs="Tahoma"/>
          <w:bCs/>
          <w:sz w:val="22"/>
          <w:szCs w:val="22"/>
        </w:rPr>
        <w:t>En el evento de requerir obras temporales o permanentes sobre el cauce, el solicitante deberá tramitar el permiso de ocupación de cauce ante la Corporación Autónoma Regional del Quindío, de conformidad con el</w:t>
      </w:r>
      <w:r w:rsidRPr="000E40D3">
        <w:rPr>
          <w:rFonts w:ascii="Tahoma" w:eastAsia="Times New Roman" w:hAnsi="Tahoma" w:cs="Tahoma"/>
          <w:sz w:val="22"/>
          <w:szCs w:val="22"/>
          <w:lang w:eastAsia="es-CO"/>
        </w:rPr>
        <w:t xml:space="preserve"> artículo 2.2.3.2.12.1 y siguientes del</w:t>
      </w:r>
      <w:r w:rsidRPr="000E40D3">
        <w:rPr>
          <w:rFonts w:ascii="Tahoma" w:hAnsi="Tahoma" w:cs="Tahoma"/>
          <w:bCs/>
          <w:sz w:val="22"/>
          <w:szCs w:val="22"/>
        </w:rPr>
        <w:t xml:space="preserve"> Decreto 1076 de 2015</w:t>
      </w:r>
      <w:r w:rsidRPr="000E40D3">
        <w:rPr>
          <w:rFonts w:ascii="Tahoma" w:eastAsia="Times New Roman" w:hAnsi="Tahoma" w:cs="Tahoma"/>
          <w:sz w:val="22"/>
          <w:szCs w:val="22"/>
          <w:lang w:eastAsia="es-CO"/>
        </w:rPr>
        <w:t xml:space="preserve"> (artículo 104 del Decreto 1541 de 1978)</w:t>
      </w:r>
      <w:r w:rsidRPr="000E40D3">
        <w:rPr>
          <w:rFonts w:ascii="Tahoma" w:hAnsi="Tahoma" w:cs="Tahoma"/>
          <w:bCs/>
          <w:sz w:val="22"/>
          <w:szCs w:val="22"/>
        </w:rPr>
        <w:t xml:space="preserve"> y con </w:t>
      </w:r>
      <w:r w:rsidRPr="000E40D3">
        <w:rPr>
          <w:rFonts w:ascii="Tahoma" w:hAnsi="Tahoma" w:cs="Tahoma"/>
          <w:sz w:val="22"/>
          <w:szCs w:val="22"/>
        </w:rPr>
        <w:t>el Decreto 2811 de 1974 que señala “…</w:t>
      </w:r>
      <w:r w:rsidRPr="000E40D3">
        <w:rPr>
          <w:rFonts w:ascii="Tahoma" w:eastAsia="Times New Roman" w:hAnsi="Tahoma" w:cs="Tahoma"/>
          <w:i/>
          <w:sz w:val="22"/>
          <w:szCs w:val="22"/>
          <w:lang w:eastAsia="es-CO"/>
        </w:rPr>
        <w:t>Quien pretenda construir obras que ocupen el cauce de una corriente o depósito de agua, deberá solicitar autorización</w:t>
      </w:r>
      <w:r w:rsidRPr="000E40D3">
        <w:rPr>
          <w:rFonts w:ascii="Tahoma" w:eastAsia="Times New Roman" w:hAnsi="Tahoma" w:cs="Tahoma"/>
          <w:sz w:val="22"/>
          <w:szCs w:val="22"/>
          <w:lang w:eastAsia="es-CO"/>
        </w:rPr>
        <w:t>”.</w:t>
      </w:r>
      <w:r w:rsidRPr="000E40D3">
        <w:rPr>
          <w:rFonts w:ascii="Tahoma" w:hAnsi="Tahoma" w:cs="Tahoma"/>
          <w:bCs/>
          <w:sz w:val="22"/>
          <w:szCs w:val="22"/>
        </w:rPr>
        <w:t xml:space="preserve"> </w:t>
      </w:r>
    </w:p>
    <w:p w:rsidR="00F11BB2" w:rsidRPr="000E40D3" w:rsidRDefault="00F11BB2" w:rsidP="000E40D3">
      <w:pPr>
        <w:jc w:val="both"/>
        <w:rPr>
          <w:rFonts w:ascii="Tahoma" w:eastAsia="Times New Roman" w:hAnsi="Tahoma" w:cs="Tahoma"/>
          <w:b/>
          <w:bCs/>
          <w:sz w:val="22"/>
          <w:szCs w:val="22"/>
        </w:rPr>
      </w:pPr>
    </w:p>
    <w:p w:rsidR="00F11BB2" w:rsidRPr="000E40D3" w:rsidRDefault="00F11BB2" w:rsidP="000E40D3">
      <w:pPr>
        <w:jc w:val="both"/>
        <w:rPr>
          <w:rFonts w:ascii="Tahoma" w:eastAsia="Times New Roman" w:hAnsi="Tahoma" w:cs="Tahoma"/>
          <w:sz w:val="22"/>
          <w:szCs w:val="22"/>
        </w:rPr>
      </w:pPr>
      <w:r w:rsidRPr="000E40D3">
        <w:rPr>
          <w:rFonts w:ascii="Tahoma" w:eastAsia="Times New Roman" w:hAnsi="Tahoma" w:cs="Tahoma"/>
          <w:b/>
          <w:bCs/>
          <w:sz w:val="22"/>
          <w:szCs w:val="22"/>
        </w:rPr>
        <w:t xml:space="preserve">ARTÍCULO SEGUNDO: – LAS SOCIEDADES </w:t>
      </w:r>
      <w:r w:rsidRPr="000E40D3">
        <w:rPr>
          <w:rFonts w:ascii="Tahoma" w:eastAsia="Times New Roman" w:hAnsi="Tahoma" w:cs="Tahoma"/>
          <w:b/>
          <w:color w:val="000000"/>
          <w:sz w:val="22"/>
          <w:szCs w:val="22"/>
        </w:rPr>
        <w:t>DEEB ASOCIADOS S.A.S. Y URAKI CONSTRUCTORA S.A.S.</w:t>
      </w:r>
      <w:r w:rsidRPr="000E40D3">
        <w:rPr>
          <w:rFonts w:ascii="Tahoma" w:eastAsia="Times New Roman" w:hAnsi="Tahoma" w:cs="Tahoma"/>
          <w:sz w:val="22"/>
          <w:szCs w:val="22"/>
        </w:rPr>
        <w:t>, deberá cumplir las siguientes obligaciones:</w:t>
      </w:r>
    </w:p>
    <w:p w:rsidR="00F11BB2" w:rsidRPr="000E40D3" w:rsidRDefault="00F11BB2" w:rsidP="000E40D3">
      <w:pPr>
        <w:jc w:val="both"/>
        <w:rPr>
          <w:rFonts w:ascii="Tahoma" w:eastAsia="Times New Roman" w:hAnsi="Tahoma" w:cs="Tahoma"/>
          <w:b/>
          <w:bCs/>
          <w:sz w:val="22"/>
          <w:szCs w:val="22"/>
        </w:rPr>
      </w:pPr>
    </w:p>
    <w:p w:rsidR="00F11BB2" w:rsidRPr="000E40D3" w:rsidRDefault="00F11BB2" w:rsidP="000E40D3">
      <w:pPr>
        <w:pStyle w:val="Prrafodelista"/>
        <w:jc w:val="both"/>
        <w:rPr>
          <w:rFonts w:ascii="Tahoma" w:eastAsia="Times New Roman" w:hAnsi="Tahoma" w:cs="Tahoma"/>
          <w:b/>
          <w:bCs/>
          <w:sz w:val="22"/>
          <w:szCs w:val="22"/>
        </w:rPr>
      </w:pPr>
      <w:r w:rsidRPr="000E40D3">
        <w:rPr>
          <w:rFonts w:ascii="Tahoma" w:eastAsia="Times New Roman" w:hAnsi="Tahoma" w:cs="Tahoma"/>
          <w:sz w:val="22"/>
          <w:szCs w:val="22"/>
        </w:rPr>
        <w:lastRenderedPageBreak/>
        <w:t xml:space="preserve">Aplicar las siguientes medidas de manejo ambiental al desarrollar las actividades constructivas y/o adecuaciones de obras existentes: </w:t>
      </w:r>
    </w:p>
    <w:p w:rsidR="00F11BB2" w:rsidRPr="000E40D3" w:rsidRDefault="00F11BB2" w:rsidP="000E40D3">
      <w:pPr>
        <w:jc w:val="both"/>
        <w:rPr>
          <w:rFonts w:ascii="Tahoma" w:eastAsia="Times New Roman" w:hAnsi="Tahoma" w:cs="Tahoma"/>
          <w:sz w:val="22"/>
          <w:szCs w:val="22"/>
        </w:rPr>
      </w:pPr>
    </w:p>
    <w:p w:rsidR="00F11BB2" w:rsidRPr="000E40D3" w:rsidRDefault="00F11BB2" w:rsidP="000E40D3">
      <w:pPr>
        <w:jc w:val="both"/>
        <w:rPr>
          <w:rFonts w:ascii="Tahoma" w:hAnsi="Tahoma" w:cs="Tahoma"/>
          <w:sz w:val="22"/>
          <w:szCs w:val="22"/>
        </w:rPr>
      </w:pPr>
      <w:r w:rsidRPr="000E40D3">
        <w:rPr>
          <w:rFonts w:ascii="Tahoma" w:hAnsi="Tahoma" w:cs="Tahoma"/>
          <w:sz w:val="22"/>
          <w:szCs w:val="22"/>
        </w:rPr>
        <w:t xml:space="preserve">En el evento que en los procesos </w:t>
      </w:r>
      <w:r w:rsidRPr="000E40D3">
        <w:rPr>
          <w:rFonts w:ascii="Tahoma" w:eastAsia="Times New Roman" w:hAnsi="Tahoma" w:cs="Tahoma"/>
          <w:sz w:val="22"/>
          <w:szCs w:val="22"/>
        </w:rPr>
        <w:t>constructivos y/o adecuaciones de obras</w:t>
      </w:r>
      <w:r w:rsidRPr="000E40D3">
        <w:rPr>
          <w:rFonts w:ascii="Tahoma" w:hAnsi="Tahoma" w:cs="Tahoma"/>
          <w:sz w:val="22"/>
          <w:szCs w:val="22"/>
        </w:rPr>
        <w:t xml:space="preserve"> del proyecto, requieran de productos maderables, estos deberán ser obtenidos en distribuidoras debidamente autorizadas y con los permisos forestales respectivos.</w:t>
      </w:r>
    </w:p>
    <w:p w:rsidR="00F11BB2" w:rsidRPr="000E40D3" w:rsidRDefault="00F11BB2" w:rsidP="000E40D3">
      <w:pPr>
        <w:jc w:val="both"/>
        <w:rPr>
          <w:rFonts w:ascii="Tahoma" w:hAnsi="Tahoma" w:cs="Tahoma"/>
          <w:sz w:val="22"/>
          <w:szCs w:val="22"/>
        </w:rPr>
      </w:pPr>
    </w:p>
    <w:p w:rsidR="00F11BB2" w:rsidRPr="000E40D3" w:rsidRDefault="00F11BB2" w:rsidP="000E40D3">
      <w:pPr>
        <w:jc w:val="both"/>
        <w:rPr>
          <w:rFonts w:ascii="Tahoma" w:hAnsi="Tahoma" w:cs="Tahoma"/>
          <w:sz w:val="22"/>
          <w:szCs w:val="22"/>
        </w:rPr>
      </w:pPr>
      <w:r w:rsidRPr="000E40D3">
        <w:rPr>
          <w:rFonts w:ascii="Tahoma" w:hAnsi="Tahoma" w:cs="Tahoma"/>
          <w:sz w:val="22"/>
          <w:szCs w:val="22"/>
        </w:rPr>
        <w:t>Se prohíbe la tala, corte y/o aprovechamiento de individuos forestales existentes, para los procesos constructivos, de conformidad con el Decreto 1076 de 2015.</w:t>
      </w:r>
    </w:p>
    <w:p w:rsidR="00F11BB2" w:rsidRPr="000E40D3" w:rsidRDefault="00F11BB2" w:rsidP="000E40D3">
      <w:pPr>
        <w:jc w:val="both"/>
        <w:rPr>
          <w:rFonts w:ascii="Tahoma" w:hAnsi="Tahoma" w:cs="Tahoma"/>
          <w:sz w:val="22"/>
          <w:szCs w:val="22"/>
        </w:rPr>
      </w:pPr>
    </w:p>
    <w:p w:rsidR="00F11BB2" w:rsidRPr="000E40D3" w:rsidRDefault="00F11BB2" w:rsidP="000E40D3">
      <w:pPr>
        <w:jc w:val="both"/>
        <w:rPr>
          <w:rFonts w:ascii="Tahoma" w:eastAsia="Times New Roman" w:hAnsi="Tahoma" w:cs="Tahoma"/>
          <w:sz w:val="22"/>
          <w:szCs w:val="22"/>
        </w:rPr>
      </w:pPr>
      <w:r w:rsidRPr="000E40D3">
        <w:rPr>
          <w:rFonts w:ascii="Tahoma" w:hAnsi="Tahoma" w:cs="Tahoma"/>
          <w:sz w:val="22"/>
          <w:szCs w:val="22"/>
        </w:rPr>
        <w:t>Comprar el material pétreo (gravas, triturados y arenas), para la producción de concreto en obra, en un establecimiento legalmente constituido, con título minero y licencia ambiental.</w:t>
      </w:r>
    </w:p>
    <w:p w:rsidR="00F11BB2" w:rsidRPr="000E40D3" w:rsidRDefault="00F11BB2" w:rsidP="000E40D3">
      <w:pPr>
        <w:jc w:val="both"/>
        <w:rPr>
          <w:rFonts w:ascii="Tahoma" w:eastAsia="Times New Roman" w:hAnsi="Tahoma" w:cs="Tahoma"/>
          <w:sz w:val="22"/>
          <w:szCs w:val="22"/>
        </w:rPr>
      </w:pPr>
    </w:p>
    <w:p w:rsidR="00F11BB2" w:rsidRPr="000E40D3" w:rsidRDefault="00F11BB2" w:rsidP="000E40D3">
      <w:pPr>
        <w:jc w:val="both"/>
        <w:rPr>
          <w:rFonts w:ascii="Tahoma" w:eastAsia="Times New Roman" w:hAnsi="Tahoma" w:cs="Tahoma"/>
          <w:sz w:val="22"/>
          <w:szCs w:val="22"/>
        </w:rPr>
      </w:pPr>
      <w:r w:rsidRPr="000E40D3">
        <w:rPr>
          <w:rFonts w:ascii="Tahoma" w:hAnsi="Tahoma" w:cs="Tahoma"/>
          <w:sz w:val="22"/>
          <w:szCs w:val="22"/>
        </w:rPr>
        <w:t xml:space="preserve">Se prohíbe la extracción directa del lecho del río (arena y grava) o quebradas contiguas al proyecto o al sitio donde se va a efectuar la intervención del cauce. </w:t>
      </w:r>
    </w:p>
    <w:p w:rsidR="00F11BB2" w:rsidRPr="000E40D3" w:rsidRDefault="00F11BB2" w:rsidP="000E40D3">
      <w:pPr>
        <w:jc w:val="both"/>
        <w:rPr>
          <w:rFonts w:ascii="Tahoma" w:eastAsia="Times New Roman" w:hAnsi="Tahoma" w:cs="Tahoma"/>
          <w:sz w:val="22"/>
          <w:szCs w:val="22"/>
        </w:rPr>
      </w:pPr>
    </w:p>
    <w:p w:rsidR="00F11BB2" w:rsidRPr="000E40D3" w:rsidRDefault="00F11BB2" w:rsidP="000E40D3">
      <w:pPr>
        <w:jc w:val="both"/>
        <w:rPr>
          <w:rFonts w:ascii="Tahoma" w:eastAsia="Times New Roman" w:hAnsi="Tahoma" w:cs="Tahoma"/>
          <w:sz w:val="22"/>
          <w:szCs w:val="22"/>
        </w:rPr>
      </w:pPr>
      <w:r w:rsidRPr="000E40D3">
        <w:rPr>
          <w:rFonts w:ascii="Tahoma" w:hAnsi="Tahoma" w:cs="Tahoma"/>
          <w:sz w:val="22"/>
          <w:szCs w:val="22"/>
        </w:rPr>
        <w:t xml:space="preserve">Utilizar agua de empresas prestadoras de servicios y/o concesión de agua debidamente otorgada al proyecto, en los procesos constructivos del proyecto tales como producción de concreto en obra, perforaciones cimentación, anclajes, mantenimientos y/o limpieza y mantenimiento de equipos para construcción, entre otros. </w:t>
      </w:r>
    </w:p>
    <w:p w:rsidR="00F11BB2" w:rsidRPr="000E40D3" w:rsidRDefault="00F11BB2" w:rsidP="000E40D3">
      <w:pPr>
        <w:jc w:val="both"/>
        <w:rPr>
          <w:rFonts w:ascii="Tahoma" w:eastAsia="Times New Roman" w:hAnsi="Tahoma" w:cs="Tahoma"/>
          <w:sz w:val="22"/>
          <w:szCs w:val="22"/>
        </w:rPr>
      </w:pPr>
    </w:p>
    <w:p w:rsidR="00F11BB2" w:rsidRPr="000E40D3" w:rsidRDefault="00F11BB2" w:rsidP="000E40D3">
      <w:pPr>
        <w:jc w:val="both"/>
        <w:rPr>
          <w:rFonts w:ascii="Tahoma" w:hAnsi="Tahoma" w:cs="Tahoma"/>
          <w:sz w:val="22"/>
          <w:szCs w:val="22"/>
        </w:rPr>
      </w:pPr>
      <w:r w:rsidRPr="000E40D3">
        <w:rPr>
          <w:rFonts w:ascii="Tahoma" w:hAnsi="Tahoma" w:cs="Tahoma"/>
          <w:sz w:val="22"/>
          <w:szCs w:val="22"/>
        </w:rPr>
        <w:t>Realizar un adecuado manejo y control de escombros producto de excavaciones y escombros provenientes de procesos constructivos, realizando acopio en un sitio específico, así como limpiezas y retiros de tierra y residuos de construcción diarios sobre todo en las obras efectuadas sobre el cauce. Así mismo, retiro programado para acopio de escombros en su totalidad al finalizar las obras, efectuando la disposición final en sitios autorizados, contribuyendo al flujo constante del cauce y propendiendo por la disminución de los impactos ambientales respectivamente, razón por la cual se prohíbe la disposición final de dichos residuos sobre laderas y cauces.</w:t>
      </w:r>
    </w:p>
    <w:p w:rsidR="00F11BB2" w:rsidRPr="000E40D3" w:rsidRDefault="00F11BB2" w:rsidP="000E40D3">
      <w:pPr>
        <w:jc w:val="both"/>
        <w:rPr>
          <w:rFonts w:ascii="Tahoma" w:hAnsi="Tahoma" w:cs="Tahoma"/>
          <w:sz w:val="22"/>
          <w:szCs w:val="22"/>
        </w:rPr>
      </w:pPr>
    </w:p>
    <w:p w:rsidR="00F11BB2" w:rsidRPr="000E40D3" w:rsidRDefault="00F11BB2" w:rsidP="000E40D3">
      <w:pPr>
        <w:jc w:val="both"/>
        <w:rPr>
          <w:rFonts w:ascii="Tahoma" w:hAnsi="Tahoma" w:cs="Tahoma"/>
          <w:sz w:val="22"/>
          <w:szCs w:val="22"/>
        </w:rPr>
      </w:pPr>
      <w:r w:rsidRPr="000E40D3">
        <w:rPr>
          <w:rFonts w:ascii="Tahoma" w:hAnsi="Tahoma" w:cs="Tahoma"/>
          <w:sz w:val="22"/>
          <w:szCs w:val="22"/>
        </w:rPr>
        <w:t>Durante el tiempo de ejecución de la obra, el personal de construcción deberá proteger la fuente hídrica cumpliendo con los siguientes requisitos que se indican a continuación, con el fin de evitar contaminación de la misma con aceites, grasas, concreto, aditivos, entre otros.</w:t>
      </w:r>
    </w:p>
    <w:p w:rsidR="00F11BB2" w:rsidRPr="000E40D3" w:rsidRDefault="00F11BB2" w:rsidP="000E40D3">
      <w:pPr>
        <w:jc w:val="both"/>
        <w:rPr>
          <w:rFonts w:ascii="Tahoma" w:hAnsi="Tahoma" w:cs="Tahoma"/>
          <w:sz w:val="22"/>
          <w:szCs w:val="22"/>
          <w:lang w:eastAsia="es-CO"/>
        </w:rPr>
      </w:pPr>
    </w:p>
    <w:p w:rsidR="00F11BB2" w:rsidRPr="000E40D3" w:rsidRDefault="00F11BB2" w:rsidP="000E40D3">
      <w:pPr>
        <w:jc w:val="both"/>
        <w:rPr>
          <w:rFonts w:ascii="Tahoma" w:hAnsi="Tahoma" w:cs="Tahoma"/>
          <w:sz w:val="22"/>
          <w:szCs w:val="22"/>
        </w:rPr>
      </w:pPr>
      <w:r w:rsidRPr="000E40D3">
        <w:rPr>
          <w:rFonts w:ascii="Tahoma" w:hAnsi="Tahoma" w:cs="Tahoma"/>
          <w:sz w:val="22"/>
          <w:szCs w:val="22"/>
        </w:rPr>
        <w:t>Mantenimientos de equipos retirados del cauce mínimo 20 metros.</w:t>
      </w:r>
    </w:p>
    <w:p w:rsidR="00F11BB2" w:rsidRPr="000E40D3" w:rsidRDefault="00F11BB2" w:rsidP="000E40D3">
      <w:pPr>
        <w:jc w:val="both"/>
        <w:rPr>
          <w:rFonts w:ascii="Tahoma" w:hAnsi="Tahoma" w:cs="Tahoma"/>
          <w:sz w:val="22"/>
          <w:szCs w:val="22"/>
        </w:rPr>
      </w:pPr>
      <w:r w:rsidRPr="000E40D3">
        <w:rPr>
          <w:rFonts w:ascii="Tahoma" w:hAnsi="Tahoma" w:cs="Tahoma"/>
          <w:sz w:val="22"/>
          <w:szCs w:val="22"/>
        </w:rPr>
        <w:t>Limpieza de herramienta menor en caneca retirada del cauce mínimo 20 metros.</w:t>
      </w:r>
    </w:p>
    <w:p w:rsidR="00F11BB2" w:rsidRPr="000E40D3" w:rsidRDefault="00F11BB2" w:rsidP="000E40D3">
      <w:pPr>
        <w:jc w:val="both"/>
        <w:rPr>
          <w:rFonts w:ascii="Tahoma" w:hAnsi="Tahoma" w:cs="Tahoma"/>
          <w:sz w:val="22"/>
          <w:szCs w:val="22"/>
        </w:rPr>
      </w:pPr>
      <w:r w:rsidRPr="000E40D3">
        <w:rPr>
          <w:rFonts w:ascii="Tahoma" w:hAnsi="Tahoma" w:cs="Tahoma"/>
          <w:sz w:val="22"/>
          <w:szCs w:val="22"/>
        </w:rPr>
        <w:t>Producción de concreto a 10 metros de fuente hídrica.</w:t>
      </w:r>
    </w:p>
    <w:p w:rsidR="00F11BB2" w:rsidRPr="000E40D3" w:rsidRDefault="00F11BB2" w:rsidP="000E40D3">
      <w:pPr>
        <w:jc w:val="both"/>
        <w:rPr>
          <w:rFonts w:ascii="Tahoma" w:hAnsi="Tahoma" w:cs="Tahoma"/>
          <w:sz w:val="22"/>
          <w:szCs w:val="22"/>
        </w:rPr>
      </w:pPr>
    </w:p>
    <w:p w:rsidR="00F11BB2" w:rsidRPr="000E40D3" w:rsidRDefault="00F11BB2" w:rsidP="000E40D3">
      <w:pPr>
        <w:pStyle w:val="Prrafodelista"/>
        <w:jc w:val="both"/>
        <w:rPr>
          <w:rFonts w:ascii="Tahoma" w:hAnsi="Tahoma" w:cs="Tahoma"/>
          <w:sz w:val="22"/>
          <w:szCs w:val="22"/>
        </w:rPr>
      </w:pPr>
      <w:r w:rsidRPr="000E40D3">
        <w:rPr>
          <w:rFonts w:ascii="Tahoma" w:hAnsi="Tahoma" w:cs="Tahoma"/>
          <w:sz w:val="22"/>
          <w:szCs w:val="22"/>
        </w:rPr>
        <w:t xml:space="preserve">En el evento de resultar actividades constructivas y/o adecuación de obras, no contempladas en la solicitud presentada inicialmente, que requieran permiso de ocupación de cauce, el Permisionario deberá solicitar a la Corporación Autónoma Regional del Quindío por escrito y previamente a la </w:t>
      </w:r>
      <w:r w:rsidRPr="000E40D3">
        <w:rPr>
          <w:rFonts w:ascii="Tahoma" w:hAnsi="Tahoma" w:cs="Tahoma"/>
          <w:sz w:val="22"/>
          <w:szCs w:val="22"/>
        </w:rPr>
        <w:t>ejecución de obras la solicitud del respectivo permiso y/o modificación del presente permiso de ocupación de cauce para el manejo de aguas, protección y/o re direccionamiento del flujo de cauce, entre otras, para lo cual deberá anexar la documentación necesaria, con el dimensionamiento y localización de elementos temporales o permanentes de ocupación, con soportes de diseño y planos detalle, los cuales deberán ser presentados conforme como lo establece el  Decreto 1076 de 2015, con el fin de evitar posibles sanciones de tipo ambiental.</w:t>
      </w:r>
    </w:p>
    <w:p w:rsidR="00F11BB2" w:rsidRPr="000E40D3" w:rsidRDefault="00F11BB2" w:rsidP="000E40D3">
      <w:pPr>
        <w:pStyle w:val="Prrafodelista"/>
        <w:jc w:val="both"/>
        <w:rPr>
          <w:rFonts w:ascii="Tahoma" w:hAnsi="Tahoma" w:cs="Tahoma"/>
          <w:sz w:val="22"/>
          <w:szCs w:val="22"/>
        </w:rPr>
      </w:pPr>
    </w:p>
    <w:p w:rsidR="00F11BB2" w:rsidRPr="000E40D3" w:rsidRDefault="00F11BB2" w:rsidP="000E40D3">
      <w:pPr>
        <w:pStyle w:val="Prrafodelista"/>
        <w:jc w:val="both"/>
        <w:rPr>
          <w:rFonts w:ascii="Tahoma" w:eastAsia="Times New Roman" w:hAnsi="Tahoma" w:cs="Tahoma"/>
          <w:sz w:val="22"/>
          <w:szCs w:val="22"/>
        </w:rPr>
      </w:pPr>
      <w:r w:rsidRPr="000E40D3">
        <w:rPr>
          <w:rFonts w:ascii="Tahoma" w:hAnsi="Tahoma" w:cs="Tahoma"/>
          <w:sz w:val="22"/>
          <w:szCs w:val="22"/>
        </w:rPr>
        <w:t xml:space="preserve">En caso de requerir el aprovechamiento de otros recursos ambientales, se deberá solicitar el permiso respectivo (aprovechamiento forestal, concesión de agua, etc.). </w:t>
      </w:r>
    </w:p>
    <w:p w:rsidR="00F11BB2" w:rsidRPr="000E40D3" w:rsidRDefault="00F11BB2" w:rsidP="000E40D3">
      <w:pPr>
        <w:pStyle w:val="Prrafodelista"/>
        <w:jc w:val="both"/>
        <w:rPr>
          <w:rFonts w:ascii="Tahoma" w:eastAsia="Times New Roman" w:hAnsi="Tahoma" w:cs="Tahoma"/>
          <w:sz w:val="22"/>
          <w:szCs w:val="22"/>
        </w:rPr>
      </w:pPr>
    </w:p>
    <w:p w:rsidR="00F11BB2" w:rsidRPr="000E40D3" w:rsidRDefault="00F11BB2" w:rsidP="000E40D3">
      <w:pPr>
        <w:pStyle w:val="Prrafodelista"/>
        <w:jc w:val="both"/>
        <w:rPr>
          <w:rFonts w:ascii="Tahoma" w:eastAsia="Times New Roman" w:hAnsi="Tahoma" w:cs="Tahoma"/>
          <w:sz w:val="22"/>
          <w:szCs w:val="22"/>
        </w:rPr>
      </w:pPr>
      <w:r w:rsidRPr="000E40D3">
        <w:rPr>
          <w:rFonts w:ascii="Tahoma" w:hAnsi="Tahoma" w:cs="Tahoma"/>
          <w:sz w:val="22"/>
          <w:szCs w:val="22"/>
        </w:rPr>
        <w:t>Dar cumplimiento a la normatividad ambiental vigente.</w:t>
      </w:r>
    </w:p>
    <w:p w:rsidR="00F11BB2" w:rsidRPr="000E40D3" w:rsidRDefault="00F11BB2" w:rsidP="000E40D3">
      <w:pPr>
        <w:jc w:val="both"/>
        <w:rPr>
          <w:rFonts w:ascii="Tahoma" w:eastAsia="Times New Roman" w:hAnsi="Tahoma" w:cs="Tahoma"/>
          <w:b/>
          <w:iCs/>
          <w:sz w:val="22"/>
          <w:szCs w:val="22"/>
        </w:rPr>
      </w:pPr>
    </w:p>
    <w:p w:rsidR="00F11BB2" w:rsidRPr="000E40D3" w:rsidRDefault="00F11BB2" w:rsidP="000E40D3">
      <w:pPr>
        <w:jc w:val="both"/>
        <w:rPr>
          <w:rFonts w:ascii="Tahoma" w:eastAsia="Times New Roman" w:hAnsi="Tahoma" w:cs="Tahoma"/>
          <w:b/>
          <w:bCs/>
          <w:sz w:val="22"/>
          <w:szCs w:val="22"/>
        </w:rPr>
      </w:pPr>
      <w:r w:rsidRPr="000E40D3">
        <w:rPr>
          <w:rFonts w:ascii="Tahoma" w:eastAsia="Times New Roman" w:hAnsi="Tahoma" w:cs="Tahoma"/>
          <w:b/>
          <w:iCs/>
          <w:sz w:val="22"/>
          <w:szCs w:val="22"/>
        </w:rPr>
        <w:t>PARÁGRAFO: -</w:t>
      </w:r>
      <w:r w:rsidRPr="000E40D3">
        <w:rPr>
          <w:rFonts w:ascii="Tahoma" w:eastAsia="Times New Roman" w:hAnsi="Tahoma" w:cs="Tahoma"/>
          <w:b/>
          <w:bCs/>
          <w:sz w:val="22"/>
          <w:szCs w:val="22"/>
        </w:rPr>
        <w:t xml:space="preserve"> </w:t>
      </w:r>
      <w:r w:rsidRPr="000E40D3">
        <w:rPr>
          <w:rFonts w:ascii="Tahoma" w:eastAsia="Times New Roman" w:hAnsi="Tahoma" w:cs="Tahoma"/>
          <w:b/>
          <w:iCs/>
          <w:sz w:val="22"/>
          <w:szCs w:val="22"/>
        </w:rPr>
        <w:t>PROHIBICIONES:</w:t>
      </w:r>
    </w:p>
    <w:p w:rsidR="00F11BB2" w:rsidRPr="000E40D3" w:rsidRDefault="00F11BB2" w:rsidP="000E40D3">
      <w:pPr>
        <w:jc w:val="both"/>
        <w:rPr>
          <w:rFonts w:ascii="Tahoma" w:eastAsia="Times New Roman" w:hAnsi="Tahoma" w:cs="Tahoma"/>
          <w:iCs/>
          <w:sz w:val="22"/>
          <w:szCs w:val="22"/>
        </w:rPr>
      </w:pPr>
    </w:p>
    <w:p w:rsidR="00F11BB2" w:rsidRPr="000E40D3" w:rsidRDefault="00F11BB2" w:rsidP="000E40D3">
      <w:pPr>
        <w:jc w:val="both"/>
        <w:rPr>
          <w:rFonts w:ascii="Tahoma" w:eastAsia="Times New Roman" w:hAnsi="Tahoma" w:cs="Tahoma"/>
          <w:iCs/>
          <w:sz w:val="22"/>
          <w:szCs w:val="22"/>
        </w:rPr>
      </w:pPr>
      <w:r w:rsidRPr="000E40D3">
        <w:rPr>
          <w:rFonts w:ascii="Tahoma" w:eastAsia="Times New Roman" w:hAnsi="Tahoma" w:cs="Tahoma"/>
          <w:iCs/>
          <w:sz w:val="22"/>
          <w:szCs w:val="22"/>
        </w:rPr>
        <w:t>Obstaculizar, impedir la vigilancia o inspección a los funcionarios o contratistas competentes de la Corporación Autónoma Regional del Quindío – C.R.Q., o negarse a suministrar la información que se requiera por parte de éstos.</w:t>
      </w:r>
    </w:p>
    <w:p w:rsidR="00F11BB2" w:rsidRPr="000E40D3" w:rsidRDefault="00F11BB2" w:rsidP="000E40D3">
      <w:pPr>
        <w:jc w:val="both"/>
        <w:rPr>
          <w:rFonts w:ascii="Tahoma" w:eastAsia="Times New Roman" w:hAnsi="Tahoma" w:cs="Tahoma"/>
          <w:iCs/>
          <w:sz w:val="22"/>
          <w:szCs w:val="22"/>
        </w:rPr>
      </w:pPr>
    </w:p>
    <w:p w:rsidR="00F11BB2" w:rsidRPr="000E40D3" w:rsidRDefault="00F11BB2" w:rsidP="000E40D3">
      <w:pPr>
        <w:jc w:val="both"/>
        <w:rPr>
          <w:rFonts w:ascii="Tahoma" w:eastAsia="Times New Roman" w:hAnsi="Tahoma" w:cs="Tahoma"/>
          <w:iCs/>
          <w:sz w:val="22"/>
          <w:szCs w:val="22"/>
        </w:rPr>
      </w:pPr>
      <w:r w:rsidRPr="000E40D3">
        <w:rPr>
          <w:rFonts w:ascii="Tahoma" w:hAnsi="Tahoma" w:cs="Tahoma"/>
          <w:sz w:val="22"/>
          <w:szCs w:val="22"/>
        </w:rPr>
        <w:t>Se prohíbe la tala, corte y/o aprovechamiento de individuos forestales existentes, para los procesos constructivos, de conformidad con el Decreto 1791 de 1996.</w:t>
      </w:r>
    </w:p>
    <w:p w:rsidR="00F11BB2" w:rsidRPr="000E40D3" w:rsidRDefault="00F11BB2" w:rsidP="000E40D3">
      <w:pPr>
        <w:jc w:val="both"/>
        <w:rPr>
          <w:rFonts w:ascii="Tahoma" w:eastAsia="Times New Roman" w:hAnsi="Tahoma" w:cs="Tahoma"/>
          <w:sz w:val="22"/>
          <w:szCs w:val="22"/>
        </w:rPr>
      </w:pPr>
      <w:r w:rsidRPr="000E40D3">
        <w:rPr>
          <w:rFonts w:ascii="Tahoma" w:hAnsi="Tahoma" w:cs="Tahoma"/>
          <w:sz w:val="22"/>
          <w:szCs w:val="22"/>
        </w:rPr>
        <w:t xml:space="preserve">Se prohíbe la extracción directa del lecho del río (arena y grava) o quebradas contiguos al proyecto o al sitio donde se va a efectuar la intervención del cauce. </w:t>
      </w:r>
    </w:p>
    <w:p w:rsidR="00F11BB2" w:rsidRPr="000E40D3" w:rsidRDefault="00F11BB2" w:rsidP="000E40D3">
      <w:pPr>
        <w:jc w:val="both"/>
        <w:rPr>
          <w:rFonts w:ascii="Tahoma" w:eastAsia="Times New Roman" w:hAnsi="Tahoma" w:cs="Tahoma"/>
          <w:sz w:val="22"/>
          <w:szCs w:val="22"/>
        </w:rPr>
      </w:pPr>
      <w:r w:rsidRPr="000E40D3">
        <w:rPr>
          <w:rFonts w:ascii="Tahoma" w:hAnsi="Tahoma" w:cs="Tahoma"/>
          <w:sz w:val="22"/>
          <w:szCs w:val="22"/>
        </w:rPr>
        <w:t>Se prohíbe el aprovechamiento de agua directa de fuentes naturales.</w:t>
      </w:r>
    </w:p>
    <w:p w:rsidR="00F11BB2" w:rsidRPr="000E40D3" w:rsidRDefault="00F11BB2" w:rsidP="000E40D3">
      <w:pPr>
        <w:jc w:val="both"/>
        <w:rPr>
          <w:rFonts w:ascii="Tahoma" w:eastAsia="Times New Roman" w:hAnsi="Tahoma" w:cs="Tahoma"/>
          <w:sz w:val="22"/>
          <w:szCs w:val="22"/>
        </w:rPr>
      </w:pPr>
      <w:r w:rsidRPr="000E40D3">
        <w:rPr>
          <w:rFonts w:ascii="Tahoma" w:eastAsia="Times New Roman" w:hAnsi="Tahoma" w:cs="Tahoma"/>
          <w:sz w:val="22"/>
          <w:szCs w:val="22"/>
        </w:rPr>
        <w:t xml:space="preserve">Se prohíbe la disposición final de la tierra, escombros y residuos de construcción sobre laderas y cauces. </w:t>
      </w:r>
    </w:p>
    <w:p w:rsidR="00F11BB2" w:rsidRPr="000E40D3" w:rsidRDefault="00F11BB2" w:rsidP="000E40D3">
      <w:pPr>
        <w:jc w:val="both"/>
        <w:rPr>
          <w:rFonts w:ascii="Tahoma" w:eastAsia="Times New Roman" w:hAnsi="Tahoma" w:cs="Tahoma"/>
          <w:sz w:val="22"/>
          <w:szCs w:val="22"/>
        </w:rPr>
      </w:pPr>
      <w:r w:rsidRPr="000E40D3">
        <w:rPr>
          <w:rFonts w:ascii="Tahoma" w:eastAsia="Times New Roman" w:hAnsi="Tahoma" w:cs="Tahoma"/>
          <w:iCs/>
          <w:sz w:val="22"/>
          <w:szCs w:val="22"/>
        </w:rPr>
        <w:t xml:space="preserve">Las demás prohibiciones contempladas en </w:t>
      </w:r>
      <w:proofErr w:type="gramStart"/>
      <w:r w:rsidRPr="000E40D3">
        <w:rPr>
          <w:rFonts w:ascii="Tahoma" w:eastAsia="Times New Roman" w:hAnsi="Tahoma" w:cs="Tahoma"/>
          <w:iCs/>
          <w:sz w:val="22"/>
          <w:szCs w:val="22"/>
        </w:rPr>
        <w:t>los</w:t>
      </w:r>
      <w:proofErr w:type="gramEnd"/>
      <w:r w:rsidRPr="000E40D3">
        <w:rPr>
          <w:rFonts w:ascii="Tahoma" w:eastAsia="Times New Roman" w:hAnsi="Tahoma" w:cs="Tahoma"/>
          <w:iCs/>
          <w:sz w:val="22"/>
          <w:szCs w:val="22"/>
        </w:rPr>
        <w:t xml:space="preserve"> artículo 2.2.3.2.24.1 y 2.2.3.2.25.2 del Decreto 1076 de 2015 (artículos 238 y 239 del Decreto 1541 de 1978).</w:t>
      </w:r>
    </w:p>
    <w:p w:rsidR="00F11BB2" w:rsidRPr="000E40D3" w:rsidRDefault="00F11BB2" w:rsidP="000E40D3">
      <w:pPr>
        <w:jc w:val="both"/>
        <w:rPr>
          <w:rFonts w:ascii="Tahoma" w:eastAsia="Times New Roman" w:hAnsi="Tahoma" w:cs="Tahoma"/>
          <w:b/>
          <w:bCs/>
          <w:sz w:val="22"/>
          <w:szCs w:val="22"/>
        </w:rPr>
      </w:pPr>
    </w:p>
    <w:p w:rsidR="00F11BB2" w:rsidRPr="000E40D3" w:rsidRDefault="00F11BB2" w:rsidP="000E40D3">
      <w:pPr>
        <w:jc w:val="both"/>
        <w:rPr>
          <w:rFonts w:ascii="Tahoma" w:hAnsi="Tahoma" w:cs="Tahoma"/>
          <w:sz w:val="22"/>
          <w:szCs w:val="22"/>
        </w:rPr>
      </w:pPr>
      <w:r w:rsidRPr="000E40D3">
        <w:rPr>
          <w:rFonts w:ascii="Tahoma" w:eastAsia="Times New Roman" w:hAnsi="Tahoma" w:cs="Tahoma"/>
          <w:b/>
          <w:sz w:val="22"/>
          <w:szCs w:val="22"/>
          <w:shd w:val="clear" w:color="auto" w:fill="FFFFFF" w:themeFill="background1"/>
        </w:rPr>
        <w:t xml:space="preserve">ARTÍCULO TERCERO: </w:t>
      </w:r>
      <w:r w:rsidRPr="000E40D3">
        <w:rPr>
          <w:rFonts w:ascii="Tahoma" w:eastAsia="Times New Roman" w:hAnsi="Tahoma" w:cs="Tahoma"/>
          <w:b/>
          <w:bCs/>
          <w:sz w:val="22"/>
          <w:szCs w:val="22"/>
        </w:rPr>
        <w:t xml:space="preserve">LAS SOCIEDADES </w:t>
      </w:r>
      <w:r w:rsidRPr="000E40D3">
        <w:rPr>
          <w:rFonts w:ascii="Tahoma" w:eastAsia="Times New Roman" w:hAnsi="Tahoma" w:cs="Tahoma"/>
          <w:b/>
          <w:color w:val="000000"/>
          <w:sz w:val="22"/>
          <w:szCs w:val="22"/>
        </w:rPr>
        <w:t>DEEB ASOCIADOS S.A.S. Y URAKI CONSTRUCTORA S.A.S.</w:t>
      </w:r>
      <w:r w:rsidRPr="000E40D3">
        <w:rPr>
          <w:rFonts w:ascii="Tahoma" w:eastAsia="Times New Roman" w:hAnsi="Tahoma" w:cs="Tahoma"/>
          <w:sz w:val="22"/>
          <w:szCs w:val="22"/>
        </w:rPr>
        <w:t>,</w:t>
      </w:r>
      <w:r w:rsidRPr="000E40D3">
        <w:rPr>
          <w:rFonts w:ascii="Tahoma" w:eastAsia="Times New Roman" w:hAnsi="Tahoma" w:cs="Tahoma"/>
          <w:b/>
          <w:sz w:val="22"/>
          <w:szCs w:val="22"/>
        </w:rPr>
        <w:t xml:space="preserve"> </w:t>
      </w:r>
      <w:r w:rsidRPr="000E40D3">
        <w:rPr>
          <w:rFonts w:ascii="Tahoma" w:eastAsia="Times New Roman" w:hAnsi="Tahoma" w:cs="Tahoma"/>
          <w:sz w:val="22"/>
          <w:szCs w:val="22"/>
        </w:rPr>
        <w:t xml:space="preserve">deberán cancelar en la Oficina de Tesorería de esta Entidad, los servicios de </w:t>
      </w:r>
      <w:r w:rsidRPr="000E40D3">
        <w:rPr>
          <w:rFonts w:ascii="Tahoma" w:hAnsi="Tahoma" w:cs="Tahoma"/>
          <w:bCs/>
          <w:sz w:val="22"/>
          <w:szCs w:val="22"/>
        </w:rPr>
        <w:t>seguimiento ambiental</w:t>
      </w:r>
      <w:proofErr w:type="gramStart"/>
      <w:r w:rsidRPr="000E40D3">
        <w:rPr>
          <w:rFonts w:ascii="Tahoma" w:hAnsi="Tahoma" w:cs="Tahoma"/>
          <w:b/>
          <w:sz w:val="22"/>
          <w:szCs w:val="22"/>
        </w:rPr>
        <w:t>,</w:t>
      </w:r>
      <w:r w:rsidRPr="000E40D3">
        <w:rPr>
          <w:rFonts w:ascii="Tahoma" w:hAnsi="Tahoma" w:cs="Tahoma"/>
          <w:bCs/>
          <w:sz w:val="22"/>
          <w:szCs w:val="22"/>
        </w:rPr>
        <w:t xml:space="preserve"> </w:t>
      </w:r>
      <w:r w:rsidRPr="000E40D3">
        <w:rPr>
          <w:rFonts w:ascii="Tahoma" w:eastAsia="Times New Roman" w:hAnsi="Tahoma" w:cs="Tahoma"/>
          <w:sz w:val="22"/>
          <w:szCs w:val="22"/>
        </w:rPr>
        <w:t xml:space="preserve"> de</w:t>
      </w:r>
      <w:proofErr w:type="gramEnd"/>
      <w:r w:rsidRPr="000E40D3">
        <w:rPr>
          <w:rFonts w:ascii="Tahoma" w:eastAsia="Times New Roman" w:hAnsi="Tahoma" w:cs="Tahoma"/>
          <w:sz w:val="22"/>
          <w:szCs w:val="22"/>
        </w:rPr>
        <w:t xml:space="preserve"> conformidad </w:t>
      </w:r>
      <w:r w:rsidRPr="000E40D3">
        <w:rPr>
          <w:rFonts w:ascii="Tahoma" w:hAnsi="Tahoma" w:cs="Tahoma"/>
          <w:bCs/>
          <w:sz w:val="22"/>
          <w:szCs w:val="22"/>
        </w:rPr>
        <w:t xml:space="preserve">con la </w:t>
      </w:r>
      <w:r w:rsidRPr="000E40D3">
        <w:rPr>
          <w:rFonts w:ascii="Tahoma" w:eastAsia="Times New Roman" w:hAnsi="Tahoma" w:cs="Tahoma"/>
          <w:sz w:val="22"/>
          <w:szCs w:val="22"/>
        </w:rPr>
        <w:t>Ley 633 de 2000, la Resolución número 1280 del 2010, expedida por el Ministerio de Ambiente, vivienda y Desarrollo Territorial y la Resolución</w:t>
      </w:r>
      <w:r w:rsidRPr="000E40D3">
        <w:rPr>
          <w:rFonts w:ascii="Tahoma" w:eastAsia="Times New Roman" w:hAnsi="Tahoma" w:cs="Tahoma"/>
          <w:sz w:val="22"/>
          <w:szCs w:val="22"/>
          <w:lang w:eastAsia="es-CO"/>
        </w:rPr>
        <w:t xml:space="preserve"> número 574</w:t>
      </w:r>
      <w:r w:rsidRPr="000E40D3">
        <w:rPr>
          <w:rFonts w:ascii="Tahoma" w:eastAsia="Times New Roman" w:hAnsi="Tahoma" w:cs="Tahoma"/>
          <w:color w:val="000000"/>
          <w:sz w:val="22"/>
          <w:szCs w:val="22"/>
        </w:rPr>
        <w:t xml:space="preserve"> del veinte (20) de abril de dos mil veinte (2020)</w:t>
      </w:r>
      <w:r w:rsidRPr="000E40D3">
        <w:rPr>
          <w:rFonts w:ascii="Tahoma" w:eastAsia="Times New Roman" w:hAnsi="Tahoma" w:cs="Tahoma"/>
          <w:sz w:val="22"/>
          <w:szCs w:val="22"/>
          <w:lang w:eastAsia="es-CO"/>
        </w:rPr>
        <w:t>, proferida por esta Entidad.</w:t>
      </w:r>
    </w:p>
    <w:p w:rsidR="00F11BB2" w:rsidRPr="000E40D3" w:rsidRDefault="00F11BB2" w:rsidP="000E40D3">
      <w:pPr>
        <w:jc w:val="both"/>
        <w:rPr>
          <w:rFonts w:ascii="Tahoma" w:eastAsia="Times New Roman" w:hAnsi="Tahoma" w:cs="Tahoma"/>
          <w:b/>
          <w:bCs/>
          <w:sz w:val="22"/>
          <w:szCs w:val="22"/>
          <w:shd w:val="clear" w:color="auto" w:fill="FFFFFF" w:themeFill="background1"/>
          <w:lang w:eastAsia="es-CO"/>
        </w:rPr>
      </w:pPr>
    </w:p>
    <w:p w:rsidR="00F11BB2" w:rsidRPr="000E40D3" w:rsidRDefault="00F11BB2" w:rsidP="000E40D3">
      <w:pPr>
        <w:jc w:val="both"/>
        <w:rPr>
          <w:rFonts w:ascii="Tahoma" w:eastAsia="Times New Roman" w:hAnsi="Tahoma" w:cs="Tahoma"/>
          <w:sz w:val="22"/>
          <w:szCs w:val="22"/>
        </w:rPr>
      </w:pPr>
      <w:r w:rsidRPr="000E40D3">
        <w:rPr>
          <w:rFonts w:ascii="Tahoma" w:eastAsia="Times New Roman" w:hAnsi="Tahoma" w:cs="Tahoma"/>
          <w:b/>
          <w:bCs/>
          <w:sz w:val="22"/>
          <w:szCs w:val="22"/>
        </w:rPr>
        <w:t>ARTICULO CUARTO: -</w:t>
      </w:r>
      <w:r w:rsidRPr="000E40D3">
        <w:rPr>
          <w:rFonts w:ascii="Tahoma" w:eastAsia="Times New Roman" w:hAnsi="Tahoma" w:cs="Tahoma"/>
          <w:sz w:val="22"/>
          <w:szCs w:val="22"/>
        </w:rPr>
        <w:t xml:space="preserve"> Como consecuencia de lo anterior, ARCHIVAR el expediente número 8966-19, relacionado con la solicitud de permiso de ocupación de cauce, con fundamento en la parte </w:t>
      </w:r>
      <w:proofErr w:type="gramStart"/>
      <w:r w:rsidRPr="000E40D3">
        <w:rPr>
          <w:rFonts w:ascii="Tahoma" w:eastAsia="Times New Roman" w:hAnsi="Tahoma" w:cs="Tahoma"/>
          <w:sz w:val="22"/>
          <w:szCs w:val="22"/>
        </w:rPr>
        <w:t>considerativa  del</w:t>
      </w:r>
      <w:proofErr w:type="gramEnd"/>
      <w:r w:rsidRPr="000E40D3">
        <w:rPr>
          <w:rFonts w:ascii="Tahoma" w:eastAsia="Times New Roman" w:hAnsi="Tahoma" w:cs="Tahoma"/>
          <w:sz w:val="22"/>
          <w:szCs w:val="22"/>
        </w:rPr>
        <w:t xml:space="preserve"> presente proveído.</w:t>
      </w:r>
    </w:p>
    <w:p w:rsidR="00F11BB2" w:rsidRPr="000E40D3" w:rsidRDefault="00F11BB2" w:rsidP="000E40D3">
      <w:pPr>
        <w:jc w:val="both"/>
        <w:rPr>
          <w:rFonts w:ascii="Tahoma" w:eastAsia="Times New Roman" w:hAnsi="Tahoma" w:cs="Tahoma"/>
          <w:b/>
          <w:bCs/>
          <w:sz w:val="22"/>
          <w:szCs w:val="22"/>
        </w:rPr>
      </w:pPr>
    </w:p>
    <w:p w:rsidR="00F11BB2" w:rsidRPr="000E40D3" w:rsidRDefault="00F11BB2" w:rsidP="000E40D3">
      <w:pPr>
        <w:jc w:val="both"/>
        <w:rPr>
          <w:rFonts w:ascii="Tahoma" w:eastAsia="Times New Roman" w:hAnsi="Tahoma" w:cs="Tahoma"/>
          <w:b/>
          <w:sz w:val="22"/>
          <w:szCs w:val="22"/>
          <w:lang w:eastAsia="es-CO"/>
        </w:rPr>
      </w:pPr>
      <w:r w:rsidRPr="000E40D3">
        <w:rPr>
          <w:rFonts w:ascii="Tahoma" w:eastAsia="Times New Roman" w:hAnsi="Tahoma" w:cs="Tahoma"/>
          <w:b/>
          <w:sz w:val="22"/>
          <w:szCs w:val="22"/>
          <w:shd w:val="clear" w:color="auto" w:fill="FFFFFF" w:themeFill="background1"/>
        </w:rPr>
        <w:t xml:space="preserve">ARTÍCULO QUINTO: - </w:t>
      </w:r>
      <w:r w:rsidRPr="000E40D3">
        <w:rPr>
          <w:rFonts w:ascii="Tahoma" w:eastAsia="Times New Roman" w:hAnsi="Tahoma" w:cs="Tahoma"/>
          <w:b/>
          <w:sz w:val="22"/>
          <w:szCs w:val="22"/>
          <w:shd w:val="clear" w:color="auto" w:fill="FFFFFF" w:themeFill="background1"/>
          <w:lang w:eastAsia="es-CO"/>
        </w:rPr>
        <w:t>NOTIFÍQUESE</w:t>
      </w:r>
      <w:r w:rsidRPr="000E40D3">
        <w:rPr>
          <w:rFonts w:ascii="Tahoma" w:eastAsia="Times New Roman" w:hAnsi="Tahoma" w:cs="Tahoma"/>
          <w:sz w:val="22"/>
          <w:szCs w:val="22"/>
          <w:shd w:val="clear" w:color="auto" w:fill="FFFFFF" w:themeFill="background1"/>
          <w:lang w:eastAsia="es-CO"/>
        </w:rPr>
        <w:t xml:space="preserve"> el contenido de la presente Resolución </w:t>
      </w:r>
      <w:r w:rsidRPr="000E40D3">
        <w:rPr>
          <w:rFonts w:ascii="Tahoma" w:eastAsia="Times New Roman" w:hAnsi="Tahoma" w:cs="Tahoma"/>
          <w:sz w:val="22"/>
          <w:szCs w:val="22"/>
          <w:lang w:eastAsia="es-CO"/>
        </w:rPr>
        <w:t xml:space="preserve">al señor </w:t>
      </w:r>
      <w:r w:rsidRPr="000E40D3">
        <w:rPr>
          <w:rFonts w:ascii="Tahoma" w:eastAsiaTheme="minorEastAsia" w:hAnsi="Tahoma" w:cs="Tahoma"/>
          <w:b/>
          <w:sz w:val="22"/>
          <w:szCs w:val="22"/>
          <w:lang w:eastAsia="es-CO"/>
        </w:rPr>
        <w:t xml:space="preserve">JEMAY GONZALEZ MEJÍA, </w:t>
      </w:r>
      <w:r w:rsidRPr="000E40D3">
        <w:rPr>
          <w:rFonts w:ascii="Tahoma" w:eastAsiaTheme="minorEastAsia" w:hAnsi="Tahoma" w:cs="Tahoma"/>
          <w:sz w:val="22"/>
          <w:szCs w:val="22"/>
          <w:lang w:eastAsia="es-CO"/>
        </w:rPr>
        <w:t>en calidad de apoderado</w:t>
      </w:r>
      <w:proofErr w:type="gramStart"/>
      <w:r w:rsidRPr="000E40D3">
        <w:rPr>
          <w:rFonts w:ascii="Tahoma" w:eastAsiaTheme="minorEastAsia" w:hAnsi="Tahoma" w:cs="Tahoma"/>
          <w:sz w:val="22"/>
          <w:szCs w:val="22"/>
          <w:lang w:eastAsia="es-CO"/>
        </w:rPr>
        <w:t xml:space="preserve">; </w:t>
      </w:r>
      <w:r w:rsidRPr="000E40D3">
        <w:rPr>
          <w:rFonts w:ascii="Tahoma" w:eastAsia="Times New Roman" w:hAnsi="Tahoma" w:cs="Tahoma"/>
          <w:bCs/>
          <w:sz w:val="22"/>
          <w:szCs w:val="22"/>
          <w:lang w:val="es-MX" w:eastAsia="es-CO"/>
        </w:rPr>
        <w:t xml:space="preserve"> o</w:t>
      </w:r>
      <w:proofErr w:type="gramEnd"/>
      <w:r w:rsidRPr="000E40D3">
        <w:rPr>
          <w:rFonts w:ascii="Tahoma" w:eastAsia="Times New Roman" w:hAnsi="Tahoma" w:cs="Tahoma"/>
          <w:bCs/>
          <w:sz w:val="22"/>
          <w:szCs w:val="22"/>
          <w:lang w:val="es-MX" w:eastAsia="es-CO"/>
        </w:rPr>
        <w:t xml:space="preserve"> a </w:t>
      </w:r>
      <w:r w:rsidRPr="000E40D3">
        <w:rPr>
          <w:rFonts w:ascii="Tahoma" w:eastAsia="Times New Roman" w:hAnsi="Tahoma" w:cs="Tahoma"/>
          <w:bCs/>
          <w:sz w:val="22"/>
          <w:szCs w:val="22"/>
          <w:lang w:val="es-MX" w:eastAsia="es-CO"/>
        </w:rPr>
        <w:lastRenderedPageBreak/>
        <w:t xml:space="preserve">la persona debidamente autorizada, de </w:t>
      </w:r>
      <w:r w:rsidRPr="000E40D3">
        <w:rPr>
          <w:rFonts w:ascii="Tahoma" w:eastAsia="Times New Roman" w:hAnsi="Tahoma" w:cs="Tahoma"/>
          <w:sz w:val="22"/>
          <w:szCs w:val="22"/>
          <w:lang w:val="es-MX" w:eastAsia="es-CO"/>
        </w:rPr>
        <w:t xml:space="preserve">conformidad con lo preceptuado en </w:t>
      </w:r>
      <w:r w:rsidRPr="000E40D3">
        <w:rPr>
          <w:rFonts w:ascii="Tahoma" w:eastAsia="Times New Roman" w:hAnsi="Tahoma" w:cs="Tahoma"/>
          <w:sz w:val="22"/>
          <w:szCs w:val="22"/>
          <w:lang w:eastAsia="es-CO"/>
        </w:rPr>
        <w:t>la Ley 1437 de 2011.</w:t>
      </w:r>
    </w:p>
    <w:p w:rsidR="00F11BB2" w:rsidRPr="000E40D3" w:rsidRDefault="00F11BB2" w:rsidP="000E40D3">
      <w:pPr>
        <w:jc w:val="both"/>
        <w:rPr>
          <w:rFonts w:ascii="Tahoma" w:eastAsia="Times New Roman" w:hAnsi="Tahoma" w:cs="Tahoma"/>
          <w:b/>
          <w:bCs/>
          <w:sz w:val="22"/>
          <w:szCs w:val="22"/>
          <w:lang w:eastAsia="es-CO"/>
        </w:rPr>
      </w:pPr>
    </w:p>
    <w:p w:rsidR="00F11BB2" w:rsidRPr="000E40D3" w:rsidRDefault="00F11BB2" w:rsidP="000E40D3">
      <w:pPr>
        <w:jc w:val="both"/>
        <w:rPr>
          <w:rFonts w:ascii="Tahoma" w:eastAsia="Times New Roman" w:hAnsi="Tahoma" w:cs="Tahoma"/>
          <w:b/>
          <w:bCs/>
          <w:sz w:val="22"/>
          <w:szCs w:val="22"/>
          <w:lang w:eastAsia="es-CO"/>
        </w:rPr>
      </w:pPr>
      <w:r w:rsidRPr="000E40D3">
        <w:rPr>
          <w:rFonts w:ascii="Tahoma" w:eastAsia="Times New Roman" w:hAnsi="Tahoma" w:cs="Tahoma"/>
          <w:b/>
          <w:bCs/>
          <w:sz w:val="22"/>
          <w:szCs w:val="22"/>
          <w:shd w:val="clear" w:color="auto" w:fill="FFFFFF" w:themeFill="background1"/>
          <w:lang w:eastAsia="es-CO"/>
        </w:rPr>
        <w:t>ARTÍCULO SEXTO:</w:t>
      </w:r>
      <w:r w:rsidRPr="000E40D3">
        <w:rPr>
          <w:rFonts w:ascii="Tahoma" w:eastAsia="Times New Roman" w:hAnsi="Tahoma" w:cs="Tahoma"/>
          <w:sz w:val="22"/>
          <w:szCs w:val="22"/>
          <w:shd w:val="clear" w:color="auto" w:fill="FFFFFF" w:themeFill="background1"/>
          <w:lang w:eastAsia="es-CO"/>
        </w:rPr>
        <w:t xml:space="preserve"> -</w:t>
      </w:r>
      <w:r w:rsidRPr="000E40D3">
        <w:rPr>
          <w:rFonts w:ascii="Tahoma" w:hAnsi="Tahoma" w:cs="Tahoma"/>
          <w:b/>
          <w:bCs/>
          <w:sz w:val="22"/>
          <w:szCs w:val="22"/>
          <w:shd w:val="clear" w:color="auto" w:fill="FFFFFF" w:themeFill="background1"/>
        </w:rPr>
        <w:t xml:space="preserve"> </w:t>
      </w:r>
      <w:r w:rsidRPr="000E40D3">
        <w:rPr>
          <w:rFonts w:ascii="Tahoma" w:hAnsi="Tahoma" w:cs="Tahoma"/>
          <w:b/>
          <w:bCs/>
          <w:sz w:val="22"/>
          <w:szCs w:val="22"/>
        </w:rPr>
        <w:t xml:space="preserve">PUBLÍQUESE </w:t>
      </w:r>
      <w:r w:rsidRPr="000E40D3">
        <w:rPr>
          <w:rFonts w:ascii="Tahoma" w:hAnsi="Tahoma" w:cs="Tahoma"/>
          <w:bCs/>
          <w:sz w:val="22"/>
          <w:szCs w:val="22"/>
        </w:rPr>
        <w:t xml:space="preserve">a costa del interesado de conformidad con </w:t>
      </w:r>
      <w:r w:rsidRPr="000E40D3">
        <w:rPr>
          <w:rFonts w:ascii="Tahoma" w:hAnsi="Tahoma" w:cs="Tahoma"/>
          <w:sz w:val="22"/>
          <w:szCs w:val="22"/>
        </w:rPr>
        <w:t xml:space="preserve">el artículo 44 de la Resolución número 574 de 2020, emitida por esta Entidad, </w:t>
      </w:r>
      <w:r w:rsidRPr="000E40D3">
        <w:rPr>
          <w:rFonts w:ascii="Tahoma" w:hAnsi="Tahoma" w:cs="Tahoma"/>
          <w:bCs/>
          <w:sz w:val="22"/>
          <w:szCs w:val="22"/>
        </w:rPr>
        <w:t>e</w:t>
      </w:r>
      <w:r w:rsidRPr="000E40D3">
        <w:rPr>
          <w:rFonts w:ascii="Tahoma" w:hAnsi="Tahoma" w:cs="Tahoma"/>
          <w:sz w:val="22"/>
          <w:szCs w:val="22"/>
        </w:rPr>
        <w:t xml:space="preserve">l encabezado y la parte resolutiva del presente acto administrativo, en el Boletín Ambiental de la </w:t>
      </w:r>
      <w:r w:rsidRPr="000E40D3">
        <w:rPr>
          <w:rFonts w:ascii="Tahoma" w:eastAsia="Times New Roman" w:hAnsi="Tahoma" w:cs="Tahoma"/>
          <w:spacing w:val="-2"/>
          <w:sz w:val="22"/>
          <w:szCs w:val="22"/>
        </w:rPr>
        <w:t>Corporación Autónoma Regional del Quindío – C.R.Q</w:t>
      </w:r>
      <w:r w:rsidRPr="000E40D3">
        <w:rPr>
          <w:rFonts w:ascii="Tahoma" w:hAnsi="Tahoma" w:cs="Tahoma"/>
          <w:sz w:val="22"/>
          <w:szCs w:val="22"/>
        </w:rPr>
        <w:t xml:space="preserve">, el valor correspondiente a </w:t>
      </w:r>
      <w:r w:rsidRPr="000E40D3">
        <w:rPr>
          <w:rFonts w:ascii="Tahoma" w:hAnsi="Tahoma" w:cs="Tahoma"/>
          <w:b/>
          <w:sz w:val="22"/>
          <w:szCs w:val="22"/>
          <w:shd w:val="clear" w:color="auto" w:fill="FFFFFF" w:themeFill="background1"/>
        </w:rPr>
        <w:t>treinta y nueve mil novecientos once pesos ($39.911).</w:t>
      </w:r>
    </w:p>
    <w:p w:rsidR="00F11BB2" w:rsidRPr="000E40D3" w:rsidRDefault="00F11BB2" w:rsidP="000E40D3">
      <w:pPr>
        <w:jc w:val="both"/>
        <w:rPr>
          <w:rFonts w:ascii="Tahoma" w:hAnsi="Tahoma" w:cs="Tahoma"/>
          <w:sz w:val="22"/>
          <w:szCs w:val="22"/>
        </w:rPr>
      </w:pPr>
    </w:p>
    <w:p w:rsidR="00F11BB2" w:rsidRPr="000E40D3" w:rsidRDefault="00F11BB2" w:rsidP="000E40D3">
      <w:pPr>
        <w:jc w:val="both"/>
        <w:rPr>
          <w:rFonts w:ascii="Tahoma" w:eastAsia="Times New Roman" w:hAnsi="Tahoma" w:cs="Tahoma"/>
          <w:sz w:val="22"/>
          <w:szCs w:val="22"/>
          <w:lang w:eastAsia="es-CO"/>
        </w:rPr>
      </w:pPr>
      <w:r w:rsidRPr="000E40D3">
        <w:rPr>
          <w:rFonts w:ascii="Tahoma" w:eastAsia="Times New Roman" w:hAnsi="Tahoma" w:cs="Tahoma"/>
          <w:b/>
          <w:bCs/>
          <w:sz w:val="22"/>
          <w:szCs w:val="22"/>
          <w:lang w:eastAsia="es-CO"/>
        </w:rPr>
        <w:t xml:space="preserve">ARTÍCULO SEPTIMO: </w:t>
      </w:r>
      <w:r w:rsidRPr="000E40D3">
        <w:rPr>
          <w:rFonts w:ascii="Tahoma" w:eastAsia="Times New Roman" w:hAnsi="Tahoma" w:cs="Tahoma"/>
          <w:b/>
          <w:bCs/>
          <w:sz w:val="22"/>
          <w:szCs w:val="22"/>
        </w:rPr>
        <w:t xml:space="preserve">- </w:t>
      </w:r>
      <w:r w:rsidRPr="000E40D3">
        <w:rPr>
          <w:rFonts w:ascii="Tahoma" w:eastAsia="Times New Roman" w:hAnsi="Tahoma" w:cs="Tahoma"/>
          <w:sz w:val="22"/>
          <w:szCs w:val="22"/>
          <w:lang w:eastAsia="es-CO"/>
        </w:rPr>
        <w:t xml:space="preserve">Contra la presente Resolución, procede únicamente el recurso de reposición, el cual deberá presentarse por escrito en la notificación personal, o dentro de los diez (10) días hábiles siguientes a ella, o a la notificación por aviso, </w:t>
      </w:r>
      <w:r w:rsidRPr="000E40D3">
        <w:rPr>
          <w:rFonts w:ascii="Tahoma" w:eastAsia="Times New Roman" w:hAnsi="Tahoma" w:cs="Tahoma"/>
          <w:color w:val="000000"/>
          <w:sz w:val="22"/>
          <w:szCs w:val="22"/>
          <w:lang w:eastAsia="es-CO"/>
        </w:rPr>
        <w:t>o al vencimiento del término de publicación, según el caso</w:t>
      </w:r>
      <w:r w:rsidRPr="000E40D3">
        <w:rPr>
          <w:rFonts w:ascii="Tahoma" w:eastAsia="Times New Roman" w:hAnsi="Tahoma" w:cs="Tahoma"/>
          <w:sz w:val="22"/>
          <w:szCs w:val="22"/>
          <w:lang w:eastAsia="es-CO"/>
        </w:rPr>
        <w:t xml:space="preserve">, ante la Subdirección de Regulación y Control Ambiental de la </w:t>
      </w:r>
      <w:r w:rsidRPr="000E40D3">
        <w:rPr>
          <w:rFonts w:ascii="Tahoma" w:eastAsia="Times New Roman" w:hAnsi="Tahoma" w:cs="Tahoma"/>
          <w:b/>
          <w:bCs/>
          <w:sz w:val="22"/>
          <w:szCs w:val="22"/>
          <w:lang w:eastAsia="es-CO"/>
        </w:rPr>
        <w:t xml:space="preserve">CORPORACIÓN AUTÓNOMA REGIONAL DEL QUINDÍO – C.R.Q, </w:t>
      </w:r>
      <w:r w:rsidRPr="000E40D3">
        <w:rPr>
          <w:rFonts w:ascii="Tahoma" w:eastAsia="Times New Roman" w:hAnsi="Tahoma" w:cs="Tahoma"/>
          <w:sz w:val="22"/>
          <w:szCs w:val="22"/>
          <w:lang w:eastAsia="es-CO"/>
        </w:rPr>
        <w:t>en los términos del artículo 76 y siguientes de la Ley 1437 de 2011.</w:t>
      </w:r>
    </w:p>
    <w:p w:rsidR="00F11BB2" w:rsidRPr="000E40D3" w:rsidRDefault="00F11BB2" w:rsidP="000E40D3">
      <w:pPr>
        <w:jc w:val="both"/>
        <w:rPr>
          <w:rFonts w:ascii="Tahoma" w:eastAsia="Times New Roman" w:hAnsi="Tahoma" w:cs="Tahoma"/>
          <w:b/>
          <w:bCs/>
          <w:sz w:val="22"/>
          <w:szCs w:val="22"/>
        </w:rPr>
      </w:pPr>
    </w:p>
    <w:p w:rsidR="00F11BB2" w:rsidRPr="000E40D3" w:rsidRDefault="00F11BB2" w:rsidP="000E40D3">
      <w:pPr>
        <w:jc w:val="both"/>
        <w:rPr>
          <w:rFonts w:ascii="Tahoma" w:eastAsia="Times New Roman" w:hAnsi="Tahoma" w:cs="Tahoma"/>
          <w:sz w:val="22"/>
          <w:szCs w:val="22"/>
          <w:lang w:eastAsia="es-CO"/>
        </w:rPr>
      </w:pPr>
      <w:r w:rsidRPr="000E40D3">
        <w:rPr>
          <w:rFonts w:ascii="Tahoma" w:eastAsia="Times New Roman" w:hAnsi="Tahoma" w:cs="Tahoma"/>
          <w:b/>
          <w:bCs/>
          <w:sz w:val="22"/>
          <w:szCs w:val="22"/>
          <w:lang w:eastAsia="es-CO"/>
        </w:rPr>
        <w:t>ARTÍCULO OCTAVO:</w:t>
      </w:r>
      <w:r w:rsidRPr="000E40D3">
        <w:rPr>
          <w:rFonts w:ascii="Tahoma" w:eastAsia="Times New Roman" w:hAnsi="Tahoma" w:cs="Tahoma"/>
          <w:sz w:val="22"/>
          <w:szCs w:val="22"/>
          <w:lang w:eastAsia="es-CO"/>
        </w:rPr>
        <w:t xml:space="preserve"> - La presente Resolución rige a partir de la fecha de ejecutoria, de conformidad con el artículo 87 del Código de Procedimiento </w:t>
      </w:r>
      <w:proofErr w:type="gramStart"/>
      <w:r w:rsidRPr="000E40D3">
        <w:rPr>
          <w:rFonts w:ascii="Tahoma" w:eastAsia="Times New Roman" w:hAnsi="Tahoma" w:cs="Tahoma"/>
          <w:sz w:val="22"/>
          <w:szCs w:val="22"/>
          <w:lang w:eastAsia="es-CO"/>
        </w:rPr>
        <w:t>Administrativo  y</w:t>
      </w:r>
      <w:proofErr w:type="gramEnd"/>
      <w:r w:rsidRPr="000E40D3">
        <w:rPr>
          <w:rFonts w:ascii="Tahoma" w:eastAsia="Times New Roman" w:hAnsi="Tahoma" w:cs="Tahoma"/>
          <w:sz w:val="22"/>
          <w:szCs w:val="22"/>
          <w:lang w:eastAsia="es-CO"/>
        </w:rPr>
        <w:t xml:space="preserve"> de lo Contencioso Administrativo Ley 1437 de 2011.</w:t>
      </w:r>
    </w:p>
    <w:p w:rsidR="00F11BB2" w:rsidRPr="000E40D3" w:rsidRDefault="00F11BB2" w:rsidP="000E40D3">
      <w:pPr>
        <w:jc w:val="both"/>
        <w:rPr>
          <w:rFonts w:ascii="Tahoma" w:eastAsia="Times New Roman" w:hAnsi="Tahoma" w:cs="Tahoma"/>
          <w:sz w:val="22"/>
          <w:szCs w:val="22"/>
          <w:lang w:eastAsia="es-CO"/>
        </w:rPr>
      </w:pPr>
    </w:p>
    <w:p w:rsidR="00F11BB2" w:rsidRPr="000E40D3" w:rsidRDefault="00F11BB2" w:rsidP="000E40D3">
      <w:pPr>
        <w:jc w:val="both"/>
        <w:rPr>
          <w:rFonts w:ascii="Tahoma" w:eastAsia="Times New Roman" w:hAnsi="Tahoma" w:cs="Tahoma"/>
          <w:sz w:val="22"/>
          <w:szCs w:val="22"/>
          <w:lang w:eastAsia="es-CO"/>
        </w:rPr>
      </w:pPr>
      <w:r w:rsidRPr="000E40D3">
        <w:rPr>
          <w:rFonts w:ascii="Tahoma" w:eastAsia="Times New Roman" w:hAnsi="Tahoma" w:cs="Tahoma"/>
          <w:sz w:val="22"/>
          <w:szCs w:val="22"/>
          <w:lang w:eastAsia="es-CO"/>
        </w:rPr>
        <w:t xml:space="preserve">Dada en Armenia, Quindío a los </w:t>
      </w:r>
      <w:r w:rsidRPr="000E40D3">
        <w:rPr>
          <w:rFonts w:ascii="Tahoma" w:eastAsia="Times New Roman" w:hAnsi="Tahoma" w:cs="Tahoma"/>
          <w:sz w:val="22"/>
          <w:szCs w:val="22"/>
          <w:u w:val="single"/>
          <w:lang w:eastAsia="es-CO"/>
        </w:rPr>
        <w:t>VEINTINUEVE (29) DE ABRIL DE DOS MIL VEINTE (2020)</w:t>
      </w:r>
    </w:p>
    <w:p w:rsidR="00F11BB2" w:rsidRPr="000E40D3" w:rsidRDefault="00F11BB2" w:rsidP="000E40D3">
      <w:pPr>
        <w:jc w:val="both"/>
        <w:rPr>
          <w:rFonts w:ascii="Tahoma" w:eastAsiaTheme="minorEastAsia" w:hAnsi="Tahoma" w:cs="Tahoma"/>
          <w:b/>
          <w:bCs/>
          <w:sz w:val="22"/>
          <w:szCs w:val="22"/>
          <w:lang w:eastAsia="es-CO"/>
        </w:rPr>
      </w:pPr>
      <w:r w:rsidRPr="000E40D3">
        <w:rPr>
          <w:rFonts w:ascii="Tahoma" w:eastAsiaTheme="minorEastAsia" w:hAnsi="Tahoma" w:cs="Tahoma"/>
          <w:b/>
          <w:bCs/>
          <w:sz w:val="22"/>
          <w:szCs w:val="22"/>
          <w:lang w:eastAsia="es-CO"/>
        </w:rPr>
        <w:t>NOTIFIQUESE, PUBLIQUESE Y CUMPLASE</w:t>
      </w:r>
      <w:r w:rsidRPr="000E40D3">
        <w:rPr>
          <w:rFonts w:ascii="Tahoma" w:hAnsi="Tahoma" w:cs="Tahoma"/>
          <w:noProof/>
          <w:sz w:val="22"/>
          <w:szCs w:val="22"/>
          <w:lang w:eastAsia="es-CO"/>
        </w:rPr>
        <w:drawing>
          <wp:anchor distT="0" distB="0" distL="114300" distR="114300" simplePos="0" relativeHeight="251661312" behindDoc="1" locked="0" layoutInCell="1" allowOverlap="1" wp14:anchorId="2F946719" wp14:editId="6B43E3B3">
            <wp:simplePos x="0" y="0"/>
            <wp:positionH relativeFrom="column">
              <wp:posOffset>7576820</wp:posOffset>
            </wp:positionH>
            <wp:positionV relativeFrom="paragraph">
              <wp:posOffset>281940</wp:posOffset>
            </wp:positionV>
            <wp:extent cx="2143125" cy="679159"/>
            <wp:effectExtent l="0" t="0" r="0" b="6985"/>
            <wp:wrapNone/>
            <wp:docPr id="14" name="Imagen 14" descr="C:\Users\angelica\AppData\Local\Microsoft\Windows\INetCache\Content.Word\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AppData\Local\Microsoft\Windows\INetCache\Content.Word\Snip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679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BB2" w:rsidRPr="000E40D3" w:rsidRDefault="00F11BB2" w:rsidP="000E40D3">
      <w:pPr>
        <w:jc w:val="both"/>
        <w:rPr>
          <w:rFonts w:ascii="Tahoma" w:hAnsi="Tahoma" w:cs="Tahoma"/>
          <w:b/>
          <w:sz w:val="22"/>
          <w:szCs w:val="22"/>
        </w:rPr>
      </w:pPr>
      <w:r w:rsidRPr="000E40D3">
        <w:rPr>
          <w:rFonts w:ascii="Tahoma" w:hAnsi="Tahoma" w:cs="Tahoma"/>
          <w:b/>
          <w:sz w:val="22"/>
          <w:szCs w:val="22"/>
        </w:rPr>
        <w:t>CARLOS ARIEL TRUKE OSPINA</w:t>
      </w:r>
    </w:p>
    <w:p w:rsidR="00F11BB2" w:rsidRPr="000E40D3" w:rsidRDefault="00F11BB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r w:rsidRPr="000E40D3">
        <w:rPr>
          <w:rFonts w:ascii="Tahoma" w:hAnsi="Tahoma" w:cs="Tahoma"/>
          <w:sz w:val="22"/>
          <w:szCs w:val="22"/>
        </w:rPr>
        <w:t>RESOLUCIÓN No.  917</w:t>
      </w:r>
    </w:p>
    <w:p w:rsidR="00E560CA" w:rsidRPr="000E40D3" w:rsidRDefault="00E560CA" w:rsidP="000E40D3">
      <w:pPr>
        <w:jc w:val="both"/>
        <w:rPr>
          <w:rFonts w:ascii="Tahoma" w:hAnsi="Tahoma" w:cs="Tahoma"/>
          <w:sz w:val="22"/>
          <w:szCs w:val="22"/>
        </w:rPr>
      </w:pPr>
      <w:r w:rsidRPr="000E40D3">
        <w:rPr>
          <w:rFonts w:ascii="Tahoma" w:hAnsi="Tahoma" w:cs="Tahoma"/>
          <w:sz w:val="22"/>
          <w:szCs w:val="22"/>
        </w:rPr>
        <w:t xml:space="preserve">ARMENIA QUINDIO </w:t>
      </w:r>
      <w:proofErr w:type="gramStart"/>
      <w:r w:rsidRPr="000E40D3">
        <w:rPr>
          <w:rFonts w:ascii="Tahoma" w:hAnsi="Tahoma" w:cs="Tahoma"/>
          <w:sz w:val="22"/>
          <w:szCs w:val="22"/>
        </w:rPr>
        <w:t>DE  22</w:t>
      </w:r>
      <w:proofErr w:type="gramEnd"/>
      <w:r w:rsidRPr="000E40D3">
        <w:rPr>
          <w:rFonts w:ascii="Tahoma" w:hAnsi="Tahoma" w:cs="Tahoma"/>
          <w:sz w:val="22"/>
          <w:szCs w:val="22"/>
        </w:rPr>
        <w:t xml:space="preserve"> DE MAYO DE 2020                                            </w:t>
      </w:r>
    </w:p>
    <w:p w:rsidR="00E560CA" w:rsidRPr="000E40D3" w:rsidRDefault="00E560CA" w:rsidP="000E40D3">
      <w:pPr>
        <w:jc w:val="both"/>
        <w:rPr>
          <w:rFonts w:ascii="Tahoma" w:hAnsi="Tahoma" w:cs="Tahoma"/>
          <w:sz w:val="22"/>
          <w:szCs w:val="22"/>
        </w:rPr>
      </w:pPr>
      <w:r w:rsidRPr="000E40D3">
        <w:rPr>
          <w:rFonts w:ascii="Tahoma" w:hAnsi="Tahoma" w:cs="Tahoma"/>
          <w:sz w:val="22"/>
          <w:szCs w:val="22"/>
        </w:rPr>
        <w:t>“POR MEDIO DEL CUAL SE OTORGA UN PERMISO DE VERTIMIENTO DE AGUAS RESIDUALES DOMÉSTICAS Y SE ADOPTAN OTRAS DISPOSICIONES”</w:t>
      </w:r>
    </w:p>
    <w:p w:rsidR="00774ED1" w:rsidRPr="000E40D3" w:rsidRDefault="00E560CA" w:rsidP="000E40D3">
      <w:pPr>
        <w:jc w:val="both"/>
        <w:rPr>
          <w:rFonts w:ascii="Tahoma" w:hAnsi="Tahoma" w:cs="Tahoma"/>
          <w:sz w:val="22"/>
          <w:szCs w:val="22"/>
        </w:rPr>
      </w:pPr>
      <w:r w:rsidRPr="000E40D3">
        <w:rPr>
          <w:rFonts w:ascii="Tahoma" w:hAnsi="Tahoma" w:cs="Tahoma"/>
          <w:sz w:val="22"/>
          <w:szCs w:val="22"/>
        </w:rPr>
        <w:t>EXPEDIENTE 11783-2010</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b/>
          <w:bCs/>
          <w:sz w:val="22"/>
          <w:szCs w:val="22"/>
        </w:rPr>
      </w:pPr>
      <w:r w:rsidRPr="000E40D3">
        <w:rPr>
          <w:rFonts w:ascii="Tahoma" w:hAnsi="Tahoma" w:cs="Tahoma"/>
          <w:b/>
          <w:bCs/>
          <w:sz w:val="22"/>
          <w:szCs w:val="22"/>
        </w:rPr>
        <w:t>RESUELVE</w:t>
      </w:r>
    </w:p>
    <w:p w:rsidR="00E560CA" w:rsidRPr="000E40D3" w:rsidRDefault="00E560CA" w:rsidP="000E40D3">
      <w:pPr>
        <w:jc w:val="both"/>
        <w:rPr>
          <w:rFonts w:ascii="Tahoma" w:hAnsi="Tahoma" w:cs="Tahoma"/>
          <w:b/>
          <w:bCs/>
          <w:sz w:val="22"/>
          <w:szCs w:val="22"/>
        </w:rPr>
      </w:pPr>
    </w:p>
    <w:p w:rsidR="00E560CA" w:rsidRPr="000E40D3" w:rsidRDefault="00E560CA"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 (Q), y demás normas que lo ajusten, con el fin de evitar afectaciones al recurso suelo y aguas subterráneas,  a la señora ORFILIA GARCIA DE IDOBRO, identificada con cédula de ciudadanía No 24.56.241, copropietaria del</w:t>
      </w:r>
      <w:r w:rsidRPr="000E40D3">
        <w:rPr>
          <w:rFonts w:ascii="Tahoma" w:hAnsi="Tahoma" w:cs="Tahoma"/>
          <w:sz w:val="22"/>
          <w:szCs w:val="22"/>
        </w:rPr>
        <w:t xml:space="preserve"> predio denominado</w:t>
      </w:r>
      <w:r w:rsidRPr="000E40D3">
        <w:rPr>
          <w:rFonts w:ascii="Tahoma" w:hAnsi="Tahoma" w:cs="Tahoma"/>
          <w:b/>
          <w:sz w:val="22"/>
          <w:szCs w:val="22"/>
        </w:rPr>
        <w:t xml:space="preserve"> EL PLAN ,</w:t>
      </w:r>
      <w:r w:rsidRPr="000E40D3">
        <w:rPr>
          <w:rFonts w:ascii="Tahoma" w:hAnsi="Tahoma" w:cs="Tahoma"/>
          <w:sz w:val="22"/>
          <w:szCs w:val="22"/>
        </w:rPr>
        <w:t xml:space="preserve"> ubicado en la Vereda</w:t>
      </w:r>
      <w:r w:rsidRPr="000E40D3">
        <w:rPr>
          <w:rFonts w:ascii="Tahoma" w:hAnsi="Tahoma" w:cs="Tahoma"/>
          <w:b/>
          <w:sz w:val="22"/>
          <w:szCs w:val="22"/>
        </w:rPr>
        <w:t xml:space="preserve"> LA CAUCHERA </w:t>
      </w:r>
      <w:r w:rsidRPr="000E40D3">
        <w:rPr>
          <w:rFonts w:ascii="Tahoma" w:hAnsi="Tahoma" w:cs="Tahoma"/>
          <w:sz w:val="22"/>
          <w:szCs w:val="22"/>
        </w:rPr>
        <w:t xml:space="preserve">, del Municipio de </w:t>
      </w:r>
      <w:r w:rsidRPr="000E40D3">
        <w:rPr>
          <w:rFonts w:ascii="Tahoma" w:hAnsi="Tahoma" w:cs="Tahoma"/>
          <w:b/>
          <w:sz w:val="22"/>
          <w:szCs w:val="22"/>
        </w:rPr>
        <w:t>FILANDIA (Q),</w:t>
      </w:r>
      <w:r w:rsidRPr="000E40D3">
        <w:rPr>
          <w:rFonts w:ascii="Tahoma" w:hAnsi="Tahoma" w:cs="Tahoma"/>
          <w:sz w:val="22"/>
          <w:szCs w:val="22"/>
        </w:rPr>
        <w:t xml:space="preserve"> con matrícula inmobiliaria </w:t>
      </w:r>
      <w:r w:rsidRPr="000E40D3">
        <w:rPr>
          <w:rFonts w:ascii="Tahoma" w:hAnsi="Tahoma" w:cs="Tahoma"/>
          <w:b/>
          <w:sz w:val="22"/>
          <w:szCs w:val="22"/>
        </w:rPr>
        <w:t xml:space="preserve">No. 284--0005093 </w:t>
      </w:r>
      <w:r w:rsidRPr="000E40D3">
        <w:rPr>
          <w:rFonts w:ascii="Tahoma" w:hAnsi="Tahoma" w:cs="Tahoma"/>
          <w:sz w:val="22"/>
          <w:szCs w:val="22"/>
        </w:rPr>
        <w:t xml:space="preserve">y ficha catastral </w:t>
      </w:r>
      <w:r w:rsidRPr="000E40D3">
        <w:rPr>
          <w:rFonts w:ascii="Tahoma" w:hAnsi="Tahoma" w:cs="Tahoma"/>
          <w:b/>
          <w:sz w:val="22"/>
          <w:szCs w:val="22"/>
        </w:rPr>
        <w:t xml:space="preserve">N° 00-00-002-0659-000, </w:t>
      </w:r>
      <w:r w:rsidRPr="000E40D3">
        <w:rPr>
          <w:rFonts w:ascii="Tahoma" w:hAnsi="Tahoma" w:cs="Tahoma"/>
          <w:sz w:val="22"/>
          <w:szCs w:val="22"/>
        </w:rPr>
        <w:t xml:space="preserve"> acorde con la información que presenta el siguiente cuadro:</w:t>
      </w:r>
    </w:p>
    <w:p w:rsidR="00E560CA" w:rsidRPr="000E40D3" w:rsidRDefault="00E560CA" w:rsidP="000E40D3">
      <w:pPr>
        <w:jc w:val="both"/>
        <w:rPr>
          <w:rFonts w:ascii="Tahoma" w:hAnsi="Tahoma" w:cs="Tahoma"/>
          <w:b/>
          <w: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E560CA" w:rsidRPr="000E40D3" w:rsidTr="00CA0389">
        <w:tc>
          <w:tcPr>
            <w:tcW w:w="8828" w:type="dxa"/>
            <w:gridSpan w:val="2"/>
            <w:vAlign w:val="center"/>
          </w:tcPr>
          <w:p w:rsidR="00E560CA" w:rsidRPr="000E40D3" w:rsidRDefault="00E560CA" w:rsidP="000E40D3">
            <w:pPr>
              <w:jc w:val="both"/>
              <w:rPr>
                <w:rFonts w:ascii="Tahoma" w:hAnsi="Tahoma" w:cs="Tahoma"/>
                <w:b/>
                <w:i/>
                <w:sz w:val="22"/>
                <w:szCs w:val="22"/>
              </w:rPr>
            </w:pPr>
            <w:r w:rsidRPr="000E40D3">
              <w:rPr>
                <w:rFonts w:ascii="Tahoma" w:hAnsi="Tahoma" w:cs="Tahoma"/>
                <w:b/>
                <w:i/>
                <w:sz w:val="22"/>
                <w:szCs w:val="22"/>
              </w:rPr>
              <w:t>INFORMACIÓN GENERAL DEL VERTIMIENTO</w:t>
            </w:r>
          </w:p>
        </w:tc>
      </w:tr>
      <w:tr w:rsidR="00E560CA" w:rsidRPr="000E40D3" w:rsidTr="00CA0389">
        <w:trPr>
          <w:trHeight w:val="363"/>
        </w:trPr>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Nombre del predio o proyecto</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bCs/>
                <w:i/>
                <w:sz w:val="22"/>
                <w:szCs w:val="22"/>
              </w:rPr>
              <w:t>EL Plan</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Localización del predio o proyecto</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 xml:space="preserve">Vereda La Cauchera </w:t>
            </w:r>
            <w:r w:rsidRPr="000E40D3">
              <w:rPr>
                <w:rFonts w:ascii="Tahoma" w:hAnsi="Tahoma" w:cs="Tahoma"/>
                <w:bCs/>
                <w:i/>
                <w:sz w:val="22"/>
                <w:szCs w:val="22"/>
              </w:rPr>
              <w:t xml:space="preserve">del </w:t>
            </w:r>
            <w:r w:rsidRPr="000E40D3">
              <w:rPr>
                <w:rFonts w:ascii="Tahoma" w:hAnsi="Tahoma" w:cs="Tahoma"/>
                <w:i/>
                <w:sz w:val="22"/>
                <w:szCs w:val="22"/>
              </w:rPr>
              <w:t xml:space="preserve">Municipio de </w:t>
            </w:r>
            <w:proofErr w:type="spellStart"/>
            <w:r w:rsidRPr="000E40D3">
              <w:rPr>
                <w:rFonts w:ascii="Tahoma" w:hAnsi="Tahoma" w:cs="Tahoma"/>
                <w:i/>
                <w:sz w:val="22"/>
                <w:szCs w:val="22"/>
              </w:rPr>
              <w:t>Filandia</w:t>
            </w:r>
            <w:proofErr w:type="spellEnd"/>
            <w:r w:rsidRPr="000E40D3">
              <w:rPr>
                <w:rFonts w:ascii="Tahoma" w:hAnsi="Tahoma" w:cs="Tahoma"/>
                <w:i/>
                <w:sz w:val="22"/>
                <w:szCs w:val="22"/>
              </w:rPr>
              <w:t xml:space="preserve"> </w:t>
            </w:r>
            <w:r w:rsidRPr="000E40D3">
              <w:rPr>
                <w:rFonts w:ascii="Tahoma" w:hAnsi="Tahoma" w:cs="Tahoma"/>
                <w:bCs/>
                <w:i/>
                <w:sz w:val="22"/>
                <w:szCs w:val="22"/>
              </w:rPr>
              <w:t>(Q.)</w:t>
            </w:r>
          </w:p>
        </w:tc>
      </w:tr>
      <w:tr w:rsidR="00E560CA"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560CA" w:rsidRPr="000E40D3" w:rsidRDefault="00E560CA" w:rsidP="000E40D3">
            <w:pPr>
              <w:jc w:val="both"/>
              <w:rPr>
                <w:rFonts w:ascii="Tahoma" w:eastAsiaTheme="minorHAnsi" w:hAnsi="Tahoma" w:cs="Tahoma"/>
                <w:i/>
                <w:color w:val="000000"/>
                <w:sz w:val="22"/>
                <w:szCs w:val="22"/>
                <w:lang w:val="en-US" w:eastAsia="en-US"/>
              </w:rPr>
            </w:pPr>
            <w:proofErr w:type="spellStart"/>
            <w:r w:rsidRPr="000E40D3">
              <w:rPr>
                <w:rFonts w:ascii="Tahoma" w:eastAsiaTheme="minorHAnsi" w:hAnsi="Tahoma" w:cs="Tahoma"/>
                <w:i/>
                <w:color w:val="000000"/>
                <w:sz w:val="22"/>
                <w:szCs w:val="22"/>
                <w:lang w:val="en-US" w:eastAsia="en-US"/>
              </w:rPr>
              <w:t>Lat</w:t>
            </w:r>
            <w:proofErr w:type="spellEnd"/>
            <w:r w:rsidRPr="000E40D3">
              <w:rPr>
                <w:rFonts w:ascii="Tahoma" w:eastAsiaTheme="minorHAnsi" w:hAnsi="Tahoma" w:cs="Tahoma"/>
                <w:i/>
                <w:color w:val="000000"/>
                <w:sz w:val="22"/>
                <w:szCs w:val="22"/>
                <w:lang w:val="en-US" w:eastAsia="en-US"/>
              </w:rPr>
              <w:t>: 4° 37</w:t>
            </w:r>
            <w:r w:rsidRPr="000E40D3">
              <w:rPr>
                <w:rFonts w:ascii="Tahoma" w:eastAsiaTheme="minorHAnsi" w:hAnsi="Tahoma" w:cs="Tahoma"/>
                <w:i/>
                <w:color w:val="FF0000"/>
                <w:sz w:val="22"/>
                <w:szCs w:val="22"/>
                <w:lang w:val="en-US" w:eastAsia="en-US"/>
              </w:rPr>
              <w:t>’ 51</w:t>
            </w:r>
            <w:r w:rsidRPr="000E40D3">
              <w:rPr>
                <w:rFonts w:ascii="Tahoma" w:eastAsiaTheme="minorHAnsi" w:hAnsi="Tahoma" w:cs="Tahoma"/>
                <w:i/>
                <w:color w:val="000000"/>
                <w:sz w:val="22"/>
                <w:szCs w:val="22"/>
                <w:lang w:val="en-US" w:eastAsia="en-US"/>
              </w:rPr>
              <w:t>” N Long: -75° 40</w:t>
            </w:r>
            <w:r w:rsidRPr="000E40D3">
              <w:rPr>
                <w:rFonts w:ascii="Tahoma" w:eastAsiaTheme="minorHAnsi" w:hAnsi="Tahoma" w:cs="Tahoma"/>
                <w:i/>
                <w:color w:val="FF0000"/>
                <w:sz w:val="22"/>
                <w:szCs w:val="22"/>
                <w:lang w:val="en-US" w:eastAsia="en-US"/>
              </w:rPr>
              <w:t>’ 46” W</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Código catastral</w:t>
            </w:r>
          </w:p>
        </w:tc>
        <w:tc>
          <w:tcPr>
            <w:tcW w:w="4297" w:type="dxa"/>
            <w:vAlign w:val="center"/>
          </w:tcPr>
          <w:p w:rsidR="00E560CA" w:rsidRPr="000E40D3" w:rsidRDefault="00E560CA"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0000 0002 0659 000</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Matricula Inmobiliaria</w:t>
            </w:r>
          </w:p>
        </w:tc>
        <w:tc>
          <w:tcPr>
            <w:tcW w:w="4297" w:type="dxa"/>
            <w:vAlign w:val="center"/>
          </w:tcPr>
          <w:p w:rsidR="00E560CA" w:rsidRPr="000E40D3" w:rsidRDefault="00E560CA"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284-000593</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 xml:space="preserve">Nombre del sistema receptor </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Suelo</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Fuente de abastecimiento de agua</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Comité de Cafeteros</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Cuenca  hidrográfica a la que pertenece</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color w:val="FF0000"/>
                <w:sz w:val="22"/>
                <w:szCs w:val="22"/>
              </w:rPr>
              <w:t>Rio La vieja</w:t>
            </w:r>
          </w:p>
        </w:tc>
      </w:tr>
      <w:tr w:rsidR="00E560CA" w:rsidRPr="000E40D3" w:rsidTr="00CA0389">
        <w:trPr>
          <w:trHeight w:val="138"/>
        </w:trPr>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Tipo de vertimiento (Doméstico / industrial – Comercial o de Servicios)</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 xml:space="preserve">Doméstico </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Tipo de actividad que genera el vertimiento.</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Doméstico (vivienda)</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lang w:val="es-US"/>
              </w:rPr>
            </w:pPr>
            <w:r w:rsidRPr="000E40D3">
              <w:rPr>
                <w:rFonts w:ascii="Tahoma" w:hAnsi="Tahoma" w:cs="Tahoma"/>
                <w:i/>
                <w:sz w:val="22"/>
                <w:szCs w:val="22"/>
              </w:rPr>
              <w:t>Área de disposición</w:t>
            </w:r>
          </w:p>
        </w:tc>
        <w:tc>
          <w:tcPr>
            <w:tcW w:w="4297" w:type="dxa"/>
            <w:vAlign w:val="center"/>
          </w:tcPr>
          <w:p w:rsidR="00E560CA" w:rsidRPr="000E40D3" w:rsidRDefault="00E560CA" w:rsidP="000E40D3">
            <w:pPr>
              <w:jc w:val="both"/>
              <w:rPr>
                <w:rFonts w:ascii="Tahoma" w:hAnsi="Tahoma" w:cs="Tahoma"/>
                <w:i/>
                <w:color w:val="FF0000"/>
                <w:sz w:val="22"/>
                <w:szCs w:val="22"/>
              </w:rPr>
            </w:pPr>
            <w:r w:rsidRPr="000E40D3">
              <w:rPr>
                <w:rFonts w:ascii="Tahoma" w:hAnsi="Tahoma" w:cs="Tahoma"/>
                <w:i/>
                <w:color w:val="FF0000"/>
                <w:sz w:val="22"/>
                <w:szCs w:val="22"/>
              </w:rPr>
              <w:t xml:space="preserve">Sin </w:t>
            </w:r>
            <w:proofErr w:type="spellStart"/>
            <w:r w:rsidRPr="000E40D3">
              <w:rPr>
                <w:rFonts w:ascii="Tahoma" w:hAnsi="Tahoma" w:cs="Tahoma"/>
                <w:i/>
                <w:color w:val="FF0000"/>
                <w:sz w:val="22"/>
                <w:szCs w:val="22"/>
              </w:rPr>
              <w:t>informacion</w:t>
            </w:r>
            <w:proofErr w:type="spellEnd"/>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Caudal de la descarga</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 xml:space="preserve">0,02 </w:t>
            </w:r>
            <w:proofErr w:type="spellStart"/>
            <w:r w:rsidRPr="000E40D3">
              <w:rPr>
                <w:rFonts w:ascii="Tahoma" w:hAnsi="Tahoma" w:cs="Tahoma"/>
                <w:i/>
                <w:sz w:val="22"/>
                <w:szCs w:val="22"/>
              </w:rPr>
              <w:t>Lt</w:t>
            </w:r>
            <w:proofErr w:type="spellEnd"/>
            <w:r w:rsidRPr="000E40D3">
              <w:rPr>
                <w:rFonts w:ascii="Tahoma" w:hAnsi="Tahoma" w:cs="Tahoma"/>
                <w:i/>
                <w:sz w:val="22"/>
                <w:szCs w:val="22"/>
              </w:rPr>
              <w:t>/</w:t>
            </w:r>
            <w:proofErr w:type="spellStart"/>
            <w:r w:rsidRPr="000E40D3">
              <w:rPr>
                <w:rFonts w:ascii="Tahoma" w:hAnsi="Tahoma" w:cs="Tahoma"/>
                <w:i/>
                <w:sz w:val="22"/>
                <w:szCs w:val="22"/>
              </w:rPr>
              <w:t>seg</w:t>
            </w:r>
            <w:proofErr w:type="spellEnd"/>
            <w:r w:rsidRPr="000E40D3">
              <w:rPr>
                <w:rFonts w:ascii="Tahoma" w:hAnsi="Tahoma" w:cs="Tahoma"/>
                <w:i/>
                <w:sz w:val="22"/>
                <w:szCs w:val="22"/>
              </w:rPr>
              <w:t>.</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Frecuencia de la descarga</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30 días/mes.</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Tiempo de la descarga</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18 horas/día</w:t>
            </w:r>
          </w:p>
        </w:tc>
      </w:tr>
      <w:tr w:rsidR="00E560CA" w:rsidRPr="000E40D3" w:rsidTr="00CA0389">
        <w:tc>
          <w:tcPr>
            <w:tcW w:w="4531"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Tipo de flujo de la descarga</w:t>
            </w:r>
          </w:p>
        </w:tc>
        <w:tc>
          <w:tcPr>
            <w:tcW w:w="4297" w:type="dxa"/>
            <w:vAlign w:val="center"/>
          </w:tcPr>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Intermitente</w:t>
            </w:r>
          </w:p>
        </w:tc>
      </w:tr>
    </w:tbl>
    <w:p w:rsidR="00E560CA" w:rsidRPr="000E40D3" w:rsidRDefault="00E560CA" w:rsidP="000E40D3">
      <w:pPr>
        <w:jc w:val="both"/>
        <w:rPr>
          <w:rFonts w:ascii="Tahoma" w:hAnsi="Tahoma" w:cs="Tahoma"/>
          <w:b/>
          <w:bCs/>
          <w:sz w:val="22"/>
          <w:szCs w:val="22"/>
        </w:rPr>
      </w:pPr>
    </w:p>
    <w:p w:rsidR="00E560CA" w:rsidRPr="000E40D3" w:rsidRDefault="00E560CA" w:rsidP="000E40D3">
      <w:pPr>
        <w:pStyle w:val="xmsonormal"/>
        <w:jc w:val="both"/>
        <w:rPr>
          <w:rFonts w:ascii="Tahoma" w:hAnsi="Tahoma" w:cs="Tahoma"/>
          <w:color w:val="000000"/>
          <w:sz w:val="22"/>
          <w:szCs w:val="22"/>
        </w:rPr>
      </w:pPr>
      <w:r w:rsidRPr="000E40D3">
        <w:rPr>
          <w:rFonts w:ascii="Tahoma" w:hAnsi="Tahoma" w:cs="Tahoma"/>
          <w:b/>
          <w:bCs/>
          <w:sz w:val="22"/>
          <w:szCs w:val="22"/>
        </w:rPr>
        <w:t xml:space="preserve">PARÁGRAFO 1: </w:t>
      </w:r>
      <w:r w:rsidRPr="000E40D3">
        <w:rPr>
          <w:rFonts w:ascii="Tahoma" w:hAnsi="Tahoma" w:cs="Tahoma"/>
          <w:color w:val="000000"/>
          <w:sz w:val="22"/>
          <w:szCs w:val="22"/>
        </w:rPr>
        <w:t xml:space="preserve">Se otorga el permiso de vertimientos de </w:t>
      </w:r>
      <w:r w:rsidRPr="000E40D3">
        <w:rPr>
          <w:rFonts w:ascii="Tahoma" w:hAnsi="Tahoma" w:cs="Tahoma"/>
          <w:sz w:val="22"/>
          <w:szCs w:val="22"/>
        </w:rPr>
        <w:t>aguas residuales doméstic</w:t>
      </w:r>
      <w:r w:rsidRPr="000E40D3">
        <w:rPr>
          <w:rFonts w:ascii="Tahoma" w:hAnsi="Tahoma" w:cs="Tahoma"/>
          <w:color w:val="000000"/>
          <w:sz w:val="22"/>
          <w:szCs w:val="22"/>
        </w:rPr>
        <w:t xml:space="preserve">as por un término </w:t>
      </w:r>
      <w:r w:rsidRPr="000E40D3">
        <w:rPr>
          <w:rFonts w:ascii="Tahoma" w:hAnsi="Tahoma" w:cs="Tahoma"/>
          <w:color w:val="000000" w:themeColor="text1"/>
          <w:sz w:val="22"/>
          <w:szCs w:val="22"/>
        </w:rPr>
        <w:t>de diez (10) años</w:t>
      </w:r>
      <w:r w:rsidRPr="000E40D3">
        <w:rPr>
          <w:rFonts w:ascii="Tahoma" w:hAnsi="Tahoma" w:cs="Tahoma"/>
          <w:color w:val="000000"/>
          <w:sz w:val="22"/>
          <w:szCs w:val="22"/>
        </w:rPr>
        <w:t xml:space="preserve">, contados a partir de la ejecutoria de la presente actuación, según lo dispuesto por esta Subdirección en la Resolución 413 del 24 de marzo del año 2015, término que se fijó según lo preceptuado por el artículo 2.2.3.3.5.7 de la sección </w:t>
      </w:r>
      <w:r w:rsidRPr="000E40D3">
        <w:rPr>
          <w:rFonts w:ascii="Tahoma" w:hAnsi="Tahoma" w:cs="Tahoma"/>
          <w:sz w:val="22"/>
          <w:szCs w:val="22"/>
        </w:rPr>
        <w:t xml:space="preserve">5 del Decreto 1076 </w:t>
      </w:r>
      <w:r w:rsidRPr="000E40D3">
        <w:rPr>
          <w:rFonts w:ascii="Tahoma" w:hAnsi="Tahoma" w:cs="Tahoma"/>
          <w:color w:val="000000"/>
          <w:sz w:val="22"/>
          <w:szCs w:val="22"/>
        </w:rPr>
        <w:t>de 2015 (art. 47 Decreto 3930 de 2010).</w:t>
      </w:r>
    </w:p>
    <w:p w:rsidR="00E560CA" w:rsidRPr="000E40D3" w:rsidRDefault="00E560CA" w:rsidP="000E40D3">
      <w:pPr>
        <w:jc w:val="both"/>
        <w:rPr>
          <w:rFonts w:ascii="Tahoma" w:hAnsi="Tahoma" w:cs="Tahoma"/>
          <w:bCs/>
          <w:sz w:val="22"/>
          <w:szCs w:val="22"/>
        </w:rPr>
      </w:pPr>
    </w:p>
    <w:p w:rsidR="00E560CA" w:rsidRPr="000E40D3" w:rsidRDefault="00E560CA"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2: </w:t>
      </w:r>
      <w:r w:rsidRPr="000E40D3">
        <w:rPr>
          <w:rFonts w:ascii="Tahoma" w:hAnsi="Tahoma" w:cs="Tahoma"/>
          <w:color w:val="000000"/>
          <w:sz w:val="22"/>
          <w:szCs w:val="22"/>
        </w:rPr>
        <w:t>El usuario deberá adelantar ante la Corporación la Renovación del permiso de vertimientos mediante solicitud por escrito,</w:t>
      </w:r>
      <w:r w:rsidRPr="000E40D3">
        <w:rPr>
          <w:rFonts w:ascii="Tahoma" w:hAnsi="Tahoma" w:cs="Tahoma"/>
          <w:b/>
          <w:bCs/>
          <w:color w:val="000000"/>
          <w:sz w:val="22"/>
          <w:szCs w:val="22"/>
          <w:u w:val="single"/>
        </w:rPr>
        <w:t xml:space="preserve"> dentro del primer trimestre del último año de vigencia del permiso de vertimientos que hoy se otorga</w:t>
      </w:r>
      <w:r w:rsidRPr="000E40D3">
        <w:rPr>
          <w:rFonts w:ascii="Tahoma" w:hAnsi="Tahoma" w:cs="Tahoma"/>
          <w:color w:val="000000"/>
          <w:sz w:val="22"/>
          <w:szCs w:val="22"/>
        </w:rPr>
        <w:t>, de acuerdo al artículo 2.2.3.3.5.10 de la sección 5 del decreto 1076 de 2015 (50 del Decreto 3930 de 2010).</w:t>
      </w:r>
    </w:p>
    <w:p w:rsidR="00E560CA" w:rsidRPr="000E40D3" w:rsidRDefault="00E560CA" w:rsidP="000E40D3">
      <w:pPr>
        <w:pStyle w:val="xmsonormal"/>
        <w:jc w:val="both"/>
        <w:rPr>
          <w:rFonts w:ascii="Tahoma" w:hAnsi="Tahoma" w:cs="Tahoma"/>
          <w:color w:val="000000"/>
          <w:sz w:val="22"/>
          <w:szCs w:val="22"/>
        </w:rPr>
      </w:pPr>
    </w:p>
    <w:p w:rsidR="00E560CA" w:rsidRPr="000E40D3" w:rsidRDefault="00E560CA" w:rsidP="000E40D3">
      <w:pPr>
        <w:pStyle w:val="xmsonormal"/>
        <w:jc w:val="both"/>
        <w:rPr>
          <w:rFonts w:ascii="Tahoma" w:hAnsi="Tahoma" w:cs="Tahoma"/>
          <w:color w:val="000000"/>
          <w:sz w:val="22"/>
          <w:szCs w:val="22"/>
        </w:rPr>
      </w:pPr>
    </w:p>
    <w:p w:rsidR="00E560CA" w:rsidRPr="000E40D3" w:rsidRDefault="00E560CA" w:rsidP="000E40D3">
      <w:pPr>
        <w:jc w:val="both"/>
        <w:rPr>
          <w:rFonts w:ascii="Tahoma" w:hAnsi="Tahoma" w:cs="Tahoma"/>
          <w:bCs/>
          <w:sz w:val="22"/>
          <w:szCs w:val="22"/>
        </w:rPr>
      </w:pPr>
    </w:p>
    <w:p w:rsidR="00E560CA" w:rsidRPr="000E40D3" w:rsidRDefault="00E560CA"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3: </w:t>
      </w:r>
      <w:r w:rsidRPr="000E40D3">
        <w:rPr>
          <w:rFonts w:ascii="Tahoma" w:hAnsi="Tahoma" w:cs="Tahoma"/>
          <w:color w:val="000000"/>
          <w:sz w:val="22"/>
          <w:szCs w:val="22"/>
        </w:rPr>
        <w:t>El presente permiso de vertimientos, no constituye ni debe interpretarse que es una autorización para construir; con el mismo </w:t>
      </w:r>
      <w:r w:rsidRPr="000E40D3">
        <w:rPr>
          <w:rFonts w:ascii="Tahoma" w:hAnsi="Tahoma" w:cs="Tahoma"/>
          <w:b/>
          <w:bCs/>
          <w:color w:val="000000"/>
          <w:sz w:val="22"/>
          <w:szCs w:val="22"/>
        </w:rPr>
        <w:t>NO </w:t>
      </w:r>
      <w:r w:rsidRPr="000E40D3">
        <w:rPr>
          <w:rFonts w:ascii="Tahoma" w:hAnsi="Tahoma" w:cs="Tahoma"/>
          <w:color w:val="000000"/>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0E40D3">
        <w:rPr>
          <w:rFonts w:ascii="Tahoma" w:hAnsi="Tahoma" w:cs="Tahoma"/>
          <w:sz w:val="22"/>
          <w:szCs w:val="22"/>
        </w:rPr>
        <w:t xml:space="preserve">el presente </w:t>
      </w:r>
      <w:r w:rsidRPr="000E40D3">
        <w:rPr>
          <w:rFonts w:ascii="Tahoma" w:hAnsi="Tahoma" w:cs="Tahoma"/>
          <w:color w:val="000000"/>
          <w:sz w:val="22"/>
          <w:szCs w:val="22"/>
        </w:rPr>
        <w:t>permiso de vertimientos </w:t>
      </w:r>
      <w:r w:rsidRPr="000E40D3">
        <w:rPr>
          <w:rFonts w:ascii="Tahoma" w:hAnsi="Tahoma" w:cs="Tahoma"/>
          <w:b/>
          <w:bCs/>
          <w:color w:val="000000"/>
          <w:sz w:val="22"/>
          <w:szCs w:val="22"/>
        </w:rPr>
        <w:t>NO CONSTITUYE </w:t>
      </w:r>
      <w:r w:rsidRPr="000E40D3">
        <w:rPr>
          <w:rFonts w:ascii="Tahoma" w:hAnsi="Tahoma" w:cs="Tahoma"/>
          <w:color w:val="000000"/>
          <w:sz w:val="22"/>
          <w:szCs w:val="22"/>
        </w:rPr>
        <w:t xml:space="preserve">una Licencia ambiental, ni una licencia de construcción, ni una licencia de parcelación, ni una licencia </w:t>
      </w:r>
      <w:r w:rsidRPr="000E40D3">
        <w:rPr>
          <w:rFonts w:ascii="Tahoma" w:hAnsi="Tahoma" w:cs="Tahoma"/>
          <w:color w:val="000000"/>
          <w:sz w:val="22"/>
          <w:szCs w:val="22"/>
        </w:rPr>
        <w:lastRenderedPageBreak/>
        <w:t>urbanística, ni ningún otro permiso que no esté contemplado dentro de la presente resolución.</w:t>
      </w:r>
    </w:p>
    <w:p w:rsidR="00E560CA" w:rsidRPr="000E40D3" w:rsidRDefault="00E560CA" w:rsidP="000E40D3">
      <w:pPr>
        <w:pStyle w:val="xmsonormal"/>
        <w:jc w:val="both"/>
        <w:rPr>
          <w:rFonts w:ascii="Tahoma" w:hAnsi="Tahoma" w:cs="Tahoma"/>
          <w:color w:val="000000"/>
          <w:sz w:val="22"/>
          <w:szCs w:val="22"/>
        </w:rPr>
      </w:pPr>
    </w:p>
    <w:p w:rsidR="00E560CA" w:rsidRPr="000E40D3" w:rsidRDefault="00E560CA"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EL PLAN,</w:t>
      </w:r>
      <w:r w:rsidRPr="000E40D3">
        <w:rPr>
          <w:rFonts w:ascii="Tahoma" w:hAnsi="Tahoma" w:cs="Tahoma"/>
          <w:sz w:val="22"/>
          <w:szCs w:val="22"/>
        </w:rPr>
        <w:t xml:space="preserve"> ubicado en la Vereda</w:t>
      </w:r>
      <w:r w:rsidRPr="000E40D3">
        <w:rPr>
          <w:rFonts w:ascii="Tahoma" w:hAnsi="Tahoma" w:cs="Tahoma"/>
          <w:b/>
          <w:sz w:val="22"/>
          <w:szCs w:val="22"/>
        </w:rPr>
        <w:t xml:space="preserve"> LA CAUCHERA </w:t>
      </w:r>
      <w:r w:rsidRPr="000E40D3">
        <w:rPr>
          <w:rFonts w:ascii="Tahoma" w:hAnsi="Tahoma" w:cs="Tahoma"/>
          <w:sz w:val="22"/>
          <w:szCs w:val="22"/>
        </w:rPr>
        <w:t xml:space="preserve"> del Municipio de </w:t>
      </w:r>
      <w:r w:rsidRPr="000E40D3">
        <w:rPr>
          <w:rFonts w:ascii="Tahoma" w:hAnsi="Tahoma" w:cs="Tahoma"/>
          <w:b/>
          <w:sz w:val="22"/>
          <w:szCs w:val="22"/>
        </w:rPr>
        <w:t xml:space="preserve">FILANDI (Q), </w:t>
      </w:r>
      <w:r w:rsidRPr="000E40D3">
        <w:rPr>
          <w:rFonts w:ascii="Tahoma" w:hAnsi="Tahoma" w:cs="Tahoma"/>
          <w:bCs/>
          <w:sz w:val="22"/>
          <w:szCs w:val="22"/>
        </w:rPr>
        <w:t xml:space="preserve">el cual es efectivo para tratar las aguas residuales con una contribución máxima 16  contribuyentes. </w:t>
      </w:r>
    </w:p>
    <w:p w:rsidR="00E560CA" w:rsidRPr="000E40D3" w:rsidRDefault="00E560CA" w:rsidP="000E40D3">
      <w:pPr>
        <w:jc w:val="both"/>
        <w:rPr>
          <w:rFonts w:ascii="Tahoma" w:hAnsi="Tahoma" w:cs="Tahoma"/>
          <w:bCs/>
          <w:sz w:val="22"/>
          <w:szCs w:val="22"/>
        </w:rPr>
      </w:pPr>
    </w:p>
    <w:p w:rsidR="00E560CA" w:rsidRPr="000E40D3" w:rsidRDefault="00E560CA" w:rsidP="000E40D3">
      <w:pPr>
        <w:jc w:val="both"/>
        <w:rPr>
          <w:rFonts w:ascii="Tahoma" w:hAnsi="Tahoma" w:cs="Tahoma"/>
          <w:b/>
          <w:i/>
          <w:sz w:val="22"/>
          <w:szCs w:val="22"/>
        </w:rPr>
      </w:pPr>
      <w:r w:rsidRPr="000E40D3">
        <w:rPr>
          <w:rFonts w:ascii="Tahoma" w:hAnsi="Tahoma" w:cs="Tahoma"/>
          <w:b/>
          <w:i/>
          <w:sz w:val="22"/>
          <w:szCs w:val="22"/>
        </w:rPr>
        <w:t xml:space="preserve">SISTEMA PROPUESTO PARA EL MANEJO DE AGUAS RESIDUALES </w:t>
      </w:r>
    </w:p>
    <w:p w:rsidR="00E560CA" w:rsidRPr="000E40D3" w:rsidRDefault="00E560CA" w:rsidP="000E40D3">
      <w:pPr>
        <w:jc w:val="both"/>
        <w:rPr>
          <w:rFonts w:ascii="Tahoma" w:hAnsi="Tahoma" w:cs="Tahoma"/>
          <w:b/>
          <w:i/>
          <w:sz w:val="22"/>
          <w:szCs w:val="22"/>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pozo de absorción, con capacidad calculada hasta para 16 personas.</w:t>
      </w:r>
    </w:p>
    <w:p w:rsidR="00E560CA" w:rsidRPr="000E40D3" w:rsidRDefault="00E560CA" w:rsidP="000E40D3">
      <w:pPr>
        <w:jc w:val="both"/>
        <w:rPr>
          <w:rFonts w:ascii="Tahoma" w:hAnsi="Tahoma" w:cs="Tahoma"/>
          <w:i/>
          <w:sz w:val="22"/>
          <w:szCs w:val="22"/>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u w:val="single"/>
        </w:rPr>
        <w:t>Trampa de grasas</w:t>
      </w:r>
      <w:r w:rsidRPr="000E40D3">
        <w:rPr>
          <w:rFonts w:ascii="Tahoma" w:hAnsi="Tahoma" w:cs="Tahoma"/>
          <w:i/>
          <w:sz w:val="22"/>
          <w:szCs w:val="22"/>
        </w:rPr>
        <w:t>: La trampa de grasas está construida en material de mampostería, para el pre tratamiento de las aguas residuales provenientes de la cocina. El volumen útil de la trampa de grasas es de 340 litros y sus dimensiones serán 0.7 metros de altura útil, 0.7 metros de ancho y 0.7 metro de largo.</w:t>
      </w:r>
    </w:p>
    <w:p w:rsidR="00E560CA" w:rsidRPr="000E40D3" w:rsidRDefault="00E560CA" w:rsidP="000E40D3">
      <w:pPr>
        <w:jc w:val="both"/>
        <w:rPr>
          <w:rFonts w:ascii="Tahoma" w:hAnsi="Tahoma" w:cs="Tahoma"/>
          <w:i/>
          <w:color w:val="FF0000"/>
          <w:sz w:val="22"/>
          <w:szCs w:val="22"/>
          <w:u w:val="single"/>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u w:val="single"/>
        </w:rPr>
        <w:t>Tanque séptico:</w:t>
      </w:r>
      <w:r w:rsidRPr="000E40D3">
        <w:rPr>
          <w:rFonts w:ascii="Tahoma" w:hAnsi="Tahoma" w:cs="Tahoma"/>
          <w:i/>
          <w:sz w:val="22"/>
          <w:szCs w:val="22"/>
        </w:rPr>
        <w:t xml:space="preserve"> En memoria de cálculo y planos se muestra que el tanque séptico posee un volumen útil de 3678 litros que con medidas constructivas es de 4050 litros, siendo sus dimensiones de 1.8 metros de altura útil y borde libre de 0.2 metros, 1 metros de ancho y 2 metros de longitud.</w:t>
      </w:r>
    </w:p>
    <w:p w:rsidR="00E560CA" w:rsidRPr="000E40D3" w:rsidRDefault="00E560CA" w:rsidP="000E40D3">
      <w:pPr>
        <w:jc w:val="both"/>
        <w:rPr>
          <w:rFonts w:ascii="Tahoma" w:hAnsi="Tahoma" w:cs="Tahoma"/>
          <w:i/>
          <w:sz w:val="22"/>
          <w:szCs w:val="22"/>
          <w:u w:val="single"/>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u w:val="single"/>
        </w:rPr>
        <w:t xml:space="preserve"> Filtro Anaerobio de Flujo Ascendente FAFA:</w:t>
      </w:r>
      <w:r w:rsidRPr="000E40D3">
        <w:rPr>
          <w:rFonts w:ascii="Tahoma" w:hAnsi="Tahoma" w:cs="Tahoma"/>
          <w:i/>
          <w:sz w:val="22"/>
          <w:szCs w:val="22"/>
        </w:rPr>
        <w:t xml:space="preserve"> Está diseñado en mampostería, posee un volumen útil de 1290 litros, Las dimensiones del FAFA son 1.3 metros de altura útil de los cuales 0.3 metros de borde libre, 0.3 metros de falso fondo, 1 metro de ancho y 1 metros de largo.</w:t>
      </w:r>
    </w:p>
    <w:p w:rsidR="00E560CA" w:rsidRPr="000E40D3" w:rsidRDefault="00E560CA" w:rsidP="000E40D3">
      <w:pPr>
        <w:jc w:val="both"/>
        <w:rPr>
          <w:rFonts w:ascii="Tahoma" w:hAnsi="Tahoma" w:cs="Tahoma"/>
          <w:i/>
          <w:sz w:val="22"/>
          <w:szCs w:val="22"/>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u w:val="single"/>
        </w:rPr>
        <w:t>Disposición final del efluente</w:t>
      </w:r>
      <w:r w:rsidRPr="000E40D3">
        <w:rPr>
          <w:rFonts w:ascii="Tahoma" w:hAnsi="Tahoma" w:cs="Tahoma"/>
          <w:i/>
          <w:sz w:val="22"/>
          <w:szCs w:val="22"/>
        </w:rPr>
        <w:t>:</w:t>
      </w:r>
      <w:r w:rsidRPr="000E40D3">
        <w:rPr>
          <w:rFonts w:ascii="Tahoma" w:hAnsi="Tahoma" w:cs="Tahoma"/>
          <w:b/>
          <w:i/>
          <w:sz w:val="22"/>
          <w:szCs w:val="22"/>
        </w:rPr>
        <w:t xml:space="preserve"> </w:t>
      </w:r>
      <w:r w:rsidRPr="000E40D3">
        <w:rPr>
          <w:rFonts w:ascii="Tahoma" w:hAnsi="Tahoma" w:cs="Tahoma"/>
          <w:i/>
          <w:sz w:val="22"/>
          <w:szCs w:val="22"/>
        </w:rPr>
        <w:t xml:space="preserve">Como disposición final de las aguas residuales domésticas tratadas se diseña un pozo de absorción. Mediante el convenio de Cooperación N° 038 de 2010 se realizaron visitas técnicas planeadas previa al trámite de permiso de vertimientos, en donde por medio de un certificado de verificación de disposición final se valida la existencia de la disposición final, en este </w:t>
      </w:r>
      <w:proofErr w:type="gramStart"/>
      <w:r w:rsidRPr="000E40D3">
        <w:rPr>
          <w:rFonts w:ascii="Tahoma" w:hAnsi="Tahoma" w:cs="Tahoma"/>
          <w:i/>
          <w:sz w:val="22"/>
          <w:szCs w:val="22"/>
        </w:rPr>
        <w:t>certificado  se</w:t>
      </w:r>
      <w:proofErr w:type="gramEnd"/>
      <w:r w:rsidRPr="000E40D3">
        <w:rPr>
          <w:rFonts w:ascii="Tahoma" w:hAnsi="Tahoma" w:cs="Tahoma"/>
          <w:i/>
          <w:sz w:val="22"/>
          <w:szCs w:val="22"/>
        </w:rPr>
        <w:t xml:space="preserve"> menciona que “… Los funcionarios de la Corporación Autónoma Regional del Quindío y el Comité Departamental de Cafeteros del Quindío observan que existe una disposición final para el efluente del sistema de tratamiento de aguas residuales domesticas de este predio, que está funcionando correctamente y sin ningún inconveniente, a la fecha”.  </w:t>
      </w:r>
    </w:p>
    <w:p w:rsidR="00E560CA" w:rsidRPr="000E40D3" w:rsidRDefault="00E560CA" w:rsidP="000E40D3">
      <w:pPr>
        <w:jc w:val="both"/>
        <w:rPr>
          <w:rFonts w:ascii="Tahoma" w:hAnsi="Tahoma" w:cs="Tahoma"/>
          <w:i/>
          <w:color w:val="FF0000"/>
          <w:sz w:val="22"/>
          <w:szCs w:val="22"/>
        </w:rPr>
      </w:pPr>
      <w:r w:rsidRPr="000E40D3">
        <w:rPr>
          <w:rFonts w:ascii="Tahoma" w:hAnsi="Tahoma" w:cs="Tahoma"/>
          <w:i/>
          <w:noProof/>
          <w:color w:val="FF0000"/>
          <w:sz w:val="22"/>
          <w:szCs w:val="22"/>
          <w:lang w:eastAsia="es-CO"/>
        </w:rPr>
        <w:drawing>
          <wp:inline distT="0" distB="0" distL="0" distR="0" wp14:anchorId="693A8D88" wp14:editId="0654857C">
            <wp:extent cx="3467594" cy="2543681"/>
            <wp:effectExtent l="0" t="0" r="0" b="9525"/>
            <wp:docPr id="3" name="Imagen 3"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3685" cy="2555484"/>
                    </a:xfrm>
                    <a:prstGeom prst="rect">
                      <a:avLst/>
                    </a:prstGeom>
                    <a:noFill/>
                    <a:ln>
                      <a:noFill/>
                    </a:ln>
                  </pic:spPr>
                </pic:pic>
              </a:graphicData>
            </a:graphic>
          </wp:inline>
        </w:drawing>
      </w:r>
    </w:p>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Imagen 1. Esquema corte de Tanque Séptico y FAFA.</w:t>
      </w:r>
    </w:p>
    <w:p w:rsidR="00E560CA" w:rsidRPr="000E40D3" w:rsidRDefault="00E560CA" w:rsidP="000E40D3">
      <w:pPr>
        <w:jc w:val="both"/>
        <w:rPr>
          <w:rFonts w:ascii="Tahoma" w:hAnsi="Tahoma" w:cs="Tahoma"/>
          <w:i/>
          <w:sz w:val="22"/>
          <w:szCs w:val="22"/>
        </w:rPr>
      </w:pPr>
    </w:p>
    <w:p w:rsidR="00E560CA" w:rsidRPr="000E40D3" w:rsidRDefault="00E560CA" w:rsidP="000E40D3">
      <w:pPr>
        <w:jc w:val="both"/>
        <w:rPr>
          <w:rFonts w:ascii="Tahoma" w:hAnsi="Tahoma" w:cs="Tahoma"/>
          <w:bCs/>
          <w:sz w:val="22"/>
          <w:szCs w:val="22"/>
        </w:rPr>
      </w:pPr>
    </w:p>
    <w:p w:rsidR="00E560CA" w:rsidRPr="000E40D3" w:rsidRDefault="00E560CA" w:rsidP="000E40D3">
      <w:pPr>
        <w:jc w:val="both"/>
        <w:rPr>
          <w:rFonts w:ascii="Tahoma" w:hAnsi="Tahoma" w:cs="Tahoma"/>
          <w:color w:val="000000"/>
          <w:sz w:val="22"/>
          <w:szCs w:val="22"/>
          <w:u w:val="single"/>
        </w:rPr>
      </w:pPr>
      <w:r w:rsidRPr="000E40D3">
        <w:rPr>
          <w:rFonts w:ascii="Tahoma" w:hAnsi="Tahoma" w:cs="Tahoma"/>
          <w:b/>
          <w:color w:val="000000"/>
          <w:sz w:val="22"/>
          <w:szCs w:val="22"/>
          <w:u w:val="single"/>
        </w:rPr>
        <w:t>PARAGRAFO 1:</w:t>
      </w:r>
      <w:r w:rsidRPr="000E40D3">
        <w:rPr>
          <w:rFonts w:ascii="Tahoma" w:hAnsi="Tahoma" w:cs="Tahoma"/>
          <w:color w:val="000000"/>
          <w:sz w:val="22"/>
          <w:szCs w:val="22"/>
          <w:u w:val="single"/>
        </w:rPr>
        <w:t xml:space="preserve"> El permiso de vertimientos que se otorga, es únicamente para el tratamiento de las aguas residuales de tipo doméstico (Implementación de una solución individual de saneamiento) que se generan  en la vivienda como resultado de la actividad domestica para el predio </w:t>
      </w:r>
      <w:r w:rsidRPr="000E40D3">
        <w:rPr>
          <w:rFonts w:ascii="Tahoma" w:hAnsi="Tahoma" w:cs="Tahoma"/>
          <w:b/>
          <w:sz w:val="22"/>
          <w:szCs w:val="22"/>
          <w:u w:val="single"/>
        </w:rPr>
        <w:t>EL PLAN</w:t>
      </w:r>
      <w:r w:rsidRPr="000E40D3">
        <w:rPr>
          <w:rFonts w:ascii="Tahoma" w:hAnsi="Tahoma" w:cs="Tahoma"/>
          <w:color w:val="000000"/>
          <w:sz w:val="22"/>
          <w:szCs w:val="22"/>
          <w:u w:val="single"/>
        </w:rPr>
        <w:t xml:space="preserve">, en el que se evidencia una vivienda campesina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560CA" w:rsidRPr="000E40D3" w:rsidRDefault="00E560CA" w:rsidP="000E40D3">
      <w:pPr>
        <w:jc w:val="both"/>
        <w:rPr>
          <w:rFonts w:ascii="Tahoma" w:hAnsi="Tahoma" w:cs="Tahoma"/>
          <w:color w:val="000000"/>
          <w:sz w:val="22"/>
          <w:szCs w:val="22"/>
          <w:u w:val="single"/>
        </w:rPr>
      </w:pPr>
    </w:p>
    <w:p w:rsidR="00E560CA" w:rsidRPr="000E40D3" w:rsidRDefault="00E560CA" w:rsidP="000E40D3">
      <w:pPr>
        <w:jc w:val="both"/>
        <w:rPr>
          <w:rFonts w:ascii="Tahoma" w:hAnsi="Tahoma" w:cs="Tahoma"/>
          <w:sz w:val="22"/>
          <w:szCs w:val="22"/>
          <w:u w:val="single"/>
        </w:rPr>
      </w:pPr>
      <w:r w:rsidRPr="000E40D3">
        <w:rPr>
          <w:rFonts w:ascii="Tahoma" w:hAnsi="Tahoma" w:cs="Tahoma"/>
          <w:b/>
          <w:color w:val="000000"/>
          <w:sz w:val="22"/>
          <w:szCs w:val="22"/>
          <w:u w:val="single"/>
        </w:rPr>
        <w:t>PARAGRAFO 2:</w:t>
      </w:r>
      <w:r w:rsidRPr="000E40D3">
        <w:rPr>
          <w:rFonts w:ascii="Tahoma" w:hAnsi="Tahoma" w:cs="Tahoma"/>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560CA" w:rsidRPr="000E40D3" w:rsidRDefault="00E560CA" w:rsidP="000E40D3">
      <w:pPr>
        <w:jc w:val="both"/>
        <w:rPr>
          <w:rFonts w:ascii="Tahoma" w:hAnsi="Tahoma" w:cs="Tahoma"/>
          <w:bCs/>
          <w:sz w:val="22"/>
          <w:szCs w:val="22"/>
        </w:rPr>
      </w:pPr>
    </w:p>
    <w:p w:rsidR="00E560CA" w:rsidRPr="000E40D3" w:rsidRDefault="00E560CA"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w:t>
      </w:r>
      <w:r w:rsidRPr="000E40D3">
        <w:rPr>
          <w:rFonts w:ascii="Tahoma" w:hAnsi="Tahoma" w:cs="Tahoma"/>
          <w:bCs/>
          <w:sz w:val="22"/>
          <w:szCs w:val="22"/>
        </w:rPr>
        <w:lastRenderedPageBreak/>
        <w:t>conlleva la imposición de condiciones y obligaciones</w:t>
      </w:r>
      <w:r w:rsidRPr="000E40D3">
        <w:rPr>
          <w:rFonts w:ascii="Tahoma" w:hAnsi="Tahoma" w:cs="Tahoma"/>
          <w:sz w:val="22"/>
          <w:szCs w:val="22"/>
        </w:rPr>
        <w:t xml:space="preserve">, a los señores </w:t>
      </w:r>
      <w:r w:rsidRPr="000E40D3">
        <w:rPr>
          <w:rFonts w:ascii="Tahoma" w:hAnsi="Tahoma" w:cs="Tahoma"/>
          <w:b/>
          <w:sz w:val="22"/>
          <w:szCs w:val="22"/>
        </w:rPr>
        <w:t>ORFILIA GARCIA DE IDOBRO, y a EDILSON IDROBO GARCIA</w:t>
      </w:r>
      <w:proofErr w:type="gramStart"/>
      <w:r w:rsidRPr="000E40D3">
        <w:rPr>
          <w:rFonts w:ascii="Tahoma" w:hAnsi="Tahoma" w:cs="Tahoma"/>
          <w:sz w:val="22"/>
          <w:szCs w:val="22"/>
        </w:rPr>
        <w:t>,  quienes</w:t>
      </w:r>
      <w:proofErr w:type="gramEnd"/>
      <w:r w:rsidRPr="000E40D3">
        <w:rPr>
          <w:rFonts w:ascii="Tahoma" w:hAnsi="Tahoma" w:cs="Tahoma"/>
          <w:sz w:val="22"/>
          <w:szCs w:val="22"/>
        </w:rPr>
        <w:t xml:space="preserve"> actúa en calidad de copropietarios del predio denominado: </w:t>
      </w:r>
      <w:r w:rsidRPr="000E40D3">
        <w:rPr>
          <w:rFonts w:ascii="Tahoma" w:hAnsi="Tahoma" w:cs="Tahoma"/>
          <w:b/>
          <w:sz w:val="22"/>
          <w:szCs w:val="22"/>
        </w:rPr>
        <w:t xml:space="preserve"> EL PLAN </w:t>
      </w:r>
      <w:r w:rsidRPr="000E40D3">
        <w:rPr>
          <w:rFonts w:ascii="Tahoma" w:hAnsi="Tahoma" w:cs="Tahoma"/>
          <w:sz w:val="22"/>
          <w:szCs w:val="22"/>
        </w:rPr>
        <w:t>ubicado en la Vereda</w:t>
      </w:r>
      <w:r w:rsidRPr="000E40D3">
        <w:rPr>
          <w:rFonts w:ascii="Tahoma" w:hAnsi="Tahoma" w:cs="Tahoma"/>
          <w:b/>
          <w:sz w:val="22"/>
          <w:szCs w:val="22"/>
        </w:rPr>
        <w:t xml:space="preserve"> LA CAUCHERA</w:t>
      </w:r>
      <w:r w:rsidRPr="000E40D3">
        <w:rPr>
          <w:rFonts w:ascii="Tahoma" w:hAnsi="Tahoma" w:cs="Tahoma"/>
          <w:sz w:val="22"/>
          <w:szCs w:val="22"/>
        </w:rPr>
        <w:t xml:space="preserve">, del Municipio de </w:t>
      </w:r>
      <w:r w:rsidRPr="000E40D3">
        <w:rPr>
          <w:rFonts w:ascii="Tahoma" w:hAnsi="Tahoma" w:cs="Tahoma"/>
          <w:b/>
          <w:sz w:val="22"/>
          <w:szCs w:val="22"/>
        </w:rPr>
        <w:t>FILANDIA (Q)</w:t>
      </w:r>
      <w:r w:rsidRPr="000E40D3">
        <w:rPr>
          <w:rFonts w:ascii="Tahoma" w:hAnsi="Tahoma" w:cs="Tahoma"/>
          <w:sz w:val="22"/>
          <w:szCs w:val="22"/>
        </w:rPr>
        <w:t xml:space="preserve">, </w:t>
      </w:r>
      <w:r w:rsidRPr="000E40D3">
        <w:rPr>
          <w:rFonts w:ascii="Tahoma" w:hAnsi="Tahoma" w:cs="Tahoma"/>
          <w:bCs/>
          <w:sz w:val="22"/>
          <w:szCs w:val="22"/>
        </w:rPr>
        <w:t>para que cumpla con lo siguiente:</w:t>
      </w:r>
    </w:p>
    <w:p w:rsidR="00E560CA" w:rsidRPr="000E40D3" w:rsidRDefault="00E560CA" w:rsidP="000E40D3">
      <w:pPr>
        <w:jc w:val="both"/>
        <w:rPr>
          <w:rFonts w:ascii="Tahoma" w:hAnsi="Tahoma" w:cs="Tahoma"/>
          <w:bCs/>
          <w:sz w:val="22"/>
          <w:szCs w:val="22"/>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Cualquier duda acerca del diseño, medidas o planos realizados dentro del convenio de Cooperación realizado entre la C.R.Q. y el Comité de cafeteros; se debe remitir a consulta en el convenio N° 038 del 30 noviembre de 2010.</w:t>
      </w:r>
    </w:p>
    <w:p w:rsidR="00E560CA" w:rsidRPr="000E40D3" w:rsidRDefault="00E560CA" w:rsidP="000E40D3">
      <w:pPr>
        <w:jc w:val="both"/>
        <w:rPr>
          <w:rFonts w:ascii="Tahoma" w:hAnsi="Tahoma" w:cs="Tahoma"/>
          <w:i/>
          <w:sz w:val="22"/>
          <w:szCs w:val="22"/>
        </w:rPr>
      </w:pPr>
    </w:p>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560CA" w:rsidRPr="000E40D3" w:rsidRDefault="00E560CA" w:rsidP="000E40D3">
      <w:pPr>
        <w:jc w:val="both"/>
        <w:rPr>
          <w:rFonts w:ascii="Tahoma" w:hAnsi="Tahoma" w:cs="Tahoma"/>
          <w:i/>
          <w:sz w:val="22"/>
          <w:szCs w:val="22"/>
        </w:rPr>
      </w:pPr>
    </w:p>
    <w:p w:rsidR="00E560CA" w:rsidRPr="000E40D3" w:rsidRDefault="00E560CA" w:rsidP="000E40D3">
      <w:pPr>
        <w:pStyle w:val="Prrafodelista"/>
        <w:jc w:val="both"/>
        <w:rPr>
          <w:rFonts w:ascii="Tahoma" w:hAnsi="Tahoma" w:cs="Tahoma"/>
          <w:i/>
          <w:sz w:val="22"/>
          <w:szCs w:val="22"/>
        </w:rPr>
      </w:pPr>
      <w:r w:rsidRPr="000E40D3">
        <w:rPr>
          <w:rFonts w:ascii="Tahoma" w:hAnsi="Tahoma" w:cs="Tahoma"/>
          <w:i/>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E560CA" w:rsidRPr="000E40D3" w:rsidRDefault="00E560CA" w:rsidP="000E40D3">
      <w:pPr>
        <w:jc w:val="both"/>
        <w:rPr>
          <w:rFonts w:ascii="Tahoma" w:hAnsi="Tahoma" w:cs="Tahoma"/>
          <w:i/>
          <w:sz w:val="22"/>
          <w:szCs w:val="22"/>
        </w:rPr>
      </w:pPr>
    </w:p>
    <w:p w:rsidR="00E560CA" w:rsidRPr="000E40D3" w:rsidRDefault="00E560CA" w:rsidP="000E40D3">
      <w:pPr>
        <w:pStyle w:val="Prrafodelista"/>
        <w:jc w:val="both"/>
        <w:rPr>
          <w:rFonts w:ascii="Tahoma" w:hAnsi="Tahoma" w:cs="Tahoma"/>
          <w:i/>
          <w:sz w:val="22"/>
          <w:szCs w:val="22"/>
        </w:rPr>
      </w:pPr>
      <w:r w:rsidRPr="000E40D3">
        <w:rPr>
          <w:rFonts w:ascii="Tahoma" w:hAnsi="Tahoma" w:cs="Tahoma"/>
          <w:i/>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560CA" w:rsidRPr="000E40D3" w:rsidRDefault="00E560CA" w:rsidP="000E40D3">
      <w:pPr>
        <w:jc w:val="both"/>
        <w:rPr>
          <w:rFonts w:ascii="Tahoma" w:hAnsi="Tahoma" w:cs="Tahoma"/>
          <w:i/>
          <w:sz w:val="22"/>
          <w:szCs w:val="22"/>
        </w:rPr>
      </w:pPr>
      <w:r w:rsidRPr="000E40D3">
        <w:rPr>
          <w:rFonts w:ascii="Tahoma" w:hAnsi="Tahoma" w:cs="Tahoma"/>
          <w:i/>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i/>
          <w:sz w:val="22"/>
          <w:szCs w:val="22"/>
        </w:rPr>
        <w:t>etc</w:t>
      </w:r>
      <w:proofErr w:type="spellEnd"/>
      <w:r w:rsidRPr="000E40D3">
        <w:rPr>
          <w:rFonts w:ascii="Tahoma" w:hAnsi="Tahoma" w:cs="Tahoma"/>
          <w:i/>
          <w:sz w:val="22"/>
          <w:szCs w:val="22"/>
        </w:rPr>
        <w:t>) y cualquier árbol, serán de 5, 15, 30, 30 y 3 metros respectivamente.</w:t>
      </w:r>
    </w:p>
    <w:p w:rsidR="00E560CA" w:rsidRPr="000E40D3" w:rsidRDefault="00E560CA" w:rsidP="000E40D3">
      <w:pPr>
        <w:pStyle w:val="Prrafodelista"/>
        <w:jc w:val="both"/>
        <w:rPr>
          <w:rFonts w:ascii="Tahoma" w:hAnsi="Tahoma" w:cs="Tahoma"/>
          <w:i/>
          <w:sz w:val="22"/>
          <w:szCs w:val="22"/>
          <w:lang w:val="es-MX"/>
        </w:rPr>
      </w:pPr>
      <w:r w:rsidRPr="000E40D3">
        <w:rPr>
          <w:rFonts w:ascii="Tahoma" w:hAnsi="Tahoma" w:cs="Tahoma"/>
          <w:i/>
          <w:sz w:val="22"/>
          <w:szCs w:val="22"/>
        </w:rPr>
        <w:t>S</w:t>
      </w:r>
      <w:r w:rsidRPr="000E40D3">
        <w:rPr>
          <w:rFonts w:ascii="Tahoma" w:hAnsi="Tahoma" w:cs="Tahoma"/>
          <w:i/>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560CA" w:rsidRPr="000E40D3" w:rsidRDefault="00E560CA" w:rsidP="000E40D3">
      <w:pPr>
        <w:pStyle w:val="Prrafodelista"/>
        <w:jc w:val="both"/>
        <w:rPr>
          <w:rFonts w:ascii="Tahoma" w:hAnsi="Tahoma" w:cs="Tahoma"/>
          <w:i/>
          <w:sz w:val="22"/>
          <w:szCs w:val="22"/>
        </w:rPr>
      </w:pPr>
    </w:p>
    <w:p w:rsidR="00E560CA" w:rsidRPr="000E40D3" w:rsidRDefault="00E560CA" w:rsidP="000E40D3">
      <w:pPr>
        <w:pStyle w:val="Prrafodelista"/>
        <w:jc w:val="both"/>
        <w:rPr>
          <w:rFonts w:ascii="Tahoma" w:hAnsi="Tahoma" w:cs="Tahoma"/>
          <w:i/>
          <w:sz w:val="22"/>
          <w:szCs w:val="22"/>
        </w:rPr>
      </w:pPr>
      <w:r w:rsidRPr="000E40D3">
        <w:rPr>
          <w:rFonts w:ascii="Tahoma" w:hAnsi="Tahoma" w:cs="Tahoma"/>
          <w:i/>
          <w:sz w:val="22"/>
          <w:szCs w:val="22"/>
        </w:rPr>
        <w:t>El sistema de tratamiento debe corresponder al diseño propuesto y aquí avalado y cumplir con las indicaciones técnicas correspondientes.</w:t>
      </w:r>
    </w:p>
    <w:p w:rsidR="00E560CA" w:rsidRPr="000E40D3" w:rsidRDefault="00E560CA" w:rsidP="000E40D3">
      <w:pPr>
        <w:pStyle w:val="Prrafodelista"/>
        <w:jc w:val="both"/>
        <w:rPr>
          <w:rFonts w:ascii="Tahoma" w:hAnsi="Tahoma" w:cs="Tahoma"/>
          <w:i/>
          <w:sz w:val="22"/>
          <w:szCs w:val="22"/>
        </w:rPr>
      </w:pPr>
    </w:p>
    <w:p w:rsidR="00E560CA" w:rsidRPr="000E40D3" w:rsidRDefault="00E560CA" w:rsidP="000E40D3">
      <w:pPr>
        <w:pStyle w:val="Prrafodelista"/>
        <w:jc w:val="both"/>
        <w:rPr>
          <w:rFonts w:ascii="Tahoma" w:hAnsi="Tahoma" w:cs="Tahoma"/>
          <w:i/>
          <w:sz w:val="22"/>
          <w:szCs w:val="22"/>
          <w:lang w:val="es-MX"/>
        </w:rPr>
      </w:pPr>
      <w:r w:rsidRPr="000E40D3">
        <w:rPr>
          <w:rFonts w:ascii="Tahoma" w:hAnsi="Tahoma" w:cs="Tahoma"/>
          <w:i/>
          <w:sz w:val="22"/>
          <w:szCs w:val="22"/>
          <w:lang w:val="es-MX"/>
        </w:rPr>
        <w:t>En cualquier caso, el vertimiento de las aguas residuales no se debe realizar sin el tratamiento de las mismas antes de la disposición final.</w:t>
      </w:r>
    </w:p>
    <w:p w:rsidR="00E560CA" w:rsidRPr="000E40D3" w:rsidRDefault="00E560CA" w:rsidP="000E40D3">
      <w:pPr>
        <w:pStyle w:val="Prrafodelista"/>
        <w:jc w:val="both"/>
        <w:rPr>
          <w:rFonts w:ascii="Tahoma" w:hAnsi="Tahoma" w:cs="Tahoma"/>
          <w:i/>
          <w:sz w:val="22"/>
          <w:szCs w:val="22"/>
          <w:lang w:val="es-MX"/>
        </w:rPr>
      </w:pPr>
    </w:p>
    <w:p w:rsidR="00E560CA" w:rsidRPr="000E40D3" w:rsidRDefault="00E560CA" w:rsidP="000E40D3">
      <w:pPr>
        <w:pStyle w:val="Prrafodelista"/>
        <w:jc w:val="both"/>
        <w:rPr>
          <w:rFonts w:ascii="Tahoma" w:hAnsi="Tahoma" w:cs="Tahoma"/>
          <w:i/>
          <w:sz w:val="22"/>
          <w:szCs w:val="22"/>
          <w:lang w:val="es-MX"/>
        </w:rPr>
      </w:pPr>
      <w:r w:rsidRPr="000E40D3">
        <w:rPr>
          <w:rFonts w:ascii="Tahoma" w:hAnsi="Tahoma" w:cs="Tahoma"/>
          <w:i/>
          <w:sz w:val="22"/>
          <w:szCs w:val="22"/>
          <w:lang w:val="es-MX"/>
        </w:rPr>
        <w:t>Requerir en la Resolución de otorgamiento del permiso de vertimiento, el ajuste a los requisitos establecidos en el Decreto 50 de 2018.</w:t>
      </w:r>
    </w:p>
    <w:p w:rsidR="00E560CA" w:rsidRPr="000E40D3" w:rsidRDefault="00E560CA" w:rsidP="000E40D3">
      <w:pPr>
        <w:pStyle w:val="Prrafodelista"/>
        <w:jc w:val="both"/>
        <w:rPr>
          <w:rFonts w:ascii="Tahoma" w:hAnsi="Tahoma" w:cs="Tahoma"/>
          <w:i/>
          <w:sz w:val="22"/>
          <w:szCs w:val="22"/>
          <w:lang w:val="es-MX"/>
        </w:rPr>
      </w:pPr>
    </w:p>
    <w:p w:rsidR="00E560CA" w:rsidRPr="000E40D3" w:rsidRDefault="00E560CA" w:rsidP="000E40D3">
      <w:pPr>
        <w:pStyle w:val="Prrafodelista"/>
        <w:jc w:val="both"/>
        <w:rPr>
          <w:rFonts w:ascii="Tahoma" w:hAnsi="Tahoma" w:cs="Tahoma"/>
          <w:i/>
          <w:sz w:val="22"/>
          <w:szCs w:val="22"/>
          <w:lang w:val="es-MX"/>
        </w:rPr>
      </w:pPr>
    </w:p>
    <w:p w:rsidR="00E560CA" w:rsidRPr="000E40D3" w:rsidRDefault="00E560CA"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560CA" w:rsidRPr="000E40D3" w:rsidRDefault="00E560CA" w:rsidP="000E40D3">
      <w:pPr>
        <w:jc w:val="both"/>
        <w:rPr>
          <w:rFonts w:ascii="Tahoma" w:hAnsi="Tahoma" w:cs="Tahoma"/>
          <w:b/>
          <w:sz w:val="22"/>
          <w:szCs w:val="22"/>
        </w:rPr>
      </w:pPr>
    </w:p>
    <w:p w:rsidR="00E560CA" w:rsidRPr="000E40D3" w:rsidRDefault="00E560CA"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E560CA" w:rsidRPr="000E40D3" w:rsidRDefault="00E560CA" w:rsidP="000E40D3">
      <w:pPr>
        <w:jc w:val="both"/>
        <w:rPr>
          <w:rFonts w:ascii="Tahoma" w:hAnsi="Tahoma" w:cs="Tahoma"/>
          <w:sz w:val="22"/>
          <w:szCs w:val="22"/>
        </w:rPr>
      </w:pPr>
    </w:p>
    <w:p w:rsidR="00E560CA" w:rsidRPr="000E40D3" w:rsidRDefault="00E560CA"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E560CA" w:rsidRPr="000E40D3" w:rsidRDefault="00E560CA" w:rsidP="000E40D3">
      <w:pPr>
        <w:pStyle w:val="Prrafodelista"/>
        <w:jc w:val="both"/>
        <w:rPr>
          <w:rFonts w:ascii="Tahoma" w:hAnsi="Tahoma" w:cs="Tahoma"/>
          <w:sz w:val="22"/>
          <w:szCs w:val="22"/>
        </w:rPr>
      </w:pPr>
    </w:p>
    <w:p w:rsidR="00E560CA" w:rsidRPr="000E40D3" w:rsidRDefault="00E560CA"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E560CA" w:rsidRPr="000E40D3" w:rsidRDefault="00E560CA" w:rsidP="000E40D3">
      <w:pPr>
        <w:pStyle w:val="Prrafodelista"/>
        <w:jc w:val="both"/>
        <w:rPr>
          <w:rFonts w:ascii="Tahoma" w:hAnsi="Tahoma" w:cs="Tahoma"/>
          <w:sz w:val="22"/>
          <w:szCs w:val="22"/>
        </w:rPr>
      </w:pPr>
    </w:p>
    <w:p w:rsidR="00E560CA" w:rsidRPr="000E40D3" w:rsidRDefault="00E560CA"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E560CA" w:rsidRPr="000E40D3" w:rsidRDefault="00E560CA" w:rsidP="000E40D3">
      <w:pPr>
        <w:jc w:val="both"/>
        <w:rPr>
          <w:rFonts w:ascii="Tahoma" w:hAnsi="Tahoma" w:cs="Tahoma"/>
          <w:b/>
          <w:sz w:val="22"/>
          <w:szCs w:val="22"/>
        </w:rPr>
      </w:pPr>
    </w:p>
    <w:p w:rsidR="00E560CA" w:rsidRPr="000E40D3" w:rsidRDefault="00E560CA" w:rsidP="000E40D3">
      <w:pPr>
        <w:jc w:val="both"/>
        <w:rPr>
          <w:rFonts w:ascii="Tahoma" w:hAnsi="Tahoma" w:cs="Tahoma"/>
          <w:b/>
          <w:bCs/>
          <w:sz w:val="22"/>
          <w:szCs w:val="22"/>
        </w:rPr>
      </w:pPr>
      <w:r w:rsidRPr="000E40D3">
        <w:rPr>
          <w:rFonts w:ascii="Tahoma" w:hAnsi="Tahoma" w:cs="Tahoma"/>
          <w:b/>
          <w:sz w:val="22"/>
          <w:szCs w:val="22"/>
        </w:rPr>
        <w:lastRenderedPageBreak/>
        <w:t xml:space="preserve">PARÁGRAFO. </w:t>
      </w:r>
      <w:r w:rsidRPr="000E40D3">
        <w:rPr>
          <w:rFonts w:ascii="Tahoma" w:hAnsi="Tahoma" w:cs="Tahoma"/>
          <w:sz w:val="22"/>
          <w:szCs w:val="22"/>
        </w:rPr>
        <w:t>El incumplimiento del requerimiento podrá dar inicio a las acciones previstas en la Ley 1333 de 2009.</w:t>
      </w:r>
    </w:p>
    <w:p w:rsidR="00E560CA" w:rsidRPr="000E40D3" w:rsidRDefault="00E560CA" w:rsidP="000E40D3">
      <w:pPr>
        <w:jc w:val="both"/>
        <w:rPr>
          <w:rFonts w:ascii="Tahoma" w:hAnsi="Tahoma" w:cs="Tahoma"/>
          <w:b/>
          <w:bCs/>
          <w:sz w:val="22"/>
          <w:szCs w:val="22"/>
        </w:rPr>
      </w:pPr>
    </w:p>
    <w:p w:rsidR="00E560CA" w:rsidRPr="000E40D3" w:rsidRDefault="00E560CA" w:rsidP="000E40D3">
      <w:pPr>
        <w:jc w:val="both"/>
        <w:rPr>
          <w:rFonts w:ascii="Tahoma" w:hAnsi="Tahoma" w:cs="Tahoma"/>
          <w:color w:val="000000" w:themeColor="text1"/>
          <w:sz w:val="22"/>
          <w:szCs w:val="22"/>
          <w:lang w:val="es-MX"/>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INFORMAR</w:t>
      </w:r>
      <w:r w:rsidRPr="000E40D3">
        <w:rPr>
          <w:rFonts w:ascii="Tahoma" w:hAnsi="Tahoma" w:cs="Tahoma"/>
          <w:bCs/>
          <w:sz w:val="22"/>
          <w:szCs w:val="22"/>
        </w:rPr>
        <w:t xml:space="preserve"> </w:t>
      </w:r>
      <w:r w:rsidRPr="000E40D3">
        <w:rPr>
          <w:rFonts w:ascii="Tahoma" w:hAnsi="Tahoma" w:cs="Tahoma"/>
          <w:sz w:val="22"/>
          <w:szCs w:val="22"/>
        </w:rPr>
        <w:t xml:space="preserve">a </w:t>
      </w:r>
      <w:r w:rsidRPr="000E40D3">
        <w:rPr>
          <w:rFonts w:ascii="Tahoma" w:hAnsi="Tahoma" w:cs="Tahoma"/>
          <w:b/>
          <w:sz w:val="22"/>
          <w:szCs w:val="22"/>
        </w:rPr>
        <w:t xml:space="preserve">ORFILIA GARCIA DE IDOBRO y a EDILSON IDROBOGARCIA, </w:t>
      </w:r>
      <w:r w:rsidRPr="000E40D3">
        <w:rPr>
          <w:rFonts w:ascii="Tahoma" w:hAnsi="Tahoma" w:cs="Tahoma"/>
          <w:sz w:val="22"/>
          <w:szCs w:val="22"/>
        </w:rPr>
        <w:t xml:space="preserve">quienes actúan en calidad de copropietarios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 compilado en el Decreto 1076 de 2015;</w:t>
      </w:r>
      <w:r w:rsidRPr="000E40D3">
        <w:rPr>
          <w:rFonts w:ascii="Tahoma" w:hAnsi="Tahoma" w:cs="Tahoma"/>
          <w:color w:val="000000" w:themeColor="text1"/>
          <w:sz w:val="22"/>
          <w:szCs w:val="22"/>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E560CA" w:rsidRPr="000E40D3" w:rsidRDefault="00E560CA" w:rsidP="000E40D3">
      <w:pPr>
        <w:jc w:val="both"/>
        <w:rPr>
          <w:rFonts w:ascii="Tahoma" w:hAnsi="Tahoma" w:cs="Tahoma"/>
          <w:bCs/>
          <w:sz w:val="22"/>
          <w:szCs w:val="22"/>
        </w:rPr>
      </w:pPr>
      <w:r w:rsidRPr="000E40D3">
        <w:rPr>
          <w:rFonts w:ascii="Tahoma" w:hAnsi="Tahoma" w:cs="Tahoma"/>
          <w:bCs/>
          <w:sz w:val="22"/>
          <w:szCs w:val="22"/>
        </w:rPr>
        <w:tab/>
      </w:r>
    </w:p>
    <w:p w:rsidR="00E560CA" w:rsidRPr="000E40D3" w:rsidRDefault="00E560CA" w:rsidP="000E40D3">
      <w:pPr>
        <w:jc w:val="both"/>
        <w:rPr>
          <w:rFonts w:ascii="Tahoma" w:hAnsi="Tahoma" w:cs="Tahoma"/>
          <w:sz w:val="22"/>
          <w:szCs w:val="22"/>
        </w:rPr>
      </w:pPr>
      <w:r w:rsidRPr="000E40D3">
        <w:rPr>
          <w:rFonts w:ascii="Tahoma" w:hAnsi="Tahoma" w:cs="Tahoma"/>
          <w:b/>
          <w:sz w:val="22"/>
          <w:szCs w:val="22"/>
          <w:lang w:eastAsia="en-US"/>
        </w:rPr>
        <w:t xml:space="preserve">ARTÍCULO SEXTO: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b/>
          <w:bCs/>
          <w:sz w:val="22"/>
          <w:szCs w:val="22"/>
        </w:rPr>
      </w:pPr>
    </w:p>
    <w:p w:rsidR="00E560CA" w:rsidRPr="000E40D3" w:rsidRDefault="00E560CA" w:rsidP="000E40D3">
      <w:pPr>
        <w:jc w:val="both"/>
        <w:rPr>
          <w:rFonts w:ascii="Tahoma" w:hAnsi="Tahoma" w:cs="Tahoma"/>
          <w:bCs/>
          <w:sz w:val="22"/>
          <w:szCs w:val="22"/>
        </w:rPr>
      </w:pPr>
      <w:r w:rsidRPr="000E40D3">
        <w:rPr>
          <w:rFonts w:ascii="Tahoma" w:hAnsi="Tahoma" w:cs="Tahoma"/>
          <w:b/>
          <w:bCs/>
          <w:sz w:val="22"/>
          <w:szCs w:val="22"/>
        </w:rPr>
        <w:t xml:space="preserve">ARTÍCULO SÉPTIMO: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E560CA" w:rsidRPr="000E40D3" w:rsidRDefault="00E560CA" w:rsidP="000E40D3">
      <w:pPr>
        <w:jc w:val="both"/>
        <w:rPr>
          <w:rFonts w:ascii="Tahoma" w:hAnsi="Tahoma" w:cs="Tahoma"/>
          <w:bCs/>
          <w:sz w:val="22"/>
          <w:szCs w:val="22"/>
        </w:rPr>
      </w:pPr>
    </w:p>
    <w:p w:rsidR="00E560CA" w:rsidRPr="000E40D3" w:rsidRDefault="00E560C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560CA" w:rsidRPr="000E40D3" w:rsidRDefault="00E560CA" w:rsidP="000E40D3">
      <w:pPr>
        <w:jc w:val="both"/>
        <w:rPr>
          <w:rFonts w:ascii="Tahoma" w:hAnsi="Tahoma" w:cs="Tahoma"/>
          <w:sz w:val="22"/>
          <w:szCs w:val="22"/>
          <w:lang w:eastAsia="en-US"/>
        </w:rPr>
      </w:pPr>
    </w:p>
    <w:p w:rsidR="00E560CA" w:rsidRPr="000E40D3" w:rsidRDefault="00E560C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E560CA" w:rsidRPr="000E40D3" w:rsidRDefault="00E560CA" w:rsidP="000E40D3">
      <w:pPr>
        <w:jc w:val="both"/>
        <w:rPr>
          <w:rFonts w:ascii="Tahoma" w:hAnsi="Tahoma" w:cs="Tahoma"/>
          <w:b/>
          <w:sz w:val="22"/>
          <w:szCs w:val="22"/>
        </w:rPr>
      </w:pPr>
    </w:p>
    <w:p w:rsidR="00E560CA" w:rsidRPr="000E40D3" w:rsidRDefault="00E560CA"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560CA" w:rsidRPr="000E40D3" w:rsidRDefault="00E560CA" w:rsidP="000E40D3">
      <w:pPr>
        <w:jc w:val="both"/>
        <w:rPr>
          <w:rFonts w:ascii="Tahoma" w:hAnsi="Tahoma" w:cs="Tahoma"/>
          <w:b/>
          <w:sz w:val="22"/>
          <w:szCs w:val="22"/>
        </w:rPr>
      </w:pPr>
    </w:p>
    <w:p w:rsidR="00E560CA" w:rsidRPr="000E40D3" w:rsidRDefault="00E560CA"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w:t>
      </w:r>
      <w:r w:rsidRPr="000E40D3">
        <w:rPr>
          <w:rFonts w:ascii="Tahoma" w:hAnsi="Tahoma" w:cs="Tahoma"/>
          <w:sz w:val="22"/>
          <w:szCs w:val="22"/>
        </w:rPr>
        <w:t>se expide para la cuenca o fuente hídrica en la cual se encuentra localizado el vertimiento.</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r w:rsidRPr="000E40D3">
        <w:rPr>
          <w:rStyle w:val="apple-style-span"/>
          <w:rFonts w:ascii="Tahoma" w:hAnsi="Tahoma" w:cs="Tahoma"/>
          <w:sz w:val="22"/>
          <w:szCs w:val="22"/>
        </w:rPr>
        <w:t>.</w:t>
      </w: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w:t>
      </w:r>
      <w:r w:rsidRPr="000E40D3">
        <w:rPr>
          <w:rFonts w:ascii="Tahoma" w:hAnsi="Tahoma" w:cs="Tahoma"/>
          <w:b/>
          <w:sz w:val="22"/>
          <w:szCs w:val="22"/>
        </w:rPr>
        <w:t xml:space="preserve">ORFILIA GARCIA DE IDOBRO  y a EDILSON IDOBRO GARCIA , </w:t>
      </w:r>
      <w:r w:rsidRPr="000E40D3">
        <w:rPr>
          <w:rFonts w:ascii="Tahoma" w:hAnsi="Tahoma" w:cs="Tahoma"/>
          <w:sz w:val="22"/>
          <w:szCs w:val="22"/>
        </w:rPr>
        <w:t xml:space="preserve">quienes actúan en calidad de copropietarios del predio denominado: </w:t>
      </w:r>
      <w:r w:rsidRPr="000E40D3">
        <w:rPr>
          <w:rFonts w:ascii="Tahoma" w:hAnsi="Tahoma" w:cs="Tahoma"/>
          <w:b/>
          <w:sz w:val="22"/>
          <w:szCs w:val="22"/>
        </w:rPr>
        <w:t xml:space="preserve"> EL PLAN,</w:t>
      </w:r>
      <w:r w:rsidRPr="000E40D3">
        <w:rPr>
          <w:rFonts w:ascii="Tahoma" w:hAnsi="Tahoma" w:cs="Tahoma"/>
          <w:sz w:val="22"/>
          <w:szCs w:val="22"/>
        </w:rPr>
        <w:t xml:space="preserve"> ubicado en la Vereda</w:t>
      </w:r>
      <w:r w:rsidRPr="000E40D3">
        <w:rPr>
          <w:rFonts w:ascii="Tahoma" w:hAnsi="Tahoma" w:cs="Tahoma"/>
          <w:b/>
          <w:sz w:val="22"/>
          <w:szCs w:val="22"/>
        </w:rPr>
        <w:t xml:space="preserve"> LA CAUCHERA </w:t>
      </w:r>
      <w:r w:rsidRPr="000E40D3">
        <w:rPr>
          <w:rFonts w:ascii="Tahoma" w:hAnsi="Tahoma" w:cs="Tahoma"/>
          <w:sz w:val="22"/>
          <w:szCs w:val="22"/>
        </w:rPr>
        <w:t xml:space="preserve">, del Municipio de </w:t>
      </w:r>
      <w:r w:rsidRPr="000E40D3">
        <w:rPr>
          <w:rFonts w:ascii="Tahoma" w:hAnsi="Tahoma" w:cs="Tahoma"/>
          <w:b/>
          <w:sz w:val="22"/>
          <w:szCs w:val="22"/>
        </w:rPr>
        <w:t>FILANDIA (Q),</w:t>
      </w:r>
      <w:r w:rsidRPr="000E40D3">
        <w:rPr>
          <w:rFonts w:ascii="Tahoma" w:hAnsi="Tahoma" w:cs="Tahoma"/>
          <w:sz w:val="22"/>
          <w:szCs w:val="22"/>
        </w:rPr>
        <w:t xml:space="preserve"> con matrícula inmobiliaria </w:t>
      </w:r>
      <w:r w:rsidRPr="000E40D3">
        <w:rPr>
          <w:rFonts w:ascii="Tahoma" w:hAnsi="Tahoma" w:cs="Tahoma"/>
          <w:b/>
          <w:sz w:val="22"/>
          <w:szCs w:val="22"/>
        </w:rPr>
        <w:t xml:space="preserve">No. 284--0005093 </w:t>
      </w:r>
      <w:r w:rsidRPr="000E40D3">
        <w:rPr>
          <w:rFonts w:ascii="Tahoma" w:hAnsi="Tahoma" w:cs="Tahoma"/>
          <w:sz w:val="22"/>
          <w:szCs w:val="22"/>
        </w:rPr>
        <w:t xml:space="preserve">y ficha catastral </w:t>
      </w:r>
      <w:r w:rsidRPr="000E40D3">
        <w:rPr>
          <w:rFonts w:ascii="Tahoma" w:hAnsi="Tahoma" w:cs="Tahoma"/>
          <w:b/>
          <w:sz w:val="22"/>
          <w:szCs w:val="22"/>
        </w:rPr>
        <w:t>N° 00-00-002-0659-000,</w:t>
      </w:r>
      <w:r w:rsidRPr="000E40D3">
        <w:rPr>
          <w:rFonts w:ascii="Tahoma" w:hAnsi="Tahoma" w:cs="Tahoma"/>
          <w:sz w:val="22"/>
          <w:szCs w:val="22"/>
        </w:rPr>
        <w:t xml:space="preserve"> de</w:t>
      </w:r>
      <w:r w:rsidRPr="000E40D3">
        <w:rPr>
          <w:rFonts w:ascii="Tahoma" w:hAnsi="Tahoma" w:cs="Tahoma"/>
          <w:bCs/>
          <w:sz w:val="22"/>
          <w:szCs w:val="22"/>
        </w:rPr>
        <w:t xml:space="preserve"> no ser posible la notificación personal, se hará </w:t>
      </w:r>
      <w:r w:rsidRPr="000E40D3">
        <w:rPr>
          <w:rFonts w:ascii="Tahoma" w:hAnsi="Tahoma" w:cs="Tahoma"/>
          <w:sz w:val="22"/>
          <w:szCs w:val="22"/>
        </w:rPr>
        <w:t xml:space="preserve">en los términos del artículo 44 y siguientes del Decreto 01 de 1984 del Código de Procedimiento Administrativo, </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E560CA" w:rsidRPr="000E40D3" w:rsidRDefault="00E560CA" w:rsidP="000E40D3">
      <w:pPr>
        <w:jc w:val="both"/>
        <w:rPr>
          <w:rFonts w:ascii="Tahoma" w:hAnsi="Tahoma" w:cs="Tahoma"/>
          <w:b/>
          <w:sz w:val="22"/>
          <w:szCs w:val="22"/>
          <w:lang w:val="es-ES"/>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w:t>
      </w:r>
      <w:proofErr w:type="spellStart"/>
      <w:r w:rsidRPr="000E40D3">
        <w:rPr>
          <w:rFonts w:ascii="Tahoma" w:hAnsi="Tahoma" w:cs="Tahoma"/>
          <w:sz w:val="22"/>
          <w:szCs w:val="22"/>
        </w:rPr>
        <w:t>articulo</w:t>
      </w:r>
      <w:proofErr w:type="spellEnd"/>
      <w:r w:rsidRPr="000E40D3">
        <w:rPr>
          <w:rFonts w:ascii="Tahoma" w:hAnsi="Tahoma" w:cs="Tahoma"/>
          <w:sz w:val="22"/>
          <w:szCs w:val="22"/>
        </w:rPr>
        <w:t xml:space="preserve"> </w:t>
      </w:r>
      <w:proofErr w:type="gramStart"/>
      <w:r w:rsidRPr="000E40D3">
        <w:rPr>
          <w:rFonts w:ascii="Tahoma" w:hAnsi="Tahoma" w:cs="Tahoma"/>
          <w:sz w:val="22"/>
          <w:szCs w:val="22"/>
        </w:rPr>
        <w:t>62  del</w:t>
      </w:r>
      <w:proofErr w:type="gramEnd"/>
      <w:r w:rsidRPr="000E40D3">
        <w:rPr>
          <w:rFonts w:ascii="Tahoma" w:hAnsi="Tahoma" w:cs="Tahoma"/>
          <w:sz w:val="22"/>
          <w:szCs w:val="22"/>
        </w:rPr>
        <w:t xml:space="preserve"> decreto 01 de 1984 código contencioso administrativo.</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bCs/>
          <w:sz w:val="22"/>
          <w:szCs w:val="22"/>
        </w:rPr>
      </w:pPr>
      <w:r w:rsidRPr="000E40D3">
        <w:rPr>
          <w:rFonts w:ascii="Tahoma" w:hAnsi="Tahoma" w:cs="Tahoma"/>
          <w:b/>
          <w:sz w:val="22"/>
          <w:szCs w:val="22"/>
        </w:rPr>
        <w:t xml:space="preserve">ARTICULO DECIMO QUINTO: </w:t>
      </w:r>
      <w:r w:rsidRPr="000E40D3">
        <w:rPr>
          <w:rFonts w:ascii="Tahoma" w:hAnsi="Tahoma" w:cs="Tahoma"/>
          <w:bCs/>
          <w:sz w:val="22"/>
          <w:szCs w:val="22"/>
        </w:rPr>
        <w:t xml:space="preserve">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w:t>
      </w:r>
      <w:proofErr w:type="spellStart"/>
      <w:r w:rsidRPr="000E40D3">
        <w:rPr>
          <w:rFonts w:ascii="Tahoma" w:hAnsi="Tahoma" w:cs="Tahoma"/>
          <w:bCs/>
          <w:sz w:val="22"/>
          <w:szCs w:val="22"/>
        </w:rPr>
        <w:t>desfijación</w:t>
      </w:r>
      <w:proofErr w:type="spellEnd"/>
      <w:r w:rsidRPr="000E40D3">
        <w:rPr>
          <w:rFonts w:ascii="Tahoma" w:hAnsi="Tahoma" w:cs="Tahoma"/>
          <w:bCs/>
          <w:sz w:val="22"/>
          <w:szCs w:val="22"/>
        </w:rPr>
        <w:t xml:space="preserve"> del edicto (Art. 51 del decreto 01 de 1984).</w:t>
      </w:r>
    </w:p>
    <w:p w:rsidR="00E560CA" w:rsidRPr="000E40D3" w:rsidRDefault="00E560CA" w:rsidP="000E40D3">
      <w:pPr>
        <w:jc w:val="both"/>
        <w:rPr>
          <w:rFonts w:ascii="Tahoma" w:eastAsia="Times New Roman" w:hAnsi="Tahoma" w:cs="Tahoma"/>
          <w:color w:val="000000"/>
          <w:sz w:val="22"/>
          <w:szCs w:val="22"/>
          <w:lang w:eastAsia="es-CO"/>
        </w:rPr>
      </w:pPr>
    </w:p>
    <w:p w:rsidR="00E560CA" w:rsidRPr="000E40D3" w:rsidRDefault="00E560CA"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560CA" w:rsidRPr="000E40D3" w:rsidRDefault="00E560CA" w:rsidP="000E40D3">
      <w:pPr>
        <w:jc w:val="both"/>
        <w:rPr>
          <w:rFonts w:ascii="Tahoma" w:hAnsi="Tahoma" w:cs="Tahoma"/>
          <w:b/>
          <w:bCs/>
          <w:sz w:val="22"/>
          <w:szCs w:val="22"/>
        </w:rPr>
      </w:pPr>
    </w:p>
    <w:p w:rsidR="00E560CA" w:rsidRPr="000E40D3" w:rsidRDefault="00E560CA" w:rsidP="000E40D3">
      <w:pPr>
        <w:jc w:val="both"/>
        <w:rPr>
          <w:rFonts w:ascii="Tahoma" w:hAnsi="Tahoma" w:cs="Tahoma"/>
          <w:b/>
          <w:bCs/>
          <w:sz w:val="22"/>
          <w:szCs w:val="22"/>
        </w:rPr>
      </w:pPr>
    </w:p>
    <w:p w:rsidR="00E560CA" w:rsidRPr="000E40D3" w:rsidRDefault="00E560CA" w:rsidP="000E40D3">
      <w:pPr>
        <w:jc w:val="both"/>
        <w:rPr>
          <w:rFonts w:ascii="Tahoma" w:hAnsi="Tahoma" w:cs="Tahoma"/>
          <w:b/>
          <w:bCs/>
          <w:sz w:val="22"/>
          <w:szCs w:val="22"/>
        </w:rPr>
      </w:pPr>
    </w:p>
    <w:p w:rsidR="00E560CA" w:rsidRPr="000E40D3" w:rsidRDefault="00E560CA" w:rsidP="000E40D3">
      <w:pPr>
        <w:jc w:val="both"/>
        <w:rPr>
          <w:rFonts w:ascii="Tahoma" w:hAnsi="Tahoma" w:cs="Tahoma"/>
          <w:b/>
          <w:bCs/>
          <w:sz w:val="22"/>
          <w:szCs w:val="22"/>
        </w:rPr>
      </w:pPr>
      <w:r w:rsidRPr="000E40D3">
        <w:rPr>
          <w:rFonts w:ascii="Tahoma" w:hAnsi="Tahoma" w:cs="Tahoma"/>
          <w:b/>
          <w:bCs/>
          <w:sz w:val="22"/>
          <w:szCs w:val="22"/>
        </w:rPr>
        <w:t>CARLOS ARIEL TRUKE OSPINA</w:t>
      </w:r>
    </w:p>
    <w:p w:rsidR="00E560CA" w:rsidRPr="000E40D3" w:rsidRDefault="00E560C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3B0925" w:rsidRPr="000E40D3" w:rsidRDefault="003B0925" w:rsidP="000E40D3">
      <w:pPr>
        <w:jc w:val="both"/>
        <w:rPr>
          <w:rFonts w:ascii="Tahoma" w:hAnsi="Tahoma" w:cs="Tahoma"/>
          <w:sz w:val="22"/>
          <w:szCs w:val="22"/>
        </w:rPr>
      </w:pPr>
    </w:p>
    <w:p w:rsidR="003B0925" w:rsidRPr="000E40D3" w:rsidRDefault="003B0925" w:rsidP="000E40D3">
      <w:pPr>
        <w:jc w:val="both"/>
        <w:rPr>
          <w:rFonts w:ascii="Tahoma" w:hAnsi="Tahoma" w:cs="Tahoma"/>
          <w:sz w:val="22"/>
          <w:szCs w:val="22"/>
        </w:rPr>
      </w:pPr>
    </w:p>
    <w:p w:rsidR="003B0925" w:rsidRPr="000E40D3" w:rsidRDefault="003B0925" w:rsidP="000E40D3">
      <w:pPr>
        <w:jc w:val="both"/>
        <w:rPr>
          <w:rFonts w:ascii="Tahoma" w:hAnsi="Tahoma" w:cs="Tahoma"/>
          <w:sz w:val="22"/>
          <w:szCs w:val="22"/>
        </w:rPr>
      </w:pPr>
    </w:p>
    <w:p w:rsidR="003B0925" w:rsidRPr="000E40D3" w:rsidRDefault="003B0925" w:rsidP="000E40D3">
      <w:pPr>
        <w:jc w:val="both"/>
        <w:rPr>
          <w:rFonts w:ascii="Tahoma" w:hAnsi="Tahoma" w:cs="Tahoma"/>
          <w:sz w:val="22"/>
          <w:szCs w:val="22"/>
        </w:rPr>
      </w:pPr>
    </w:p>
    <w:p w:rsidR="003B0925" w:rsidRPr="000E40D3" w:rsidRDefault="003B0925"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908</w:t>
      </w: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3B0925" w:rsidRPr="000E40D3" w:rsidRDefault="003B0925" w:rsidP="000E40D3">
      <w:pPr>
        <w:jc w:val="both"/>
        <w:rPr>
          <w:rFonts w:ascii="Tahoma" w:hAnsi="Tahoma" w:cs="Tahoma"/>
          <w:b/>
          <w:i/>
          <w:sz w:val="22"/>
          <w:szCs w:val="22"/>
        </w:rPr>
      </w:pPr>
      <w:r w:rsidRPr="000E40D3">
        <w:rPr>
          <w:rFonts w:ascii="Tahoma" w:hAnsi="Tahoma" w:cs="Tahoma"/>
          <w:b/>
          <w:bCs/>
          <w:i/>
          <w:sz w:val="22"/>
          <w:szCs w:val="22"/>
        </w:rPr>
        <w:t xml:space="preserve"> “POR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3B0925" w:rsidRPr="000E40D3" w:rsidRDefault="003B0925" w:rsidP="000E40D3">
      <w:pPr>
        <w:jc w:val="both"/>
        <w:rPr>
          <w:rFonts w:ascii="Tahoma" w:hAnsi="Tahoma" w:cs="Tahoma"/>
          <w:b/>
          <w:i/>
          <w:sz w:val="22"/>
          <w:szCs w:val="22"/>
        </w:rPr>
      </w:pPr>
      <w:r w:rsidRPr="000E40D3">
        <w:rPr>
          <w:rFonts w:ascii="Tahoma" w:hAnsi="Tahoma" w:cs="Tahoma"/>
          <w:b/>
          <w:i/>
          <w:sz w:val="22"/>
          <w:szCs w:val="22"/>
        </w:rPr>
        <w:t>Expediente 1660-2010</w:t>
      </w:r>
    </w:p>
    <w:p w:rsidR="003B0925" w:rsidRPr="000E40D3" w:rsidRDefault="003B0925" w:rsidP="000E40D3">
      <w:pPr>
        <w:jc w:val="both"/>
        <w:rPr>
          <w:rFonts w:ascii="Tahoma" w:hAnsi="Tahoma" w:cs="Tahoma"/>
          <w:b/>
          <w:i/>
          <w:sz w:val="22"/>
          <w:szCs w:val="22"/>
        </w:rPr>
      </w:pPr>
    </w:p>
    <w:p w:rsidR="003B0925" w:rsidRPr="000E40D3" w:rsidRDefault="003B0925"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1660-2010,</w:t>
      </w:r>
      <w:r w:rsidRPr="000E40D3">
        <w:rPr>
          <w:rFonts w:ascii="Tahoma" w:hAnsi="Tahoma" w:cs="Tahoma"/>
          <w:color w:val="000000" w:themeColor="text1"/>
          <w:sz w:val="22"/>
          <w:szCs w:val="22"/>
        </w:rPr>
        <w:t xml:space="preserve"> al señor </w:t>
      </w:r>
      <w:r w:rsidRPr="000E40D3">
        <w:rPr>
          <w:rFonts w:ascii="Tahoma" w:hAnsi="Tahoma" w:cs="Tahoma"/>
          <w:b/>
          <w:color w:val="000000" w:themeColor="text1"/>
          <w:sz w:val="22"/>
          <w:szCs w:val="22"/>
        </w:rPr>
        <w:t xml:space="preserve">GILBERTO LOPEZ GONZALEZ, </w:t>
      </w:r>
      <w:r w:rsidRPr="000E40D3">
        <w:rPr>
          <w:rFonts w:ascii="Tahoma" w:hAnsi="Tahoma" w:cs="Tahoma"/>
          <w:color w:val="000000" w:themeColor="text1"/>
          <w:sz w:val="22"/>
          <w:szCs w:val="22"/>
        </w:rPr>
        <w:t>identificado con la cedula de ciudadanía No. 14.956.083 de Cali (V), quien actúa en calidad de solicitante del permiso de vertimiento para el  predio denominado  U LOS ABEDULES LOTE # 24</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SAN ANTONIO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CIRCASIA (Q), </w:t>
      </w:r>
      <w:r w:rsidRPr="000E40D3">
        <w:rPr>
          <w:rFonts w:ascii="Tahoma" w:hAnsi="Tahoma" w:cs="Tahoma"/>
          <w:color w:val="000000" w:themeColor="text1"/>
          <w:sz w:val="22"/>
          <w:szCs w:val="22"/>
        </w:rPr>
        <w:t xml:space="preserve">identificado con matrícula </w:t>
      </w:r>
      <w:r w:rsidRPr="000E40D3">
        <w:rPr>
          <w:rFonts w:ascii="Tahoma" w:hAnsi="Tahoma" w:cs="Tahoma"/>
          <w:color w:val="000000" w:themeColor="text1"/>
          <w:sz w:val="22"/>
          <w:szCs w:val="22"/>
        </w:rPr>
        <w:lastRenderedPageBreak/>
        <w:t xml:space="preserve">inmobiliaria </w:t>
      </w:r>
      <w:r w:rsidRPr="000E40D3">
        <w:rPr>
          <w:rFonts w:ascii="Tahoma" w:hAnsi="Tahoma" w:cs="Tahoma"/>
          <w:b/>
          <w:color w:val="000000" w:themeColor="text1"/>
          <w:sz w:val="22"/>
          <w:szCs w:val="22"/>
        </w:rPr>
        <w:t>No.280.0092553</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el señor </w:t>
      </w:r>
      <w:r w:rsidRPr="000E40D3">
        <w:rPr>
          <w:rFonts w:ascii="Tahoma" w:hAnsi="Tahoma" w:cs="Tahoma"/>
          <w:b/>
          <w:color w:val="000000" w:themeColor="text1"/>
          <w:sz w:val="22"/>
          <w:szCs w:val="22"/>
        </w:rPr>
        <w:t xml:space="preserve">GILBERTO LOPEZ GONZALEZ </w:t>
      </w:r>
      <w:r w:rsidRPr="000E40D3">
        <w:rPr>
          <w:rFonts w:ascii="Tahoma" w:hAnsi="Tahoma" w:cs="Tahoma"/>
          <w:color w:val="000000" w:themeColor="text1"/>
          <w:sz w:val="22"/>
          <w:szCs w:val="22"/>
        </w:rPr>
        <w:t xml:space="preserve">identificado con la cedula de ciudadanía No. 14.956.083de Cali (V), quien actúa en calidad de solicitante,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3B0925" w:rsidRPr="000E40D3" w:rsidRDefault="003B0925"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1660-2010, relacionado con el predio </w:t>
      </w:r>
      <w:r w:rsidRPr="000E40D3">
        <w:rPr>
          <w:rFonts w:ascii="Tahoma" w:hAnsi="Tahoma" w:cs="Tahoma"/>
          <w:b/>
          <w:color w:val="000000" w:themeColor="text1"/>
          <w:sz w:val="22"/>
          <w:szCs w:val="22"/>
        </w:rPr>
        <w:t xml:space="preserve">U.LOS ABEDULES LOTE # 24,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SAN ANTONIO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CIRCASIA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280.0092553.</w:t>
      </w:r>
    </w:p>
    <w:p w:rsidR="003B0925" w:rsidRPr="000E40D3" w:rsidRDefault="003B0925"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 </w:t>
      </w: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al señor </w:t>
      </w:r>
      <w:r w:rsidRPr="000E40D3">
        <w:rPr>
          <w:rFonts w:ascii="Tahoma" w:hAnsi="Tahoma" w:cs="Tahoma"/>
          <w:b/>
          <w:color w:val="000000" w:themeColor="text1"/>
          <w:sz w:val="22"/>
          <w:szCs w:val="22"/>
        </w:rPr>
        <w:t xml:space="preserve">GILBERTO LOPEZ GONZALEZ, </w:t>
      </w:r>
      <w:r w:rsidRPr="000E40D3">
        <w:rPr>
          <w:rFonts w:ascii="Tahoma" w:hAnsi="Tahoma" w:cs="Tahoma"/>
          <w:color w:val="000000" w:themeColor="text1"/>
          <w:sz w:val="22"/>
          <w:szCs w:val="22"/>
        </w:rPr>
        <w:t xml:space="preserve">identificado con la cedula de ciudadanía No. 14.956.083 de Cali (V), quien actúa en calidad de solicitante del permiso de vertimiento para el predio </w:t>
      </w:r>
      <w:proofErr w:type="gramStart"/>
      <w:r w:rsidRPr="000E40D3">
        <w:rPr>
          <w:rFonts w:ascii="Tahoma" w:hAnsi="Tahoma" w:cs="Tahoma"/>
          <w:color w:val="000000" w:themeColor="text1"/>
          <w:sz w:val="22"/>
          <w:szCs w:val="22"/>
        </w:rPr>
        <w:t>denominado  U</w:t>
      </w:r>
      <w:proofErr w:type="gramEnd"/>
      <w:r w:rsidRPr="000E40D3">
        <w:rPr>
          <w:rFonts w:ascii="Tahoma" w:hAnsi="Tahoma" w:cs="Tahoma"/>
          <w:color w:val="000000" w:themeColor="text1"/>
          <w:sz w:val="22"/>
          <w:szCs w:val="22"/>
        </w:rPr>
        <w:t xml:space="preserve"> LOS ABEDULES LOTE # 24</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SAN ANTONIO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CIRCASIA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280.0092553</w:t>
      </w:r>
      <w:r w:rsidRPr="000E40D3">
        <w:rPr>
          <w:rFonts w:ascii="Tahoma" w:hAnsi="Tahoma" w:cs="Tahoma"/>
          <w:color w:val="000000" w:themeColor="text1"/>
          <w:sz w:val="22"/>
          <w:szCs w:val="22"/>
        </w:rPr>
        <w:t>, en los términos de los artículos 44 y 45 del Decreto 01 de 1984.</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3B0925" w:rsidRPr="000E40D3" w:rsidRDefault="003B0925"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3B0925" w:rsidRPr="000E40D3" w:rsidRDefault="003B0925" w:rsidP="000E40D3">
      <w:pPr>
        <w:jc w:val="both"/>
        <w:rPr>
          <w:rFonts w:ascii="Tahoma" w:hAnsi="Tahoma" w:cs="Tahoma"/>
          <w:bCs/>
          <w:color w:val="000000" w:themeColor="text1"/>
          <w:sz w:val="22"/>
          <w:szCs w:val="22"/>
        </w:rPr>
      </w:pP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3B0925" w:rsidRPr="000E40D3" w:rsidRDefault="003B0925" w:rsidP="000E40D3">
      <w:pPr>
        <w:jc w:val="both"/>
        <w:rPr>
          <w:rFonts w:ascii="Tahoma" w:hAnsi="Tahoma" w:cs="Tahoma"/>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3B0925" w:rsidRPr="000E40D3" w:rsidRDefault="003B0925" w:rsidP="000E40D3">
      <w:pPr>
        <w:jc w:val="both"/>
        <w:rPr>
          <w:rFonts w:ascii="Tahoma" w:hAnsi="Tahoma" w:cs="Tahoma"/>
          <w:color w:val="000000" w:themeColor="text1"/>
          <w:sz w:val="22"/>
          <w:szCs w:val="22"/>
        </w:rPr>
      </w:pPr>
    </w:p>
    <w:p w:rsidR="003B0925" w:rsidRPr="000E40D3" w:rsidRDefault="003B0925"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905</w:t>
      </w:r>
    </w:p>
    <w:p w:rsidR="003B0925" w:rsidRPr="000E40D3" w:rsidRDefault="003B0925"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3B0925" w:rsidRPr="000E40D3" w:rsidRDefault="003B0925" w:rsidP="000E40D3">
      <w:pPr>
        <w:jc w:val="both"/>
        <w:rPr>
          <w:rFonts w:ascii="Tahoma" w:hAnsi="Tahoma" w:cs="Tahoma"/>
          <w:b/>
          <w:bCs/>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3B0925" w:rsidRPr="000E40D3" w:rsidRDefault="003B0925" w:rsidP="000E40D3">
      <w:pPr>
        <w:jc w:val="both"/>
        <w:rPr>
          <w:rFonts w:ascii="Tahoma" w:hAnsi="Tahoma" w:cs="Tahoma"/>
          <w:b/>
          <w:i/>
          <w:sz w:val="22"/>
          <w:szCs w:val="22"/>
        </w:rPr>
      </w:pPr>
      <w:r w:rsidRPr="000E40D3">
        <w:rPr>
          <w:rFonts w:ascii="Tahoma" w:hAnsi="Tahoma" w:cs="Tahoma"/>
          <w:b/>
          <w:i/>
          <w:sz w:val="22"/>
          <w:szCs w:val="22"/>
        </w:rPr>
        <w:t>Expediente 1368-2010</w:t>
      </w:r>
    </w:p>
    <w:p w:rsidR="003B0925" w:rsidRPr="000E40D3" w:rsidRDefault="003B0925" w:rsidP="000E40D3">
      <w:pPr>
        <w:jc w:val="both"/>
        <w:rPr>
          <w:rFonts w:ascii="Tahoma" w:hAnsi="Tahoma" w:cs="Tahoma"/>
          <w:b/>
          <w:color w:val="000000" w:themeColor="text1"/>
          <w:sz w:val="22"/>
          <w:szCs w:val="22"/>
        </w:rPr>
      </w:pPr>
    </w:p>
    <w:p w:rsidR="003B0925" w:rsidRPr="000E40D3" w:rsidRDefault="003B0925"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3B0925" w:rsidRPr="000E40D3" w:rsidRDefault="003B0925" w:rsidP="000E40D3">
      <w:pPr>
        <w:jc w:val="both"/>
        <w:rPr>
          <w:rFonts w:ascii="Tahoma" w:hAnsi="Tahoma" w:cs="Tahoma"/>
          <w:b/>
          <w:color w:val="000000" w:themeColor="text1"/>
          <w:sz w:val="22"/>
          <w:szCs w:val="22"/>
        </w:rPr>
      </w:pP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1368-2010,</w:t>
      </w:r>
      <w:r w:rsidRPr="000E40D3">
        <w:rPr>
          <w:rFonts w:ascii="Tahoma" w:hAnsi="Tahoma" w:cs="Tahoma"/>
          <w:color w:val="000000" w:themeColor="text1"/>
          <w:sz w:val="22"/>
          <w:szCs w:val="22"/>
        </w:rPr>
        <w:t xml:space="preserve"> a la señora </w:t>
      </w:r>
      <w:r w:rsidRPr="000E40D3">
        <w:rPr>
          <w:rFonts w:ascii="Tahoma" w:hAnsi="Tahoma" w:cs="Tahoma"/>
          <w:b/>
          <w:color w:val="000000" w:themeColor="text1"/>
          <w:sz w:val="22"/>
          <w:szCs w:val="22"/>
        </w:rPr>
        <w:t xml:space="preserve">LUZ MARINA CRUZ, </w:t>
      </w:r>
      <w:r w:rsidRPr="000E40D3">
        <w:rPr>
          <w:rFonts w:ascii="Tahoma" w:hAnsi="Tahoma" w:cs="Tahoma"/>
          <w:color w:val="000000" w:themeColor="text1"/>
          <w:sz w:val="22"/>
          <w:szCs w:val="22"/>
        </w:rPr>
        <w:t xml:space="preserve">identificada con la cedula de ciudadanía No. 24.483. 351 de Armenia (Quindío), quien actúa en calidad de propietaria del   predio </w:t>
      </w:r>
      <w:proofErr w:type="gramStart"/>
      <w:r w:rsidRPr="000E40D3">
        <w:rPr>
          <w:rFonts w:ascii="Tahoma" w:hAnsi="Tahoma" w:cs="Tahoma"/>
          <w:color w:val="000000" w:themeColor="text1"/>
          <w:sz w:val="22"/>
          <w:szCs w:val="22"/>
        </w:rPr>
        <w:t xml:space="preserve">denominado  </w:t>
      </w:r>
      <w:r w:rsidRPr="000E40D3">
        <w:rPr>
          <w:rFonts w:ascii="Tahoma" w:hAnsi="Tahoma" w:cs="Tahoma"/>
          <w:b/>
          <w:color w:val="000000" w:themeColor="text1"/>
          <w:sz w:val="22"/>
          <w:szCs w:val="22"/>
        </w:rPr>
        <w:t>1</w:t>
      </w:r>
      <w:proofErr w:type="gramEnd"/>
      <w:r w:rsidRPr="000E40D3">
        <w:rPr>
          <w:rFonts w:ascii="Tahoma" w:hAnsi="Tahoma" w:cs="Tahoma"/>
          <w:b/>
          <w:color w:val="000000" w:themeColor="text1"/>
          <w:sz w:val="22"/>
          <w:szCs w:val="22"/>
        </w:rPr>
        <w:t xml:space="preserve">) LOTE LA MAGNOLIA”,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BARCELONA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CALARCA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No.282-34141</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3B0925" w:rsidRPr="000E40D3" w:rsidRDefault="003B0925" w:rsidP="000E40D3">
      <w:pPr>
        <w:jc w:val="both"/>
        <w:rPr>
          <w:rFonts w:ascii="Tahoma" w:hAnsi="Tahoma" w:cs="Tahoma"/>
          <w:color w:val="000000" w:themeColor="text1"/>
          <w:sz w:val="22"/>
          <w:szCs w:val="22"/>
        </w:rPr>
      </w:pP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la señora </w:t>
      </w:r>
      <w:r w:rsidRPr="000E40D3">
        <w:rPr>
          <w:rFonts w:ascii="Tahoma" w:hAnsi="Tahoma" w:cs="Tahoma"/>
          <w:b/>
          <w:color w:val="000000" w:themeColor="text1"/>
          <w:sz w:val="22"/>
          <w:szCs w:val="22"/>
        </w:rPr>
        <w:t xml:space="preserve">LUZ MARINA CRUZ </w:t>
      </w:r>
      <w:r w:rsidRPr="000E40D3">
        <w:rPr>
          <w:rFonts w:ascii="Tahoma" w:hAnsi="Tahoma" w:cs="Tahoma"/>
          <w:color w:val="000000" w:themeColor="text1"/>
          <w:sz w:val="22"/>
          <w:szCs w:val="22"/>
        </w:rPr>
        <w:t xml:space="preserve">identificada con la cedula de ciudadanía No. 24.483. 351 de Armenia, Quindío, quien actúa en calidad de propietaria,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3B0925" w:rsidRPr="000E40D3" w:rsidRDefault="003B0925" w:rsidP="000E40D3">
      <w:pPr>
        <w:jc w:val="both"/>
        <w:rPr>
          <w:rFonts w:ascii="Tahoma" w:hAnsi="Tahoma" w:cs="Tahoma"/>
          <w:b/>
          <w:color w:val="000000" w:themeColor="text1"/>
          <w:sz w:val="22"/>
          <w:szCs w:val="22"/>
        </w:rPr>
      </w:pPr>
    </w:p>
    <w:p w:rsidR="003B0925" w:rsidRPr="000E40D3" w:rsidRDefault="003B0925"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1368-2010, relacionado con el predio </w:t>
      </w:r>
      <w:r w:rsidRPr="000E40D3">
        <w:rPr>
          <w:rFonts w:ascii="Tahoma" w:hAnsi="Tahoma" w:cs="Tahoma"/>
          <w:b/>
          <w:color w:val="000000" w:themeColor="text1"/>
          <w:sz w:val="22"/>
          <w:szCs w:val="22"/>
        </w:rPr>
        <w:t xml:space="preserve">1) LOTE LA MAGNOLIA,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BARCELONA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CALARCA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282-34141.</w:t>
      </w:r>
    </w:p>
    <w:p w:rsidR="003B0925" w:rsidRPr="000E40D3" w:rsidRDefault="003B0925" w:rsidP="000E40D3">
      <w:pPr>
        <w:jc w:val="both"/>
        <w:rPr>
          <w:rFonts w:ascii="Tahoma" w:hAnsi="Tahoma" w:cs="Tahoma"/>
          <w:b/>
          <w:color w:val="000000" w:themeColor="text1"/>
          <w:sz w:val="22"/>
          <w:szCs w:val="22"/>
        </w:rPr>
      </w:pPr>
    </w:p>
    <w:p w:rsidR="003B0925" w:rsidRPr="000E40D3" w:rsidRDefault="003B0925"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3B0925" w:rsidRPr="000E40D3" w:rsidRDefault="003B0925" w:rsidP="000E40D3">
      <w:pPr>
        <w:jc w:val="both"/>
        <w:rPr>
          <w:rFonts w:ascii="Tahoma" w:hAnsi="Tahoma" w:cs="Tahoma"/>
          <w:b/>
          <w:color w:val="000000" w:themeColor="text1"/>
          <w:sz w:val="22"/>
          <w:szCs w:val="22"/>
        </w:rPr>
      </w:pP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 </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 la señora </w:t>
      </w:r>
      <w:r w:rsidRPr="000E40D3">
        <w:rPr>
          <w:rFonts w:ascii="Tahoma" w:hAnsi="Tahoma" w:cs="Tahoma"/>
          <w:b/>
          <w:color w:val="000000" w:themeColor="text1"/>
          <w:sz w:val="22"/>
          <w:szCs w:val="22"/>
        </w:rPr>
        <w:t xml:space="preserve">LUZ MARINA CRUZ, </w:t>
      </w:r>
      <w:r w:rsidRPr="000E40D3">
        <w:rPr>
          <w:rFonts w:ascii="Tahoma" w:hAnsi="Tahoma" w:cs="Tahoma"/>
          <w:color w:val="000000" w:themeColor="text1"/>
          <w:sz w:val="22"/>
          <w:szCs w:val="22"/>
        </w:rPr>
        <w:t xml:space="preserve">identificada con la cedula de ciudadanía No. 24.457.250 de Armenia (Quindío), </w:t>
      </w:r>
      <w:r w:rsidRPr="000E40D3">
        <w:rPr>
          <w:rFonts w:ascii="Tahoma" w:hAnsi="Tahoma" w:cs="Tahoma"/>
          <w:color w:val="000000" w:themeColor="text1"/>
          <w:sz w:val="22"/>
          <w:szCs w:val="22"/>
        </w:rPr>
        <w:lastRenderedPageBreak/>
        <w:t xml:space="preserve">quien actúa en calidad de propietaria del predio denominado </w:t>
      </w:r>
      <w:r w:rsidRPr="000E40D3">
        <w:rPr>
          <w:rFonts w:ascii="Tahoma" w:hAnsi="Tahoma" w:cs="Tahoma"/>
          <w:b/>
          <w:color w:val="000000" w:themeColor="text1"/>
          <w:sz w:val="22"/>
          <w:szCs w:val="22"/>
        </w:rPr>
        <w:t xml:space="preserve">1) LOTE LA MAGNOLIA”,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BARCELONA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CALARCA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282-34141</w:t>
      </w:r>
      <w:r w:rsidRPr="000E40D3">
        <w:rPr>
          <w:rFonts w:ascii="Tahoma" w:hAnsi="Tahoma" w:cs="Tahoma"/>
          <w:color w:val="000000" w:themeColor="text1"/>
          <w:sz w:val="22"/>
          <w:szCs w:val="22"/>
        </w:rPr>
        <w:t>, en los términos de los artículos 44 y 45 del Decreto 01 de 1984.</w:t>
      </w:r>
    </w:p>
    <w:p w:rsidR="003B0925" w:rsidRPr="000E40D3" w:rsidRDefault="003B0925" w:rsidP="000E40D3">
      <w:pPr>
        <w:jc w:val="both"/>
        <w:rPr>
          <w:rFonts w:ascii="Tahoma" w:hAnsi="Tahoma" w:cs="Tahoma"/>
          <w:color w:val="000000" w:themeColor="text1"/>
          <w:sz w:val="22"/>
          <w:szCs w:val="22"/>
        </w:rPr>
      </w:pP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3B0925" w:rsidRPr="000E40D3" w:rsidRDefault="003B0925" w:rsidP="000E40D3">
      <w:pPr>
        <w:jc w:val="both"/>
        <w:rPr>
          <w:rFonts w:ascii="Tahoma" w:hAnsi="Tahoma" w:cs="Tahoma"/>
          <w:color w:val="000000" w:themeColor="text1"/>
          <w:sz w:val="22"/>
          <w:szCs w:val="22"/>
        </w:rPr>
      </w:pPr>
    </w:p>
    <w:p w:rsidR="003B0925" w:rsidRPr="000E40D3" w:rsidRDefault="003B0925"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3B0925" w:rsidRPr="000E40D3" w:rsidRDefault="003B0925" w:rsidP="000E40D3">
      <w:pPr>
        <w:jc w:val="both"/>
        <w:rPr>
          <w:rFonts w:ascii="Tahoma" w:hAnsi="Tahoma" w:cs="Tahoma"/>
          <w:bCs/>
          <w:color w:val="000000" w:themeColor="text1"/>
          <w:sz w:val="22"/>
          <w:szCs w:val="22"/>
        </w:rPr>
      </w:pP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lang w:eastAsia="en-US"/>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3B0925" w:rsidRPr="000E40D3" w:rsidRDefault="003B0925" w:rsidP="000E40D3">
      <w:pPr>
        <w:jc w:val="both"/>
        <w:rPr>
          <w:rFonts w:ascii="Tahoma" w:hAnsi="Tahoma" w:cs="Tahoma"/>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bCs/>
          <w:color w:val="000000" w:themeColor="text1"/>
          <w:sz w:val="22"/>
          <w:szCs w:val="22"/>
        </w:rPr>
      </w:pPr>
    </w:p>
    <w:p w:rsidR="003B0925" w:rsidRPr="000E40D3" w:rsidRDefault="003B0925"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3B0925" w:rsidRPr="000E40D3" w:rsidRDefault="003B0925"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B81E28" w:rsidRPr="000E40D3" w:rsidRDefault="00B81E28" w:rsidP="000E40D3">
      <w:pPr>
        <w:jc w:val="both"/>
        <w:rPr>
          <w:rFonts w:ascii="Tahoma" w:hAnsi="Tahoma" w:cs="Tahoma"/>
          <w:color w:val="000000" w:themeColor="text1"/>
          <w:sz w:val="22"/>
          <w:szCs w:val="22"/>
        </w:rPr>
      </w:pPr>
    </w:p>
    <w:p w:rsidR="00B81E28" w:rsidRPr="000E40D3" w:rsidRDefault="00B81E28" w:rsidP="000E40D3">
      <w:pPr>
        <w:jc w:val="both"/>
        <w:rPr>
          <w:rFonts w:ascii="Tahoma" w:hAnsi="Tahoma" w:cs="Tahoma"/>
          <w:color w:val="000000" w:themeColor="text1"/>
          <w:sz w:val="22"/>
          <w:szCs w:val="22"/>
        </w:rPr>
      </w:pPr>
    </w:p>
    <w:p w:rsidR="00B81E28" w:rsidRPr="000E40D3" w:rsidRDefault="00B81E28" w:rsidP="000E40D3">
      <w:pPr>
        <w:jc w:val="both"/>
        <w:rPr>
          <w:rFonts w:ascii="Tahoma" w:hAnsi="Tahoma" w:cs="Tahoma"/>
          <w:color w:val="000000" w:themeColor="text1"/>
          <w:sz w:val="22"/>
          <w:szCs w:val="22"/>
        </w:rPr>
      </w:pPr>
    </w:p>
    <w:p w:rsidR="00B81E28" w:rsidRPr="000E40D3" w:rsidRDefault="00B81E28" w:rsidP="000E40D3">
      <w:pPr>
        <w:jc w:val="both"/>
        <w:rPr>
          <w:rFonts w:ascii="Tahoma" w:hAnsi="Tahoma" w:cs="Tahoma"/>
          <w:color w:val="000000" w:themeColor="text1"/>
          <w:sz w:val="22"/>
          <w:szCs w:val="22"/>
        </w:rPr>
      </w:pPr>
    </w:p>
    <w:p w:rsidR="00B81E28" w:rsidRPr="000E40D3" w:rsidRDefault="00B81E28" w:rsidP="000E40D3">
      <w:pPr>
        <w:jc w:val="both"/>
        <w:rPr>
          <w:rFonts w:ascii="Tahoma" w:hAnsi="Tahoma" w:cs="Tahoma"/>
          <w:color w:val="000000" w:themeColor="text1"/>
          <w:sz w:val="22"/>
          <w:szCs w:val="22"/>
        </w:rPr>
      </w:pPr>
    </w:p>
    <w:p w:rsidR="00B81E28" w:rsidRPr="000E40D3" w:rsidRDefault="00B81E28"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906</w:t>
      </w:r>
    </w:p>
    <w:p w:rsidR="00B81E28" w:rsidRPr="000E40D3" w:rsidRDefault="00B81E28"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 xml:space="preserve">” </w:t>
      </w:r>
      <w:r w:rsidRPr="000E40D3">
        <w:rPr>
          <w:rFonts w:ascii="Tahoma" w:hAnsi="Tahoma" w:cs="Tahoma"/>
          <w:b/>
          <w:i/>
          <w:sz w:val="22"/>
          <w:szCs w:val="22"/>
        </w:rPr>
        <w:br/>
        <w:t>Expediente 1548-2010</w:t>
      </w:r>
    </w:p>
    <w:p w:rsidR="00B81E28" w:rsidRPr="000E40D3" w:rsidRDefault="00B81E28" w:rsidP="000E40D3">
      <w:pPr>
        <w:jc w:val="both"/>
        <w:rPr>
          <w:rFonts w:ascii="Tahoma" w:hAnsi="Tahoma" w:cs="Tahoma"/>
          <w:b/>
          <w:sz w:val="22"/>
          <w:szCs w:val="22"/>
        </w:rPr>
      </w:pPr>
    </w:p>
    <w:p w:rsidR="00B81E28" w:rsidRPr="000E40D3" w:rsidRDefault="00B81E28" w:rsidP="000E40D3">
      <w:pPr>
        <w:jc w:val="both"/>
        <w:rPr>
          <w:rFonts w:ascii="Tahoma" w:hAnsi="Tahoma" w:cs="Tahoma"/>
          <w:b/>
          <w:sz w:val="22"/>
          <w:szCs w:val="22"/>
        </w:rPr>
      </w:pPr>
      <w:r w:rsidRPr="000E40D3">
        <w:rPr>
          <w:rFonts w:ascii="Tahoma" w:hAnsi="Tahoma" w:cs="Tahoma"/>
          <w:b/>
          <w:sz w:val="22"/>
          <w:szCs w:val="22"/>
        </w:rPr>
        <w:t>RESUELVE:</w:t>
      </w:r>
    </w:p>
    <w:p w:rsidR="00B81E28" w:rsidRPr="000E40D3" w:rsidRDefault="00B81E28" w:rsidP="000E40D3">
      <w:pPr>
        <w:jc w:val="both"/>
        <w:rPr>
          <w:rFonts w:ascii="Tahoma" w:hAnsi="Tahoma" w:cs="Tahoma"/>
          <w:b/>
          <w:sz w:val="22"/>
          <w:szCs w:val="22"/>
        </w:rPr>
      </w:pPr>
    </w:p>
    <w:p w:rsidR="00B81E28" w:rsidRPr="000E40D3" w:rsidRDefault="00B81E28" w:rsidP="000E40D3">
      <w:pPr>
        <w:jc w:val="both"/>
        <w:rPr>
          <w:rFonts w:ascii="Tahoma" w:hAnsi="Tahoma" w:cs="Tahoma"/>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Declarar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No. </w:t>
      </w:r>
      <w:r w:rsidRPr="000E40D3">
        <w:rPr>
          <w:rFonts w:ascii="Tahoma" w:hAnsi="Tahoma" w:cs="Tahoma"/>
          <w:b/>
          <w:sz w:val="22"/>
          <w:szCs w:val="22"/>
        </w:rPr>
        <w:t>1548-2010,</w:t>
      </w:r>
      <w:r w:rsidRPr="000E40D3">
        <w:rPr>
          <w:rFonts w:ascii="Tahoma" w:hAnsi="Tahoma" w:cs="Tahoma"/>
          <w:sz w:val="22"/>
          <w:szCs w:val="22"/>
        </w:rPr>
        <w:t xml:space="preserve"> a la señora </w:t>
      </w:r>
      <w:r w:rsidRPr="000E40D3">
        <w:rPr>
          <w:rFonts w:ascii="Tahoma" w:hAnsi="Tahoma" w:cs="Tahoma"/>
          <w:b/>
          <w:sz w:val="22"/>
          <w:szCs w:val="22"/>
        </w:rPr>
        <w:t xml:space="preserve">MARIA TERESA RUIZ BARRAGAN </w:t>
      </w:r>
      <w:r w:rsidRPr="000E40D3">
        <w:rPr>
          <w:rFonts w:ascii="Tahoma" w:hAnsi="Tahoma" w:cs="Tahoma"/>
          <w:sz w:val="22"/>
          <w:szCs w:val="22"/>
        </w:rPr>
        <w:t xml:space="preserve">identificada con la cedula de ciudadanía No. 24.444.555 de Armenia (Quindío), quien actúa en calidad de solicitante  del permiso de vertimiento para el  predio denominado  </w:t>
      </w:r>
      <w:r w:rsidRPr="000E40D3">
        <w:rPr>
          <w:rFonts w:ascii="Tahoma" w:hAnsi="Tahoma" w:cs="Tahoma"/>
          <w:b/>
          <w:sz w:val="22"/>
          <w:szCs w:val="22"/>
        </w:rPr>
        <w:t xml:space="preserve">1) SIN DIRECCIÓN (LUNA PARK ), </w:t>
      </w:r>
      <w:r w:rsidRPr="000E40D3">
        <w:rPr>
          <w:rFonts w:ascii="Tahoma" w:hAnsi="Tahoma" w:cs="Tahoma"/>
          <w:sz w:val="22"/>
          <w:szCs w:val="22"/>
        </w:rPr>
        <w:t xml:space="preserve">ubicado en la vereda </w:t>
      </w:r>
      <w:r w:rsidRPr="000E40D3">
        <w:rPr>
          <w:rFonts w:ascii="Tahoma" w:hAnsi="Tahoma" w:cs="Tahoma"/>
          <w:b/>
          <w:sz w:val="22"/>
          <w:szCs w:val="22"/>
        </w:rPr>
        <w:t xml:space="preserve">LUNA PARK </w:t>
      </w:r>
      <w:r w:rsidRPr="000E40D3">
        <w:rPr>
          <w:rFonts w:ascii="Tahoma" w:hAnsi="Tahoma" w:cs="Tahoma"/>
          <w:sz w:val="22"/>
          <w:szCs w:val="22"/>
        </w:rPr>
        <w:t>del</w:t>
      </w:r>
      <w:r w:rsidRPr="000E40D3">
        <w:rPr>
          <w:rFonts w:ascii="Tahoma" w:hAnsi="Tahoma" w:cs="Tahoma"/>
          <w:b/>
          <w:sz w:val="22"/>
          <w:szCs w:val="22"/>
        </w:rPr>
        <w:t xml:space="preserve"> </w:t>
      </w:r>
      <w:r w:rsidRPr="000E40D3">
        <w:rPr>
          <w:rFonts w:ascii="Tahoma" w:hAnsi="Tahoma" w:cs="Tahoma"/>
          <w:sz w:val="22"/>
          <w:szCs w:val="22"/>
        </w:rPr>
        <w:t>municipio de</w:t>
      </w:r>
      <w:r w:rsidRPr="000E40D3">
        <w:rPr>
          <w:rFonts w:ascii="Tahoma" w:hAnsi="Tahoma" w:cs="Tahoma"/>
          <w:b/>
          <w:sz w:val="22"/>
          <w:szCs w:val="22"/>
        </w:rPr>
        <w:t xml:space="preserve"> CIRCASIA (Q), </w:t>
      </w:r>
      <w:r w:rsidRPr="000E40D3">
        <w:rPr>
          <w:rFonts w:ascii="Tahoma" w:hAnsi="Tahoma" w:cs="Tahoma"/>
          <w:sz w:val="22"/>
          <w:szCs w:val="22"/>
        </w:rPr>
        <w:t xml:space="preserve">identificado con matrícula inmobiliaria </w:t>
      </w:r>
      <w:r w:rsidRPr="000E40D3">
        <w:rPr>
          <w:rFonts w:ascii="Tahoma" w:hAnsi="Tahoma" w:cs="Tahoma"/>
          <w:b/>
          <w:sz w:val="22"/>
          <w:szCs w:val="22"/>
        </w:rPr>
        <w:t>No.280- 45745</w:t>
      </w:r>
      <w:r w:rsidRPr="000E40D3">
        <w:rPr>
          <w:rFonts w:ascii="Tahoma" w:hAnsi="Tahoma" w:cs="Tahoma"/>
          <w:sz w:val="22"/>
          <w:szCs w:val="22"/>
          <w:lang w:val="es-ES"/>
        </w:rPr>
        <w:t>,</w:t>
      </w:r>
      <w:r w:rsidRPr="000E40D3">
        <w:rPr>
          <w:rFonts w:ascii="Tahoma" w:hAnsi="Tahoma" w:cs="Tahoma"/>
          <w:sz w:val="22"/>
          <w:szCs w:val="22"/>
        </w:rPr>
        <w:t xml:space="preserve"> por los argumentos mencionados en la parte motiva del presente proveído.</w:t>
      </w:r>
    </w:p>
    <w:p w:rsidR="00B81E28" w:rsidRPr="000E40D3" w:rsidRDefault="00B81E28" w:rsidP="000E40D3">
      <w:pPr>
        <w:jc w:val="both"/>
        <w:rPr>
          <w:rFonts w:ascii="Tahoma" w:hAnsi="Tahoma" w:cs="Tahoma"/>
          <w:sz w:val="22"/>
          <w:szCs w:val="22"/>
        </w:rPr>
      </w:pPr>
    </w:p>
    <w:p w:rsidR="00B81E28" w:rsidRPr="000E40D3" w:rsidRDefault="00B81E28" w:rsidP="000E40D3">
      <w:pPr>
        <w:jc w:val="both"/>
        <w:rPr>
          <w:rFonts w:ascii="Tahoma" w:hAnsi="Tahoma" w:cs="Tahoma"/>
          <w:sz w:val="22"/>
          <w:szCs w:val="22"/>
        </w:rPr>
      </w:pPr>
      <w:r w:rsidRPr="000E40D3">
        <w:rPr>
          <w:rFonts w:ascii="Tahoma" w:hAnsi="Tahoma" w:cs="Tahoma"/>
          <w:b/>
          <w:sz w:val="22"/>
          <w:szCs w:val="22"/>
        </w:rPr>
        <w:t xml:space="preserve"> PARAGRAFO: </w:t>
      </w:r>
      <w:r w:rsidRPr="000E40D3">
        <w:rPr>
          <w:rFonts w:ascii="Tahoma" w:hAnsi="Tahoma" w:cs="Tahoma"/>
          <w:sz w:val="22"/>
          <w:szCs w:val="22"/>
        </w:rPr>
        <w:t xml:space="preserve">La declaratoria de desistimiento de la solicitud de trámite del permiso de vertimiento presentado por la señora </w:t>
      </w:r>
      <w:r w:rsidRPr="000E40D3">
        <w:rPr>
          <w:rFonts w:ascii="Tahoma" w:hAnsi="Tahoma" w:cs="Tahoma"/>
          <w:b/>
          <w:sz w:val="22"/>
          <w:szCs w:val="22"/>
        </w:rPr>
        <w:t xml:space="preserve">MARIA TERESA RUIZ BARRAGAN </w:t>
      </w:r>
      <w:r w:rsidRPr="000E40D3">
        <w:rPr>
          <w:rFonts w:ascii="Tahoma" w:hAnsi="Tahoma" w:cs="Tahoma"/>
          <w:sz w:val="22"/>
          <w:szCs w:val="22"/>
        </w:rPr>
        <w:t xml:space="preserve">identificada con la cedula de ciudadanía No. 24.444.555 de Armenia (Quindío), , quien actúa en calidad de solicitante, se efectúa por los argumentos expuestos en la parte motiva del presente proveído, en todo caso se deja claro que la documentación solicitada no fue presentada por la </w:t>
      </w:r>
      <w:r w:rsidRPr="000E40D3">
        <w:rPr>
          <w:rFonts w:ascii="Tahoma" w:hAnsi="Tahoma" w:cs="Tahoma"/>
          <w:sz w:val="22"/>
          <w:szCs w:val="22"/>
        </w:rPr>
        <w:t xml:space="preserve">solicitante, requisitos e información necesaria para la toma de la decisión de fondo, pese a ser requerida por la Autoridad Ambiental. </w:t>
      </w:r>
    </w:p>
    <w:p w:rsidR="00B81E28" w:rsidRPr="000E40D3" w:rsidRDefault="00B81E28" w:rsidP="000E40D3">
      <w:pPr>
        <w:jc w:val="both"/>
        <w:rPr>
          <w:rFonts w:ascii="Tahoma" w:hAnsi="Tahoma" w:cs="Tahoma"/>
          <w:b/>
          <w:sz w:val="22"/>
          <w:szCs w:val="22"/>
        </w:rPr>
      </w:pPr>
    </w:p>
    <w:p w:rsidR="00B81E28" w:rsidRPr="000E40D3" w:rsidRDefault="00B81E28"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permiso vertimiento, adelantado bajo el expediente radicado No. 1548-2010, relacionado con el predio </w:t>
      </w:r>
      <w:r w:rsidRPr="000E40D3">
        <w:rPr>
          <w:rFonts w:ascii="Tahoma" w:hAnsi="Tahoma" w:cs="Tahoma"/>
          <w:b/>
          <w:sz w:val="22"/>
          <w:szCs w:val="22"/>
        </w:rPr>
        <w:t xml:space="preserve">1) SIN DIRECCIÓN (LUNA PARK ), </w:t>
      </w:r>
      <w:r w:rsidRPr="000E40D3">
        <w:rPr>
          <w:rFonts w:ascii="Tahoma" w:hAnsi="Tahoma" w:cs="Tahoma"/>
          <w:sz w:val="22"/>
          <w:szCs w:val="22"/>
        </w:rPr>
        <w:t xml:space="preserve">ubicado en la vereda </w:t>
      </w:r>
      <w:r w:rsidRPr="000E40D3">
        <w:rPr>
          <w:rFonts w:ascii="Tahoma" w:hAnsi="Tahoma" w:cs="Tahoma"/>
          <w:b/>
          <w:sz w:val="22"/>
          <w:szCs w:val="22"/>
        </w:rPr>
        <w:t xml:space="preserve">LUNA PARK </w:t>
      </w:r>
      <w:r w:rsidRPr="000E40D3">
        <w:rPr>
          <w:rFonts w:ascii="Tahoma" w:hAnsi="Tahoma" w:cs="Tahoma"/>
          <w:sz w:val="22"/>
          <w:szCs w:val="22"/>
        </w:rPr>
        <w:t>del</w:t>
      </w:r>
      <w:r w:rsidRPr="000E40D3">
        <w:rPr>
          <w:rFonts w:ascii="Tahoma" w:hAnsi="Tahoma" w:cs="Tahoma"/>
          <w:b/>
          <w:sz w:val="22"/>
          <w:szCs w:val="22"/>
        </w:rPr>
        <w:t xml:space="preserve"> </w:t>
      </w:r>
      <w:r w:rsidRPr="000E40D3">
        <w:rPr>
          <w:rFonts w:ascii="Tahoma" w:hAnsi="Tahoma" w:cs="Tahoma"/>
          <w:sz w:val="22"/>
          <w:szCs w:val="22"/>
        </w:rPr>
        <w:t>municipio de</w:t>
      </w:r>
      <w:r w:rsidRPr="000E40D3">
        <w:rPr>
          <w:rFonts w:ascii="Tahoma" w:hAnsi="Tahoma" w:cs="Tahoma"/>
          <w:b/>
          <w:sz w:val="22"/>
          <w:szCs w:val="22"/>
        </w:rPr>
        <w:t xml:space="preserve"> CIRCASIA (Q), </w:t>
      </w:r>
      <w:r w:rsidRPr="000E40D3">
        <w:rPr>
          <w:rFonts w:ascii="Tahoma" w:hAnsi="Tahoma" w:cs="Tahoma"/>
          <w:sz w:val="22"/>
          <w:szCs w:val="22"/>
        </w:rPr>
        <w:t xml:space="preserve">identificado con matrícula inmobiliaria </w:t>
      </w:r>
      <w:r w:rsidRPr="000E40D3">
        <w:rPr>
          <w:rFonts w:ascii="Tahoma" w:hAnsi="Tahoma" w:cs="Tahoma"/>
          <w:b/>
          <w:sz w:val="22"/>
          <w:szCs w:val="22"/>
        </w:rPr>
        <w:t>No.280-45745.</w:t>
      </w:r>
    </w:p>
    <w:p w:rsidR="00B81E28" w:rsidRPr="000E40D3" w:rsidRDefault="00B81E28" w:rsidP="000E40D3">
      <w:pPr>
        <w:jc w:val="both"/>
        <w:rPr>
          <w:rFonts w:ascii="Tahoma" w:hAnsi="Tahoma" w:cs="Tahoma"/>
          <w:b/>
          <w:sz w:val="22"/>
          <w:szCs w:val="22"/>
        </w:rPr>
      </w:pPr>
    </w:p>
    <w:p w:rsidR="00B81E28" w:rsidRPr="000E40D3" w:rsidRDefault="00B81E28" w:rsidP="000E40D3">
      <w:pPr>
        <w:jc w:val="both"/>
        <w:rPr>
          <w:rFonts w:ascii="Tahoma" w:hAnsi="Tahoma" w:cs="Tahoma"/>
          <w:sz w:val="22"/>
          <w:szCs w:val="22"/>
          <w:lang w:val="es-ES"/>
        </w:rPr>
      </w:pPr>
      <w:r w:rsidRPr="000E40D3">
        <w:rPr>
          <w:rFonts w:ascii="Tahoma" w:hAnsi="Tahoma" w:cs="Tahoma"/>
          <w:b/>
          <w:sz w:val="22"/>
          <w:szCs w:val="22"/>
          <w:lang w:val="es-ES"/>
        </w:rPr>
        <w:t xml:space="preserve">PARAGRAFO 1: </w:t>
      </w:r>
      <w:r w:rsidRPr="000E40D3">
        <w:rPr>
          <w:rFonts w:ascii="Tahoma" w:hAnsi="Tahoma" w:cs="Tahoma"/>
          <w:sz w:val="22"/>
          <w:szCs w:val="22"/>
          <w:lang w:val="es-ES"/>
        </w:rPr>
        <w:t>Lo anterior, sin perjuicio de que el interesado pueda presentar nuevamente la solicitud.</w:t>
      </w:r>
    </w:p>
    <w:p w:rsidR="00B81E28" w:rsidRPr="000E40D3" w:rsidRDefault="00B81E28" w:rsidP="000E40D3">
      <w:pPr>
        <w:jc w:val="both"/>
        <w:rPr>
          <w:rFonts w:ascii="Tahoma" w:hAnsi="Tahoma" w:cs="Tahoma"/>
          <w:b/>
          <w:sz w:val="22"/>
          <w:szCs w:val="22"/>
        </w:rPr>
      </w:pPr>
    </w:p>
    <w:p w:rsidR="00B81E28" w:rsidRPr="000E40D3" w:rsidRDefault="00B81E28" w:rsidP="000E40D3">
      <w:pPr>
        <w:jc w:val="both"/>
        <w:rPr>
          <w:rFonts w:ascii="Tahoma" w:hAnsi="Tahoma" w:cs="Tahoma"/>
          <w:sz w:val="22"/>
          <w:szCs w:val="22"/>
        </w:rPr>
      </w:pPr>
      <w:r w:rsidRPr="000E40D3">
        <w:rPr>
          <w:rFonts w:ascii="Tahoma" w:hAnsi="Tahoma" w:cs="Tahoma"/>
          <w:b/>
          <w:sz w:val="22"/>
          <w:szCs w:val="22"/>
        </w:rPr>
        <w:t>PARAGRAFO 2</w:t>
      </w:r>
      <w:r w:rsidRPr="000E40D3">
        <w:rPr>
          <w:rFonts w:ascii="Tahoma" w:hAnsi="Tahoma" w:cs="Tahoma"/>
          <w:sz w:val="22"/>
          <w:szCs w:val="22"/>
        </w:rPr>
        <w:t>: Para</w:t>
      </w:r>
      <w:r w:rsidRPr="000E40D3">
        <w:rPr>
          <w:rFonts w:ascii="Tahoma" w:hAnsi="Tahoma" w:cs="Tahoma"/>
          <w:b/>
          <w:sz w:val="22"/>
          <w:szCs w:val="22"/>
        </w:rPr>
        <w:t xml:space="preserve"> </w:t>
      </w:r>
      <w:r w:rsidRPr="000E40D3">
        <w:rPr>
          <w:rFonts w:ascii="Tahoma" w:hAnsi="Tahoma" w:cs="Tahoma"/>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81E28" w:rsidRPr="000E40D3" w:rsidRDefault="00B81E28" w:rsidP="000E40D3">
      <w:pPr>
        <w:jc w:val="both"/>
        <w:rPr>
          <w:rFonts w:ascii="Tahoma" w:hAnsi="Tahoma" w:cs="Tahoma"/>
          <w:sz w:val="22"/>
          <w:szCs w:val="22"/>
        </w:rPr>
      </w:pPr>
      <w:r w:rsidRPr="000E40D3">
        <w:rPr>
          <w:rFonts w:ascii="Tahoma" w:hAnsi="Tahoma" w:cs="Tahoma"/>
          <w:sz w:val="22"/>
          <w:szCs w:val="22"/>
        </w:rPr>
        <w:t xml:space="preserve"> </w:t>
      </w:r>
    </w:p>
    <w:p w:rsidR="00B81E28" w:rsidRPr="000E40D3" w:rsidRDefault="00B81E28"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 xml:space="preserve">MARIA TERESA BARRAGAN RUIZ,  </w:t>
      </w:r>
      <w:r w:rsidRPr="000E40D3">
        <w:rPr>
          <w:rFonts w:ascii="Tahoma" w:hAnsi="Tahoma" w:cs="Tahoma"/>
          <w:sz w:val="22"/>
          <w:szCs w:val="22"/>
        </w:rPr>
        <w:t xml:space="preserve">identificada con la cedula de ciudadanía No. 24.444.555 de Armenia (Quindío), quien actúa en calidad de solicitante  del permiso de vertimiento para el  predio denominado  </w:t>
      </w:r>
      <w:r w:rsidRPr="000E40D3">
        <w:rPr>
          <w:rFonts w:ascii="Tahoma" w:hAnsi="Tahoma" w:cs="Tahoma"/>
          <w:b/>
          <w:sz w:val="22"/>
          <w:szCs w:val="22"/>
        </w:rPr>
        <w:t xml:space="preserve">1) SIN DIRECCIÓN (LUNA PARK ), </w:t>
      </w:r>
      <w:r w:rsidRPr="000E40D3">
        <w:rPr>
          <w:rFonts w:ascii="Tahoma" w:hAnsi="Tahoma" w:cs="Tahoma"/>
          <w:sz w:val="22"/>
          <w:szCs w:val="22"/>
        </w:rPr>
        <w:t xml:space="preserve">ubicado en la vereda </w:t>
      </w:r>
      <w:r w:rsidRPr="000E40D3">
        <w:rPr>
          <w:rFonts w:ascii="Tahoma" w:hAnsi="Tahoma" w:cs="Tahoma"/>
          <w:b/>
          <w:sz w:val="22"/>
          <w:szCs w:val="22"/>
        </w:rPr>
        <w:t xml:space="preserve">LUNA PARK </w:t>
      </w:r>
      <w:r w:rsidRPr="000E40D3">
        <w:rPr>
          <w:rFonts w:ascii="Tahoma" w:hAnsi="Tahoma" w:cs="Tahoma"/>
          <w:sz w:val="22"/>
          <w:szCs w:val="22"/>
        </w:rPr>
        <w:t>del</w:t>
      </w:r>
      <w:r w:rsidRPr="000E40D3">
        <w:rPr>
          <w:rFonts w:ascii="Tahoma" w:hAnsi="Tahoma" w:cs="Tahoma"/>
          <w:b/>
          <w:sz w:val="22"/>
          <w:szCs w:val="22"/>
        </w:rPr>
        <w:t xml:space="preserve"> </w:t>
      </w:r>
      <w:r w:rsidRPr="000E40D3">
        <w:rPr>
          <w:rFonts w:ascii="Tahoma" w:hAnsi="Tahoma" w:cs="Tahoma"/>
          <w:sz w:val="22"/>
          <w:szCs w:val="22"/>
        </w:rPr>
        <w:t>municipio de</w:t>
      </w:r>
      <w:r w:rsidRPr="000E40D3">
        <w:rPr>
          <w:rFonts w:ascii="Tahoma" w:hAnsi="Tahoma" w:cs="Tahoma"/>
          <w:b/>
          <w:sz w:val="22"/>
          <w:szCs w:val="22"/>
        </w:rPr>
        <w:t xml:space="preserve"> CIRCASIA (Q), </w:t>
      </w:r>
      <w:r w:rsidRPr="000E40D3">
        <w:rPr>
          <w:rFonts w:ascii="Tahoma" w:hAnsi="Tahoma" w:cs="Tahoma"/>
          <w:sz w:val="22"/>
          <w:szCs w:val="22"/>
        </w:rPr>
        <w:t xml:space="preserve">identificado con matrícula inmobiliaria </w:t>
      </w:r>
      <w:r w:rsidRPr="000E40D3">
        <w:rPr>
          <w:rFonts w:ascii="Tahoma" w:hAnsi="Tahoma" w:cs="Tahoma"/>
          <w:b/>
          <w:sz w:val="22"/>
          <w:szCs w:val="22"/>
        </w:rPr>
        <w:t>No. 280-45745</w:t>
      </w:r>
      <w:r w:rsidRPr="000E40D3">
        <w:rPr>
          <w:rFonts w:ascii="Tahoma" w:hAnsi="Tahoma" w:cs="Tahoma"/>
          <w:sz w:val="22"/>
          <w:szCs w:val="22"/>
        </w:rPr>
        <w:t>, en los términos de los artículos 44 y 45 del Decreto 01 de 1984.</w:t>
      </w:r>
    </w:p>
    <w:p w:rsidR="00B81E28" w:rsidRPr="000E40D3" w:rsidRDefault="00B81E28" w:rsidP="000E40D3">
      <w:pPr>
        <w:jc w:val="both"/>
        <w:rPr>
          <w:rFonts w:ascii="Tahoma" w:hAnsi="Tahoma" w:cs="Tahoma"/>
          <w:sz w:val="22"/>
          <w:szCs w:val="22"/>
        </w:rPr>
      </w:pPr>
    </w:p>
    <w:p w:rsidR="00B81E28" w:rsidRPr="000E40D3" w:rsidRDefault="00B81E28"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B81E28" w:rsidRPr="000E40D3" w:rsidRDefault="00B81E28" w:rsidP="000E40D3">
      <w:pPr>
        <w:jc w:val="both"/>
        <w:rPr>
          <w:rFonts w:ascii="Tahoma" w:hAnsi="Tahoma" w:cs="Tahoma"/>
          <w:sz w:val="22"/>
          <w:szCs w:val="22"/>
        </w:rPr>
      </w:pPr>
    </w:p>
    <w:p w:rsidR="00B81E28" w:rsidRPr="000E40D3" w:rsidRDefault="00B81E28"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w:t>
      </w:r>
      <w:proofErr w:type="spellEnd"/>
      <w:r w:rsidRPr="000E40D3">
        <w:rPr>
          <w:rFonts w:ascii="Tahoma" w:hAnsi="Tahoma" w:cs="Tahoma"/>
          <w:sz w:val="22"/>
          <w:szCs w:val="22"/>
          <w:shd w:val="clear" w:color="auto" w:fill="FFFFFF"/>
        </w:rPr>
        <w:t xml:space="preserve"> fijación del edicto, o la publicación, según el caso</w:t>
      </w:r>
      <w:r w:rsidRPr="000E40D3">
        <w:rPr>
          <w:rFonts w:ascii="Tahoma" w:hAnsi="Tahoma" w:cs="Tahoma"/>
          <w:bCs/>
          <w:sz w:val="22"/>
          <w:szCs w:val="22"/>
        </w:rPr>
        <w:t xml:space="preserve"> (Art. 50 y 51 del Decreto 01 de 1984).</w:t>
      </w:r>
    </w:p>
    <w:p w:rsidR="00B81E28" w:rsidRPr="000E40D3" w:rsidRDefault="00B81E28" w:rsidP="000E40D3">
      <w:pPr>
        <w:jc w:val="both"/>
        <w:rPr>
          <w:rFonts w:ascii="Tahoma" w:hAnsi="Tahoma" w:cs="Tahoma"/>
          <w:bCs/>
          <w:sz w:val="22"/>
          <w:szCs w:val="22"/>
        </w:rPr>
      </w:pPr>
    </w:p>
    <w:p w:rsidR="00B81E28" w:rsidRPr="000E40D3" w:rsidRDefault="00B81E28" w:rsidP="000E40D3">
      <w:pPr>
        <w:jc w:val="both"/>
        <w:rPr>
          <w:rFonts w:ascii="Tahoma" w:hAnsi="Tahoma" w:cs="Tahoma"/>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bCs/>
          <w:sz w:val="22"/>
          <w:szCs w:val="22"/>
        </w:rPr>
        <w:t>La presente Resolución rige a partir de la fecha de ejecutoria, de conformidad con el artículo 62 del Decreto 01 de 1984 del código Contencioso Administrativo.</w:t>
      </w:r>
    </w:p>
    <w:p w:rsidR="00B81E28" w:rsidRPr="000E40D3" w:rsidRDefault="00B81E28" w:rsidP="000E40D3">
      <w:pPr>
        <w:jc w:val="both"/>
        <w:rPr>
          <w:rFonts w:ascii="Tahoma" w:hAnsi="Tahoma" w:cs="Tahoma"/>
          <w:bCs/>
          <w:sz w:val="22"/>
          <w:szCs w:val="22"/>
        </w:rPr>
      </w:pPr>
    </w:p>
    <w:p w:rsidR="00B81E28" w:rsidRPr="000E40D3" w:rsidRDefault="00B81E28"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B81E28" w:rsidRPr="000E40D3" w:rsidRDefault="00B81E28" w:rsidP="000E40D3">
      <w:pPr>
        <w:jc w:val="both"/>
        <w:rPr>
          <w:rFonts w:ascii="Tahoma" w:hAnsi="Tahoma" w:cs="Tahoma"/>
          <w:b/>
          <w:bCs/>
          <w:sz w:val="22"/>
          <w:szCs w:val="22"/>
        </w:rPr>
      </w:pPr>
    </w:p>
    <w:p w:rsidR="00B81E28" w:rsidRPr="000E40D3" w:rsidRDefault="00B81E28" w:rsidP="000E40D3">
      <w:pPr>
        <w:jc w:val="both"/>
        <w:rPr>
          <w:rFonts w:ascii="Tahoma" w:hAnsi="Tahoma" w:cs="Tahoma"/>
          <w:b/>
          <w:bCs/>
          <w:sz w:val="22"/>
          <w:szCs w:val="22"/>
        </w:rPr>
      </w:pPr>
    </w:p>
    <w:p w:rsidR="00B81E28" w:rsidRPr="000E40D3" w:rsidRDefault="00B81E28" w:rsidP="000E40D3">
      <w:pPr>
        <w:jc w:val="both"/>
        <w:rPr>
          <w:rFonts w:ascii="Tahoma" w:hAnsi="Tahoma" w:cs="Tahoma"/>
          <w:b/>
          <w:bCs/>
          <w:sz w:val="22"/>
          <w:szCs w:val="22"/>
        </w:rPr>
      </w:pPr>
    </w:p>
    <w:p w:rsidR="00B81E28" w:rsidRPr="000E40D3" w:rsidRDefault="00B81E28" w:rsidP="000E40D3">
      <w:pPr>
        <w:jc w:val="both"/>
        <w:rPr>
          <w:rFonts w:ascii="Tahoma" w:hAnsi="Tahoma" w:cs="Tahoma"/>
          <w:b/>
          <w:sz w:val="22"/>
          <w:szCs w:val="22"/>
        </w:rPr>
      </w:pPr>
      <w:r w:rsidRPr="000E40D3">
        <w:rPr>
          <w:rFonts w:ascii="Tahoma" w:hAnsi="Tahoma" w:cs="Tahoma"/>
          <w:b/>
          <w:sz w:val="22"/>
          <w:szCs w:val="22"/>
        </w:rPr>
        <w:t>CARLOS ARIEL TRUKE OSPINA</w:t>
      </w:r>
    </w:p>
    <w:p w:rsidR="00B81E28" w:rsidRPr="000E40D3" w:rsidRDefault="00B81E2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B81E28" w:rsidRPr="000E40D3" w:rsidRDefault="00B81E28" w:rsidP="000E40D3">
      <w:pPr>
        <w:jc w:val="both"/>
        <w:rPr>
          <w:rFonts w:ascii="Tahoma" w:hAnsi="Tahoma" w:cs="Tahoma"/>
          <w:b/>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907</w:t>
      </w:r>
      <w:r w:rsidRPr="000E40D3">
        <w:rPr>
          <w:rFonts w:ascii="Tahoma" w:hAnsi="Tahoma" w:cs="Tahoma"/>
          <w:b/>
          <w:bCs/>
          <w:i/>
          <w:sz w:val="22"/>
          <w:szCs w:val="22"/>
        </w:rPr>
        <w:br/>
      </w:r>
      <w:r w:rsidRPr="000E40D3">
        <w:rPr>
          <w:rFonts w:ascii="Tahoma" w:hAnsi="Tahoma" w:cs="Tahoma"/>
          <w:b/>
          <w:bCs/>
          <w:i/>
          <w:sz w:val="22"/>
          <w:szCs w:val="22"/>
        </w:rPr>
        <w:br/>
      </w:r>
      <w:r w:rsidRPr="000E40D3">
        <w:rPr>
          <w:rFonts w:ascii="Tahoma" w:hAnsi="Tahoma" w:cs="Tahoma"/>
          <w:b/>
          <w:bCs/>
          <w:i/>
          <w:sz w:val="22"/>
          <w:szCs w:val="22"/>
        </w:rPr>
        <w:b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r w:rsidRPr="000E40D3">
        <w:rPr>
          <w:rFonts w:ascii="Tahoma" w:hAnsi="Tahoma" w:cs="Tahoma"/>
          <w:b/>
          <w:i/>
          <w:sz w:val="22"/>
          <w:szCs w:val="22"/>
        </w:rPr>
        <w:br/>
        <w:t>Expediente 1651-2010</w:t>
      </w:r>
    </w:p>
    <w:p w:rsidR="00C821B3" w:rsidRPr="000E40D3" w:rsidRDefault="00C821B3" w:rsidP="000E40D3">
      <w:pPr>
        <w:jc w:val="both"/>
        <w:rPr>
          <w:rFonts w:ascii="Tahoma" w:hAnsi="Tahoma" w:cs="Tahoma"/>
          <w:b/>
          <w:color w:val="000000" w:themeColor="text1"/>
          <w:sz w:val="22"/>
          <w:szCs w:val="22"/>
        </w:rPr>
      </w:pPr>
    </w:p>
    <w:p w:rsidR="00C821B3" w:rsidRPr="000E40D3" w:rsidRDefault="00C821B3"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C821B3" w:rsidRPr="000E40D3" w:rsidRDefault="00C821B3" w:rsidP="000E40D3">
      <w:pPr>
        <w:jc w:val="both"/>
        <w:rPr>
          <w:rFonts w:ascii="Tahoma" w:hAnsi="Tahoma" w:cs="Tahoma"/>
          <w:b/>
          <w:color w:val="000000" w:themeColor="text1"/>
          <w:sz w:val="22"/>
          <w:szCs w:val="22"/>
        </w:rPr>
      </w:pP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1651-2010,</w:t>
      </w:r>
      <w:r w:rsidRPr="000E40D3">
        <w:rPr>
          <w:rFonts w:ascii="Tahoma" w:hAnsi="Tahoma" w:cs="Tahoma"/>
          <w:color w:val="000000" w:themeColor="text1"/>
          <w:sz w:val="22"/>
          <w:szCs w:val="22"/>
        </w:rPr>
        <w:t xml:space="preserve"> a la señora </w:t>
      </w:r>
      <w:r w:rsidRPr="000E40D3">
        <w:rPr>
          <w:rFonts w:ascii="Tahoma" w:hAnsi="Tahoma" w:cs="Tahoma"/>
          <w:b/>
          <w:color w:val="000000" w:themeColor="text1"/>
          <w:sz w:val="22"/>
          <w:szCs w:val="22"/>
        </w:rPr>
        <w:t xml:space="preserve">SAUL TOBAR, </w:t>
      </w:r>
      <w:r w:rsidRPr="000E40D3">
        <w:rPr>
          <w:rFonts w:ascii="Tahoma" w:hAnsi="Tahoma" w:cs="Tahoma"/>
          <w:color w:val="000000" w:themeColor="text1"/>
          <w:sz w:val="22"/>
          <w:szCs w:val="22"/>
        </w:rPr>
        <w:t xml:space="preserve">identificado con la cedula de ciudadanía No. 1.242.065 de Armenia (Quindío), quien actúa en calidad de copropietario del   predio denominado  </w:t>
      </w:r>
      <w:r w:rsidRPr="000E40D3">
        <w:rPr>
          <w:rFonts w:ascii="Tahoma" w:hAnsi="Tahoma" w:cs="Tahoma"/>
          <w:b/>
          <w:color w:val="000000" w:themeColor="text1"/>
          <w:sz w:val="22"/>
          <w:szCs w:val="22"/>
        </w:rPr>
        <w:t xml:space="preserve">1) EL PORVENIR,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NAPOLES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MONTENEGRO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No.280-12396</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C821B3" w:rsidRPr="000E40D3" w:rsidRDefault="00C821B3" w:rsidP="000E40D3">
      <w:pPr>
        <w:jc w:val="both"/>
        <w:rPr>
          <w:rFonts w:ascii="Tahoma" w:hAnsi="Tahoma" w:cs="Tahoma"/>
          <w:color w:val="000000" w:themeColor="text1"/>
          <w:sz w:val="22"/>
          <w:szCs w:val="22"/>
        </w:rPr>
      </w:pP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la señora </w:t>
      </w:r>
      <w:r w:rsidRPr="000E40D3">
        <w:rPr>
          <w:rFonts w:ascii="Tahoma" w:hAnsi="Tahoma" w:cs="Tahoma"/>
          <w:b/>
          <w:color w:val="000000" w:themeColor="text1"/>
          <w:sz w:val="22"/>
          <w:szCs w:val="22"/>
        </w:rPr>
        <w:t xml:space="preserve">SAUL TOBAR </w:t>
      </w:r>
      <w:r w:rsidRPr="000E40D3">
        <w:rPr>
          <w:rFonts w:ascii="Tahoma" w:hAnsi="Tahoma" w:cs="Tahoma"/>
          <w:color w:val="000000" w:themeColor="text1"/>
          <w:sz w:val="22"/>
          <w:szCs w:val="22"/>
        </w:rPr>
        <w:t xml:space="preserve">identificado con la cedula de ciudadanía No. 1.242.065 de Armenia, Quindío, quien actúa en calidad de copropietario,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C821B3" w:rsidRPr="000E40D3" w:rsidRDefault="00C821B3" w:rsidP="000E40D3">
      <w:pPr>
        <w:jc w:val="both"/>
        <w:rPr>
          <w:rFonts w:ascii="Tahoma" w:hAnsi="Tahoma" w:cs="Tahoma"/>
          <w:b/>
          <w:color w:val="000000" w:themeColor="text1"/>
          <w:sz w:val="22"/>
          <w:szCs w:val="22"/>
        </w:rPr>
      </w:pPr>
    </w:p>
    <w:p w:rsidR="00C821B3" w:rsidRPr="000E40D3" w:rsidRDefault="00C821B3"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1651-2010, relacionado con el predio </w:t>
      </w:r>
      <w:r w:rsidRPr="000E40D3">
        <w:rPr>
          <w:rFonts w:ascii="Tahoma" w:hAnsi="Tahoma" w:cs="Tahoma"/>
          <w:b/>
          <w:color w:val="000000" w:themeColor="text1"/>
          <w:sz w:val="22"/>
          <w:szCs w:val="22"/>
        </w:rPr>
        <w:t xml:space="preserve">1) EL PORVENIR”,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NAPOLES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MONTENEGRO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280-12396.</w:t>
      </w:r>
    </w:p>
    <w:p w:rsidR="00C821B3" w:rsidRPr="000E40D3" w:rsidRDefault="00C821B3" w:rsidP="000E40D3">
      <w:pPr>
        <w:jc w:val="both"/>
        <w:rPr>
          <w:rFonts w:ascii="Tahoma" w:hAnsi="Tahoma" w:cs="Tahoma"/>
          <w:b/>
          <w:color w:val="000000" w:themeColor="text1"/>
          <w:sz w:val="22"/>
          <w:szCs w:val="22"/>
        </w:rPr>
      </w:pPr>
    </w:p>
    <w:p w:rsidR="00C821B3" w:rsidRPr="000E40D3" w:rsidRDefault="00C821B3"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C821B3" w:rsidRPr="000E40D3" w:rsidRDefault="00C821B3" w:rsidP="000E40D3">
      <w:pPr>
        <w:jc w:val="both"/>
        <w:rPr>
          <w:rFonts w:ascii="Tahoma" w:hAnsi="Tahoma" w:cs="Tahoma"/>
          <w:b/>
          <w:color w:val="000000" w:themeColor="text1"/>
          <w:sz w:val="22"/>
          <w:szCs w:val="22"/>
        </w:rPr>
      </w:pP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 </w:t>
      </w: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al señor </w:t>
      </w:r>
      <w:r w:rsidRPr="000E40D3">
        <w:rPr>
          <w:rFonts w:ascii="Tahoma" w:hAnsi="Tahoma" w:cs="Tahoma"/>
          <w:b/>
          <w:color w:val="000000" w:themeColor="text1"/>
          <w:sz w:val="22"/>
          <w:szCs w:val="22"/>
        </w:rPr>
        <w:t xml:space="preserve">SAUL TOBAR, </w:t>
      </w:r>
      <w:r w:rsidRPr="000E40D3">
        <w:rPr>
          <w:rFonts w:ascii="Tahoma" w:hAnsi="Tahoma" w:cs="Tahoma"/>
          <w:color w:val="000000" w:themeColor="text1"/>
          <w:sz w:val="22"/>
          <w:szCs w:val="22"/>
        </w:rPr>
        <w:t xml:space="preserve">identificado con la cedula de ciudadanía No. 1.242.065de Armenia (Quindío), </w:t>
      </w:r>
      <w:r w:rsidRPr="000E40D3">
        <w:rPr>
          <w:rFonts w:ascii="Tahoma" w:hAnsi="Tahoma" w:cs="Tahoma"/>
          <w:color w:val="000000" w:themeColor="text1"/>
          <w:sz w:val="22"/>
          <w:szCs w:val="22"/>
        </w:rPr>
        <w:t xml:space="preserve">quien actúa en calidad de copropietario del predio denominado </w:t>
      </w:r>
      <w:r w:rsidRPr="000E40D3">
        <w:rPr>
          <w:rFonts w:ascii="Tahoma" w:hAnsi="Tahoma" w:cs="Tahoma"/>
          <w:b/>
          <w:color w:val="000000" w:themeColor="text1"/>
          <w:sz w:val="22"/>
          <w:szCs w:val="22"/>
        </w:rPr>
        <w:t xml:space="preserve">1) EL PORVENIR,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NAPOLES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MONTENEGRO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280-12396</w:t>
      </w:r>
      <w:r w:rsidRPr="000E40D3">
        <w:rPr>
          <w:rFonts w:ascii="Tahoma" w:hAnsi="Tahoma" w:cs="Tahoma"/>
          <w:color w:val="000000" w:themeColor="text1"/>
          <w:sz w:val="22"/>
          <w:szCs w:val="22"/>
        </w:rPr>
        <w:t>, en los términos de los artículos 44 y 45 del Decreto 01 de 1984.</w:t>
      </w:r>
    </w:p>
    <w:p w:rsidR="00C821B3" w:rsidRPr="000E40D3" w:rsidRDefault="00C821B3" w:rsidP="000E40D3">
      <w:pPr>
        <w:jc w:val="both"/>
        <w:rPr>
          <w:rFonts w:ascii="Tahoma" w:hAnsi="Tahoma" w:cs="Tahoma"/>
          <w:color w:val="000000" w:themeColor="text1"/>
          <w:sz w:val="22"/>
          <w:szCs w:val="22"/>
        </w:rPr>
      </w:pP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C821B3" w:rsidRPr="000E40D3" w:rsidRDefault="00C821B3" w:rsidP="000E40D3">
      <w:pPr>
        <w:jc w:val="both"/>
        <w:rPr>
          <w:rFonts w:ascii="Tahoma" w:hAnsi="Tahoma" w:cs="Tahoma"/>
          <w:color w:val="000000" w:themeColor="text1"/>
          <w:sz w:val="22"/>
          <w:szCs w:val="22"/>
        </w:rPr>
      </w:pPr>
    </w:p>
    <w:p w:rsidR="00C821B3" w:rsidRPr="000E40D3" w:rsidRDefault="00C821B3"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C821B3" w:rsidRPr="000E40D3" w:rsidRDefault="00C821B3" w:rsidP="000E40D3">
      <w:pPr>
        <w:jc w:val="both"/>
        <w:rPr>
          <w:rFonts w:ascii="Tahoma" w:hAnsi="Tahoma" w:cs="Tahoma"/>
          <w:bCs/>
          <w:color w:val="000000" w:themeColor="text1"/>
          <w:sz w:val="22"/>
          <w:szCs w:val="22"/>
        </w:rPr>
      </w:pP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lang w:eastAsia="en-US"/>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C821B3" w:rsidRPr="000E40D3" w:rsidRDefault="00C821B3" w:rsidP="000E40D3">
      <w:pPr>
        <w:jc w:val="both"/>
        <w:rPr>
          <w:rFonts w:ascii="Tahoma" w:hAnsi="Tahoma" w:cs="Tahoma"/>
          <w:bCs/>
          <w:color w:val="000000" w:themeColor="text1"/>
          <w:sz w:val="22"/>
          <w:szCs w:val="22"/>
        </w:rPr>
      </w:pPr>
    </w:p>
    <w:p w:rsidR="00C821B3" w:rsidRPr="000E40D3" w:rsidRDefault="00C821B3"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C821B3" w:rsidRPr="000E40D3" w:rsidRDefault="00C821B3" w:rsidP="000E40D3">
      <w:pPr>
        <w:jc w:val="both"/>
        <w:rPr>
          <w:rFonts w:ascii="Tahoma" w:hAnsi="Tahoma" w:cs="Tahoma"/>
          <w:b/>
          <w:bCs/>
          <w:color w:val="000000" w:themeColor="text1"/>
          <w:sz w:val="22"/>
          <w:szCs w:val="22"/>
        </w:rPr>
      </w:pPr>
    </w:p>
    <w:p w:rsidR="00C821B3" w:rsidRPr="000E40D3" w:rsidRDefault="00C821B3" w:rsidP="000E40D3">
      <w:pPr>
        <w:jc w:val="both"/>
        <w:rPr>
          <w:rFonts w:ascii="Tahoma" w:hAnsi="Tahoma" w:cs="Tahoma"/>
          <w:b/>
          <w:bCs/>
          <w:color w:val="000000" w:themeColor="text1"/>
          <w:sz w:val="22"/>
          <w:szCs w:val="22"/>
        </w:rPr>
      </w:pPr>
    </w:p>
    <w:p w:rsidR="00C821B3" w:rsidRPr="000E40D3" w:rsidRDefault="00C821B3" w:rsidP="000E40D3">
      <w:pPr>
        <w:jc w:val="both"/>
        <w:rPr>
          <w:rFonts w:ascii="Tahoma" w:hAnsi="Tahoma" w:cs="Tahoma"/>
          <w:b/>
          <w:bCs/>
          <w:color w:val="000000" w:themeColor="text1"/>
          <w:sz w:val="22"/>
          <w:szCs w:val="22"/>
        </w:rPr>
      </w:pPr>
    </w:p>
    <w:p w:rsidR="00C821B3" w:rsidRPr="000E40D3" w:rsidRDefault="00C821B3" w:rsidP="000E40D3">
      <w:pPr>
        <w:jc w:val="both"/>
        <w:rPr>
          <w:rFonts w:ascii="Tahoma" w:hAnsi="Tahoma" w:cs="Tahoma"/>
          <w:b/>
          <w:bCs/>
          <w:color w:val="000000" w:themeColor="text1"/>
          <w:sz w:val="22"/>
          <w:szCs w:val="22"/>
        </w:rPr>
      </w:pPr>
    </w:p>
    <w:p w:rsidR="00C821B3" w:rsidRPr="000E40D3" w:rsidRDefault="00C821B3"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C821B3" w:rsidRPr="000E40D3" w:rsidRDefault="00C821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C821B3" w:rsidRPr="000E40D3" w:rsidRDefault="00C821B3"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909</w:t>
      </w:r>
      <w:r w:rsidRPr="000E40D3">
        <w:rPr>
          <w:rFonts w:ascii="Tahoma" w:hAnsi="Tahoma" w:cs="Tahoma"/>
          <w:b/>
          <w:bCs/>
          <w:i/>
          <w:sz w:val="22"/>
          <w:szCs w:val="22"/>
        </w:rPr>
        <w:br/>
      </w:r>
      <w:r w:rsidRPr="000E40D3">
        <w:rPr>
          <w:rFonts w:ascii="Tahoma" w:hAnsi="Tahoma" w:cs="Tahoma"/>
          <w:b/>
          <w:bCs/>
          <w:i/>
          <w:sz w:val="22"/>
          <w:szCs w:val="22"/>
        </w:rPr>
        <w:br/>
        <w:t>ARMENIA QUINDÍO, 2 2 de mayo de 2020</w:t>
      </w:r>
      <w:r w:rsidRPr="000E40D3">
        <w:rPr>
          <w:rFonts w:ascii="Tahoma" w:hAnsi="Tahoma" w:cs="Tahoma"/>
          <w:b/>
          <w:bCs/>
          <w:i/>
          <w:sz w:val="22"/>
          <w:szCs w:val="22"/>
        </w:rPr>
        <w:br/>
      </w:r>
      <w:r w:rsidRPr="000E40D3">
        <w:rPr>
          <w:rFonts w:ascii="Tahoma" w:hAnsi="Tahoma" w:cs="Tahoma"/>
          <w:b/>
          <w:bCs/>
          <w:i/>
          <w:sz w:val="22"/>
          <w:szCs w:val="22"/>
        </w:rPr>
        <w:b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r w:rsidRPr="000E40D3">
        <w:rPr>
          <w:rFonts w:ascii="Tahoma" w:hAnsi="Tahoma" w:cs="Tahoma"/>
          <w:b/>
          <w:i/>
          <w:sz w:val="22"/>
          <w:szCs w:val="22"/>
        </w:rPr>
        <w:br/>
      </w:r>
      <w:r w:rsidRPr="000E40D3">
        <w:rPr>
          <w:rFonts w:ascii="Tahoma" w:hAnsi="Tahoma" w:cs="Tahoma"/>
          <w:b/>
          <w:i/>
          <w:sz w:val="22"/>
          <w:szCs w:val="22"/>
        </w:rPr>
        <w:br/>
        <w:t>Expediente 2809-2010</w:t>
      </w:r>
    </w:p>
    <w:p w:rsidR="0063779E" w:rsidRPr="000E40D3" w:rsidRDefault="0063779E" w:rsidP="000E40D3">
      <w:pPr>
        <w:jc w:val="both"/>
        <w:rPr>
          <w:rFonts w:ascii="Tahoma" w:hAnsi="Tahoma" w:cs="Tahoma"/>
          <w:b/>
          <w:sz w:val="22"/>
          <w:szCs w:val="22"/>
        </w:rPr>
      </w:pPr>
    </w:p>
    <w:p w:rsidR="0063779E" w:rsidRPr="000E40D3" w:rsidRDefault="0063779E" w:rsidP="000E40D3">
      <w:pPr>
        <w:jc w:val="both"/>
        <w:rPr>
          <w:rFonts w:ascii="Tahoma" w:hAnsi="Tahoma" w:cs="Tahoma"/>
          <w:b/>
          <w:sz w:val="22"/>
          <w:szCs w:val="22"/>
        </w:rPr>
      </w:pPr>
      <w:r w:rsidRPr="000E40D3">
        <w:rPr>
          <w:rFonts w:ascii="Tahoma" w:hAnsi="Tahoma" w:cs="Tahoma"/>
          <w:b/>
          <w:sz w:val="22"/>
          <w:szCs w:val="22"/>
        </w:rPr>
        <w:t>RESUELVE:</w:t>
      </w:r>
    </w:p>
    <w:p w:rsidR="0063779E" w:rsidRPr="000E40D3" w:rsidRDefault="0063779E" w:rsidP="000E40D3">
      <w:pPr>
        <w:jc w:val="both"/>
        <w:rPr>
          <w:rFonts w:ascii="Tahoma" w:hAnsi="Tahoma" w:cs="Tahoma"/>
          <w:b/>
          <w:sz w:val="22"/>
          <w:szCs w:val="22"/>
        </w:rPr>
      </w:pPr>
    </w:p>
    <w:p w:rsidR="0063779E" w:rsidRPr="000E40D3" w:rsidRDefault="0063779E" w:rsidP="000E40D3">
      <w:pPr>
        <w:jc w:val="both"/>
        <w:rPr>
          <w:rFonts w:ascii="Tahoma" w:hAnsi="Tahoma" w:cs="Tahoma"/>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Declarar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No. </w:t>
      </w:r>
      <w:r w:rsidRPr="000E40D3">
        <w:rPr>
          <w:rFonts w:ascii="Tahoma" w:hAnsi="Tahoma" w:cs="Tahoma"/>
          <w:b/>
          <w:sz w:val="22"/>
          <w:szCs w:val="22"/>
        </w:rPr>
        <w:t>2809-2010,</w:t>
      </w:r>
      <w:r w:rsidRPr="000E40D3">
        <w:rPr>
          <w:rFonts w:ascii="Tahoma" w:hAnsi="Tahoma" w:cs="Tahoma"/>
          <w:sz w:val="22"/>
          <w:szCs w:val="22"/>
        </w:rPr>
        <w:t xml:space="preserve"> al señor </w:t>
      </w:r>
      <w:r w:rsidRPr="000E40D3">
        <w:rPr>
          <w:rFonts w:ascii="Tahoma" w:hAnsi="Tahoma" w:cs="Tahoma"/>
          <w:b/>
          <w:sz w:val="22"/>
          <w:szCs w:val="22"/>
        </w:rPr>
        <w:t>ARMANDO FORERO OLARTE</w:t>
      </w:r>
      <w:r w:rsidRPr="000E40D3">
        <w:rPr>
          <w:rFonts w:ascii="Tahoma" w:hAnsi="Tahoma" w:cs="Tahoma"/>
          <w:sz w:val="22"/>
          <w:szCs w:val="22"/>
        </w:rPr>
        <w:t xml:space="preserve"> identificado con la cedula de ciudadanía No. 4.403.681 de Córdoba (Quindío), quien actúa en calidad de propietario  del predio denominado  </w:t>
      </w:r>
      <w:r w:rsidRPr="000E40D3">
        <w:rPr>
          <w:rFonts w:ascii="Tahoma" w:hAnsi="Tahoma" w:cs="Tahoma"/>
          <w:b/>
          <w:sz w:val="22"/>
          <w:szCs w:val="22"/>
        </w:rPr>
        <w:t xml:space="preserve">1) LOTE LAS VIOLETAS, </w:t>
      </w:r>
      <w:r w:rsidRPr="000E40D3">
        <w:rPr>
          <w:rFonts w:ascii="Tahoma" w:hAnsi="Tahoma" w:cs="Tahoma"/>
          <w:sz w:val="22"/>
          <w:szCs w:val="22"/>
        </w:rPr>
        <w:t xml:space="preserve">ubicado en la vereda </w:t>
      </w:r>
      <w:r w:rsidRPr="000E40D3">
        <w:rPr>
          <w:rFonts w:ascii="Tahoma" w:hAnsi="Tahoma" w:cs="Tahoma"/>
          <w:b/>
          <w:sz w:val="22"/>
          <w:szCs w:val="22"/>
        </w:rPr>
        <w:t xml:space="preserve">SARDINEROS </w:t>
      </w:r>
      <w:r w:rsidRPr="000E40D3">
        <w:rPr>
          <w:rFonts w:ascii="Tahoma" w:hAnsi="Tahoma" w:cs="Tahoma"/>
          <w:sz w:val="22"/>
          <w:szCs w:val="22"/>
        </w:rPr>
        <w:t>del</w:t>
      </w:r>
      <w:r w:rsidRPr="000E40D3">
        <w:rPr>
          <w:rFonts w:ascii="Tahoma" w:hAnsi="Tahoma" w:cs="Tahoma"/>
          <w:b/>
          <w:sz w:val="22"/>
          <w:szCs w:val="22"/>
        </w:rPr>
        <w:t xml:space="preserve"> </w:t>
      </w:r>
      <w:r w:rsidRPr="000E40D3">
        <w:rPr>
          <w:rFonts w:ascii="Tahoma" w:hAnsi="Tahoma" w:cs="Tahoma"/>
          <w:sz w:val="22"/>
          <w:szCs w:val="22"/>
        </w:rPr>
        <w:t>municipio de</w:t>
      </w:r>
      <w:r w:rsidRPr="000E40D3">
        <w:rPr>
          <w:rFonts w:ascii="Tahoma" w:hAnsi="Tahoma" w:cs="Tahoma"/>
          <w:b/>
          <w:sz w:val="22"/>
          <w:szCs w:val="22"/>
        </w:rPr>
        <w:t xml:space="preserve"> CORDOBA (Q), </w:t>
      </w:r>
      <w:r w:rsidRPr="000E40D3">
        <w:rPr>
          <w:rFonts w:ascii="Tahoma" w:hAnsi="Tahoma" w:cs="Tahoma"/>
          <w:sz w:val="22"/>
          <w:szCs w:val="22"/>
        </w:rPr>
        <w:t xml:space="preserve">identificado con matrícula inmobiliaria </w:t>
      </w:r>
      <w:r w:rsidRPr="000E40D3">
        <w:rPr>
          <w:rFonts w:ascii="Tahoma" w:hAnsi="Tahoma" w:cs="Tahoma"/>
          <w:b/>
          <w:sz w:val="22"/>
          <w:szCs w:val="22"/>
        </w:rPr>
        <w:t>No.282-4201</w:t>
      </w:r>
      <w:r w:rsidRPr="000E40D3">
        <w:rPr>
          <w:rFonts w:ascii="Tahoma" w:hAnsi="Tahoma" w:cs="Tahoma"/>
          <w:sz w:val="22"/>
          <w:szCs w:val="22"/>
          <w:lang w:val="es-ES"/>
        </w:rPr>
        <w:t>,</w:t>
      </w:r>
      <w:r w:rsidRPr="000E40D3">
        <w:rPr>
          <w:rFonts w:ascii="Tahoma" w:hAnsi="Tahoma" w:cs="Tahoma"/>
          <w:sz w:val="22"/>
          <w:szCs w:val="22"/>
        </w:rPr>
        <w:t xml:space="preserve"> por los argumentos mencionados en la parte motiva del presente proveído.</w:t>
      </w:r>
    </w:p>
    <w:p w:rsidR="0063779E" w:rsidRPr="000E40D3" w:rsidRDefault="0063779E" w:rsidP="000E40D3">
      <w:pPr>
        <w:jc w:val="both"/>
        <w:rPr>
          <w:rFonts w:ascii="Tahoma" w:hAnsi="Tahoma" w:cs="Tahoma"/>
          <w:sz w:val="22"/>
          <w:szCs w:val="22"/>
        </w:rPr>
      </w:pPr>
    </w:p>
    <w:p w:rsidR="0063779E" w:rsidRPr="000E40D3" w:rsidRDefault="0063779E" w:rsidP="000E40D3">
      <w:pPr>
        <w:jc w:val="both"/>
        <w:rPr>
          <w:rFonts w:ascii="Tahoma" w:hAnsi="Tahoma" w:cs="Tahoma"/>
          <w:sz w:val="22"/>
          <w:szCs w:val="22"/>
        </w:rPr>
      </w:pPr>
      <w:r w:rsidRPr="000E40D3">
        <w:rPr>
          <w:rFonts w:ascii="Tahoma" w:hAnsi="Tahoma" w:cs="Tahoma"/>
          <w:b/>
          <w:sz w:val="22"/>
          <w:szCs w:val="22"/>
        </w:rPr>
        <w:lastRenderedPageBreak/>
        <w:t xml:space="preserve"> PARAGRAFO: </w:t>
      </w:r>
      <w:r w:rsidRPr="000E40D3">
        <w:rPr>
          <w:rFonts w:ascii="Tahoma" w:hAnsi="Tahoma" w:cs="Tahoma"/>
          <w:sz w:val="22"/>
          <w:szCs w:val="22"/>
        </w:rPr>
        <w:t xml:space="preserve">La declaratoria de desistimiento de la solicitud de trámite del permiso de vertimiento presentado por el señor </w:t>
      </w:r>
      <w:r w:rsidRPr="000E40D3">
        <w:rPr>
          <w:rFonts w:ascii="Tahoma" w:hAnsi="Tahoma" w:cs="Tahoma"/>
          <w:b/>
          <w:sz w:val="22"/>
          <w:szCs w:val="22"/>
        </w:rPr>
        <w:t>ARMANDO FORERO OLARTE</w:t>
      </w:r>
      <w:r w:rsidRPr="000E40D3">
        <w:rPr>
          <w:rFonts w:ascii="Tahoma" w:hAnsi="Tahoma" w:cs="Tahoma"/>
          <w:sz w:val="22"/>
          <w:szCs w:val="22"/>
        </w:rPr>
        <w:t xml:space="preserve"> identificado con la cedula de ciudadanía No. 4.403.681 de Córdoba (Quindío),  quien actúa en calidad de propietario, se efectúa por los argumentos expuestos en la parte motiva del presente proveído, en todo caso se deja claro que la documentación solicitada no fue presentada por la propietario, requisitos e información necesaria para la toma de la decisión de fondo, pese a ser requerida por la Autoridad Ambiental. </w:t>
      </w:r>
    </w:p>
    <w:p w:rsidR="0063779E" w:rsidRPr="000E40D3" w:rsidRDefault="0063779E" w:rsidP="000E40D3">
      <w:pPr>
        <w:jc w:val="both"/>
        <w:rPr>
          <w:rFonts w:ascii="Tahoma" w:hAnsi="Tahoma" w:cs="Tahoma"/>
          <w:b/>
          <w:sz w:val="22"/>
          <w:szCs w:val="22"/>
        </w:rPr>
      </w:pPr>
    </w:p>
    <w:p w:rsidR="0063779E" w:rsidRPr="000E40D3" w:rsidRDefault="0063779E"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permiso vertimiento, adelantado bajo el expediente radicado No. 2809-2010, relacionado con el predio </w:t>
      </w:r>
      <w:r w:rsidRPr="000E40D3">
        <w:rPr>
          <w:rFonts w:ascii="Tahoma" w:hAnsi="Tahoma" w:cs="Tahoma"/>
          <w:b/>
          <w:sz w:val="22"/>
          <w:szCs w:val="22"/>
        </w:rPr>
        <w:t xml:space="preserve">1) LOTE LAS VIOLETAS, </w:t>
      </w:r>
      <w:r w:rsidRPr="000E40D3">
        <w:rPr>
          <w:rFonts w:ascii="Tahoma" w:hAnsi="Tahoma" w:cs="Tahoma"/>
          <w:sz w:val="22"/>
          <w:szCs w:val="22"/>
        </w:rPr>
        <w:t xml:space="preserve">ubicado en la vereda </w:t>
      </w:r>
      <w:r w:rsidRPr="000E40D3">
        <w:rPr>
          <w:rFonts w:ascii="Tahoma" w:hAnsi="Tahoma" w:cs="Tahoma"/>
          <w:b/>
          <w:sz w:val="22"/>
          <w:szCs w:val="22"/>
        </w:rPr>
        <w:t xml:space="preserve">SARDINEROS </w:t>
      </w:r>
      <w:r w:rsidRPr="000E40D3">
        <w:rPr>
          <w:rFonts w:ascii="Tahoma" w:hAnsi="Tahoma" w:cs="Tahoma"/>
          <w:sz w:val="22"/>
          <w:szCs w:val="22"/>
        </w:rPr>
        <w:t>del</w:t>
      </w:r>
      <w:r w:rsidRPr="000E40D3">
        <w:rPr>
          <w:rFonts w:ascii="Tahoma" w:hAnsi="Tahoma" w:cs="Tahoma"/>
          <w:b/>
          <w:sz w:val="22"/>
          <w:szCs w:val="22"/>
        </w:rPr>
        <w:t xml:space="preserve"> </w:t>
      </w:r>
      <w:r w:rsidRPr="000E40D3">
        <w:rPr>
          <w:rFonts w:ascii="Tahoma" w:hAnsi="Tahoma" w:cs="Tahoma"/>
          <w:sz w:val="22"/>
          <w:szCs w:val="22"/>
        </w:rPr>
        <w:t>municipio de</w:t>
      </w:r>
      <w:r w:rsidRPr="000E40D3">
        <w:rPr>
          <w:rFonts w:ascii="Tahoma" w:hAnsi="Tahoma" w:cs="Tahoma"/>
          <w:b/>
          <w:sz w:val="22"/>
          <w:szCs w:val="22"/>
        </w:rPr>
        <w:t xml:space="preserve"> CORDOBA(Q), </w:t>
      </w:r>
      <w:r w:rsidRPr="000E40D3">
        <w:rPr>
          <w:rFonts w:ascii="Tahoma" w:hAnsi="Tahoma" w:cs="Tahoma"/>
          <w:sz w:val="22"/>
          <w:szCs w:val="22"/>
        </w:rPr>
        <w:t xml:space="preserve">identificado con matrícula inmobiliaria </w:t>
      </w:r>
      <w:r w:rsidRPr="000E40D3">
        <w:rPr>
          <w:rFonts w:ascii="Tahoma" w:hAnsi="Tahoma" w:cs="Tahoma"/>
          <w:b/>
          <w:sz w:val="22"/>
          <w:szCs w:val="22"/>
        </w:rPr>
        <w:t>No.282-4201.</w:t>
      </w:r>
    </w:p>
    <w:p w:rsidR="0063779E" w:rsidRPr="000E40D3" w:rsidRDefault="0063779E" w:rsidP="000E40D3">
      <w:pPr>
        <w:jc w:val="both"/>
        <w:rPr>
          <w:rFonts w:ascii="Tahoma" w:hAnsi="Tahoma" w:cs="Tahoma"/>
          <w:b/>
          <w:sz w:val="22"/>
          <w:szCs w:val="22"/>
        </w:rPr>
      </w:pPr>
    </w:p>
    <w:p w:rsidR="0063779E" w:rsidRPr="000E40D3" w:rsidRDefault="0063779E" w:rsidP="000E40D3">
      <w:pPr>
        <w:jc w:val="both"/>
        <w:rPr>
          <w:rFonts w:ascii="Tahoma" w:hAnsi="Tahoma" w:cs="Tahoma"/>
          <w:sz w:val="22"/>
          <w:szCs w:val="22"/>
          <w:lang w:val="es-ES"/>
        </w:rPr>
      </w:pPr>
      <w:r w:rsidRPr="000E40D3">
        <w:rPr>
          <w:rFonts w:ascii="Tahoma" w:hAnsi="Tahoma" w:cs="Tahoma"/>
          <w:b/>
          <w:sz w:val="22"/>
          <w:szCs w:val="22"/>
          <w:lang w:val="es-ES"/>
        </w:rPr>
        <w:t xml:space="preserve">PARAGRAFO 1: </w:t>
      </w:r>
      <w:r w:rsidRPr="000E40D3">
        <w:rPr>
          <w:rFonts w:ascii="Tahoma" w:hAnsi="Tahoma" w:cs="Tahoma"/>
          <w:sz w:val="22"/>
          <w:szCs w:val="22"/>
          <w:lang w:val="es-ES"/>
        </w:rPr>
        <w:t>Lo anterior, sin perjuicio de que el interesado pueda presentar nuevamente la solicitud.</w:t>
      </w:r>
    </w:p>
    <w:p w:rsidR="0063779E" w:rsidRPr="000E40D3" w:rsidRDefault="0063779E" w:rsidP="000E40D3">
      <w:pPr>
        <w:jc w:val="both"/>
        <w:rPr>
          <w:rFonts w:ascii="Tahoma" w:hAnsi="Tahoma" w:cs="Tahoma"/>
          <w:b/>
          <w:sz w:val="22"/>
          <w:szCs w:val="22"/>
        </w:rPr>
      </w:pPr>
    </w:p>
    <w:p w:rsidR="0063779E" w:rsidRPr="000E40D3" w:rsidRDefault="0063779E" w:rsidP="000E40D3">
      <w:pPr>
        <w:jc w:val="both"/>
        <w:rPr>
          <w:rFonts w:ascii="Tahoma" w:hAnsi="Tahoma" w:cs="Tahoma"/>
          <w:sz w:val="22"/>
          <w:szCs w:val="22"/>
        </w:rPr>
      </w:pPr>
      <w:r w:rsidRPr="000E40D3">
        <w:rPr>
          <w:rFonts w:ascii="Tahoma" w:hAnsi="Tahoma" w:cs="Tahoma"/>
          <w:b/>
          <w:sz w:val="22"/>
          <w:szCs w:val="22"/>
        </w:rPr>
        <w:t>PARAGRAFO 2</w:t>
      </w:r>
      <w:r w:rsidRPr="000E40D3">
        <w:rPr>
          <w:rFonts w:ascii="Tahoma" w:hAnsi="Tahoma" w:cs="Tahoma"/>
          <w:sz w:val="22"/>
          <w:szCs w:val="22"/>
        </w:rPr>
        <w:t>: Para</w:t>
      </w:r>
      <w:r w:rsidRPr="000E40D3">
        <w:rPr>
          <w:rFonts w:ascii="Tahoma" w:hAnsi="Tahoma" w:cs="Tahoma"/>
          <w:b/>
          <w:sz w:val="22"/>
          <w:szCs w:val="22"/>
        </w:rPr>
        <w:t xml:space="preserve"> </w:t>
      </w:r>
      <w:r w:rsidRPr="000E40D3">
        <w:rPr>
          <w:rFonts w:ascii="Tahoma" w:hAnsi="Tahoma" w:cs="Tahoma"/>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63779E" w:rsidRPr="000E40D3" w:rsidRDefault="0063779E" w:rsidP="000E40D3">
      <w:pPr>
        <w:jc w:val="both"/>
        <w:rPr>
          <w:rFonts w:ascii="Tahoma" w:hAnsi="Tahoma" w:cs="Tahoma"/>
          <w:sz w:val="22"/>
          <w:szCs w:val="22"/>
        </w:rPr>
      </w:pPr>
      <w:r w:rsidRPr="000E40D3">
        <w:rPr>
          <w:rFonts w:ascii="Tahoma" w:hAnsi="Tahoma" w:cs="Tahoma"/>
          <w:sz w:val="22"/>
          <w:szCs w:val="22"/>
        </w:rPr>
        <w:t xml:space="preserve"> </w:t>
      </w:r>
    </w:p>
    <w:p w:rsidR="0063779E" w:rsidRPr="000E40D3" w:rsidRDefault="0063779E"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 xml:space="preserve">ARMANDO FORERO OLARTE, </w:t>
      </w:r>
      <w:r w:rsidRPr="000E40D3">
        <w:rPr>
          <w:rFonts w:ascii="Tahoma" w:hAnsi="Tahoma" w:cs="Tahoma"/>
          <w:sz w:val="22"/>
          <w:szCs w:val="22"/>
        </w:rPr>
        <w:t xml:space="preserve">identificado con la cedula de ciudadanía No. 4.403.681 de Córdoba (Quindío), quien actúa en calidad de propietario </w:t>
      </w:r>
      <w:proofErr w:type="gramStart"/>
      <w:r w:rsidRPr="000E40D3">
        <w:rPr>
          <w:rFonts w:ascii="Tahoma" w:hAnsi="Tahoma" w:cs="Tahoma"/>
          <w:sz w:val="22"/>
          <w:szCs w:val="22"/>
        </w:rPr>
        <w:t>del  predio</w:t>
      </w:r>
      <w:proofErr w:type="gramEnd"/>
      <w:r w:rsidRPr="000E40D3">
        <w:rPr>
          <w:rFonts w:ascii="Tahoma" w:hAnsi="Tahoma" w:cs="Tahoma"/>
          <w:sz w:val="22"/>
          <w:szCs w:val="22"/>
        </w:rPr>
        <w:t xml:space="preserve"> denominado  </w:t>
      </w:r>
      <w:r w:rsidRPr="000E40D3">
        <w:rPr>
          <w:rFonts w:ascii="Tahoma" w:hAnsi="Tahoma" w:cs="Tahoma"/>
          <w:b/>
          <w:sz w:val="22"/>
          <w:szCs w:val="22"/>
        </w:rPr>
        <w:t xml:space="preserve">1) LOTE LAS VIOLETAS, </w:t>
      </w:r>
      <w:r w:rsidRPr="000E40D3">
        <w:rPr>
          <w:rFonts w:ascii="Tahoma" w:hAnsi="Tahoma" w:cs="Tahoma"/>
          <w:sz w:val="22"/>
          <w:szCs w:val="22"/>
        </w:rPr>
        <w:t xml:space="preserve">ubicado en la vereda </w:t>
      </w:r>
      <w:r w:rsidRPr="000E40D3">
        <w:rPr>
          <w:rFonts w:ascii="Tahoma" w:hAnsi="Tahoma" w:cs="Tahoma"/>
          <w:b/>
          <w:sz w:val="22"/>
          <w:szCs w:val="22"/>
        </w:rPr>
        <w:t xml:space="preserve">SARDINEROS </w:t>
      </w:r>
      <w:r w:rsidRPr="000E40D3">
        <w:rPr>
          <w:rFonts w:ascii="Tahoma" w:hAnsi="Tahoma" w:cs="Tahoma"/>
          <w:sz w:val="22"/>
          <w:szCs w:val="22"/>
        </w:rPr>
        <w:t>del</w:t>
      </w:r>
      <w:r w:rsidRPr="000E40D3">
        <w:rPr>
          <w:rFonts w:ascii="Tahoma" w:hAnsi="Tahoma" w:cs="Tahoma"/>
          <w:b/>
          <w:sz w:val="22"/>
          <w:szCs w:val="22"/>
        </w:rPr>
        <w:t xml:space="preserve"> </w:t>
      </w:r>
      <w:r w:rsidRPr="000E40D3">
        <w:rPr>
          <w:rFonts w:ascii="Tahoma" w:hAnsi="Tahoma" w:cs="Tahoma"/>
          <w:sz w:val="22"/>
          <w:szCs w:val="22"/>
        </w:rPr>
        <w:t>municipio de</w:t>
      </w:r>
      <w:r w:rsidRPr="000E40D3">
        <w:rPr>
          <w:rFonts w:ascii="Tahoma" w:hAnsi="Tahoma" w:cs="Tahoma"/>
          <w:b/>
          <w:sz w:val="22"/>
          <w:szCs w:val="22"/>
        </w:rPr>
        <w:t xml:space="preserve"> CORDOBA(Q), </w:t>
      </w:r>
      <w:r w:rsidRPr="000E40D3">
        <w:rPr>
          <w:rFonts w:ascii="Tahoma" w:hAnsi="Tahoma" w:cs="Tahoma"/>
          <w:sz w:val="22"/>
          <w:szCs w:val="22"/>
        </w:rPr>
        <w:t xml:space="preserve">identificado con matrícula inmobiliaria </w:t>
      </w:r>
      <w:r w:rsidRPr="000E40D3">
        <w:rPr>
          <w:rFonts w:ascii="Tahoma" w:hAnsi="Tahoma" w:cs="Tahoma"/>
          <w:b/>
          <w:sz w:val="22"/>
          <w:szCs w:val="22"/>
        </w:rPr>
        <w:t>No. 282-4201</w:t>
      </w:r>
      <w:r w:rsidRPr="000E40D3">
        <w:rPr>
          <w:rFonts w:ascii="Tahoma" w:hAnsi="Tahoma" w:cs="Tahoma"/>
          <w:sz w:val="22"/>
          <w:szCs w:val="22"/>
        </w:rPr>
        <w:t>, en los términos de los artículos 44 y 45 del Decreto 01 de 1984.</w:t>
      </w:r>
    </w:p>
    <w:p w:rsidR="0063779E" w:rsidRPr="000E40D3" w:rsidRDefault="0063779E" w:rsidP="000E40D3">
      <w:pPr>
        <w:jc w:val="both"/>
        <w:rPr>
          <w:rFonts w:ascii="Tahoma" w:hAnsi="Tahoma" w:cs="Tahoma"/>
          <w:sz w:val="22"/>
          <w:szCs w:val="22"/>
        </w:rPr>
      </w:pPr>
    </w:p>
    <w:p w:rsidR="0063779E" w:rsidRPr="000E40D3" w:rsidRDefault="0063779E"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63779E" w:rsidRPr="000E40D3" w:rsidRDefault="0063779E" w:rsidP="000E40D3">
      <w:pPr>
        <w:jc w:val="both"/>
        <w:rPr>
          <w:rFonts w:ascii="Tahoma" w:hAnsi="Tahoma" w:cs="Tahoma"/>
          <w:sz w:val="22"/>
          <w:szCs w:val="22"/>
        </w:rPr>
      </w:pPr>
    </w:p>
    <w:p w:rsidR="0063779E" w:rsidRPr="000E40D3" w:rsidRDefault="0063779E"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w:t>
      </w:r>
      <w:proofErr w:type="spellEnd"/>
      <w:r w:rsidRPr="000E40D3">
        <w:rPr>
          <w:rFonts w:ascii="Tahoma" w:hAnsi="Tahoma" w:cs="Tahoma"/>
          <w:sz w:val="22"/>
          <w:szCs w:val="22"/>
          <w:shd w:val="clear" w:color="auto" w:fill="FFFFFF"/>
        </w:rPr>
        <w:t xml:space="preserve"> fijación del edicto, o la publicación, según el caso</w:t>
      </w:r>
      <w:r w:rsidRPr="000E40D3">
        <w:rPr>
          <w:rFonts w:ascii="Tahoma" w:hAnsi="Tahoma" w:cs="Tahoma"/>
          <w:bCs/>
          <w:sz w:val="22"/>
          <w:szCs w:val="22"/>
        </w:rPr>
        <w:t xml:space="preserve"> (Art. 50 y 51 del Decreto 01 de 1984).</w:t>
      </w:r>
    </w:p>
    <w:p w:rsidR="0063779E" w:rsidRPr="000E40D3" w:rsidRDefault="0063779E" w:rsidP="000E40D3">
      <w:pPr>
        <w:jc w:val="both"/>
        <w:rPr>
          <w:rFonts w:ascii="Tahoma" w:hAnsi="Tahoma" w:cs="Tahoma"/>
          <w:bCs/>
          <w:sz w:val="22"/>
          <w:szCs w:val="22"/>
        </w:rPr>
      </w:pPr>
    </w:p>
    <w:p w:rsidR="0063779E" w:rsidRPr="000E40D3" w:rsidRDefault="0063779E" w:rsidP="000E40D3">
      <w:pPr>
        <w:jc w:val="both"/>
        <w:rPr>
          <w:rFonts w:ascii="Tahoma" w:hAnsi="Tahoma" w:cs="Tahoma"/>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bCs/>
          <w:sz w:val="22"/>
          <w:szCs w:val="22"/>
        </w:rPr>
        <w:t>La presente Resolución rige a partir de la fecha de ejecutoria, de conformidad con el artículo 62 del Decreto 01 de 1984 del código Contencioso Administrativo.</w:t>
      </w:r>
    </w:p>
    <w:p w:rsidR="0063779E" w:rsidRPr="000E40D3" w:rsidRDefault="0063779E" w:rsidP="000E40D3">
      <w:pPr>
        <w:jc w:val="both"/>
        <w:rPr>
          <w:rFonts w:ascii="Tahoma" w:hAnsi="Tahoma" w:cs="Tahoma"/>
          <w:bCs/>
          <w:sz w:val="22"/>
          <w:szCs w:val="22"/>
        </w:rPr>
      </w:pPr>
    </w:p>
    <w:p w:rsidR="0063779E" w:rsidRPr="000E40D3" w:rsidRDefault="0063779E"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63779E" w:rsidRPr="000E40D3" w:rsidRDefault="0063779E" w:rsidP="000E40D3">
      <w:pPr>
        <w:jc w:val="both"/>
        <w:rPr>
          <w:rFonts w:ascii="Tahoma" w:hAnsi="Tahoma" w:cs="Tahoma"/>
          <w:b/>
          <w:bCs/>
          <w:sz w:val="22"/>
          <w:szCs w:val="22"/>
        </w:rPr>
      </w:pPr>
    </w:p>
    <w:p w:rsidR="0063779E" w:rsidRPr="000E40D3" w:rsidRDefault="0063779E" w:rsidP="000E40D3">
      <w:pPr>
        <w:jc w:val="both"/>
        <w:rPr>
          <w:rFonts w:ascii="Tahoma" w:hAnsi="Tahoma" w:cs="Tahoma"/>
          <w:b/>
          <w:bCs/>
          <w:sz w:val="22"/>
          <w:szCs w:val="22"/>
        </w:rPr>
      </w:pPr>
    </w:p>
    <w:p w:rsidR="0063779E" w:rsidRPr="000E40D3" w:rsidRDefault="0063779E" w:rsidP="000E40D3">
      <w:pPr>
        <w:jc w:val="both"/>
        <w:rPr>
          <w:rFonts w:ascii="Tahoma" w:hAnsi="Tahoma" w:cs="Tahoma"/>
          <w:b/>
          <w:bCs/>
          <w:sz w:val="22"/>
          <w:szCs w:val="22"/>
        </w:rPr>
      </w:pPr>
    </w:p>
    <w:p w:rsidR="0063779E" w:rsidRPr="000E40D3" w:rsidRDefault="0063779E" w:rsidP="000E40D3">
      <w:pPr>
        <w:jc w:val="both"/>
        <w:rPr>
          <w:rFonts w:ascii="Tahoma" w:hAnsi="Tahoma" w:cs="Tahoma"/>
          <w:b/>
          <w:sz w:val="22"/>
          <w:szCs w:val="22"/>
        </w:rPr>
      </w:pPr>
      <w:r w:rsidRPr="000E40D3">
        <w:rPr>
          <w:rFonts w:ascii="Tahoma" w:hAnsi="Tahoma" w:cs="Tahoma"/>
          <w:b/>
          <w:sz w:val="22"/>
          <w:szCs w:val="22"/>
        </w:rPr>
        <w:t>CARLOS ARIEL TRUKE OSPINA</w:t>
      </w:r>
    </w:p>
    <w:p w:rsidR="0063779E" w:rsidRPr="000E40D3" w:rsidRDefault="0063779E"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63779E" w:rsidRPr="000E40D3" w:rsidRDefault="0063779E" w:rsidP="000E40D3">
      <w:pPr>
        <w:jc w:val="both"/>
        <w:rPr>
          <w:rFonts w:ascii="Tahoma" w:hAnsi="Tahoma" w:cs="Tahoma"/>
          <w:b/>
          <w:bCs/>
          <w:i/>
          <w:sz w:val="22"/>
          <w:szCs w:val="22"/>
        </w:rPr>
      </w:pPr>
    </w:p>
    <w:p w:rsidR="0063779E" w:rsidRPr="000E40D3" w:rsidRDefault="0063779E" w:rsidP="000E40D3">
      <w:pPr>
        <w:jc w:val="both"/>
        <w:rPr>
          <w:rFonts w:ascii="Tahoma" w:hAnsi="Tahoma" w:cs="Tahoma"/>
          <w:b/>
          <w:bCs/>
          <w:i/>
          <w:sz w:val="22"/>
          <w:szCs w:val="22"/>
        </w:rPr>
      </w:pPr>
    </w:p>
    <w:p w:rsidR="00B81E28" w:rsidRPr="000E40D3" w:rsidRDefault="00B81E28" w:rsidP="000E40D3">
      <w:pPr>
        <w:jc w:val="both"/>
        <w:rPr>
          <w:rFonts w:ascii="Tahoma" w:hAnsi="Tahoma" w:cs="Tahoma"/>
          <w:b/>
          <w:bCs/>
          <w:i/>
          <w:sz w:val="22"/>
          <w:szCs w:val="22"/>
        </w:rPr>
      </w:pPr>
      <w:r w:rsidRPr="000E40D3">
        <w:rPr>
          <w:rFonts w:ascii="Tahoma" w:hAnsi="Tahoma" w:cs="Tahoma"/>
          <w:b/>
          <w:i/>
          <w:sz w:val="22"/>
          <w:szCs w:val="22"/>
        </w:rPr>
        <w:t xml:space="preserve">  </w:t>
      </w:r>
    </w:p>
    <w:p w:rsidR="00B81E28" w:rsidRPr="000E40D3" w:rsidRDefault="00B81E28" w:rsidP="000E40D3">
      <w:pPr>
        <w:jc w:val="both"/>
        <w:rPr>
          <w:rFonts w:ascii="Tahoma" w:hAnsi="Tahoma" w:cs="Tahoma"/>
          <w:color w:val="000000" w:themeColor="text1"/>
          <w:sz w:val="22"/>
          <w:szCs w:val="22"/>
        </w:rPr>
      </w:pPr>
    </w:p>
    <w:p w:rsidR="00181C67" w:rsidRPr="000E40D3" w:rsidRDefault="00181C67"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912</w:t>
      </w:r>
    </w:p>
    <w:p w:rsidR="00181C67" w:rsidRPr="000E40D3" w:rsidRDefault="00181C67"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181C67" w:rsidRPr="000E40D3" w:rsidRDefault="00181C67"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r w:rsidRPr="000E40D3">
        <w:rPr>
          <w:rFonts w:ascii="Tahoma" w:hAnsi="Tahoma" w:cs="Tahoma"/>
          <w:b/>
          <w:i/>
          <w:sz w:val="22"/>
          <w:szCs w:val="22"/>
        </w:rPr>
        <w:br/>
        <w:t>Expediente 5959-2010</w:t>
      </w:r>
    </w:p>
    <w:p w:rsidR="00181C67" w:rsidRPr="000E40D3" w:rsidRDefault="00181C67" w:rsidP="000E40D3">
      <w:pPr>
        <w:jc w:val="both"/>
        <w:rPr>
          <w:rFonts w:ascii="Tahoma" w:hAnsi="Tahoma" w:cs="Tahoma"/>
          <w:b/>
          <w:color w:val="000000" w:themeColor="text1"/>
          <w:sz w:val="22"/>
          <w:szCs w:val="22"/>
        </w:rPr>
      </w:pPr>
    </w:p>
    <w:p w:rsidR="00181C67" w:rsidRPr="000E40D3" w:rsidRDefault="00181C67"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181C67" w:rsidRPr="000E40D3" w:rsidRDefault="00181C67" w:rsidP="000E40D3">
      <w:pPr>
        <w:jc w:val="both"/>
        <w:rPr>
          <w:rFonts w:ascii="Tahoma" w:hAnsi="Tahoma" w:cs="Tahoma"/>
          <w:b/>
          <w:color w:val="000000" w:themeColor="text1"/>
          <w:sz w:val="22"/>
          <w:szCs w:val="22"/>
        </w:rPr>
      </w:pP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5959-2010,</w:t>
      </w:r>
      <w:r w:rsidRPr="000E40D3">
        <w:rPr>
          <w:rFonts w:ascii="Tahoma" w:hAnsi="Tahoma" w:cs="Tahoma"/>
          <w:color w:val="000000" w:themeColor="text1"/>
          <w:sz w:val="22"/>
          <w:szCs w:val="22"/>
        </w:rPr>
        <w:t xml:space="preserve"> al señor </w:t>
      </w:r>
      <w:r w:rsidRPr="000E40D3">
        <w:rPr>
          <w:rFonts w:ascii="Tahoma" w:hAnsi="Tahoma" w:cs="Tahoma"/>
          <w:b/>
          <w:color w:val="000000" w:themeColor="text1"/>
          <w:sz w:val="22"/>
          <w:szCs w:val="22"/>
        </w:rPr>
        <w:t xml:space="preserve">ORLANDO MUÑOZ QUITIAN, </w:t>
      </w:r>
      <w:r w:rsidRPr="000E40D3">
        <w:rPr>
          <w:rFonts w:ascii="Tahoma" w:hAnsi="Tahoma" w:cs="Tahoma"/>
          <w:color w:val="000000" w:themeColor="text1"/>
          <w:sz w:val="22"/>
          <w:szCs w:val="22"/>
        </w:rPr>
        <w:t xml:space="preserve">identificado con la cedula de ciudadanía No. 4.525.704 de Buenavista (Quindío), quien actúa en calidad de copropietario del   predio denominado  </w:t>
      </w:r>
      <w:r w:rsidRPr="000E40D3">
        <w:rPr>
          <w:rFonts w:ascii="Tahoma" w:hAnsi="Tahoma" w:cs="Tahoma"/>
          <w:b/>
          <w:color w:val="000000" w:themeColor="text1"/>
          <w:sz w:val="22"/>
          <w:szCs w:val="22"/>
        </w:rPr>
        <w:t xml:space="preserve">1) LOTE TERRENO “HOY” LA VIOLETA,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TOLRA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BUENAVISTA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No.282-12442</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181C67" w:rsidRPr="000E40D3" w:rsidRDefault="00181C67" w:rsidP="000E40D3">
      <w:pPr>
        <w:jc w:val="both"/>
        <w:rPr>
          <w:rFonts w:ascii="Tahoma" w:hAnsi="Tahoma" w:cs="Tahoma"/>
          <w:color w:val="000000" w:themeColor="text1"/>
          <w:sz w:val="22"/>
          <w:szCs w:val="22"/>
        </w:rPr>
      </w:pP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el señor </w:t>
      </w:r>
      <w:r w:rsidRPr="000E40D3">
        <w:rPr>
          <w:rFonts w:ascii="Tahoma" w:hAnsi="Tahoma" w:cs="Tahoma"/>
          <w:b/>
          <w:color w:val="000000" w:themeColor="text1"/>
          <w:sz w:val="22"/>
          <w:szCs w:val="22"/>
        </w:rPr>
        <w:t xml:space="preserve">ORLANDO MUÑOZ QUITIAN </w:t>
      </w:r>
      <w:r w:rsidRPr="000E40D3">
        <w:rPr>
          <w:rFonts w:ascii="Tahoma" w:hAnsi="Tahoma" w:cs="Tahoma"/>
          <w:color w:val="000000" w:themeColor="text1"/>
          <w:sz w:val="22"/>
          <w:szCs w:val="22"/>
        </w:rPr>
        <w:t xml:space="preserve">identificado con la cedula de ciudadanía No. 4.525.704 de Buenavista, Quindío, quien actúa en calidad de propietario, se efectúa por los argumentos expuestos en la parte motiva del presente proveído, en todo caso se deja claro que la documentación solicitada no fue presentada por el solicitante, requisitos e información necesaria para la toma de la decisión de fondo, pese a ser requerida por la Autoridad Ambiental. </w:t>
      </w:r>
    </w:p>
    <w:p w:rsidR="00181C67" w:rsidRPr="000E40D3" w:rsidRDefault="00181C67" w:rsidP="000E40D3">
      <w:pPr>
        <w:jc w:val="both"/>
        <w:rPr>
          <w:rFonts w:ascii="Tahoma" w:hAnsi="Tahoma" w:cs="Tahoma"/>
          <w:b/>
          <w:color w:val="000000" w:themeColor="text1"/>
          <w:sz w:val="22"/>
          <w:szCs w:val="22"/>
        </w:rPr>
      </w:pPr>
    </w:p>
    <w:p w:rsidR="00181C67" w:rsidRPr="000E40D3" w:rsidRDefault="00181C67"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5959-2010, relacionado con el predio </w:t>
      </w:r>
      <w:r w:rsidRPr="000E40D3">
        <w:rPr>
          <w:rFonts w:ascii="Tahoma" w:hAnsi="Tahoma" w:cs="Tahoma"/>
          <w:b/>
          <w:color w:val="000000" w:themeColor="text1"/>
          <w:sz w:val="22"/>
          <w:szCs w:val="22"/>
        </w:rPr>
        <w:t xml:space="preserve">1) LOTE TERRENO “HOY” LA VIOLETA”,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TOLRA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BUENAVISTA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282-12442.</w:t>
      </w:r>
    </w:p>
    <w:p w:rsidR="00181C67" w:rsidRPr="000E40D3" w:rsidRDefault="00181C67" w:rsidP="000E40D3">
      <w:pPr>
        <w:jc w:val="both"/>
        <w:rPr>
          <w:rFonts w:ascii="Tahoma" w:hAnsi="Tahoma" w:cs="Tahoma"/>
          <w:b/>
          <w:color w:val="000000" w:themeColor="text1"/>
          <w:sz w:val="22"/>
          <w:szCs w:val="22"/>
        </w:rPr>
      </w:pPr>
    </w:p>
    <w:p w:rsidR="00181C67" w:rsidRPr="000E40D3" w:rsidRDefault="00181C67"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181C67" w:rsidRPr="000E40D3" w:rsidRDefault="00181C67" w:rsidP="000E40D3">
      <w:pPr>
        <w:jc w:val="both"/>
        <w:rPr>
          <w:rFonts w:ascii="Tahoma" w:hAnsi="Tahoma" w:cs="Tahoma"/>
          <w:b/>
          <w:color w:val="000000" w:themeColor="text1"/>
          <w:sz w:val="22"/>
          <w:szCs w:val="22"/>
        </w:rPr>
      </w:pP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lastRenderedPageBreak/>
        <w:t xml:space="preserve"> </w:t>
      </w: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al señor </w:t>
      </w:r>
      <w:r w:rsidRPr="000E40D3">
        <w:rPr>
          <w:rFonts w:ascii="Tahoma" w:hAnsi="Tahoma" w:cs="Tahoma"/>
          <w:b/>
          <w:color w:val="000000" w:themeColor="text1"/>
          <w:sz w:val="22"/>
          <w:szCs w:val="22"/>
        </w:rPr>
        <w:t xml:space="preserve">ORLANDO MUÑOZ QUITIAN, </w:t>
      </w:r>
      <w:r w:rsidRPr="000E40D3">
        <w:rPr>
          <w:rFonts w:ascii="Tahoma" w:hAnsi="Tahoma" w:cs="Tahoma"/>
          <w:color w:val="000000" w:themeColor="text1"/>
          <w:sz w:val="22"/>
          <w:szCs w:val="22"/>
        </w:rPr>
        <w:t xml:space="preserve">identificado con la cedula de ciudadanía No. 4.525.704 de Buenavista (Quindío), quien actúa en calidad de propietario del predio denominado </w:t>
      </w:r>
      <w:r w:rsidRPr="000E40D3">
        <w:rPr>
          <w:rFonts w:ascii="Tahoma" w:hAnsi="Tahoma" w:cs="Tahoma"/>
          <w:b/>
          <w:color w:val="000000" w:themeColor="text1"/>
          <w:sz w:val="22"/>
          <w:szCs w:val="22"/>
        </w:rPr>
        <w:t xml:space="preserve">1) LOTE TERRENO “HOY” LA VIOLETA,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TOLRA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BUENAVISTA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282-12442</w:t>
      </w:r>
      <w:r w:rsidRPr="000E40D3">
        <w:rPr>
          <w:rFonts w:ascii="Tahoma" w:hAnsi="Tahoma" w:cs="Tahoma"/>
          <w:color w:val="000000" w:themeColor="text1"/>
          <w:sz w:val="22"/>
          <w:szCs w:val="22"/>
        </w:rPr>
        <w:t>, en los términos de los artículos 44 y 45 del Decreto 01 de 1984.</w:t>
      </w:r>
    </w:p>
    <w:p w:rsidR="00181C67" w:rsidRPr="000E40D3" w:rsidRDefault="00181C67" w:rsidP="000E40D3">
      <w:pPr>
        <w:jc w:val="both"/>
        <w:rPr>
          <w:rFonts w:ascii="Tahoma" w:hAnsi="Tahoma" w:cs="Tahoma"/>
          <w:color w:val="000000" w:themeColor="text1"/>
          <w:sz w:val="22"/>
          <w:szCs w:val="22"/>
        </w:rPr>
      </w:pP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181C67" w:rsidRPr="000E40D3" w:rsidRDefault="00181C67" w:rsidP="000E40D3">
      <w:pPr>
        <w:jc w:val="both"/>
        <w:rPr>
          <w:rFonts w:ascii="Tahoma" w:hAnsi="Tahoma" w:cs="Tahoma"/>
          <w:color w:val="000000" w:themeColor="text1"/>
          <w:sz w:val="22"/>
          <w:szCs w:val="22"/>
        </w:rPr>
      </w:pPr>
    </w:p>
    <w:p w:rsidR="00181C67" w:rsidRPr="000E40D3" w:rsidRDefault="00181C67"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181C67" w:rsidRPr="000E40D3" w:rsidRDefault="00181C67" w:rsidP="000E40D3">
      <w:pPr>
        <w:jc w:val="both"/>
        <w:rPr>
          <w:rFonts w:ascii="Tahoma" w:hAnsi="Tahoma" w:cs="Tahoma"/>
          <w:bCs/>
          <w:color w:val="000000" w:themeColor="text1"/>
          <w:sz w:val="22"/>
          <w:szCs w:val="22"/>
        </w:rPr>
      </w:pP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lang w:eastAsia="en-US"/>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181C67" w:rsidRPr="000E40D3" w:rsidRDefault="00181C67" w:rsidP="000E40D3">
      <w:pPr>
        <w:jc w:val="both"/>
        <w:rPr>
          <w:rFonts w:ascii="Tahoma" w:hAnsi="Tahoma" w:cs="Tahoma"/>
          <w:bCs/>
          <w:color w:val="000000" w:themeColor="text1"/>
          <w:sz w:val="22"/>
          <w:szCs w:val="22"/>
        </w:rPr>
      </w:pPr>
    </w:p>
    <w:p w:rsidR="00181C67" w:rsidRPr="000E40D3" w:rsidRDefault="00181C67"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181C67" w:rsidRPr="000E40D3" w:rsidRDefault="00181C67" w:rsidP="000E40D3">
      <w:pPr>
        <w:jc w:val="both"/>
        <w:rPr>
          <w:rFonts w:ascii="Tahoma" w:hAnsi="Tahoma" w:cs="Tahoma"/>
          <w:b/>
          <w:bCs/>
          <w:color w:val="000000" w:themeColor="text1"/>
          <w:sz w:val="22"/>
          <w:szCs w:val="22"/>
        </w:rPr>
      </w:pPr>
    </w:p>
    <w:p w:rsidR="00181C67" w:rsidRPr="000E40D3" w:rsidRDefault="00181C67" w:rsidP="000E40D3">
      <w:pPr>
        <w:jc w:val="both"/>
        <w:rPr>
          <w:rFonts w:ascii="Tahoma" w:hAnsi="Tahoma" w:cs="Tahoma"/>
          <w:b/>
          <w:bCs/>
          <w:color w:val="000000" w:themeColor="text1"/>
          <w:sz w:val="22"/>
          <w:szCs w:val="22"/>
        </w:rPr>
      </w:pPr>
    </w:p>
    <w:p w:rsidR="00181C67" w:rsidRPr="000E40D3" w:rsidRDefault="00181C67" w:rsidP="000E40D3">
      <w:pPr>
        <w:jc w:val="both"/>
        <w:rPr>
          <w:rFonts w:ascii="Tahoma" w:hAnsi="Tahoma" w:cs="Tahoma"/>
          <w:b/>
          <w:bCs/>
          <w:color w:val="000000" w:themeColor="text1"/>
          <w:sz w:val="22"/>
          <w:szCs w:val="22"/>
        </w:rPr>
      </w:pPr>
    </w:p>
    <w:p w:rsidR="00181C67" w:rsidRPr="000E40D3" w:rsidRDefault="00181C67" w:rsidP="000E40D3">
      <w:pPr>
        <w:jc w:val="both"/>
        <w:rPr>
          <w:rFonts w:ascii="Tahoma" w:hAnsi="Tahoma" w:cs="Tahoma"/>
          <w:b/>
          <w:bCs/>
          <w:color w:val="000000" w:themeColor="text1"/>
          <w:sz w:val="22"/>
          <w:szCs w:val="22"/>
        </w:rPr>
      </w:pPr>
    </w:p>
    <w:p w:rsidR="00181C67" w:rsidRPr="000E40D3" w:rsidRDefault="00181C67"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181C67" w:rsidRPr="000E40D3" w:rsidRDefault="00181C67"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915</w:t>
      </w:r>
    </w:p>
    <w:p w:rsidR="00B74C64" w:rsidRPr="000E40D3" w:rsidRDefault="00B74C64"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B74C64" w:rsidRPr="000E40D3" w:rsidRDefault="00B74C64" w:rsidP="000E40D3">
      <w:pPr>
        <w:jc w:val="both"/>
        <w:rPr>
          <w:rFonts w:ascii="Tahoma" w:hAnsi="Tahoma" w:cs="Tahoma"/>
          <w:b/>
          <w:bCs/>
          <w:i/>
          <w:sz w:val="22"/>
          <w:szCs w:val="22"/>
        </w:rPr>
      </w:pPr>
      <w:r w:rsidRPr="000E40D3">
        <w:rPr>
          <w:rFonts w:ascii="Tahoma" w:hAnsi="Tahoma" w:cs="Tahoma"/>
          <w:b/>
          <w:bCs/>
          <w:i/>
          <w:sz w:val="22"/>
          <w:szCs w:val="22"/>
        </w:rPr>
        <w:t>ARMENIA QUINDÍO</w:t>
      </w:r>
      <w:proofErr w:type="gramStart"/>
      <w:r w:rsidRPr="000E40D3">
        <w:rPr>
          <w:rFonts w:ascii="Tahoma" w:hAnsi="Tahoma" w:cs="Tahoma"/>
          <w:b/>
          <w:bCs/>
          <w:i/>
          <w:sz w:val="22"/>
          <w:szCs w:val="22"/>
        </w:rPr>
        <w:t>,  22</w:t>
      </w:r>
      <w:proofErr w:type="gramEnd"/>
      <w:r w:rsidRPr="000E40D3">
        <w:rPr>
          <w:rFonts w:ascii="Tahoma" w:hAnsi="Tahoma" w:cs="Tahoma"/>
          <w:b/>
          <w:bCs/>
          <w:i/>
          <w:sz w:val="22"/>
          <w:szCs w:val="22"/>
        </w:rPr>
        <w:t xml:space="preserve"> DE MAYO DE 2020</w:t>
      </w:r>
    </w:p>
    <w:p w:rsidR="00B74C64" w:rsidRPr="000E40D3" w:rsidRDefault="00B74C64" w:rsidP="000E40D3">
      <w:pPr>
        <w:jc w:val="both"/>
        <w:rPr>
          <w:rFonts w:ascii="Tahoma" w:hAnsi="Tahoma" w:cs="Tahoma"/>
          <w:b/>
          <w:bCs/>
          <w:i/>
          <w:sz w:val="22"/>
          <w:szCs w:val="22"/>
        </w:rPr>
      </w:pPr>
      <w:r w:rsidRPr="000E40D3">
        <w:rPr>
          <w:rFonts w:ascii="Tahoma" w:hAnsi="Tahoma" w:cs="Tahoma"/>
          <w:b/>
          <w:bCs/>
          <w:i/>
          <w:sz w:val="22"/>
          <w:szCs w:val="22"/>
        </w:rPr>
        <w:tab/>
      </w:r>
    </w:p>
    <w:p w:rsidR="00B74C64" w:rsidRPr="000E40D3" w:rsidRDefault="00B74C64"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REVOVACION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B74C64" w:rsidRPr="000E40D3" w:rsidRDefault="00B74C64" w:rsidP="000E40D3">
      <w:pPr>
        <w:jc w:val="both"/>
        <w:rPr>
          <w:rFonts w:ascii="Tahoma" w:hAnsi="Tahoma" w:cs="Tahoma"/>
          <w:b/>
          <w:i/>
          <w:sz w:val="22"/>
          <w:szCs w:val="22"/>
        </w:rPr>
      </w:pPr>
    </w:p>
    <w:p w:rsidR="00B74C64" w:rsidRPr="000E40D3" w:rsidRDefault="00B74C64" w:rsidP="000E40D3">
      <w:pPr>
        <w:jc w:val="both"/>
        <w:rPr>
          <w:rFonts w:ascii="Tahoma" w:hAnsi="Tahoma" w:cs="Tahoma"/>
          <w:b/>
          <w:i/>
          <w:sz w:val="22"/>
          <w:szCs w:val="22"/>
        </w:rPr>
      </w:pPr>
      <w:r w:rsidRPr="000E40D3">
        <w:rPr>
          <w:rFonts w:ascii="Tahoma" w:hAnsi="Tahoma" w:cs="Tahoma"/>
          <w:b/>
          <w:i/>
          <w:sz w:val="22"/>
          <w:szCs w:val="22"/>
        </w:rPr>
        <w:t>Expediente 6282-2010</w:t>
      </w:r>
    </w:p>
    <w:p w:rsidR="00B74C64" w:rsidRPr="000E40D3" w:rsidRDefault="00B74C64" w:rsidP="000E40D3">
      <w:pPr>
        <w:jc w:val="both"/>
        <w:rPr>
          <w:rFonts w:ascii="Tahoma" w:hAnsi="Tahoma" w:cs="Tahoma"/>
          <w:b/>
          <w:i/>
          <w:sz w:val="22"/>
          <w:szCs w:val="22"/>
        </w:rPr>
      </w:pPr>
    </w:p>
    <w:p w:rsidR="00B74C64" w:rsidRPr="000E40D3" w:rsidRDefault="00B74C64" w:rsidP="000E40D3">
      <w:pPr>
        <w:jc w:val="both"/>
        <w:rPr>
          <w:rFonts w:ascii="Tahoma" w:hAnsi="Tahoma" w:cs="Tahoma"/>
          <w:b/>
          <w:color w:val="000000" w:themeColor="text1"/>
          <w:sz w:val="22"/>
          <w:szCs w:val="22"/>
        </w:rPr>
      </w:pPr>
    </w:p>
    <w:p w:rsidR="00B74C64" w:rsidRPr="000E40D3" w:rsidRDefault="00B74C64"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B74C64" w:rsidRPr="000E40D3" w:rsidRDefault="00B74C64" w:rsidP="000E40D3">
      <w:pPr>
        <w:jc w:val="both"/>
        <w:rPr>
          <w:rFonts w:ascii="Tahoma" w:hAnsi="Tahoma" w:cs="Tahoma"/>
          <w:b/>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6282-2010,</w:t>
      </w:r>
      <w:r w:rsidRPr="000E40D3">
        <w:rPr>
          <w:rFonts w:ascii="Tahoma" w:hAnsi="Tahoma" w:cs="Tahoma"/>
          <w:color w:val="000000" w:themeColor="text1"/>
          <w:sz w:val="22"/>
          <w:szCs w:val="22"/>
        </w:rPr>
        <w:t xml:space="preserve"> a la señora </w:t>
      </w:r>
      <w:r w:rsidRPr="000E40D3">
        <w:rPr>
          <w:rFonts w:ascii="Tahoma" w:hAnsi="Tahoma" w:cs="Tahoma"/>
          <w:b/>
          <w:color w:val="000000" w:themeColor="text1"/>
          <w:sz w:val="22"/>
          <w:szCs w:val="22"/>
        </w:rPr>
        <w:t xml:space="preserve">BEATRIZ TERESITA NARANJO GOMEZ, </w:t>
      </w:r>
      <w:r w:rsidRPr="000E40D3">
        <w:rPr>
          <w:rFonts w:ascii="Tahoma" w:hAnsi="Tahoma" w:cs="Tahoma"/>
          <w:color w:val="000000" w:themeColor="text1"/>
          <w:sz w:val="22"/>
          <w:szCs w:val="22"/>
        </w:rPr>
        <w:t xml:space="preserve">identificada con la cedula de ciudadanía No. 21.827.163 de Jericó (A), quien actúa en calidad de propietaria del   predio denominado  </w:t>
      </w:r>
      <w:r w:rsidRPr="000E40D3">
        <w:rPr>
          <w:rFonts w:ascii="Tahoma" w:hAnsi="Tahoma" w:cs="Tahoma"/>
          <w:b/>
          <w:color w:val="000000" w:themeColor="text1"/>
          <w:sz w:val="22"/>
          <w:szCs w:val="22"/>
        </w:rPr>
        <w:t xml:space="preserve">1) PARTE DEL LOTE A 2 (MODULO B)),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MURILLO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ARMENIA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No.280- 61441</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la señora </w:t>
      </w:r>
      <w:r w:rsidRPr="000E40D3">
        <w:rPr>
          <w:rFonts w:ascii="Tahoma" w:hAnsi="Tahoma" w:cs="Tahoma"/>
          <w:b/>
          <w:color w:val="000000" w:themeColor="text1"/>
          <w:sz w:val="22"/>
          <w:szCs w:val="22"/>
        </w:rPr>
        <w:t xml:space="preserve">BEATRIZ TERESITA NARANJO GOMEZ  </w:t>
      </w:r>
      <w:r w:rsidRPr="000E40D3">
        <w:rPr>
          <w:rFonts w:ascii="Tahoma" w:hAnsi="Tahoma" w:cs="Tahoma"/>
          <w:color w:val="000000" w:themeColor="text1"/>
          <w:sz w:val="22"/>
          <w:szCs w:val="22"/>
        </w:rPr>
        <w:t xml:space="preserve">identificada con la cedula de ciudadanía NO 21.827.163 de Jericó (A),, quien actúa en calidad de propietaria, se efectúa por los argumentos expuestos en la parte motiva del presente proveído, en todo caso se deja claro que la documentación solicitada no fue presentada por la solicitante, requisitos e información necesaria para la toma de la decisión de fondo, pese a ser requerida por la Autoridad Ambiental. </w:t>
      </w:r>
    </w:p>
    <w:p w:rsidR="00B74C64" w:rsidRPr="000E40D3" w:rsidRDefault="00B74C64" w:rsidP="000E40D3">
      <w:pPr>
        <w:jc w:val="both"/>
        <w:rPr>
          <w:rFonts w:ascii="Tahoma" w:hAnsi="Tahoma" w:cs="Tahoma"/>
          <w:b/>
          <w:color w:val="000000" w:themeColor="text1"/>
          <w:sz w:val="22"/>
          <w:szCs w:val="22"/>
        </w:rPr>
      </w:pPr>
    </w:p>
    <w:p w:rsidR="00B74C64" w:rsidRPr="000E40D3" w:rsidRDefault="00B74C64"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6282-2010, relacionado con el predio </w:t>
      </w:r>
      <w:r w:rsidRPr="000E40D3">
        <w:rPr>
          <w:rFonts w:ascii="Tahoma" w:hAnsi="Tahoma" w:cs="Tahoma"/>
          <w:b/>
          <w:color w:val="000000" w:themeColor="text1"/>
          <w:sz w:val="22"/>
          <w:szCs w:val="22"/>
        </w:rPr>
        <w:t xml:space="preserve">1) PARTE DEL LOTE A 2 (MODULO B),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MURILLO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ARMENIA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No.280-61441.</w:t>
      </w:r>
    </w:p>
    <w:p w:rsidR="00B74C64" w:rsidRPr="000E40D3" w:rsidRDefault="00B74C64" w:rsidP="000E40D3">
      <w:pPr>
        <w:jc w:val="both"/>
        <w:rPr>
          <w:rFonts w:ascii="Tahoma" w:hAnsi="Tahoma" w:cs="Tahoma"/>
          <w:b/>
          <w:color w:val="000000" w:themeColor="text1"/>
          <w:sz w:val="22"/>
          <w:szCs w:val="22"/>
        </w:rPr>
      </w:pPr>
    </w:p>
    <w:p w:rsidR="00B74C64" w:rsidRPr="000E40D3" w:rsidRDefault="00B74C64"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B74C64" w:rsidRPr="000E40D3" w:rsidRDefault="00B74C64" w:rsidP="000E40D3">
      <w:pPr>
        <w:jc w:val="both"/>
        <w:rPr>
          <w:rFonts w:ascii="Tahoma" w:hAnsi="Tahoma" w:cs="Tahoma"/>
          <w:b/>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 </w:t>
      </w: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 la señora </w:t>
      </w:r>
      <w:r w:rsidRPr="000E40D3">
        <w:rPr>
          <w:rFonts w:ascii="Tahoma" w:hAnsi="Tahoma" w:cs="Tahoma"/>
          <w:b/>
          <w:color w:val="000000" w:themeColor="text1"/>
          <w:sz w:val="22"/>
          <w:szCs w:val="22"/>
        </w:rPr>
        <w:t xml:space="preserve">BEATRIZ TERESITA NARANJO GOMEZ, </w:t>
      </w:r>
      <w:r w:rsidRPr="000E40D3">
        <w:rPr>
          <w:rFonts w:ascii="Tahoma" w:hAnsi="Tahoma" w:cs="Tahoma"/>
          <w:color w:val="000000" w:themeColor="text1"/>
          <w:sz w:val="22"/>
          <w:szCs w:val="22"/>
        </w:rPr>
        <w:t xml:space="preserve">identificada con la cedula de ciudadanía No. 21.827.163 de Jericó (A), quien actúa en calidad de propietaria del predio denominado </w:t>
      </w:r>
      <w:r w:rsidRPr="000E40D3">
        <w:rPr>
          <w:rFonts w:ascii="Tahoma" w:hAnsi="Tahoma" w:cs="Tahoma"/>
          <w:b/>
          <w:color w:val="000000" w:themeColor="text1"/>
          <w:sz w:val="22"/>
          <w:szCs w:val="22"/>
        </w:rPr>
        <w:t xml:space="preserve">1) PARTE DEL LOTE A 2 (MODULO B),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MURILLO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ARMENIA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280-61441</w:t>
      </w:r>
      <w:r w:rsidRPr="000E40D3">
        <w:rPr>
          <w:rFonts w:ascii="Tahoma" w:hAnsi="Tahoma" w:cs="Tahoma"/>
          <w:color w:val="000000" w:themeColor="text1"/>
          <w:sz w:val="22"/>
          <w:szCs w:val="22"/>
        </w:rPr>
        <w:t>, en los términos de los artículos 44 y 45 del Decreto 01 de 1984.</w:t>
      </w: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B74C64" w:rsidRPr="000E40D3" w:rsidRDefault="00B74C64" w:rsidP="000E40D3">
      <w:pPr>
        <w:jc w:val="both"/>
        <w:rPr>
          <w:rFonts w:ascii="Tahoma" w:hAnsi="Tahoma" w:cs="Tahoma"/>
          <w:color w:val="000000" w:themeColor="text1"/>
          <w:sz w:val="22"/>
          <w:szCs w:val="22"/>
        </w:rPr>
      </w:pPr>
    </w:p>
    <w:p w:rsidR="00B74C64" w:rsidRPr="000E40D3" w:rsidRDefault="00B74C64"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B74C64" w:rsidRPr="000E40D3" w:rsidRDefault="00B74C64" w:rsidP="000E40D3">
      <w:pPr>
        <w:jc w:val="both"/>
        <w:rPr>
          <w:rFonts w:ascii="Tahoma" w:hAnsi="Tahoma" w:cs="Tahoma"/>
          <w:bCs/>
          <w:color w:val="000000" w:themeColor="text1"/>
          <w:sz w:val="22"/>
          <w:szCs w:val="22"/>
        </w:rPr>
      </w:pP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lang w:eastAsia="en-US"/>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B74C64" w:rsidRPr="000E40D3" w:rsidRDefault="00B74C64" w:rsidP="000E40D3">
      <w:pPr>
        <w:jc w:val="both"/>
        <w:rPr>
          <w:rFonts w:ascii="Tahoma" w:hAnsi="Tahoma" w:cs="Tahoma"/>
          <w:bCs/>
          <w:color w:val="000000" w:themeColor="text1"/>
          <w:sz w:val="22"/>
          <w:szCs w:val="22"/>
        </w:rPr>
      </w:pPr>
    </w:p>
    <w:p w:rsidR="00B74C64" w:rsidRPr="000E40D3" w:rsidRDefault="00B74C64"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B74C64" w:rsidRPr="000E40D3" w:rsidRDefault="00B74C64" w:rsidP="000E40D3">
      <w:pPr>
        <w:jc w:val="both"/>
        <w:rPr>
          <w:rFonts w:ascii="Tahoma" w:hAnsi="Tahoma" w:cs="Tahoma"/>
          <w:b/>
          <w:bCs/>
          <w:color w:val="000000" w:themeColor="text1"/>
          <w:sz w:val="22"/>
          <w:szCs w:val="22"/>
        </w:rPr>
      </w:pPr>
    </w:p>
    <w:p w:rsidR="00B74C64" w:rsidRPr="000E40D3" w:rsidRDefault="00B74C64" w:rsidP="000E40D3">
      <w:pPr>
        <w:jc w:val="both"/>
        <w:rPr>
          <w:rFonts w:ascii="Tahoma" w:hAnsi="Tahoma" w:cs="Tahoma"/>
          <w:b/>
          <w:bCs/>
          <w:color w:val="000000" w:themeColor="text1"/>
          <w:sz w:val="22"/>
          <w:szCs w:val="22"/>
        </w:rPr>
      </w:pPr>
    </w:p>
    <w:p w:rsidR="00B74C64" w:rsidRPr="000E40D3" w:rsidRDefault="00B74C64" w:rsidP="000E40D3">
      <w:pPr>
        <w:jc w:val="both"/>
        <w:rPr>
          <w:rFonts w:ascii="Tahoma" w:hAnsi="Tahoma" w:cs="Tahoma"/>
          <w:b/>
          <w:bCs/>
          <w:color w:val="000000" w:themeColor="text1"/>
          <w:sz w:val="22"/>
          <w:szCs w:val="22"/>
        </w:rPr>
      </w:pPr>
    </w:p>
    <w:p w:rsidR="00B74C64" w:rsidRPr="000E40D3" w:rsidRDefault="00B74C64"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B74C64" w:rsidRPr="000E40D3" w:rsidRDefault="00B74C64"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B74C64" w:rsidRPr="000E40D3" w:rsidRDefault="00B74C64" w:rsidP="000E40D3">
      <w:pPr>
        <w:jc w:val="both"/>
        <w:rPr>
          <w:rFonts w:ascii="Tahoma" w:hAnsi="Tahoma" w:cs="Tahoma"/>
          <w:b/>
          <w:i/>
          <w:sz w:val="22"/>
          <w:szCs w:val="22"/>
        </w:rPr>
      </w:pPr>
    </w:p>
    <w:p w:rsidR="00B74C64" w:rsidRPr="000E40D3" w:rsidRDefault="00B74C64" w:rsidP="000E40D3">
      <w:pPr>
        <w:jc w:val="both"/>
        <w:rPr>
          <w:rFonts w:ascii="Tahoma" w:hAnsi="Tahoma" w:cs="Tahoma"/>
          <w:color w:val="000000" w:themeColor="text1"/>
          <w:sz w:val="22"/>
          <w:szCs w:val="22"/>
        </w:rPr>
      </w:pPr>
    </w:p>
    <w:p w:rsidR="00181C67" w:rsidRPr="000E40D3" w:rsidRDefault="00181C67" w:rsidP="000E40D3">
      <w:pPr>
        <w:jc w:val="both"/>
        <w:rPr>
          <w:rFonts w:ascii="Tahoma" w:hAnsi="Tahoma" w:cs="Tahoma"/>
          <w:b/>
          <w:bCs/>
          <w:i/>
          <w:sz w:val="22"/>
          <w:szCs w:val="22"/>
        </w:rPr>
      </w:pPr>
    </w:p>
    <w:p w:rsidR="00181C67" w:rsidRPr="000E40D3" w:rsidRDefault="00181C67" w:rsidP="000E40D3">
      <w:pPr>
        <w:jc w:val="both"/>
        <w:rPr>
          <w:rFonts w:ascii="Tahoma" w:hAnsi="Tahoma" w:cs="Tahoma"/>
          <w:color w:val="000000" w:themeColor="text1"/>
          <w:sz w:val="22"/>
          <w:szCs w:val="22"/>
        </w:rPr>
      </w:pPr>
    </w:p>
    <w:p w:rsidR="003B0925" w:rsidRPr="000E40D3" w:rsidRDefault="003B0925" w:rsidP="000E40D3">
      <w:pPr>
        <w:jc w:val="both"/>
        <w:rPr>
          <w:rFonts w:ascii="Tahoma" w:hAnsi="Tahoma" w:cs="Tahoma"/>
          <w:b/>
          <w:i/>
          <w:sz w:val="22"/>
          <w:szCs w:val="22"/>
        </w:rPr>
      </w:pPr>
    </w:p>
    <w:p w:rsidR="003B0925" w:rsidRPr="000E40D3" w:rsidRDefault="003B0925" w:rsidP="000E40D3">
      <w:pPr>
        <w:jc w:val="both"/>
        <w:rPr>
          <w:rFonts w:ascii="Tahoma" w:hAnsi="Tahoma" w:cs="Tahoma"/>
          <w:b/>
          <w:i/>
          <w:sz w:val="22"/>
          <w:szCs w:val="22"/>
        </w:rPr>
      </w:pPr>
    </w:p>
    <w:p w:rsidR="003B0925" w:rsidRPr="000E40D3" w:rsidRDefault="003B0925" w:rsidP="000E40D3">
      <w:pPr>
        <w:jc w:val="both"/>
        <w:rPr>
          <w:rFonts w:ascii="Tahoma" w:hAnsi="Tahoma" w:cs="Tahoma"/>
          <w:b/>
          <w:i/>
          <w:sz w:val="22"/>
          <w:szCs w:val="22"/>
        </w:rPr>
      </w:pPr>
    </w:p>
    <w:p w:rsidR="003B0925" w:rsidRPr="000E40D3" w:rsidRDefault="003B0925" w:rsidP="000E40D3">
      <w:pPr>
        <w:jc w:val="both"/>
        <w:rPr>
          <w:rFonts w:ascii="Tahoma" w:hAnsi="Tahoma" w:cs="Tahoma"/>
          <w:b/>
          <w:i/>
          <w:sz w:val="22"/>
          <w:szCs w:val="22"/>
        </w:rPr>
      </w:pP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914</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ab/>
      </w:r>
    </w:p>
    <w:p w:rsidR="006E0422" w:rsidRPr="000E40D3" w:rsidRDefault="006E0422"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6E0422" w:rsidRPr="000E40D3" w:rsidRDefault="006E0422" w:rsidP="000E40D3">
      <w:pPr>
        <w:jc w:val="both"/>
        <w:rPr>
          <w:rFonts w:ascii="Tahoma" w:hAnsi="Tahoma" w:cs="Tahoma"/>
          <w:b/>
          <w:i/>
          <w:sz w:val="22"/>
          <w:szCs w:val="22"/>
        </w:rPr>
      </w:pPr>
    </w:p>
    <w:p w:rsidR="006E0422" w:rsidRPr="000E40D3" w:rsidRDefault="006E0422" w:rsidP="000E40D3">
      <w:pPr>
        <w:jc w:val="both"/>
        <w:rPr>
          <w:rFonts w:ascii="Tahoma" w:hAnsi="Tahoma" w:cs="Tahoma"/>
          <w:b/>
          <w:i/>
          <w:sz w:val="22"/>
          <w:szCs w:val="22"/>
        </w:rPr>
      </w:pPr>
      <w:r w:rsidRPr="000E40D3">
        <w:rPr>
          <w:rFonts w:ascii="Tahoma" w:hAnsi="Tahoma" w:cs="Tahoma"/>
          <w:b/>
          <w:i/>
          <w:sz w:val="22"/>
          <w:szCs w:val="22"/>
        </w:rPr>
        <w:t>Expediente 6509-2010</w:t>
      </w:r>
    </w:p>
    <w:p w:rsidR="006E0422" w:rsidRPr="000E40D3" w:rsidRDefault="006E0422" w:rsidP="000E40D3">
      <w:pPr>
        <w:jc w:val="both"/>
        <w:rPr>
          <w:rFonts w:ascii="Tahoma" w:hAnsi="Tahoma" w:cs="Tahoma"/>
          <w:b/>
          <w:i/>
          <w:sz w:val="22"/>
          <w:szCs w:val="22"/>
        </w:rPr>
      </w:pPr>
    </w:p>
    <w:p w:rsidR="006E0422" w:rsidRPr="000E40D3" w:rsidRDefault="006E0422" w:rsidP="000E40D3">
      <w:pPr>
        <w:jc w:val="both"/>
        <w:rPr>
          <w:rFonts w:ascii="Tahoma" w:hAnsi="Tahoma" w:cs="Tahoma"/>
          <w:b/>
          <w:i/>
          <w:sz w:val="22"/>
          <w:szCs w:val="22"/>
        </w:rPr>
      </w:pPr>
    </w:p>
    <w:p w:rsidR="006E0422" w:rsidRPr="000E40D3" w:rsidRDefault="006E042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6509-2010,</w:t>
      </w:r>
      <w:r w:rsidRPr="000E40D3">
        <w:rPr>
          <w:rFonts w:ascii="Tahoma" w:hAnsi="Tahoma" w:cs="Tahoma"/>
          <w:color w:val="000000" w:themeColor="text1"/>
          <w:sz w:val="22"/>
          <w:szCs w:val="22"/>
        </w:rPr>
        <w:t xml:space="preserve"> al señor </w:t>
      </w:r>
      <w:r w:rsidRPr="000E40D3">
        <w:rPr>
          <w:rFonts w:ascii="Tahoma" w:hAnsi="Tahoma" w:cs="Tahoma"/>
          <w:b/>
          <w:color w:val="000000" w:themeColor="text1"/>
          <w:sz w:val="22"/>
          <w:szCs w:val="22"/>
        </w:rPr>
        <w:t xml:space="preserve">LIBARDO FRANCO ARIAS, </w:t>
      </w:r>
      <w:r w:rsidRPr="000E40D3">
        <w:rPr>
          <w:rFonts w:ascii="Tahoma" w:hAnsi="Tahoma" w:cs="Tahoma"/>
          <w:color w:val="000000" w:themeColor="text1"/>
          <w:sz w:val="22"/>
          <w:szCs w:val="22"/>
        </w:rPr>
        <w:t xml:space="preserve">identificado con la cedula de ciudadanía No. 1.286.801 de Finlandia (Q), quien actúa en calidad de propietario del   predio denominado  </w:t>
      </w:r>
      <w:r w:rsidRPr="000E40D3">
        <w:rPr>
          <w:rFonts w:ascii="Tahoma" w:hAnsi="Tahoma" w:cs="Tahoma"/>
          <w:b/>
          <w:color w:val="000000" w:themeColor="text1"/>
          <w:sz w:val="22"/>
          <w:szCs w:val="22"/>
        </w:rPr>
        <w:t xml:space="preserve">EL REFUGIO,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BAMBUCO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FILANDIA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284-0002123</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el señor </w:t>
      </w:r>
      <w:r w:rsidRPr="000E40D3">
        <w:rPr>
          <w:rFonts w:ascii="Tahoma" w:hAnsi="Tahoma" w:cs="Tahoma"/>
          <w:b/>
          <w:color w:val="000000" w:themeColor="text1"/>
          <w:sz w:val="22"/>
          <w:szCs w:val="22"/>
        </w:rPr>
        <w:t xml:space="preserve">LIBARDO FRANCO ARIAS </w:t>
      </w:r>
      <w:r w:rsidRPr="000E40D3">
        <w:rPr>
          <w:rFonts w:ascii="Tahoma" w:hAnsi="Tahoma" w:cs="Tahoma"/>
          <w:color w:val="000000" w:themeColor="text1"/>
          <w:sz w:val="22"/>
          <w:szCs w:val="22"/>
        </w:rPr>
        <w:t xml:space="preserve">identificado con la cedula de ciudadanía No. 1.286.801 de </w:t>
      </w:r>
      <w:proofErr w:type="spellStart"/>
      <w:r w:rsidRPr="000E40D3">
        <w:rPr>
          <w:rFonts w:ascii="Tahoma" w:hAnsi="Tahoma" w:cs="Tahoma"/>
          <w:color w:val="000000" w:themeColor="text1"/>
          <w:sz w:val="22"/>
          <w:szCs w:val="22"/>
        </w:rPr>
        <w:t>Filandia</w:t>
      </w:r>
      <w:proofErr w:type="spellEnd"/>
      <w:r w:rsidRPr="000E40D3">
        <w:rPr>
          <w:rFonts w:ascii="Tahoma" w:hAnsi="Tahoma" w:cs="Tahoma"/>
          <w:color w:val="000000" w:themeColor="text1"/>
          <w:sz w:val="22"/>
          <w:szCs w:val="22"/>
        </w:rPr>
        <w:t xml:space="preserve"> (Q), quien actúa en calidad de propietario, se efectúa por los argumentos expuestos en la parte motiva del presente proveído, en todo caso se deja claro que la documentación solicitada no fue presentada por el solicitante, requisitos e información necesaria para la toma de la decisión de fondo, pese a ser requerida por la Autoridad Ambiental. </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6509-2010, relacionado con el predio </w:t>
      </w:r>
      <w:r w:rsidRPr="000E40D3">
        <w:rPr>
          <w:rFonts w:ascii="Tahoma" w:hAnsi="Tahoma" w:cs="Tahoma"/>
          <w:b/>
          <w:color w:val="000000" w:themeColor="text1"/>
          <w:sz w:val="22"/>
          <w:szCs w:val="22"/>
        </w:rPr>
        <w:t xml:space="preserve">EL REFUGIO”,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BAMBUCO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FILANDIA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284-0002123.</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w:t>
      </w:r>
      <w:r w:rsidRPr="000E40D3">
        <w:rPr>
          <w:rFonts w:ascii="Tahoma" w:hAnsi="Tahoma" w:cs="Tahoma"/>
          <w:color w:val="000000" w:themeColor="text1"/>
          <w:sz w:val="22"/>
          <w:szCs w:val="22"/>
        </w:rPr>
        <w:t xml:space="preserve">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 </w:t>
      </w: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al señor </w:t>
      </w:r>
      <w:r w:rsidRPr="000E40D3">
        <w:rPr>
          <w:rFonts w:ascii="Tahoma" w:hAnsi="Tahoma" w:cs="Tahoma"/>
          <w:b/>
          <w:color w:val="000000" w:themeColor="text1"/>
          <w:sz w:val="22"/>
          <w:szCs w:val="22"/>
        </w:rPr>
        <w:t xml:space="preserve">LIBARDO FRANCO ARIAS, </w:t>
      </w:r>
      <w:r w:rsidRPr="000E40D3">
        <w:rPr>
          <w:rFonts w:ascii="Tahoma" w:hAnsi="Tahoma" w:cs="Tahoma"/>
          <w:color w:val="000000" w:themeColor="text1"/>
          <w:sz w:val="22"/>
          <w:szCs w:val="22"/>
        </w:rPr>
        <w:t xml:space="preserve">identificado con la cedula de ciudadanía No. 1.286.801 de </w:t>
      </w:r>
      <w:proofErr w:type="spellStart"/>
      <w:r w:rsidRPr="000E40D3">
        <w:rPr>
          <w:rFonts w:ascii="Tahoma" w:hAnsi="Tahoma" w:cs="Tahoma"/>
          <w:color w:val="000000" w:themeColor="text1"/>
          <w:sz w:val="22"/>
          <w:szCs w:val="22"/>
        </w:rPr>
        <w:t>Filandia</w:t>
      </w:r>
      <w:proofErr w:type="spellEnd"/>
      <w:r w:rsidRPr="000E40D3">
        <w:rPr>
          <w:rFonts w:ascii="Tahoma" w:hAnsi="Tahoma" w:cs="Tahoma"/>
          <w:color w:val="000000" w:themeColor="text1"/>
          <w:sz w:val="22"/>
          <w:szCs w:val="22"/>
        </w:rPr>
        <w:t xml:space="preserve"> (Q), quien actúa en calidad de propietario del predio denominado </w:t>
      </w:r>
      <w:r w:rsidRPr="000E40D3">
        <w:rPr>
          <w:rFonts w:ascii="Tahoma" w:hAnsi="Tahoma" w:cs="Tahoma"/>
          <w:b/>
          <w:color w:val="000000" w:themeColor="text1"/>
          <w:sz w:val="22"/>
          <w:szCs w:val="22"/>
        </w:rPr>
        <w:t xml:space="preserve">EL REFUGIO,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BAMBUCO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FILANDIA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284-0002123</w:t>
      </w:r>
      <w:r w:rsidRPr="000E40D3">
        <w:rPr>
          <w:rFonts w:ascii="Tahoma" w:hAnsi="Tahoma" w:cs="Tahoma"/>
          <w:color w:val="000000" w:themeColor="text1"/>
          <w:sz w:val="22"/>
          <w:szCs w:val="22"/>
        </w:rPr>
        <w:t>, en los términos de los artículos 44 y 45 del Decreto 01 de 1984.</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6E0422" w:rsidRPr="000E40D3" w:rsidRDefault="006E0422" w:rsidP="000E40D3">
      <w:pPr>
        <w:jc w:val="both"/>
        <w:rPr>
          <w:rFonts w:ascii="Tahoma" w:hAnsi="Tahoma" w:cs="Tahoma"/>
          <w:bCs/>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lang w:eastAsia="en-US"/>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6E0422" w:rsidRPr="000E40D3" w:rsidRDefault="006E0422" w:rsidP="000E40D3">
      <w:pPr>
        <w:jc w:val="both"/>
        <w:rPr>
          <w:rFonts w:ascii="Tahoma" w:hAnsi="Tahoma" w:cs="Tahoma"/>
          <w:bCs/>
          <w:color w:val="000000" w:themeColor="text1"/>
          <w:sz w:val="22"/>
          <w:szCs w:val="22"/>
        </w:rPr>
      </w:pPr>
    </w:p>
    <w:p w:rsidR="006E0422" w:rsidRPr="000E40D3" w:rsidRDefault="006E0422"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6E0422" w:rsidRPr="000E40D3" w:rsidRDefault="006E042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sz w:val="22"/>
          <w:szCs w:val="22"/>
        </w:rPr>
        <w:t>No 913</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6E0422" w:rsidRPr="000E40D3" w:rsidRDefault="006E0422"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6E0422" w:rsidRPr="000E40D3" w:rsidRDefault="006E0422" w:rsidP="000E40D3">
      <w:pPr>
        <w:jc w:val="both"/>
        <w:rPr>
          <w:rFonts w:ascii="Tahoma" w:hAnsi="Tahoma" w:cs="Tahoma"/>
          <w:b/>
          <w:i/>
          <w:sz w:val="22"/>
          <w:szCs w:val="22"/>
        </w:rPr>
      </w:pPr>
      <w:r w:rsidRPr="000E40D3">
        <w:rPr>
          <w:rFonts w:ascii="Tahoma" w:hAnsi="Tahoma" w:cs="Tahoma"/>
          <w:b/>
          <w:i/>
          <w:sz w:val="22"/>
          <w:szCs w:val="22"/>
        </w:rPr>
        <w:t>Expediente 6699-2010</w:t>
      </w:r>
    </w:p>
    <w:p w:rsidR="006E0422" w:rsidRPr="000E40D3" w:rsidRDefault="006E0422" w:rsidP="000E40D3">
      <w:pPr>
        <w:jc w:val="both"/>
        <w:rPr>
          <w:rFonts w:ascii="Tahoma" w:hAnsi="Tahoma" w:cs="Tahoma"/>
          <w:b/>
          <w:i/>
          <w:sz w:val="22"/>
          <w:szCs w:val="22"/>
        </w:rPr>
      </w:pP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RESUELVE:</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bCs/>
          <w:color w:val="000000" w:themeColor="text1"/>
          <w:sz w:val="22"/>
          <w:szCs w:val="22"/>
        </w:rPr>
        <w:t>ARTICULO PRIMERO.</w:t>
      </w:r>
      <w:r w:rsidRPr="000E40D3">
        <w:rPr>
          <w:rFonts w:ascii="Tahoma" w:hAnsi="Tahoma" w:cs="Tahoma"/>
          <w:bCs/>
          <w:color w:val="000000" w:themeColor="text1"/>
          <w:sz w:val="22"/>
          <w:szCs w:val="22"/>
        </w:rPr>
        <w:t xml:space="preserve"> Declarar el desistimiento </w:t>
      </w:r>
      <w:r w:rsidRPr="000E40D3">
        <w:rPr>
          <w:rFonts w:ascii="Tahoma" w:hAnsi="Tahoma" w:cs="Tahoma"/>
          <w:color w:val="000000" w:themeColor="text1"/>
          <w:sz w:val="22"/>
          <w:szCs w:val="22"/>
        </w:rPr>
        <w:t>de la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solicitud de permiso de vertimiento de aguas residuales domésticas radicada bajo el No. </w:t>
      </w:r>
      <w:r w:rsidRPr="000E40D3">
        <w:rPr>
          <w:rFonts w:ascii="Tahoma" w:hAnsi="Tahoma" w:cs="Tahoma"/>
          <w:b/>
          <w:color w:val="000000" w:themeColor="text1"/>
          <w:sz w:val="22"/>
          <w:szCs w:val="22"/>
        </w:rPr>
        <w:t>6699-2010,</w:t>
      </w:r>
      <w:r w:rsidRPr="000E40D3">
        <w:rPr>
          <w:rFonts w:ascii="Tahoma" w:hAnsi="Tahoma" w:cs="Tahoma"/>
          <w:color w:val="000000" w:themeColor="text1"/>
          <w:sz w:val="22"/>
          <w:szCs w:val="22"/>
        </w:rPr>
        <w:t xml:space="preserve"> al señor </w:t>
      </w:r>
      <w:r w:rsidRPr="000E40D3">
        <w:rPr>
          <w:rFonts w:ascii="Tahoma" w:hAnsi="Tahoma" w:cs="Tahoma"/>
          <w:b/>
          <w:color w:val="000000" w:themeColor="text1"/>
          <w:sz w:val="22"/>
          <w:szCs w:val="22"/>
        </w:rPr>
        <w:t xml:space="preserve">NELSON DE JESUS ARIAS, </w:t>
      </w:r>
      <w:r w:rsidRPr="000E40D3">
        <w:rPr>
          <w:rFonts w:ascii="Tahoma" w:hAnsi="Tahoma" w:cs="Tahoma"/>
          <w:color w:val="000000" w:themeColor="text1"/>
          <w:sz w:val="22"/>
          <w:szCs w:val="22"/>
        </w:rPr>
        <w:t xml:space="preserve">identificado con la cedula de ciudadanía No. 18.330.047de Quimbaya (Quindío), quien actúa en calidad de copropietario del   predio denominado  </w:t>
      </w:r>
      <w:r w:rsidRPr="000E40D3">
        <w:rPr>
          <w:rFonts w:ascii="Tahoma" w:hAnsi="Tahoma" w:cs="Tahoma"/>
          <w:b/>
          <w:color w:val="000000" w:themeColor="text1"/>
          <w:sz w:val="22"/>
          <w:szCs w:val="22"/>
        </w:rPr>
        <w:t xml:space="preserve">EL DANUBIO,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VIGILANTE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FILANDIA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284-0006244</w:t>
      </w:r>
      <w:r w:rsidRPr="000E40D3">
        <w:rPr>
          <w:rFonts w:ascii="Tahoma" w:hAnsi="Tahoma" w:cs="Tahoma"/>
          <w:color w:val="000000" w:themeColor="text1"/>
          <w:sz w:val="22"/>
          <w:szCs w:val="22"/>
          <w:lang w:val="es-ES"/>
        </w:rPr>
        <w:t>,</w:t>
      </w:r>
      <w:r w:rsidRPr="000E40D3">
        <w:rPr>
          <w:rFonts w:ascii="Tahoma" w:hAnsi="Tahoma" w:cs="Tahoma"/>
          <w:color w:val="000000" w:themeColor="text1"/>
          <w:sz w:val="22"/>
          <w:szCs w:val="22"/>
        </w:rPr>
        <w:t xml:space="preserve"> por los argumentos mencionados en la parte motiva del presente proveído.</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 PARAGRAFO: </w:t>
      </w:r>
      <w:r w:rsidRPr="000E40D3">
        <w:rPr>
          <w:rFonts w:ascii="Tahoma" w:hAnsi="Tahoma" w:cs="Tahoma"/>
          <w:color w:val="000000" w:themeColor="text1"/>
          <w:sz w:val="22"/>
          <w:szCs w:val="22"/>
        </w:rPr>
        <w:t xml:space="preserve">La declaratoria de desistimiento de la solicitud de trámite del permiso de vertimiento presentado por el señor </w:t>
      </w:r>
      <w:r w:rsidRPr="000E40D3">
        <w:rPr>
          <w:rFonts w:ascii="Tahoma" w:hAnsi="Tahoma" w:cs="Tahoma"/>
          <w:b/>
          <w:color w:val="000000" w:themeColor="text1"/>
          <w:sz w:val="22"/>
          <w:szCs w:val="22"/>
        </w:rPr>
        <w:t xml:space="preserve">NELSON DE JESUS ARIAS </w:t>
      </w:r>
      <w:r w:rsidRPr="000E40D3">
        <w:rPr>
          <w:rFonts w:ascii="Tahoma" w:hAnsi="Tahoma" w:cs="Tahoma"/>
          <w:color w:val="000000" w:themeColor="text1"/>
          <w:sz w:val="22"/>
          <w:szCs w:val="22"/>
        </w:rPr>
        <w:t xml:space="preserve">identificado con la cedula de ciudadanía No. 18.330.047de Quimbaya, Quindío, quien actúa en calidad de propietario, se efectúa por los argumentos expuestos en la parte motiva del presente proveído, en todo caso se deja claro que la documentación solicitada no fue presentada por el solicitante, requisitos e información necesaria para la toma de la decisión de fondo, pese a ser requerida por la Autoridad Ambiental. </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lang w:eastAsia="es-CO"/>
        </w:rPr>
        <w:t>ARTICULO SEGUNDO</w:t>
      </w:r>
      <w:r w:rsidRPr="000E40D3">
        <w:rPr>
          <w:rFonts w:ascii="Tahoma" w:hAnsi="Tahoma" w:cs="Tahoma"/>
          <w:color w:val="000000" w:themeColor="text1"/>
          <w:sz w:val="22"/>
          <w:szCs w:val="22"/>
          <w:lang w:eastAsia="es-CO"/>
        </w:rPr>
        <w:t xml:space="preserve">: Como consecuencia de lo anterior </w:t>
      </w:r>
      <w:r w:rsidRPr="000E40D3">
        <w:rPr>
          <w:rFonts w:ascii="Tahoma" w:hAnsi="Tahoma" w:cs="Tahoma"/>
          <w:b/>
          <w:color w:val="000000" w:themeColor="text1"/>
          <w:sz w:val="22"/>
          <w:szCs w:val="22"/>
          <w:lang w:eastAsia="es-CO"/>
        </w:rPr>
        <w:t xml:space="preserve">Archívese </w:t>
      </w:r>
      <w:r w:rsidRPr="000E40D3">
        <w:rPr>
          <w:rFonts w:ascii="Tahoma" w:hAnsi="Tahoma" w:cs="Tahoma"/>
          <w:color w:val="000000" w:themeColor="text1"/>
          <w:sz w:val="22"/>
          <w:szCs w:val="22"/>
          <w:lang w:eastAsia="es-CO"/>
        </w:rPr>
        <w:t>el</w:t>
      </w:r>
      <w:r w:rsidRPr="000E40D3">
        <w:rPr>
          <w:rFonts w:ascii="Tahoma" w:hAnsi="Tahoma" w:cs="Tahoma"/>
          <w:b/>
          <w:color w:val="000000" w:themeColor="text1"/>
          <w:sz w:val="22"/>
          <w:szCs w:val="22"/>
          <w:lang w:eastAsia="es-CO"/>
        </w:rPr>
        <w:t xml:space="preserve"> </w:t>
      </w:r>
      <w:r w:rsidRPr="000E40D3">
        <w:rPr>
          <w:rFonts w:ascii="Tahoma" w:hAnsi="Tahoma" w:cs="Tahoma"/>
          <w:color w:val="000000" w:themeColor="text1"/>
          <w:sz w:val="22"/>
          <w:szCs w:val="22"/>
        </w:rPr>
        <w:t xml:space="preserve">trámite administrativo de permiso vertimiento, adelantado bajo el expediente radicado No. 6699-2010, relacionado con el predio </w:t>
      </w:r>
      <w:r w:rsidRPr="000E40D3">
        <w:rPr>
          <w:rFonts w:ascii="Tahoma" w:hAnsi="Tahoma" w:cs="Tahoma"/>
          <w:b/>
          <w:color w:val="000000" w:themeColor="text1"/>
          <w:sz w:val="22"/>
          <w:szCs w:val="22"/>
        </w:rPr>
        <w:t xml:space="preserve">EL DANUBIO”,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VIGILANTE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FILANDIA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284-0006244.</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color w:val="000000" w:themeColor="text1"/>
          <w:sz w:val="22"/>
          <w:szCs w:val="22"/>
          <w:lang w:val="es-ES"/>
        </w:rPr>
      </w:pPr>
      <w:r w:rsidRPr="000E40D3">
        <w:rPr>
          <w:rFonts w:ascii="Tahoma" w:hAnsi="Tahoma" w:cs="Tahoma"/>
          <w:b/>
          <w:color w:val="000000" w:themeColor="text1"/>
          <w:sz w:val="22"/>
          <w:szCs w:val="22"/>
          <w:lang w:val="es-ES"/>
        </w:rPr>
        <w:t xml:space="preserve">PARAGRAFO 1: </w:t>
      </w:r>
      <w:r w:rsidRPr="000E40D3">
        <w:rPr>
          <w:rFonts w:ascii="Tahoma" w:hAnsi="Tahoma" w:cs="Tahoma"/>
          <w:color w:val="000000" w:themeColor="text1"/>
          <w:sz w:val="22"/>
          <w:szCs w:val="22"/>
          <w:lang w:val="es-ES"/>
        </w:rPr>
        <w:t>Lo anterior, sin perjuicio de que el interesado pueda presentar nuevamente la solicitud.</w:t>
      </w:r>
    </w:p>
    <w:p w:rsidR="006E0422" w:rsidRPr="000E40D3" w:rsidRDefault="006E0422" w:rsidP="000E40D3">
      <w:pPr>
        <w:jc w:val="both"/>
        <w:rPr>
          <w:rFonts w:ascii="Tahoma" w:hAnsi="Tahoma" w:cs="Tahoma"/>
          <w:b/>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PARAGRAFO 2</w:t>
      </w:r>
      <w:r w:rsidRPr="000E40D3">
        <w:rPr>
          <w:rFonts w:ascii="Tahoma" w:hAnsi="Tahoma" w:cs="Tahoma"/>
          <w:color w:val="000000" w:themeColor="text1"/>
          <w:sz w:val="22"/>
          <w:szCs w:val="22"/>
        </w:rPr>
        <w:t>: Para</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 </w:t>
      </w: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TERCERO: </w:t>
      </w:r>
      <w:r w:rsidRPr="000E40D3">
        <w:rPr>
          <w:rFonts w:ascii="Tahoma" w:hAnsi="Tahoma" w:cs="Tahoma"/>
          <w:color w:val="000000" w:themeColor="text1"/>
          <w:sz w:val="22"/>
          <w:szCs w:val="22"/>
        </w:rPr>
        <w:t xml:space="preserve">Citar para la notificación personal del presente acto administrativo al señor </w:t>
      </w:r>
      <w:r w:rsidRPr="000E40D3">
        <w:rPr>
          <w:rFonts w:ascii="Tahoma" w:hAnsi="Tahoma" w:cs="Tahoma"/>
          <w:b/>
          <w:color w:val="000000" w:themeColor="text1"/>
          <w:sz w:val="22"/>
          <w:szCs w:val="22"/>
        </w:rPr>
        <w:t xml:space="preserve">NELSON DE JESUS ARIAS, </w:t>
      </w:r>
      <w:r w:rsidRPr="000E40D3">
        <w:rPr>
          <w:rFonts w:ascii="Tahoma" w:hAnsi="Tahoma" w:cs="Tahoma"/>
          <w:color w:val="000000" w:themeColor="text1"/>
          <w:sz w:val="22"/>
          <w:szCs w:val="22"/>
        </w:rPr>
        <w:t xml:space="preserve">identificado con la cedula de ciudadanía No. 18.330.047 de Quimbaya (Quindío), quien actúa en calidad de propietario del predio denominado </w:t>
      </w:r>
      <w:r w:rsidRPr="000E40D3">
        <w:rPr>
          <w:rFonts w:ascii="Tahoma" w:hAnsi="Tahoma" w:cs="Tahoma"/>
          <w:b/>
          <w:color w:val="000000" w:themeColor="text1"/>
          <w:sz w:val="22"/>
          <w:szCs w:val="22"/>
        </w:rPr>
        <w:t xml:space="preserve">EL DANUBIO, </w:t>
      </w:r>
      <w:r w:rsidRPr="000E40D3">
        <w:rPr>
          <w:rFonts w:ascii="Tahoma" w:hAnsi="Tahoma" w:cs="Tahoma"/>
          <w:color w:val="000000" w:themeColor="text1"/>
          <w:sz w:val="22"/>
          <w:szCs w:val="22"/>
        </w:rPr>
        <w:t xml:space="preserve">ubicado en la vereda </w:t>
      </w:r>
      <w:r w:rsidRPr="000E40D3">
        <w:rPr>
          <w:rFonts w:ascii="Tahoma" w:hAnsi="Tahoma" w:cs="Tahoma"/>
          <w:b/>
          <w:color w:val="000000" w:themeColor="text1"/>
          <w:sz w:val="22"/>
          <w:szCs w:val="22"/>
        </w:rPr>
        <w:t xml:space="preserve">EL VIGILANTE </w:t>
      </w:r>
      <w:r w:rsidRPr="000E40D3">
        <w:rPr>
          <w:rFonts w:ascii="Tahoma" w:hAnsi="Tahoma" w:cs="Tahoma"/>
          <w:color w:val="000000" w:themeColor="text1"/>
          <w:sz w:val="22"/>
          <w:szCs w:val="22"/>
        </w:rPr>
        <w:t>del</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municipio de</w:t>
      </w:r>
      <w:r w:rsidRPr="000E40D3">
        <w:rPr>
          <w:rFonts w:ascii="Tahoma" w:hAnsi="Tahoma" w:cs="Tahoma"/>
          <w:b/>
          <w:color w:val="000000" w:themeColor="text1"/>
          <w:sz w:val="22"/>
          <w:szCs w:val="22"/>
        </w:rPr>
        <w:t xml:space="preserve"> FILANDIA (Q), </w:t>
      </w:r>
      <w:r w:rsidRPr="000E40D3">
        <w:rPr>
          <w:rFonts w:ascii="Tahoma" w:hAnsi="Tahoma" w:cs="Tahoma"/>
          <w:color w:val="000000" w:themeColor="text1"/>
          <w:sz w:val="22"/>
          <w:szCs w:val="22"/>
        </w:rPr>
        <w:t xml:space="preserve">identificado con matrícula inmobiliaria </w:t>
      </w:r>
      <w:r w:rsidRPr="000E40D3">
        <w:rPr>
          <w:rFonts w:ascii="Tahoma" w:hAnsi="Tahoma" w:cs="Tahoma"/>
          <w:b/>
          <w:color w:val="000000" w:themeColor="text1"/>
          <w:sz w:val="22"/>
          <w:szCs w:val="22"/>
        </w:rPr>
        <w:t>No. 284-0006244</w:t>
      </w:r>
      <w:r w:rsidRPr="000E40D3">
        <w:rPr>
          <w:rFonts w:ascii="Tahoma" w:hAnsi="Tahoma" w:cs="Tahoma"/>
          <w:color w:val="000000" w:themeColor="text1"/>
          <w:sz w:val="22"/>
          <w:szCs w:val="22"/>
        </w:rPr>
        <w:t>, en los términos de los artículos 44 y 45 del Decreto 01 de 1984.</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rPr>
        <w:t xml:space="preserve">ARTÍCULO CUARTO: </w:t>
      </w:r>
      <w:r w:rsidRPr="000E40D3">
        <w:rPr>
          <w:rFonts w:ascii="Tahoma" w:hAnsi="Tahoma" w:cs="Tahoma"/>
          <w:color w:val="000000" w:themeColor="text1"/>
          <w:sz w:val="22"/>
          <w:szCs w:val="22"/>
        </w:rPr>
        <w:t>El encabezado y la parte resolutiva del presente acto administrativo, deberá ser publicada en el boletín ambiental de la C.R.Q., en los términos del artículo 71 de la Ley 99 de 1993.</w:t>
      </w: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bCs/>
          <w:color w:val="000000" w:themeColor="text1"/>
          <w:sz w:val="22"/>
          <w:szCs w:val="22"/>
        </w:rPr>
      </w:pPr>
      <w:r w:rsidRPr="000E40D3">
        <w:rPr>
          <w:rFonts w:ascii="Tahoma" w:hAnsi="Tahoma" w:cs="Tahoma"/>
          <w:b/>
          <w:bCs/>
          <w:color w:val="000000" w:themeColor="text1"/>
          <w:sz w:val="22"/>
          <w:szCs w:val="22"/>
        </w:rPr>
        <w:t>ARTÍCULO QUINTO:</w:t>
      </w:r>
      <w:r w:rsidRPr="000E40D3">
        <w:rPr>
          <w:rFonts w:ascii="Tahoma" w:hAnsi="Tahoma" w:cs="Tahoma"/>
          <w:bCs/>
          <w:color w:val="000000" w:themeColor="text1"/>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color w:val="000000" w:themeColor="text1"/>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color w:val="000000" w:themeColor="text1"/>
          <w:sz w:val="22"/>
          <w:szCs w:val="22"/>
          <w:shd w:val="clear" w:color="auto" w:fill="FFFFFF"/>
        </w:rPr>
        <w:t>des</w:t>
      </w:r>
      <w:proofErr w:type="spellEnd"/>
      <w:r w:rsidRPr="000E40D3">
        <w:rPr>
          <w:rFonts w:ascii="Tahoma" w:hAnsi="Tahoma" w:cs="Tahoma"/>
          <w:color w:val="000000" w:themeColor="text1"/>
          <w:sz w:val="22"/>
          <w:szCs w:val="22"/>
          <w:shd w:val="clear" w:color="auto" w:fill="FFFFFF"/>
        </w:rPr>
        <w:t xml:space="preserve"> fijación del edicto, o la publicación, según el caso</w:t>
      </w:r>
      <w:r w:rsidRPr="000E40D3">
        <w:rPr>
          <w:rFonts w:ascii="Tahoma" w:hAnsi="Tahoma" w:cs="Tahoma"/>
          <w:bCs/>
          <w:color w:val="000000" w:themeColor="text1"/>
          <w:sz w:val="22"/>
          <w:szCs w:val="22"/>
        </w:rPr>
        <w:t xml:space="preserve"> (Art. 50 y 51 del Decreto 01 de 1984).</w:t>
      </w:r>
    </w:p>
    <w:p w:rsidR="006E0422" w:rsidRPr="000E40D3" w:rsidRDefault="006E0422" w:rsidP="000E40D3">
      <w:pPr>
        <w:jc w:val="both"/>
        <w:rPr>
          <w:rFonts w:ascii="Tahoma" w:hAnsi="Tahoma" w:cs="Tahoma"/>
          <w:bCs/>
          <w:color w:val="000000" w:themeColor="text1"/>
          <w:sz w:val="22"/>
          <w:szCs w:val="22"/>
        </w:rPr>
      </w:pP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b/>
          <w:color w:val="000000" w:themeColor="text1"/>
          <w:sz w:val="22"/>
          <w:szCs w:val="22"/>
          <w:lang w:eastAsia="en-US"/>
        </w:rPr>
        <w:t>ARTÍCULO SEXTO</w:t>
      </w:r>
      <w:r w:rsidRPr="000E40D3">
        <w:rPr>
          <w:rFonts w:ascii="Tahoma" w:hAnsi="Tahoma" w:cs="Tahoma"/>
          <w:b/>
          <w:bCs/>
          <w:color w:val="000000" w:themeColor="text1"/>
          <w:sz w:val="22"/>
          <w:szCs w:val="22"/>
        </w:rPr>
        <w:t xml:space="preserve">: </w:t>
      </w:r>
      <w:r w:rsidRPr="000E40D3">
        <w:rPr>
          <w:rFonts w:ascii="Tahoma" w:hAnsi="Tahoma" w:cs="Tahoma"/>
          <w:bCs/>
          <w:color w:val="000000" w:themeColor="text1"/>
          <w:sz w:val="22"/>
          <w:szCs w:val="22"/>
        </w:rPr>
        <w:t>La presente Resolución rige a partir de la fecha de ejecutoria, de conformidad con el artículo 62 del Decreto 01 de 1984 del código Contencioso Administrativo.</w:t>
      </w:r>
    </w:p>
    <w:p w:rsidR="006E0422" w:rsidRPr="000E40D3" w:rsidRDefault="006E0422" w:rsidP="000E40D3">
      <w:pPr>
        <w:jc w:val="both"/>
        <w:rPr>
          <w:rFonts w:ascii="Tahoma" w:hAnsi="Tahoma" w:cs="Tahoma"/>
          <w:bCs/>
          <w:color w:val="000000" w:themeColor="text1"/>
          <w:sz w:val="22"/>
          <w:szCs w:val="22"/>
        </w:rPr>
      </w:pPr>
    </w:p>
    <w:p w:rsidR="006E0422" w:rsidRPr="000E40D3" w:rsidRDefault="006E0422" w:rsidP="000E40D3">
      <w:pPr>
        <w:jc w:val="both"/>
        <w:rPr>
          <w:rFonts w:ascii="Tahoma" w:hAnsi="Tahoma" w:cs="Tahoma"/>
          <w:b/>
          <w:bCs/>
          <w:color w:val="000000" w:themeColor="text1"/>
          <w:sz w:val="22"/>
          <w:szCs w:val="22"/>
        </w:rPr>
      </w:pPr>
      <w:r w:rsidRPr="000E40D3">
        <w:rPr>
          <w:rFonts w:ascii="Tahoma" w:hAnsi="Tahoma" w:cs="Tahoma"/>
          <w:b/>
          <w:bCs/>
          <w:color w:val="000000" w:themeColor="text1"/>
          <w:sz w:val="22"/>
          <w:szCs w:val="22"/>
        </w:rPr>
        <w:t>NOTIFÍQUESE, PUBLÍQUESE Y CÚMPLASE</w:t>
      </w:r>
    </w:p>
    <w:p w:rsidR="006E0422" w:rsidRPr="000E40D3" w:rsidRDefault="006E0422" w:rsidP="000E40D3">
      <w:pPr>
        <w:jc w:val="both"/>
        <w:rPr>
          <w:rFonts w:ascii="Tahoma" w:hAnsi="Tahoma" w:cs="Tahoma"/>
          <w:b/>
          <w:bCs/>
          <w:color w:val="000000" w:themeColor="text1"/>
          <w:sz w:val="22"/>
          <w:szCs w:val="22"/>
        </w:rPr>
      </w:pPr>
    </w:p>
    <w:p w:rsidR="006E0422" w:rsidRPr="000E40D3" w:rsidRDefault="006E0422" w:rsidP="000E40D3">
      <w:pPr>
        <w:jc w:val="both"/>
        <w:rPr>
          <w:rFonts w:ascii="Tahoma" w:hAnsi="Tahoma" w:cs="Tahoma"/>
          <w:b/>
          <w:bCs/>
          <w:color w:val="000000" w:themeColor="text1"/>
          <w:sz w:val="22"/>
          <w:szCs w:val="22"/>
        </w:rPr>
      </w:pPr>
    </w:p>
    <w:p w:rsidR="006E0422" w:rsidRPr="000E40D3" w:rsidRDefault="006E0422" w:rsidP="000E40D3">
      <w:pPr>
        <w:jc w:val="both"/>
        <w:rPr>
          <w:rFonts w:ascii="Tahoma" w:hAnsi="Tahoma" w:cs="Tahoma"/>
          <w:b/>
          <w:bCs/>
          <w:color w:val="000000" w:themeColor="text1"/>
          <w:sz w:val="22"/>
          <w:szCs w:val="22"/>
        </w:rPr>
      </w:pPr>
    </w:p>
    <w:p w:rsidR="006E0422" w:rsidRPr="000E40D3" w:rsidRDefault="006E042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CARLOS ARIEL TRUKE OSPINA</w:t>
      </w:r>
    </w:p>
    <w:p w:rsidR="006E0422" w:rsidRPr="000E40D3" w:rsidRDefault="006E042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Subdirector de Regulación y Control Ambiental</w:t>
      </w:r>
    </w:p>
    <w:p w:rsidR="006E0422" w:rsidRPr="000E40D3" w:rsidRDefault="006E0422" w:rsidP="000E40D3">
      <w:pPr>
        <w:jc w:val="both"/>
        <w:rPr>
          <w:rFonts w:ascii="Tahoma" w:hAnsi="Tahoma" w:cs="Tahoma"/>
          <w:b/>
          <w:bCs/>
          <w:i/>
          <w:sz w:val="22"/>
          <w:szCs w:val="22"/>
        </w:rPr>
      </w:pP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 xml:space="preserve"> RESOLUCIÓN No. 945</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ARMENIA QUINDIO 27 DE MAYO DE 2020</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 xml:space="preserve">“POR MEDIO DEL CUAL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6E0422" w:rsidRPr="000E40D3" w:rsidRDefault="006E0422" w:rsidP="000E40D3">
      <w:pPr>
        <w:jc w:val="both"/>
        <w:rPr>
          <w:rFonts w:ascii="Tahoma" w:hAnsi="Tahoma" w:cs="Tahoma"/>
          <w:b/>
          <w:bCs/>
          <w:i/>
          <w:sz w:val="22"/>
          <w:szCs w:val="22"/>
        </w:rPr>
      </w:pPr>
      <w:r w:rsidRPr="000E40D3">
        <w:rPr>
          <w:rFonts w:ascii="Tahoma" w:hAnsi="Tahoma" w:cs="Tahoma"/>
          <w:b/>
          <w:bCs/>
          <w:i/>
          <w:sz w:val="22"/>
          <w:szCs w:val="22"/>
        </w:rPr>
        <w:t>EXPEDIENTE 112 – 2019</w:t>
      </w:r>
    </w:p>
    <w:p w:rsidR="006E0422" w:rsidRPr="000E40D3" w:rsidRDefault="006E0422" w:rsidP="000E40D3">
      <w:pPr>
        <w:jc w:val="both"/>
        <w:rPr>
          <w:rFonts w:ascii="Tahoma" w:hAnsi="Tahoma" w:cs="Tahoma"/>
          <w:b/>
          <w:bCs/>
          <w:i/>
          <w:sz w:val="22"/>
          <w:szCs w:val="22"/>
        </w:rPr>
      </w:pPr>
    </w:p>
    <w:p w:rsidR="006E0422" w:rsidRPr="000E40D3" w:rsidRDefault="006E0422" w:rsidP="000E40D3">
      <w:pPr>
        <w:jc w:val="both"/>
        <w:rPr>
          <w:rFonts w:ascii="Tahoma" w:hAnsi="Tahoma" w:cs="Tahoma"/>
          <w:b/>
          <w:sz w:val="22"/>
          <w:szCs w:val="22"/>
        </w:rPr>
      </w:pPr>
      <w:r w:rsidRPr="000E40D3">
        <w:rPr>
          <w:rFonts w:ascii="Tahoma" w:hAnsi="Tahoma" w:cs="Tahoma"/>
          <w:b/>
          <w:sz w:val="22"/>
          <w:szCs w:val="22"/>
        </w:rPr>
        <w:t>RESUELVE:</w:t>
      </w:r>
    </w:p>
    <w:p w:rsidR="006E0422" w:rsidRPr="000E40D3" w:rsidRDefault="006E0422" w:rsidP="000E40D3">
      <w:pPr>
        <w:jc w:val="both"/>
        <w:rPr>
          <w:rFonts w:ascii="Tahoma" w:hAnsi="Tahoma" w:cs="Tahoma"/>
          <w:b/>
          <w:sz w:val="22"/>
          <w:szCs w:val="22"/>
        </w:rPr>
      </w:pPr>
    </w:p>
    <w:p w:rsidR="006E0422" w:rsidRPr="000E40D3" w:rsidRDefault="006E0422"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Ordenar</w:t>
      </w:r>
      <w:r w:rsidRPr="000E40D3">
        <w:rPr>
          <w:rFonts w:ascii="Tahoma" w:hAnsi="Tahoma" w:cs="Tahoma"/>
          <w:bCs/>
          <w:sz w:val="22"/>
          <w:szCs w:val="22"/>
        </w:rPr>
        <w:t xml:space="preserve"> el archivo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No. </w:t>
      </w:r>
      <w:r w:rsidRPr="000E40D3">
        <w:rPr>
          <w:rFonts w:ascii="Tahoma" w:hAnsi="Tahoma" w:cs="Tahoma"/>
          <w:b/>
          <w:sz w:val="22"/>
          <w:szCs w:val="22"/>
        </w:rPr>
        <w:t>112 de 2019</w:t>
      </w:r>
      <w:r w:rsidRPr="000E40D3">
        <w:rPr>
          <w:rFonts w:ascii="Tahoma" w:hAnsi="Tahoma" w:cs="Tahoma"/>
          <w:sz w:val="22"/>
          <w:szCs w:val="22"/>
        </w:rPr>
        <w:t xml:space="preserve">, presentado por el señor </w:t>
      </w:r>
      <w:r w:rsidRPr="000E40D3">
        <w:rPr>
          <w:rFonts w:ascii="Tahoma" w:hAnsi="Tahoma" w:cs="Tahoma"/>
          <w:b/>
          <w:sz w:val="22"/>
          <w:szCs w:val="22"/>
        </w:rPr>
        <w:t xml:space="preserve">GABRIEL VICENTE LOPEZ RODAS, </w:t>
      </w:r>
      <w:r w:rsidRPr="000E40D3">
        <w:rPr>
          <w:rFonts w:ascii="Tahoma" w:hAnsi="Tahoma" w:cs="Tahoma"/>
          <w:sz w:val="22"/>
          <w:szCs w:val="22"/>
        </w:rPr>
        <w:t xml:space="preserve">identificado con cedula de ciudadanía número 71.595.860 expedida en Medellín (A), quien actúa en calidad de apoderado  del señor Luis </w:t>
      </w:r>
      <w:proofErr w:type="spellStart"/>
      <w:r w:rsidRPr="000E40D3">
        <w:rPr>
          <w:rFonts w:ascii="Tahoma" w:hAnsi="Tahoma" w:cs="Tahoma"/>
          <w:sz w:val="22"/>
          <w:szCs w:val="22"/>
        </w:rPr>
        <w:t>Edier</w:t>
      </w:r>
      <w:proofErr w:type="spellEnd"/>
      <w:r w:rsidRPr="000E40D3">
        <w:rPr>
          <w:rFonts w:ascii="Tahoma" w:hAnsi="Tahoma" w:cs="Tahoma"/>
          <w:sz w:val="22"/>
          <w:szCs w:val="22"/>
        </w:rPr>
        <w:t xml:space="preserve"> </w:t>
      </w:r>
      <w:proofErr w:type="spellStart"/>
      <w:r w:rsidRPr="000E40D3">
        <w:rPr>
          <w:rFonts w:ascii="Tahoma" w:hAnsi="Tahoma" w:cs="Tahoma"/>
          <w:sz w:val="22"/>
          <w:szCs w:val="22"/>
        </w:rPr>
        <w:t>Usma</w:t>
      </w:r>
      <w:proofErr w:type="spellEnd"/>
      <w:r w:rsidRPr="000E40D3">
        <w:rPr>
          <w:rFonts w:ascii="Tahoma" w:hAnsi="Tahoma" w:cs="Tahoma"/>
          <w:sz w:val="22"/>
          <w:szCs w:val="22"/>
        </w:rPr>
        <w:t xml:space="preserve"> Osorio, identificado con cédula de ciudadanía No. 7.562.674 representante legal de la Fundación Familiar- Pro rehabilitación de Farmacodependientes FARO, 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800034694-1 ; Fundación  que actúa en calidad de propietaria  del predio denominado: </w:t>
      </w:r>
      <w:r w:rsidRPr="000E40D3">
        <w:rPr>
          <w:rFonts w:ascii="Tahoma" w:hAnsi="Tahoma" w:cs="Tahoma"/>
          <w:b/>
          <w:sz w:val="22"/>
          <w:szCs w:val="22"/>
        </w:rPr>
        <w:t xml:space="preserve">1) LOTE DE TERRENO -LOTE TERCERA ETAPA DE LA URBANIZACIÓN VILLA ALBA, </w:t>
      </w:r>
      <w:r w:rsidRPr="000E40D3">
        <w:rPr>
          <w:rFonts w:ascii="Tahoma" w:hAnsi="Tahoma" w:cs="Tahoma"/>
          <w:sz w:val="22"/>
          <w:szCs w:val="22"/>
        </w:rPr>
        <w:t xml:space="preserve">ubicado en la vereda </w:t>
      </w:r>
      <w:r w:rsidRPr="000E40D3">
        <w:rPr>
          <w:rFonts w:ascii="Tahoma" w:hAnsi="Tahoma" w:cs="Tahoma"/>
          <w:b/>
          <w:sz w:val="22"/>
          <w:szCs w:val="22"/>
        </w:rPr>
        <w:t>PUERTO ESPEJO</w:t>
      </w:r>
      <w:r w:rsidRPr="000E40D3">
        <w:rPr>
          <w:rFonts w:ascii="Tahoma" w:hAnsi="Tahoma" w:cs="Tahoma"/>
          <w:sz w:val="22"/>
          <w:szCs w:val="22"/>
        </w:rPr>
        <w:t xml:space="preserve"> del Municipio de </w:t>
      </w:r>
      <w:r w:rsidRPr="000E40D3">
        <w:rPr>
          <w:rFonts w:ascii="Tahoma" w:hAnsi="Tahoma" w:cs="Tahoma"/>
          <w:b/>
          <w:sz w:val="22"/>
          <w:szCs w:val="22"/>
        </w:rPr>
        <w:t>ARMENIA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280-184675.</w:t>
      </w:r>
    </w:p>
    <w:p w:rsidR="006E0422" w:rsidRPr="000E40D3" w:rsidRDefault="006E0422" w:rsidP="000E40D3">
      <w:pPr>
        <w:jc w:val="both"/>
        <w:rPr>
          <w:rFonts w:ascii="Tahoma" w:hAnsi="Tahoma" w:cs="Tahoma"/>
          <w:b/>
          <w:sz w:val="22"/>
          <w:szCs w:val="22"/>
        </w:rPr>
      </w:pPr>
    </w:p>
    <w:p w:rsidR="006E0422" w:rsidRPr="000E40D3" w:rsidRDefault="006E0422" w:rsidP="000E40D3">
      <w:pPr>
        <w:jc w:val="both"/>
        <w:rPr>
          <w:rFonts w:ascii="Tahoma" w:hAnsi="Tahoma" w:cs="Tahoma"/>
          <w:b/>
          <w:sz w:val="22"/>
          <w:szCs w:val="22"/>
        </w:rPr>
      </w:pPr>
    </w:p>
    <w:p w:rsidR="006E0422" w:rsidRPr="000E40D3" w:rsidRDefault="006E0422"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archivo de la solicitud de trámite de permiso de vertimientos presentada para el predio</w:t>
      </w:r>
      <w:r w:rsidRPr="000E40D3">
        <w:rPr>
          <w:rFonts w:ascii="Tahoma" w:hAnsi="Tahoma" w:cs="Tahoma"/>
          <w:b/>
          <w:sz w:val="22"/>
          <w:szCs w:val="22"/>
        </w:rPr>
        <w:t xml:space="preserve"> 1) LOTE DE TERRENO -LOTE TERCERA ETAPA DE LA URBANIZACIÓN VILLA ALBA, </w:t>
      </w:r>
      <w:r w:rsidRPr="000E40D3">
        <w:rPr>
          <w:rFonts w:ascii="Tahoma" w:hAnsi="Tahoma" w:cs="Tahoma"/>
          <w:sz w:val="22"/>
          <w:szCs w:val="22"/>
        </w:rPr>
        <w:t xml:space="preserve">ubicado en la vereda </w:t>
      </w:r>
      <w:r w:rsidRPr="000E40D3">
        <w:rPr>
          <w:rFonts w:ascii="Tahoma" w:hAnsi="Tahoma" w:cs="Tahoma"/>
          <w:b/>
          <w:sz w:val="22"/>
          <w:szCs w:val="22"/>
        </w:rPr>
        <w:t>PUERTO ESPEJO</w:t>
      </w:r>
      <w:r w:rsidRPr="000E40D3">
        <w:rPr>
          <w:rFonts w:ascii="Tahoma" w:hAnsi="Tahoma" w:cs="Tahoma"/>
          <w:sz w:val="22"/>
          <w:szCs w:val="22"/>
        </w:rPr>
        <w:t xml:space="preserve"> del Municipio de </w:t>
      </w:r>
      <w:r w:rsidRPr="000E40D3">
        <w:rPr>
          <w:rFonts w:ascii="Tahoma" w:hAnsi="Tahoma" w:cs="Tahoma"/>
          <w:b/>
          <w:sz w:val="22"/>
          <w:szCs w:val="22"/>
        </w:rPr>
        <w:t>ARMENIA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280-184675,</w:t>
      </w:r>
      <w:r w:rsidRPr="000E40D3">
        <w:rPr>
          <w:rFonts w:ascii="Tahoma" w:hAnsi="Tahoma" w:cs="Tahoma"/>
          <w:sz w:val="22"/>
          <w:szCs w:val="22"/>
        </w:rPr>
        <w:t>Se efectúa por los argumentos expuestos en la parte motiva del presente proveído.</w:t>
      </w:r>
    </w:p>
    <w:p w:rsidR="006E0422" w:rsidRPr="000E40D3" w:rsidRDefault="006E0422" w:rsidP="000E40D3">
      <w:pPr>
        <w:jc w:val="both"/>
        <w:rPr>
          <w:rFonts w:ascii="Tahoma" w:hAnsi="Tahoma" w:cs="Tahoma"/>
          <w:sz w:val="22"/>
          <w:szCs w:val="22"/>
        </w:rPr>
      </w:pPr>
    </w:p>
    <w:p w:rsidR="006E0422" w:rsidRPr="000E40D3" w:rsidRDefault="006E0422" w:rsidP="000E40D3">
      <w:pPr>
        <w:jc w:val="both"/>
        <w:rPr>
          <w:rFonts w:ascii="Tahoma" w:hAnsi="Tahoma" w:cs="Tahoma"/>
          <w:b/>
          <w:sz w:val="22"/>
          <w:szCs w:val="22"/>
        </w:rPr>
      </w:pPr>
    </w:p>
    <w:p w:rsidR="006E0422" w:rsidRPr="000E40D3" w:rsidRDefault="006E0422"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112-2019 </w:t>
      </w:r>
      <w:r w:rsidRPr="000E40D3">
        <w:rPr>
          <w:rFonts w:ascii="Tahoma" w:hAnsi="Tahoma" w:cs="Tahoma"/>
          <w:sz w:val="22"/>
          <w:szCs w:val="22"/>
        </w:rPr>
        <w:t>del 9 de enero del año 2019, relacionado con el predio</w:t>
      </w:r>
      <w:r w:rsidRPr="000E40D3">
        <w:rPr>
          <w:rFonts w:ascii="Tahoma" w:hAnsi="Tahoma" w:cs="Tahoma"/>
          <w:b/>
          <w:sz w:val="22"/>
          <w:szCs w:val="22"/>
        </w:rPr>
        <w:t xml:space="preserve"> 1) LOTE DE TERRENO -LOTE TERCERA ETAPA DE LA URBANIZACIÓN VILLA ALBA, </w:t>
      </w:r>
      <w:r w:rsidRPr="000E40D3">
        <w:rPr>
          <w:rFonts w:ascii="Tahoma" w:hAnsi="Tahoma" w:cs="Tahoma"/>
          <w:sz w:val="22"/>
          <w:szCs w:val="22"/>
        </w:rPr>
        <w:t xml:space="preserve">ubicado en la vereda </w:t>
      </w:r>
      <w:r w:rsidRPr="000E40D3">
        <w:rPr>
          <w:rFonts w:ascii="Tahoma" w:hAnsi="Tahoma" w:cs="Tahoma"/>
          <w:b/>
          <w:sz w:val="22"/>
          <w:szCs w:val="22"/>
        </w:rPr>
        <w:t>PUERTO ESPEJO</w:t>
      </w:r>
      <w:r w:rsidRPr="000E40D3">
        <w:rPr>
          <w:rFonts w:ascii="Tahoma" w:hAnsi="Tahoma" w:cs="Tahoma"/>
          <w:sz w:val="22"/>
          <w:szCs w:val="22"/>
        </w:rPr>
        <w:t xml:space="preserve"> del Municipio de </w:t>
      </w:r>
      <w:proofErr w:type="gramStart"/>
      <w:r w:rsidRPr="000E40D3">
        <w:rPr>
          <w:rFonts w:ascii="Tahoma" w:hAnsi="Tahoma" w:cs="Tahoma"/>
          <w:b/>
          <w:sz w:val="22"/>
          <w:szCs w:val="22"/>
        </w:rPr>
        <w:t>ARMENIA  (</w:t>
      </w:r>
      <w:proofErr w:type="gramEnd"/>
      <w:r w:rsidRPr="000E40D3">
        <w:rPr>
          <w:rFonts w:ascii="Tahoma" w:hAnsi="Tahoma" w:cs="Tahoma"/>
          <w:b/>
          <w:sz w:val="22"/>
          <w:szCs w:val="22"/>
        </w:rPr>
        <w:t>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280-184675</w:t>
      </w:r>
    </w:p>
    <w:p w:rsidR="006E0422" w:rsidRPr="000E40D3" w:rsidRDefault="006E0422" w:rsidP="000E40D3">
      <w:pPr>
        <w:jc w:val="both"/>
        <w:rPr>
          <w:rFonts w:ascii="Tahoma" w:hAnsi="Tahoma" w:cs="Tahoma"/>
          <w:b/>
          <w:sz w:val="22"/>
          <w:szCs w:val="22"/>
        </w:rPr>
      </w:pPr>
    </w:p>
    <w:p w:rsidR="006E0422" w:rsidRPr="000E40D3" w:rsidRDefault="006E0422"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Fundación Familiar- Pro rehabilitación de Farmacodependientes FARO, 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800034694-1 representada legalmente por el señor Luis </w:t>
      </w:r>
      <w:proofErr w:type="spellStart"/>
      <w:r w:rsidRPr="000E40D3">
        <w:rPr>
          <w:rFonts w:ascii="Tahoma" w:hAnsi="Tahoma" w:cs="Tahoma"/>
          <w:sz w:val="22"/>
          <w:szCs w:val="22"/>
        </w:rPr>
        <w:t>Edier</w:t>
      </w:r>
      <w:proofErr w:type="spellEnd"/>
      <w:r w:rsidRPr="000E40D3">
        <w:rPr>
          <w:rFonts w:ascii="Tahoma" w:hAnsi="Tahoma" w:cs="Tahoma"/>
          <w:sz w:val="22"/>
          <w:szCs w:val="22"/>
        </w:rPr>
        <w:t xml:space="preserve"> </w:t>
      </w:r>
      <w:proofErr w:type="spellStart"/>
      <w:r w:rsidRPr="000E40D3">
        <w:rPr>
          <w:rFonts w:ascii="Tahoma" w:hAnsi="Tahoma" w:cs="Tahoma"/>
          <w:sz w:val="22"/>
          <w:szCs w:val="22"/>
        </w:rPr>
        <w:t>Usma</w:t>
      </w:r>
      <w:proofErr w:type="spellEnd"/>
      <w:r w:rsidRPr="000E40D3">
        <w:rPr>
          <w:rFonts w:ascii="Tahoma" w:hAnsi="Tahoma" w:cs="Tahoma"/>
          <w:sz w:val="22"/>
          <w:szCs w:val="22"/>
        </w:rPr>
        <w:t xml:space="preserve"> Osorio, identificado con cédula de ciudadanía No. 7.562.674, fundación que actúa en calidad de propietario del predio denominado: </w:t>
      </w:r>
      <w:r w:rsidRPr="000E40D3">
        <w:rPr>
          <w:rFonts w:ascii="Tahoma" w:hAnsi="Tahoma" w:cs="Tahoma"/>
          <w:b/>
          <w:sz w:val="22"/>
          <w:szCs w:val="22"/>
        </w:rPr>
        <w:t xml:space="preserve">1) LOTE DE TERRENO -LOTE TERCERA ETAPA DE LA URBANIZACIÓN VILLA ALBA, </w:t>
      </w:r>
      <w:r w:rsidRPr="000E40D3">
        <w:rPr>
          <w:rFonts w:ascii="Tahoma" w:hAnsi="Tahoma" w:cs="Tahoma"/>
          <w:sz w:val="22"/>
          <w:szCs w:val="22"/>
        </w:rPr>
        <w:t xml:space="preserve">ubicado en la vereda </w:t>
      </w:r>
      <w:r w:rsidRPr="000E40D3">
        <w:rPr>
          <w:rFonts w:ascii="Tahoma" w:hAnsi="Tahoma" w:cs="Tahoma"/>
          <w:b/>
          <w:sz w:val="22"/>
          <w:szCs w:val="22"/>
        </w:rPr>
        <w:t>PUERTO ESPEJO</w:t>
      </w:r>
      <w:r w:rsidRPr="000E40D3">
        <w:rPr>
          <w:rFonts w:ascii="Tahoma" w:hAnsi="Tahoma" w:cs="Tahoma"/>
          <w:sz w:val="22"/>
          <w:szCs w:val="22"/>
        </w:rPr>
        <w:t xml:space="preserve"> del Municipio de </w:t>
      </w:r>
      <w:r w:rsidRPr="000E40D3">
        <w:rPr>
          <w:rFonts w:ascii="Tahoma" w:hAnsi="Tahoma" w:cs="Tahoma"/>
          <w:b/>
          <w:sz w:val="22"/>
          <w:szCs w:val="22"/>
        </w:rPr>
        <w:t>ARMENIA  (Q),</w:t>
      </w:r>
      <w:r w:rsidRPr="000E40D3">
        <w:rPr>
          <w:rFonts w:ascii="Tahoma" w:hAnsi="Tahoma" w:cs="Tahoma"/>
          <w:sz w:val="22"/>
          <w:szCs w:val="22"/>
        </w:rPr>
        <w:t xml:space="preserve"> identificado con matrícula </w:t>
      </w:r>
      <w:r w:rsidRPr="000E40D3">
        <w:rPr>
          <w:rFonts w:ascii="Tahoma" w:hAnsi="Tahoma" w:cs="Tahoma"/>
          <w:sz w:val="22"/>
          <w:szCs w:val="22"/>
        </w:rPr>
        <w:lastRenderedPageBreak/>
        <w:t xml:space="preserve">inmobiliaria </w:t>
      </w:r>
      <w:r w:rsidRPr="000E40D3">
        <w:rPr>
          <w:rFonts w:ascii="Tahoma" w:hAnsi="Tahoma" w:cs="Tahoma"/>
          <w:b/>
          <w:sz w:val="22"/>
          <w:szCs w:val="22"/>
        </w:rPr>
        <w:t xml:space="preserve">No. 280-184675, </w:t>
      </w:r>
      <w:r w:rsidRPr="000E40D3">
        <w:rPr>
          <w:rFonts w:ascii="Tahoma" w:hAnsi="Tahoma" w:cs="Tahoma"/>
          <w:sz w:val="22"/>
          <w:szCs w:val="22"/>
        </w:rPr>
        <w:t>o a su apoderado</w:t>
      </w:r>
      <w:r w:rsidRPr="000E40D3">
        <w:rPr>
          <w:rFonts w:ascii="Tahoma" w:hAnsi="Tahoma" w:cs="Tahoma"/>
          <w:b/>
          <w:sz w:val="22"/>
          <w:szCs w:val="22"/>
        </w:rPr>
        <w:t xml:space="preserve"> </w:t>
      </w:r>
      <w:r w:rsidRPr="000E40D3">
        <w:rPr>
          <w:rFonts w:ascii="Tahoma" w:hAnsi="Tahoma" w:cs="Tahoma"/>
          <w:sz w:val="22"/>
          <w:szCs w:val="22"/>
        </w:rPr>
        <w:t>en los términos de los artículos 68 y 69 Ley 1437-2011 Código de Procedimiento Administrativo y de lo Contencioso Administrativo.</w:t>
      </w:r>
    </w:p>
    <w:p w:rsidR="006E0422" w:rsidRPr="000E40D3" w:rsidRDefault="006E0422" w:rsidP="000E40D3">
      <w:pPr>
        <w:jc w:val="both"/>
        <w:rPr>
          <w:rFonts w:ascii="Tahoma" w:hAnsi="Tahoma" w:cs="Tahoma"/>
          <w:sz w:val="22"/>
          <w:szCs w:val="22"/>
        </w:rPr>
      </w:pPr>
    </w:p>
    <w:p w:rsidR="006E0422" w:rsidRPr="000E40D3" w:rsidRDefault="006E0422"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El encabezado y la parte resolutiva del presente Auto, deberá ser publicada en el boletín ambiental de la C.R.Q., en los términos del artículo 71 de la ley 99 de 1993.</w:t>
      </w:r>
    </w:p>
    <w:p w:rsidR="006E0422" w:rsidRPr="000E40D3" w:rsidRDefault="006E0422" w:rsidP="000E40D3">
      <w:pPr>
        <w:jc w:val="both"/>
        <w:rPr>
          <w:rFonts w:ascii="Tahoma" w:hAnsi="Tahoma" w:cs="Tahoma"/>
          <w:sz w:val="22"/>
          <w:szCs w:val="22"/>
        </w:rPr>
      </w:pPr>
    </w:p>
    <w:p w:rsidR="006E0422" w:rsidRPr="000E40D3" w:rsidRDefault="006E0422" w:rsidP="000E40D3">
      <w:pPr>
        <w:jc w:val="both"/>
        <w:rPr>
          <w:rFonts w:ascii="Tahoma" w:hAnsi="Tahoma" w:cs="Tahoma"/>
          <w:bCs/>
          <w:sz w:val="22"/>
          <w:szCs w:val="22"/>
        </w:rPr>
      </w:pPr>
      <w:r w:rsidRPr="000E40D3">
        <w:rPr>
          <w:rFonts w:ascii="Tahoma" w:hAnsi="Tahoma" w:cs="Tahoma"/>
          <w:b/>
          <w:bCs/>
          <w:sz w:val="22"/>
          <w:szCs w:val="22"/>
        </w:rPr>
        <w:t>ARTÍCULO SEXTO: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w:t>
      </w:r>
      <w:r w:rsidRPr="000E40D3">
        <w:rPr>
          <w:rFonts w:ascii="Tahoma" w:hAnsi="Tahoma" w:cs="Tahoma"/>
          <w:sz w:val="22"/>
          <w:szCs w:val="22"/>
        </w:rPr>
        <w:t>o dentro de los diez (10) días siguientes a ella, o a la notificación por aviso, o al vencimiento del término de publicación, según el caso</w:t>
      </w:r>
      <w:r w:rsidRPr="000E40D3">
        <w:rPr>
          <w:rFonts w:ascii="Tahoma" w:hAnsi="Tahoma" w:cs="Tahoma"/>
          <w:bCs/>
          <w:sz w:val="22"/>
          <w:szCs w:val="22"/>
        </w:rPr>
        <w:t xml:space="preserve"> (Art. 76 Ley 1437-2011).</w:t>
      </w:r>
    </w:p>
    <w:p w:rsidR="006E0422" w:rsidRPr="000E40D3" w:rsidRDefault="006E0422" w:rsidP="000E40D3">
      <w:pPr>
        <w:jc w:val="both"/>
        <w:rPr>
          <w:rFonts w:ascii="Tahoma" w:hAnsi="Tahoma" w:cs="Tahoma"/>
          <w:bCs/>
          <w:sz w:val="22"/>
          <w:szCs w:val="22"/>
        </w:rPr>
      </w:pPr>
    </w:p>
    <w:p w:rsidR="006E0422" w:rsidRPr="000E40D3" w:rsidRDefault="006E0422" w:rsidP="000E40D3">
      <w:pPr>
        <w:jc w:val="both"/>
        <w:rPr>
          <w:rFonts w:ascii="Tahoma" w:hAnsi="Tahoma" w:cs="Tahoma"/>
          <w:bCs/>
          <w:sz w:val="22"/>
          <w:szCs w:val="22"/>
        </w:rPr>
      </w:pPr>
      <w:r w:rsidRPr="000E40D3">
        <w:rPr>
          <w:rFonts w:ascii="Tahoma" w:hAnsi="Tahoma" w:cs="Tahoma"/>
          <w:b/>
          <w:sz w:val="22"/>
          <w:szCs w:val="22"/>
          <w:lang w:eastAsia="en-US"/>
        </w:rPr>
        <w:t>ARTÍCULO SEPTIMO</w:t>
      </w:r>
      <w:r w:rsidRPr="000E40D3">
        <w:rPr>
          <w:rFonts w:ascii="Tahoma" w:hAnsi="Tahoma" w:cs="Tahoma"/>
          <w:b/>
          <w:bCs/>
          <w:sz w:val="22"/>
          <w:szCs w:val="22"/>
        </w:rPr>
        <w:t xml:space="preserve">: </w:t>
      </w:r>
      <w:r w:rsidRPr="000E40D3">
        <w:rPr>
          <w:rFonts w:ascii="Tahoma" w:hAnsi="Tahoma" w:cs="Tahoma"/>
          <w:bCs/>
          <w:sz w:val="22"/>
          <w:szCs w:val="22"/>
        </w:rPr>
        <w:t xml:space="preserve">La presente Resolución rige a partir de la fecha de ejecutoría, de conformidad con el </w:t>
      </w:r>
      <w:r w:rsidRPr="000E40D3">
        <w:rPr>
          <w:rFonts w:ascii="Tahoma" w:hAnsi="Tahoma" w:cs="Tahoma"/>
          <w:sz w:val="22"/>
          <w:szCs w:val="22"/>
        </w:rPr>
        <w:t>artículo 87 del Código de Procedimiento Administrativo y de lo Contencioso Administrativo, (Ley 1437 de 2011)</w:t>
      </w:r>
      <w:proofErr w:type="gramStart"/>
      <w:r w:rsidRPr="000E40D3">
        <w:rPr>
          <w:rFonts w:ascii="Tahoma" w:hAnsi="Tahoma" w:cs="Tahoma"/>
          <w:sz w:val="22"/>
          <w:szCs w:val="22"/>
        </w:rPr>
        <w:t>.</w:t>
      </w:r>
      <w:r w:rsidRPr="000E40D3">
        <w:rPr>
          <w:rFonts w:ascii="Tahoma" w:hAnsi="Tahoma" w:cs="Tahoma"/>
          <w:bCs/>
          <w:sz w:val="22"/>
          <w:szCs w:val="22"/>
        </w:rPr>
        <w:t>.</w:t>
      </w:r>
      <w:proofErr w:type="gramEnd"/>
    </w:p>
    <w:p w:rsidR="006E0422" w:rsidRPr="000E40D3" w:rsidRDefault="006E0422" w:rsidP="000E40D3">
      <w:pPr>
        <w:jc w:val="both"/>
        <w:rPr>
          <w:rFonts w:ascii="Tahoma" w:hAnsi="Tahoma" w:cs="Tahoma"/>
          <w:bCs/>
          <w:sz w:val="22"/>
          <w:szCs w:val="22"/>
        </w:rPr>
      </w:pPr>
    </w:p>
    <w:p w:rsidR="006E0422" w:rsidRPr="000E40D3" w:rsidRDefault="006E0422" w:rsidP="000E40D3">
      <w:pPr>
        <w:jc w:val="both"/>
        <w:rPr>
          <w:rFonts w:ascii="Tahoma" w:hAnsi="Tahoma" w:cs="Tahoma"/>
          <w:bCs/>
          <w:sz w:val="22"/>
          <w:szCs w:val="22"/>
        </w:rPr>
      </w:pPr>
    </w:p>
    <w:p w:rsidR="006E0422" w:rsidRPr="000E40D3" w:rsidRDefault="006E042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6E0422" w:rsidRPr="000E40D3" w:rsidRDefault="006E0422" w:rsidP="000E40D3">
      <w:pPr>
        <w:jc w:val="both"/>
        <w:rPr>
          <w:rFonts w:ascii="Tahoma" w:hAnsi="Tahoma" w:cs="Tahoma"/>
          <w:b/>
          <w:bCs/>
          <w:sz w:val="22"/>
          <w:szCs w:val="22"/>
        </w:rPr>
      </w:pPr>
    </w:p>
    <w:p w:rsidR="006E0422" w:rsidRPr="000E40D3" w:rsidRDefault="006E0422" w:rsidP="000E40D3">
      <w:pPr>
        <w:jc w:val="both"/>
        <w:rPr>
          <w:rFonts w:ascii="Tahoma" w:hAnsi="Tahoma" w:cs="Tahoma"/>
          <w:b/>
          <w:bCs/>
          <w:sz w:val="22"/>
          <w:szCs w:val="22"/>
        </w:rPr>
      </w:pPr>
    </w:p>
    <w:p w:rsidR="006E0422" w:rsidRPr="000E40D3" w:rsidRDefault="006E0422" w:rsidP="000E40D3">
      <w:pPr>
        <w:jc w:val="both"/>
        <w:rPr>
          <w:rFonts w:ascii="Tahoma" w:hAnsi="Tahoma" w:cs="Tahoma"/>
          <w:b/>
          <w:bCs/>
          <w:sz w:val="22"/>
          <w:szCs w:val="22"/>
        </w:rPr>
      </w:pPr>
    </w:p>
    <w:p w:rsidR="006E0422" w:rsidRPr="000E40D3" w:rsidRDefault="006E0422" w:rsidP="000E40D3">
      <w:pPr>
        <w:jc w:val="both"/>
        <w:rPr>
          <w:rFonts w:ascii="Tahoma" w:hAnsi="Tahoma" w:cs="Tahoma"/>
          <w:b/>
          <w:bCs/>
          <w:sz w:val="22"/>
          <w:szCs w:val="22"/>
        </w:rPr>
      </w:pPr>
    </w:p>
    <w:p w:rsidR="006E0422" w:rsidRPr="000E40D3" w:rsidRDefault="006E0422" w:rsidP="000E40D3">
      <w:pPr>
        <w:jc w:val="both"/>
        <w:rPr>
          <w:rFonts w:ascii="Tahoma" w:hAnsi="Tahoma" w:cs="Tahoma"/>
          <w:b/>
          <w:bCs/>
          <w:sz w:val="22"/>
          <w:szCs w:val="22"/>
        </w:rPr>
      </w:pPr>
    </w:p>
    <w:p w:rsidR="006E0422" w:rsidRPr="000E40D3" w:rsidRDefault="006E0422" w:rsidP="000E40D3">
      <w:pPr>
        <w:jc w:val="both"/>
        <w:rPr>
          <w:rFonts w:ascii="Tahoma" w:hAnsi="Tahoma" w:cs="Tahoma"/>
          <w:b/>
          <w:sz w:val="22"/>
          <w:szCs w:val="22"/>
        </w:rPr>
      </w:pPr>
    </w:p>
    <w:p w:rsidR="006E0422" w:rsidRPr="000E40D3" w:rsidRDefault="006E0422" w:rsidP="000E40D3">
      <w:pPr>
        <w:jc w:val="both"/>
        <w:rPr>
          <w:rFonts w:ascii="Tahoma" w:hAnsi="Tahoma" w:cs="Tahoma"/>
          <w:b/>
          <w:sz w:val="22"/>
          <w:szCs w:val="22"/>
        </w:rPr>
      </w:pPr>
      <w:r w:rsidRPr="000E40D3">
        <w:rPr>
          <w:rFonts w:ascii="Tahoma" w:hAnsi="Tahoma" w:cs="Tahoma"/>
          <w:b/>
          <w:sz w:val="22"/>
          <w:szCs w:val="22"/>
        </w:rPr>
        <w:t>CARLOS ARIEL TRUKE OSPINA</w:t>
      </w:r>
    </w:p>
    <w:p w:rsidR="006E0422" w:rsidRPr="000E40D3" w:rsidRDefault="006E042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b/>
          <w:bCs/>
          <w:i/>
          <w:sz w:val="22"/>
          <w:szCs w:val="22"/>
        </w:rPr>
      </w:pPr>
      <w:r w:rsidRPr="000E40D3">
        <w:rPr>
          <w:rFonts w:ascii="Tahoma" w:hAnsi="Tahoma" w:cs="Tahoma"/>
          <w:b/>
          <w:bCs/>
          <w:i/>
          <w:sz w:val="22"/>
          <w:szCs w:val="22"/>
        </w:rPr>
        <w:t>RESOLUCIÓN No.  947</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FD74E5" w:rsidRPr="000E40D3" w:rsidRDefault="00FD74E5" w:rsidP="000E40D3">
      <w:pPr>
        <w:jc w:val="both"/>
        <w:rPr>
          <w:rFonts w:ascii="Tahoma" w:hAnsi="Tahoma" w:cs="Tahoma"/>
          <w:b/>
          <w:bCs/>
          <w:i/>
          <w:sz w:val="22"/>
          <w:szCs w:val="22"/>
        </w:rPr>
      </w:pPr>
    </w:p>
    <w:p w:rsidR="00FD74E5" w:rsidRPr="000E40D3" w:rsidRDefault="00FD74E5"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27</w:t>
      </w:r>
      <w:proofErr w:type="gramEnd"/>
      <w:r w:rsidRPr="000E40D3">
        <w:rPr>
          <w:rFonts w:ascii="Tahoma" w:hAnsi="Tahoma" w:cs="Tahoma"/>
          <w:b/>
          <w:bCs/>
          <w:i/>
          <w:sz w:val="22"/>
          <w:szCs w:val="22"/>
        </w:rPr>
        <w:t xml:space="preserve"> de mayo de 2020</w:t>
      </w:r>
    </w:p>
    <w:p w:rsidR="00FD74E5" w:rsidRPr="000E40D3" w:rsidRDefault="00FD74E5" w:rsidP="000E40D3">
      <w:pPr>
        <w:jc w:val="both"/>
        <w:rPr>
          <w:rFonts w:ascii="Tahoma" w:hAnsi="Tahoma" w:cs="Tahoma"/>
          <w:b/>
          <w:bCs/>
          <w:i/>
          <w:sz w:val="22"/>
          <w:szCs w:val="22"/>
        </w:rPr>
      </w:pPr>
    </w:p>
    <w:p w:rsidR="00FD74E5" w:rsidRPr="000E40D3" w:rsidRDefault="00FD74E5"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D74E5" w:rsidRPr="000E40D3" w:rsidRDefault="00FD74E5" w:rsidP="000E40D3">
      <w:pPr>
        <w:jc w:val="both"/>
        <w:rPr>
          <w:rFonts w:ascii="Tahoma" w:hAnsi="Tahoma" w:cs="Tahoma"/>
          <w:b/>
          <w:bCs/>
          <w:i/>
          <w:sz w:val="22"/>
          <w:szCs w:val="22"/>
        </w:rPr>
      </w:pPr>
    </w:p>
    <w:p w:rsidR="00FD74E5" w:rsidRPr="000E40D3" w:rsidRDefault="00FD74E5" w:rsidP="000E40D3">
      <w:pPr>
        <w:jc w:val="both"/>
        <w:rPr>
          <w:rFonts w:ascii="Tahoma" w:hAnsi="Tahoma" w:cs="Tahoma"/>
          <w:b/>
          <w:bCs/>
          <w:i/>
          <w:sz w:val="22"/>
          <w:szCs w:val="22"/>
        </w:rPr>
      </w:pPr>
      <w:r w:rsidRPr="000E40D3">
        <w:rPr>
          <w:rFonts w:ascii="Tahoma" w:hAnsi="Tahoma" w:cs="Tahoma"/>
          <w:b/>
          <w:bCs/>
          <w:i/>
          <w:sz w:val="22"/>
          <w:szCs w:val="22"/>
        </w:rPr>
        <w:t>Expediente 14268-2019</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b/>
          <w:bCs/>
          <w:sz w:val="22"/>
          <w:szCs w:val="22"/>
        </w:rPr>
      </w:pPr>
      <w:r w:rsidRPr="000E40D3">
        <w:rPr>
          <w:rFonts w:ascii="Tahoma" w:hAnsi="Tahoma" w:cs="Tahoma"/>
          <w:b/>
          <w:bCs/>
          <w:sz w:val="22"/>
          <w:szCs w:val="22"/>
        </w:rPr>
        <w:t>RESUELVE</w:t>
      </w: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ANDRES MAURICIO GARCES RAMIREZ, </w:t>
      </w:r>
      <w:r w:rsidRPr="000E40D3">
        <w:rPr>
          <w:rFonts w:ascii="Tahoma" w:hAnsi="Tahoma" w:cs="Tahoma"/>
          <w:sz w:val="22"/>
          <w:szCs w:val="22"/>
        </w:rPr>
        <w:t xml:space="preserve">identificado con cedula de ciudadanía No. 9.727.241 de Armenia (Q),  y </w:t>
      </w:r>
      <w:r w:rsidRPr="000E40D3">
        <w:rPr>
          <w:rFonts w:ascii="Tahoma" w:hAnsi="Tahoma" w:cs="Tahoma"/>
          <w:b/>
          <w:sz w:val="22"/>
          <w:szCs w:val="22"/>
        </w:rPr>
        <w:t>ALEJANDRO GARCES RAMIREZ</w:t>
      </w:r>
      <w:r w:rsidRPr="000E40D3">
        <w:rPr>
          <w:rFonts w:ascii="Tahoma" w:hAnsi="Tahoma" w:cs="Tahoma"/>
          <w:sz w:val="22"/>
          <w:szCs w:val="22"/>
        </w:rPr>
        <w:t xml:space="preserve">, identificado con cédula de </w:t>
      </w:r>
      <w:r w:rsidRPr="000E40D3">
        <w:rPr>
          <w:rFonts w:ascii="Tahoma" w:hAnsi="Tahoma" w:cs="Tahoma"/>
          <w:sz w:val="22"/>
          <w:szCs w:val="22"/>
        </w:rPr>
        <w:t xml:space="preserve">ciudadanía número 4.377.828, expedida en Armenia (Q), quienes actúan en calidad de copropietarios del predio denominado: </w:t>
      </w:r>
      <w:r w:rsidRPr="000E40D3">
        <w:rPr>
          <w:rFonts w:ascii="Tahoma" w:hAnsi="Tahoma" w:cs="Tahoma"/>
          <w:b/>
          <w:sz w:val="22"/>
          <w:szCs w:val="22"/>
        </w:rPr>
        <w:t xml:space="preserve">1) LOTE 21 CONDOMINIO ECOLOGICO SAN MIGUEL,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280-136413</w:t>
      </w:r>
      <w:r w:rsidRPr="000E40D3">
        <w:rPr>
          <w:rFonts w:ascii="Tahoma" w:hAnsi="Tahoma" w:cs="Tahoma"/>
          <w:sz w:val="22"/>
          <w:szCs w:val="22"/>
        </w:rPr>
        <w:t>, acorde con la información que presenta el siguiente cuadro:</w:t>
      </w:r>
    </w:p>
    <w:p w:rsidR="00FD74E5" w:rsidRPr="000E40D3" w:rsidRDefault="00FD74E5" w:rsidP="000E40D3">
      <w:pPr>
        <w:jc w:val="both"/>
        <w:rPr>
          <w:rFonts w:ascii="Tahoma" w:hAnsi="Tahoma" w:cs="Tahoma"/>
          <w:b/>
          <w:sz w:val="22"/>
          <w:szCs w:val="22"/>
        </w:rPr>
      </w:pPr>
    </w:p>
    <w:p w:rsidR="00FD74E5" w:rsidRPr="000E40D3" w:rsidRDefault="00FD74E5" w:rsidP="000E40D3">
      <w:pPr>
        <w:jc w:val="both"/>
        <w:rPr>
          <w:rFonts w:ascii="Tahoma" w:hAnsi="Tahoma" w:cs="Tahoma"/>
          <w:b/>
          <w:sz w:val="22"/>
          <w:szCs w:val="22"/>
        </w:rPr>
      </w:pPr>
      <w:r w:rsidRPr="000E40D3">
        <w:rPr>
          <w:rFonts w:ascii="Tahoma" w:hAnsi="Tahoma" w:cs="Tahoma"/>
          <w:b/>
          <w:sz w:val="22"/>
          <w:szCs w:val="22"/>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4"/>
        <w:gridCol w:w="3043"/>
      </w:tblGrid>
      <w:tr w:rsidR="00FD74E5" w:rsidRPr="000E40D3" w:rsidTr="00CA0389">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b/>
                <w:i/>
                <w:sz w:val="22"/>
                <w:szCs w:val="22"/>
              </w:rPr>
            </w:pPr>
            <w:r w:rsidRPr="000E40D3">
              <w:rPr>
                <w:rFonts w:ascii="Tahoma" w:hAnsi="Tahoma" w:cs="Tahoma"/>
                <w:b/>
                <w:i/>
                <w:sz w:val="22"/>
                <w:szCs w:val="22"/>
              </w:rPr>
              <w:t>INFORMACIÓN GENERAL DEL VERTIMIENTO</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bCs/>
                <w:i/>
                <w:color w:val="000000" w:themeColor="text1"/>
                <w:sz w:val="22"/>
                <w:szCs w:val="22"/>
              </w:rPr>
              <w:t>Lote 21 Cond. Ecológico San Miguel.</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 xml:space="preserve">Vereda El Congal </w:t>
            </w:r>
            <w:r w:rsidRPr="000E40D3">
              <w:rPr>
                <w:rFonts w:ascii="Tahoma" w:hAnsi="Tahoma" w:cs="Tahoma"/>
                <w:bCs/>
                <w:i/>
                <w:color w:val="000000" w:themeColor="text1"/>
                <w:sz w:val="22"/>
                <w:szCs w:val="22"/>
              </w:rPr>
              <w:t xml:space="preserve">del </w:t>
            </w:r>
            <w:r w:rsidRPr="000E40D3">
              <w:rPr>
                <w:rFonts w:ascii="Tahoma" w:hAnsi="Tahoma" w:cs="Tahoma"/>
                <w:i/>
                <w:color w:val="000000" w:themeColor="text1"/>
                <w:sz w:val="22"/>
                <w:szCs w:val="22"/>
              </w:rPr>
              <w:t xml:space="preserve">Municipio de Circasia </w:t>
            </w:r>
            <w:r w:rsidRPr="000E40D3">
              <w:rPr>
                <w:rFonts w:ascii="Tahoma" w:hAnsi="Tahoma" w:cs="Tahoma"/>
                <w:bCs/>
                <w:i/>
                <w:color w:val="000000" w:themeColor="text1"/>
                <w:sz w:val="22"/>
                <w:szCs w:val="22"/>
              </w:rPr>
              <w:t>(Q.)</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eastAsiaTheme="minorHAnsi" w:hAnsi="Tahoma" w:cs="Tahoma"/>
                <w:i/>
                <w:color w:val="000000" w:themeColor="text1"/>
                <w:sz w:val="22"/>
                <w:szCs w:val="22"/>
                <w:lang w:val="en-US" w:eastAsia="en-US"/>
              </w:rPr>
            </w:pPr>
            <w:proofErr w:type="spellStart"/>
            <w:r w:rsidRPr="000E40D3">
              <w:rPr>
                <w:rFonts w:ascii="Tahoma" w:eastAsiaTheme="minorHAnsi" w:hAnsi="Tahoma" w:cs="Tahoma"/>
                <w:i/>
                <w:color w:val="000000" w:themeColor="text1"/>
                <w:sz w:val="22"/>
                <w:szCs w:val="22"/>
                <w:lang w:val="en-US" w:eastAsia="en-US"/>
              </w:rPr>
              <w:t>Lat</w:t>
            </w:r>
            <w:proofErr w:type="spellEnd"/>
            <w:r w:rsidRPr="000E40D3">
              <w:rPr>
                <w:rFonts w:ascii="Tahoma" w:eastAsiaTheme="minorHAnsi" w:hAnsi="Tahoma" w:cs="Tahoma"/>
                <w:i/>
                <w:color w:val="000000" w:themeColor="text1"/>
                <w:sz w:val="22"/>
                <w:szCs w:val="22"/>
                <w:lang w:val="en-US" w:eastAsia="en-US"/>
              </w:rPr>
              <w:t>: 4° 35' 46" N  Long -75° 38´51"w</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eastAsiaTheme="minorHAnsi" w:hAnsi="Tahoma" w:cs="Tahoma"/>
                <w:i/>
                <w:color w:val="000000" w:themeColor="text1"/>
                <w:sz w:val="22"/>
                <w:szCs w:val="22"/>
                <w:lang w:eastAsia="en-US"/>
              </w:rPr>
            </w:pPr>
            <w:r w:rsidRPr="000E40D3">
              <w:rPr>
                <w:rFonts w:ascii="Tahoma" w:eastAsiaTheme="minorHAnsi" w:hAnsi="Tahoma" w:cs="Tahoma"/>
                <w:i/>
                <w:color w:val="000000" w:themeColor="text1"/>
                <w:sz w:val="22"/>
                <w:szCs w:val="22"/>
                <w:lang w:eastAsia="en-US"/>
              </w:rPr>
              <w:t>0002000000080807800000677</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eastAsiaTheme="minorHAnsi" w:hAnsi="Tahoma" w:cs="Tahoma"/>
                <w:i/>
                <w:color w:val="000000" w:themeColor="text1"/>
                <w:sz w:val="22"/>
                <w:szCs w:val="22"/>
                <w:lang w:eastAsia="en-US"/>
              </w:rPr>
            </w:pPr>
            <w:r w:rsidRPr="000E40D3">
              <w:rPr>
                <w:rFonts w:ascii="Tahoma" w:eastAsiaTheme="minorHAnsi" w:hAnsi="Tahoma" w:cs="Tahoma"/>
                <w:i/>
                <w:color w:val="000000" w:themeColor="text1"/>
                <w:sz w:val="22"/>
                <w:szCs w:val="22"/>
                <w:lang w:eastAsia="en-US"/>
              </w:rPr>
              <w:t>280-136413</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Suelo</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Empresas Publicas del Quindío EPQ</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 xml:space="preserve">Doméstico </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Doméstico (vivienda)</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 xml:space="preserve">0.022 </w:t>
            </w:r>
            <w:proofErr w:type="spellStart"/>
            <w:r w:rsidRPr="000E40D3">
              <w:rPr>
                <w:rFonts w:ascii="Tahoma" w:hAnsi="Tahoma" w:cs="Tahoma"/>
                <w:i/>
                <w:color w:val="000000" w:themeColor="text1"/>
                <w:sz w:val="22"/>
                <w:szCs w:val="22"/>
              </w:rPr>
              <w:t>Lt</w:t>
            </w:r>
            <w:proofErr w:type="spellEnd"/>
            <w:r w:rsidRPr="000E40D3">
              <w:rPr>
                <w:rFonts w:ascii="Tahoma" w:hAnsi="Tahoma" w:cs="Tahoma"/>
                <w:i/>
                <w:color w:val="000000" w:themeColor="text1"/>
                <w:sz w:val="22"/>
                <w:szCs w:val="22"/>
              </w:rPr>
              <w:t>/</w:t>
            </w:r>
            <w:proofErr w:type="spellStart"/>
            <w:r w:rsidRPr="000E40D3">
              <w:rPr>
                <w:rFonts w:ascii="Tahoma" w:hAnsi="Tahoma" w:cs="Tahoma"/>
                <w:i/>
                <w:color w:val="000000" w:themeColor="text1"/>
                <w:sz w:val="22"/>
                <w:szCs w:val="22"/>
              </w:rPr>
              <w:t>seg</w:t>
            </w:r>
            <w:proofErr w:type="spellEnd"/>
            <w:r w:rsidRPr="000E40D3">
              <w:rPr>
                <w:rFonts w:ascii="Tahoma" w:hAnsi="Tahoma" w:cs="Tahoma"/>
                <w:i/>
                <w:color w:val="000000" w:themeColor="text1"/>
                <w:sz w:val="22"/>
                <w:szCs w:val="22"/>
              </w:rPr>
              <w:t>.</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30 días/mes.</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16 horas/día</w:t>
            </w:r>
          </w:p>
        </w:tc>
      </w:tr>
      <w:tr w:rsidR="00FD74E5"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FD74E5" w:rsidRPr="000E40D3" w:rsidRDefault="00FD74E5"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rPr>
              <w:t>Intermitente</w:t>
            </w:r>
          </w:p>
        </w:tc>
      </w:tr>
    </w:tbl>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Los usuarios deberán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bCs/>
          <w:sz w:val="22"/>
          <w:szCs w:val="22"/>
        </w:rPr>
        <w:lastRenderedPageBreak/>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por construir en el predio </w:t>
      </w:r>
      <w:r w:rsidRPr="000E40D3">
        <w:rPr>
          <w:rFonts w:ascii="Tahoma" w:hAnsi="Tahoma" w:cs="Tahoma"/>
          <w:b/>
          <w:sz w:val="22"/>
          <w:szCs w:val="22"/>
        </w:rPr>
        <w:t xml:space="preserve">LOTE No 21 CONDOMINIO ECOLOGICO SAN MIGUEL,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con una contribución para 15 contribuyentes permanentes.</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b/>
          <w:i/>
          <w:sz w:val="22"/>
          <w:szCs w:val="22"/>
        </w:rPr>
      </w:pPr>
      <w:r w:rsidRPr="000E40D3">
        <w:rPr>
          <w:rFonts w:ascii="Tahoma" w:hAnsi="Tahoma" w:cs="Tahoma"/>
          <w:b/>
          <w:i/>
          <w:sz w:val="22"/>
          <w:szCs w:val="22"/>
        </w:rPr>
        <w:t xml:space="preserve">SISTEMA PROPUESTO PARA EL MANEJO DE AGUAS RESIDUALES </w:t>
      </w:r>
    </w:p>
    <w:p w:rsidR="00FD74E5" w:rsidRPr="000E40D3" w:rsidRDefault="00FD74E5" w:rsidP="000E40D3">
      <w:pPr>
        <w:jc w:val="both"/>
        <w:rPr>
          <w:rFonts w:ascii="Tahoma" w:hAnsi="Tahoma" w:cs="Tahoma"/>
          <w:b/>
          <w:i/>
          <w:color w:val="000000" w:themeColor="text1"/>
          <w:sz w:val="22"/>
          <w:szCs w:val="22"/>
        </w:rPr>
      </w:pPr>
    </w:p>
    <w:p w:rsidR="00FD74E5" w:rsidRPr="000E40D3" w:rsidRDefault="00FD74E5" w:rsidP="000E40D3">
      <w:pPr>
        <w:jc w:val="both"/>
        <w:rPr>
          <w:rFonts w:ascii="Tahoma" w:hAnsi="Tahoma" w:cs="Tahoma"/>
          <w:i/>
          <w:sz w:val="22"/>
          <w:szCs w:val="22"/>
        </w:rPr>
      </w:pPr>
      <w:r w:rsidRPr="000E40D3">
        <w:rPr>
          <w:rFonts w:ascii="Tahoma" w:hAnsi="Tahoma" w:cs="Tahoma"/>
          <w:i/>
          <w:color w:val="000000" w:themeColor="text1"/>
          <w:sz w:val="22"/>
          <w:szCs w:val="22"/>
        </w:rPr>
        <w:t xml:space="preserve">Las aguas residuales domésticas (ARD), generadas en el predio se conducirán a un Sistema de Tratamiento de Aguas Residuales Domésticas (STARD) tipo convencional en Prefabricado de 4105Lts de capacidad, compuesto por trampa de grasas (105Lts), tanque séptico (2000Lts), filtro anaeróbico de falso fondo (2000Lts) y sistema de disposición final a pozo de absorción con capacidad calculada hasta para inicialmente </w:t>
      </w:r>
      <w:r w:rsidRPr="000E40D3">
        <w:rPr>
          <w:rFonts w:ascii="Tahoma" w:hAnsi="Tahoma" w:cs="Tahoma"/>
          <w:b/>
          <w:i/>
          <w:color w:val="000000" w:themeColor="text1"/>
          <w:sz w:val="22"/>
          <w:szCs w:val="22"/>
        </w:rPr>
        <w:t xml:space="preserve">5 </w:t>
      </w:r>
      <w:r w:rsidRPr="000E40D3">
        <w:rPr>
          <w:rFonts w:ascii="Tahoma" w:hAnsi="Tahoma" w:cs="Tahoma"/>
          <w:i/>
          <w:color w:val="000000" w:themeColor="text1"/>
          <w:sz w:val="22"/>
          <w:szCs w:val="22"/>
        </w:rPr>
        <w:t xml:space="preserve">contribuyentes permanentes y máximo </w:t>
      </w:r>
      <w:r w:rsidRPr="000E40D3">
        <w:rPr>
          <w:rFonts w:ascii="Tahoma" w:hAnsi="Tahoma" w:cs="Tahoma"/>
          <w:b/>
          <w:i/>
          <w:color w:val="000000" w:themeColor="text1"/>
          <w:sz w:val="22"/>
          <w:szCs w:val="22"/>
        </w:rPr>
        <w:t>10</w:t>
      </w:r>
      <w:r w:rsidRPr="000E40D3">
        <w:rPr>
          <w:rFonts w:ascii="Tahoma" w:hAnsi="Tahoma" w:cs="Tahoma"/>
          <w:i/>
          <w:color w:val="000000" w:themeColor="text1"/>
          <w:sz w:val="22"/>
          <w:szCs w:val="22"/>
        </w:rPr>
        <w:t xml:space="preserve"> contribuyentes temporales, para un total de </w:t>
      </w:r>
      <w:r w:rsidRPr="000E40D3">
        <w:rPr>
          <w:rFonts w:ascii="Tahoma" w:hAnsi="Tahoma" w:cs="Tahoma"/>
          <w:b/>
          <w:i/>
          <w:color w:val="000000" w:themeColor="text1"/>
          <w:sz w:val="22"/>
          <w:szCs w:val="22"/>
        </w:rPr>
        <w:t>15</w:t>
      </w:r>
      <w:r w:rsidRPr="000E40D3">
        <w:rPr>
          <w:rFonts w:ascii="Tahoma" w:hAnsi="Tahoma" w:cs="Tahoma"/>
          <w:i/>
          <w:color w:val="000000" w:themeColor="text1"/>
          <w:sz w:val="22"/>
          <w:szCs w:val="22"/>
        </w:rPr>
        <w:t xml:space="preserve"> contribuyentes, encontrándose viable técnicamente la propuesta del sistema de tratamiento propuesto. El diseño de cada una de las unidades que componen el sistema es estándar y sus especificaciones se encuentran inmersas en el manual de instalación del fabricante.</w:t>
      </w:r>
    </w:p>
    <w:p w:rsidR="00FD74E5" w:rsidRPr="000E40D3" w:rsidRDefault="00FD74E5" w:rsidP="000E40D3">
      <w:pPr>
        <w:jc w:val="both"/>
        <w:rPr>
          <w:rFonts w:ascii="Tahoma" w:hAnsi="Tahoma" w:cs="Tahoma"/>
          <w:i/>
          <w:color w:val="FF0000"/>
          <w:sz w:val="22"/>
          <w:szCs w:val="22"/>
        </w:rPr>
      </w:pPr>
    </w:p>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 xml:space="preserve">Imagen 1. </w:t>
      </w:r>
    </w:p>
    <w:p w:rsidR="00FD74E5" w:rsidRPr="000E40D3" w:rsidRDefault="00FD74E5" w:rsidP="000E40D3">
      <w:pPr>
        <w:jc w:val="both"/>
        <w:rPr>
          <w:rFonts w:ascii="Tahoma" w:hAnsi="Tahoma" w:cs="Tahoma"/>
          <w:i/>
          <w:sz w:val="22"/>
          <w:szCs w:val="22"/>
        </w:rPr>
      </w:pPr>
      <w:r w:rsidRPr="000E40D3">
        <w:rPr>
          <w:rFonts w:ascii="Tahoma" w:hAnsi="Tahoma" w:cs="Tahoma"/>
          <w:i/>
          <w:noProof/>
          <w:sz w:val="22"/>
          <w:szCs w:val="22"/>
        </w:rPr>
        <w:drawing>
          <wp:inline distT="0" distB="0" distL="0" distR="0" wp14:anchorId="5D7527E0" wp14:editId="7287B5C2">
            <wp:extent cx="5415280" cy="19710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415280" cy="1971040"/>
                    </a:xfrm>
                    <a:prstGeom prst="rect">
                      <a:avLst/>
                    </a:prstGeom>
                    <a:noFill/>
                    <a:ln>
                      <a:noFill/>
                    </a:ln>
                  </pic:spPr>
                </pic:pic>
              </a:graphicData>
            </a:graphic>
          </wp:inline>
        </w:drawing>
      </w:r>
    </w:p>
    <w:p w:rsidR="00FD74E5" w:rsidRPr="000E40D3" w:rsidRDefault="00FD74E5" w:rsidP="000E40D3">
      <w:pPr>
        <w:pStyle w:val="Descripcin"/>
        <w:jc w:val="both"/>
        <w:rPr>
          <w:rFonts w:ascii="Tahoma" w:hAnsi="Tahoma" w:cs="Tahoma"/>
          <w:i/>
          <w:color w:val="auto"/>
          <w:sz w:val="22"/>
          <w:szCs w:val="22"/>
        </w:rPr>
      </w:pPr>
      <w:r w:rsidRPr="000E40D3">
        <w:rPr>
          <w:rFonts w:ascii="Tahoma" w:hAnsi="Tahoma" w:cs="Tahoma"/>
          <w:i/>
          <w:color w:val="auto"/>
          <w:sz w:val="22"/>
          <w:szCs w:val="22"/>
        </w:rPr>
        <w:fldChar w:fldCharType="begin"/>
      </w:r>
      <w:r w:rsidRPr="000E40D3">
        <w:rPr>
          <w:rFonts w:ascii="Tahoma" w:hAnsi="Tahoma" w:cs="Tahoma"/>
          <w:i/>
          <w:color w:val="auto"/>
          <w:sz w:val="22"/>
          <w:szCs w:val="22"/>
        </w:rPr>
        <w:instrText xml:space="preserve"> SEQ Figure \* ARABIC </w:instrText>
      </w:r>
      <w:r w:rsidRPr="000E40D3">
        <w:rPr>
          <w:rFonts w:ascii="Tahoma" w:hAnsi="Tahoma" w:cs="Tahoma"/>
          <w:i/>
          <w:color w:val="auto"/>
          <w:sz w:val="22"/>
          <w:szCs w:val="22"/>
        </w:rPr>
        <w:fldChar w:fldCharType="separate"/>
      </w:r>
      <w:r w:rsidR="001A11FE" w:rsidRPr="000E40D3">
        <w:rPr>
          <w:rFonts w:ascii="Tahoma" w:hAnsi="Tahoma" w:cs="Tahoma"/>
          <w:i/>
          <w:noProof/>
          <w:color w:val="auto"/>
          <w:sz w:val="22"/>
          <w:szCs w:val="22"/>
        </w:rPr>
        <w:t>2</w:t>
      </w:r>
      <w:r w:rsidRPr="000E40D3">
        <w:rPr>
          <w:rFonts w:ascii="Tahoma" w:hAnsi="Tahoma" w:cs="Tahoma"/>
          <w:i/>
          <w:color w:val="auto"/>
          <w:sz w:val="22"/>
          <w:szCs w:val="22"/>
        </w:rPr>
        <w:fldChar w:fldCharType="end"/>
      </w:r>
      <w:r w:rsidRPr="000E40D3">
        <w:rPr>
          <w:rFonts w:ascii="Tahoma" w:hAnsi="Tahoma" w:cs="Tahoma"/>
          <w:i/>
          <w:color w:val="auto"/>
          <w:sz w:val="22"/>
          <w:szCs w:val="22"/>
        </w:rPr>
        <w:t>Sistema de Tratamiento de Aguas Residuales Domésticas</w:t>
      </w:r>
    </w:p>
    <w:p w:rsidR="00FD74E5" w:rsidRPr="000E40D3" w:rsidRDefault="00FD74E5" w:rsidP="000E40D3">
      <w:pPr>
        <w:jc w:val="both"/>
        <w:rPr>
          <w:rFonts w:ascii="Tahoma" w:hAnsi="Tahoma" w:cs="Tahoma"/>
          <w:i/>
          <w:sz w:val="22"/>
          <w:szCs w:val="22"/>
        </w:rPr>
      </w:pPr>
    </w:p>
    <w:p w:rsidR="00FD74E5" w:rsidRPr="000E40D3" w:rsidRDefault="00FD74E5" w:rsidP="000E40D3">
      <w:pPr>
        <w:jc w:val="both"/>
        <w:rPr>
          <w:rFonts w:ascii="Tahoma" w:hAnsi="Tahoma" w:cs="Tahoma"/>
          <w:i/>
          <w:color w:val="FF0000"/>
          <w:sz w:val="22"/>
          <w:szCs w:val="22"/>
        </w:rPr>
      </w:pPr>
      <w:r w:rsidRPr="000E40D3">
        <w:rPr>
          <w:rFonts w:ascii="Tahoma" w:hAnsi="Tahoma" w:cs="Tahoma"/>
          <w:i/>
          <w:sz w:val="22"/>
          <w:szCs w:val="22"/>
          <w:u w:val="single"/>
        </w:rPr>
        <w:t>Disposición final del efluente</w:t>
      </w:r>
      <w:r w:rsidRPr="000E40D3">
        <w:rPr>
          <w:rFonts w:ascii="Tahoma" w:hAnsi="Tahoma" w:cs="Tahoma"/>
          <w:i/>
          <w:sz w:val="22"/>
          <w:szCs w:val="22"/>
        </w:rPr>
        <w:t>:</w:t>
      </w:r>
      <w:r w:rsidRPr="000E40D3">
        <w:rPr>
          <w:rFonts w:ascii="Tahoma" w:hAnsi="Tahoma" w:cs="Tahoma"/>
          <w:b/>
          <w:i/>
          <w:sz w:val="22"/>
          <w:szCs w:val="22"/>
        </w:rPr>
        <w:t xml:space="preserve"> </w:t>
      </w:r>
      <w:r w:rsidRPr="000E40D3">
        <w:rPr>
          <w:rFonts w:ascii="Tahoma" w:hAnsi="Tahoma" w:cs="Tahoma"/>
          <w:i/>
          <w:sz w:val="22"/>
          <w:szCs w:val="22"/>
        </w:rPr>
        <w:t xml:space="preserve">Como disposición final para el tratamiento de las aguas residuales domésticas tratadas se opta por conducir dichas aguas </w:t>
      </w:r>
      <w:proofErr w:type="gramStart"/>
      <w:r w:rsidRPr="000E40D3">
        <w:rPr>
          <w:rFonts w:ascii="Tahoma" w:hAnsi="Tahoma" w:cs="Tahoma"/>
          <w:i/>
          <w:sz w:val="22"/>
          <w:szCs w:val="22"/>
        </w:rPr>
        <w:t xml:space="preserve">para  </w:t>
      </w:r>
      <w:r w:rsidRPr="000E40D3">
        <w:rPr>
          <w:rFonts w:ascii="Tahoma" w:hAnsi="Tahoma" w:cs="Tahoma"/>
          <w:i/>
          <w:color w:val="000000" w:themeColor="text1"/>
          <w:sz w:val="22"/>
          <w:szCs w:val="22"/>
        </w:rPr>
        <w:t>infiltración</w:t>
      </w:r>
      <w:proofErr w:type="gramEnd"/>
      <w:r w:rsidRPr="000E40D3">
        <w:rPr>
          <w:rFonts w:ascii="Tahoma" w:hAnsi="Tahoma" w:cs="Tahoma"/>
          <w:i/>
          <w:color w:val="000000" w:themeColor="text1"/>
          <w:sz w:val="22"/>
          <w:szCs w:val="22"/>
        </w:rPr>
        <w:t xml:space="preserve"> al suelo mediante pozo de absorción. La tasa de percolación adquirida a partir del ensayo de permeabilidad </w:t>
      </w:r>
      <w:proofErr w:type="gramStart"/>
      <w:r w:rsidRPr="000E40D3">
        <w:rPr>
          <w:rFonts w:ascii="Tahoma" w:hAnsi="Tahoma" w:cs="Tahoma"/>
          <w:i/>
          <w:color w:val="000000" w:themeColor="text1"/>
          <w:sz w:val="22"/>
          <w:szCs w:val="22"/>
        </w:rPr>
        <w:t>realizado  en</w:t>
      </w:r>
      <w:proofErr w:type="gramEnd"/>
      <w:r w:rsidRPr="000E40D3">
        <w:rPr>
          <w:rFonts w:ascii="Tahoma" w:hAnsi="Tahoma" w:cs="Tahoma"/>
          <w:i/>
          <w:color w:val="000000" w:themeColor="text1"/>
          <w:sz w:val="22"/>
          <w:szCs w:val="22"/>
        </w:rPr>
        <w:t xml:space="preserve"> el predio </w:t>
      </w:r>
      <w:r w:rsidRPr="000E40D3">
        <w:rPr>
          <w:rFonts w:ascii="Tahoma" w:hAnsi="Tahoma" w:cs="Tahoma"/>
          <w:i/>
          <w:color w:val="000000" w:themeColor="text1"/>
          <w:sz w:val="22"/>
          <w:szCs w:val="22"/>
        </w:rPr>
        <w:t xml:space="preserve">es de 5.2 min/pulgada. Se revela un suelo limo de tipo arcilloso permeable de absorción Rápida, a partir de esto, el pozo de absorción presenta dimensiones de 2.30m de diámetro y 3m profundidad. </w:t>
      </w:r>
    </w:p>
    <w:p w:rsidR="00FD74E5" w:rsidRPr="000E40D3" w:rsidRDefault="00FD74E5" w:rsidP="000E40D3">
      <w:pPr>
        <w:jc w:val="both"/>
        <w:rPr>
          <w:rFonts w:ascii="Tahoma" w:hAnsi="Tahoma" w:cs="Tahoma"/>
          <w:i/>
          <w:color w:val="000000" w:themeColor="text1"/>
          <w:sz w:val="22"/>
          <w:szCs w:val="22"/>
        </w:rPr>
      </w:pPr>
    </w:p>
    <w:p w:rsidR="00FD74E5" w:rsidRPr="000E40D3" w:rsidRDefault="00FD74E5" w:rsidP="000E40D3">
      <w:pPr>
        <w:jc w:val="both"/>
        <w:rPr>
          <w:rFonts w:ascii="Tahoma" w:hAnsi="Tahoma" w:cs="Tahoma"/>
          <w:i/>
          <w:color w:val="FF0000"/>
          <w:sz w:val="22"/>
          <w:szCs w:val="22"/>
          <w:vertAlign w:val="superscript"/>
        </w:rPr>
      </w:pPr>
      <w:r w:rsidRPr="000E40D3">
        <w:rPr>
          <w:rFonts w:ascii="Tahoma" w:hAnsi="Tahoma" w:cs="Tahoma"/>
          <w:i/>
          <w:color w:val="000000" w:themeColor="text1"/>
          <w:sz w:val="22"/>
          <w:szCs w:val="22"/>
          <w:u w:val="single"/>
        </w:rPr>
        <w:t>Área de disposición del vertimiento:</w:t>
      </w:r>
      <w:r w:rsidRPr="000E40D3">
        <w:rPr>
          <w:rFonts w:ascii="Tahoma" w:hAnsi="Tahoma" w:cs="Tahoma"/>
          <w:i/>
          <w:color w:val="000000" w:themeColor="text1"/>
          <w:sz w:val="22"/>
          <w:szCs w:val="22"/>
        </w:rPr>
        <w:t xml:space="preserve"> para la disposición final de las aguas en el predio, se determinó un área de influencia de 100m</w:t>
      </w:r>
      <w:r w:rsidRPr="000E40D3">
        <w:rPr>
          <w:rFonts w:ascii="Tahoma" w:hAnsi="Tahoma" w:cs="Tahoma"/>
          <w:i/>
          <w:color w:val="000000" w:themeColor="text1"/>
          <w:sz w:val="22"/>
          <w:szCs w:val="22"/>
          <w:vertAlign w:val="superscript"/>
        </w:rPr>
        <w:t>2</w:t>
      </w:r>
      <w:r w:rsidRPr="000E40D3">
        <w:rPr>
          <w:rFonts w:ascii="Tahoma" w:hAnsi="Tahoma" w:cs="Tahoma"/>
          <w:i/>
          <w:color w:val="000000" w:themeColor="text1"/>
          <w:sz w:val="22"/>
          <w:szCs w:val="22"/>
        </w:rPr>
        <w:t xml:space="preserve">, la misma esta contempladas en las coordenadas </w:t>
      </w:r>
      <w:proofErr w:type="spellStart"/>
      <w:r w:rsidRPr="000E40D3">
        <w:rPr>
          <w:rFonts w:ascii="Tahoma" w:eastAsiaTheme="minorHAnsi" w:hAnsi="Tahoma" w:cs="Tahoma"/>
          <w:i/>
          <w:color w:val="000000" w:themeColor="text1"/>
          <w:sz w:val="22"/>
          <w:szCs w:val="22"/>
          <w:lang w:eastAsia="en-US"/>
        </w:rPr>
        <w:t>Lat</w:t>
      </w:r>
      <w:proofErr w:type="spellEnd"/>
      <w:r w:rsidRPr="000E40D3">
        <w:rPr>
          <w:rFonts w:ascii="Tahoma" w:eastAsiaTheme="minorHAnsi" w:hAnsi="Tahoma" w:cs="Tahoma"/>
          <w:i/>
          <w:color w:val="000000" w:themeColor="text1"/>
          <w:sz w:val="22"/>
          <w:szCs w:val="22"/>
          <w:lang w:eastAsia="en-US"/>
        </w:rPr>
        <w:t xml:space="preserve">: 4° 35' 46" </w:t>
      </w:r>
      <w:proofErr w:type="gramStart"/>
      <w:r w:rsidRPr="000E40D3">
        <w:rPr>
          <w:rFonts w:ascii="Tahoma" w:eastAsiaTheme="minorHAnsi" w:hAnsi="Tahoma" w:cs="Tahoma"/>
          <w:i/>
          <w:color w:val="000000" w:themeColor="text1"/>
          <w:sz w:val="22"/>
          <w:szCs w:val="22"/>
          <w:lang w:eastAsia="en-US"/>
        </w:rPr>
        <w:t>N  Long</w:t>
      </w:r>
      <w:proofErr w:type="gramEnd"/>
      <w:r w:rsidRPr="000E40D3">
        <w:rPr>
          <w:rFonts w:ascii="Tahoma" w:eastAsiaTheme="minorHAnsi" w:hAnsi="Tahoma" w:cs="Tahoma"/>
          <w:i/>
          <w:color w:val="000000" w:themeColor="text1"/>
          <w:sz w:val="22"/>
          <w:szCs w:val="22"/>
          <w:lang w:eastAsia="en-US"/>
        </w:rPr>
        <w:t xml:space="preserve"> -75° 38´51"w  para una latitud de 1677 m.s.n.m.</w:t>
      </w:r>
    </w:p>
    <w:p w:rsidR="00FD74E5" w:rsidRPr="000E40D3" w:rsidRDefault="00FD74E5" w:rsidP="000E40D3">
      <w:pPr>
        <w:jc w:val="both"/>
        <w:rPr>
          <w:rFonts w:ascii="Tahoma" w:hAnsi="Tahoma" w:cs="Tahoma"/>
          <w:sz w:val="22"/>
          <w:szCs w:val="22"/>
          <w:u w:val="single"/>
        </w:rPr>
      </w:pPr>
      <w:r w:rsidRPr="000E40D3">
        <w:rPr>
          <w:rFonts w:ascii="Tahoma" w:hAnsi="Tahoma" w:cs="Tahoma"/>
          <w:sz w:val="22"/>
          <w:szCs w:val="22"/>
        </w:rPr>
        <w:t>.</w:t>
      </w: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D74E5" w:rsidRPr="000E40D3" w:rsidRDefault="00FD74E5" w:rsidP="000E40D3">
      <w:pPr>
        <w:jc w:val="both"/>
        <w:rPr>
          <w:rFonts w:ascii="Tahoma" w:hAnsi="Tahoma" w:cs="Tahoma"/>
          <w:sz w:val="22"/>
          <w:szCs w:val="22"/>
          <w:u w:val="single"/>
        </w:rPr>
      </w:pPr>
    </w:p>
    <w:p w:rsidR="00FD74E5" w:rsidRPr="000E40D3" w:rsidRDefault="00FD74E5"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ANDRES MAURICIO GARCES RAMIREZ, </w:t>
      </w:r>
      <w:r w:rsidRPr="000E40D3">
        <w:rPr>
          <w:rFonts w:ascii="Tahoma" w:hAnsi="Tahoma" w:cs="Tahoma"/>
          <w:sz w:val="22"/>
          <w:szCs w:val="22"/>
        </w:rPr>
        <w:t>identificado con cedula de ciudadanía No. 9.727.241 de Armenia (Q)</w:t>
      </w:r>
      <w:proofErr w:type="gramStart"/>
      <w:r w:rsidRPr="000E40D3">
        <w:rPr>
          <w:rFonts w:ascii="Tahoma" w:hAnsi="Tahoma" w:cs="Tahoma"/>
          <w:sz w:val="22"/>
          <w:szCs w:val="22"/>
        </w:rPr>
        <w:t>,  y</w:t>
      </w:r>
      <w:proofErr w:type="gramEnd"/>
      <w:r w:rsidRPr="000E40D3">
        <w:rPr>
          <w:rFonts w:ascii="Tahoma" w:hAnsi="Tahoma" w:cs="Tahoma"/>
          <w:sz w:val="22"/>
          <w:szCs w:val="22"/>
        </w:rPr>
        <w:t xml:space="preserve"> </w:t>
      </w:r>
      <w:r w:rsidRPr="000E40D3">
        <w:rPr>
          <w:rFonts w:ascii="Tahoma" w:hAnsi="Tahoma" w:cs="Tahoma"/>
          <w:b/>
          <w:sz w:val="22"/>
          <w:szCs w:val="22"/>
        </w:rPr>
        <w:t>ALEJANDRO GARCES RAMIREZ</w:t>
      </w:r>
      <w:r w:rsidRPr="000E40D3">
        <w:rPr>
          <w:rFonts w:ascii="Tahoma" w:hAnsi="Tahoma" w:cs="Tahoma"/>
          <w:sz w:val="22"/>
          <w:szCs w:val="22"/>
        </w:rPr>
        <w:t xml:space="preserve">, identificado con cédula de ciudadanía número 4.377.828, expedida en Armenia (Q),), quienes  actúan en calidad de copropietarios </w:t>
      </w:r>
      <w:r w:rsidRPr="000E40D3">
        <w:rPr>
          <w:rFonts w:ascii="Tahoma" w:hAnsi="Tahoma" w:cs="Tahoma"/>
          <w:bCs/>
          <w:sz w:val="22"/>
          <w:szCs w:val="22"/>
        </w:rPr>
        <w:t>para que cumplan con lo siguiente:</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i/>
          <w:sz w:val="22"/>
          <w:szCs w:val="22"/>
        </w:rPr>
      </w:pPr>
      <w:r w:rsidRPr="000E40D3">
        <w:rPr>
          <w:rFonts w:ascii="Tahoma" w:hAnsi="Tahoma" w:cs="Tahoma"/>
          <w:i/>
          <w:sz w:val="22"/>
          <w:szCs w:val="22"/>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D74E5" w:rsidRPr="000E40D3" w:rsidRDefault="00FD74E5" w:rsidP="000E40D3">
      <w:pPr>
        <w:jc w:val="both"/>
        <w:rPr>
          <w:rFonts w:ascii="Tahoma" w:hAnsi="Tahoma" w:cs="Tahoma"/>
          <w:i/>
          <w:sz w:val="22"/>
          <w:szCs w:val="22"/>
        </w:rPr>
      </w:pPr>
    </w:p>
    <w:p w:rsidR="00FD74E5" w:rsidRPr="000E40D3" w:rsidRDefault="00FD74E5" w:rsidP="000E40D3">
      <w:pPr>
        <w:pStyle w:val="Prrafodelista"/>
        <w:jc w:val="both"/>
        <w:rPr>
          <w:rFonts w:ascii="Tahoma" w:hAnsi="Tahoma" w:cs="Tahoma"/>
          <w:i/>
          <w:color w:val="000000" w:themeColor="text1"/>
          <w:sz w:val="22"/>
          <w:szCs w:val="22"/>
        </w:rPr>
      </w:pPr>
      <w:r w:rsidRPr="000E40D3">
        <w:rPr>
          <w:rFonts w:ascii="Tahoma" w:hAnsi="Tahoma" w:cs="Tahoma"/>
          <w:i/>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FD74E5" w:rsidRPr="000E40D3" w:rsidRDefault="00FD74E5" w:rsidP="000E40D3">
      <w:pPr>
        <w:jc w:val="both"/>
        <w:rPr>
          <w:rFonts w:ascii="Tahoma" w:hAnsi="Tahoma" w:cs="Tahoma"/>
          <w:i/>
          <w:sz w:val="22"/>
          <w:szCs w:val="22"/>
        </w:rPr>
      </w:pPr>
    </w:p>
    <w:p w:rsidR="00FD74E5" w:rsidRPr="000E40D3" w:rsidRDefault="00FD74E5" w:rsidP="000E40D3">
      <w:pPr>
        <w:pStyle w:val="Prrafodelista"/>
        <w:jc w:val="both"/>
        <w:rPr>
          <w:rFonts w:ascii="Tahoma" w:hAnsi="Tahoma" w:cs="Tahoma"/>
          <w:i/>
          <w:sz w:val="22"/>
          <w:szCs w:val="22"/>
        </w:rPr>
      </w:pPr>
      <w:r w:rsidRPr="000E40D3">
        <w:rPr>
          <w:rFonts w:ascii="Tahoma" w:hAnsi="Tahoma" w:cs="Tahoma"/>
          <w:i/>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i/>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i/>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FD74E5" w:rsidRPr="000E40D3" w:rsidRDefault="00FD74E5" w:rsidP="000E40D3">
      <w:pPr>
        <w:jc w:val="both"/>
        <w:rPr>
          <w:rFonts w:ascii="Tahoma" w:hAnsi="Tahoma" w:cs="Tahoma"/>
          <w:i/>
          <w:sz w:val="22"/>
          <w:szCs w:val="22"/>
        </w:rPr>
      </w:pPr>
      <w:r w:rsidRPr="000E40D3">
        <w:rPr>
          <w:rFonts w:ascii="Tahoma" w:hAnsi="Tahoma" w:cs="Tahoma"/>
          <w:i/>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FD74E5" w:rsidRPr="000E40D3" w:rsidRDefault="00FD74E5" w:rsidP="000E40D3">
      <w:pPr>
        <w:pStyle w:val="Prrafodelista"/>
        <w:jc w:val="both"/>
        <w:rPr>
          <w:rFonts w:ascii="Tahoma" w:hAnsi="Tahoma" w:cs="Tahoma"/>
          <w:i/>
          <w:sz w:val="22"/>
          <w:szCs w:val="22"/>
          <w:lang w:val="es-MX"/>
        </w:rPr>
      </w:pPr>
      <w:r w:rsidRPr="000E40D3">
        <w:rPr>
          <w:rFonts w:ascii="Tahoma" w:hAnsi="Tahoma" w:cs="Tahoma"/>
          <w:i/>
          <w:sz w:val="22"/>
          <w:szCs w:val="22"/>
        </w:rPr>
        <w:t>S</w:t>
      </w:r>
      <w:r w:rsidRPr="000E40D3">
        <w:rPr>
          <w:rFonts w:ascii="Tahoma" w:hAnsi="Tahoma" w:cs="Tahoma"/>
          <w:i/>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D74E5" w:rsidRPr="000E40D3" w:rsidRDefault="00FD74E5" w:rsidP="000E40D3">
      <w:pPr>
        <w:pStyle w:val="Prrafodelista"/>
        <w:jc w:val="both"/>
        <w:rPr>
          <w:rFonts w:ascii="Tahoma" w:hAnsi="Tahoma" w:cs="Tahoma"/>
          <w:i/>
          <w:sz w:val="22"/>
          <w:szCs w:val="22"/>
        </w:rPr>
      </w:pPr>
    </w:p>
    <w:p w:rsidR="00FD74E5" w:rsidRPr="000E40D3" w:rsidRDefault="00FD74E5" w:rsidP="000E40D3">
      <w:pPr>
        <w:pStyle w:val="Prrafodelista"/>
        <w:jc w:val="both"/>
        <w:rPr>
          <w:rFonts w:ascii="Tahoma" w:hAnsi="Tahoma" w:cs="Tahoma"/>
          <w:i/>
          <w:sz w:val="22"/>
          <w:szCs w:val="22"/>
        </w:rPr>
      </w:pPr>
      <w:r w:rsidRPr="000E40D3">
        <w:rPr>
          <w:rFonts w:ascii="Tahoma" w:hAnsi="Tahoma" w:cs="Tahoma"/>
          <w:i/>
          <w:sz w:val="22"/>
          <w:szCs w:val="22"/>
        </w:rPr>
        <w:t>El sistema de tratamiento debe corresponder al diseño propuesto y aquí avalado y cumplir con las indicaciones técnicas correspondientes.</w:t>
      </w:r>
    </w:p>
    <w:p w:rsidR="00FD74E5" w:rsidRPr="000E40D3" w:rsidRDefault="00FD74E5" w:rsidP="000E40D3">
      <w:pPr>
        <w:pStyle w:val="Prrafodelista"/>
        <w:jc w:val="both"/>
        <w:rPr>
          <w:rFonts w:ascii="Tahoma" w:hAnsi="Tahoma" w:cs="Tahoma"/>
          <w:i/>
          <w:sz w:val="22"/>
          <w:szCs w:val="22"/>
        </w:rPr>
      </w:pPr>
    </w:p>
    <w:p w:rsidR="00FD74E5" w:rsidRPr="000E40D3" w:rsidRDefault="00FD74E5" w:rsidP="000E40D3">
      <w:pPr>
        <w:pStyle w:val="Prrafodelista"/>
        <w:jc w:val="both"/>
        <w:rPr>
          <w:rFonts w:ascii="Tahoma" w:hAnsi="Tahoma" w:cs="Tahoma"/>
          <w:i/>
          <w:sz w:val="22"/>
          <w:szCs w:val="22"/>
          <w:lang w:val="es-MX"/>
        </w:rPr>
      </w:pPr>
      <w:r w:rsidRPr="000E40D3">
        <w:rPr>
          <w:rFonts w:ascii="Tahoma" w:hAnsi="Tahoma" w:cs="Tahoma"/>
          <w:i/>
          <w:sz w:val="22"/>
          <w:szCs w:val="22"/>
          <w:lang w:val="es-MX"/>
        </w:rPr>
        <w:t>En cualquier caso, el vertimiento de las aguas residuales no se debe realizar sin el tratamiento de las mismas antes de la disposición final.</w:t>
      </w:r>
    </w:p>
    <w:p w:rsidR="00FD74E5" w:rsidRPr="000E40D3" w:rsidRDefault="00FD74E5" w:rsidP="000E40D3">
      <w:pPr>
        <w:pStyle w:val="Prrafodelista"/>
        <w:jc w:val="both"/>
        <w:rPr>
          <w:rFonts w:ascii="Tahoma" w:hAnsi="Tahoma" w:cs="Tahoma"/>
          <w:i/>
          <w:sz w:val="22"/>
          <w:szCs w:val="22"/>
          <w:lang w:val="es-MX"/>
        </w:rPr>
      </w:pPr>
    </w:p>
    <w:p w:rsidR="00FD74E5" w:rsidRPr="000E40D3" w:rsidRDefault="00FD74E5" w:rsidP="000E40D3">
      <w:pPr>
        <w:pStyle w:val="Prrafodelista"/>
        <w:jc w:val="both"/>
        <w:rPr>
          <w:rFonts w:ascii="Tahoma" w:hAnsi="Tahoma" w:cs="Tahoma"/>
          <w:i/>
          <w:color w:val="000000" w:themeColor="text1"/>
          <w:sz w:val="22"/>
          <w:szCs w:val="22"/>
          <w:lang w:val="es-MX"/>
        </w:rPr>
      </w:pPr>
      <w:proofErr w:type="gramStart"/>
      <w:r w:rsidRPr="000E40D3">
        <w:rPr>
          <w:rFonts w:ascii="Tahoma" w:hAnsi="Tahoma" w:cs="Tahoma"/>
          <w:i/>
          <w:color w:val="000000" w:themeColor="text1"/>
          <w:sz w:val="22"/>
          <w:szCs w:val="22"/>
          <w:lang w:val="es-MX"/>
        </w:rPr>
        <w:t>la</w:t>
      </w:r>
      <w:proofErr w:type="gramEnd"/>
      <w:r w:rsidRPr="000E40D3">
        <w:rPr>
          <w:rFonts w:ascii="Tahoma" w:hAnsi="Tahoma" w:cs="Tahoma"/>
          <w:i/>
          <w:color w:val="000000" w:themeColor="text1"/>
          <w:sz w:val="22"/>
          <w:szCs w:val="22"/>
          <w:lang w:val="es-MX"/>
        </w:rPr>
        <w:t xml:space="preserve"> información de la fuente de abastecimiento del agua corresponde a empresas públicas del Quindío EPQ.   </w:t>
      </w:r>
    </w:p>
    <w:p w:rsidR="00FD74E5" w:rsidRPr="000E40D3" w:rsidRDefault="00FD74E5" w:rsidP="000E40D3">
      <w:pPr>
        <w:pStyle w:val="Prrafodelista"/>
        <w:jc w:val="both"/>
        <w:rPr>
          <w:rFonts w:ascii="Tahoma" w:hAnsi="Tahoma" w:cs="Tahoma"/>
          <w:i/>
          <w:color w:val="000000" w:themeColor="text1"/>
          <w:sz w:val="22"/>
          <w:szCs w:val="22"/>
        </w:rPr>
      </w:pPr>
    </w:p>
    <w:p w:rsidR="00FD74E5" w:rsidRPr="000E40D3" w:rsidRDefault="00FD74E5" w:rsidP="000E40D3">
      <w:pPr>
        <w:pStyle w:val="Prrafodelista"/>
        <w:jc w:val="both"/>
        <w:rPr>
          <w:rFonts w:ascii="Tahoma" w:hAnsi="Tahoma" w:cs="Tahoma"/>
          <w:i/>
          <w:color w:val="000000" w:themeColor="text1"/>
          <w:sz w:val="22"/>
          <w:szCs w:val="22"/>
          <w:lang w:val="es-MX"/>
        </w:rPr>
      </w:pPr>
      <w:proofErr w:type="gramStart"/>
      <w:r w:rsidRPr="000E40D3">
        <w:rPr>
          <w:rFonts w:ascii="Tahoma" w:hAnsi="Tahoma" w:cs="Tahoma"/>
          <w:i/>
          <w:color w:val="000000" w:themeColor="text1"/>
          <w:sz w:val="22"/>
          <w:szCs w:val="22"/>
        </w:rPr>
        <w:t>para</w:t>
      </w:r>
      <w:proofErr w:type="gramEnd"/>
      <w:r w:rsidRPr="000E40D3">
        <w:rPr>
          <w:rFonts w:ascii="Tahoma" w:hAnsi="Tahoma" w:cs="Tahoma"/>
          <w:i/>
          <w:color w:val="000000" w:themeColor="text1"/>
          <w:sz w:val="22"/>
          <w:szCs w:val="22"/>
        </w:rPr>
        <w:t xml:space="preserve"> la disposición final de las aguas en el predio, se determinó un área de influencia de 100m</w:t>
      </w:r>
      <w:r w:rsidRPr="000E40D3">
        <w:rPr>
          <w:rFonts w:ascii="Tahoma" w:hAnsi="Tahoma" w:cs="Tahoma"/>
          <w:i/>
          <w:color w:val="000000" w:themeColor="text1"/>
          <w:sz w:val="22"/>
          <w:szCs w:val="22"/>
          <w:vertAlign w:val="superscript"/>
        </w:rPr>
        <w:t>2</w:t>
      </w:r>
      <w:r w:rsidRPr="000E40D3">
        <w:rPr>
          <w:rFonts w:ascii="Tahoma" w:hAnsi="Tahoma" w:cs="Tahoma"/>
          <w:i/>
          <w:color w:val="000000" w:themeColor="text1"/>
          <w:sz w:val="22"/>
          <w:szCs w:val="22"/>
        </w:rPr>
        <w:t xml:space="preserve">, la misma esta contempladas en las coordenadas </w:t>
      </w:r>
      <w:proofErr w:type="spellStart"/>
      <w:r w:rsidRPr="000E40D3">
        <w:rPr>
          <w:rFonts w:ascii="Tahoma" w:hAnsi="Tahoma" w:cs="Tahoma"/>
          <w:i/>
          <w:color w:val="000000" w:themeColor="text1"/>
          <w:sz w:val="22"/>
          <w:szCs w:val="22"/>
        </w:rPr>
        <w:t>Lat</w:t>
      </w:r>
      <w:proofErr w:type="spellEnd"/>
      <w:r w:rsidRPr="000E40D3">
        <w:rPr>
          <w:rFonts w:ascii="Tahoma" w:hAnsi="Tahoma" w:cs="Tahoma"/>
          <w:i/>
          <w:color w:val="000000" w:themeColor="text1"/>
          <w:sz w:val="22"/>
          <w:szCs w:val="22"/>
        </w:rPr>
        <w:t>: 4° 35' 46" N  Long -75° 38´51"w  para una latitud de 1677 m.s.n.m.</w:t>
      </w: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D74E5" w:rsidRPr="000E40D3" w:rsidRDefault="00FD74E5"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 los </w:t>
      </w:r>
      <w:r w:rsidRPr="000E40D3">
        <w:rPr>
          <w:rFonts w:ascii="Tahoma" w:hAnsi="Tahoma" w:cs="Tahoma"/>
          <w:sz w:val="22"/>
          <w:szCs w:val="22"/>
        </w:rPr>
        <w:t xml:space="preserve">señores </w:t>
      </w:r>
      <w:r w:rsidRPr="000E40D3">
        <w:rPr>
          <w:rFonts w:ascii="Tahoma" w:hAnsi="Tahoma" w:cs="Tahoma"/>
          <w:b/>
          <w:sz w:val="22"/>
          <w:szCs w:val="22"/>
        </w:rPr>
        <w:t xml:space="preserve">ANDRES MAURICIO GARCES RAMIREZ, </w:t>
      </w:r>
      <w:r w:rsidRPr="000E40D3">
        <w:rPr>
          <w:rFonts w:ascii="Tahoma" w:hAnsi="Tahoma" w:cs="Tahoma"/>
          <w:sz w:val="22"/>
          <w:szCs w:val="22"/>
        </w:rPr>
        <w:t xml:space="preserve">identificado con cedula de ciudadanía No. 9.727.241 de Armenia (Q),  y </w:t>
      </w:r>
      <w:r w:rsidRPr="000E40D3">
        <w:rPr>
          <w:rFonts w:ascii="Tahoma" w:hAnsi="Tahoma" w:cs="Tahoma"/>
          <w:b/>
          <w:sz w:val="22"/>
          <w:szCs w:val="22"/>
        </w:rPr>
        <w:t>ALEJANDRO GARCES RAMIREZ</w:t>
      </w:r>
      <w:r w:rsidRPr="000E40D3">
        <w:rPr>
          <w:rFonts w:ascii="Tahoma" w:hAnsi="Tahoma" w:cs="Tahoma"/>
          <w:sz w:val="22"/>
          <w:szCs w:val="22"/>
        </w:rPr>
        <w:t xml:space="preserve">, identificado con cédula de ciudadanía número 4.377.828, expedida en Armenia (Q), quienes actúan en calidad de copropietarios,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FD74E5" w:rsidRPr="000E40D3" w:rsidRDefault="00FD74E5"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D74E5" w:rsidRPr="000E40D3" w:rsidRDefault="00FD74E5" w:rsidP="000E40D3">
      <w:pPr>
        <w:jc w:val="both"/>
        <w:rPr>
          <w:rFonts w:ascii="Tahoma" w:hAnsi="Tahoma" w:cs="Tahoma"/>
          <w:iCs/>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D74E5" w:rsidRPr="000E40D3" w:rsidRDefault="00FD74E5" w:rsidP="000E40D3">
      <w:pPr>
        <w:jc w:val="both"/>
        <w:rPr>
          <w:rFonts w:ascii="Tahoma" w:hAnsi="Tahoma" w:cs="Tahoma"/>
          <w:sz w:val="22"/>
          <w:szCs w:val="22"/>
          <w:lang w:eastAsia="en-US"/>
        </w:rPr>
      </w:pPr>
    </w:p>
    <w:p w:rsidR="00FD74E5" w:rsidRPr="000E40D3" w:rsidRDefault="00FD74E5"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D74E5" w:rsidRPr="000E40D3" w:rsidRDefault="00FD74E5" w:rsidP="000E40D3">
      <w:pPr>
        <w:jc w:val="both"/>
        <w:rPr>
          <w:rFonts w:ascii="Tahoma" w:hAnsi="Tahoma" w:cs="Tahoma"/>
          <w:b/>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D74E5" w:rsidRPr="000E40D3" w:rsidRDefault="00FD74E5" w:rsidP="000E40D3">
      <w:pPr>
        <w:jc w:val="both"/>
        <w:rPr>
          <w:rFonts w:ascii="Tahoma" w:hAnsi="Tahoma" w:cs="Tahoma"/>
          <w:b/>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los señores </w:t>
      </w:r>
      <w:r w:rsidRPr="000E40D3">
        <w:rPr>
          <w:rFonts w:ascii="Tahoma" w:hAnsi="Tahoma" w:cs="Tahoma"/>
          <w:b/>
          <w:sz w:val="22"/>
          <w:szCs w:val="22"/>
        </w:rPr>
        <w:t xml:space="preserve">ANDRES MAURICIO GARCES RAMIREZ, </w:t>
      </w:r>
      <w:r w:rsidRPr="000E40D3">
        <w:rPr>
          <w:rFonts w:ascii="Tahoma" w:hAnsi="Tahoma" w:cs="Tahoma"/>
          <w:sz w:val="22"/>
          <w:szCs w:val="22"/>
        </w:rPr>
        <w:t xml:space="preserve">identificado con cedula de ciudadanía No. 9.727.241 de Armenia (Q),  y </w:t>
      </w:r>
      <w:r w:rsidRPr="000E40D3">
        <w:rPr>
          <w:rFonts w:ascii="Tahoma" w:hAnsi="Tahoma" w:cs="Tahoma"/>
          <w:b/>
          <w:sz w:val="22"/>
          <w:szCs w:val="22"/>
        </w:rPr>
        <w:t>ALEJANDRO GARCES RAMIREZ</w:t>
      </w:r>
      <w:r w:rsidRPr="000E40D3">
        <w:rPr>
          <w:rFonts w:ascii="Tahoma" w:hAnsi="Tahoma" w:cs="Tahoma"/>
          <w:sz w:val="22"/>
          <w:szCs w:val="22"/>
        </w:rPr>
        <w:t>, identificado con cédula de ciudadanía número 4.377.828, expedida en Armenia (Q), quienes actúan en calidad de copropietarios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FD74E5" w:rsidRPr="000E40D3" w:rsidRDefault="00FD74E5" w:rsidP="000E40D3">
      <w:pPr>
        <w:jc w:val="both"/>
        <w:rPr>
          <w:rFonts w:ascii="Tahoma" w:hAnsi="Tahoma" w:cs="Tahoma"/>
          <w:bCs/>
          <w:sz w:val="22"/>
          <w:szCs w:val="22"/>
        </w:rPr>
      </w:pPr>
    </w:p>
    <w:p w:rsidR="00FD74E5" w:rsidRPr="000E40D3" w:rsidRDefault="00FD74E5"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FD74E5" w:rsidRPr="000E40D3" w:rsidRDefault="00FD74E5" w:rsidP="000E40D3">
      <w:pPr>
        <w:jc w:val="both"/>
        <w:rPr>
          <w:rFonts w:ascii="Tahoma" w:hAnsi="Tahoma" w:cs="Tahoma"/>
          <w:iCs/>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p>
    <w:p w:rsidR="00FD74E5" w:rsidRPr="000E40D3" w:rsidRDefault="00FD74E5" w:rsidP="000E40D3">
      <w:pPr>
        <w:jc w:val="both"/>
        <w:rPr>
          <w:rFonts w:ascii="Tahoma" w:hAnsi="Tahoma" w:cs="Tahoma"/>
          <w:b/>
          <w:bCs/>
          <w:sz w:val="22"/>
          <w:szCs w:val="22"/>
        </w:rPr>
      </w:pPr>
      <w:r w:rsidRPr="000E40D3">
        <w:rPr>
          <w:rFonts w:ascii="Tahoma" w:hAnsi="Tahoma" w:cs="Tahoma"/>
          <w:b/>
          <w:bCs/>
          <w:sz w:val="22"/>
          <w:szCs w:val="22"/>
        </w:rPr>
        <w:t>CARLOS ARIEL TRUKE OSPINA</w:t>
      </w:r>
    </w:p>
    <w:p w:rsidR="00FD74E5" w:rsidRPr="000E40D3" w:rsidRDefault="00FD74E5"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854EB8" w:rsidRPr="000E40D3">
        <w:rPr>
          <w:rFonts w:ascii="Tahoma" w:hAnsi="Tahoma" w:cs="Tahoma"/>
          <w:sz w:val="22"/>
          <w:szCs w:val="22"/>
        </w:rPr>
        <w:t>.</w:t>
      </w:r>
    </w:p>
    <w:p w:rsidR="00854EB8" w:rsidRPr="000E40D3" w:rsidRDefault="00854EB8" w:rsidP="000E40D3">
      <w:pPr>
        <w:jc w:val="both"/>
        <w:rPr>
          <w:rFonts w:ascii="Tahoma" w:hAnsi="Tahoma" w:cs="Tahoma"/>
          <w:sz w:val="22"/>
          <w:szCs w:val="22"/>
        </w:rPr>
      </w:pPr>
    </w:p>
    <w:p w:rsidR="00854EB8" w:rsidRPr="000E40D3" w:rsidRDefault="00854EB8" w:rsidP="000E40D3">
      <w:pPr>
        <w:jc w:val="both"/>
        <w:rPr>
          <w:rFonts w:ascii="Tahoma" w:hAnsi="Tahoma" w:cs="Tahoma"/>
          <w:sz w:val="22"/>
          <w:szCs w:val="22"/>
        </w:rPr>
      </w:pPr>
    </w:p>
    <w:p w:rsidR="00854EB8" w:rsidRPr="000E40D3" w:rsidRDefault="00854EB8" w:rsidP="000E40D3">
      <w:pPr>
        <w:jc w:val="both"/>
        <w:rPr>
          <w:rFonts w:ascii="Tahoma" w:hAnsi="Tahoma" w:cs="Tahoma"/>
          <w:sz w:val="22"/>
          <w:szCs w:val="22"/>
        </w:rPr>
      </w:pPr>
    </w:p>
    <w:p w:rsidR="00854EB8" w:rsidRPr="000E40D3" w:rsidRDefault="00854EB8" w:rsidP="000E40D3">
      <w:pPr>
        <w:jc w:val="both"/>
        <w:rPr>
          <w:rFonts w:ascii="Tahoma" w:hAnsi="Tahoma" w:cs="Tahoma"/>
          <w:b/>
          <w:bCs/>
          <w:i/>
          <w:sz w:val="22"/>
          <w:szCs w:val="22"/>
        </w:rPr>
      </w:pPr>
      <w:r w:rsidRPr="000E40D3">
        <w:rPr>
          <w:rFonts w:ascii="Tahoma" w:hAnsi="Tahoma" w:cs="Tahoma"/>
          <w:b/>
          <w:bCs/>
          <w:i/>
          <w:sz w:val="22"/>
          <w:szCs w:val="22"/>
        </w:rPr>
        <w:t>RESOLUCIÓN No.  903</w:t>
      </w:r>
    </w:p>
    <w:p w:rsidR="00854EB8" w:rsidRPr="000E40D3" w:rsidRDefault="00854EB8" w:rsidP="000E40D3">
      <w:pPr>
        <w:jc w:val="both"/>
        <w:rPr>
          <w:rFonts w:ascii="Tahoma" w:hAnsi="Tahoma" w:cs="Tahoma"/>
          <w:b/>
          <w:bCs/>
          <w:i/>
          <w:sz w:val="22"/>
          <w:szCs w:val="22"/>
        </w:rPr>
      </w:pPr>
    </w:p>
    <w:p w:rsidR="00854EB8" w:rsidRPr="000E40D3" w:rsidRDefault="00854EB8" w:rsidP="000E40D3">
      <w:pPr>
        <w:jc w:val="both"/>
        <w:rPr>
          <w:rFonts w:ascii="Tahoma" w:hAnsi="Tahoma" w:cs="Tahoma"/>
          <w:b/>
          <w:bCs/>
          <w:i/>
          <w:sz w:val="22"/>
          <w:szCs w:val="22"/>
        </w:rPr>
      </w:pPr>
      <w:r w:rsidRPr="000E40D3">
        <w:rPr>
          <w:rFonts w:ascii="Tahoma" w:hAnsi="Tahoma" w:cs="Tahoma"/>
          <w:b/>
          <w:bCs/>
          <w:i/>
          <w:sz w:val="22"/>
          <w:szCs w:val="22"/>
        </w:rPr>
        <w:t>ARMENIA QUINDIO, 22 DE MAYO DE 2020</w:t>
      </w:r>
    </w:p>
    <w:p w:rsidR="00854EB8" w:rsidRPr="000E40D3" w:rsidRDefault="00854EB8"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t xml:space="preserve">                                                     </w:t>
      </w:r>
    </w:p>
    <w:p w:rsidR="00854EB8" w:rsidRPr="000E40D3" w:rsidRDefault="00854EB8"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AF0EAC" w:rsidRPr="000E40D3" w:rsidRDefault="00AF0EAC" w:rsidP="000E40D3">
      <w:pPr>
        <w:jc w:val="both"/>
        <w:rPr>
          <w:rFonts w:ascii="Tahoma" w:hAnsi="Tahoma" w:cs="Tahoma"/>
          <w:b/>
          <w:bCs/>
          <w:i/>
          <w:sz w:val="22"/>
          <w:szCs w:val="22"/>
        </w:rPr>
      </w:pPr>
    </w:p>
    <w:p w:rsidR="00AF0EAC" w:rsidRPr="000E40D3" w:rsidRDefault="00AF0EAC" w:rsidP="000E40D3">
      <w:pPr>
        <w:jc w:val="both"/>
        <w:rPr>
          <w:rFonts w:ascii="Tahoma" w:hAnsi="Tahoma" w:cs="Tahoma"/>
          <w:b/>
          <w:bCs/>
          <w:i/>
          <w:sz w:val="22"/>
          <w:szCs w:val="22"/>
        </w:rPr>
      </w:pPr>
    </w:p>
    <w:p w:rsidR="00AF0EAC" w:rsidRPr="000E40D3" w:rsidRDefault="00AF0EAC" w:rsidP="000E40D3">
      <w:pPr>
        <w:jc w:val="both"/>
        <w:rPr>
          <w:rFonts w:ascii="Tahoma" w:hAnsi="Tahoma" w:cs="Tahoma"/>
          <w:b/>
          <w:bCs/>
          <w:sz w:val="22"/>
          <w:szCs w:val="22"/>
        </w:rPr>
      </w:pPr>
      <w:r w:rsidRPr="000E40D3">
        <w:rPr>
          <w:rFonts w:ascii="Tahoma" w:hAnsi="Tahoma" w:cs="Tahoma"/>
          <w:b/>
          <w:bCs/>
          <w:sz w:val="22"/>
          <w:szCs w:val="22"/>
        </w:rPr>
        <w:t>RESUELVE</w:t>
      </w: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NEGAR EL PERMISO DE VERTIMIENTO DOMÉSTICO, </w:t>
      </w:r>
      <w:r w:rsidRPr="000E40D3">
        <w:rPr>
          <w:rFonts w:ascii="Tahoma" w:hAnsi="Tahoma" w:cs="Tahoma"/>
          <w:sz w:val="22"/>
          <w:szCs w:val="22"/>
        </w:rPr>
        <w:t xml:space="preserve">a la sociedad  </w:t>
      </w:r>
      <w:r w:rsidRPr="000E40D3">
        <w:rPr>
          <w:rFonts w:ascii="Tahoma" w:hAnsi="Tahoma" w:cs="Tahoma"/>
          <w:b/>
          <w:sz w:val="22"/>
          <w:szCs w:val="22"/>
        </w:rPr>
        <w:t xml:space="preserve">DON POLLO, </w:t>
      </w:r>
      <w:r w:rsidRPr="000E40D3">
        <w:rPr>
          <w:rFonts w:ascii="Tahoma" w:hAnsi="Tahoma" w:cs="Tahoma"/>
          <w:sz w:val="22"/>
          <w:szCs w:val="22"/>
        </w:rPr>
        <w:t xml:space="preserve">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No 80100405-5, representada  legalmente por el señor </w:t>
      </w:r>
      <w:r w:rsidRPr="000E40D3">
        <w:rPr>
          <w:rFonts w:ascii="Tahoma" w:hAnsi="Tahoma" w:cs="Tahoma"/>
          <w:b/>
          <w:sz w:val="22"/>
          <w:szCs w:val="22"/>
        </w:rPr>
        <w:t>JUAN CARLOS URIBE LOPEZ</w:t>
      </w:r>
      <w:r w:rsidRPr="000E40D3">
        <w:rPr>
          <w:rFonts w:ascii="Tahoma" w:hAnsi="Tahoma" w:cs="Tahoma"/>
          <w:sz w:val="22"/>
          <w:szCs w:val="22"/>
        </w:rPr>
        <w:t xml:space="preserve">, identificado con cédula de ciudadanía No 7.551.632 de Armenia (Q); sociedad quien ostenta la calidad de solicitante y apoderado de la señora </w:t>
      </w:r>
      <w:r w:rsidRPr="000E40D3">
        <w:rPr>
          <w:rFonts w:ascii="Tahoma" w:hAnsi="Tahoma" w:cs="Tahoma"/>
          <w:b/>
          <w:sz w:val="22"/>
          <w:szCs w:val="22"/>
        </w:rPr>
        <w:t xml:space="preserve">SONIA ENID AGUDELO RAMIREZ, </w:t>
      </w:r>
      <w:r w:rsidRPr="000E40D3">
        <w:rPr>
          <w:rFonts w:ascii="Tahoma" w:hAnsi="Tahoma" w:cs="Tahoma"/>
          <w:sz w:val="22"/>
          <w:szCs w:val="22"/>
        </w:rPr>
        <w:t xml:space="preserve">identificada con cédula de ciudadanía No 7.551.632, quien actúa en calidad de propietaria del predio denominado: </w:t>
      </w:r>
      <w:r w:rsidRPr="000E40D3">
        <w:rPr>
          <w:rFonts w:ascii="Tahoma" w:hAnsi="Tahoma" w:cs="Tahoma"/>
          <w:b/>
          <w:sz w:val="22"/>
          <w:szCs w:val="22"/>
        </w:rPr>
        <w:t xml:space="preserve"> 1) EL RANCHO </w:t>
      </w:r>
      <w:r w:rsidRPr="000E40D3">
        <w:rPr>
          <w:rFonts w:ascii="Tahoma" w:hAnsi="Tahoma" w:cs="Tahoma"/>
          <w:sz w:val="22"/>
          <w:szCs w:val="22"/>
        </w:rPr>
        <w:t xml:space="preserve">ubicado en la vereda </w:t>
      </w:r>
      <w:r w:rsidRPr="000E40D3">
        <w:rPr>
          <w:rFonts w:ascii="Tahoma" w:hAnsi="Tahoma" w:cs="Tahoma"/>
          <w:b/>
          <w:sz w:val="22"/>
          <w:szCs w:val="22"/>
        </w:rPr>
        <w:t xml:space="preserve">MONTENEGRO </w:t>
      </w:r>
      <w:r w:rsidRPr="000E40D3">
        <w:rPr>
          <w:rFonts w:ascii="Tahoma" w:hAnsi="Tahoma" w:cs="Tahoma"/>
          <w:sz w:val="22"/>
          <w:szCs w:val="22"/>
        </w:rPr>
        <w:t>del municipio de</w:t>
      </w:r>
      <w:r w:rsidRPr="000E40D3">
        <w:rPr>
          <w:rFonts w:ascii="Tahoma" w:hAnsi="Tahoma" w:cs="Tahoma"/>
          <w:b/>
          <w:sz w:val="22"/>
          <w:szCs w:val="22"/>
        </w:rPr>
        <w:t xml:space="preserve"> MONTENEGRO (Q),</w:t>
      </w:r>
      <w:r w:rsidRPr="000E40D3">
        <w:rPr>
          <w:rFonts w:ascii="Tahoma" w:hAnsi="Tahoma" w:cs="Tahoma"/>
          <w:sz w:val="22"/>
          <w:szCs w:val="22"/>
        </w:rPr>
        <w:t xml:space="preserve"> identificado con matrícula inmobiliaria </w:t>
      </w:r>
      <w:r w:rsidRPr="000E40D3">
        <w:rPr>
          <w:rFonts w:ascii="Tahoma" w:hAnsi="Tahoma" w:cs="Tahoma"/>
          <w:b/>
          <w:sz w:val="22"/>
          <w:szCs w:val="22"/>
        </w:rPr>
        <w:t>No.</w:t>
      </w:r>
      <w:r w:rsidRPr="000E40D3">
        <w:rPr>
          <w:rFonts w:ascii="Tahoma" w:eastAsiaTheme="minorHAnsi" w:hAnsi="Tahoma" w:cs="Tahoma"/>
          <w:b/>
          <w:color w:val="000000" w:themeColor="text1"/>
          <w:sz w:val="22"/>
          <w:szCs w:val="22"/>
          <w:lang w:eastAsia="en-US"/>
        </w:rPr>
        <w:t>280-97767</w:t>
      </w:r>
      <w:r w:rsidRPr="000E40D3">
        <w:rPr>
          <w:rFonts w:ascii="Tahoma" w:eastAsiaTheme="minorHAnsi" w:hAnsi="Tahoma" w:cs="Tahoma"/>
          <w:color w:val="000000" w:themeColor="text1"/>
          <w:sz w:val="22"/>
          <w:szCs w:val="22"/>
          <w:lang w:eastAsia="en-US"/>
        </w:rPr>
        <w:t xml:space="preserve"> </w:t>
      </w:r>
      <w:r w:rsidRPr="000E40D3">
        <w:rPr>
          <w:rFonts w:ascii="Tahoma" w:hAnsi="Tahoma" w:cs="Tahoma"/>
          <w:sz w:val="22"/>
          <w:szCs w:val="22"/>
        </w:rPr>
        <w:t>y ficha catastral No.</w:t>
      </w:r>
      <w:r w:rsidRPr="000E40D3">
        <w:rPr>
          <w:rFonts w:ascii="Tahoma" w:eastAsiaTheme="minorHAnsi" w:hAnsi="Tahoma" w:cs="Tahoma"/>
          <w:color w:val="000000" w:themeColor="text1"/>
          <w:sz w:val="22"/>
          <w:szCs w:val="22"/>
          <w:lang w:eastAsia="en-US"/>
        </w:rPr>
        <w:t xml:space="preserve"> </w:t>
      </w:r>
      <w:r w:rsidRPr="000E40D3">
        <w:rPr>
          <w:rFonts w:ascii="Tahoma" w:eastAsiaTheme="minorHAnsi" w:hAnsi="Tahoma" w:cs="Tahoma"/>
          <w:b/>
          <w:color w:val="000000" w:themeColor="text1"/>
          <w:sz w:val="22"/>
          <w:szCs w:val="22"/>
          <w:lang w:eastAsia="en-US"/>
        </w:rPr>
        <w:t>63470000100100328000.</w:t>
      </w:r>
    </w:p>
    <w:p w:rsidR="00AF0EAC" w:rsidRPr="000E40D3" w:rsidRDefault="00AF0EAC" w:rsidP="000E40D3">
      <w:pPr>
        <w:jc w:val="both"/>
        <w:rPr>
          <w:rFonts w:ascii="Tahoma" w:hAnsi="Tahoma" w:cs="Tahoma"/>
          <w:b/>
          <w:sz w:val="22"/>
          <w:szCs w:val="22"/>
        </w:rPr>
      </w:pPr>
    </w:p>
    <w:p w:rsidR="00AF0EAC" w:rsidRPr="000E40D3" w:rsidRDefault="00AF0EAC" w:rsidP="000E40D3">
      <w:pPr>
        <w:jc w:val="both"/>
        <w:rPr>
          <w:rFonts w:ascii="Tahoma" w:eastAsia="Times New Roman"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La negación del permiso de vertimiento para el predio </w:t>
      </w:r>
      <w:r w:rsidRPr="000E40D3">
        <w:rPr>
          <w:rFonts w:ascii="Tahoma" w:hAnsi="Tahoma" w:cs="Tahoma"/>
          <w:b/>
          <w:sz w:val="22"/>
          <w:szCs w:val="22"/>
        </w:rPr>
        <w:t xml:space="preserve">1) EL RANCHO, </w:t>
      </w:r>
      <w:r w:rsidRPr="000E40D3">
        <w:rPr>
          <w:rFonts w:ascii="Tahoma" w:hAnsi="Tahoma" w:cs="Tahoma"/>
          <w:sz w:val="22"/>
          <w:szCs w:val="22"/>
        </w:rPr>
        <w:t xml:space="preserve">ubicado en la vereda </w:t>
      </w:r>
      <w:r w:rsidRPr="000E40D3">
        <w:rPr>
          <w:rFonts w:ascii="Tahoma" w:hAnsi="Tahoma" w:cs="Tahoma"/>
          <w:b/>
          <w:sz w:val="22"/>
          <w:szCs w:val="22"/>
        </w:rPr>
        <w:t xml:space="preserve">MONTENEGRO </w:t>
      </w:r>
      <w:r w:rsidRPr="000E40D3">
        <w:rPr>
          <w:rFonts w:ascii="Tahoma" w:hAnsi="Tahoma" w:cs="Tahoma"/>
          <w:sz w:val="22"/>
          <w:szCs w:val="22"/>
        </w:rPr>
        <w:t>del municipio de</w:t>
      </w:r>
      <w:r w:rsidRPr="000E40D3">
        <w:rPr>
          <w:rFonts w:ascii="Tahoma" w:hAnsi="Tahoma" w:cs="Tahoma"/>
          <w:b/>
          <w:sz w:val="22"/>
          <w:szCs w:val="22"/>
        </w:rPr>
        <w:t xml:space="preserve"> MONTENEGRO (Q),</w:t>
      </w:r>
      <w:r w:rsidRPr="000E40D3">
        <w:rPr>
          <w:rFonts w:ascii="Tahoma" w:hAnsi="Tahoma" w:cs="Tahoma"/>
          <w:sz w:val="22"/>
          <w:szCs w:val="22"/>
        </w:rPr>
        <w:t xml:space="preserve"> identificado con matrícula inmobiliaria </w:t>
      </w:r>
      <w:r w:rsidRPr="000E40D3">
        <w:rPr>
          <w:rFonts w:ascii="Tahoma" w:hAnsi="Tahoma" w:cs="Tahoma"/>
          <w:b/>
          <w:sz w:val="22"/>
          <w:szCs w:val="22"/>
        </w:rPr>
        <w:t>No.</w:t>
      </w:r>
      <w:r w:rsidRPr="000E40D3">
        <w:rPr>
          <w:rFonts w:ascii="Tahoma" w:eastAsiaTheme="minorHAnsi" w:hAnsi="Tahoma" w:cs="Tahoma"/>
          <w:b/>
          <w:color w:val="000000" w:themeColor="text1"/>
          <w:sz w:val="22"/>
          <w:szCs w:val="22"/>
          <w:lang w:eastAsia="en-US"/>
        </w:rPr>
        <w:t>280-97767</w:t>
      </w:r>
      <w:r w:rsidRPr="000E40D3">
        <w:rPr>
          <w:rFonts w:ascii="Tahoma" w:hAnsi="Tahoma" w:cs="Tahoma"/>
          <w:sz w:val="22"/>
          <w:szCs w:val="22"/>
        </w:rPr>
        <w:t xml:space="preserve">, se efectúa por los argumentos expuestos en la parte motiva del presente proveído; </w:t>
      </w:r>
      <w:r w:rsidRPr="000E40D3">
        <w:rPr>
          <w:rFonts w:ascii="Tahoma" w:eastAsia="Times New Roman" w:hAnsi="Tahoma" w:cs="Tahoma"/>
          <w:sz w:val="22"/>
          <w:szCs w:val="22"/>
        </w:rPr>
        <w:t>en todo caso se deja claro que la solicitud de permiso de vertimiento de aguas residuales se encuentra construido en el predio, pero no se pudo determinar si se encuentra ajustado a la normatividad vigente, pese a ser requerido por la autoridad ambiental.</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685-2019</w:t>
      </w:r>
      <w:r w:rsidRPr="000E40D3">
        <w:rPr>
          <w:rFonts w:ascii="Tahoma" w:hAnsi="Tahoma" w:cs="Tahoma"/>
          <w:sz w:val="22"/>
          <w:szCs w:val="22"/>
        </w:rPr>
        <w:t xml:space="preserve"> del 23 de enero del año 2019, relacionado con el predio </w:t>
      </w:r>
      <w:r w:rsidRPr="000E40D3">
        <w:rPr>
          <w:rFonts w:ascii="Tahoma" w:hAnsi="Tahoma" w:cs="Tahoma"/>
          <w:b/>
          <w:sz w:val="22"/>
          <w:szCs w:val="22"/>
        </w:rPr>
        <w:t xml:space="preserve">1) 1) EL RANCHO </w:t>
      </w:r>
      <w:r w:rsidRPr="000E40D3">
        <w:rPr>
          <w:rFonts w:ascii="Tahoma" w:hAnsi="Tahoma" w:cs="Tahoma"/>
          <w:sz w:val="22"/>
          <w:szCs w:val="22"/>
        </w:rPr>
        <w:t xml:space="preserve">ubicado en le vereda </w:t>
      </w:r>
      <w:r w:rsidRPr="000E40D3">
        <w:rPr>
          <w:rFonts w:ascii="Tahoma" w:hAnsi="Tahoma" w:cs="Tahoma"/>
          <w:b/>
          <w:sz w:val="22"/>
          <w:szCs w:val="22"/>
        </w:rPr>
        <w:t xml:space="preserve">MONTENEGRO </w:t>
      </w:r>
      <w:r w:rsidRPr="000E40D3">
        <w:rPr>
          <w:rFonts w:ascii="Tahoma" w:hAnsi="Tahoma" w:cs="Tahoma"/>
          <w:sz w:val="22"/>
          <w:szCs w:val="22"/>
        </w:rPr>
        <w:t>del municipio de</w:t>
      </w:r>
      <w:r w:rsidRPr="000E40D3">
        <w:rPr>
          <w:rFonts w:ascii="Tahoma" w:hAnsi="Tahoma" w:cs="Tahoma"/>
          <w:b/>
          <w:sz w:val="22"/>
          <w:szCs w:val="22"/>
        </w:rPr>
        <w:t xml:space="preserve"> MONTENEGRO (Q),</w:t>
      </w:r>
      <w:r w:rsidRPr="000E40D3">
        <w:rPr>
          <w:rFonts w:ascii="Tahoma" w:hAnsi="Tahoma" w:cs="Tahoma"/>
          <w:sz w:val="22"/>
          <w:szCs w:val="22"/>
        </w:rPr>
        <w:t xml:space="preserve"> identificado con matrícula inmobiliaria </w:t>
      </w:r>
      <w:r w:rsidRPr="000E40D3">
        <w:rPr>
          <w:rFonts w:ascii="Tahoma" w:hAnsi="Tahoma" w:cs="Tahoma"/>
          <w:b/>
          <w:sz w:val="22"/>
          <w:szCs w:val="22"/>
        </w:rPr>
        <w:t>No.</w:t>
      </w:r>
      <w:r w:rsidRPr="000E40D3">
        <w:rPr>
          <w:rFonts w:ascii="Tahoma" w:eastAsiaTheme="minorHAnsi" w:hAnsi="Tahoma" w:cs="Tahoma"/>
          <w:b/>
          <w:color w:val="000000" w:themeColor="text1"/>
          <w:sz w:val="22"/>
          <w:szCs w:val="22"/>
          <w:lang w:eastAsia="en-US"/>
        </w:rPr>
        <w:t>280-97767</w:t>
      </w:r>
      <w:r w:rsidRPr="000E40D3">
        <w:rPr>
          <w:rFonts w:ascii="Tahoma" w:hAnsi="Tahoma" w:cs="Tahoma"/>
          <w:sz w:val="22"/>
          <w:szCs w:val="22"/>
        </w:rPr>
        <w:t>.</w:t>
      </w:r>
    </w:p>
    <w:p w:rsidR="00AF0EAC" w:rsidRPr="000E40D3" w:rsidRDefault="00AF0EAC" w:rsidP="000E40D3">
      <w:pPr>
        <w:jc w:val="both"/>
        <w:rPr>
          <w:rFonts w:ascii="Tahoma" w:hAnsi="Tahoma" w:cs="Tahoma"/>
          <w:b/>
          <w:sz w:val="22"/>
          <w:szCs w:val="22"/>
        </w:rPr>
      </w:pPr>
      <w:r w:rsidRPr="000E40D3">
        <w:rPr>
          <w:rFonts w:ascii="Tahoma" w:hAnsi="Tahoma" w:cs="Tahoma"/>
          <w:b/>
          <w:sz w:val="22"/>
          <w:szCs w:val="22"/>
        </w:rPr>
        <w:t xml:space="preserve"> </w:t>
      </w:r>
    </w:p>
    <w:p w:rsidR="00AF0EAC" w:rsidRPr="000E40D3" w:rsidRDefault="00AF0EAC" w:rsidP="000E40D3">
      <w:pPr>
        <w:jc w:val="both"/>
        <w:rPr>
          <w:rFonts w:ascii="Tahoma" w:hAnsi="Tahoma" w:cs="Tahoma"/>
          <w:sz w:val="22"/>
          <w:szCs w:val="22"/>
        </w:rPr>
      </w:pPr>
      <w:r w:rsidRPr="000E40D3">
        <w:rPr>
          <w:rFonts w:ascii="Tahoma" w:hAnsi="Tahoma" w:cs="Tahoma"/>
          <w:b/>
          <w:sz w:val="22"/>
          <w:szCs w:val="22"/>
          <w:lang w:val="es-ES"/>
        </w:rPr>
        <w:lastRenderedPageBreak/>
        <w:t>Parágrafo:</w:t>
      </w:r>
      <w:r w:rsidRPr="000E40D3">
        <w:rPr>
          <w:rFonts w:ascii="Tahoma" w:hAnsi="Tahoma" w:cs="Tahoma"/>
          <w:sz w:val="22"/>
          <w:szCs w:val="22"/>
          <w:lang w:val="es-ES"/>
        </w:rPr>
        <w:t xml:space="preserve"> </w:t>
      </w:r>
      <w:r w:rsidRPr="000E40D3">
        <w:rPr>
          <w:rFonts w:ascii="Tahoma" w:hAnsi="Tahoma" w:cs="Tahoma"/>
          <w:sz w:val="22"/>
          <w:szCs w:val="22"/>
        </w:rPr>
        <w:t>Para</w:t>
      </w:r>
      <w:r w:rsidRPr="000E40D3">
        <w:rPr>
          <w:rFonts w:ascii="Tahoma" w:hAnsi="Tahoma" w:cs="Tahoma"/>
          <w:b/>
          <w:sz w:val="22"/>
          <w:szCs w:val="22"/>
        </w:rPr>
        <w:t xml:space="preserve"> </w:t>
      </w:r>
      <w:r w:rsidRPr="000E40D3">
        <w:rPr>
          <w:rFonts w:ascii="Tahoma" w:hAnsi="Tahoma" w:cs="Tahoma"/>
          <w:sz w:val="22"/>
          <w:szCs w:val="22"/>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Cs/>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w:t>
      </w:r>
      <w:r w:rsidRPr="000E40D3">
        <w:rPr>
          <w:rFonts w:ascii="Tahoma" w:hAnsi="Tahoma" w:cs="Tahoma"/>
          <w:b/>
          <w:sz w:val="22"/>
          <w:szCs w:val="22"/>
        </w:rPr>
        <w:t xml:space="preserve">a la Señora SONIA ENID AGUDELO RAMIREZ, </w:t>
      </w:r>
      <w:r w:rsidRPr="000E40D3">
        <w:rPr>
          <w:rFonts w:ascii="Tahoma" w:hAnsi="Tahoma" w:cs="Tahoma"/>
          <w:sz w:val="22"/>
          <w:szCs w:val="22"/>
        </w:rPr>
        <w:t xml:space="preserve">identificada con cédula de ciudadanía No 7.551.632 en calidad de propietaria del predio objeto de solicitud, o a su apoderado debidamente constituido y a la sociedad  </w:t>
      </w:r>
      <w:r w:rsidRPr="000E40D3">
        <w:rPr>
          <w:rFonts w:ascii="Tahoma" w:hAnsi="Tahoma" w:cs="Tahoma"/>
          <w:b/>
          <w:sz w:val="22"/>
          <w:szCs w:val="22"/>
        </w:rPr>
        <w:t xml:space="preserve">DON POLLO, </w:t>
      </w:r>
      <w:r w:rsidRPr="000E40D3">
        <w:rPr>
          <w:rFonts w:ascii="Tahoma" w:hAnsi="Tahoma" w:cs="Tahoma"/>
          <w:sz w:val="22"/>
          <w:szCs w:val="22"/>
        </w:rPr>
        <w:t xml:space="preserve">identificada con </w:t>
      </w:r>
      <w:proofErr w:type="spellStart"/>
      <w:r w:rsidRPr="000E40D3">
        <w:rPr>
          <w:rFonts w:ascii="Tahoma" w:hAnsi="Tahoma" w:cs="Tahoma"/>
          <w:sz w:val="22"/>
          <w:szCs w:val="22"/>
        </w:rPr>
        <w:t>Nit</w:t>
      </w:r>
      <w:proofErr w:type="spellEnd"/>
      <w:r w:rsidRPr="000E40D3">
        <w:rPr>
          <w:rFonts w:ascii="Tahoma" w:hAnsi="Tahoma" w:cs="Tahoma"/>
          <w:sz w:val="22"/>
          <w:szCs w:val="22"/>
        </w:rPr>
        <w:t xml:space="preserve"> No 80100405-5, representada  legalmente por el señor </w:t>
      </w:r>
      <w:r w:rsidRPr="000E40D3">
        <w:rPr>
          <w:rFonts w:ascii="Tahoma" w:hAnsi="Tahoma" w:cs="Tahoma"/>
          <w:b/>
          <w:sz w:val="22"/>
          <w:szCs w:val="22"/>
        </w:rPr>
        <w:t>JUAN CARLOS URIBE LOPEZ</w:t>
      </w:r>
      <w:r w:rsidRPr="000E40D3">
        <w:rPr>
          <w:rFonts w:ascii="Tahoma" w:hAnsi="Tahoma" w:cs="Tahoma"/>
          <w:sz w:val="22"/>
          <w:szCs w:val="22"/>
        </w:rPr>
        <w:t xml:space="preserve">, identificado con cédula de ciudadanía No 7.551.632 de Armenia (Q) (o quien haga sus veces); sociedad que actúa en calidad de solicitante del permiso de vertimiento para el predio denominado: </w:t>
      </w:r>
      <w:r w:rsidRPr="000E40D3">
        <w:rPr>
          <w:rFonts w:ascii="Tahoma" w:hAnsi="Tahoma" w:cs="Tahoma"/>
          <w:b/>
          <w:sz w:val="22"/>
          <w:szCs w:val="22"/>
        </w:rPr>
        <w:t xml:space="preserve">1) EL RANCHO </w:t>
      </w:r>
      <w:r w:rsidRPr="000E40D3">
        <w:rPr>
          <w:rFonts w:ascii="Tahoma" w:hAnsi="Tahoma" w:cs="Tahoma"/>
          <w:sz w:val="22"/>
          <w:szCs w:val="22"/>
        </w:rPr>
        <w:t xml:space="preserve">ubicado en la vereda </w:t>
      </w:r>
      <w:r w:rsidRPr="000E40D3">
        <w:rPr>
          <w:rFonts w:ascii="Tahoma" w:hAnsi="Tahoma" w:cs="Tahoma"/>
          <w:b/>
          <w:sz w:val="22"/>
          <w:szCs w:val="22"/>
        </w:rPr>
        <w:t xml:space="preserve">MONTENEGRO </w:t>
      </w:r>
      <w:r w:rsidRPr="000E40D3">
        <w:rPr>
          <w:rFonts w:ascii="Tahoma" w:hAnsi="Tahoma" w:cs="Tahoma"/>
          <w:sz w:val="22"/>
          <w:szCs w:val="22"/>
        </w:rPr>
        <w:t>del municipio de</w:t>
      </w:r>
      <w:r w:rsidRPr="000E40D3">
        <w:rPr>
          <w:rFonts w:ascii="Tahoma" w:hAnsi="Tahoma" w:cs="Tahoma"/>
          <w:b/>
          <w:sz w:val="22"/>
          <w:szCs w:val="22"/>
        </w:rPr>
        <w:t xml:space="preserve"> MONTENEGRO (Q),</w:t>
      </w:r>
      <w:r w:rsidRPr="000E40D3">
        <w:rPr>
          <w:rFonts w:ascii="Tahoma" w:hAnsi="Tahoma" w:cs="Tahoma"/>
          <w:sz w:val="22"/>
          <w:szCs w:val="22"/>
        </w:rPr>
        <w:t xml:space="preserve"> identificado con matrícula inmobiliaria </w:t>
      </w:r>
      <w:r w:rsidRPr="000E40D3">
        <w:rPr>
          <w:rFonts w:ascii="Tahoma" w:hAnsi="Tahoma" w:cs="Tahoma"/>
          <w:b/>
          <w:sz w:val="22"/>
          <w:szCs w:val="22"/>
        </w:rPr>
        <w:t>No.</w:t>
      </w:r>
      <w:r w:rsidRPr="000E40D3">
        <w:rPr>
          <w:rFonts w:ascii="Tahoma" w:eastAsiaTheme="minorHAnsi" w:hAnsi="Tahoma" w:cs="Tahoma"/>
          <w:b/>
          <w:color w:val="000000" w:themeColor="text1"/>
          <w:sz w:val="22"/>
          <w:szCs w:val="22"/>
          <w:lang w:eastAsia="en-US"/>
        </w:rPr>
        <w:t>280-97767</w:t>
      </w:r>
      <w:r w:rsidRPr="000E40D3">
        <w:rPr>
          <w:rFonts w:ascii="Tahoma" w:eastAsiaTheme="minorHAnsi" w:hAnsi="Tahoma" w:cs="Tahoma"/>
          <w:color w:val="000000" w:themeColor="text1"/>
          <w:sz w:val="22"/>
          <w:szCs w:val="22"/>
          <w:lang w:eastAsia="en-US"/>
        </w:rPr>
        <w:t xml:space="preserve"> </w:t>
      </w:r>
      <w:r w:rsidRPr="000E40D3">
        <w:rPr>
          <w:rFonts w:ascii="Tahoma" w:hAnsi="Tahoma" w:cs="Tahoma"/>
          <w:sz w:val="22"/>
          <w:szCs w:val="22"/>
        </w:rPr>
        <w:t>,o en su defecto a su apoderado o autorizado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eastAsia="Times New Roman" w:hAnsi="Tahoma" w:cs="Tahoma"/>
          <w:sz w:val="22"/>
          <w:szCs w:val="22"/>
          <w:lang w:eastAsia="es-CO"/>
        </w:rPr>
      </w:pPr>
      <w:r w:rsidRPr="000E40D3">
        <w:rPr>
          <w:rFonts w:ascii="Tahoma" w:hAnsi="Tahoma" w:cs="Tahoma"/>
          <w:b/>
          <w:bCs/>
          <w:sz w:val="22"/>
          <w:szCs w:val="22"/>
        </w:rPr>
        <w:t xml:space="preserve">ARTÍCULO CUARTO: </w:t>
      </w:r>
      <w:r w:rsidRPr="000E40D3">
        <w:rPr>
          <w:rFonts w:ascii="Tahoma" w:eastAsia="Times New Roman" w:hAnsi="Tahoma" w:cs="Tahoma"/>
          <w:sz w:val="22"/>
          <w:szCs w:val="22"/>
          <w:lang w:eastAsia="es-CO"/>
        </w:rPr>
        <w:t xml:space="preserve">El encabezado y la parte Resolutiva de la presente Resolución, deberá ser publicada en el boletín ambiental de la C.R.Q., a costa del interesado, de conformidad con los Artículos 70 y 71 de la Ley 99 de 1993. </w:t>
      </w:r>
    </w:p>
    <w:p w:rsidR="00AF0EAC" w:rsidRPr="000E40D3" w:rsidRDefault="00AF0EAC" w:rsidP="000E40D3">
      <w:pPr>
        <w:jc w:val="both"/>
        <w:rPr>
          <w:rFonts w:ascii="Tahoma" w:eastAsia="Times New Roman" w:hAnsi="Tahoma" w:cs="Tahoma"/>
          <w:sz w:val="22"/>
          <w:szCs w:val="22"/>
          <w:lang w:eastAsia="es-CO"/>
        </w:rPr>
      </w:pPr>
      <w:r w:rsidRPr="000E40D3">
        <w:rPr>
          <w:rFonts w:ascii="Tahoma" w:hAnsi="Tahoma" w:cs="Tahoma"/>
          <w:b/>
          <w:bCs/>
          <w:sz w:val="22"/>
          <w:szCs w:val="22"/>
        </w:rPr>
        <w:t>ARTÍCULO QUINTO:</w:t>
      </w:r>
      <w:r w:rsidRPr="000E40D3">
        <w:rPr>
          <w:rFonts w:ascii="Tahoma" w:hAnsi="Tahoma" w:cs="Tahoma"/>
          <w:sz w:val="22"/>
          <w:szCs w:val="22"/>
        </w:rPr>
        <w:t xml:space="preserve"> </w:t>
      </w:r>
      <w:r w:rsidRPr="000E40D3">
        <w:rPr>
          <w:rFonts w:ascii="Tahoma" w:eastAsia="Times New Roman" w:hAnsi="Tahoma" w:cs="Tahoma"/>
          <w:sz w:val="22"/>
          <w:szCs w:val="22"/>
          <w:lang w:eastAsia="es-CO"/>
        </w:rPr>
        <w:t>La presente Resolución rige a partir de la fecha de ejecutoría, de conformidad con el artículo 87 del Código de Procedimiento Administrativo y de lo Contencioso Administrativo, (Ley 1437 de 2011).</w:t>
      </w:r>
    </w:p>
    <w:p w:rsidR="00AF0EAC" w:rsidRPr="000E40D3" w:rsidRDefault="00AF0EAC" w:rsidP="000E40D3">
      <w:pPr>
        <w:jc w:val="both"/>
        <w:rPr>
          <w:rFonts w:ascii="Tahoma" w:eastAsia="Times New Roman" w:hAnsi="Tahoma" w:cs="Tahoma"/>
          <w:sz w:val="22"/>
          <w:szCs w:val="22"/>
          <w:lang w:eastAsia="es-CO"/>
        </w:rPr>
      </w:pPr>
      <w:r w:rsidRPr="000E40D3">
        <w:rPr>
          <w:rFonts w:ascii="Tahoma" w:hAnsi="Tahoma" w:cs="Tahoma"/>
          <w:b/>
          <w:sz w:val="22"/>
          <w:szCs w:val="22"/>
        </w:rPr>
        <w:t xml:space="preserve">ARTICULO SEXTO: </w:t>
      </w:r>
      <w:r w:rsidRPr="000E40D3">
        <w:rPr>
          <w:rFonts w:ascii="Tahoma" w:eastAsia="Times New Roman" w:hAnsi="Tahoma" w:cs="Tahoma"/>
          <w:sz w:val="22"/>
          <w:szCs w:val="22"/>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AF0EAC" w:rsidRPr="000E40D3" w:rsidRDefault="00AF0EAC" w:rsidP="000E40D3">
      <w:pPr>
        <w:jc w:val="both"/>
        <w:rPr>
          <w:rFonts w:ascii="Tahoma" w:eastAsia="Times New Roman" w:hAnsi="Tahoma" w:cs="Tahoma"/>
          <w:sz w:val="22"/>
          <w:szCs w:val="22"/>
          <w:lang w:eastAsia="es-CO"/>
        </w:rPr>
      </w:pPr>
    </w:p>
    <w:p w:rsidR="00AF0EAC" w:rsidRPr="000E40D3" w:rsidRDefault="00AF0EAC"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bCs/>
          <w:sz w:val="22"/>
          <w:szCs w:val="22"/>
        </w:rPr>
      </w:pPr>
      <w:r w:rsidRPr="000E40D3">
        <w:rPr>
          <w:rFonts w:ascii="Tahoma" w:hAnsi="Tahoma" w:cs="Tahoma"/>
          <w:b/>
          <w:bCs/>
          <w:sz w:val="22"/>
          <w:szCs w:val="22"/>
        </w:rPr>
        <w:t>CARLOS ARIEL TRUKE OSPINA</w:t>
      </w:r>
    </w:p>
    <w:p w:rsidR="00AF0EAC" w:rsidRPr="000E40D3" w:rsidRDefault="00AF0EAC"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 xml:space="preserve">  RESOLUCIÓN No.  910</w:t>
      </w:r>
    </w:p>
    <w:p w:rsidR="00AF0EAC" w:rsidRPr="000E40D3" w:rsidRDefault="00AF0EAC" w:rsidP="000E40D3">
      <w:pPr>
        <w:jc w:val="both"/>
        <w:rPr>
          <w:rFonts w:ascii="Tahoma" w:hAnsi="Tahoma" w:cs="Tahoma"/>
          <w:bCs/>
          <w:i/>
          <w:sz w:val="22"/>
          <w:szCs w:val="22"/>
        </w:rPr>
      </w:pPr>
      <w:r w:rsidRPr="000E40D3">
        <w:rPr>
          <w:rFonts w:ascii="Tahoma" w:hAnsi="Tahoma" w:cs="Tahoma"/>
          <w:bCs/>
          <w:i/>
          <w:sz w:val="22"/>
          <w:szCs w:val="22"/>
        </w:rPr>
        <w:t xml:space="preserve">   ARMENIA QUINDIO 22 DE MAYO DE 2020</w:t>
      </w: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 xml:space="preserve">                                                     </w:t>
      </w: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AF0EAC" w:rsidRPr="000E40D3" w:rsidRDefault="00AF0EAC" w:rsidP="000E40D3">
      <w:pPr>
        <w:jc w:val="both"/>
        <w:rPr>
          <w:rFonts w:ascii="Tahoma" w:hAnsi="Tahoma" w:cs="Tahoma"/>
          <w:b/>
          <w:bCs/>
          <w:i/>
          <w:sz w:val="22"/>
          <w:szCs w:val="22"/>
        </w:rPr>
      </w:pP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Expediente 1392-2010</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
          <w:bCs/>
          <w:sz w:val="22"/>
          <w:szCs w:val="22"/>
        </w:rPr>
      </w:pPr>
      <w:r w:rsidRPr="000E40D3">
        <w:rPr>
          <w:rFonts w:ascii="Tahoma" w:hAnsi="Tahoma" w:cs="Tahoma"/>
          <w:b/>
          <w:bCs/>
          <w:sz w:val="22"/>
          <w:szCs w:val="22"/>
        </w:rPr>
        <w:t>RESUELVE</w:t>
      </w: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NEGAR EL PERMISO DE VERTIMIENTO DOMÉSTICO a la señora MARIA GRACIELA ALZATE DE TORRES, </w:t>
      </w:r>
      <w:r w:rsidRPr="000E40D3">
        <w:rPr>
          <w:rFonts w:ascii="Tahoma" w:hAnsi="Tahoma" w:cs="Tahoma"/>
          <w:sz w:val="22"/>
          <w:szCs w:val="22"/>
        </w:rPr>
        <w:t>identificada</w:t>
      </w:r>
      <w:r w:rsidRPr="000E40D3">
        <w:rPr>
          <w:rFonts w:ascii="Tahoma" w:hAnsi="Tahoma" w:cs="Tahoma"/>
          <w:b/>
          <w:sz w:val="22"/>
          <w:szCs w:val="22"/>
        </w:rPr>
        <w:t xml:space="preserve"> </w:t>
      </w:r>
      <w:r w:rsidRPr="000E40D3">
        <w:rPr>
          <w:rFonts w:ascii="Tahoma" w:hAnsi="Tahoma" w:cs="Tahoma"/>
          <w:sz w:val="22"/>
          <w:szCs w:val="22"/>
        </w:rPr>
        <w:t>con cédula de ciudadanía</w:t>
      </w:r>
      <w:r w:rsidRPr="000E40D3">
        <w:rPr>
          <w:rFonts w:ascii="Tahoma" w:hAnsi="Tahoma" w:cs="Tahoma"/>
          <w:b/>
          <w:sz w:val="22"/>
          <w:szCs w:val="22"/>
        </w:rPr>
        <w:t xml:space="preserve"> No 24.802.875 de MONTENEGRO (Q)</w:t>
      </w:r>
      <w:proofErr w:type="gramStart"/>
      <w:r w:rsidRPr="000E40D3">
        <w:rPr>
          <w:rFonts w:ascii="Tahoma" w:hAnsi="Tahoma" w:cs="Tahoma"/>
          <w:b/>
          <w:sz w:val="22"/>
          <w:szCs w:val="22"/>
        </w:rPr>
        <w:t xml:space="preserve">, </w:t>
      </w:r>
      <w:r w:rsidRPr="000E40D3">
        <w:rPr>
          <w:rFonts w:ascii="Tahoma" w:hAnsi="Tahoma" w:cs="Tahoma"/>
          <w:sz w:val="22"/>
          <w:szCs w:val="22"/>
        </w:rPr>
        <w:t xml:space="preserve"> en</w:t>
      </w:r>
      <w:proofErr w:type="gramEnd"/>
      <w:r w:rsidRPr="000E40D3">
        <w:rPr>
          <w:rFonts w:ascii="Tahoma" w:hAnsi="Tahoma" w:cs="Tahoma"/>
          <w:sz w:val="22"/>
          <w:szCs w:val="22"/>
        </w:rPr>
        <w:t xml:space="preserve"> calidad de propietaria del permiso de vertimiento para el predio denominado: </w:t>
      </w:r>
      <w:r w:rsidRPr="000E40D3">
        <w:rPr>
          <w:rFonts w:ascii="Tahoma" w:hAnsi="Tahoma" w:cs="Tahoma"/>
          <w:b/>
          <w:sz w:val="22"/>
          <w:szCs w:val="22"/>
        </w:rPr>
        <w:t xml:space="preserve">1) LA ARGENTINA, </w:t>
      </w:r>
      <w:r w:rsidRPr="000E40D3">
        <w:rPr>
          <w:rFonts w:ascii="Tahoma" w:hAnsi="Tahoma" w:cs="Tahoma"/>
          <w:sz w:val="22"/>
          <w:szCs w:val="22"/>
        </w:rPr>
        <w:t xml:space="preserve">ubicado en la Vereda </w:t>
      </w:r>
      <w:r w:rsidRPr="000E40D3">
        <w:rPr>
          <w:rFonts w:ascii="Tahoma" w:hAnsi="Tahoma" w:cs="Tahoma"/>
          <w:b/>
          <w:sz w:val="22"/>
          <w:szCs w:val="22"/>
        </w:rPr>
        <w:t xml:space="preserve">EL CASTILLO </w:t>
      </w:r>
      <w:r w:rsidRPr="000E40D3">
        <w:rPr>
          <w:rFonts w:ascii="Tahoma" w:hAnsi="Tahoma" w:cs="Tahoma"/>
          <w:sz w:val="22"/>
          <w:szCs w:val="22"/>
        </w:rPr>
        <w:t xml:space="preserve">del Municipio de </w:t>
      </w:r>
      <w:r w:rsidRPr="000E40D3">
        <w:rPr>
          <w:rFonts w:ascii="Tahoma" w:hAnsi="Tahoma" w:cs="Tahoma"/>
          <w:b/>
          <w:sz w:val="22"/>
          <w:szCs w:val="22"/>
        </w:rPr>
        <w:t>MONTENEGRO (Q),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280-6136, </w:t>
      </w:r>
      <w:r w:rsidRPr="000E40D3">
        <w:rPr>
          <w:rFonts w:ascii="Tahoma" w:hAnsi="Tahoma" w:cs="Tahoma"/>
          <w:sz w:val="22"/>
          <w:szCs w:val="22"/>
        </w:rPr>
        <w:t xml:space="preserve">con fundamento en lo argumentado en la parte considerativa. </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La negación del permiso de vertimiento para el predio </w:t>
      </w:r>
      <w:r w:rsidRPr="000E40D3">
        <w:rPr>
          <w:rFonts w:ascii="Tahoma" w:hAnsi="Tahoma" w:cs="Tahoma"/>
          <w:b/>
          <w:sz w:val="22"/>
          <w:szCs w:val="22"/>
        </w:rPr>
        <w:t xml:space="preserve">1) LA ARGENTINA, </w:t>
      </w:r>
      <w:r w:rsidRPr="000E40D3">
        <w:rPr>
          <w:rFonts w:ascii="Tahoma" w:hAnsi="Tahoma" w:cs="Tahoma"/>
          <w:sz w:val="22"/>
          <w:szCs w:val="22"/>
        </w:rPr>
        <w:t xml:space="preserve">ubicado en la Vereda </w:t>
      </w:r>
      <w:r w:rsidRPr="000E40D3">
        <w:rPr>
          <w:rFonts w:ascii="Tahoma" w:hAnsi="Tahoma" w:cs="Tahoma"/>
          <w:b/>
          <w:sz w:val="22"/>
          <w:szCs w:val="22"/>
        </w:rPr>
        <w:t xml:space="preserve">EL CASTILLO </w:t>
      </w:r>
      <w:r w:rsidRPr="000E40D3">
        <w:rPr>
          <w:rFonts w:ascii="Tahoma" w:hAnsi="Tahoma" w:cs="Tahoma"/>
          <w:sz w:val="22"/>
          <w:szCs w:val="22"/>
        </w:rPr>
        <w:t xml:space="preserve">del Municipio de </w:t>
      </w:r>
      <w:r w:rsidRPr="000E40D3">
        <w:rPr>
          <w:rFonts w:ascii="Tahoma" w:hAnsi="Tahoma" w:cs="Tahoma"/>
          <w:b/>
          <w:sz w:val="22"/>
          <w:szCs w:val="22"/>
        </w:rPr>
        <w:t>MONTENEGRO(Q),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280-6136, </w:t>
      </w:r>
      <w:r w:rsidRPr="000E40D3">
        <w:rPr>
          <w:rFonts w:ascii="Tahoma" w:hAnsi="Tahoma" w:cs="Tahoma"/>
          <w:sz w:val="22"/>
          <w:szCs w:val="22"/>
        </w:rPr>
        <w:t>se efectúa por los argumentos expuestos en la parte motiva del presente proveído, en todo caso se deja claro que esta solicitud de permiso de vertimiento de aguas residuales no cumplió con el requerimiento técnico   y la información técnica para evaluar el sistema construido en campo no es la correcta.</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1392-2010</w:t>
      </w:r>
      <w:r w:rsidRPr="000E40D3">
        <w:rPr>
          <w:rFonts w:ascii="Tahoma" w:hAnsi="Tahoma" w:cs="Tahoma"/>
          <w:sz w:val="22"/>
          <w:szCs w:val="22"/>
        </w:rPr>
        <w:t xml:space="preserve"> del 26 de febrero del año 2010, relacionado con el predio </w:t>
      </w:r>
      <w:r w:rsidRPr="000E40D3">
        <w:rPr>
          <w:rFonts w:ascii="Tahoma" w:hAnsi="Tahoma" w:cs="Tahoma"/>
          <w:b/>
          <w:sz w:val="22"/>
          <w:szCs w:val="22"/>
        </w:rPr>
        <w:t xml:space="preserve">1)LA ARGENTINA, </w:t>
      </w:r>
      <w:r w:rsidRPr="000E40D3">
        <w:rPr>
          <w:rFonts w:ascii="Tahoma" w:hAnsi="Tahoma" w:cs="Tahoma"/>
          <w:sz w:val="22"/>
          <w:szCs w:val="22"/>
        </w:rPr>
        <w:t xml:space="preserve">ubicado en la Vereda </w:t>
      </w:r>
      <w:r w:rsidRPr="000E40D3">
        <w:rPr>
          <w:rFonts w:ascii="Tahoma" w:hAnsi="Tahoma" w:cs="Tahoma"/>
          <w:b/>
          <w:sz w:val="22"/>
          <w:szCs w:val="22"/>
        </w:rPr>
        <w:t xml:space="preserve">EL CASTILLO </w:t>
      </w:r>
      <w:r w:rsidRPr="000E40D3">
        <w:rPr>
          <w:rFonts w:ascii="Tahoma" w:hAnsi="Tahoma" w:cs="Tahoma"/>
          <w:sz w:val="22"/>
          <w:szCs w:val="22"/>
        </w:rPr>
        <w:t xml:space="preserve">del Municipio de </w:t>
      </w:r>
      <w:r w:rsidRPr="000E40D3">
        <w:rPr>
          <w:rFonts w:ascii="Tahoma" w:hAnsi="Tahoma" w:cs="Tahoma"/>
          <w:b/>
          <w:sz w:val="22"/>
          <w:szCs w:val="22"/>
        </w:rPr>
        <w:t>MONTENEGRO(Q),</w:t>
      </w:r>
      <w:r w:rsidRPr="000E40D3">
        <w:rPr>
          <w:rFonts w:ascii="Tahoma" w:hAnsi="Tahoma" w:cs="Tahoma"/>
          <w:sz w:val="22"/>
          <w:szCs w:val="22"/>
        </w:rPr>
        <w:t xml:space="preserve"> identificada con matrícula inmobiliaria </w:t>
      </w:r>
      <w:r w:rsidRPr="000E40D3">
        <w:rPr>
          <w:rFonts w:ascii="Tahoma" w:hAnsi="Tahoma" w:cs="Tahoma"/>
          <w:b/>
          <w:sz w:val="22"/>
          <w:szCs w:val="22"/>
        </w:rPr>
        <w:t>No. 280-6136.</w:t>
      </w:r>
    </w:p>
    <w:p w:rsidR="00AF0EAC" w:rsidRPr="000E40D3" w:rsidRDefault="00AF0EAC" w:rsidP="000E40D3">
      <w:pPr>
        <w:jc w:val="both"/>
        <w:rPr>
          <w:rFonts w:ascii="Tahoma" w:hAnsi="Tahoma" w:cs="Tahoma"/>
          <w:b/>
          <w:sz w:val="22"/>
          <w:szCs w:val="22"/>
        </w:rPr>
      </w:pPr>
    </w:p>
    <w:p w:rsidR="00AF0EAC" w:rsidRPr="000E40D3" w:rsidRDefault="00AF0EAC" w:rsidP="000E40D3">
      <w:pPr>
        <w:jc w:val="both"/>
        <w:rPr>
          <w:rFonts w:ascii="Tahoma" w:hAnsi="Tahoma" w:cs="Tahoma"/>
          <w:sz w:val="22"/>
          <w:szCs w:val="22"/>
          <w:lang w:val="es-ES"/>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AF0EAC" w:rsidRPr="000E40D3" w:rsidRDefault="00AF0EAC" w:rsidP="000E40D3">
      <w:pPr>
        <w:jc w:val="both"/>
        <w:rPr>
          <w:rFonts w:ascii="Tahoma" w:hAnsi="Tahoma" w:cs="Tahoma"/>
          <w:b/>
          <w:sz w:val="22"/>
          <w:szCs w:val="22"/>
          <w:lang w:val="es-ES"/>
        </w:rPr>
      </w:pPr>
    </w:p>
    <w:p w:rsidR="00AF0EAC" w:rsidRPr="000E40D3" w:rsidRDefault="00AF0EAC"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 xml:space="preserve">MARIA GRACIELA ALZATE DE TORRES </w:t>
      </w:r>
      <w:r w:rsidRPr="000E40D3">
        <w:rPr>
          <w:rFonts w:ascii="Tahoma" w:hAnsi="Tahoma" w:cs="Tahoma"/>
          <w:sz w:val="22"/>
          <w:szCs w:val="22"/>
        </w:rPr>
        <w:t>con cédula de ciudadanía</w:t>
      </w:r>
      <w:r w:rsidRPr="000E40D3">
        <w:rPr>
          <w:rFonts w:ascii="Tahoma" w:hAnsi="Tahoma" w:cs="Tahoma"/>
          <w:b/>
          <w:sz w:val="22"/>
          <w:szCs w:val="22"/>
        </w:rPr>
        <w:t xml:space="preserve"> No 24.802.875 de MONTENEGRO (Q), </w:t>
      </w:r>
      <w:r w:rsidRPr="000E40D3">
        <w:rPr>
          <w:rFonts w:ascii="Tahoma" w:hAnsi="Tahoma" w:cs="Tahoma"/>
          <w:sz w:val="22"/>
          <w:szCs w:val="22"/>
        </w:rPr>
        <w:t>en calidad de propietaria del predio denominado:</w:t>
      </w:r>
      <w:r w:rsidRPr="000E40D3">
        <w:rPr>
          <w:rFonts w:ascii="Tahoma" w:hAnsi="Tahoma" w:cs="Tahoma"/>
          <w:b/>
          <w:sz w:val="22"/>
          <w:szCs w:val="22"/>
        </w:rPr>
        <w:t xml:space="preserve">1) LA ARGENTINA, </w:t>
      </w:r>
      <w:r w:rsidRPr="000E40D3">
        <w:rPr>
          <w:rFonts w:ascii="Tahoma" w:hAnsi="Tahoma" w:cs="Tahoma"/>
          <w:sz w:val="22"/>
          <w:szCs w:val="22"/>
        </w:rPr>
        <w:t xml:space="preserve">ubicado en la Vereda </w:t>
      </w:r>
      <w:r w:rsidRPr="000E40D3">
        <w:rPr>
          <w:rFonts w:ascii="Tahoma" w:hAnsi="Tahoma" w:cs="Tahoma"/>
          <w:b/>
          <w:sz w:val="22"/>
          <w:szCs w:val="22"/>
        </w:rPr>
        <w:t xml:space="preserve">EL CASTILLO </w:t>
      </w:r>
      <w:r w:rsidRPr="000E40D3">
        <w:rPr>
          <w:rFonts w:ascii="Tahoma" w:hAnsi="Tahoma" w:cs="Tahoma"/>
          <w:sz w:val="22"/>
          <w:szCs w:val="22"/>
        </w:rPr>
        <w:t xml:space="preserve">del Municipio de </w:t>
      </w:r>
      <w:r w:rsidRPr="000E40D3">
        <w:rPr>
          <w:rFonts w:ascii="Tahoma" w:hAnsi="Tahoma" w:cs="Tahoma"/>
          <w:b/>
          <w:sz w:val="22"/>
          <w:szCs w:val="22"/>
        </w:rPr>
        <w:t>MONTENEGRO(Q),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280-6136, </w:t>
      </w:r>
      <w:r w:rsidRPr="000E40D3">
        <w:rPr>
          <w:rFonts w:ascii="Tahoma" w:hAnsi="Tahoma" w:cs="Tahoma"/>
          <w:sz w:val="22"/>
          <w:szCs w:val="22"/>
        </w:rPr>
        <w:t>en los términos del artículo 71 de la Ley 99 de 1993, en concordancia con el articulo 44 y 45 del Código de Contencioso Administrativo, (Decreto 01 de 1984).</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iCs/>
          <w:sz w:val="22"/>
          <w:szCs w:val="22"/>
        </w:rPr>
      </w:pPr>
      <w:r w:rsidRPr="000E40D3">
        <w:rPr>
          <w:rFonts w:ascii="Tahoma" w:hAnsi="Tahoma" w:cs="Tahoma"/>
          <w:b/>
          <w:bCs/>
          <w:sz w:val="22"/>
          <w:szCs w:val="22"/>
        </w:rPr>
        <w:t xml:space="preserve">ARTÍCULO </w:t>
      </w:r>
      <w:r w:rsidRPr="000E40D3">
        <w:rPr>
          <w:rFonts w:ascii="Tahoma" w:hAnsi="Tahoma" w:cs="Tahoma"/>
          <w:b/>
          <w:bCs/>
          <w:sz w:val="22"/>
          <w:szCs w:val="22"/>
        </w:rPr>
        <w:tab/>
        <w:t xml:space="preserve">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w:t>
      </w:r>
      <w:r w:rsidRPr="000E40D3">
        <w:rPr>
          <w:rFonts w:ascii="Tahoma" w:hAnsi="Tahoma" w:cs="Tahoma"/>
          <w:iCs/>
          <w:sz w:val="22"/>
          <w:szCs w:val="22"/>
        </w:rPr>
        <w:t xml:space="preserve">de conformidad con los Artículos 70 y 71 de la Ley 99 de 1993. </w:t>
      </w:r>
    </w:p>
    <w:p w:rsidR="00AF0EAC" w:rsidRPr="000E40D3" w:rsidRDefault="00AF0EAC" w:rsidP="000E40D3">
      <w:pPr>
        <w:jc w:val="both"/>
        <w:rPr>
          <w:rFonts w:ascii="Tahoma" w:hAnsi="Tahoma" w:cs="Tahoma"/>
          <w:iCs/>
          <w:sz w:val="22"/>
          <w:szCs w:val="22"/>
        </w:rPr>
      </w:pPr>
    </w:p>
    <w:p w:rsidR="00AF0EAC" w:rsidRPr="000E40D3" w:rsidRDefault="00AF0EAC" w:rsidP="000E40D3">
      <w:pPr>
        <w:jc w:val="both"/>
        <w:rPr>
          <w:rFonts w:ascii="Tahoma" w:hAnsi="Tahoma" w:cs="Tahoma"/>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w:t>
      </w:r>
      <w:r w:rsidRPr="000E40D3">
        <w:rPr>
          <w:rFonts w:ascii="Tahoma" w:hAnsi="Tahoma" w:cs="Tahoma"/>
          <w:sz w:val="22"/>
          <w:szCs w:val="22"/>
        </w:rPr>
        <w:lastRenderedPageBreak/>
        <w:t>con el artículo 62 del Código de Procedimiento Administrativo, (Decreto 01 de 1984).</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Cs/>
          <w:sz w:val="22"/>
          <w:szCs w:val="22"/>
        </w:rPr>
      </w:pPr>
      <w:r w:rsidRPr="000E40D3">
        <w:rPr>
          <w:rFonts w:ascii="Tahoma" w:hAnsi="Tahoma" w:cs="Tahoma"/>
          <w:b/>
          <w:bCs/>
          <w:sz w:val="22"/>
          <w:szCs w:val="22"/>
        </w:rPr>
        <w:t>ARTÍCULO SEXTO:</w:t>
      </w:r>
      <w:r w:rsidRPr="000E40D3">
        <w:rPr>
          <w:rFonts w:ascii="Tahoma" w:hAnsi="Tahoma" w:cs="Tahoma"/>
          <w:bCs/>
          <w:sz w:val="22"/>
          <w:szCs w:val="22"/>
        </w:rPr>
        <w:t xml:space="preserve"> Contra el presente acto administrativo procede únicamente el recurso de reposición, el cual debe interponerse ante el funcionario que profirió el acto y deberá ser interpuesto por el propietaria durante los cinco (</w:t>
      </w:r>
      <w:proofErr w:type="gramStart"/>
      <w:r w:rsidRPr="000E40D3">
        <w:rPr>
          <w:rFonts w:ascii="Tahoma" w:hAnsi="Tahoma" w:cs="Tahoma"/>
          <w:bCs/>
          <w:sz w:val="22"/>
          <w:szCs w:val="22"/>
        </w:rPr>
        <w:t>5 )</w:t>
      </w:r>
      <w:proofErr w:type="gramEnd"/>
      <w:r w:rsidRPr="000E40D3">
        <w:rPr>
          <w:rFonts w:ascii="Tahoma" w:hAnsi="Tahoma" w:cs="Tahoma"/>
          <w:bCs/>
          <w:sz w:val="22"/>
          <w:szCs w:val="22"/>
        </w:rPr>
        <w:t xml:space="preserve"> días siguientes de la notificación personal o dentro de los cinco (5) días   siguientes a ella o a la </w:t>
      </w:r>
      <w:proofErr w:type="spellStart"/>
      <w:r w:rsidRPr="000E40D3">
        <w:rPr>
          <w:rFonts w:ascii="Tahoma" w:hAnsi="Tahoma" w:cs="Tahoma"/>
          <w:bCs/>
          <w:sz w:val="22"/>
          <w:szCs w:val="22"/>
        </w:rPr>
        <w:t>desfijación</w:t>
      </w:r>
      <w:proofErr w:type="spellEnd"/>
      <w:r w:rsidRPr="000E40D3">
        <w:rPr>
          <w:rFonts w:ascii="Tahoma" w:hAnsi="Tahoma" w:cs="Tahoma"/>
          <w:bCs/>
          <w:sz w:val="22"/>
          <w:szCs w:val="22"/>
        </w:rPr>
        <w:t xml:space="preserve"> del edicto (Art. 51 del decreto 01 de 1984)</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bCs/>
          <w:sz w:val="22"/>
          <w:szCs w:val="22"/>
        </w:rPr>
      </w:pPr>
    </w:p>
    <w:p w:rsidR="00AF0EAC" w:rsidRPr="000E40D3" w:rsidRDefault="00AF0EAC" w:rsidP="000E40D3">
      <w:pPr>
        <w:jc w:val="both"/>
        <w:rPr>
          <w:rFonts w:ascii="Tahoma" w:hAnsi="Tahoma" w:cs="Tahoma"/>
          <w:b/>
          <w:sz w:val="22"/>
          <w:szCs w:val="22"/>
        </w:rPr>
      </w:pPr>
      <w:r w:rsidRPr="000E40D3">
        <w:rPr>
          <w:rFonts w:ascii="Tahoma" w:hAnsi="Tahoma" w:cs="Tahoma"/>
          <w:b/>
          <w:sz w:val="22"/>
          <w:szCs w:val="22"/>
        </w:rPr>
        <w:t>CARLOS ARIEL TRUKE OSPINA</w:t>
      </w:r>
    </w:p>
    <w:p w:rsidR="00AF0EAC" w:rsidRPr="000E40D3" w:rsidRDefault="00AF0EAC"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 xml:space="preserve">RESOLUCIÓN No. 904 </w:t>
      </w:r>
    </w:p>
    <w:p w:rsidR="00AF0EAC" w:rsidRPr="000E40D3" w:rsidRDefault="00AF0EAC" w:rsidP="000E40D3">
      <w:pPr>
        <w:jc w:val="both"/>
        <w:rPr>
          <w:rFonts w:ascii="Tahoma" w:hAnsi="Tahoma" w:cs="Tahoma"/>
          <w:b/>
          <w:bCs/>
          <w:i/>
          <w:sz w:val="22"/>
          <w:szCs w:val="22"/>
        </w:rPr>
      </w:pPr>
      <w:r w:rsidRPr="000E40D3">
        <w:rPr>
          <w:rFonts w:ascii="Tahoma" w:hAnsi="Tahoma" w:cs="Tahoma"/>
          <w:bCs/>
          <w:i/>
          <w:sz w:val="22"/>
          <w:szCs w:val="22"/>
        </w:rPr>
        <w:t xml:space="preserve">       </w:t>
      </w: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w:t>
      </w: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 xml:space="preserve">                                                     </w:t>
      </w: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AF0EAC" w:rsidRPr="000E40D3" w:rsidRDefault="00AF0EAC" w:rsidP="000E40D3">
      <w:pPr>
        <w:jc w:val="both"/>
        <w:rPr>
          <w:rFonts w:ascii="Tahoma" w:hAnsi="Tahoma" w:cs="Tahoma"/>
          <w:b/>
          <w:bCs/>
          <w:i/>
          <w:sz w:val="22"/>
          <w:szCs w:val="22"/>
        </w:rPr>
      </w:pPr>
    </w:p>
    <w:p w:rsidR="00AF0EAC" w:rsidRPr="000E40D3" w:rsidRDefault="00AF0EAC" w:rsidP="000E40D3">
      <w:pPr>
        <w:jc w:val="both"/>
        <w:rPr>
          <w:rFonts w:ascii="Tahoma" w:hAnsi="Tahoma" w:cs="Tahoma"/>
          <w:b/>
          <w:bCs/>
          <w:i/>
          <w:sz w:val="22"/>
          <w:szCs w:val="22"/>
        </w:rPr>
      </w:pPr>
      <w:r w:rsidRPr="000E40D3">
        <w:rPr>
          <w:rFonts w:ascii="Tahoma" w:hAnsi="Tahoma" w:cs="Tahoma"/>
          <w:b/>
          <w:bCs/>
          <w:i/>
          <w:sz w:val="22"/>
          <w:szCs w:val="22"/>
        </w:rPr>
        <w:t>Expediente 11799-2010</w:t>
      </w:r>
    </w:p>
    <w:p w:rsidR="00AF0EAC" w:rsidRPr="000E40D3" w:rsidRDefault="00AF0EAC"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
          <w:bCs/>
          <w:sz w:val="22"/>
          <w:szCs w:val="22"/>
        </w:rPr>
      </w:pPr>
      <w:r w:rsidRPr="000E40D3">
        <w:rPr>
          <w:rFonts w:ascii="Tahoma" w:hAnsi="Tahoma" w:cs="Tahoma"/>
          <w:b/>
          <w:bCs/>
          <w:sz w:val="22"/>
          <w:szCs w:val="22"/>
        </w:rPr>
        <w:t>RESUELVE</w:t>
      </w: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NEGAR EL PERMISO DE VERTIMIENTO DOMÉSTICO al señor JUAN CARLOS GOMEZ LONDOÑO </w:t>
      </w:r>
      <w:r w:rsidRPr="000E40D3">
        <w:rPr>
          <w:rFonts w:ascii="Tahoma" w:hAnsi="Tahoma" w:cs="Tahoma"/>
          <w:sz w:val="22"/>
          <w:szCs w:val="22"/>
        </w:rPr>
        <w:t>identificado</w:t>
      </w:r>
      <w:r w:rsidRPr="000E40D3">
        <w:rPr>
          <w:rFonts w:ascii="Tahoma" w:hAnsi="Tahoma" w:cs="Tahoma"/>
          <w:b/>
          <w:sz w:val="22"/>
          <w:szCs w:val="22"/>
        </w:rPr>
        <w:t xml:space="preserve"> </w:t>
      </w:r>
      <w:r w:rsidRPr="000E40D3">
        <w:rPr>
          <w:rFonts w:ascii="Tahoma" w:hAnsi="Tahoma" w:cs="Tahoma"/>
          <w:sz w:val="22"/>
          <w:szCs w:val="22"/>
        </w:rPr>
        <w:t>con cédula de ciudadanía</w:t>
      </w:r>
      <w:r w:rsidRPr="000E40D3">
        <w:rPr>
          <w:rFonts w:ascii="Tahoma" w:hAnsi="Tahoma" w:cs="Tahoma"/>
          <w:b/>
          <w:sz w:val="22"/>
          <w:szCs w:val="22"/>
        </w:rPr>
        <w:t xml:space="preserve"> No 71.773.156 </w:t>
      </w:r>
      <w:r w:rsidRPr="000E40D3">
        <w:rPr>
          <w:rFonts w:ascii="Tahoma" w:hAnsi="Tahoma" w:cs="Tahoma"/>
          <w:sz w:val="22"/>
          <w:szCs w:val="22"/>
        </w:rPr>
        <w:t>de</w:t>
      </w:r>
      <w:r w:rsidRPr="000E40D3">
        <w:rPr>
          <w:rFonts w:ascii="Tahoma" w:hAnsi="Tahoma" w:cs="Tahoma"/>
          <w:b/>
          <w:sz w:val="22"/>
          <w:szCs w:val="22"/>
        </w:rPr>
        <w:t xml:space="preserve"> MEDELLIN (A)</w:t>
      </w:r>
      <w:proofErr w:type="gramStart"/>
      <w:r w:rsidRPr="000E40D3">
        <w:rPr>
          <w:rFonts w:ascii="Tahoma" w:hAnsi="Tahoma" w:cs="Tahoma"/>
          <w:b/>
          <w:sz w:val="22"/>
          <w:szCs w:val="22"/>
        </w:rPr>
        <w:t xml:space="preserve">, </w:t>
      </w:r>
      <w:r w:rsidRPr="000E40D3">
        <w:rPr>
          <w:rFonts w:ascii="Tahoma" w:hAnsi="Tahoma" w:cs="Tahoma"/>
          <w:sz w:val="22"/>
          <w:szCs w:val="22"/>
        </w:rPr>
        <w:t xml:space="preserve"> en</w:t>
      </w:r>
      <w:proofErr w:type="gramEnd"/>
      <w:r w:rsidRPr="000E40D3">
        <w:rPr>
          <w:rFonts w:ascii="Tahoma" w:hAnsi="Tahoma" w:cs="Tahoma"/>
          <w:sz w:val="22"/>
          <w:szCs w:val="22"/>
        </w:rPr>
        <w:t xml:space="preserve"> calidad de propietario del predio denominado: </w:t>
      </w:r>
      <w:r w:rsidRPr="000E40D3">
        <w:rPr>
          <w:rFonts w:ascii="Tahoma" w:hAnsi="Tahoma" w:cs="Tahoma"/>
          <w:b/>
          <w:sz w:val="22"/>
          <w:szCs w:val="22"/>
        </w:rPr>
        <w:t xml:space="preserve">EL OASIS </w:t>
      </w:r>
      <w:r w:rsidRPr="000E40D3">
        <w:rPr>
          <w:rFonts w:ascii="Tahoma" w:hAnsi="Tahoma" w:cs="Tahoma"/>
          <w:sz w:val="22"/>
          <w:szCs w:val="22"/>
        </w:rPr>
        <w:t xml:space="preserve">ubicado en la Vereda </w:t>
      </w:r>
      <w:r w:rsidRPr="000E40D3">
        <w:rPr>
          <w:rFonts w:ascii="Tahoma" w:hAnsi="Tahoma" w:cs="Tahoma"/>
          <w:b/>
          <w:sz w:val="22"/>
          <w:szCs w:val="22"/>
        </w:rPr>
        <w:t xml:space="preserve">LA INDIA Y LA CASTALIA </w:t>
      </w:r>
      <w:r w:rsidRPr="000E40D3">
        <w:rPr>
          <w:rFonts w:ascii="Tahoma" w:hAnsi="Tahoma" w:cs="Tahoma"/>
          <w:sz w:val="22"/>
          <w:szCs w:val="22"/>
        </w:rPr>
        <w:t xml:space="preserve">del Municipio de </w:t>
      </w:r>
      <w:r w:rsidRPr="000E40D3">
        <w:rPr>
          <w:rFonts w:ascii="Tahoma" w:hAnsi="Tahoma" w:cs="Tahoma"/>
          <w:b/>
          <w:sz w:val="22"/>
          <w:szCs w:val="22"/>
        </w:rPr>
        <w:t>FILANDIA QUINDIO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w:t>
      </w:r>
      <w:r w:rsidRPr="000E40D3">
        <w:rPr>
          <w:rFonts w:ascii="Tahoma" w:eastAsiaTheme="minorHAnsi" w:hAnsi="Tahoma" w:cs="Tahoma"/>
          <w:b/>
          <w:sz w:val="22"/>
          <w:szCs w:val="22"/>
          <w:lang w:eastAsia="en-US"/>
        </w:rPr>
        <w:t>284 – 0006095</w:t>
      </w:r>
      <w:r w:rsidRPr="000E40D3">
        <w:rPr>
          <w:rFonts w:ascii="Tahoma" w:hAnsi="Tahoma" w:cs="Tahoma"/>
          <w:b/>
          <w:sz w:val="22"/>
          <w:szCs w:val="22"/>
        </w:rPr>
        <w:t xml:space="preserve">, </w:t>
      </w:r>
      <w:r w:rsidRPr="000E40D3">
        <w:rPr>
          <w:rFonts w:ascii="Tahoma" w:hAnsi="Tahoma" w:cs="Tahoma"/>
          <w:sz w:val="22"/>
          <w:szCs w:val="22"/>
        </w:rPr>
        <w:t xml:space="preserve">con fundamento en lo argumentado en la parte considerativa. </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La negación del permiso de vertimiento para el predio </w:t>
      </w:r>
      <w:r w:rsidRPr="000E40D3">
        <w:rPr>
          <w:rFonts w:ascii="Tahoma" w:hAnsi="Tahoma" w:cs="Tahoma"/>
          <w:b/>
          <w:sz w:val="22"/>
          <w:szCs w:val="22"/>
        </w:rPr>
        <w:t xml:space="preserve">EL OASIS, </w:t>
      </w:r>
      <w:r w:rsidRPr="000E40D3">
        <w:rPr>
          <w:rFonts w:ascii="Tahoma" w:hAnsi="Tahoma" w:cs="Tahoma"/>
          <w:sz w:val="22"/>
          <w:szCs w:val="22"/>
        </w:rPr>
        <w:t xml:space="preserve">ubicado en la Vereda </w:t>
      </w:r>
      <w:r w:rsidRPr="000E40D3">
        <w:rPr>
          <w:rFonts w:ascii="Tahoma" w:hAnsi="Tahoma" w:cs="Tahoma"/>
          <w:b/>
          <w:sz w:val="22"/>
          <w:szCs w:val="22"/>
        </w:rPr>
        <w:t xml:space="preserve">LA INDIA Y LA CASTALIA </w:t>
      </w:r>
      <w:r w:rsidRPr="000E40D3">
        <w:rPr>
          <w:rFonts w:ascii="Tahoma" w:hAnsi="Tahoma" w:cs="Tahoma"/>
          <w:sz w:val="22"/>
          <w:szCs w:val="22"/>
        </w:rPr>
        <w:t xml:space="preserve">del Municipio de </w:t>
      </w:r>
      <w:r w:rsidRPr="000E40D3">
        <w:rPr>
          <w:rFonts w:ascii="Tahoma" w:hAnsi="Tahoma" w:cs="Tahoma"/>
          <w:b/>
          <w:sz w:val="22"/>
          <w:szCs w:val="22"/>
        </w:rPr>
        <w:t>FILANDIA QUINDIO(Q),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w:t>
      </w:r>
      <w:r w:rsidRPr="000E40D3">
        <w:rPr>
          <w:rFonts w:ascii="Tahoma" w:eastAsiaTheme="minorHAnsi" w:hAnsi="Tahoma" w:cs="Tahoma"/>
          <w:b/>
          <w:sz w:val="22"/>
          <w:szCs w:val="22"/>
          <w:lang w:eastAsia="en-US"/>
        </w:rPr>
        <w:t>284 – 0006095</w:t>
      </w:r>
      <w:r w:rsidRPr="000E40D3">
        <w:rPr>
          <w:rFonts w:ascii="Tahoma" w:hAnsi="Tahoma" w:cs="Tahoma"/>
          <w:b/>
          <w:sz w:val="22"/>
          <w:szCs w:val="22"/>
        </w:rPr>
        <w:t xml:space="preserve">, </w:t>
      </w:r>
      <w:r w:rsidRPr="000E40D3">
        <w:rPr>
          <w:rFonts w:ascii="Tahoma" w:hAnsi="Tahoma" w:cs="Tahoma"/>
          <w:sz w:val="22"/>
          <w:szCs w:val="22"/>
        </w:rPr>
        <w:t>se efectúa por los argumentos expuestos en la parte motiva del presente proveído, en todo caso se deja claro que esta solicitud de permiso de vertimiento de aguas residuales no cumplió con el requerimiento técnico   y la información técnica para evaluar el sistema construido en campo no es la correcta.</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eastAsiaTheme="minorHAnsi" w:hAnsi="Tahoma" w:cs="Tahoma"/>
          <w:b/>
          <w:sz w:val="22"/>
          <w:szCs w:val="22"/>
          <w:lang w:eastAsia="en-US"/>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11799-2010</w:t>
      </w:r>
      <w:r w:rsidRPr="000E40D3">
        <w:rPr>
          <w:rFonts w:ascii="Tahoma" w:hAnsi="Tahoma" w:cs="Tahoma"/>
          <w:sz w:val="22"/>
          <w:szCs w:val="22"/>
        </w:rPr>
        <w:t xml:space="preserve"> del 28 de diciembre del año 2010, relacionado con el predio </w:t>
      </w:r>
      <w:r w:rsidRPr="000E40D3">
        <w:rPr>
          <w:rFonts w:ascii="Tahoma" w:hAnsi="Tahoma" w:cs="Tahoma"/>
          <w:b/>
          <w:sz w:val="22"/>
          <w:szCs w:val="22"/>
        </w:rPr>
        <w:t xml:space="preserve">EL OASIS </w:t>
      </w:r>
      <w:r w:rsidRPr="000E40D3">
        <w:rPr>
          <w:rFonts w:ascii="Tahoma" w:hAnsi="Tahoma" w:cs="Tahoma"/>
          <w:sz w:val="22"/>
          <w:szCs w:val="22"/>
        </w:rPr>
        <w:t xml:space="preserve">ubicado en la Vereda </w:t>
      </w:r>
      <w:r w:rsidRPr="000E40D3">
        <w:rPr>
          <w:rFonts w:ascii="Tahoma" w:hAnsi="Tahoma" w:cs="Tahoma"/>
          <w:b/>
          <w:sz w:val="22"/>
          <w:szCs w:val="22"/>
        </w:rPr>
        <w:t xml:space="preserve">LA INDIA Y LA CASTALIA </w:t>
      </w:r>
      <w:r w:rsidRPr="000E40D3">
        <w:rPr>
          <w:rFonts w:ascii="Tahoma" w:hAnsi="Tahoma" w:cs="Tahoma"/>
          <w:sz w:val="22"/>
          <w:szCs w:val="22"/>
        </w:rPr>
        <w:t xml:space="preserve">del Municipio de </w:t>
      </w:r>
      <w:r w:rsidRPr="000E40D3">
        <w:rPr>
          <w:rFonts w:ascii="Tahoma" w:hAnsi="Tahoma" w:cs="Tahoma"/>
          <w:b/>
          <w:sz w:val="22"/>
          <w:szCs w:val="22"/>
        </w:rPr>
        <w:t>FILANDIA QUINDIO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w:t>
      </w:r>
      <w:r w:rsidRPr="000E40D3">
        <w:rPr>
          <w:rFonts w:ascii="Tahoma" w:eastAsiaTheme="minorHAnsi" w:hAnsi="Tahoma" w:cs="Tahoma"/>
          <w:b/>
          <w:sz w:val="22"/>
          <w:szCs w:val="22"/>
          <w:lang w:eastAsia="en-US"/>
        </w:rPr>
        <w:t>284 – 0006095.</w:t>
      </w:r>
    </w:p>
    <w:p w:rsidR="008D46F9" w:rsidRPr="000E40D3" w:rsidRDefault="008D46F9" w:rsidP="000E40D3">
      <w:pPr>
        <w:jc w:val="both"/>
        <w:rPr>
          <w:rFonts w:ascii="Tahoma" w:hAnsi="Tahoma" w:cs="Tahoma"/>
          <w:b/>
          <w:sz w:val="22"/>
          <w:szCs w:val="22"/>
        </w:rPr>
      </w:pPr>
    </w:p>
    <w:p w:rsidR="008D46F9" w:rsidRPr="000E40D3" w:rsidRDefault="008D46F9" w:rsidP="000E40D3">
      <w:pPr>
        <w:jc w:val="both"/>
        <w:rPr>
          <w:rFonts w:ascii="Tahoma" w:hAnsi="Tahoma" w:cs="Tahoma"/>
          <w:sz w:val="22"/>
          <w:szCs w:val="22"/>
          <w:lang w:val="es-ES"/>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8D46F9" w:rsidRPr="000E40D3" w:rsidRDefault="008D46F9" w:rsidP="000E40D3">
      <w:pPr>
        <w:jc w:val="both"/>
        <w:rPr>
          <w:rFonts w:ascii="Tahoma" w:hAnsi="Tahoma" w:cs="Tahoma"/>
          <w:b/>
          <w:sz w:val="22"/>
          <w:szCs w:val="22"/>
          <w:lang w:val="es-ES"/>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 xml:space="preserve">JUAN CARLOS GOMEZ LONDOÑO </w:t>
      </w:r>
      <w:r w:rsidRPr="000E40D3">
        <w:rPr>
          <w:rFonts w:ascii="Tahoma" w:hAnsi="Tahoma" w:cs="Tahoma"/>
          <w:sz w:val="22"/>
          <w:szCs w:val="22"/>
        </w:rPr>
        <w:t>con cédula de ciudadanía</w:t>
      </w:r>
      <w:r w:rsidRPr="000E40D3">
        <w:rPr>
          <w:rFonts w:ascii="Tahoma" w:hAnsi="Tahoma" w:cs="Tahoma"/>
          <w:b/>
          <w:sz w:val="22"/>
          <w:szCs w:val="22"/>
        </w:rPr>
        <w:t xml:space="preserve"> No 71.773.156de MEDELLIN (A), </w:t>
      </w:r>
      <w:r w:rsidRPr="000E40D3">
        <w:rPr>
          <w:rFonts w:ascii="Tahoma" w:hAnsi="Tahoma" w:cs="Tahoma"/>
          <w:sz w:val="22"/>
          <w:szCs w:val="22"/>
        </w:rPr>
        <w:t xml:space="preserve">en calidad de propietario del predio denominado: </w:t>
      </w:r>
      <w:r w:rsidRPr="000E40D3">
        <w:rPr>
          <w:rFonts w:ascii="Tahoma" w:hAnsi="Tahoma" w:cs="Tahoma"/>
          <w:b/>
          <w:sz w:val="22"/>
          <w:szCs w:val="22"/>
        </w:rPr>
        <w:t xml:space="preserve">EL OASIS </w:t>
      </w:r>
      <w:r w:rsidRPr="000E40D3">
        <w:rPr>
          <w:rFonts w:ascii="Tahoma" w:hAnsi="Tahoma" w:cs="Tahoma"/>
          <w:sz w:val="22"/>
          <w:szCs w:val="22"/>
        </w:rPr>
        <w:t xml:space="preserve">ubicado en la Vereda </w:t>
      </w:r>
      <w:r w:rsidRPr="000E40D3">
        <w:rPr>
          <w:rFonts w:ascii="Tahoma" w:hAnsi="Tahoma" w:cs="Tahoma"/>
          <w:b/>
          <w:sz w:val="22"/>
          <w:szCs w:val="22"/>
        </w:rPr>
        <w:t xml:space="preserve">LA INDIA Y LA CASTALIA </w:t>
      </w:r>
      <w:r w:rsidRPr="000E40D3">
        <w:rPr>
          <w:rFonts w:ascii="Tahoma" w:hAnsi="Tahoma" w:cs="Tahoma"/>
          <w:sz w:val="22"/>
          <w:szCs w:val="22"/>
        </w:rPr>
        <w:t xml:space="preserve">del Municipio de </w:t>
      </w:r>
      <w:r w:rsidRPr="000E40D3">
        <w:rPr>
          <w:rFonts w:ascii="Tahoma" w:hAnsi="Tahoma" w:cs="Tahoma"/>
          <w:b/>
          <w:sz w:val="22"/>
          <w:szCs w:val="22"/>
        </w:rPr>
        <w:t>FILANDIA QUINDIO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w:t>
      </w:r>
      <w:r w:rsidRPr="000E40D3">
        <w:rPr>
          <w:rFonts w:ascii="Tahoma" w:eastAsiaTheme="minorHAnsi" w:hAnsi="Tahoma" w:cs="Tahoma"/>
          <w:b/>
          <w:sz w:val="22"/>
          <w:szCs w:val="22"/>
          <w:lang w:eastAsia="en-US"/>
        </w:rPr>
        <w:t xml:space="preserve">284 – 0006095, </w:t>
      </w:r>
      <w:r w:rsidRPr="000E40D3">
        <w:rPr>
          <w:rFonts w:ascii="Tahoma" w:eastAsiaTheme="minorHAnsi" w:hAnsi="Tahoma" w:cs="Tahoma"/>
          <w:sz w:val="22"/>
          <w:szCs w:val="22"/>
          <w:lang w:eastAsia="en-US"/>
        </w:rPr>
        <w:t xml:space="preserve">o a su apoderado </w:t>
      </w:r>
      <w:r w:rsidRPr="000E40D3">
        <w:rPr>
          <w:rFonts w:ascii="Tahoma" w:hAnsi="Tahoma" w:cs="Tahoma"/>
          <w:sz w:val="22"/>
          <w:szCs w:val="22"/>
        </w:rPr>
        <w:t>en los términos del artículo 71 de la Ley 99 de 1993, en concordancia con el articulo 44 y 45 del Código de Contencioso Administrativo, (Decreto 01 de 1984).</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iCs/>
          <w:sz w:val="22"/>
          <w:szCs w:val="22"/>
        </w:rPr>
      </w:pPr>
      <w:r w:rsidRPr="000E40D3">
        <w:rPr>
          <w:rFonts w:ascii="Tahoma" w:hAnsi="Tahoma" w:cs="Tahoma"/>
          <w:b/>
          <w:bCs/>
          <w:sz w:val="22"/>
          <w:szCs w:val="22"/>
        </w:rPr>
        <w:t xml:space="preserve">ARTÍCULO </w:t>
      </w:r>
      <w:r w:rsidRPr="000E40D3">
        <w:rPr>
          <w:rFonts w:ascii="Tahoma" w:hAnsi="Tahoma" w:cs="Tahoma"/>
          <w:b/>
          <w:bCs/>
          <w:sz w:val="22"/>
          <w:szCs w:val="22"/>
        </w:rPr>
        <w:tab/>
        <w:t xml:space="preserve">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D46F9" w:rsidRPr="000E40D3" w:rsidRDefault="008D46F9" w:rsidP="000E40D3">
      <w:pPr>
        <w:jc w:val="both"/>
        <w:rPr>
          <w:rFonts w:ascii="Tahoma" w:hAnsi="Tahoma" w:cs="Tahoma"/>
          <w:i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con el artículo 62 del Código de Procedimiento Administrativo, (Decreto 01 de 1984).</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t>ARTÍCULO SEXTO:</w:t>
      </w:r>
      <w:r w:rsidRPr="000E40D3">
        <w:rPr>
          <w:rFonts w:ascii="Tahoma" w:hAnsi="Tahoma" w:cs="Tahoma"/>
          <w:bCs/>
          <w:sz w:val="22"/>
          <w:szCs w:val="22"/>
        </w:rPr>
        <w:t xml:space="preserve"> 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w:t>
      </w:r>
      <w:proofErr w:type="spellStart"/>
      <w:r w:rsidRPr="000E40D3">
        <w:rPr>
          <w:rFonts w:ascii="Tahoma" w:hAnsi="Tahoma" w:cs="Tahoma"/>
          <w:bCs/>
          <w:sz w:val="22"/>
          <w:szCs w:val="22"/>
        </w:rPr>
        <w:t>desfijación</w:t>
      </w:r>
      <w:proofErr w:type="spellEnd"/>
      <w:r w:rsidRPr="000E40D3">
        <w:rPr>
          <w:rFonts w:ascii="Tahoma" w:hAnsi="Tahoma" w:cs="Tahoma"/>
          <w:bCs/>
          <w:sz w:val="22"/>
          <w:szCs w:val="22"/>
        </w:rPr>
        <w:t xml:space="preserve"> del edicto (Art. 51 del decreto 01 de 1984)</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sz w:val="22"/>
          <w:szCs w:val="22"/>
        </w:rPr>
      </w:pPr>
      <w:r w:rsidRPr="000E40D3">
        <w:rPr>
          <w:rFonts w:ascii="Tahoma" w:hAnsi="Tahoma" w:cs="Tahoma"/>
          <w:b/>
          <w:sz w:val="22"/>
          <w:szCs w:val="22"/>
        </w:rPr>
        <w:t>CARLOS ARIEL TRUKE OSPINA</w:t>
      </w:r>
    </w:p>
    <w:p w:rsidR="008D46F9" w:rsidRPr="000E40D3" w:rsidRDefault="008D46F9"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
          <w:bCs/>
          <w:i/>
          <w:sz w:val="22"/>
          <w:szCs w:val="22"/>
        </w:rPr>
      </w:pPr>
      <w:r w:rsidRPr="000E40D3">
        <w:rPr>
          <w:rFonts w:ascii="Tahoma" w:hAnsi="Tahoma" w:cs="Tahoma"/>
          <w:b/>
          <w:bCs/>
          <w:i/>
          <w:sz w:val="22"/>
          <w:szCs w:val="22"/>
        </w:rPr>
        <w:t>RESOLUCIÓN No. 901</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8D46F9" w:rsidRPr="000E40D3" w:rsidRDefault="008D46F9"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 </w:t>
      </w:r>
    </w:p>
    <w:p w:rsidR="008D46F9" w:rsidRPr="000E40D3" w:rsidRDefault="008D46F9" w:rsidP="000E40D3">
      <w:pPr>
        <w:jc w:val="both"/>
        <w:rPr>
          <w:rFonts w:ascii="Tahoma" w:hAnsi="Tahoma" w:cs="Tahoma"/>
          <w:b/>
          <w:bCs/>
          <w:i/>
          <w:sz w:val="22"/>
          <w:szCs w:val="22"/>
        </w:rPr>
      </w:pPr>
    </w:p>
    <w:p w:rsidR="008D46F9" w:rsidRPr="000E40D3" w:rsidRDefault="008D46F9"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D46F9" w:rsidRPr="000E40D3" w:rsidRDefault="008D46F9" w:rsidP="000E40D3">
      <w:pPr>
        <w:jc w:val="both"/>
        <w:rPr>
          <w:rFonts w:ascii="Tahoma" w:hAnsi="Tahoma" w:cs="Tahoma"/>
          <w:b/>
          <w:bCs/>
          <w:i/>
          <w:sz w:val="22"/>
          <w:szCs w:val="22"/>
        </w:rPr>
      </w:pPr>
    </w:p>
    <w:p w:rsidR="008D46F9" w:rsidRPr="000E40D3" w:rsidRDefault="008D46F9" w:rsidP="000E40D3">
      <w:pPr>
        <w:jc w:val="both"/>
        <w:rPr>
          <w:rFonts w:ascii="Tahoma" w:hAnsi="Tahoma" w:cs="Tahoma"/>
          <w:b/>
          <w:bCs/>
          <w:i/>
          <w:sz w:val="22"/>
          <w:szCs w:val="22"/>
        </w:rPr>
      </w:pPr>
      <w:r w:rsidRPr="000E40D3">
        <w:rPr>
          <w:rFonts w:ascii="Tahoma" w:hAnsi="Tahoma" w:cs="Tahoma"/>
          <w:b/>
          <w:bCs/>
          <w:i/>
          <w:sz w:val="22"/>
          <w:szCs w:val="22"/>
        </w:rPr>
        <w:t>Expediente 10310-2017</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
          <w:bCs/>
          <w:sz w:val="22"/>
          <w:szCs w:val="22"/>
        </w:rPr>
      </w:pPr>
      <w:r w:rsidRPr="000E40D3">
        <w:rPr>
          <w:rFonts w:ascii="Tahoma" w:hAnsi="Tahoma" w:cs="Tahoma"/>
          <w:b/>
          <w:bCs/>
          <w:sz w:val="22"/>
          <w:szCs w:val="22"/>
        </w:rPr>
        <w:t>RESUELVE</w:t>
      </w: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lastRenderedPageBreak/>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E40D3">
        <w:rPr>
          <w:rFonts w:ascii="Tahoma" w:hAnsi="Tahoma" w:cs="Tahoma"/>
          <w:sz w:val="22"/>
          <w:szCs w:val="22"/>
        </w:rPr>
        <w:t xml:space="preserve">al 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en calidad de propietario del predio denominado </w:t>
      </w:r>
      <w:r w:rsidRPr="000E40D3">
        <w:rPr>
          <w:rFonts w:ascii="Tahoma" w:hAnsi="Tahoma" w:cs="Tahoma"/>
          <w:b/>
          <w:sz w:val="22"/>
          <w:szCs w:val="22"/>
        </w:rPr>
        <w:t xml:space="preserve">1) CONDOMINIO ECOLOGICO SAN MIGUEL PROPIEDAD HORIZONATAL SEGUNDA ETAPA LOTE NO 78,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280-214182, </w:t>
      </w:r>
      <w:r w:rsidRPr="000E40D3">
        <w:rPr>
          <w:rFonts w:ascii="Tahoma" w:hAnsi="Tahoma" w:cs="Tahoma"/>
          <w:sz w:val="22"/>
          <w:szCs w:val="22"/>
        </w:rPr>
        <w:t>, acorde con la información que presenta el siguiente cuadro:</w:t>
      </w:r>
    </w:p>
    <w:p w:rsidR="008D46F9" w:rsidRPr="000E40D3" w:rsidRDefault="008D46F9" w:rsidP="000E40D3">
      <w:pPr>
        <w:jc w:val="both"/>
        <w:rPr>
          <w:rFonts w:ascii="Tahoma" w:hAnsi="Tahoma" w:cs="Tahoma"/>
          <w:b/>
          <w:sz w:val="22"/>
          <w:szCs w:val="22"/>
        </w:rPr>
      </w:pPr>
    </w:p>
    <w:p w:rsidR="008D46F9" w:rsidRPr="000E40D3" w:rsidRDefault="008D46F9" w:rsidP="000E40D3">
      <w:pPr>
        <w:jc w:val="both"/>
        <w:rPr>
          <w:rFonts w:ascii="Tahoma" w:hAnsi="Tahoma" w:cs="Tahoma"/>
          <w:b/>
          <w:sz w:val="22"/>
          <w:szCs w:val="22"/>
        </w:rPr>
      </w:pPr>
      <w:r w:rsidRPr="000E40D3">
        <w:rPr>
          <w:rFonts w:ascii="Tahoma" w:hAnsi="Tahoma" w:cs="Tahoma"/>
          <w:b/>
          <w:sz w:val="22"/>
          <w:szCs w:val="22"/>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6"/>
        <w:gridCol w:w="2461"/>
      </w:tblGrid>
      <w:tr w:rsidR="008D46F9" w:rsidRPr="000E40D3" w:rsidTr="00CA0389">
        <w:tc>
          <w:tcPr>
            <w:tcW w:w="8828" w:type="dxa"/>
            <w:gridSpan w:val="2"/>
            <w:vAlign w:val="center"/>
          </w:tcPr>
          <w:p w:rsidR="008D46F9" w:rsidRPr="000E40D3" w:rsidRDefault="008D46F9"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bCs/>
                <w:sz w:val="22"/>
                <w:szCs w:val="22"/>
              </w:rPr>
              <w:t>Condominio Ecológico San Miguel lote # 78</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 xml:space="preserve">Vereda El Congal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D46F9"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D46F9" w:rsidRPr="000E40D3" w:rsidRDefault="008D46F9"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35’ 44” N Long: -75° 38’ 49” W</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D46F9" w:rsidRPr="000E40D3" w:rsidRDefault="008D46F9"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000200080454000</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D46F9" w:rsidRPr="000E40D3" w:rsidRDefault="008D46F9"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280-214182</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Suelo</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Empresas Públicas del Quindío</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 xml:space="preserve">Doméstico </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Doméstico (vivienda)</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 xml:space="preserve">0,014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30 días/mes.</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16 horas/día</w:t>
            </w:r>
          </w:p>
        </w:tc>
      </w:tr>
      <w:tr w:rsidR="008D46F9" w:rsidRPr="000E40D3" w:rsidTr="00CA0389">
        <w:tc>
          <w:tcPr>
            <w:tcW w:w="4531"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D46F9" w:rsidRPr="000E40D3" w:rsidRDefault="008D46F9" w:rsidP="000E40D3">
            <w:pPr>
              <w:jc w:val="both"/>
              <w:rPr>
                <w:rFonts w:ascii="Tahoma" w:hAnsi="Tahoma" w:cs="Tahoma"/>
                <w:sz w:val="22"/>
                <w:szCs w:val="22"/>
              </w:rPr>
            </w:pPr>
            <w:r w:rsidRPr="000E40D3">
              <w:rPr>
                <w:rFonts w:ascii="Tahoma" w:hAnsi="Tahoma" w:cs="Tahoma"/>
                <w:sz w:val="22"/>
                <w:szCs w:val="22"/>
              </w:rPr>
              <w:t>Intermitente</w:t>
            </w:r>
          </w:p>
        </w:tc>
      </w:tr>
    </w:tbl>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xml:space="preserve">, de acuerdo al artículo 2.2.3.3.5.10 de la </w:t>
      </w:r>
      <w:r w:rsidRPr="000E40D3">
        <w:rPr>
          <w:rFonts w:ascii="Tahoma" w:hAnsi="Tahoma" w:cs="Tahoma"/>
          <w:sz w:val="22"/>
          <w:szCs w:val="22"/>
        </w:rPr>
        <w:t>sección 5 del decreto 1076 de 2015 (50 del Decreto 3930 de 2010).</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por construir en el predio </w:t>
      </w:r>
      <w:r w:rsidRPr="000E40D3">
        <w:rPr>
          <w:rFonts w:ascii="Tahoma" w:hAnsi="Tahoma" w:cs="Tahoma"/>
          <w:b/>
          <w:sz w:val="22"/>
          <w:szCs w:val="22"/>
        </w:rPr>
        <w:t xml:space="preserve">1) CONDOMINIO ECOLOGICO SAN MIGUEL PROPIEDAD HORIZONATAL SEGUNDA ETAPA LOTE NO 78,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con una contribución para doce (12) contribuyentes permanentes.</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b/>
          <w:sz w:val="22"/>
          <w:szCs w:val="22"/>
        </w:rPr>
      </w:pPr>
      <w:r w:rsidRPr="000E40D3">
        <w:rPr>
          <w:rFonts w:ascii="Tahoma" w:hAnsi="Tahoma" w:cs="Tahoma"/>
          <w:b/>
          <w:sz w:val="22"/>
          <w:szCs w:val="22"/>
        </w:rPr>
        <w:t xml:space="preserve">SISTEMA PROPUESTO PARA EL MANEJO DE AGUAS RESIDUALES </w:t>
      </w:r>
    </w:p>
    <w:p w:rsidR="008D46F9" w:rsidRPr="000E40D3" w:rsidRDefault="008D46F9" w:rsidP="000E40D3">
      <w:pPr>
        <w:jc w:val="both"/>
        <w:rPr>
          <w:rFonts w:ascii="Tahoma" w:hAnsi="Tahoma" w:cs="Tahoma"/>
          <w:sz w:val="22"/>
          <w:szCs w:val="22"/>
        </w:rPr>
      </w:pPr>
      <w:r w:rsidRPr="000E40D3">
        <w:rPr>
          <w:rFonts w:ascii="Tahoma" w:hAnsi="Tahoma" w:cs="Tahoma"/>
          <w:sz w:val="22"/>
          <w:szCs w:val="22"/>
        </w:rPr>
        <w:t>Según las memorias técnicas que reposan en el expediente las aguas residuales domésticas (ARD), que se proyecta generar en el predio se conducirán a un Sistema de Tratamiento de Aguas Residuales Domésticas (STARD) de tipo prefabricado compuesto por trampa de grasas, tanque séptico y filtro anaeróbico y sistema de disposición final pozo de absorción, el STARD tiene capacidad calculada hasta para 12 contribuyentes.</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trampa de grasas está construida para el pretratamiento de las aguas residuales provenientes de lavaplatos, duchas y lavamanos.</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rPr>
        <w:t>Según las memorias técnicas de diseño el STARD cuenta con tanque séptico y filtro anaerobio prefabricado con las siguientes dimensiones:</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u w:val="single"/>
        </w:rPr>
        <w:t>Tanque séptico y Filtro Anaerobio de Flujo Ascendente FAFA:</w:t>
      </w:r>
      <w:r w:rsidRPr="000E40D3">
        <w:rPr>
          <w:rFonts w:ascii="Tahoma" w:hAnsi="Tahoma" w:cs="Tahoma"/>
          <w:sz w:val="22"/>
          <w:szCs w:val="22"/>
        </w:rPr>
        <w:t xml:space="preserve"> en memoria de cálculo y en planos se muestra tanque séptico y FAFA instalado en prefabricado con capacidad de 2000 litros cada unidad. El </w:t>
      </w:r>
      <w:r w:rsidRPr="000E40D3">
        <w:rPr>
          <w:rFonts w:ascii="Tahoma" w:eastAsiaTheme="minorHAnsi" w:hAnsi="Tahoma" w:cs="Tahoma"/>
          <w:bCs/>
          <w:sz w:val="22"/>
          <w:szCs w:val="22"/>
          <w:lang w:eastAsia="en-US"/>
        </w:rPr>
        <w:t>fabricante de este tipo de sistemas sépticos</w:t>
      </w:r>
      <w:r w:rsidRPr="000E40D3">
        <w:rPr>
          <w:rFonts w:ascii="Tahoma" w:eastAsiaTheme="minorHAnsi" w:hAnsi="Tahoma" w:cs="Tahoma"/>
          <w:sz w:val="22"/>
          <w:szCs w:val="22"/>
          <w:lang w:eastAsia="en-US"/>
        </w:rPr>
        <w:t xml:space="preserve"> concluye que un sistema de 4000 litros se puede utilizar para viviendas de 12 </w:t>
      </w:r>
      <w:r w:rsidRPr="000E40D3">
        <w:rPr>
          <w:rFonts w:ascii="Tahoma" w:eastAsiaTheme="minorHAnsi" w:hAnsi="Tahoma" w:cs="Tahoma"/>
          <w:bCs/>
          <w:sz w:val="22"/>
          <w:szCs w:val="22"/>
          <w:lang w:eastAsia="en-US"/>
        </w:rPr>
        <w:t>habitantes o menos.</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rPr>
        <w:t xml:space="preserve">                             </w:t>
      </w:r>
      <w:r w:rsidRPr="000E40D3">
        <w:rPr>
          <w:rFonts w:ascii="Tahoma" w:hAnsi="Tahoma" w:cs="Tahoma"/>
          <w:b/>
          <w:sz w:val="22"/>
          <w:szCs w:val="22"/>
        </w:rPr>
        <w:t>Trampa de grasas</w:t>
      </w:r>
      <w:r w:rsidRPr="000E40D3">
        <w:rPr>
          <w:rFonts w:ascii="Tahoma" w:hAnsi="Tahoma" w:cs="Tahoma"/>
          <w:sz w:val="22"/>
          <w:szCs w:val="22"/>
        </w:rPr>
        <w:t xml:space="preserve">            P</w:t>
      </w:r>
      <w:r w:rsidRPr="000E40D3">
        <w:rPr>
          <w:rFonts w:ascii="Tahoma" w:hAnsi="Tahoma" w:cs="Tahoma"/>
          <w:b/>
          <w:sz w:val="22"/>
          <w:szCs w:val="22"/>
        </w:rPr>
        <w:t>ozo séptico                   Filtro anaeróbico</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noProof/>
          <w:sz w:val="22"/>
          <w:szCs w:val="22"/>
        </w:rPr>
        <w:lastRenderedPageBreak/>
        <w:drawing>
          <wp:inline distT="0" distB="0" distL="0" distR="0" wp14:anchorId="224F91B4" wp14:editId="619563C1">
            <wp:extent cx="5629275" cy="2238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629275" cy="2238375"/>
                    </a:xfrm>
                    <a:prstGeom prst="rect">
                      <a:avLst/>
                    </a:prstGeom>
                    <a:noFill/>
                    <a:ln>
                      <a:noFill/>
                    </a:ln>
                  </pic:spPr>
                </pic:pic>
              </a:graphicData>
            </a:graphic>
          </wp:inline>
        </w:drawing>
      </w:r>
    </w:p>
    <w:p w:rsidR="008D46F9" w:rsidRPr="000E40D3" w:rsidRDefault="008D46F9" w:rsidP="000E40D3">
      <w:pPr>
        <w:jc w:val="both"/>
        <w:rPr>
          <w:rFonts w:ascii="Tahoma" w:hAnsi="Tahoma" w:cs="Tahoma"/>
          <w:sz w:val="22"/>
          <w:szCs w:val="22"/>
          <w:u w:val="single"/>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pozo de absorción. La tasa de percolación obtenida a partir del ensayo realizado en el predio es de 4,98 min/pulgada se asume un K1: 1,44 m</w:t>
      </w:r>
      <w:r w:rsidRPr="000E40D3">
        <w:rPr>
          <w:rFonts w:ascii="Tahoma" w:hAnsi="Tahoma" w:cs="Tahoma"/>
          <w:sz w:val="22"/>
          <w:szCs w:val="22"/>
          <w:vertAlign w:val="superscript"/>
        </w:rPr>
        <w:t>2</w:t>
      </w:r>
      <w:r w:rsidRPr="000E40D3">
        <w:rPr>
          <w:rFonts w:ascii="Tahoma" w:hAnsi="Tahoma" w:cs="Tahoma"/>
          <w:sz w:val="22"/>
          <w:szCs w:val="22"/>
        </w:rPr>
        <w:t xml:space="preserve">/habitante para una dotación de 160 litros/habitante/día partir de esta información se dimensiona un pozo de absorción de 2 metros de diámetro y 3 metros de profundidad. </w:t>
      </w:r>
    </w:p>
    <w:p w:rsidR="008D46F9" w:rsidRPr="000E40D3" w:rsidRDefault="008D46F9"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en construcción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D46F9" w:rsidRPr="000E40D3" w:rsidRDefault="008D46F9" w:rsidP="000E40D3">
      <w:pPr>
        <w:jc w:val="both"/>
        <w:rPr>
          <w:rFonts w:ascii="Tahoma" w:hAnsi="Tahoma" w:cs="Tahoma"/>
          <w:sz w:val="22"/>
          <w:szCs w:val="22"/>
          <w:u w:val="single"/>
        </w:rPr>
      </w:pPr>
    </w:p>
    <w:p w:rsidR="008D46F9" w:rsidRPr="000E40D3" w:rsidRDefault="008D46F9"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para que cumpla con lo siguiente:</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D46F9" w:rsidRPr="000E40D3" w:rsidRDefault="008D46F9" w:rsidP="000E40D3">
      <w:pPr>
        <w:jc w:val="both"/>
        <w:rPr>
          <w:rFonts w:ascii="Tahoma" w:hAnsi="Tahoma" w:cs="Tahoma"/>
          <w:sz w:val="22"/>
          <w:szCs w:val="22"/>
        </w:rPr>
      </w:pPr>
    </w:p>
    <w:p w:rsidR="008D46F9" w:rsidRPr="000E40D3" w:rsidRDefault="008D46F9"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w:t>
      </w:r>
    </w:p>
    <w:p w:rsidR="008D46F9" w:rsidRPr="000E40D3" w:rsidRDefault="008D46F9" w:rsidP="000E40D3">
      <w:pPr>
        <w:pStyle w:val="Prrafodelista"/>
        <w:jc w:val="both"/>
        <w:rPr>
          <w:rFonts w:ascii="Tahoma" w:hAnsi="Tahoma" w:cs="Tahoma"/>
          <w:sz w:val="22"/>
          <w:szCs w:val="22"/>
        </w:rPr>
      </w:pPr>
    </w:p>
    <w:p w:rsidR="008D46F9" w:rsidRPr="000E40D3" w:rsidRDefault="008D46F9"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D46F9" w:rsidRPr="000E40D3" w:rsidRDefault="008D46F9"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D46F9" w:rsidRPr="000E40D3" w:rsidRDefault="008D46F9"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D46F9" w:rsidRPr="000E40D3" w:rsidRDefault="008D46F9" w:rsidP="000E40D3">
      <w:pPr>
        <w:pStyle w:val="Prrafodelista"/>
        <w:jc w:val="both"/>
        <w:rPr>
          <w:rFonts w:ascii="Tahoma" w:hAnsi="Tahoma" w:cs="Tahoma"/>
          <w:sz w:val="22"/>
          <w:szCs w:val="22"/>
        </w:rPr>
      </w:pPr>
    </w:p>
    <w:p w:rsidR="008D46F9" w:rsidRPr="000E40D3" w:rsidRDefault="008D46F9"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D46F9" w:rsidRPr="000E40D3" w:rsidRDefault="008D46F9" w:rsidP="000E40D3">
      <w:pPr>
        <w:pStyle w:val="Prrafodelista"/>
        <w:jc w:val="both"/>
        <w:rPr>
          <w:rFonts w:ascii="Tahoma" w:hAnsi="Tahoma" w:cs="Tahoma"/>
          <w:sz w:val="22"/>
          <w:szCs w:val="22"/>
        </w:rPr>
      </w:pPr>
    </w:p>
    <w:p w:rsidR="008D46F9" w:rsidRPr="000E40D3" w:rsidRDefault="008D46F9"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D46F9" w:rsidRPr="000E40D3" w:rsidRDefault="008D46F9" w:rsidP="000E40D3">
      <w:pPr>
        <w:pStyle w:val="Prrafodelista"/>
        <w:jc w:val="both"/>
        <w:rPr>
          <w:rFonts w:ascii="Tahoma" w:hAnsi="Tahoma" w:cs="Tahoma"/>
          <w:sz w:val="22"/>
          <w:szCs w:val="22"/>
          <w:lang w:val="es-MX"/>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lastRenderedPageBreak/>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8D46F9" w:rsidRPr="000E40D3" w:rsidRDefault="008D46F9"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8D46F9" w:rsidRPr="000E40D3" w:rsidRDefault="008D46F9" w:rsidP="000E40D3">
      <w:pPr>
        <w:pStyle w:val="Prrafodelista"/>
        <w:jc w:val="both"/>
        <w:rPr>
          <w:rFonts w:ascii="Tahoma" w:hAnsi="Tahoma" w:cs="Tahoma"/>
          <w:sz w:val="22"/>
          <w:szCs w:val="22"/>
        </w:rPr>
      </w:pPr>
    </w:p>
    <w:p w:rsidR="008D46F9" w:rsidRPr="000E40D3" w:rsidRDefault="008D46F9"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D46F9" w:rsidRPr="000E40D3" w:rsidRDefault="008D46F9" w:rsidP="000E40D3">
      <w:pPr>
        <w:pStyle w:val="Prrafodelista"/>
        <w:jc w:val="both"/>
        <w:rPr>
          <w:rFonts w:ascii="Tahoma" w:hAnsi="Tahoma" w:cs="Tahoma"/>
          <w:sz w:val="22"/>
          <w:szCs w:val="22"/>
        </w:rPr>
      </w:pPr>
    </w:p>
    <w:p w:rsidR="008D46F9" w:rsidRPr="000E40D3" w:rsidRDefault="008D46F9"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INFORMAR</w:t>
      </w:r>
      <w:r w:rsidRPr="000E40D3">
        <w:rPr>
          <w:rFonts w:ascii="Tahoma" w:hAnsi="Tahoma" w:cs="Tahoma"/>
          <w:bCs/>
          <w:sz w:val="22"/>
          <w:szCs w:val="22"/>
        </w:rPr>
        <w:t xml:space="preserve"> al </w:t>
      </w:r>
      <w:r w:rsidRPr="000E40D3">
        <w:rPr>
          <w:rFonts w:ascii="Tahoma" w:hAnsi="Tahoma" w:cs="Tahoma"/>
          <w:sz w:val="22"/>
          <w:szCs w:val="22"/>
        </w:rPr>
        <w:t xml:space="preserve">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w:t>
      </w:r>
      <w:r w:rsidRPr="000E40D3">
        <w:rPr>
          <w:rFonts w:ascii="Tahoma" w:hAnsi="Tahoma" w:cs="Tahoma"/>
          <w:bCs/>
          <w:sz w:val="22"/>
          <w:szCs w:val="22"/>
        </w:rPr>
        <w:t xml:space="preserve">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8D46F9" w:rsidRPr="000E40D3" w:rsidRDefault="008D46F9"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D46F9" w:rsidRPr="000E40D3" w:rsidRDefault="008D46F9" w:rsidP="000E40D3">
      <w:pPr>
        <w:jc w:val="both"/>
        <w:rPr>
          <w:rFonts w:ascii="Tahoma" w:hAnsi="Tahoma" w:cs="Tahoma"/>
          <w:i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D46F9" w:rsidRPr="000E40D3" w:rsidRDefault="008D46F9" w:rsidP="000E40D3">
      <w:pPr>
        <w:jc w:val="both"/>
        <w:rPr>
          <w:rFonts w:ascii="Tahoma" w:hAnsi="Tahoma" w:cs="Tahoma"/>
          <w:sz w:val="22"/>
          <w:szCs w:val="22"/>
          <w:lang w:eastAsia="en-US"/>
        </w:rPr>
      </w:pPr>
    </w:p>
    <w:p w:rsidR="008D46F9" w:rsidRPr="000E40D3" w:rsidRDefault="008D46F9"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D46F9" w:rsidRPr="000E40D3" w:rsidRDefault="008D46F9" w:rsidP="000E40D3">
      <w:pPr>
        <w:jc w:val="both"/>
        <w:rPr>
          <w:rFonts w:ascii="Tahoma" w:hAnsi="Tahoma" w:cs="Tahoma"/>
          <w:b/>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D46F9" w:rsidRPr="000E40D3" w:rsidRDefault="008D46F9" w:rsidP="000E40D3">
      <w:pPr>
        <w:jc w:val="both"/>
        <w:rPr>
          <w:rFonts w:ascii="Tahoma" w:hAnsi="Tahoma" w:cs="Tahoma"/>
          <w:b/>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DÉCIMO SEGUNDO: NOTIFICAR </w:t>
      </w:r>
      <w:r w:rsidRPr="000E40D3">
        <w:rPr>
          <w:rFonts w:ascii="Tahoma" w:hAnsi="Tahoma" w:cs="Tahoma"/>
          <w:bCs/>
          <w:sz w:val="22"/>
          <w:szCs w:val="22"/>
        </w:rPr>
        <w:t xml:space="preserve">para todos sus efectos la presente decisión al señor </w:t>
      </w:r>
      <w:r w:rsidRPr="000E40D3">
        <w:rPr>
          <w:rFonts w:ascii="Tahoma" w:hAnsi="Tahoma" w:cs="Tahoma"/>
          <w:b/>
          <w:sz w:val="22"/>
          <w:szCs w:val="22"/>
        </w:rPr>
        <w:t xml:space="preserve">EDGAR SOTO BUITRAGO, </w:t>
      </w:r>
      <w:r w:rsidRPr="000E40D3">
        <w:rPr>
          <w:rFonts w:ascii="Tahoma" w:hAnsi="Tahoma" w:cs="Tahoma"/>
          <w:sz w:val="22"/>
          <w:szCs w:val="22"/>
        </w:rPr>
        <w:t>identificado con cedula de ciudadanía No. 14.970.457 de Cali (V), en calidad de propietario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8D46F9" w:rsidRPr="000E40D3" w:rsidRDefault="008D46F9" w:rsidP="000E40D3">
      <w:pPr>
        <w:jc w:val="both"/>
        <w:rPr>
          <w:rFonts w:ascii="Tahoma" w:hAnsi="Tahoma" w:cs="Tahoma"/>
          <w:bCs/>
          <w:sz w:val="22"/>
          <w:szCs w:val="22"/>
        </w:rPr>
      </w:pPr>
    </w:p>
    <w:p w:rsidR="008D46F9" w:rsidRPr="000E40D3" w:rsidRDefault="008D46F9"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8D46F9" w:rsidRPr="000E40D3" w:rsidRDefault="008D46F9" w:rsidP="000E40D3">
      <w:pPr>
        <w:jc w:val="both"/>
        <w:rPr>
          <w:rFonts w:ascii="Tahoma" w:hAnsi="Tahoma" w:cs="Tahoma"/>
          <w:iCs/>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p>
    <w:p w:rsidR="008D46F9" w:rsidRPr="000E40D3" w:rsidRDefault="008D46F9" w:rsidP="000E40D3">
      <w:pPr>
        <w:jc w:val="both"/>
        <w:rPr>
          <w:rFonts w:ascii="Tahoma" w:hAnsi="Tahoma" w:cs="Tahoma"/>
          <w:b/>
          <w:bCs/>
          <w:sz w:val="22"/>
          <w:szCs w:val="22"/>
        </w:rPr>
      </w:pPr>
      <w:r w:rsidRPr="000E40D3">
        <w:rPr>
          <w:rFonts w:ascii="Tahoma" w:hAnsi="Tahoma" w:cs="Tahoma"/>
          <w:b/>
          <w:bCs/>
          <w:sz w:val="22"/>
          <w:szCs w:val="22"/>
        </w:rPr>
        <w:t>CARLOS ARIEL TRUKE OSPINA</w:t>
      </w:r>
    </w:p>
    <w:p w:rsidR="008D46F9" w:rsidRPr="000E40D3" w:rsidRDefault="008D46F9"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2D6379" w:rsidRPr="000E40D3">
        <w:rPr>
          <w:rFonts w:ascii="Tahoma" w:hAnsi="Tahoma" w:cs="Tahoma"/>
          <w:sz w:val="22"/>
          <w:szCs w:val="22"/>
        </w:rPr>
        <w:t>.</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bCs/>
          <w:i/>
          <w:sz w:val="22"/>
          <w:szCs w:val="22"/>
        </w:rPr>
        <w:tab/>
        <w:t>899</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w:t>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 xml:space="preserve"> “POR MEDIO DEL CUAL SE OTORGA UN PERMISO DE VERTIMIENTO DE AGUAS RESIDUALES DOMÉSTICAS Y SE ADOPTAN OTRAS DISPOSICIONES”</w:t>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Expediente 12855-2019</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RESUELVE</w:t>
      </w: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w:t>
      </w:r>
      <w:r w:rsidRPr="000E40D3">
        <w:rPr>
          <w:rFonts w:ascii="Tahoma" w:hAnsi="Tahoma" w:cs="Tahoma"/>
          <w:b/>
          <w:sz w:val="22"/>
          <w:szCs w:val="22"/>
        </w:rPr>
        <w:t xml:space="preserve">recurso suelo y aguas subterráneas, </w:t>
      </w:r>
      <w:r w:rsidRPr="000E40D3">
        <w:rPr>
          <w:rFonts w:ascii="Tahoma" w:hAnsi="Tahoma" w:cs="Tahoma"/>
          <w:sz w:val="22"/>
          <w:szCs w:val="22"/>
        </w:rPr>
        <w:t xml:space="preserve">al 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en calidad de propietario del predio denominado </w:t>
      </w:r>
      <w:r w:rsidRPr="000E40D3">
        <w:rPr>
          <w:rFonts w:ascii="Tahoma" w:hAnsi="Tahoma" w:cs="Tahoma"/>
          <w:b/>
          <w:sz w:val="22"/>
          <w:szCs w:val="22"/>
        </w:rPr>
        <w:t xml:space="preserve">1) CONDOMINIO ECOLOGICO SAN MIGUEL PROPIEDAD HORIZONATAL SEGUNDA ETAPA LOTE NO 55,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280-214163, </w:t>
      </w:r>
      <w:r w:rsidRPr="000E40D3">
        <w:rPr>
          <w:rFonts w:ascii="Tahoma" w:hAnsi="Tahoma" w:cs="Tahoma"/>
          <w:sz w:val="22"/>
          <w:szCs w:val="22"/>
        </w:rPr>
        <w:t>, acorde con la información que presenta el siguiente cuadro:</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b/>
          <w:sz w:val="22"/>
          <w:szCs w:val="22"/>
        </w:rPr>
      </w:pPr>
      <w:r w:rsidRPr="000E40D3">
        <w:rPr>
          <w:rFonts w:ascii="Tahoma" w:hAnsi="Tahoma" w:cs="Tahoma"/>
          <w:b/>
          <w:sz w:val="22"/>
          <w:szCs w:val="22"/>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2D6379" w:rsidRPr="000E40D3" w:rsidTr="00CA0389">
        <w:tc>
          <w:tcPr>
            <w:tcW w:w="8828" w:type="dxa"/>
            <w:gridSpan w:val="2"/>
            <w:vAlign w:val="center"/>
          </w:tcPr>
          <w:p w:rsidR="002D6379" w:rsidRPr="000E40D3" w:rsidRDefault="002D6379"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bCs/>
                <w:sz w:val="22"/>
                <w:szCs w:val="22"/>
              </w:rPr>
              <w:t xml:space="preserve">Condominio Ecológico San Miguel Propiedad Horizontal Segunda Etapa Lote #55 </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Vereda Congal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2D6379"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2D6379" w:rsidRPr="000E40D3" w:rsidRDefault="002D6379"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35’ 42” N Long: -75° 38’ 55” W</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2D6379" w:rsidRPr="000E40D3" w:rsidRDefault="002D6379"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0002 0008 0104 000</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2D6379" w:rsidRPr="000E40D3" w:rsidRDefault="002D6379"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214163</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Suelo</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Empresas Públicas del Quindío E.P.Q. S.A.  E.S.P.</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Rio La Vieja</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Doméstico </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Doméstico (vivienda)</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0,012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30 días/mes.</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24 horas/día</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Intermitente</w:t>
            </w:r>
          </w:p>
        </w:tc>
      </w:tr>
      <w:tr w:rsidR="002D6379" w:rsidRPr="000E40D3" w:rsidTr="00CA0389">
        <w:tc>
          <w:tcPr>
            <w:tcW w:w="4531"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2D6379" w:rsidRPr="000E40D3" w:rsidRDefault="002D6379" w:rsidP="000E40D3">
            <w:pPr>
              <w:jc w:val="both"/>
              <w:rPr>
                <w:rFonts w:ascii="Tahoma" w:hAnsi="Tahoma" w:cs="Tahoma"/>
                <w:sz w:val="22"/>
                <w:szCs w:val="22"/>
              </w:rPr>
            </w:pPr>
            <w:r w:rsidRPr="000E40D3">
              <w:rPr>
                <w:rFonts w:ascii="Tahoma" w:hAnsi="Tahoma" w:cs="Tahoma"/>
                <w:sz w:val="22"/>
                <w:szCs w:val="22"/>
              </w:rPr>
              <w:t>12.16 m2</w:t>
            </w:r>
          </w:p>
        </w:tc>
      </w:tr>
    </w:tbl>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lastRenderedPageBreak/>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por construir en el predio </w:t>
      </w:r>
      <w:r w:rsidRPr="000E40D3">
        <w:rPr>
          <w:rFonts w:ascii="Tahoma" w:hAnsi="Tahoma" w:cs="Tahoma"/>
          <w:b/>
          <w:sz w:val="22"/>
          <w:szCs w:val="22"/>
        </w:rPr>
        <w:t xml:space="preserve">1) CONDOMINIO ECOLOGICO SAN MIGUEL PROPIEDAD HORIZONATAL SEGUNDA ETAPA LOTE NO 55,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con una contribución para ocho (08) contribuyentes permanentes.</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
          <w:sz w:val="22"/>
          <w:szCs w:val="22"/>
        </w:rPr>
      </w:pPr>
      <w:r w:rsidRPr="000E40D3">
        <w:rPr>
          <w:rFonts w:ascii="Tahoma" w:hAnsi="Tahoma" w:cs="Tahoma"/>
          <w:b/>
          <w:sz w:val="22"/>
          <w:szCs w:val="22"/>
        </w:rPr>
        <w:t xml:space="preserve">SISTEMA PROPUESTO PARA EL MANEJO DE AGUAS RESIDUALES </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hasta por 12 contribuyentes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xml:space="preserve">. El diseño de cada una de las unidades que componen el sistema, es estándar y sus especificaciones están contenidas en el catálogo de instalación del proveedor. </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 xml:space="preserve">Como el diseño del campo de infiltración se </w:t>
      </w:r>
      <w:proofErr w:type="spellStart"/>
      <w:r w:rsidRPr="000E40D3">
        <w:rPr>
          <w:rFonts w:ascii="Tahoma" w:hAnsi="Tahoma" w:cs="Tahoma"/>
          <w:b/>
          <w:bCs/>
          <w:sz w:val="22"/>
          <w:szCs w:val="22"/>
        </w:rPr>
        <w:t>realizo</w:t>
      </w:r>
      <w:proofErr w:type="spellEnd"/>
      <w:r w:rsidRPr="000E40D3">
        <w:rPr>
          <w:rFonts w:ascii="Tahoma" w:hAnsi="Tahoma" w:cs="Tahoma"/>
          <w:b/>
          <w:bCs/>
          <w:sz w:val="22"/>
          <w:szCs w:val="22"/>
        </w:rPr>
        <w:t xml:space="preserve"> sobre 8 contribuyentes se limitas el </w:t>
      </w:r>
      <w:proofErr w:type="spellStart"/>
      <w:r w:rsidRPr="000E40D3">
        <w:rPr>
          <w:rFonts w:ascii="Tahoma" w:hAnsi="Tahoma" w:cs="Tahoma"/>
          <w:b/>
          <w:bCs/>
          <w:sz w:val="22"/>
          <w:szCs w:val="22"/>
        </w:rPr>
        <w:t>numero</w:t>
      </w:r>
      <w:proofErr w:type="spellEnd"/>
      <w:r w:rsidRPr="000E40D3">
        <w:rPr>
          <w:rFonts w:ascii="Tahoma" w:hAnsi="Tahoma" w:cs="Tahoma"/>
          <w:b/>
          <w:bCs/>
          <w:sz w:val="22"/>
          <w:szCs w:val="22"/>
        </w:rPr>
        <w:t xml:space="preserve"> de personas aportantes al STARD a 8.</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2D6379" w:rsidRPr="000E40D3" w:rsidRDefault="002D6379" w:rsidP="000E40D3">
      <w:pPr>
        <w:jc w:val="both"/>
        <w:rPr>
          <w:rFonts w:ascii="Tahoma" w:hAnsi="Tahoma" w:cs="Tahoma"/>
          <w:sz w:val="22"/>
          <w:szCs w:val="22"/>
        </w:rPr>
      </w:pPr>
      <w:r w:rsidRPr="000E40D3">
        <w:rPr>
          <w:rFonts w:ascii="Tahoma" w:hAnsi="Tahoma" w:cs="Tahoma"/>
          <w:noProof/>
          <w:sz w:val="22"/>
          <w:szCs w:val="22"/>
        </w:rPr>
        <w:drawing>
          <wp:inline distT="0" distB="0" distL="0" distR="0" wp14:anchorId="40400A4B" wp14:editId="73D7C898">
            <wp:extent cx="3033574" cy="2678430"/>
            <wp:effectExtent l="76200" t="76200" r="128905" b="140970"/>
            <wp:docPr id="17" name="Imagen 17"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15">
                      <a:extLst>
                        <a:ext uri="{28A0092B-C50C-407E-A947-70E740481C1C}">
                          <a14:useLocalDpi xmlns:a14="http://schemas.microsoft.com/office/drawing/2010/main" val="0"/>
                        </a:ext>
                      </a:extLst>
                    </a:blip>
                    <a:srcRect t="18516" b="25882"/>
                    <a:stretch/>
                  </pic:blipFill>
                  <pic:spPr bwMode="auto">
                    <a:xfrm>
                      <a:off x="0" y="0"/>
                      <a:ext cx="3036992" cy="268144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6379" w:rsidRPr="000E40D3" w:rsidRDefault="002D6379" w:rsidP="000E40D3">
      <w:pPr>
        <w:jc w:val="both"/>
        <w:rPr>
          <w:rFonts w:ascii="Tahoma" w:eastAsiaTheme="minorHAnsi" w:hAnsi="Tahoma" w:cs="Tahoma"/>
          <w:sz w:val="22"/>
          <w:szCs w:val="22"/>
          <w:lang w:eastAsia="en-US"/>
        </w:rPr>
      </w:pPr>
    </w:p>
    <w:p w:rsidR="002D6379" w:rsidRPr="000E40D3" w:rsidRDefault="002D6379"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5.52min/pulgada, de absorción media, que indica un tipo de suelo Arena Fina o Franco Arenosa, donde se toma un valor K1 de 1.52 m2/</w:t>
      </w:r>
      <w:proofErr w:type="spellStart"/>
      <w:r w:rsidRPr="000E40D3">
        <w:rPr>
          <w:rFonts w:ascii="Tahoma" w:hAnsi="Tahoma" w:cs="Tahoma"/>
          <w:sz w:val="22"/>
          <w:szCs w:val="22"/>
        </w:rPr>
        <w:t>hab</w:t>
      </w:r>
      <w:proofErr w:type="spellEnd"/>
      <w:r w:rsidRPr="000E40D3">
        <w:rPr>
          <w:rFonts w:ascii="Tahoma" w:hAnsi="Tahoma" w:cs="Tahoma"/>
          <w:sz w:val="22"/>
          <w:szCs w:val="22"/>
        </w:rPr>
        <w:t>, para un área de infiltración de 12.16 m2, dando un diseño de 2 metros de diámetro y 4 metros de profundidad.</w:t>
      </w:r>
    </w:p>
    <w:p w:rsidR="002D6379" w:rsidRPr="000E40D3" w:rsidRDefault="002D6379" w:rsidP="000E40D3">
      <w:pPr>
        <w:jc w:val="both"/>
        <w:rPr>
          <w:rFonts w:ascii="Tahoma" w:hAnsi="Tahoma" w:cs="Tahoma"/>
          <w:sz w:val="22"/>
          <w:szCs w:val="22"/>
          <w:u w:val="single"/>
        </w:rPr>
      </w:pPr>
      <w:r w:rsidRPr="000E40D3">
        <w:rPr>
          <w:rFonts w:ascii="Tahoma" w:hAnsi="Tahoma" w:cs="Tahoma"/>
          <w:sz w:val="22"/>
          <w:szCs w:val="22"/>
        </w:rPr>
        <w:t>.</w:t>
      </w: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D6379" w:rsidRPr="000E40D3" w:rsidRDefault="002D6379" w:rsidP="000E40D3">
      <w:pPr>
        <w:jc w:val="both"/>
        <w:rPr>
          <w:rFonts w:ascii="Tahoma" w:hAnsi="Tahoma" w:cs="Tahoma"/>
          <w:sz w:val="22"/>
          <w:szCs w:val="22"/>
          <w:u w:val="single"/>
        </w:rPr>
      </w:pPr>
    </w:p>
    <w:p w:rsidR="002D6379" w:rsidRPr="000E40D3" w:rsidRDefault="002D6379"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para que cumpla con lo siguiente:</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La adecuada remoción de carga contaminante por parte de los sistemas sépticos, es efectiva cuando además de estar adecuadamente instalados, el número de contribuyentes no supera la capacidad </w:t>
      </w:r>
      <w:r w:rsidRPr="000E40D3">
        <w:rPr>
          <w:rFonts w:ascii="Tahoma" w:hAnsi="Tahoma" w:cs="Tahoma"/>
          <w:sz w:val="22"/>
          <w:szCs w:val="22"/>
        </w:rPr>
        <w:lastRenderedPageBreak/>
        <w:t>instalada, se separan adecuadamente las grasas y las aguas lluvias, las aguas residuales a tratar son de origen estrictamente doméstico y se realizan los mantenimientos preventivos como corresponde.</w:t>
      </w:r>
    </w:p>
    <w:p w:rsidR="002D6379" w:rsidRPr="000E40D3" w:rsidRDefault="002D6379" w:rsidP="000E40D3">
      <w:pPr>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2D6379" w:rsidRPr="000E40D3" w:rsidRDefault="002D6379" w:rsidP="000E40D3">
      <w:pPr>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2D6379" w:rsidRPr="000E40D3" w:rsidRDefault="002D6379"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D6379" w:rsidRPr="000E40D3" w:rsidRDefault="002D6379" w:rsidP="000E40D3">
      <w:pPr>
        <w:pStyle w:val="Prrafodelista"/>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2D6379" w:rsidRPr="000E40D3" w:rsidRDefault="002D6379" w:rsidP="000E40D3">
      <w:pPr>
        <w:pStyle w:val="Prrafodelista"/>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2D6379" w:rsidRPr="000E40D3" w:rsidRDefault="002D6379" w:rsidP="000E40D3">
      <w:pPr>
        <w:pStyle w:val="Prrafodelista"/>
        <w:jc w:val="both"/>
        <w:rPr>
          <w:rFonts w:ascii="Tahoma" w:hAnsi="Tahoma" w:cs="Tahoma"/>
          <w:sz w:val="22"/>
          <w:szCs w:val="22"/>
          <w:lang w:val="es-MX"/>
        </w:rPr>
      </w:pPr>
    </w:p>
    <w:p w:rsidR="002D6379" w:rsidRPr="000E40D3" w:rsidRDefault="002D6379"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2D6379" w:rsidRPr="000E40D3" w:rsidRDefault="002D6379" w:rsidP="000E40D3">
      <w:pPr>
        <w:pStyle w:val="Prrafodelista"/>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al </w:t>
      </w:r>
      <w:r w:rsidRPr="000E40D3">
        <w:rPr>
          <w:rFonts w:ascii="Tahoma" w:hAnsi="Tahoma" w:cs="Tahoma"/>
          <w:sz w:val="22"/>
          <w:szCs w:val="22"/>
        </w:rPr>
        <w:t xml:space="preserve">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2D6379" w:rsidRPr="000E40D3" w:rsidRDefault="002D6379"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D6379" w:rsidRPr="000E40D3" w:rsidRDefault="002D6379" w:rsidP="000E40D3">
      <w:pPr>
        <w:jc w:val="both"/>
        <w:rPr>
          <w:rFonts w:ascii="Tahoma" w:hAnsi="Tahoma" w:cs="Tahoma"/>
          <w:i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2D6379" w:rsidRPr="000E40D3" w:rsidRDefault="002D6379" w:rsidP="000E40D3">
      <w:pPr>
        <w:jc w:val="both"/>
        <w:rPr>
          <w:rFonts w:ascii="Tahoma" w:hAnsi="Tahoma" w:cs="Tahoma"/>
          <w:sz w:val="22"/>
          <w:szCs w:val="22"/>
          <w:lang w:eastAsia="en-US"/>
        </w:rPr>
      </w:pPr>
    </w:p>
    <w:p w:rsidR="002D6379" w:rsidRPr="000E40D3" w:rsidRDefault="002D6379"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w:t>
      </w:r>
      <w:r w:rsidRPr="000E40D3">
        <w:rPr>
          <w:rFonts w:ascii="Tahoma" w:hAnsi="Tahoma" w:cs="Tahoma"/>
          <w:sz w:val="22"/>
          <w:szCs w:val="22"/>
        </w:rPr>
        <w:lastRenderedPageBreak/>
        <w:t>qué consiste la modificación o cambio y anexando la información pertinente.</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al señor </w:t>
      </w:r>
      <w:r w:rsidRPr="000E40D3">
        <w:rPr>
          <w:rFonts w:ascii="Tahoma" w:hAnsi="Tahoma" w:cs="Tahoma"/>
          <w:b/>
          <w:sz w:val="22"/>
          <w:szCs w:val="22"/>
        </w:rPr>
        <w:t xml:space="preserve">EDGAR SOTO BUITRAGO, </w:t>
      </w:r>
      <w:r w:rsidRPr="000E40D3">
        <w:rPr>
          <w:rFonts w:ascii="Tahoma" w:hAnsi="Tahoma" w:cs="Tahoma"/>
          <w:sz w:val="22"/>
          <w:szCs w:val="22"/>
        </w:rPr>
        <w:t>identificado con cedula de ciudadanía No. 14.970.457 de Cali (V), en calidad de propietario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2D6379" w:rsidRPr="000E40D3" w:rsidRDefault="002D6379" w:rsidP="000E40D3">
      <w:pPr>
        <w:jc w:val="both"/>
        <w:rPr>
          <w:rFonts w:ascii="Tahoma" w:hAnsi="Tahoma" w:cs="Tahoma"/>
          <w:i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CARLOS ARIEL TRUKE OSPINA</w:t>
      </w:r>
    </w:p>
    <w:p w:rsidR="002D6379" w:rsidRPr="000E40D3" w:rsidRDefault="002D6379"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i/>
          <w:sz w:val="22"/>
          <w:szCs w:val="22"/>
        </w:rPr>
      </w:pPr>
      <w:r w:rsidRPr="000E40D3">
        <w:rPr>
          <w:rFonts w:ascii="Tahoma" w:hAnsi="Tahoma" w:cs="Tahoma"/>
          <w:sz w:val="22"/>
          <w:szCs w:val="22"/>
          <w:lang w:val="es-ES"/>
        </w:rPr>
        <w:t xml:space="preserve">   </w:t>
      </w:r>
      <w:r w:rsidRPr="000E40D3">
        <w:rPr>
          <w:rFonts w:ascii="Tahoma" w:hAnsi="Tahoma" w:cs="Tahoma"/>
          <w:b/>
          <w:bCs/>
          <w:i/>
          <w:sz w:val="22"/>
          <w:szCs w:val="22"/>
        </w:rPr>
        <w:t>RESOLUCIÓN No.898</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w:t>
      </w:r>
      <w:r w:rsidRPr="000E40D3">
        <w:rPr>
          <w:rFonts w:ascii="Tahoma" w:hAnsi="Tahoma" w:cs="Tahoma"/>
          <w:b/>
          <w:bCs/>
          <w:i/>
          <w:sz w:val="22"/>
          <w:szCs w:val="22"/>
        </w:rPr>
        <w:br/>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RESUELVE</w:t>
      </w: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E40D3">
        <w:rPr>
          <w:rFonts w:ascii="Tahoma" w:hAnsi="Tahoma" w:cs="Tahoma"/>
          <w:sz w:val="22"/>
          <w:szCs w:val="22"/>
        </w:rPr>
        <w:t xml:space="preserve">al 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en calidad de propietario del predio denominado </w:t>
      </w:r>
      <w:r w:rsidRPr="000E40D3">
        <w:rPr>
          <w:rFonts w:ascii="Tahoma" w:hAnsi="Tahoma" w:cs="Tahoma"/>
          <w:b/>
          <w:sz w:val="22"/>
          <w:szCs w:val="22"/>
        </w:rPr>
        <w:t xml:space="preserve">1) CONDOMINIO ECOLOGICO SAN MIGUEL PROPIEDAD HORIZONATAL SEGUNDA ETAPA LOTE NO 56,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280-214164, </w:t>
      </w:r>
      <w:r w:rsidRPr="000E40D3">
        <w:rPr>
          <w:rFonts w:ascii="Tahoma" w:hAnsi="Tahoma" w:cs="Tahoma"/>
          <w:sz w:val="22"/>
          <w:szCs w:val="22"/>
        </w:rPr>
        <w:t>, acorde con la información que presenta el siguiente cuadro:</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b/>
          <w:sz w:val="22"/>
          <w:szCs w:val="22"/>
        </w:rPr>
      </w:pPr>
      <w:r w:rsidRPr="000E40D3">
        <w:rPr>
          <w:rFonts w:ascii="Tahoma" w:hAnsi="Tahoma" w:cs="Tahoma"/>
          <w:b/>
          <w:sz w:val="22"/>
          <w:szCs w:val="22"/>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2D6379" w:rsidRPr="000E40D3" w:rsidTr="00CA0389">
        <w:tc>
          <w:tcPr>
            <w:tcW w:w="8828" w:type="dxa"/>
            <w:gridSpan w:val="2"/>
            <w:vAlign w:val="center"/>
          </w:tcPr>
          <w:p w:rsidR="002D6379" w:rsidRPr="000E40D3" w:rsidRDefault="002D6379" w:rsidP="000E40D3">
            <w:pPr>
              <w:jc w:val="both"/>
              <w:rPr>
                <w:rFonts w:ascii="Tahoma" w:hAnsi="Tahoma" w:cs="Tahoma"/>
                <w:b/>
                <w:i/>
                <w:sz w:val="22"/>
                <w:szCs w:val="22"/>
              </w:rPr>
            </w:pPr>
            <w:r w:rsidRPr="000E40D3">
              <w:rPr>
                <w:rFonts w:ascii="Tahoma" w:hAnsi="Tahoma" w:cs="Tahoma"/>
                <w:b/>
                <w:i/>
                <w:sz w:val="22"/>
                <w:szCs w:val="22"/>
              </w:rPr>
              <w:t>INFORMACIÓN GENERAL DEL VERTIMIENTO</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Nombre del predio o proyecto</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bCs/>
                <w:i/>
                <w:sz w:val="22"/>
                <w:szCs w:val="22"/>
              </w:rPr>
              <w:t xml:space="preserve">Condominio Ecológico San Miguel Propiedad Horizontal Segunda Etapa Lote #56 </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Localización del predio o proyecto</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 xml:space="preserve">Vereda Congal </w:t>
            </w:r>
            <w:r w:rsidRPr="000E40D3">
              <w:rPr>
                <w:rFonts w:ascii="Tahoma" w:hAnsi="Tahoma" w:cs="Tahoma"/>
                <w:bCs/>
                <w:i/>
                <w:sz w:val="22"/>
                <w:szCs w:val="22"/>
              </w:rPr>
              <w:t xml:space="preserve">del </w:t>
            </w:r>
            <w:r w:rsidRPr="000E40D3">
              <w:rPr>
                <w:rFonts w:ascii="Tahoma" w:hAnsi="Tahoma" w:cs="Tahoma"/>
                <w:i/>
                <w:sz w:val="22"/>
                <w:szCs w:val="22"/>
              </w:rPr>
              <w:t xml:space="preserve">Municipio de Circasia </w:t>
            </w:r>
            <w:r w:rsidRPr="000E40D3">
              <w:rPr>
                <w:rFonts w:ascii="Tahoma" w:hAnsi="Tahoma" w:cs="Tahoma"/>
                <w:bCs/>
                <w:i/>
                <w:sz w:val="22"/>
                <w:szCs w:val="22"/>
              </w:rPr>
              <w:t>(Q.)</w:t>
            </w:r>
          </w:p>
        </w:tc>
      </w:tr>
      <w:tr w:rsidR="002D6379"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2D6379" w:rsidRPr="000E40D3" w:rsidRDefault="002D6379" w:rsidP="000E40D3">
            <w:pPr>
              <w:jc w:val="both"/>
              <w:rPr>
                <w:rFonts w:ascii="Tahoma" w:eastAsiaTheme="minorHAnsi" w:hAnsi="Tahoma" w:cs="Tahoma"/>
                <w:i/>
                <w:sz w:val="22"/>
                <w:szCs w:val="22"/>
                <w:lang w:val="en-US" w:eastAsia="en-US"/>
              </w:rPr>
            </w:pPr>
            <w:proofErr w:type="spellStart"/>
            <w:r w:rsidRPr="000E40D3">
              <w:rPr>
                <w:rFonts w:ascii="Tahoma" w:eastAsiaTheme="minorHAnsi" w:hAnsi="Tahoma" w:cs="Tahoma"/>
                <w:i/>
                <w:sz w:val="22"/>
                <w:szCs w:val="22"/>
                <w:lang w:val="en-US" w:eastAsia="en-US"/>
              </w:rPr>
              <w:t>Lat</w:t>
            </w:r>
            <w:proofErr w:type="spellEnd"/>
            <w:r w:rsidRPr="000E40D3">
              <w:rPr>
                <w:rFonts w:ascii="Tahoma" w:eastAsiaTheme="minorHAnsi" w:hAnsi="Tahoma" w:cs="Tahoma"/>
                <w:i/>
                <w:sz w:val="22"/>
                <w:szCs w:val="22"/>
                <w:lang w:val="en-US" w:eastAsia="en-US"/>
              </w:rPr>
              <w:t>: 4° 35’ 42” N Long: -75° 38’ 55” W</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Código catastral</w:t>
            </w:r>
          </w:p>
        </w:tc>
        <w:tc>
          <w:tcPr>
            <w:tcW w:w="4297" w:type="dxa"/>
            <w:vAlign w:val="center"/>
          </w:tcPr>
          <w:p w:rsidR="002D6379" w:rsidRPr="000E40D3" w:rsidRDefault="002D6379"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0002 0008 0104 000</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Matricula Inmobiliaria</w:t>
            </w:r>
          </w:p>
        </w:tc>
        <w:tc>
          <w:tcPr>
            <w:tcW w:w="4297" w:type="dxa"/>
            <w:vAlign w:val="center"/>
          </w:tcPr>
          <w:p w:rsidR="002D6379" w:rsidRPr="000E40D3" w:rsidRDefault="002D6379"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280 – 214164</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 xml:space="preserve">Nombre del sistema receptor </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Suelo</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Fuente de abastecimiento de agua</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Empresas Públicas del Quindío E.P.Q. S.A.  E.S.P.</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Cuenca Hidrográfica a la que pertenece</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Rio La Vieja</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Tipo de vertimiento (Doméstico / No Domestico)</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 xml:space="preserve">Doméstico </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Tipo de actividad que genera el vertimiento (Doméstico / industrial – Comercial o de Servicios).</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Doméstico (vivienda)</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Caudal de la descarga</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 xml:space="preserve">0,012 </w:t>
            </w:r>
            <w:proofErr w:type="spellStart"/>
            <w:r w:rsidRPr="000E40D3">
              <w:rPr>
                <w:rFonts w:ascii="Tahoma" w:hAnsi="Tahoma" w:cs="Tahoma"/>
                <w:i/>
                <w:sz w:val="22"/>
                <w:szCs w:val="22"/>
              </w:rPr>
              <w:t>Lt</w:t>
            </w:r>
            <w:proofErr w:type="spellEnd"/>
            <w:r w:rsidRPr="000E40D3">
              <w:rPr>
                <w:rFonts w:ascii="Tahoma" w:hAnsi="Tahoma" w:cs="Tahoma"/>
                <w:i/>
                <w:sz w:val="22"/>
                <w:szCs w:val="22"/>
              </w:rPr>
              <w:t>/</w:t>
            </w:r>
            <w:proofErr w:type="spellStart"/>
            <w:r w:rsidRPr="000E40D3">
              <w:rPr>
                <w:rFonts w:ascii="Tahoma" w:hAnsi="Tahoma" w:cs="Tahoma"/>
                <w:i/>
                <w:sz w:val="22"/>
                <w:szCs w:val="22"/>
              </w:rPr>
              <w:t>seg</w:t>
            </w:r>
            <w:proofErr w:type="spellEnd"/>
            <w:r w:rsidRPr="000E40D3">
              <w:rPr>
                <w:rFonts w:ascii="Tahoma" w:hAnsi="Tahoma" w:cs="Tahoma"/>
                <w:i/>
                <w:sz w:val="22"/>
                <w:szCs w:val="22"/>
              </w:rPr>
              <w:t>.</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Frecuencia de la descarga</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30 días/mes.</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Tiempo de la descarga</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24 horas/día</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Tipo de flujo de la descarga</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Intermitente</w:t>
            </w:r>
          </w:p>
        </w:tc>
      </w:tr>
      <w:tr w:rsidR="002D6379" w:rsidRPr="000E40D3" w:rsidTr="00CA0389">
        <w:tc>
          <w:tcPr>
            <w:tcW w:w="4531"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Área de disposición final</w:t>
            </w:r>
          </w:p>
        </w:tc>
        <w:tc>
          <w:tcPr>
            <w:tcW w:w="4297" w:type="dxa"/>
            <w:vAlign w:val="center"/>
          </w:tcPr>
          <w:p w:rsidR="002D6379" w:rsidRPr="000E40D3" w:rsidRDefault="002D6379" w:rsidP="000E40D3">
            <w:pPr>
              <w:jc w:val="both"/>
              <w:rPr>
                <w:rFonts w:ascii="Tahoma" w:hAnsi="Tahoma" w:cs="Tahoma"/>
                <w:i/>
                <w:sz w:val="22"/>
                <w:szCs w:val="22"/>
              </w:rPr>
            </w:pPr>
            <w:r w:rsidRPr="000E40D3">
              <w:rPr>
                <w:rFonts w:ascii="Tahoma" w:hAnsi="Tahoma" w:cs="Tahoma"/>
                <w:i/>
                <w:sz w:val="22"/>
                <w:szCs w:val="22"/>
              </w:rPr>
              <w:t>12.16 m2</w:t>
            </w:r>
          </w:p>
        </w:tc>
      </w:tr>
    </w:tbl>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lastRenderedPageBreak/>
        <w:t xml:space="preserve">PARÁGRAFO 1: </w:t>
      </w:r>
      <w:r w:rsidRPr="000E40D3">
        <w:rPr>
          <w:rFonts w:ascii="Tahoma" w:hAnsi="Tahoma" w:cs="Tahoma"/>
          <w:sz w:val="22"/>
          <w:szCs w:val="22"/>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por construir en el predio </w:t>
      </w:r>
      <w:r w:rsidRPr="000E40D3">
        <w:rPr>
          <w:rFonts w:ascii="Tahoma" w:hAnsi="Tahoma" w:cs="Tahoma"/>
          <w:b/>
          <w:sz w:val="22"/>
          <w:szCs w:val="22"/>
        </w:rPr>
        <w:t xml:space="preserve">1) CONDOMINIO ECOLOGICO SAN MIGUEL PROPIEDAD HORIZONATAL SEGUNDA ETAPA LOTE NO 56,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con una contribución para ocho (08) contribuyentes permanentes.</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
          <w:sz w:val="22"/>
          <w:szCs w:val="22"/>
        </w:rPr>
      </w:pPr>
      <w:r w:rsidRPr="000E40D3">
        <w:rPr>
          <w:rFonts w:ascii="Tahoma" w:hAnsi="Tahoma" w:cs="Tahoma"/>
          <w:b/>
          <w:sz w:val="22"/>
          <w:szCs w:val="22"/>
        </w:rPr>
        <w:t xml:space="preserve">SISTEMA PROPUESTO PARA EL MANEJO DE AGUAS RESIDUALES </w:t>
      </w:r>
    </w:p>
    <w:p w:rsidR="002D6379" w:rsidRPr="000E40D3" w:rsidRDefault="002D6379"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prefabricado de tipo convencional, compuesto por trampa de grasas de 105 litros, tanque séptico de 2000 litros y filtro anaeróbico de 2000 litros de capacidad cada uno, que garantiza el tratamiento de la carga generada hasta por 12 contribuyentes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xml:space="preserve">. El diseño de cada una de las unidades que componen el sistema, es estándar y sus especificaciones están contenidas en el catálogo de instalación del proveedor. </w:t>
      </w: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Como el diseño del campo de infiltración se realizó sobre 8 contribuyentes se limitas el número de personas aportantes al STARD a 8.</w:t>
      </w:r>
    </w:p>
    <w:p w:rsidR="002D6379" w:rsidRPr="000E40D3" w:rsidRDefault="002D6379"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2D6379" w:rsidRPr="000E40D3" w:rsidRDefault="002D6379" w:rsidP="000E40D3">
      <w:pPr>
        <w:jc w:val="both"/>
        <w:rPr>
          <w:rFonts w:ascii="Tahoma" w:hAnsi="Tahoma" w:cs="Tahoma"/>
          <w:sz w:val="22"/>
          <w:szCs w:val="22"/>
        </w:rPr>
      </w:pPr>
      <w:r w:rsidRPr="000E40D3">
        <w:rPr>
          <w:rFonts w:ascii="Tahoma" w:hAnsi="Tahoma" w:cs="Tahoma"/>
          <w:noProof/>
          <w:sz w:val="22"/>
          <w:szCs w:val="22"/>
        </w:rPr>
        <w:drawing>
          <wp:inline distT="0" distB="0" distL="0" distR="0" wp14:anchorId="52A0F61F" wp14:editId="040EED24">
            <wp:extent cx="4875062" cy="2678876"/>
            <wp:effectExtent l="76200" t="76200" r="135255" b="140970"/>
            <wp:docPr id="18" name="Imagen 18"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15">
                      <a:extLst>
                        <a:ext uri="{28A0092B-C50C-407E-A947-70E740481C1C}">
                          <a14:useLocalDpi xmlns:a14="http://schemas.microsoft.com/office/drawing/2010/main" val="0"/>
                        </a:ext>
                      </a:extLst>
                    </a:blip>
                    <a:srcRect t="18516" b="25882"/>
                    <a:stretch/>
                  </pic:blipFill>
                  <pic:spPr bwMode="auto">
                    <a:xfrm>
                      <a:off x="0" y="0"/>
                      <a:ext cx="4876800" cy="26798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6379" w:rsidRPr="000E40D3" w:rsidRDefault="002D6379"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5.52min/pulgada, de absorción media, que indica un tipo de suelo Arena Fina o Franco Arenosa, donde se toma un valor K1 de 1.52 m2/</w:t>
      </w:r>
      <w:proofErr w:type="spellStart"/>
      <w:r w:rsidRPr="000E40D3">
        <w:rPr>
          <w:rFonts w:ascii="Tahoma" w:hAnsi="Tahoma" w:cs="Tahoma"/>
          <w:sz w:val="22"/>
          <w:szCs w:val="22"/>
        </w:rPr>
        <w:t>hab</w:t>
      </w:r>
      <w:proofErr w:type="spellEnd"/>
      <w:r w:rsidRPr="000E40D3">
        <w:rPr>
          <w:rFonts w:ascii="Tahoma" w:hAnsi="Tahoma" w:cs="Tahoma"/>
          <w:sz w:val="22"/>
          <w:szCs w:val="22"/>
        </w:rPr>
        <w:t>, para un área de infiltración de 12.16 m2, dando un diseño de 2 metros de diámetro y 4 metros de profundidad.</w:t>
      </w:r>
    </w:p>
    <w:p w:rsidR="002D6379" w:rsidRPr="000E40D3" w:rsidRDefault="002D6379"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2D6379" w:rsidRPr="000E40D3" w:rsidRDefault="002D6379" w:rsidP="000E40D3">
      <w:pPr>
        <w:jc w:val="both"/>
        <w:rPr>
          <w:rFonts w:ascii="Tahoma" w:hAnsi="Tahoma" w:cs="Tahoma"/>
          <w:sz w:val="22"/>
          <w:szCs w:val="22"/>
          <w:u w:val="single"/>
        </w:rPr>
      </w:pPr>
    </w:p>
    <w:p w:rsidR="002D6379" w:rsidRPr="000E40D3" w:rsidRDefault="002D6379"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w:t>
      </w:r>
      <w:r w:rsidRPr="000E40D3">
        <w:rPr>
          <w:rFonts w:ascii="Tahoma" w:hAnsi="Tahoma" w:cs="Tahoma"/>
          <w:sz w:val="22"/>
          <w:szCs w:val="22"/>
          <w:u w:val="single"/>
        </w:rPr>
        <w:lastRenderedPageBreak/>
        <w:t xml:space="preserve">normativa ambiental y exigir el cumplimiento de la misma, de lo contrario podrá verse inmersa en procesos de investigación sancionatoria ambiental (ley 1333 de 2009). </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para que cumpla con lo siguiente:</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D6379" w:rsidRPr="000E40D3" w:rsidRDefault="002D6379" w:rsidP="000E40D3">
      <w:pPr>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2D6379" w:rsidRPr="000E40D3" w:rsidRDefault="002D6379" w:rsidP="000E40D3">
      <w:pPr>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2D6379" w:rsidRPr="000E40D3" w:rsidRDefault="002D6379"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2D6379" w:rsidRPr="000E40D3" w:rsidRDefault="002D6379"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D6379" w:rsidRPr="000E40D3" w:rsidRDefault="002D6379" w:rsidP="000E40D3">
      <w:pPr>
        <w:pStyle w:val="Prrafodelista"/>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2D6379" w:rsidRPr="000E40D3" w:rsidRDefault="002D6379" w:rsidP="000E40D3">
      <w:pPr>
        <w:pStyle w:val="Prrafodelista"/>
        <w:jc w:val="both"/>
        <w:rPr>
          <w:rFonts w:ascii="Tahoma" w:hAnsi="Tahoma" w:cs="Tahoma"/>
          <w:sz w:val="22"/>
          <w:szCs w:val="22"/>
        </w:rPr>
      </w:pPr>
    </w:p>
    <w:p w:rsidR="002D6379" w:rsidRPr="000E40D3" w:rsidRDefault="002D6379" w:rsidP="000E40D3">
      <w:pPr>
        <w:pStyle w:val="Prrafodelista"/>
        <w:jc w:val="both"/>
        <w:rPr>
          <w:rFonts w:ascii="Tahoma" w:hAnsi="Tahoma" w:cs="Tahoma"/>
          <w:sz w:val="22"/>
          <w:szCs w:val="22"/>
          <w:lang w:val="es-MX"/>
        </w:rPr>
      </w:pPr>
      <w:r w:rsidRPr="000E40D3">
        <w:rPr>
          <w:rFonts w:ascii="Tahoma" w:hAnsi="Tahoma" w:cs="Tahoma"/>
          <w:sz w:val="22"/>
          <w:szCs w:val="22"/>
          <w:lang w:val="es-MX"/>
        </w:rPr>
        <w:t xml:space="preserve">En cualquier caso, el vertimiento de las aguas residuales no se debe realizar sin el </w:t>
      </w:r>
      <w:r w:rsidRPr="000E40D3">
        <w:rPr>
          <w:rFonts w:ascii="Tahoma" w:hAnsi="Tahoma" w:cs="Tahoma"/>
          <w:sz w:val="22"/>
          <w:szCs w:val="22"/>
          <w:lang w:val="es-MX"/>
        </w:rPr>
        <w:t>tratamiento de las mismas antes de la disposición final.</w:t>
      </w:r>
    </w:p>
    <w:p w:rsidR="002D6379" w:rsidRPr="000E40D3" w:rsidRDefault="002D6379" w:rsidP="000E40D3">
      <w:pPr>
        <w:pStyle w:val="Prrafodelista"/>
        <w:jc w:val="both"/>
        <w:rPr>
          <w:rFonts w:ascii="Tahoma" w:hAnsi="Tahoma" w:cs="Tahoma"/>
          <w:sz w:val="22"/>
          <w:szCs w:val="22"/>
          <w:lang w:val="es-MX"/>
        </w:rPr>
      </w:pPr>
    </w:p>
    <w:p w:rsidR="002D6379" w:rsidRPr="000E40D3" w:rsidRDefault="002D6379"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2D6379" w:rsidRPr="000E40D3" w:rsidRDefault="002D6379" w:rsidP="000E40D3">
      <w:pPr>
        <w:pStyle w:val="Prrafodelista"/>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al </w:t>
      </w:r>
      <w:r w:rsidRPr="000E40D3">
        <w:rPr>
          <w:rFonts w:ascii="Tahoma" w:hAnsi="Tahoma" w:cs="Tahoma"/>
          <w:sz w:val="22"/>
          <w:szCs w:val="22"/>
        </w:rPr>
        <w:t xml:space="preserve">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2D6379" w:rsidRPr="000E40D3" w:rsidRDefault="002D6379"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D6379" w:rsidRPr="000E40D3" w:rsidRDefault="002D6379" w:rsidP="000E40D3">
      <w:pPr>
        <w:jc w:val="both"/>
        <w:rPr>
          <w:rFonts w:ascii="Tahoma" w:hAnsi="Tahoma" w:cs="Tahoma"/>
          <w:i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 xml:space="preserve">El incumplimiento de las obligaciones contenidas en la presente resolución podrá dar lugar a la aplicación de las sanciones que </w:t>
      </w:r>
      <w:r w:rsidRPr="000E40D3">
        <w:rPr>
          <w:rFonts w:ascii="Tahoma" w:hAnsi="Tahoma" w:cs="Tahoma"/>
          <w:bCs/>
          <w:sz w:val="22"/>
          <w:szCs w:val="22"/>
        </w:rPr>
        <w:lastRenderedPageBreak/>
        <w:t>determina la ley 1333 de 2009, sin perjuicio de las penales o civiles a que haya lugar, al igual que la violación de las normas sobre protección ambiental o sobre manejo de los recursos naturales.</w:t>
      </w:r>
    </w:p>
    <w:p w:rsidR="002D6379" w:rsidRPr="000E40D3" w:rsidRDefault="002D6379" w:rsidP="000E40D3">
      <w:pPr>
        <w:jc w:val="both"/>
        <w:rPr>
          <w:rFonts w:ascii="Tahoma" w:hAnsi="Tahoma" w:cs="Tahoma"/>
          <w:sz w:val="22"/>
          <w:szCs w:val="22"/>
          <w:lang w:eastAsia="en-US"/>
        </w:rPr>
      </w:pPr>
    </w:p>
    <w:p w:rsidR="002D6379" w:rsidRPr="000E40D3" w:rsidRDefault="002D6379"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D6379" w:rsidRPr="000E40D3" w:rsidRDefault="002D6379" w:rsidP="000E40D3">
      <w:pPr>
        <w:jc w:val="both"/>
        <w:rPr>
          <w:rFonts w:ascii="Tahoma" w:hAnsi="Tahoma" w:cs="Tahoma"/>
          <w:b/>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al señor </w:t>
      </w:r>
      <w:r w:rsidRPr="000E40D3">
        <w:rPr>
          <w:rFonts w:ascii="Tahoma" w:hAnsi="Tahoma" w:cs="Tahoma"/>
          <w:b/>
          <w:sz w:val="22"/>
          <w:szCs w:val="22"/>
        </w:rPr>
        <w:t xml:space="preserve">EDGAR SOTO BUITRAGO, </w:t>
      </w:r>
      <w:r w:rsidRPr="000E40D3">
        <w:rPr>
          <w:rFonts w:ascii="Tahoma" w:hAnsi="Tahoma" w:cs="Tahoma"/>
          <w:sz w:val="22"/>
          <w:szCs w:val="22"/>
        </w:rPr>
        <w:t>identificado con cedula de ciudadanía No. 14.970.457 de Cali (V), en calidad de propietario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2D6379" w:rsidRPr="000E40D3" w:rsidRDefault="002D6379" w:rsidP="000E40D3">
      <w:pPr>
        <w:jc w:val="both"/>
        <w:rPr>
          <w:rFonts w:ascii="Tahoma" w:hAnsi="Tahoma" w:cs="Tahoma"/>
          <w:bCs/>
          <w:sz w:val="22"/>
          <w:szCs w:val="22"/>
        </w:rPr>
      </w:pPr>
    </w:p>
    <w:p w:rsidR="002D6379" w:rsidRPr="000E40D3" w:rsidRDefault="002D6379"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2D6379" w:rsidRPr="000E40D3" w:rsidRDefault="002D6379" w:rsidP="000E40D3">
      <w:pPr>
        <w:jc w:val="both"/>
        <w:rPr>
          <w:rFonts w:ascii="Tahoma" w:hAnsi="Tahoma" w:cs="Tahoma"/>
          <w:iCs/>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b/>
          <w:bCs/>
          <w:sz w:val="22"/>
          <w:szCs w:val="22"/>
        </w:rPr>
      </w:pPr>
    </w:p>
    <w:p w:rsidR="002D6379" w:rsidRPr="000E40D3" w:rsidRDefault="002D6379" w:rsidP="000E40D3">
      <w:pPr>
        <w:jc w:val="both"/>
        <w:rPr>
          <w:rFonts w:ascii="Tahoma" w:hAnsi="Tahoma" w:cs="Tahoma"/>
          <w:b/>
          <w:bCs/>
          <w:sz w:val="22"/>
          <w:szCs w:val="22"/>
        </w:rPr>
      </w:pPr>
      <w:r w:rsidRPr="000E40D3">
        <w:rPr>
          <w:rFonts w:ascii="Tahoma" w:hAnsi="Tahoma" w:cs="Tahoma"/>
          <w:b/>
          <w:bCs/>
          <w:sz w:val="22"/>
          <w:szCs w:val="22"/>
        </w:rPr>
        <w:t>CARLOS ARIEL TRUKE OSPINA</w:t>
      </w:r>
    </w:p>
    <w:p w:rsidR="002D6379" w:rsidRPr="000E40D3" w:rsidRDefault="002D6379"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sz w:val="22"/>
          <w:szCs w:val="22"/>
        </w:rPr>
      </w:pP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RESOLUCIÓN No.  900</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w:t>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2D6379" w:rsidRPr="000E40D3" w:rsidRDefault="002D6379" w:rsidP="000E40D3">
      <w:pPr>
        <w:jc w:val="both"/>
        <w:rPr>
          <w:rFonts w:ascii="Tahoma" w:hAnsi="Tahoma" w:cs="Tahoma"/>
          <w:b/>
          <w:bCs/>
          <w:i/>
          <w:sz w:val="22"/>
          <w:szCs w:val="22"/>
        </w:rPr>
      </w:pPr>
      <w:r w:rsidRPr="000E40D3">
        <w:rPr>
          <w:rFonts w:ascii="Tahoma" w:hAnsi="Tahoma" w:cs="Tahoma"/>
          <w:b/>
          <w:bCs/>
          <w:i/>
          <w:sz w:val="22"/>
          <w:szCs w:val="22"/>
        </w:rPr>
        <w:t>Expediente 12858-2019</w:t>
      </w:r>
    </w:p>
    <w:p w:rsidR="002D6379" w:rsidRPr="000E40D3" w:rsidRDefault="002D6379" w:rsidP="000E40D3">
      <w:pPr>
        <w:jc w:val="both"/>
        <w:rPr>
          <w:rFonts w:ascii="Tahoma" w:hAnsi="Tahoma" w:cs="Tahoma"/>
          <w:sz w:val="22"/>
          <w:szCs w:val="22"/>
        </w:rPr>
      </w:pP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b/>
          <w:bCs/>
          <w:sz w:val="22"/>
          <w:szCs w:val="22"/>
        </w:rPr>
      </w:pPr>
      <w:r w:rsidRPr="000E40D3">
        <w:rPr>
          <w:rFonts w:ascii="Tahoma" w:hAnsi="Tahoma" w:cs="Tahoma"/>
          <w:b/>
          <w:bCs/>
          <w:sz w:val="22"/>
          <w:szCs w:val="22"/>
        </w:rPr>
        <w:t>RESUELVE</w:t>
      </w: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E40D3">
        <w:rPr>
          <w:rFonts w:ascii="Tahoma" w:hAnsi="Tahoma" w:cs="Tahoma"/>
          <w:sz w:val="22"/>
          <w:szCs w:val="22"/>
        </w:rPr>
        <w:t xml:space="preserve">al 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en calidad de propietario del predio denominado </w:t>
      </w:r>
      <w:r w:rsidRPr="000E40D3">
        <w:rPr>
          <w:rFonts w:ascii="Tahoma" w:hAnsi="Tahoma" w:cs="Tahoma"/>
          <w:b/>
          <w:sz w:val="22"/>
          <w:szCs w:val="22"/>
        </w:rPr>
        <w:t xml:space="preserve">1) CONDOMINIO ECOLOGICO SAN MIGUEL PROPIEDAD HORIZONATAL SEGUNDA ETAPA LOTE NO 57,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280-214165, </w:t>
      </w:r>
      <w:r w:rsidRPr="000E40D3">
        <w:rPr>
          <w:rFonts w:ascii="Tahoma" w:hAnsi="Tahoma" w:cs="Tahoma"/>
          <w:sz w:val="22"/>
          <w:szCs w:val="22"/>
        </w:rPr>
        <w:t>, acorde con la información que presenta el siguiente cuadro:</w:t>
      </w:r>
    </w:p>
    <w:p w:rsidR="003C02C6" w:rsidRPr="000E40D3" w:rsidRDefault="003C02C6" w:rsidP="000E40D3">
      <w:pPr>
        <w:jc w:val="both"/>
        <w:rPr>
          <w:rFonts w:ascii="Tahoma" w:hAnsi="Tahoma" w:cs="Tahoma"/>
          <w:b/>
          <w:sz w:val="22"/>
          <w:szCs w:val="22"/>
        </w:rPr>
      </w:pPr>
    </w:p>
    <w:p w:rsidR="003C02C6" w:rsidRPr="000E40D3" w:rsidRDefault="003C02C6" w:rsidP="000E40D3">
      <w:pPr>
        <w:jc w:val="both"/>
        <w:rPr>
          <w:rFonts w:ascii="Tahoma" w:hAnsi="Tahoma" w:cs="Tahoma"/>
          <w:b/>
          <w:sz w:val="22"/>
          <w:szCs w:val="22"/>
        </w:rPr>
      </w:pPr>
      <w:r w:rsidRPr="000E40D3">
        <w:rPr>
          <w:rFonts w:ascii="Tahoma" w:hAnsi="Tahoma" w:cs="Tahoma"/>
          <w:b/>
          <w:sz w:val="22"/>
          <w:szCs w:val="22"/>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3C02C6" w:rsidRPr="000E40D3" w:rsidTr="00CA0389">
        <w:tc>
          <w:tcPr>
            <w:tcW w:w="8828" w:type="dxa"/>
            <w:gridSpan w:val="2"/>
            <w:vAlign w:val="center"/>
          </w:tcPr>
          <w:p w:rsidR="003C02C6" w:rsidRPr="000E40D3" w:rsidRDefault="003C02C6" w:rsidP="000E40D3">
            <w:pPr>
              <w:jc w:val="both"/>
              <w:rPr>
                <w:rFonts w:ascii="Tahoma" w:hAnsi="Tahoma" w:cs="Tahoma"/>
                <w:b/>
                <w:i/>
                <w:sz w:val="22"/>
                <w:szCs w:val="22"/>
              </w:rPr>
            </w:pPr>
            <w:r w:rsidRPr="000E40D3">
              <w:rPr>
                <w:rFonts w:ascii="Tahoma" w:hAnsi="Tahoma" w:cs="Tahoma"/>
                <w:b/>
                <w:i/>
                <w:sz w:val="22"/>
                <w:szCs w:val="22"/>
              </w:rPr>
              <w:t>INFORMACIÓN GENERAL DEL VERTIMIENTO</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Nombre del predio o proyecto</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bCs/>
                <w:i/>
                <w:sz w:val="22"/>
                <w:szCs w:val="22"/>
              </w:rPr>
              <w:t xml:space="preserve">Condominio Ecológico San Miguel Propiedad Horizontal Segunda Etapa Lote #57 </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Localización del predio o proyecto</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 xml:space="preserve">Vereda Congal </w:t>
            </w:r>
            <w:r w:rsidRPr="000E40D3">
              <w:rPr>
                <w:rFonts w:ascii="Tahoma" w:hAnsi="Tahoma" w:cs="Tahoma"/>
                <w:bCs/>
                <w:i/>
                <w:sz w:val="22"/>
                <w:szCs w:val="22"/>
              </w:rPr>
              <w:t xml:space="preserve">del </w:t>
            </w:r>
            <w:r w:rsidRPr="000E40D3">
              <w:rPr>
                <w:rFonts w:ascii="Tahoma" w:hAnsi="Tahoma" w:cs="Tahoma"/>
                <w:i/>
                <w:sz w:val="22"/>
                <w:szCs w:val="22"/>
              </w:rPr>
              <w:t xml:space="preserve">Municipio de Circasia </w:t>
            </w:r>
            <w:r w:rsidRPr="000E40D3">
              <w:rPr>
                <w:rFonts w:ascii="Tahoma" w:hAnsi="Tahoma" w:cs="Tahoma"/>
                <w:bCs/>
                <w:i/>
                <w:sz w:val="22"/>
                <w:szCs w:val="22"/>
              </w:rPr>
              <w:t>(Q.)</w:t>
            </w:r>
          </w:p>
        </w:tc>
      </w:tr>
      <w:tr w:rsidR="003C02C6"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3C02C6" w:rsidRPr="000E40D3" w:rsidRDefault="003C02C6" w:rsidP="000E40D3">
            <w:pPr>
              <w:jc w:val="both"/>
              <w:rPr>
                <w:rFonts w:ascii="Tahoma" w:eastAsiaTheme="minorHAnsi" w:hAnsi="Tahoma" w:cs="Tahoma"/>
                <w:i/>
                <w:sz w:val="22"/>
                <w:szCs w:val="22"/>
                <w:lang w:val="en-US" w:eastAsia="en-US"/>
              </w:rPr>
            </w:pPr>
            <w:proofErr w:type="spellStart"/>
            <w:r w:rsidRPr="000E40D3">
              <w:rPr>
                <w:rFonts w:ascii="Tahoma" w:eastAsiaTheme="minorHAnsi" w:hAnsi="Tahoma" w:cs="Tahoma"/>
                <w:i/>
                <w:sz w:val="22"/>
                <w:szCs w:val="22"/>
                <w:lang w:val="en-US" w:eastAsia="en-US"/>
              </w:rPr>
              <w:t>Lat</w:t>
            </w:r>
            <w:proofErr w:type="spellEnd"/>
            <w:r w:rsidRPr="000E40D3">
              <w:rPr>
                <w:rFonts w:ascii="Tahoma" w:eastAsiaTheme="minorHAnsi" w:hAnsi="Tahoma" w:cs="Tahoma"/>
                <w:i/>
                <w:sz w:val="22"/>
                <w:szCs w:val="22"/>
                <w:lang w:val="en-US" w:eastAsia="en-US"/>
              </w:rPr>
              <w:t>: 4° 35’ 41” N Long: -75° 38’ 53” W</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Código catastral</w:t>
            </w:r>
          </w:p>
        </w:tc>
        <w:tc>
          <w:tcPr>
            <w:tcW w:w="4297" w:type="dxa"/>
            <w:vAlign w:val="center"/>
          </w:tcPr>
          <w:p w:rsidR="003C02C6" w:rsidRPr="000E40D3" w:rsidRDefault="003C02C6"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0002 0008 0104 000</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Matricula Inmobiliaria</w:t>
            </w:r>
          </w:p>
        </w:tc>
        <w:tc>
          <w:tcPr>
            <w:tcW w:w="4297" w:type="dxa"/>
            <w:vAlign w:val="center"/>
          </w:tcPr>
          <w:p w:rsidR="003C02C6" w:rsidRPr="000E40D3" w:rsidRDefault="003C02C6"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280 – 214165</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 xml:space="preserve">Nombre del sistema receptor </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Suelo</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Fuente de abastecimiento de agua</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Empresas Públicas del Quindío E.P.Q. S.A.  E.S.P.</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Cuenca Hidrográfica a la que pertenece</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Rio La Vieja</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lastRenderedPageBreak/>
              <w:t>Tipo de vertimiento (Doméstico / No Domestico)</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 xml:space="preserve">Doméstico </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Tipo de actividad que genera el vertimiento (Doméstico / industrial – Comercial o de Servicios).</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Doméstico (vivienda)</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Caudal de la descarga</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 xml:space="preserve">0,012 </w:t>
            </w:r>
            <w:proofErr w:type="spellStart"/>
            <w:r w:rsidRPr="000E40D3">
              <w:rPr>
                <w:rFonts w:ascii="Tahoma" w:hAnsi="Tahoma" w:cs="Tahoma"/>
                <w:i/>
                <w:sz w:val="22"/>
                <w:szCs w:val="22"/>
              </w:rPr>
              <w:t>Lt</w:t>
            </w:r>
            <w:proofErr w:type="spellEnd"/>
            <w:r w:rsidRPr="000E40D3">
              <w:rPr>
                <w:rFonts w:ascii="Tahoma" w:hAnsi="Tahoma" w:cs="Tahoma"/>
                <w:i/>
                <w:sz w:val="22"/>
                <w:szCs w:val="22"/>
              </w:rPr>
              <w:t>/</w:t>
            </w:r>
            <w:proofErr w:type="spellStart"/>
            <w:r w:rsidRPr="000E40D3">
              <w:rPr>
                <w:rFonts w:ascii="Tahoma" w:hAnsi="Tahoma" w:cs="Tahoma"/>
                <w:i/>
                <w:sz w:val="22"/>
                <w:szCs w:val="22"/>
              </w:rPr>
              <w:t>seg</w:t>
            </w:r>
            <w:proofErr w:type="spellEnd"/>
            <w:r w:rsidRPr="000E40D3">
              <w:rPr>
                <w:rFonts w:ascii="Tahoma" w:hAnsi="Tahoma" w:cs="Tahoma"/>
                <w:i/>
                <w:sz w:val="22"/>
                <w:szCs w:val="22"/>
              </w:rPr>
              <w:t>.</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Frecuencia de la descarga</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30 días/mes.</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Tiempo de la descarga</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24 horas/día</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Tipo de flujo de la descarga</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Intermitente</w:t>
            </w:r>
          </w:p>
        </w:tc>
      </w:tr>
      <w:tr w:rsidR="003C02C6" w:rsidRPr="000E40D3" w:rsidTr="00CA0389">
        <w:tc>
          <w:tcPr>
            <w:tcW w:w="4531"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Área de disposición final</w:t>
            </w:r>
          </w:p>
        </w:tc>
        <w:tc>
          <w:tcPr>
            <w:tcW w:w="4297" w:type="dxa"/>
            <w:vAlign w:val="center"/>
          </w:tcPr>
          <w:p w:rsidR="003C02C6" w:rsidRPr="000E40D3" w:rsidRDefault="003C02C6" w:rsidP="000E40D3">
            <w:pPr>
              <w:jc w:val="both"/>
              <w:rPr>
                <w:rFonts w:ascii="Tahoma" w:hAnsi="Tahoma" w:cs="Tahoma"/>
                <w:i/>
                <w:sz w:val="22"/>
                <w:szCs w:val="22"/>
              </w:rPr>
            </w:pPr>
            <w:r w:rsidRPr="000E40D3">
              <w:rPr>
                <w:rFonts w:ascii="Tahoma" w:hAnsi="Tahoma" w:cs="Tahoma"/>
                <w:i/>
                <w:sz w:val="22"/>
                <w:szCs w:val="22"/>
              </w:rPr>
              <w:t>12.4 m2</w:t>
            </w:r>
          </w:p>
        </w:tc>
      </w:tr>
    </w:tbl>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por construir en el predio </w:t>
      </w:r>
      <w:r w:rsidRPr="000E40D3">
        <w:rPr>
          <w:rFonts w:ascii="Tahoma" w:hAnsi="Tahoma" w:cs="Tahoma"/>
          <w:b/>
          <w:sz w:val="22"/>
          <w:szCs w:val="22"/>
        </w:rPr>
        <w:t xml:space="preserve">1) CONDOMINIO ECOLOGICO SAN MIGUEL PROPIEDAD HORIZONATAL SEGUNDA ETAPA LOTE NO 57, </w:t>
      </w:r>
      <w:r w:rsidRPr="000E40D3">
        <w:rPr>
          <w:rFonts w:ascii="Tahoma" w:hAnsi="Tahoma" w:cs="Tahoma"/>
          <w:sz w:val="22"/>
          <w:szCs w:val="22"/>
        </w:rPr>
        <w:t>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con una contribución para ocho (08) contribuyentes permanentes.</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b/>
          <w:sz w:val="22"/>
          <w:szCs w:val="22"/>
        </w:rPr>
      </w:pPr>
      <w:r w:rsidRPr="000E40D3">
        <w:rPr>
          <w:rFonts w:ascii="Tahoma" w:hAnsi="Tahoma" w:cs="Tahoma"/>
          <w:b/>
          <w:sz w:val="22"/>
          <w:szCs w:val="22"/>
        </w:rPr>
        <w:t xml:space="preserve">SISTEMA PROPUESTO PARA EL MANEJO DE AGUAS RESIDUALES </w:t>
      </w:r>
    </w:p>
    <w:p w:rsidR="003C02C6" w:rsidRPr="000E40D3" w:rsidRDefault="003C02C6" w:rsidP="000E40D3">
      <w:pPr>
        <w:jc w:val="both"/>
        <w:rPr>
          <w:rFonts w:ascii="Tahoma" w:hAnsi="Tahoma" w:cs="Tahoma"/>
          <w:sz w:val="22"/>
          <w:szCs w:val="22"/>
        </w:rPr>
      </w:pPr>
      <w:r w:rsidRPr="000E40D3">
        <w:rPr>
          <w:rFonts w:ascii="Tahoma" w:hAnsi="Tahoma" w:cs="Tahoma"/>
          <w:sz w:val="22"/>
          <w:szCs w:val="22"/>
        </w:rPr>
        <w:t xml:space="preserve">Las aguas residuales domésticas (ARD), generadas en el predio se conducen a un Sistema de Tratamiento de Aguas Residuales Domésticas (STARD) prefabricado de tipo convencional, compuesto por trampa de grasas de 105 litros, tanque séptico de 2000 litros y filtro anaeróbico de </w:t>
      </w:r>
      <w:r w:rsidRPr="000E40D3">
        <w:rPr>
          <w:rFonts w:ascii="Tahoma" w:hAnsi="Tahoma" w:cs="Tahoma"/>
          <w:sz w:val="22"/>
          <w:szCs w:val="22"/>
        </w:rPr>
        <w:t>2000 litros de capacidad cada uno, que garantiza el tratamiento de la carga generada hasta por 12 contribuyentes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xml:space="preserve">. El diseño de cada una de las unidades que componen el sistema, es estándar y sus especificaciones están contenidas en el catálogo de instalación del proveedor. </w:t>
      </w:r>
    </w:p>
    <w:p w:rsidR="003C02C6" w:rsidRPr="000E40D3" w:rsidRDefault="003C02C6" w:rsidP="000E40D3">
      <w:pPr>
        <w:jc w:val="both"/>
        <w:rPr>
          <w:rFonts w:ascii="Tahoma" w:hAnsi="Tahoma" w:cs="Tahoma"/>
          <w:b/>
          <w:bCs/>
          <w:sz w:val="22"/>
          <w:szCs w:val="22"/>
        </w:rPr>
      </w:pPr>
      <w:r w:rsidRPr="000E40D3">
        <w:rPr>
          <w:rFonts w:ascii="Tahoma" w:hAnsi="Tahoma" w:cs="Tahoma"/>
          <w:b/>
          <w:bCs/>
          <w:sz w:val="22"/>
          <w:szCs w:val="22"/>
        </w:rPr>
        <w:t xml:space="preserve">Como el diseño del campo de infiltración se </w:t>
      </w:r>
      <w:proofErr w:type="spellStart"/>
      <w:r w:rsidRPr="000E40D3">
        <w:rPr>
          <w:rFonts w:ascii="Tahoma" w:hAnsi="Tahoma" w:cs="Tahoma"/>
          <w:b/>
          <w:bCs/>
          <w:sz w:val="22"/>
          <w:szCs w:val="22"/>
        </w:rPr>
        <w:t>realizo</w:t>
      </w:r>
      <w:proofErr w:type="spellEnd"/>
      <w:r w:rsidRPr="000E40D3">
        <w:rPr>
          <w:rFonts w:ascii="Tahoma" w:hAnsi="Tahoma" w:cs="Tahoma"/>
          <w:b/>
          <w:bCs/>
          <w:sz w:val="22"/>
          <w:szCs w:val="22"/>
        </w:rPr>
        <w:t xml:space="preserve"> sobre 8 contribuyentes se limitas el número de personas aportantes al STARD a 8.</w:t>
      </w:r>
    </w:p>
    <w:p w:rsidR="003C02C6" w:rsidRPr="000E40D3" w:rsidRDefault="003C02C6"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3C02C6" w:rsidRPr="000E40D3" w:rsidRDefault="003C02C6" w:rsidP="000E40D3">
      <w:pPr>
        <w:jc w:val="both"/>
        <w:rPr>
          <w:rFonts w:ascii="Tahoma" w:hAnsi="Tahoma" w:cs="Tahoma"/>
          <w:sz w:val="22"/>
          <w:szCs w:val="22"/>
        </w:rPr>
      </w:pPr>
      <w:r w:rsidRPr="000E40D3">
        <w:rPr>
          <w:rFonts w:ascii="Tahoma" w:hAnsi="Tahoma" w:cs="Tahoma"/>
          <w:noProof/>
          <w:sz w:val="22"/>
          <w:szCs w:val="22"/>
        </w:rPr>
        <w:drawing>
          <wp:inline distT="0" distB="0" distL="0" distR="0" wp14:anchorId="03C702F7" wp14:editId="04C9624D">
            <wp:extent cx="4875062" cy="2678876"/>
            <wp:effectExtent l="76200" t="76200" r="135255" b="140970"/>
            <wp:docPr id="19" name="Imagen 19"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15">
                      <a:extLst>
                        <a:ext uri="{28A0092B-C50C-407E-A947-70E740481C1C}">
                          <a14:useLocalDpi xmlns:a14="http://schemas.microsoft.com/office/drawing/2010/main" val="0"/>
                        </a:ext>
                      </a:extLst>
                    </a:blip>
                    <a:srcRect t="18516" b="25882"/>
                    <a:stretch/>
                  </pic:blipFill>
                  <pic:spPr bwMode="auto">
                    <a:xfrm>
                      <a:off x="0" y="0"/>
                      <a:ext cx="4876800" cy="26798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C02C6" w:rsidRPr="000E40D3" w:rsidRDefault="003C02C6" w:rsidP="000E40D3">
      <w:pPr>
        <w:jc w:val="both"/>
        <w:rPr>
          <w:rFonts w:ascii="Tahoma" w:eastAsiaTheme="minorHAnsi" w:hAnsi="Tahoma" w:cs="Tahoma"/>
          <w:sz w:val="22"/>
          <w:szCs w:val="22"/>
          <w:lang w:eastAsia="en-US"/>
        </w:rPr>
      </w:pPr>
    </w:p>
    <w:p w:rsidR="003C02C6" w:rsidRPr="000E40D3" w:rsidRDefault="003C02C6"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5.52min/pulgada, de absorción media, que indica un tipo de suelo Arena Fina o Franco Arenosa, donde se toma un valor K1 de 1.52 m2/</w:t>
      </w:r>
      <w:proofErr w:type="spellStart"/>
      <w:r w:rsidRPr="000E40D3">
        <w:rPr>
          <w:rFonts w:ascii="Tahoma" w:hAnsi="Tahoma" w:cs="Tahoma"/>
          <w:sz w:val="22"/>
          <w:szCs w:val="22"/>
        </w:rPr>
        <w:t>hab</w:t>
      </w:r>
      <w:proofErr w:type="spellEnd"/>
      <w:r w:rsidRPr="000E40D3">
        <w:rPr>
          <w:rFonts w:ascii="Tahoma" w:hAnsi="Tahoma" w:cs="Tahoma"/>
          <w:sz w:val="22"/>
          <w:szCs w:val="22"/>
        </w:rPr>
        <w:t>, para un área de infiltración de 12.4 m2, dando un diseño de 2 metros de diámetro y 4 metros de profundidad.</w:t>
      </w:r>
    </w:p>
    <w:p w:rsidR="003C02C6" w:rsidRPr="000E40D3" w:rsidRDefault="003C02C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w:t>
      </w:r>
      <w:r w:rsidRPr="000E40D3">
        <w:rPr>
          <w:rFonts w:ascii="Tahoma" w:hAnsi="Tahoma" w:cs="Tahoma"/>
          <w:sz w:val="22"/>
          <w:szCs w:val="22"/>
          <w:u w:val="single"/>
        </w:rPr>
        <w:lastRenderedPageBreak/>
        <w:t xml:space="preserve">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C02C6" w:rsidRPr="000E40D3" w:rsidRDefault="003C02C6" w:rsidP="000E40D3">
      <w:pPr>
        <w:jc w:val="both"/>
        <w:rPr>
          <w:rFonts w:ascii="Tahoma" w:hAnsi="Tahoma" w:cs="Tahoma"/>
          <w:sz w:val="22"/>
          <w:szCs w:val="22"/>
          <w:u w:val="single"/>
        </w:rPr>
      </w:pPr>
    </w:p>
    <w:p w:rsidR="003C02C6" w:rsidRPr="000E40D3" w:rsidRDefault="003C02C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para que cumpla con lo siguiente:</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C02C6" w:rsidRPr="000E40D3" w:rsidRDefault="003C02C6" w:rsidP="000E40D3">
      <w:pPr>
        <w:jc w:val="both"/>
        <w:rPr>
          <w:rFonts w:ascii="Tahoma" w:hAnsi="Tahoma" w:cs="Tahoma"/>
          <w:sz w:val="22"/>
          <w:szCs w:val="22"/>
        </w:rPr>
      </w:pPr>
    </w:p>
    <w:p w:rsidR="003C02C6" w:rsidRPr="000E40D3" w:rsidRDefault="003C02C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3C02C6" w:rsidRPr="000E40D3" w:rsidRDefault="003C02C6" w:rsidP="000E40D3">
      <w:pPr>
        <w:jc w:val="both"/>
        <w:rPr>
          <w:rFonts w:ascii="Tahoma" w:hAnsi="Tahoma" w:cs="Tahoma"/>
          <w:sz w:val="22"/>
          <w:szCs w:val="22"/>
        </w:rPr>
      </w:pPr>
    </w:p>
    <w:p w:rsidR="003C02C6" w:rsidRPr="000E40D3" w:rsidRDefault="003C02C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3C02C6" w:rsidRPr="000E40D3" w:rsidRDefault="003C02C6"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3C02C6" w:rsidRPr="000E40D3" w:rsidRDefault="003C02C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w:t>
      </w:r>
      <w:r w:rsidRPr="000E40D3">
        <w:rPr>
          <w:rFonts w:ascii="Tahoma" w:hAnsi="Tahoma" w:cs="Tahoma"/>
          <w:sz w:val="22"/>
          <w:szCs w:val="22"/>
          <w:lang w:val="es-MX"/>
        </w:rPr>
        <w:t>más sistemas de tratamiento, se debe informar a la Corporación Autónoma regional del Quindío para realizar las adecuaciones y modificación técnicas y jurídicas al permiso de vertimientos otorgado.</w:t>
      </w:r>
    </w:p>
    <w:p w:rsidR="003C02C6" w:rsidRPr="000E40D3" w:rsidRDefault="003C02C6" w:rsidP="000E40D3">
      <w:pPr>
        <w:pStyle w:val="Prrafodelista"/>
        <w:jc w:val="both"/>
        <w:rPr>
          <w:rFonts w:ascii="Tahoma" w:hAnsi="Tahoma" w:cs="Tahoma"/>
          <w:sz w:val="22"/>
          <w:szCs w:val="22"/>
        </w:rPr>
      </w:pPr>
    </w:p>
    <w:p w:rsidR="003C02C6" w:rsidRPr="000E40D3" w:rsidRDefault="003C02C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3C02C6" w:rsidRPr="000E40D3" w:rsidRDefault="003C02C6" w:rsidP="000E40D3">
      <w:pPr>
        <w:pStyle w:val="Prrafodelista"/>
        <w:jc w:val="both"/>
        <w:rPr>
          <w:rFonts w:ascii="Tahoma" w:hAnsi="Tahoma" w:cs="Tahoma"/>
          <w:sz w:val="22"/>
          <w:szCs w:val="22"/>
        </w:rPr>
      </w:pPr>
    </w:p>
    <w:p w:rsidR="003C02C6" w:rsidRPr="000E40D3" w:rsidRDefault="003C02C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3C02C6" w:rsidRPr="000E40D3" w:rsidRDefault="003C02C6" w:rsidP="000E40D3">
      <w:pPr>
        <w:pStyle w:val="Prrafodelista"/>
        <w:jc w:val="both"/>
        <w:rPr>
          <w:rFonts w:ascii="Tahoma" w:hAnsi="Tahoma" w:cs="Tahoma"/>
          <w:sz w:val="22"/>
          <w:szCs w:val="22"/>
          <w:lang w:val="es-MX"/>
        </w:rPr>
      </w:pPr>
    </w:p>
    <w:p w:rsidR="003C02C6" w:rsidRPr="000E40D3" w:rsidRDefault="003C02C6"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3C02C6" w:rsidRPr="000E40D3" w:rsidRDefault="003C02C6" w:rsidP="000E40D3">
      <w:pPr>
        <w:pStyle w:val="Prrafodelista"/>
        <w:jc w:val="both"/>
        <w:rPr>
          <w:rFonts w:ascii="Tahoma" w:hAnsi="Tahoma" w:cs="Tahoma"/>
          <w:b/>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3C02C6" w:rsidRPr="000E40D3" w:rsidRDefault="003C02C6"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al </w:t>
      </w:r>
      <w:r w:rsidRPr="000E40D3">
        <w:rPr>
          <w:rFonts w:ascii="Tahoma" w:hAnsi="Tahoma" w:cs="Tahoma"/>
          <w:sz w:val="22"/>
          <w:szCs w:val="22"/>
        </w:rPr>
        <w:t xml:space="preserve">señor </w:t>
      </w:r>
      <w:r w:rsidRPr="000E40D3">
        <w:rPr>
          <w:rFonts w:ascii="Tahoma" w:hAnsi="Tahoma" w:cs="Tahoma"/>
          <w:b/>
          <w:sz w:val="22"/>
          <w:szCs w:val="22"/>
        </w:rPr>
        <w:t xml:space="preserve">EDGAR SOTO BUITRAGO, </w:t>
      </w:r>
      <w:r w:rsidRPr="000E40D3">
        <w:rPr>
          <w:rFonts w:ascii="Tahoma" w:hAnsi="Tahoma" w:cs="Tahoma"/>
          <w:sz w:val="22"/>
          <w:szCs w:val="22"/>
        </w:rPr>
        <w:t xml:space="preserve">identificado con cedula de ciudadanía No. 14.970.457 de Cali (V), quien actúa en calidad de propietario,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3C02C6" w:rsidRPr="000E40D3" w:rsidRDefault="003C02C6"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C02C6" w:rsidRPr="000E40D3" w:rsidRDefault="003C02C6" w:rsidP="000E40D3">
      <w:pPr>
        <w:jc w:val="both"/>
        <w:rPr>
          <w:rFonts w:ascii="Tahoma" w:hAnsi="Tahoma" w:cs="Tahoma"/>
          <w:iCs/>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w:t>
      </w:r>
      <w:r w:rsidRPr="000E40D3">
        <w:rPr>
          <w:rFonts w:ascii="Tahoma" w:hAnsi="Tahoma" w:cs="Tahoma"/>
          <w:sz w:val="22"/>
          <w:szCs w:val="22"/>
        </w:rPr>
        <w:lastRenderedPageBreak/>
        <w:t xml:space="preserve">actividades realizadas por la Corporación en el respectivo año. </w:t>
      </w: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C02C6" w:rsidRPr="000E40D3" w:rsidRDefault="003C02C6" w:rsidP="000E40D3">
      <w:pPr>
        <w:jc w:val="both"/>
        <w:rPr>
          <w:rFonts w:ascii="Tahoma" w:hAnsi="Tahoma" w:cs="Tahoma"/>
          <w:sz w:val="22"/>
          <w:szCs w:val="22"/>
          <w:lang w:eastAsia="en-US"/>
        </w:rPr>
      </w:pPr>
    </w:p>
    <w:p w:rsidR="003C02C6" w:rsidRPr="000E40D3" w:rsidRDefault="003C02C6"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3C02C6" w:rsidRPr="000E40D3" w:rsidRDefault="003C02C6" w:rsidP="000E40D3">
      <w:pPr>
        <w:jc w:val="both"/>
        <w:rPr>
          <w:rFonts w:ascii="Tahoma" w:hAnsi="Tahoma" w:cs="Tahoma"/>
          <w:b/>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3C02C6" w:rsidRPr="000E40D3" w:rsidRDefault="003C02C6" w:rsidP="000E40D3">
      <w:pPr>
        <w:jc w:val="both"/>
        <w:rPr>
          <w:rFonts w:ascii="Tahoma" w:hAnsi="Tahoma" w:cs="Tahoma"/>
          <w:b/>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al señor </w:t>
      </w:r>
      <w:r w:rsidRPr="000E40D3">
        <w:rPr>
          <w:rFonts w:ascii="Tahoma" w:hAnsi="Tahoma" w:cs="Tahoma"/>
          <w:b/>
          <w:sz w:val="22"/>
          <w:szCs w:val="22"/>
        </w:rPr>
        <w:t xml:space="preserve">EDGAR SOTO BUITRAGO, </w:t>
      </w:r>
      <w:r w:rsidRPr="000E40D3">
        <w:rPr>
          <w:rFonts w:ascii="Tahoma" w:hAnsi="Tahoma" w:cs="Tahoma"/>
          <w:sz w:val="22"/>
          <w:szCs w:val="22"/>
        </w:rPr>
        <w:t>identificado con cedula de ciudadanía No. 14.970.457 de Cali (V), en calidad de propietario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3C02C6" w:rsidRPr="000E40D3" w:rsidRDefault="003C02C6" w:rsidP="000E40D3">
      <w:pPr>
        <w:jc w:val="both"/>
        <w:rPr>
          <w:rFonts w:ascii="Tahoma" w:hAnsi="Tahoma" w:cs="Tahoma"/>
          <w:bCs/>
          <w:sz w:val="22"/>
          <w:szCs w:val="22"/>
        </w:rPr>
      </w:pPr>
    </w:p>
    <w:p w:rsidR="003C02C6" w:rsidRPr="000E40D3" w:rsidRDefault="003C02C6"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3C02C6" w:rsidRPr="000E40D3" w:rsidRDefault="003C02C6" w:rsidP="000E40D3">
      <w:pPr>
        <w:jc w:val="both"/>
        <w:rPr>
          <w:rFonts w:ascii="Tahoma" w:hAnsi="Tahoma" w:cs="Tahoma"/>
          <w:iCs/>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3C02C6" w:rsidRPr="000E40D3" w:rsidRDefault="003C02C6" w:rsidP="000E40D3">
      <w:pPr>
        <w:jc w:val="both"/>
        <w:rPr>
          <w:rFonts w:ascii="Tahoma" w:hAnsi="Tahoma" w:cs="Tahoma"/>
          <w:sz w:val="22"/>
          <w:szCs w:val="22"/>
        </w:rPr>
      </w:pPr>
    </w:p>
    <w:p w:rsidR="003C02C6" w:rsidRPr="000E40D3" w:rsidRDefault="003C02C6"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p>
    <w:p w:rsidR="003C02C6" w:rsidRPr="000E40D3" w:rsidRDefault="003C02C6" w:rsidP="000E40D3">
      <w:pPr>
        <w:jc w:val="both"/>
        <w:rPr>
          <w:rFonts w:ascii="Tahoma" w:hAnsi="Tahoma" w:cs="Tahoma"/>
          <w:b/>
          <w:bCs/>
          <w:sz w:val="22"/>
          <w:szCs w:val="22"/>
        </w:rPr>
      </w:pPr>
      <w:r w:rsidRPr="000E40D3">
        <w:rPr>
          <w:rFonts w:ascii="Tahoma" w:hAnsi="Tahoma" w:cs="Tahoma"/>
          <w:b/>
          <w:bCs/>
          <w:sz w:val="22"/>
          <w:szCs w:val="22"/>
        </w:rPr>
        <w:t>CARLOS ARIEL TRUKE OSPINA</w:t>
      </w:r>
    </w:p>
    <w:p w:rsidR="003C02C6" w:rsidRPr="000E40D3" w:rsidRDefault="003C02C6"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C13FDD" w:rsidRPr="000E40D3">
        <w:rPr>
          <w:rFonts w:ascii="Tahoma" w:hAnsi="Tahoma" w:cs="Tahoma"/>
          <w:sz w:val="22"/>
          <w:szCs w:val="22"/>
        </w:rPr>
        <w:t>.</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RESOLUCIÓN No. 918</w:t>
      </w:r>
    </w:p>
    <w:p w:rsidR="00C13FDD" w:rsidRPr="000E40D3" w:rsidRDefault="00C13FDD" w:rsidP="000E40D3">
      <w:pPr>
        <w:jc w:val="both"/>
        <w:rPr>
          <w:rFonts w:ascii="Tahoma" w:hAnsi="Tahoma" w:cs="Tahoma"/>
          <w:b/>
          <w:bCs/>
          <w:i/>
          <w:sz w:val="22"/>
          <w:szCs w:val="22"/>
        </w:rPr>
      </w:pP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w:t>
      </w: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 xml:space="preserve">                                                     </w:t>
      </w: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C13FDD" w:rsidRPr="000E40D3" w:rsidRDefault="00C13FDD" w:rsidP="000E40D3">
      <w:pPr>
        <w:jc w:val="both"/>
        <w:rPr>
          <w:rFonts w:ascii="Tahoma" w:hAnsi="Tahoma" w:cs="Tahoma"/>
          <w:b/>
          <w:bCs/>
          <w:i/>
          <w:sz w:val="22"/>
          <w:szCs w:val="22"/>
        </w:rPr>
      </w:pP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Expediente 2575-2019</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RESUELVE</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w:t>
      </w:r>
      <w:r w:rsidRPr="000E40D3">
        <w:rPr>
          <w:rFonts w:ascii="Tahoma" w:hAnsi="Tahoma" w:cs="Tahoma"/>
          <w:sz w:val="22"/>
          <w:szCs w:val="22"/>
        </w:rPr>
        <w:t xml:space="preserve">), a los señores </w:t>
      </w:r>
      <w:r w:rsidRPr="000E40D3">
        <w:rPr>
          <w:rFonts w:ascii="Tahoma" w:hAnsi="Tahoma" w:cs="Tahoma"/>
          <w:b/>
          <w:sz w:val="22"/>
          <w:szCs w:val="22"/>
        </w:rPr>
        <w:t>LUZ MERY TORRES DE MORENO</w:t>
      </w:r>
      <w:r w:rsidRPr="000E40D3">
        <w:rPr>
          <w:rFonts w:ascii="Tahoma" w:hAnsi="Tahoma" w:cs="Tahoma"/>
          <w:sz w:val="22"/>
          <w:szCs w:val="22"/>
        </w:rPr>
        <w:t xml:space="preserve">, identificada con cédula de ciudadanía </w:t>
      </w:r>
      <w:r w:rsidRPr="000E40D3">
        <w:rPr>
          <w:rFonts w:ascii="Tahoma" w:hAnsi="Tahoma" w:cs="Tahoma"/>
          <w:b/>
          <w:sz w:val="22"/>
          <w:szCs w:val="22"/>
        </w:rPr>
        <w:t>No 24.568.600</w:t>
      </w:r>
      <w:r w:rsidRPr="000E40D3">
        <w:rPr>
          <w:rFonts w:ascii="Tahoma" w:hAnsi="Tahoma" w:cs="Tahoma"/>
          <w:sz w:val="22"/>
          <w:szCs w:val="22"/>
        </w:rPr>
        <w:t xml:space="preserve"> expedida en </w:t>
      </w:r>
      <w:r w:rsidRPr="000E40D3">
        <w:rPr>
          <w:rFonts w:ascii="Tahoma" w:hAnsi="Tahoma" w:cs="Tahoma"/>
          <w:b/>
          <w:sz w:val="22"/>
          <w:szCs w:val="22"/>
        </w:rPr>
        <w:t>Calarcá</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y</w:t>
      </w:r>
      <w:r w:rsidRPr="000E40D3">
        <w:rPr>
          <w:rFonts w:ascii="Tahoma" w:hAnsi="Tahoma" w:cs="Tahoma"/>
          <w:b/>
          <w:sz w:val="22"/>
          <w:szCs w:val="22"/>
        </w:rPr>
        <w:t xml:space="preserve"> JOSE MORENO CUESTA, </w:t>
      </w:r>
      <w:r w:rsidRPr="000E40D3">
        <w:rPr>
          <w:rFonts w:ascii="Tahoma" w:hAnsi="Tahoma" w:cs="Tahoma"/>
          <w:sz w:val="22"/>
          <w:szCs w:val="22"/>
        </w:rPr>
        <w:t xml:space="preserve">identificado con cédula de ciudadanía </w:t>
      </w:r>
      <w:r w:rsidRPr="000E40D3">
        <w:rPr>
          <w:rFonts w:ascii="Tahoma" w:hAnsi="Tahoma" w:cs="Tahoma"/>
          <w:b/>
          <w:sz w:val="22"/>
          <w:szCs w:val="22"/>
        </w:rPr>
        <w:t xml:space="preserve">No  17.026.400 </w:t>
      </w:r>
      <w:r w:rsidRPr="000E40D3">
        <w:rPr>
          <w:rFonts w:ascii="Tahoma" w:hAnsi="Tahoma" w:cs="Tahoma"/>
          <w:sz w:val="22"/>
          <w:szCs w:val="22"/>
        </w:rPr>
        <w:t>expedida en</w:t>
      </w:r>
      <w:r w:rsidRPr="000E40D3">
        <w:rPr>
          <w:rFonts w:ascii="Tahoma" w:hAnsi="Tahoma" w:cs="Tahoma"/>
          <w:b/>
          <w:sz w:val="22"/>
          <w:szCs w:val="22"/>
        </w:rPr>
        <w:t xml:space="preserve"> Bogotá (D.C), </w:t>
      </w:r>
      <w:r w:rsidRPr="000E40D3">
        <w:rPr>
          <w:rFonts w:ascii="Tahoma" w:hAnsi="Tahoma" w:cs="Tahoma"/>
          <w:sz w:val="22"/>
          <w:szCs w:val="22"/>
        </w:rPr>
        <w:t xml:space="preserve">en calidad de copropietarios del predio denominado: </w:t>
      </w:r>
      <w:r w:rsidRPr="000E40D3">
        <w:rPr>
          <w:rFonts w:ascii="Tahoma" w:hAnsi="Tahoma" w:cs="Tahoma"/>
          <w:b/>
          <w:sz w:val="22"/>
          <w:szCs w:val="22"/>
        </w:rPr>
        <w:t xml:space="preserve">LOTE UNIDAD PRIVADA DE VIVIENDA # 40 CONDOMINIO “SANTA MARIA DEL PINAR”, </w:t>
      </w:r>
      <w:r w:rsidRPr="000E40D3">
        <w:rPr>
          <w:rFonts w:ascii="Tahoma" w:hAnsi="Tahoma" w:cs="Tahoma"/>
          <w:sz w:val="22"/>
          <w:szCs w:val="22"/>
        </w:rPr>
        <w:t>identificado con matricula inmobiliaria</w:t>
      </w:r>
      <w:r w:rsidRPr="000E40D3">
        <w:rPr>
          <w:rFonts w:ascii="Tahoma" w:hAnsi="Tahoma" w:cs="Tahoma"/>
          <w:b/>
          <w:sz w:val="22"/>
          <w:szCs w:val="22"/>
        </w:rPr>
        <w:t xml:space="preserve"> No 280-152771, </w:t>
      </w:r>
      <w:r w:rsidRPr="000E40D3">
        <w:rPr>
          <w:rFonts w:ascii="Tahoma" w:hAnsi="Tahoma" w:cs="Tahoma"/>
          <w:sz w:val="22"/>
          <w:szCs w:val="22"/>
        </w:rPr>
        <w:t>ubicada en la vereda</w:t>
      </w:r>
      <w:r w:rsidRPr="000E40D3">
        <w:rPr>
          <w:rFonts w:ascii="Tahoma" w:hAnsi="Tahoma" w:cs="Tahoma"/>
          <w:b/>
          <w:sz w:val="22"/>
          <w:szCs w:val="22"/>
        </w:rPr>
        <w:t xml:space="preserve"> TITINA </w:t>
      </w:r>
      <w:r w:rsidRPr="000E40D3">
        <w:rPr>
          <w:rFonts w:ascii="Tahoma" w:hAnsi="Tahoma" w:cs="Tahoma"/>
          <w:sz w:val="22"/>
          <w:szCs w:val="22"/>
        </w:rPr>
        <w:t>del municipio</w:t>
      </w:r>
      <w:r w:rsidRPr="000E40D3">
        <w:rPr>
          <w:rFonts w:ascii="Tahoma" w:hAnsi="Tahoma" w:cs="Tahoma"/>
          <w:b/>
          <w:sz w:val="22"/>
          <w:szCs w:val="22"/>
        </w:rPr>
        <w:t xml:space="preserve"> de Armenia Q,  </w:t>
      </w:r>
      <w:r w:rsidRPr="000E40D3">
        <w:rPr>
          <w:rFonts w:ascii="Tahoma" w:hAnsi="Tahoma" w:cs="Tahoma"/>
          <w:sz w:val="22"/>
          <w:szCs w:val="22"/>
        </w:rPr>
        <w:t>acorde con la información que presenta el siguiente cuadro:</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C13FDD" w:rsidRPr="000E40D3" w:rsidRDefault="00C13FDD"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746"/>
      </w:tblGrid>
      <w:tr w:rsidR="00C13FDD" w:rsidRPr="000E40D3" w:rsidTr="00CA0389">
        <w:tc>
          <w:tcPr>
            <w:tcW w:w="8828" w:type="dxa"/>
            <w:gridSpan w:val="2"/>
            <w:vAlign w:val="center"/>
          </w:tcPr>
          <w:p w:rsidR="00C13FDD" w:rsidRPr="000E40D3" w:rsidRDefault="00C13FDD" w:rsidP="000E40D3">
            <w:pPr>
              <w:jc w:val="both"/>
              <w:rPr>
                <w:rFonts w:ascii="Tahoma" w:hAnsi="Tahoma" w:cs="Tahoma"/>
                <w:b/>
                <w:i/>
                <w:sz w:val="22"/>
                <w:szCs w:val="22"/>
              </w:rPr>
            </w:pPr>
            <w:r w:rsidRPr="000E40D3">
              <w:rPr>
                <w:rFonts w:ascii="Tahoma" w:hAnsi="Tahoma" w:cs="Tahoma"/>
                <w:b/>
                <w:i/>
                <w:sz w:val="22"/>
                <w:szCs w:val="22"/>
              </w:rPr>
              <w:t>INFORMACIÓN GENERAL DEL VERTIMIENTO</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Nombre del predio o proyecto</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bCs/>
                <w:i/>
                <w:sz w:val="22"/>
                <w:szCs w:val="22"/>
              </w:rPr>
              <w:t>LOTE UNIDAD PRIVADA DE VIVIENDA #40 CONDOMINIO SANTA MARIA DEL PINAR</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Localización del predio o proyecto</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 xml:space="preserve">Vereda </w:t>
            </w:r>
            <w:proofErr w:type="spellStart"/>
            <w:r w:rsidRPr="000E40D3">
              <w:rPr>
                <w:rFonts w:ascii="Tahoma" w:hAnsi="Tahoma" w:cs="Tahoma"/>
                <w:i/>
                <w:sz w:val="22"/>
                <w:szCs w:val="22"/>
              </w:rPr>
              <w:t>Titina</w:t>
            </w:r>
            <w:proofErr w:type="spellEnd"/>
            <w:r w:rsidRPr="000E40D3">
              <w:rPr>
                <w:rFonts w:ascii="Tahoma" w:hAnsi="Tahoma" w:cs="Tahoma"/>
                <w:i/>
                <w:sz w:val="22"/>
                <w:szCs w:val="22"/>
              </w:rPr>
              <w:t xml:space="preserve"> del Municipio de </w:t>
            </w:r>
            <w:proofErr w:type="gramStart"/>
            <w:r w:rsidRPr="000E40D3">
              <w:rPr>
                <w:rFonts w:ascii="Tahoma" w:hAnsi="Tahoma" w:cs="Tahoma"/>
                <w:i/>
                <w:sz w:val="22"/>
                <w:szCs w:val="22"/>
              </w:rPr>
              <w:t>Armenia(</w:t>
            </w:r>
            <w:proofErr w:type="gramEnd"/>
            <w:r w:rsidRPr="000E40D3">
              <w:rPr>
                <w:rFonts w:ascii="Tahoma" w:hAnsi="Tahoma" w:cs="Tahoma"/>
                <w:i/>
                <w:sz w:val="22"/>
                <w:szCs w:val="22"/>
              </w:rPr>
              <w:t>Q).</w:t>
            </w:r>
          </w:p>
        </w:tc>
      </w:tr>
      <w:tr w:rsidR="00C13FDD"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13FDD" w:rsidRPr="000E40D3" w:rsidRDefault="00C13FDD" w:rsidP="000E40D3">
            <w:pPr>
              <w:jc w:val="both"/>
              <w:rPr>
                <w:rFonts w:ascii="Tahoma" w:eastAsiaTheme="minorHAnsi" w:hAnsi="Tahoma" w:cs="Tahoma"/>
                <w:i/>
                <w:sz w:val="22"/>
                <w:szCs w:val="22"/>
                <w:lang w:val="en-US" w:eastAsia="en-US"/>
              </w:rPr>
            </w:pPr>
            <w:proofErr w:type="spellStart"/>
            <w:r w:rsidRPr="000E40D3">
              <w:rPr>
                <w:rFonts w:ascii="Tahoma" w:eastAsiaTheme="minorHAnsi" w:hAnsi="Tahoma" w:cs="Tahoma"/>
                <w:i/>
                <w:sz w:val="22"/>
                <w:szCs w:val="22"/>
                <w:lang w:val="en-US" w:eastAsia="en-US"/>
              </w:rPr>
              <w:t>Lat</w:t>
            </w:r>
            <w:proofErr w:type="spellEnd"/>
            <w:r w:rsidRPr="000E40D3">
              <w:rPr>
                <w:rFonts w:ascii="Tahoma" w:eastAsiaTheme="minorHAnsi" w:hAnsi="Tahoma" w:cs="Tahoma"/>
                <w:i/>
                <w:sz w:val="22"/>
                <w:szCs w:val="22"/>
                <w:lang w:val="en-US" w:eastAsia="en-US"/>
              </w:rPr>
              <w:t xml:space="preserve">: 4° 29’ 45.91” N Long: -75° 44’ 01.74” </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Código catastral</w:t>
            </w:r>
          </w:p>
        </w:tc>
        <w:tc>
          <w:tcPr>
            <w:tcW w:w="4297" w:type="dxa"/>
            <w:vAlign w:val="center"/>
          </w:tcPr>
          <w:p w:rsidR="00C13FDD" w:rsidRPr="000E40D3" w:rsidRDefault="00C13FDD"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63001000200001247802</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Matricula Inmobiliaria</w:t>
            </w:r>
          </w:p>
        </w:tc>
        <w:tc>
          <w:tcPr>
            <w:tcW w:w="4297" w:type="dxa"/>
            <w:vAlign w:val="center"/>
          </w:tcPr>
          <w:p w:rsidR="00C13FDD" w:rsidRPr="000E40D3" w:rsidRDefault="00C13FDD" w:rsidP="000E40D3">
            <w:pPr>
              <w:jc w:val="both"/>
              <w:rPr>
                <w:rFonts w:ascii="Tahoma" w:eastAsiaTheme="minorHAnsi" w:hAnsi="Tahoma" w:cs="Tahoma"/>
                <w:i/>
                <w:sz w:val="22"/>
                <w:szCs w:val="22"/>
                <w:lang w:eastAsia="en-US"/>
              </w:rPr>
            </w:pPr>
            <w:r w:rsidRPr="000E40D3">
              <w:rPr>
                <w:rFonts w:ascii="Tahoma" w:eastAsiaTheme="minorHAnsi" w:hAnsi="Tahoma" w:cs="Tahoma"/>
                <w:i/>
                <w:sz w:val="22"/>
                <w:szCs w:val="22"/>
                <w:lang w:eastAsia="en-US"/>
              </w:rPr>
              <w:t>280-152771</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 xml:space="preserve">Nombre del sistema receptor </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Suelo</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Fuente de abastecimiento de agua</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Empresas Públicas de Armenia EPA</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Tipo de vertimiento (Doméstico / industrial – Comercial o de Servicios)</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 xml:space="preserve">Doméstico </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Tipo de actividad que genera el vertimiento.</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Doméstico (vivienda)</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Caudal de la descarga</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 xml:space="preserve">0,0068 </w:t>
            </w:r>
            <w:proofErr w:type="spellStart"/>
            <w:r w:rsidRPr="000E40D3">
              <w:rPr>
                <w:rFonts w:ascii="Tahoma" w:hAnsi="Tahoma" w:cs="Tahoma"/>
                <w:i/>
                <w:sz w:val="22"/>
                <w:szCs w:val="22"/>
              </w:rPr>
              <w:t>Lt</w:t>
            </w:r>
            <w:proofErr w:type="spellEnd"/>
            <w:r w:rsidRPr="000E40D3">
              <w:rPr>
                <w:rFonts w:ascii="Tahoma" w:hAnsi="Tahoma" w:cs="Tahoma"/>
                <w:i/>
                <w:sz w:val="22"/>
                <w:szCs w:val="22"/>
              </w:rPr>
              <w:t>/</w:t>
            </w:r>
            <w:proofErr w:type="spellStart"/>
            <w:r w:rsidRPr="000E40D3">
              <w:rPr>
                <w:rFonts w:ascii="Tahoma" w:hAnsi="Tahoma" w:cs="Tahoma"/>
                <w:i/>
                <w:sz w:val="22"/>
                <w:szCs w:val="22"/>
              </w:rPr>
              <w:t>seg</w:t>
            </w:r>
            <w:proofErr w:type="spellEnd"/>
            <w:r w:rsidRPr="000E40D3">
              <w:rPr>
                <w:rFonts w:ascii="Tahoma" w:hAnsi="Tahoma" w:cs="Tahoma"/>
                <w:i/>
                <w:sz w:val="22"/>
                <w:szCs w:val="22"/>
              </w:rPr>
              <w:t>.</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Frecuencia de la descarga</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30 días/mes.</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Tiempo de la descarga</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12 horas/día</w:t>
            </w:r>
          </w:p>
        </w:tc>
      </w:tr>
      <w:tr w:rsidR="00C13FDD" w:rsidRPr="000E40D3" w:rsidTr="00CA0389">
        <w:tc>
          <w:tcPr>
            <w:tcW w:w="4531"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Tipo de flujo de la descarga</w:t>
            </w:r>
          </w:p>
        </w:tc>
        <w:tc>
          <w:tcPr>
            <w:tcW w:w="4297" w:type="dxa"/>
            <w:vAlign w:val="center"/>
          </w:tcPr>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Intermitente</w:t>
            </w:r>
          </w:p>
        </w:tc>
      </w:tr>
    </w:tbl>
    <w:p w:rsidR="00C13FDD" w:rsidRPr="000E40D3" w:rsidRDefault="00C13FDD" w:rsidP="000E40D3">
      <w:pPr>
        <w:jc w:val="both"/>
        <w:rPr>
          <w:rFonts w:ascii="Tahoma" w:hAnsi="Tahoma" w:cs="Tahoma"/>
          <w:sz w:val="22"/>
          <w:szCs w:val="22"/>
        </w:rPr>
      </w:pPr>
    </w:p>
    <w:p w:rsidR="00C13FDD" w:rsidRPr="000E40D3" w:rsidRDefault="00C13FDD"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13FDD" w:rsidRPr="000E40D3" w:rsidRDefault="00C13FDD" w:rsidP="000E40D3">
      <w:pPr>
        <w:jc w:val="both"/>
        <w:rPr>
          <w:rFonts w:ascii="Tahoma" w:hAnsi="Tahoma" w:cs="Tahoma"/>
          <w:bCs/>
          <w:sz w:val="22"/>
          <w:szCs w:val="22"/>
        </w:rPr>
      </w:pPr>
    </w:p>
    <w:p w:rsidR="00C13FDD" w:rsidRPr="000E40D3" w:rsidRDefault="00C13FDD"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13FDD" w:rsidRPr="000E40D3" w:rsidRDefault="00C13FDD" w:rsidP="000E40D3">
      <w:pPr>
        <w:jc w:val="both"/>
        <w:rPr>
          <w:rFonts w:ascii="Tahoma" w:hAnsi="Tahoma" w:cs="Tahoma"/>
          <w:bCs/>
          <w:sz w:val="22"/>
          <w:szCs w:val="22"/>
        </w:rPr>
      </w:pPr>
    </w:p>
    <w:p w:rsidR="00C13FDD" w:rsidRPr="000E40D3" w:rsidRDefault="00C13FDD"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 xml:space="preserve">se está legalizando, ni viabilizando ninguna actuación urbanística; además este no exime al peticionario, ni al ente territorial en caso de </w:t>
      </w:r>
      <w:r w:rsidRPr="000E40D3">
        <w:rPr>
          <w:rFonts w:ascii="Tahoma" w:hAnsi="Tahoma" w:cs="Tahoma"/>
          <w:sz w:val="22"/>
          <w:szCs w:val="22"/>
        </w:rPr>
        <w:t>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C13FDD" w:rsidRPr="000E40D3" w:rsidRDefault="00C13FDD" w:rsidP="000E40D3">
      <w:pPr>
        <w:pStyle w:val="xmsonormal"/>
        <w:jc w:val="both"/>
        <w:rPr>
          <w:rFonts w:ascii="Tahoma" w:hAnsi="Tahoma" w:cs="Tahoma"/>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LOTE UNIDAD PRIVADA DE VIVIENDA # 40 CONDOMINIO “SANTA MARIA DEL PINAR”, </w:t>
      </w:r>
      <w:r w:rsidRPr="000E40D3">
        <w:rPr>
          <w:rFonts w:ascii="Tahoma" w:hAnsi="Tahoma" w:cs="Tahoma"/>
          <w:bCs/>
          <w:sz w:val="22"/>
          <w:szCs w:val="22"/>
        </w:rPr>
        <w:t>el cual es efectivo para tratar las aguas residuales con una contribución generada hasta por cuatro (04) contribuyentes permanentes.</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C13FDD" w:rsidRPr="000E40D3" w:rsidRDefault="00C13FDD" w:rsidP="000E40D3">
      <w:pPr>
        <w:jc w:val="both"/>
        <w:rPr>
          <w:rFonts w:ascii="Tahoma" w:hAnsi="Tahoma" w:cs="Tahoma"/>
          <w:b/>
          <w:i/>
          <w:sz w:val="22"/>
          <w:szCs w:val="22"/>
        </w:rPr>
      </w:pPr>
    </w:p>
    <w:p w:rsidR="00C13FDD" w:rsidRPr="000E40D3" w:rsidRDefault="00C13FDD" w:rsidP="000E40D3">
      <w:pPr>
        <w:jc w:val="both"/>
        <w:rPr>
          <w:rFonts w:ascii="Tahoma" w:hAnsi="Tahoma" w:cs="Tahoma"/>
          <w:b/>
          <w:i/>
          <w:sz w:val="22"/>
          <w:szCs w:val="22"/>
        </w:rPr>
      </w:pPr>
      <w:r w:rsidRPr="000E40D3">
        <w:rPr>
          <w:rFonts w:ascii="Tahoma" w:hAnsi="Tahoma" w:cs="Tahoma"/>
          <w:b/>
          <w:i/>
          <w:sz w:val="22"/>
          <w:szCs w:val="22"/>
        </w:rPr>
        <w:t xml:space="preserve">SISTEMA PROPUESTO PARA EL MANEJO DE AGUAS RESIDUALES </w:t>
      </w:r>
    </w:p>
    <w:p w:rsidR="00C13FDD" w:rsidRPr="000E40D3" w:rsidRDefault="00C13FDD" w:rsidP="000E40D3">
      <w:pPr>
        <w:jc w:val="both"/>
        <w:rPr>
          <w:rFonts w:ascii="Tahoma" w:hAnsi="Tahoma" w:cs="Tahoma"/>
          <w:b/>
          <w:i/>
          <w:sz w:val="22"/>
          <w:szCs w:val="22"/>
        </w:rPr>
      </w:pPr>
    </w:p>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Las aguas residuales domésticas (ARD), generadas en el predio se conducen a un Sistema de Tratamiento de Aguas Residuales Domésticas (STARD) de tipo prefabricado compuesto por trampa de grasas de 250 litros, tanque séptico de 1000 litros y filtro anaeróbico de 1000 litros y sistema de disposición final en suelo pozo de absorción, con capacidad calculada hasta para 4 personas. El diseño de cada una de las unidades que componen el sistema, es estándar y sus especificaciones están contenidas en el catálogo de instalación del proveedor.</w:t>
      </w:r>
    </w:p>
    <w:p w:rsidR="00C13FDD" w:rsidRPr="000E40D3" w:rsidRDefault="00C13FDD" w:rsidP="000E40D3">
      <w:pPr>
        <w:jc w:val="both"/>
        <w:rPr>
          <w:rFonts w:ascii="Tahoma" w:hAnsi="Tahoma" w:cs="Tahoma"/>
          <w:i/>
          <w:sz w:val="22"/>
          <w:szCs w:val="22"/>
        </w:rPr>
      </w:pPr>
    </w:p>
    <w:p w:rsidR="00C13FDD" w:rsidRPr="000E40D3" w:rsidRDefault="00C13FDD" w:rsidP="000E40D3">
      <w:pPr>
        <w:jc w:val="both"/>
        <w:rPr>
          <w:rFonts w:ascii="Tahoma" w:hAnsi="Tahoma" w:cs="Tahoma"/>
          <w:i/>
          <w:sz w:val="22"/>
          <w:szCs w:val="22"/>
        </w:rPr>
      </w:pPr>
    </w:p>
    <w:p w:rsidR="00C13FDD" w:rsidRPr="000E40D3" w:rsidRDefault="00C13FDD" w:rsidP="000E40D3">
      <w:pPr>
        <w:jc w:val="both"/>
        <w:rPr>
          <w:rFonts w:ascii="Tahoma" w:hAnsi="Tahoma" w:cs="Tahoma"/>
          <w:i/>
          <w:sz w:val="22"/>
          <w:szCs w:val="22"/>
        </w:rPr>
      </w:pPr>
    </w:p>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Imagen 1. Diagrama del sistema de tratamiento de aguas residuales domésticas.</w:t>
      </w:r>
    </w:p>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 xml:space="preserve">          </w:t>
      </w:r>
      <w:r w:rsidRPr="000E40D3">
        <w:rPr>
          <w:rFonts w:ascii="Tahoma" w:hAnsi="Tahoma" w:cs="Tahoma"/>
          <w:b/>
          <w:i/>
          <w:sz w:val="22"/>
          <w:szCs w:val="22"/>
        </w:rPr>
        <w:t>Trampa de grasas</w:t>
      </w:r>
      <w:r w:rsidRPr="000E40D3">
        <w:rPr>
          <w:rFonts w:ascii="Tahoma" w:hAnsi="Tahoma" w:cs="Tahoma"/>
          <w:i/>
          <w:sz w:val="22"/>
          <w:szCs w:val="22"/>
        </w:rPr>
        <w:t xml:space="preserve">            P</w:t>
      </w:r>
      <w:r w:rsidRPr="000E40D3">
        <w:rPr>
          <w:rFonts w:ascii="Tahoma" w:hAnsi="Tahoma" w:cs="Tahoma"/>
          <w:b/>
          <w:i/>
          <w:sz w:val="22"/>
          <w:szCs w:val="22"/>
        </w:rPr>
        <w:t>ozo séptico                   Filtro anaeróbico</w:t>
      </w:r>
    </w:p>
    <w:p w:rsidR="00C13FDD" w:rsidRPr="000E40D3" w:rsidRDefault="00C13FDD" w:rsidP="000E40D3">
      <w:pPr>
        <w:jc w:val="both"/>
        <w:rPr>
          <w:rFonts w:ascii="Tahoma" w:hAnsi="Tahoma" w:cs="Tahoma"/>
          <w:i/>
          <w:sz w:val="22"/>
          <w:szCs w:val="22"/>
        </w:rPr>
      </w:pPr>
      <w:r w:rsidRPr="000E40D3">
        <w:rPr>
          <w:rFonts w:ascii="Tahoma" w:hAnsi="Tahoma" w:cs="Tahoma"/>
          <w:i/>
          <w:noProof/>
          <w:sz w:val="22"/>
          <w:szCs w:val="22"/>
          <w:lang w:eastAsia="es-CO"/>
        </w:rPr>
        <w:drawing>
          <wp:inline distT="0" distB="0" distL="0" distR="0" wp14:anchorId="46044574" wp14:editId="2CE950BA">
            <wp:extent cx="5408295" cy="1971675"/>
            <wp:effectExtent l="0" t="0" r="1905" b="952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rsidR="00C13FDD" w:rsidRPr="000E40D3" w:rsidRDefault="00C13FDD" w:rsidP="000E40D3">
      <w:pPr>
        <w:jc w:val="both"/>
        <w:rPr>
          <w:rFonts w:ascii="Tahoma" w:hAnsi="Tahoma" w:cs="Tahoma"/>
          <w:i/>
          <w:sz w:val="22"/>
          <w:szCs w:val="22"/>
        </w:rPr>
      </w:pPr>
      <w:r w:rsidRPr="000E40D3">
        <w:rPr>
          <w:rFonts w:ascii="Tahoma" w:hAnsi="Tahoma" w:cs="Tahoma"/>
          <w:i/>
          <w:sz w:val="22"/>
          <w:szCs w:val="22"/>
          <w:u w:val="single"/>
        </w:rPr>
        <w:t>Disposición final del efluente</w:t>
      </w:r>
      <w:r w:rsidRPr="000E40D3">
        <w:rPr>
          <w:rFonts w:ascii="Tahoma" w:hAnsi="Tahoma" w:cs="Tahoma"/>
          <w:i/>
          <w:sz w:val="22"/>
          <w:szCs w:val="22"/>
        </w:rPr>
        <w:t>:</w:t>
      </w:r>
      <w:r w:rsidRPr="000E40D3">
        <w:rPr>
          <w:rFonts w:ascii="Tahoma" w:hAnsi="Tahoma" w:cs="Tahoma"/>
          <w:b/>
          <w:i/>
          <w:sz w:val="22"/>
          <w:szCs w:val="22"/>
        </w:rPr>
        <w:t xml:space="preserve"> </w:t>
      </w:r>
      <w:r w:rsidRPr="000E40D3">
        <w:rPr>
          <w:rFonts w:ascii="Tahoma" w:hAnsi="Tahoma" w:cs="Tahoma"/>
          <w:i/>
          <w:sz w:val="22"/>
          <w:szCs w:val="22"/>
        </w:rPr>
        <w:t xml:space="preserve">Como disposición final de las aguas residuales domésticas tratadas se opta por la infiltración al suelo mediante pozo de absorción. </w:t>
      </w:r>
      <w:proofErr w:type="spellStart"/>
      <w:proofErr w:type="gramStart"/>
      <w:r w:rsidRPr="000E40D3">
        <w:rPr>
          <w:rFonts w:ascii="Tahoma" w:hAnsi="Tahoma" w:cs="Tahoma"/>
          <w:i/>
          <w:sz w:val="22"/>
          <w:szCs w:val="22"/>
        </w:rPr>
        <w:t>e</w:t>
      </w:r>
      <w:proofErr w:type="spellEnd"/>
      <w:proofErr w:type="gramEnd"/>
      <w:r w:rsidRPr="000E40D3">
        <w:rPr>
          <w:rFonts w:ascii="Tahoma" w:hAnsi="Tahoma" w:cs="Tahoma"/>
          <w:i/>
          <w:sz w:val="22"/>
          <w:szCs w:val="22"/>
        </w:rPr>
        <w:t xml:space="preserve"> dimensiona un pozo de absorción de 1.6 m de diámetro y una altura de 3.5 m.</w:t>
      </w:r>
    </w:p>
    <w:p w:rsidR="00C13FDD" w:rsidRPr="000E40D3" w:rsidRDefault="00C13FDD" w:rsidP="000E40D3">
      <w:pPr>
        <w:jc w:val="both"/>
        <w:rPr>
          <w:rFonts w:ascii="Tahoma" w:hAnsi="Tahoma" w:cs="Tahoma"/>
          <w:b/>
          <w:sz w:val="22"/>
          <w:szCs w:val="22"/>
          <w:u w:val="single"/>
        </w:rPr>
      </w:pPr>
    </w:p>
    <w:p w:rsidR="00C13FDD" w:rsidRPr="000E40D3" w:rsidRDefault="00C13FDD"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campestre que se </w:t>
      </w:r>
      <w:r w:rsidRPr="000E40D3">
        <w:rPr>
          <w:rFonts w:ascii="Tahoma" w:hAnsi="Tahoma" w:cs="Tahoma"/>
          <w:sz w:val="22"/>
          <w:szCs w:val="22"/>
          <w:u w:val="single"/>
        </w:rPr>
        <w:lastRenderedPageBreak/>
        <w:t xml:space="preserve">encuentra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13FDD" w:rsidRPr="000E40D3" w:rsidRDefault="00C13FDD" w:rsidP="000E40D3">
      <w:pPr>
        <w:jc w:val="both"/>
        <w:rPr>
          <w:rFonts w:ascii="Tahoma" w:hAnsi="Tahoma" w:cs="Tahoma"/>
          <w:sz w:val="22"/>
          <w:szCs w:val="22"/>
          <w:u w:val="single"/>
        </w:rPr>
      </w:pPr>
    </w:p>
    <w:p w:rsidR="00C13FDD" w:rsidRPr="000E40D3" w:rsidRDefault="00C13FDD"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los señores </w:t>
      </w:r>
      <w:r w:rsidRPr="000E40D3">
        <w:rPr>
          <w:rFonts w:ascii="Tahoma" w:hAnsi="Tahoma" w:cs="Tahoma"/>
          <w:b/>
          <w:sz w:val="22"/>
          <w:szCs w:val="22"/>
        </w:rPr>
        <w:t>LUZ MERY TORRES DE MORENO</w:t>
      </w:r>
      <w:r w:rsidRPr="000E40D3">
        <w:rPr>
          <w:rFonts w:ascii="Tahoma" w:hAnsi="Tahoma" w:cs="Tahoma"/>
          <w:sz w:val="22"/>
          <w:szCs w:val="22"/>
        </w:rPr>
        <w:t xml:space="preserve">, identificada con cédula de ciudadanía </w:t>
      </w:r>
      <w:r w:rsidRPr="000E40D3">
        <w:rPr>
          <w:rFonts w:ascii="Tahoma" w:hAnsi="Tahoma" w:cs="Tahoma"/>
          <w:b/>
          <w:sz w:val="22"/>
          <w:szCs w:val="22"/>
        </w:rPr>
        <w:t>No 24.568.600</w:t>
      </w:r>
      <w:r w:rsidRPr="000E40D3">
        <w:rPr>
          <w:rFonts w:ascii="Tahoma" w:hAnsi="Tahoma" w:cs="Tahoma"/>
          <w:sz w:val="22"/>
          <w:szCs w:val="22"/>
        </w:rPr>
        <w:t xml:space="preserve"> expedida en </w:t>
      </w:r>
      <w:r w:rsidRPr="000E40D3">
        <w:rPr>
          <w:rFonts w:ascii="Tahoma" w:hAnsi="Tahoma" w:cs="Tahoma"/>
          <w:b/>
          <w:sz w:val="22"/>
          <w:szCs w:val="22"/>
        </w:rPr>
        <w:t>Calarcá</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y</w:t>
      </w:r>
      <w:r w:rsidRPr="000E40D3">
        <w:rPr>
          <w:rFonts w:ascii="Tahoma" w:hAnsi="Tahoma" w:cs="Tahoma"/>
          <w:b/>
          <w:sz w:val="22"/>
          <w:szCs w:val="22"/>
        </w:rPr>
        <w:t xml:space="preserve"> JOSE MORENO CUESTA, </w:t>
      </w:r>
      <w:r w:rsidRPr="000E40D3">
        <w:rPr>
          <w:rFonts w:ascii="Tahoma" w:hAnsi="Tahoma" w:cs="Tahoma"/>
          <w:sz w:val="22"/>
          <w:szCs w:val="22"/>
        </w:rPr>
        <w:t xml:space="preserve">identificado con cédula de ciudadanía </w:t>
      </w:r>
      <w:proofErr w:type="gramStart"/>
      <w:r w:rsidRPr="000E40D3">
        <w:rPr>
          <w:rFonts w:ascii="Tahoma" w:hAnsi="Tahoma" w:cs="Tahoma"/>
          <w:b/>
          <w:sz w:val="22"/>
          <w:szCs w:val="22"/>
        </w:rPr>
        <w:t>No  17.026.400</w:t>
      </w:r>
      <w:proofErr w:type="gramEnd"/>
      <w:r w:rsidRPr="000E40D3">
        <w:rPr>
          <w:rFonts w:ascii="Tahoma" w:hAnsi="Tahoma" w:cs="Tahoma"/>
          <w:b/>
          <w:sz w:val="22"/>
          <w:szCs w:val="22"/>
        </w:rPr>
        <w:t xml:space="preserve"> </w:t>
      </w:r>
      <w:r w:rsidRPr="000E40D3">
        <w:rPr>
          <w:rFonts w:ascii="Tahoma" w:hAnsi="Tahoma" w:cs="Tahoma"/>
          <w:sz w:val="22"/>
          <w:szCs w:val="22"/>
        </w:rPr>
        <w:t>expedida en</w:t>
      </w:r>
      <w:r w:rsidRPr="000E40D3">
        <w:rPr>
          <w:rFonts w:ascii="Tahoma" w:hAnsi="Tahoma" w:cs="Tahoma"/>
          <w:b/>
          <w:sz w:val="22"/>
          <w:szCs w:val="22"/>
        </w:rPr>
        <w:t xml:space="preserve"> Bogotá (D.C), </w:t>
      </w:r>
      <w:r w:rsidRPr="000E40D3">
        <w:rPr>
          <w:rFonts w:ascii="Tahoma" w:hAnsi="Tahoma" w:cs="Tahoma"/>
          <w:bCs/>
          <w:sz w:val="22"/>
          <w:szCs w:val="22"/>
        </w:rPr>
        <w:t>para que cumpla con lo siguiente:</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13FDD" w:rsidRPr="000E40D3" w:rsidRDefault="00C13FDD" w:rsidP="000E40D3">
      <w:pPr>
        <w:jc w:val="both"/>
        <w:rPr>
          <w:rFonts w:ascii="Tahoma" w:hAnsi="Tahoma" w:cs="Tahoma"/>
          <w:i/>
          <w:sz w:val="22"/>
          <w:szCs w:val="22"/>
        </w:rPr>
      </w:pPr>
    </w:p>
    <w:p w:rsidR="00C13FDD" w:rsidRPr="000E40D3" w:rsidRDefault="00C13FDD" w:rsidP="000E40D3">
      <w:pPr>
        <w:pStyle w:val="Prrafodelista"/>
        <w:jc w:val="both"/>
        <w:rPr>
          <w:rFonts w:ascii="Tahoma" w:hAnsi="Tahoma" w:cs="Tahoma"/>
          <w:i/>
          <w:sz w:val="22"/>
          <w:szCs w:val="22"/>
        </w:rPr>
      </w:pPr>
      <w:r w:rsidRPr="000E40D3">
        <w:rPr>
          <w:rFonts w:ascii="Tahoma" w:hAnsi="Tahoma" w:cs="Tahoma"/>
          <w:i/>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C13FDD" w:rsidRPr="000E40D3" w:rsidRDefault="00C13FDD" w:rsidP="000E40D3">
      <w:pPr>
        <w:jc w:val="both"/>
        <w:rPr>
          <w:rFonts w:ascii="Tahoma" w:hAnsi="Tahoma" w:cs="Tahoma"/>
          <w:i/>
          <w:sz w:val="22"/>
          <w:szCs w:val="22"/>
        </w:rPr>
      </w:pPr>
    </w:p>
    <w:p w:rsidR="00C13FDD" w:rsidRPr="000E40D3" w:rsidRDefault="00C13FDD" w:rsidP="000E40D3">
      <w:pPr>
        <w:pStyle w:val="Prrafodelista"/>
        <w:jc w:val="both"/>
        <w:rPr>
          <w:rFonts w:ascii="Tahoma" w:hAnsi="Tahoma" w:cs="Tahoma"/>
          <w:i/>
          <w:sz w:val="22"/>
          <w:szCs w:val="22"/>
        </w:rPr>
      </w:pPr>
      <w:r w:rsidRPr="000E40D3">
        <w:rPr>
          <w:rFonts w:ascii="Tahoma" w:hAnsi="Tahoma" w:cs="Tahoma"/>
          <w:i/>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13FDD" w:rsidRPr="000E40D3" w:rsidRDefault="00C13FDD" w:rsidP="000E40D3">
      <w:pPr>
        <w:jc w:val="both"/>
        <w:rPr>
          <w:rFonts w:ascii="Tahoma" w:hAnsi="Tahoma" w:cs="Tahoma"/>
          <w:i/>
          <w:sz w:val="22"/>
          <w:szCs w:val="22"/>
        </w:rPr>
      </w:pPr>
      <w:r w:rsidRPr="000E40D3">
        <w:rPr>
          <w:rFonts w:ascii="Tahoma" w:hAnsi="Tahoma" w:cs="Tahoma"/>
          <w:i/>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i/>
          <w:sz w:val="22"/>
          <w:szCs w:val="22"/>
        </w:rPr>
        <w:t>etc</w:t>
      </w:r>
      <w:proofErr w:type="spellEnd"/>
      <w:r w:rsidRPr="000E40D3">
        <w:rPr>
          <w:rFonts w:ascii="Tahoma" w:hAnsi="Tahoma" w:cs="Tahoma"/>
          <w:i/>
          <w:sz w:val="22"/>
          <w:szCs w:val="22"/>
        </w:rPr>
        <w:t>) y cualquier árbol, serán de 5, 15, 30, 30 y 3 metros respectivamente.</w:t>
      </w:r>
    </w:p>
    <w:p w:rsidR="00C13FDD" w:rsidRPr="000E40D3" w:rsidRDefault="00C13FDD" w:rsidP="000E40D3">
      <w:pPr>
        <w:pStyle w:val="Prrafodelista"/>
        <w:jc w:val="both"/>
        <w:rPr>
          <w:rFonts w:ascii="Tahoma" w:hAnsi="Tahoma" w:cs="Tahoma"/>
          <w:i/>
          <w:sz w:val="22"/>
          <w:szCs w:val="22"/>
          <w:lang w:val="es-MX"/>
        </w:rPr>
      </w:pPr>
      <w:r w:rsidRPr="000E40D3">
        <w:rPr>
          <w:rFonts w:ascii="Tahoma" w:hAnsi="Tahoma" w:cs="Tahoma"/>
          <w:i/>
          <w:sz w:val="22"/>
          <w:szCs w:val="22"/>
        </w:rPr>
        <w:t>S</w:t>
      </w:r>
      <w:r w:rsidRPr="000E40D3">
        <w:rPr>
          <w:rFonts w:ascii="Tahoma" w:hAnsi="Tahoma" w:cs="Tahoma"/>
          <w:i/>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13FDD" w:rsidRPr="000E40D3" w:rsidRDefault="00C13FDD" w:rsidP="000E40D3">
      <w:pPr>
        <w:pStyle w:val="Prrafodelista"/>
        <w:jc w:val="both"/>
        <w:rPr>
          <w:rFonts w:ascii="Tahoma" w:hAnsi="Tahoma" w:cs="Tahoma"/>
          <w:i/>
          <w:sz w:val="22"/>
          <w:szCs w:val="22"/>
        </w:rPr>
      </w:pPr>
    </w:p>
    <w:p w:rsidR="00C13FDD" w:rsidRPr="000E40D3" w:rsidRDefault="00C13FDD" w:rsidP="000E40D3">
      <w:pPr>
        <w:pStyle w:val="Prrafodelista"/>
        <w:jc w:val="both"/>
        <w:rPr>
          <w:rFonts w:ascii="Tahoma" w:hAnsi="Tahoma" w:cs="Tahoma"/>
          <w:i/>
          <w:sz w:val="22"/>
          <w:szCs w:val="22"/>
        </w:rPr>
      </w:pPr>
      <w:r w:rsidRPr="000E40D3">
        <w:rPr>
          <w:rFonts w:ascii="Tahoma" w:hAnsi="Tahoma" w:cs="Tahoma"/>
          <w:i/>
          <w:sz w:val="22"/>
          <w:szCs w:val="22"/>
        </w:rPr>
        <w:t>El sistema de tratamiento debe corresponder al diseño propuesto y aquí avalado y cumplir con las indicaciones técnicas correspondientes.</w:t>
      </w:r>
    </w:p>
    <w:p w:rsidR="00C13FDD" w:rsidRPr="000E40D3" w:rsidRDefault="00C13FDD" w:rsidP="000E40D3">
      <w:pPr>
        <w:pStyle w:val="Prrafodelista"/>
        <w:jc w:val="both"/>
        <w:rPr>
          <w:rFonts w:ascii="Tahoma" w:hAnsi="Tahoma" w:cs="Tahoma"/>
          <w:i/>
          <w:sz w:val="22"/>
          <w:szCs w:val="22"/>
        </w:rPr>
      </w:pPr>
    </w:p>
    <w:p w:rsidR="00C13FDD" w:rsidRPr="000E40D3" w:rsidRDefault="00C13FDD" w:rsidP="000E40D3">
      <w:pPr>
        <w:pStyle w:val="Prrafodelista"/>
        <w:jc w:val="both"/>
        <w:rPr>
          <w:rFonts w:ascii="Tahoma" w:hAnsi="Tahoma" w:cs="Tahoma"/>
          <w:i/>
          <w:sz w:val="22"/>
          <w:szCs w:val="22"/>
          <w:lang w:val="es-MX"/>
        </w:rPr>
      </w:pPr>
      <w:r w:rsidRPr="000E40D3">
        <w:rPr>
          <w:rFonts w:ascii="Tahoma" w:hAnsi="Tahoma" w:cs="Tahoma"/>
          <w:i/>
          <w:sz w:val="22"/>
          <w:szCs w:val="22"/>
          <w:lang w:val="es-MX"/>
        </w:rPr>
        <w:t>En cualquier caso, el vertimiento de las aguas residuales no se debe realizar sin el tratamiento de las mismas antes de la disposición final.</w:t>
      </w:r>
    </w:p>
    <w:p w:rsidR="00C13FDD" w:rsidRPr="000E40D3" w:rsidRDefault="00C13FDD" w:rsidP="000E40D3">
      <w:pPr>
        <w:pStyle w:val="Prrafodelista"/>
        <w:jc w:val="both"/>
        <w:rPr>
          <w:rFonts w:ascii="Tahoma" w:hAnsi="Tahoma" w:cs="Tahoma"/>
          <w:i/>
          <w:sz w:val="22"/>
          <w:szCs w:val="22"/>
          <w:lang w:val="es-MX"/>
        </w:rPr>
      </w:pPr>
    </w:p>
    <w:p w:rsidR="00C13FDD" w:rsidRPr="000E40D3" w:rsidRDefault="00C13FDD" w:rsidP="000E40D3">
      <w:pPr>
        <w:pStyle w:val="Prrafodelista"/>
        <w:jc w:val="both"/>
        <w:rPr>
          <w:rFonts w:ascii="Tahoma" w:hAnsi="Tahoma" w:cs="Tahoma"/>
          <w:i/>
          <w:sz w:val="22"/>
          <w:szCs w:val="22"/>
          <w:lang w:val="es-MX"/>
        </w:rPr>
      </w:pPr>
      <w:r w:rsidRPr="000E40D3">
        <w:rPr>
          <w:rFonts w:ascii="Tahoma" w:hAnsi="Tahoma" w:cs="Tahoma"/>
          <w:i/>
          <w:sz w:val="22"/>
          <w:szCs w:val="22"/>
          <w:lang w:val="es-MX"/>
        </w:rPr>
        <w:t>Incluir en el acto administrativo, la información de la fuente de abastecimiento del agua y de las áreas (m² o Ha) ocupadas por el sistema de disposición final.</w:t>
      </w: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
          <w:bCs/>
          <w:color w:val="000000" w:themeColor="text1"/>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los señores </w:t>
      </w:r>
      <w:r w:rsidRPr="000E40D3">
        <w:rPr>
          <w:rFonts w:ascii="Tahoma" w:hAnsi="Tahoma" w:cs="Tahoma"/>
          <w:b/>
          <w:sz w:val="22"/>
          <w:szCs w:val="22"/>
        </w:rPr>
        <w:t>LUZ MERY TORRES DE MORENO</w:t>
      </w:r>
      <w:r w:rsidRPr="000E40D3">
        <w:rPr>
          <w:rFonts w:ascii="Tahoma" w:hAnsi="Tahoma" w:cs="Tahoma"/>
          <w:sz w:val="22"/>
          <w:szCs w:val="22"/>
        </w:rPr>
        <w:t xml:space="preserve">, identificada con cédula de ciudadanía </w:t>
      </w:r>
      <w:r w:rsidRPr="000E40D3">
        <w:rPr>
          <w:rFonts w:ascii="Tahoma" w:hAnsi="Tahoma" w:cs="Tahoma"/>
          <w:b/>
          <w:sz w:val="22"/>
          <w:szCs w:val="22"/>
        </w:rPr>
        <w:t>No 24.568.600</w:t>
      </w:r>
      <w:r w:rsidRPr="000E40D3">
        <w:rPr>
          <w:rFonts w:ascii="Tahoma" w:hAnsi="Tahoma" w:cs="Tahoma"/>
          <w:sz w:val="22"/>
          <w:szCs w:val="22"/>
        </w:rPr>
        <w:t xml:space="preserve"> expedida en </w:t>
      </w:r>
      <w:r w:rsidRPr="000E40D3">
        <w:rPr>
          <w:rFonts w:ascii="Tahoma" w:hAnsi="Tahoma" w:cs="Tahoma"/>
          <w:b/>
          <w:sz w:val="22"/>
          <w:szCs w:val="22"/>
        </w:rPr>
        <w:t>Calarcá</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y</w:t>
      </w:r>
      <w:r w:rsidRPr="000E40D3">
        <w:rPr>
          <w:rFonts w:ascii="Tahoma" w:hAnsi="Tahoma" w:cs="Tahoma"/>
          <w:b/>
          <w:sz w:val="22"/>
          <w:szCs w:val="22"/>
        </w:rPr>
        <w:t xml:space="preserve"> JOSE MORENO CUESTA, </w:t>
      </w:r>
      <w:r w:rsidRPr="000E40D3">
        <w:rPr>
          <w:rFonts w:ascii="Tahoma" w:hAnsi="Tahoma" w:cs="Tahoma"/>
          <w:sz w:val="22"/>
          <w:szCs w:val="22"/>
        </w:rPr>
        <w:t xml:space="preserve">identificado con cédula de ciudadanía </w:t>
      </w:r>
      <w:proofErr w:type="gramStart"/>
      <w:r w:rsidRPr="000E40D3">
        <w:rPr>
          <w:rFonts w:ascii="Tahoma" w:hAnsi="Tahoma" w:cs="Tahoma"/>
          <w:b/>
          <w:sz w:val="22"/>
          <w:szCs w:val="22"/>
        </w:rPr>
        <w:t>No  17.026.400</w:t>
      </w:r>
      <w:proofErr w:type="gramEnd"/>
      <w:r w:rsidRPr="000E40D3">
        <w:rPr>
          <w:rFonts w:ascii="Tahoma" w:hAnsi="Tahoma" w:cs="Tahoma"/>
          <w:b/>
          <w:sz w:val="22"/>
          <w:szCs w:val="22"/>
        </w:rPr>
        <w:t xml:space="preserve"> </w:t>
      </w:r>
      <w:r w:rsidRPr="000E40D3">
        <w:rPr>
          <w:rFonts w:ascii="Tahoma" w:hAnsi="Tahoma" w:cs="Tahoma"/>
          <w:sz w:val="22"/>
          <w:szCs w:val="22"/>
        </w:rPr>
        <w:t>expedida en</w:t>
      </w:r>
      <w:r w:rsidRPr="000E40D3">
        <w:rPr>
          <w:rFonts w:ascii="Tahoma" w:hAnsi="Tahoma" w:cs="Tahoma"/>
          <w:b/>
          <w:sz w:val="22"/>
          <w:szCs w:val="22"/>
        </w:rPr>
        <w:t xml:space="preserve"> Bogotá (D.C),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w:t>
      </w:r>
      <w:r w:rsidRPr="000E40D3">
        <w:rPr>
          <w:rFonts w:ascii="Tahoma" w:hAnsi="Tahoma" w:cs="Tahoma"/>
          <w:color w:val="000000" w:themeColor="text1"/>
          <w:sz w:val="22"/>
          <w:szCs w:val="22"/>
          <w:lang w:val="es-MX"/>
        </w:rPr>
        <w:t xml:space="preserve"> </w:t>
      </w:r>
      <w:proofErr w:type="gramStart"/>
      <w:r w:rsidRPr="000E40D3">
        <w:rPr>
          <w:rFonts w:ascii="Tahoma" w:hAnsi="Tahoma" w:cs="Tahoma"/>
          <w:color w:val="000000" w:themeColor="text1"/>
          <w:sz w:val="22"/>
          <w:szCs w:val="22"/>
          <w:lang w:val="es-MX"/>
        </w:rPr>
        <w:t>de</w:t>
      </w:r>
      <w:proofErr w:type="gramEnd"/>
      <w:r w:rsidRPr="000E40D3">
        <w:rPr>
          <w:rFonts w:ascii="Tahoma" w:hAnsi="Tahoma" w:cs="Tahoma"/>
          <w:color w:val="000000" w:themeColor="text1"/>
          <w:sz w:val="22"/>
          <w:szCs w:val="22"/>
          <w:lang w:val="es-MX"/>
        </w:rPr>
        <w:t xml:space="preserve"> igual manera es importante tener presente que si se llegara a modificar la dirección de correspondencia aportada por el usuario dentro del formulario único de solicitud de permiso de vertimiento, el peticionario, deberá actualizar la dirección ante la </w:t>
      </w:r>
      <w:r w:rsidRPr="000E40D3">
        <w:rPr>
          <w:rFonts w:ascii="Tahoma" w:hAnsi="Tahoma" w:cs="Tahoma"/>
          <w:color w:val="000000" w:themeColor="text1"/>
          <w:sz w:val="22"/>
          <w:szCs w:val="22"/>
          <w:lang w:val="es-MX"/>
        </w:rPr>
        <w:lastRenderedPageBreak/>
        <w:t>entidad por medio de un oficio remisorio, así mismo si hay un cambio de propietario del predio objeto de solicitud, se deberá allegar la información de actualización dentro del trámite para el debido proceso</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13FDD" w:rsidRPr="000E40D3" w:rsidRDefault="00C13FDD" w:rsidP="000E40D3">
      <w:pPr>
        <w:jc w:val="both"/>
        <w:rPr>
          <w:rFonts w:ascii="Tahoma" w:hAnsi="Tahoma" w:cs="Tahoma"/>
          <w:iCs/>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13FDD" w:rsidRPr="000E40D3" w:rsidRDefault="00C13FDD" w:rsidP="000E40D3">
      <w:pPr>
        <w:jc w:val="both"/>
        <w:rPr>
          <w:rFonts w:ascii="Tahoma" w:hAnsi="Tahoma" w:cs="Tahoma"/>
          <w:sz w:val="22"/>
          <w:szCs w:val="22"/>
          <w:lang w:eastAsia="en-US"/>
        </w:rPr>
      </w:pPr>
    </w:p>
    <w:p w:rsidR="00C13FDD" w:rsidRPr="000E40D3" w:rsidRDefault="00C13FDD" w:rsidP="000E40D3">
      <w:pPr>
        <w:jc w:val="both"/>
        <w:rPr>
          <w:rFonts w:ascii="Tahoma" w:hAnsi="Tahoma" w:cs="Tahoma"/>
          <w:iCs/>
          <w:sz w:val="22"/>
          <w:szCs w:val="22"/>
        </w:rPr>
      </w:pPr>
      <w:r w:rsidRPr="000E40D3">
        <w:rPr>
          <w:rFonts w:ascii="Tahoma" w:hAnsi="Tahoma" w:cs="Tahoma"/>
          <w:b/>
          <w:sz w:val="22"/>
          <w:szCs w:val="22"/>
          <w:lang w:eastAsia="en-US"/>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13FDD" w:rsidRPr="000E40D3" w:rsidRDefault="00C13FDD" w:rsidP="000E40D3">
      <w:pPr>
        <w:jc w:val="both"/>
        <w:rPr>
          <w:rFonts w:ascii="Tahoma" w:hAnsi="Tahoma" w:cs="Tahoma"/>
          <w:b/>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13FDD" w:rsidRPr="000E40D3" w:rsidRDefault="00C13FDD" w:rsidP="000E40D3">
      <w:pPr>
        <w:jc w:val="both"/>
        <w:rPr>
          <w:rFonts w:ascii="Tahoma" w:hAnsi="Tahoma" w:cs="Tahoma"/>
          <w:b/>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 xml:space="preserve">y de ser el caso ajustarse, de conformidad con lo dispuesto en el Plan de Ordenamiento del Recurso </w:t>
      </w:r>
      <w:r w:rsidRPr="000E40D3">
        <w:rPr>
          <w:rStyle w:val="apple-style-span"/>
          <w:rFonts w:ascii="Tahoma" w:hAnsi="Tahoma" w:cs="Tahoma"/>
          <w:sz w:val="22"/>
          <w:szCs w:val="22"/>
        </w:rPr>
        <w:t>Hídrico y/o en la reglamentación de vertimientos que se expide para la cuenca o fuente hídrica en la cual se encuentra localizado el vertimiento.</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los señores </w:t>
      </w:r>
      <w:r w:rsidRPr="000E40D3">
        <w:rPr>
          <w:rFonts w:ascii="Tahoma" w:hAnsi="Tahoma" w:cs="Tahoma"/>
          <w:b/>
          <w:sz w:val="22"/>
          <w:szCs w:val="22"/>
        </w:rPr>
        <w:t>LUZ MERY TORRES DE MORENO</w:t>
      </w:r>
      <w:r w:rsidRPr="000E40D3">
        <w:rPr>
          <w:rFonts w:ascii="Tahoma" w:hAnsi="Tahoma" w:cs="Tahoma"/>
          <w:sz w:val="22"/>
          <w:szCs w:val="22"/>
        </w:rPr>
        <w:t xml:space="preserve">, identificada con cédula de ciudadanía </w:t>
      </w:r>
      <w:r w:rsidRPr="000E40D3">
        <w:rPr>
          <w:rFonts w:ascii="Tahoma" w:hAnsi="Tahoma" w:cs="Tahoma"/>
          <w:b/>
          <w:sz w:val="22"/>
          <w:szCs w:val="22"/>
        </w:rPr>
        <w:t>No 24.568.600</w:t>
      </w:r>
      <w:r w:rsidRPr="000E40D3">
        <w:rPr>
          <w:rFonts w:ascii="Tahoma" w:hAnsi="Tahoma" w:cs="Tahoma"/>
          <w:sz w:val="22"/>
          <w:szCs w:val="22"/>
        </w:rPr>
        <w:t xml:space="preserve"> expedida en </w:t>
      </w:r>
      <w:r w:rsidRPr="000E40D3">
        <w:rPr>
          <w:rFonts w:ascii="Tahoma" w:hAnsi="Tahoma" w:cs="Tahoma"/>
          <w:b/>
          <w:sz w:val="22"/>
          <w:szCs w:val="22"/>
        </w:rPr>
        <w:t>Calarcá</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y</w:t>
      </w:r>
      <w:r w:rsidRPr="000E40D3">
        <w:rPr>
          <w:rFonts w:ascii="Tahoma" w:hAnsi="Tahoma" w:cs="Tahoma"/>
          <w:b/>
          <w:sz w:val="22"/>
          <w:szCs w:val="22"/>
        </w:rPr>
        <w:t xml:space="preserve"> JOSE MORENO CUESTA, </w:t>
      </w:r>
      <w:r w:rsidRPr="000E40D3">
        <w:rPr>
          <w:rFonts w:ascii="Tahoma" w:hAnsi="Tahoma" w:cs="Tahoma"/>
          <w:sz w:val="22"/>
          <w:szCs w:val="22"/>
        </w:rPr>
        <w:t xml:space="preserve">identificado con cédula de ciudadanía </w:t>
      </w:r>
      <w:r w:rsidRPr="000E40D3">
        <w:rPr>
          <w:rFonts w:ascii="Tahoma" w:hAnsi="Tahoma" w:cs="Tahoma"/>
          <w:b/>
          <w:sz w:val="22"/>
          <w:szCs w:val="22"/>
        </w:rPr>
        <w:t xml:space="preserve">No  17.026.400 </w:t>
      </w:r>
      <w:r w:rsidRPr="000E40D3">
        <w:rPr>
          <w:rFonts w:ascii="Tahoma" w:hAnsi="Tahoma" w:cs="Tahoma"/>
          <w:sz w:val="22"/>
          <w:szCs w:val="22"/>
        </w:rPr>
        <w:t>expedida en</w:t>
      </w:r>
      <w:r w:rsidRPr="000E40D3">
        <w:rPr>
          <w:rFonts w:ascii="Tahoma" w:hAnsi="Tahoma" w:cs="Tahoma"/>
          <w:b/>
          <w:sz w:val="22"/>
          <w:szCs w:val="22"/>
        </w:rPr>
        <w:t xml:space="preserve"> Bogotá (D.C), </w:t>
      </w:r>
      <w:r w:rsidRPr="000E40D3">
        <w:rPr>
          <w:rFonts w:ascii="Tahoma" w:hAnsi="Tahoma" w:cs="Tahoma"/>
          <w:sz w:val="22"/>
          <w:szCs w:val="22"/>
        </w:rPr>
        <w:t>quienes actúan en calidad de copropietarios del predio</w:t>
      </w:r>
      <w:r w:rsidRPr="000E40D3">
        <w:rPr>
          <w:rFonts w:ascii="Tahoma" w:hAnsi="Tahoma" w:cs="Tahoma"/>
          <w:b/>
          <w:sz w:val="22"/>
          <w:szCs w:val="22"/>
        </w:rPr>
        <w:t>:</w:t>
      </w:r>
      <w:r w:rsidRPr="000E40D3">
        <w:rPr>
          <w:rFonts w:ascii="Tahoma" w:hAnsi="Tahoma" w:cs="Tahoma"/>
          <w:sz w:val="22"/>
          <w:szCs w:val="22"/>
        </w:rPr>
        <w:t xml:space="preserve"> </w:t>
      </w:r>
      <w:r w:rsidRPr="000E40D3">
        <w:rPr>
          <w:rFonts w:ascii="Tahoma" w:hAnsi="Tahoma" w:cs="Tahoma"/>
          <w:b/>
          <w:sz w:val="22"/>
          <w:szCs w:val="22"/>
        </w:rPr>
        <w:t xml:space="preserve">LOTE UNIDAD PRIVADA DE VIVIENDA # 40 CONDOMINIO “SANTA MARIA DEL PINAR”, </w:t>
      </w:r>
      <w:r w:rsidRPr="000E40D3">
        <w:rPr>
          <w:rFonts w:ascii="Tahoma" w:hAnsi="Tahoma" w:cs="Tahoma"/>
          <w:sz w:val="22"/>
          <w:szCs w:val="22"/>
        </w:rPr>
        <w:t>ubicado en la vereda</w:t>
      </w:r>
      <w:r w:rsidRPr="000E40D3">
        <w:rPr>
          <w:rFonts w:ascii="Tahoma" w:hAnsi="Tahoma" w:cs="Tahoma"/>
          <w:b/>
          <w:sz w:val="22"/>
          <w:szCs w:val="22"/>
        </w:rPr>
        <w:t xml:space="preserve"> TITINA </w:t>
      </w:r>
      <w:r w:rsidRPr="000E40D3">
        <w:rPr>
          <w:rFonts w:ascii="Tahoma" w:hAnsi="Tahoma" w:cs="Tahoma"/>
          <w:sz w:val="22"/>
          <w:szCs w:val="22"/>
        </w:rPr>
        <w:t>del municipio de</w:t>
      </w:r>
      <w:r w:rsidRPr="000E40D3">
        <w:rPr>
          <w:rFonts w:ascii="Tahoma" w:hAnsi="Tahoma" w:cs="Tahoma"/>
          <w:b/>
          <w:sz w:val="22"/>
          <w:szCs w:val="22"/>
        </w:rPr>
        <w:t xml:space="preserve"> Armenia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280-152771</w:t>
      </w:r>
      <w:r w:rsidRPr="000E40D3">
        <w:rPr>
          <w:rFonts w:ascii="Tahoma" w:hAnsi="Tahoma" w:cs="Tahoma"/>
          <w:sz w:val="22"/>
          <w:szCs w:val="22"/>
        </w:rPr>
        <w:t>, o a su apoderado debidamente legitimado,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 y lo pagado previamente por el solicitante.</w:t>
      </w:r>
    </w:p>
    <w:p w:rsidR="00C13FDD" w:rsidRPr="000E40D3" w:rsidRDefault="00C13FDD" w:rsidP="000E40D3">
      <w:pPr>
        <w:jc w:val="both"/>
        <w:rPr>
          <w:rFonts w:ascii="Tahoma" w:hAnsi="Tahoma" w:cs="Tahoma"/>
          <w:iCs/>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CARLOS ARIEL TRUKE OSPINA</w:t>
      </w:r>
    </w:p>
    <w:p w:rsidR="00C13FDD" w:rsidRPr="000E40D3" w:rsidRDefault="00C13FDD"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i/>
          <w:sz w:val="22"/>
          <w:szCs w:val="22"/>
        </w:rPr>
        <w:t>911</w:t>
      </w:r>
      <w:r w:rsidRPr="000E40D3">
        <w:rPr>
          <w:rFonts w:ascii="Tahoma" w:hAnsi="Tahoma" w:cs="Tahoma"/>
          <w:b/>
          <w:bCs/>
          <w:i/>
          <w:sz w:val="22"/>
          <w:szCs w:val="22"/>
        </w:rPr>
        <w:t xml:space="preserve">                                  </w:t>
      </w:r>
    </w:p>
    <w:p w:rsidR="00C13FDD" w:rsidRPr="000E40D3" w:rsidRDefault="00C13FDD" w:rsidP="000E40D3">
      <w:pPr>
        <w:jc w:val="both"/>
        <w:rPr>
          <w:rFonts w:ascii="Tahoma" w:hAnsi="Tahoma" w:cs="Tahoma"/>
          <w:b/>
          <w:bCs/>
          <w:i/>
          <w:sz w:val="22"/>
          <w:szCs w:val="22"/>
        </w:rPr>
      </w:pPr>
      <w:r w:rsidRPr="000E40D3">
        <w:rPr>
          <w:rFonts w:ascii="Tahoma" w:hAnsi="Tahoma" w:cs="Tahoma"/>
          <w:b/>
          <w:bCs/>
          <w:i/>
          <w:sz w:val="22"/>
          <w:szCs w:val="22"/>
        </w:rPr>
        <w:t xml:space="preserve">ARMENIA </w:t>
      </w:r>
      <w:proofErr w:type="gramStart"/>
      <w:r w:rsidRPr="000E40D3">
        <w:rPr>
          <w:rFonts w:ascii="Tahoma" w:hAnsi="Tahoma" w:cs="Tahoma"/>
          <w:b/>
          <w:bCs/>
          <w:i/>
          <w:sz w:val="22"/>
          <w:szCs w:val="22"/>
        </w:rPr>
        <w:t>QUINDIO  22</w:t>
      </w:r>
      <w:proofErr w:type="gramEnd"/>
      <w:r w:rsidRPr="000E40D3">
        <w:rPr>
          <w:rFonts w:ascii="Tahoma" w:hAnsi="Tahoma" w:cs="Tahoma"/>
          <w:b/>
          <w:bCs/>
          <w:i/>
          <w:sz w:val="22"/>
          <w:szCs w:val="22"/>
        </w:rPr>
        <w:t xml:space="preserve"> DE MAYO DE 2020</w:t>
      </w:r>
    </w:p>
    <w:p w:rsidR="00C13FDD" w:rsidRPr="000E40D3" w:rsidRDefault="00C13FDD" w:rsidP="000E40D3">
      <w:pPr>
        <w:jc w:val="both"/>
        <w:rPr>
          <w:rFonts w:ascii="Tahoma" w:hAnsi="Tahoma" w:cs="Tahoma"/>
          <w:b/>
          <w:bCs/>
          <w:i/>
          <w:sz w:val="22"/>
          <w:szCs w:val="22"/>
        </w:rPr>
      </w:pPr>
      <w:r w:rsidRPr="000E40D3">
        <w:rPr>
          <w:rFonts w:ascii="Tahoma" w:hAnsi="Tahoma" w:cs="Tahoma"/>
          <w:b/>
          <w:i/>
          <w:sz w:val="22"/>
          <w:szCs w:val="22"/>
        </w:rPr>
        <w:t>“POR MEDIO DE LA CUAL SE OTORGA UNA RENOVACIÓN AL PERMISO DE VERTIMIENTO Y SE ADOPTAN OTRAS DISPOSICIONES”</w:t>
      </w:r>
    </w:p>
    <w:p w:rsidR="00C13FDD" w:rsidRPr="000E40D3" w:rsidRDefault="00C13FDD" w:rsidP="000E40D3">
      <w:pPr>
        <w:jc w:val="both"/>
        <w:rPr>
          <w:rFonts w:ascii="Tahoma" w:hAnsi="Tahoma" w:cs="Tahoma"/>
          <w:b/>
          <w:sz w:val="22"/>
          <w:szCs w:val="22"/>
        </w:rPr>
      </w:pPr>
      <w:r w:rsidRPr="000E40D3">
        <w:rPr>
          <w:rFonts w:ascii="Tahoma" w:hAnsi="Tahoma" w:cs="Tahoma"/>
          <w:b/>
          <w:sz w:val="22"/>
          <w:szCs w:val="22"/>
        </w:rPr>
        <w:t>Expediente 6636- 2018</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RESUELVE</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spacing w:val="2"/>
          <w:sz w:val="22"/>
          <w:szCs w:val="22"/>
          <w:lang w:val="es-ES"/>
        </w:rPr>
      </w:pPr>
      <w:r w:rsidRPr="000E40D3">
        <w:rPr>
          <w:rFonts w:ascii="Tahoma" w:hAnsi="Tahoma" w:cs="Tahoma"/>
          <w:b/>
          <w:bCs/>
          <w:sz w:val="22"/>
          <w:szCs w:val="22"/>
        </w:rPr>
        <w:t xml:space="preserve">ARTÍCULO PRIMERO: </w:t>
      </w:r>
      <w:r w:rsidRPr="000E40D3">
        <w:rPr>
          <w:rFonts w:ascii="Tahoma" w:hAnsi="Tahoma" w:cs="Tahoma"/>
          <w:b/>
          <w:spacing w:val="10"/>
          <w:sz w:val="22"/>
          <w:szCs w:val="22"/>
          <w:lang w:val="es-ES"/>
        </w:rPr>
        <w:t xml:space="preserve">Renovar el Permiso de Vertimiento de </w:t>
      </w:r>
      <w:r w:rsidRPr="000E40D3">
        <w:rPr>
          <w:rFonts w:ascii="Tahoma" w:hAnsi="Tahoma" w:cs="Tahoma"/>
          <w:b/>
          <w:spacing w:val="20"/>
          <w:sz w:val="22"/>
          <w:szCs w:val="22"/>
          <w:lang w:val="es-ES"/>
        </w:rPr>
        <w:t xml:space="preserve">aguas </w:t>
      </w:r>
      <w:r w:rsidRPr="000E40D3">
        <w:rPr>
          <w:rFonts w:ascii="Tahoma" w:hAnsi="Tahoma" w:cs="Tahoma"/>
          <w:b/>
          <w:spacing w:val="10"/>
          <w:sz w:val="22"/>
          <w:szCs w:val="22"/>
          <w:lang w:val="es-ES"/>
        </w:rPr>
        <w:t xml:space="preserve">residuales </w:t>
      </w:r>
      <w:r w:rsidRPr="000E40D3">
        <w:rPr>
          <w:rFonts w:ascii="Tahoma" w:hAnsi="Tahoma" w:cs="Tahoma"/>
          <w:b/>
          <w:spacing w:val="-2"/>
          <w:sz w:val="22"/>
          <w:szCs w:val="22"/>
          <w:lang w:val="es-ES"/>
        </w:rPr>
        <w:t xml:space="preserve">domésticas, sin perjuicio de las funciones y atribuciones que le corresponden ejercer al </w:t>
      </w:r>
      <w:r w:rsidRPr="000E40D3">
        <w:rPr>
          <w:rFonts w:ascii="Tahoma" w:hAnsi="Tahoma" w:cs="Tahoma"/>
          <w:b/>
          <w:spacing w:val="-3"/>
          <w:sz w:val="22"/>
          <w:szCs w:val="22"/>
          <w:lang w:val="es-ES"/>
        </w:rPr>
        <w:t>ente territorial de conformidad con la ley 388 de 1997 y el POT del Municipio de FILANDIA (Q)</w:t>
      </w:r>
      <w:r w:rsidRPr="000E40D3">
        <w:rPr>
          <w:rFonts w:ascii="Tahoma" w:hAnsi="Tahoma" w:cs="Tahoma"/>
          <w:b/>
          <w:spacing w:val="-1"/>
          <w:sz w:val="22"/>
          <w:szCs w:val="22"/>
          <w:lang w:val="es-ES"/>
        </w:rPr>
        <w:t xml:space="preserve"> y demás normas que lo ajusten, con el fin de evitar afectaciones al recurso suelo y </w:t>
      </w:r>
      <w:r w:rsidRPr="000E40D3">
        <w:rPr>
          <w:rFonts w:ascii="Tahoma" w:hAnsi="Tahoma" w:cs="Tahoma"/>
          <w:b/>
          <w:spacing w:val="2"/>
          <w:sz w:val="22"/>
          <w:szCs w:val="22"/>
          <w:lang w:val="es-ES"/>
        </w:rPr>
        <w:t>aguas subterráneas,</w:t>
      </w:r>
      <w:r w:rsidRPr="000E40D3">
        <w:rPr>
          <w:rFonts w:ascii="Tahoma" w:hAnsi="Tahoma" w:cs="Tahoma"/>
          <w:spacing w:val="2"/>
          <w:sz w:val="22"/>
          <w:szCs w:val="22"/>
          <w:lang w:val="es-ES"/>
        </w:rPr>
        <w:t xml:space="preserve"> al señor </w:t>
      </w:r>
      <w:r w:rsidRPr="000E40D3">
        <w:rPr>
          <w:rFonts w:ascii="Tahoma" w:hAnsi="Tahoma" w:cs="Tahoma"/>
          <w:b/>
          <w:spacing w:val="-2"/>
          <w:sz w:val="22"/>
          <w:szCs w:val="22"/>
          <w:lang w:val="es-ES"/>
        </w:rPr>
        <w:t xml:space="preserve">JORGE CANDAMIL ESCOBAR, </w:t>
      </w:r>
      <w:r w:rsidRPr="000E40D3">
        <w:rPr>
          <w:rFonts w:ascii="Tahoma" w:hAnsi="Tahoma" w:cs="Tahoma"/>
          <w:spacing w:val="-2"/>
          <w:sz w:val="22"/>
          <w:szCs w:val="22"/>
          <w:lang w:val="es-ES"/>
        </w:rPr>
        <w:t xml:space="preserve">identificado con la cedula de ciudadanía No. </w:t>
      </w:r>
      <w:r w:rsidRPr="000E40D3">
        <w:rPr>
          <w:rFonts w:ascii="Tahoma" w:hAnsi="Tahoma" w:cs="Tahoma"/>
          <w:b/>
          <w:spacing w:val="-2"/>
          <w:sz w:val="22"/>
          <w:szCs w:val="22"/>
          <w:lang w:val="es-ES"/>
        </w:rPr>
        <w:t>4.577.289</w:t>
      </w:r>
      <w:r w:rsidRPr="000E40D3">
        <w:rPr>
          <w:rFonts w:ascii="Tahoma" w:hAnsi="Tahoma" w:cs="Tahoma"/>
          <w:spacing w:val="-2"/>
          <w:sz w:val="22"/>
          <w:szCs w:val="22"/>
          <w:lang w:val="es-ES"/>
        </w:rPr>
        <w:t xml:space="preserve">, quien actuaba en calidad de propietario para el predio denominado </w:t>
      </w:r>
      <w:r w:rsidRPr="000E40D3">
        <w:rPr>
          <w:rFonts w:ascii="Tahoma" w:hAnsi="Tahoma" w:cs="Tahoma"/>
          <w:b/>
          <w:spacing w:val="-7"/>
          <w:sz w:val="22"/>
          <w:szCs w:val="22"/>
          <w:lang w:val="es-ES"/>
        </w:rPr>
        <w:t>1) LA HOLANDA</w:t>
      </w:r>
      <w:r w:rsidRPr="000E40D3">
        <w:rPr>
          <w:rFonts w:ascii="Tahoma" w:hAnsi="Tahoma" w:cs="Tahoma"/>
          <w:spacing w:val="-7"/>
          <w:sz w:val="22"/>
          <w:szCs w:val="22"/>
          <w:lang w:val="es-ES"/>
        </w:rPr>
        <w:t xml:space="preserve">, ubicado en la vereda </w:t>
      </w:r>
      <w:r w:rsidRPr="000E40D3">
        <w:rPr>
          <w:rFonts w:ascii="Tahoma" w:hAnsi="Tahoma" w:cs="Tahoma"/>
          <w:b/>
          <w:spacing w:val="-7"/>
          <w:sz w:val="22"/>
          <w:szCs w:val="22"/>
          <w:lang w:val="es-ES"/>
        </w:rPr>
        <w:t xml:space="preserve">LA INDIA </w:t>
      </w:r>
      <w:r w:rsidRPr="000E40D3">
        <w:rPr>
          <w:rFonts w:ascii="Tahoma" w:hAnsi="Tahoma" w:cs="Tahoma"/>
          <w:spacing w:val="-7"/>
          <w:sz w:val="22"/>
          <w:szCs w:val="22"/>
          <w:lang w:val="es-ES"/>
        </w:rPr>
        <w:t xml:space="preserve">del municipio de </w:t>
      </w:r>
      <w:r w:rsidRPr="000E40D3">
        <w:rPr>
          <w:rFonts w:ascii="Tahoma" w:hAnsi="Tahoma" w:cs="Tahoma"/>
          <w:b/>
          <w:spacing w:val="-7"/>
          <w:sz w:val="22"/>
          <w:szCs w:val="22"/>
          <w:lang w:val="es-ES"/>
        </w:rPr>
        <w:t>FILANDIA  (Q), con matricula inmobiliaria No 284-5279</w:t>
      </w:r>
      <w:r w:rsidRPr="000E40D3">
        <w:rPr>
          <w:rFonts w:ascii="Tahoma" w:hAnsi="Tahoma" w:cs="Tahoma"/>
          <w:b/>
          <w:sz w:val="22"/>
          <w:szCs w:val="22"/>
        </w:rPr>
        <w:t xml:space="preserve">, </w:t>
      </w:r>
      <w:r w:rsidRPr="000E40D3">
        <w:rPr>
          <w:rFonts w:ascii="Tahoma" w:hAnsi="Tahoma" w:cs="Tahoma"/>
          <w:spacing w:val="-2"/>
          <w:sz w:val="22"/>
          <w:szCs w:val="22"/>
          <w:lang w:val="es-ES"/>
        </w:rPr>
        <w:t>a</w:t>
      </w:r>
      <w:r w:rsidRPr="000E40D3">
        <w:rPr>
          <w:rFonts w:ascii="Tahoma" w:hAnsi="Tahoma" w:cs="Tahoma"/>
          <w:spacing w:val="-1"/>
          <w:sz w:val="22"/>
          <w:szCs w:val="22"/>
          <w:lang w:val="es-ES"/>
        </w:rPr>
        <w:t>corde con la información que presenta el siguiente cuadro:</w:t>
      </w:r>
    </w:p>
    <w:p w:rsidR="00C13FDD" w:rsidRPr="000E40D3" w:rsidRDefault="00C13FDD" w:rsidP="000E40D3">
      <w:pPr>
        <w:jc w:val="both"/>
        <w:rPr>
          <w:rFonts w:ascii="Tahoma" w:hAnsi="Tahoma" w:cs="Tahoma"/>
          <w:b/>
          <w:sz w:val="22"/>
          <w:szCs w:val="22"/>
          <w:lang w:val="es-ES"/>
        </w:rPr>
      </w:pPr>
    </w:p>
    <w:p w:rsidR="00C13FDD" w:rsidRPr="000E40D3" w:rsidRDefault="00C13FDD" w:rsidP="000E40D3">
      <w:pPr>
        <w:jc w:val="both"/>
        <w:rPr>
          <w:rFonts w:ascii="Tahoma" w:hAnsi="Tahoma" w:cs="Tahoma"/>
          <w:b/>
          <w:color w:val="FF0000"/>
          <w:sz w:val="22"/>
          <w:szCs w:val="22"/>
        </w:rPr>
      </w:pPr>
      <w:r w:rsidRPr="000E40D3">
        <w:rPr>
          <w:rFonts w:ascii="Tahoma" w:hAnsi="Tahoma" w:cs="Tahoma"/>
          <w:b/>
          <w:color w:val="FF0000"/>
          <w:sz w:val="22"/>
          <w:szCs w:val="22"/>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3"/>
        <w:gridCol w:w="2234"/>
      </w:tblGrid>
      <w:tr w:rsidR="00C13FDD" w:rsidRPr="000E40D3" w:rsidTr="00CA0389">
        <w:tc>
          <w:tcPr>
            <w:tcW w:w="8828" w:type="dxa"/>
            <w:gridSpan w:val="2"/>
            <w:vAlign w:val="center"/>
          </w:tcPr>
          <w:p w:rsidR="00C13FDD" w:rsidRPr="000E40D3" w:rsidRDefault="00C13FDD"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Nombre del predio o proyecto</w:t>
            </w:r>
          </w:p>
        </w:tc>
        <w:tc>
          <w:tcPr>
            <w:tcW w:w="4268" w:type="dxa"/>
            <w:vAlign w:val="center"/>
          </w:tcPr>
          <w:p w:rsidR="00C13FDD" w:rsidRPr="000E40D3" w:rsidRDefault="00C13FDD" w:rsidP="000E40D3">
            <w:pPr>
              <w:jc w:val="both"/>
              <w:rPr>
                <w:rFonts w:ascii="Tahoma" w:hAnsi="Tahoma" w:cs="Tahoma"/>
                <w:bCs/>
                <w:sz w:val="22"/>
                <w:szCs w:val="22"/>
              </w:rPr>
            </w:pPr>
            <w:r w:rsidRPr="000E40D3">
              <w:rPr>
                <w:rFonts w:ascii="Tahoma" w:hAnsi="Tahoma" w:cs="Tahoma"/>
                <w:bCs/>
                <w:sz w:val="22"/>
                <w:szCs w:val="22"/>
              </w:rPr>
              <w:t>La Holanda</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 xml:space="preserve">Vereda La India </w:t>
            </w:r>
            <w:r w:rsidRPr="000E40D3">
              <w:rPr>
                <w:rFonts w:ascii="Tahoma" w:hAnsi="Tahoma" w:cs="Tahoma"/>
                <w:bCs/>
                <w:sz w:val="22"/>
                <w:szCs w:val="22"/>
              </w:rPr>
              <w:t xml:space="preserve">del </w:t>
            </w:r>
            <w:r w:rsidRPr="000E40D3">
              <w:rPr>
                <w:rFonts w:ascii="Tahoma" w:hAnsi="Tahoma" w:cs="Tahoma"/>
                <w:sz w:val="22"/>
                <w:szCs w:val="22"/>
              </w:rPr>
              <w:t xml:space="preserve">Municipio de </w:t>
            </w:r>
            <w:proofErr w:type="spellStart"/>
            <w:r w:rsidRPr="000E40D3">
              <w:rPr>
                <w:rFonts w:ascii="Tahoma" w:hAnsi="Tahoma" w:cs="Tahoma"/>
                <w:sz w:val="22"/>
                <w:szCs w:val="22"/>
              </w:rPr>
              <w:t>Filandia</w:t>
            </w:r>
            <w:proofErr w:type="spellEnd"/>
            <w:r w:rsidRPr="000E40D3">
              <w:rPr>
                <w:rFonts w:ascii="Tahoma" w:hAnsi="Tahoma" w:cs="Tahoma"/>
                <w:sz w:val="22"/>
                <w:szCs w:val="22"/>
              </w:rPr>
              <w:t xml:space="preserve"> </w:t>
            </w:r>
            <w:r w:rsidRPr="000E40D3">
              <w:rPr>
                <w:rFonts w:ascii="Tahoma" w:hAnsi="Tahoma" w:cs="Tahoma"/>
                <w:bCs/>
                <w:sz w:val="22"/>
                <w:szCs w:val="22"/>
              </w:rPr>
              <w:t>(Q.)</w:t>
            </w:r>
          </w:p>
        </w:tc>
      </w:tr>
      <w:tr w:rsidR="00C13FDD" w:rsidRPr="000E40D3" w:rsidTr="00CA0389">
        <w:tc>
          <w:tcPr>
            <w:tcW w:w="4560" w:type="dxa"/>
            <w:tcBorders>
              <w:top w:val="single" w:sz="4" w:space="0" w:color="000000"/>
              <w:left w:val="single" w:sz="4" w:space="0" w:color="000000"/>
              <w:bottom w:val="single" w:sz="4" w:space="0" w:color="000000"/>
              <w:right w:val="single" w:sz="4" w:space="0" w:color="000000"/>
            </w:tcBorders>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68" w:type="dxa"/>
            <w:tcBorders>
              <w:top w:val="single" w:sz="4" w:space="0" w:color="000000"/>
              <w:left w:val="single" w:sz="4" w:space="0" w:color="000000"/>
              <w:bottom w:val="single" w:sz="4" w:space="0" w:color="000000"/>
              <w:right w:val="single" w:sz="4" w:space="0" w:color="000000"/>
            </w:tcBorders>
            <w:vAlign w:val="center"/>
          </w:tcPr>
          <w:p w:rsidR="00C13FDD" w:rsidRPr="000E40D3" w:rsidRDefault="00C13FDD" w:rsidP="000E40D3">
            <w:pPr>
              <w:jc w:val="both"/>
              <w:rPr>
                <w:rFonts w:ascii="Tahoma" w:eastAsiaTheme="minorHAnsi" w:hAnsi="Tahoma" w:cs="Tahoma"/>
                <w:color w:val="000000"/>
                <w:sz w:val="22"/>
                <w:szCs w:val="22"/>
                <w:lang w:val="en-US" w:eastAsia="en-US"/>
              </w:rPr>
            </w:pPr>
            <w:proofErr w:type="spellStart"/>
            <w:r w:rsidRPr="000E40D3">
              <w:rPr>
                <w:rFonts w:ascii="Tahoma" w:eastAsiaTheme="minorHAnsi" w:hAnsi="Tahoma" w:cs="Tahoma"/>
                <w:color w:val="000000"/>
                <w:sz w:val="22"/>
                <w:szCs w:val="22"/>
                <w:lang w:val="en-US" w:eastAsia="en-US"/>
              </w:rPr>
              <w:t>Latitud</w:t>
            </w:r>
            <w:proofErr w:type="spellEnd"/>
            <w:r w:rsidRPr="000E40D3">
              <w:rPr>
                <w:rFonts w:ascii="Tahoma" w:eastAsiaTheme="minorHAnsi" w:hAnsi="Tahoma" w:cs="Tahoma"/>
                <w:color w:val="000000"/>
                <w:sz w:val="22"/>
                <w:szCs w:val="22"/>
                <w:lang w:val="en-US" w:eastAsia="en-US"/>
              </w:rPr>
              <w:t xml:space="preserve"> 4,6996  y </w:t>
            </w:r>
            <w:proofErr w:type="spellStart"/>
            <w:r w:rsidRPr="000E40D3">
              <w:rPr>
                <w:rFonts w:ascii="Tahoma" w:eastAsiaTheme="minorHAnsi" w:hAnsi="Tahoma" w:cs="Tahoma"/>
                <w:color w:val="000000"/>
                <w:sz w:val="22"/>
                <w:szCs w:val="22"/>
                <w:lang w:val="en-US" w:eastAsia="en-US"/>
              </w:rPr>
              <w:t>Longitud</w:t>
            </w:r>
            <w:proofErr w:type="spellEnd"/>
            <w:r w:rsidRPr="000E40D3">
              <w:rPr>
                <w:rFonts w:ascii="Tahoma" w:eastAsiaTheme="minorHAnsi" w:hAnsi="Tahoma" w:cs="Tahoma"/>
                <w:color w:val="000000"/>
                <w:sz w:val="22"/>
                <w:szCs w:val="22"/>
                <w:lang w:val="en-US" w:eastAsia="en-US"/>
              </w:rPr>
              <w:t xml:space="preserve"> -75,69517</w:t>
            </w:r>
            <w:r w:rsidRPr="000E40D3">
              <w:rPr>
                <w:rFonts w:ascii="Tahoma" w:eastAsiaTheme="minorHAnsi" w:hAnsi="Tahoma" w:cs="Tahoma"/>
                <w:color w:val="000000"/>
                <w:sz w:val="22"/>
                <w:szCs w:val="22"/>
                <w:lang w:val="en-US" w:eastAsia="en-US"/>
              </w:rPr>
              <w:tab/>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Código catastral</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63272 0000 0000 0001 0988 0000 00000</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Matricula Inmobiliaria</w:t>
            </w:r>
          </w:p>
        </w:tc>
        <w:tc>
          <w:tcPr>
            <w:tcW w:w="4268" w:type="dxa"/>
            <w:vAlign w:val="center"/>
          </w:tcPr>
          <w:p w:rsidR="00C13FDD" w:rsidRPr="000E40D3" w:rsidRDefault="00C13FDD" w:rsidP="000E40D3">
            <w:pPr>
              <w:jc w:val="both"/>
              <w:rPr>
                <w:rFonts w:ascii="Tahoma" w:eastAsiaTheme="minorHAnsi" w:hAnsi="Tahoma" w:cs="Tahoma"/>
                <w:color w:val="000000"/>
                <w:sz w:val="22"/>
                <w:szCs w:val="22"/>
                <w:lang w:eastAsia="en-US"/>
              </w:rPr>
            </w:pPr>
            <w:r w:rsidRPr="000E40D3">
              <w:rPr>
                <w:rFonts w:ascii="Tahoma" w:eastAsiaTheme="minorHAnsi" w:hAnsi="Tahoma" w:cs="Tahoma"/>
                <w:color w:val="000000"/>
                <w:sz w:val="22"/>
                <w:szCs w:val="22"/>
                <w:lang w:eastAsia="en-US"/>
              </w:rPr>
              <w:t>284-5279</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Suelo</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Empresas Públicas del Quindío EPQ E.S.P.</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 xml:space="preserve">Doméstico </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Doméstico (vivienda campestre)</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Caudal de la descarga</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 xml:space="preserve">0,1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Frecuencia de la descarga</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30 días/mes.</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Tiempo de la descarga</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24 horas/día</w:t>
            </w:r>
          </w:p>
        </w:tc>
      </w:tr>
      <w:tr w:rsidR="00C13FDD" w:rsidRPr="000E40D3" w:rsidTr="00CA0389">
        <w:tc>
          <w:tcPr>
            <w:tcW w:w="4560"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Tipo de flujo de la descarga</w:t>
            </w:r>
          </w:p>
        </w:tc>
        <w:tc>
          <w:tcPr>
            <w:tcW w:w="4268" w:type="dxa"/>
            <w:vAlign w:val="center"/>
          </w:tcPr>
          <w:p w:rsidR="00C13FDD" w:rsidRPr="000E40D3" w:rsidRDefault="00C13FDD" w:rsidP="000E40D3">
            <w:pPr>
              <w:jc w:val="both"/>
              <w:rPr>
                <w:rFonts w:ascii="Tahoma" w:hAnsi="Tahoma" w:cs="Tahoma"/>
                <w:sz w:val="22"/>
                <w:szCs w:val="22"/>
              </w:rPr>
            </w:pPr>
            <w:r w:rsidRPr="000E40D3">
              <w:rPr>
                <w:rFonts w:ascii="Tahoma" w:hAnsi="Tahoma" w:cs="Tahoma"/>
                <w:sz w:val="22"/>
                <w:szCs w:val="22"/>
              </w:rPr>
              <w:t>Intermitente</w:t>
            </w:r>
          </w:p>
        </w:tc>
      </w:tr>
    </w:tbl>
    <w:p w:rsidR="00C13FDD" w:rsidRPr="000E40D3" w:rsidRDefault="00C13FDD" w:rsidP="000E40D3">
      <w:pPr>
        <w:jc w:val="both"/>
        <w:rPr>
          <w:rFonts w:ascii="Tahoma" w:hAnsi="Tahoma" w:cs="Tahoma"/>
          <w:b/>
          <w:color w:val="FF0000"/>
          <w:sz w:val="22"/>
          <w:szCs w:val="22"/>
        </w:rPr>
      </w:pPr>
    </w:p>
    <w:p w:rsidR="00C13FDD" w:rsidRPr="000E40D3" w:rsidRDefault="00C13FDD" w:rsidP="000E40D3">
      <w:pPr>
        <w:jc w:val="both"/>
        <w:rPr>
          <w:rFonts w:ascii="Tahoma" w:hAnsi="Tahoma" w:cs="Tahoma"/>
          <w:spacing w:val="5"/>
          <w:sz w:val="22"/>
          <w:szCs w:val="22"/>
          <w:lang w:val="es-ES"/>
        </w:rPr>
      </w:pPr>
      <w:r w:rsidRPr="000E40D3">
        <w:rPr>
          <w:rFonts w:ascii="Tahoma" w:hAnsi="Tahoma" w:cs="Tahoma"/>
          <w:b/>
          <w:spacing w:val="5"/>
          <w:sz w:val="22"/>
          <w:szCs w:val="22"/>
          <w:lang w:val="es-ES"/>
        </w:rPr>
        <w:t xml:space="preserve">PARÁGRAFO 1: </w:t>
      </w:r>
      <w:r w:rsidRPr="000E40D3">
        <w:rPr>
          <w:rFonts w:ascii="Tahoma" w:hAnsi="Tahoma" w:cs="Tahoma"/>
          <w:spacing w:val="5"/>
          <w:sz w:val="22"/>
          <w:szCs w:val="22"/>
          <w:lang w:val="es-ES"/>
        </w:rPr>
        <w:t xml:space="preserve">El término de vigencia del permiso será de cinco (05) años, </w:t>
      </w:r>
      <w:r w:rsidRPr="000E40D3">
        <w:rPr>
          <w:rFonts w:ascii="Tahoma" w:hAnsi="Tahoma" w:cs="Tahoma"/>
          <w:sz w:val="22"/>
          <w:szCs w:val="22"/>
        </w:rPr>
        <w:t>contados a partir de la ejecutoria de la presente actuación</w:t>
      </w:r>
      <w:r w:rsidRPr="000E40D3">
        <w:rPr>
          <w:rFonts w:ascii="Tahoma" w:hAnsi="Tahoma" w:cs="Tahoma"/>
          <w:spacing w:val="5"/>
          <w:sz w:val="22"/>
          <w:szCs w:val="22"/>
          <w:lang w:val="es-ES"/>
        </w:rPr>
        <w:t>.</w:t>
      </w:r>
    </w:p>
    <w:p w:rsidR="00C13FDD" w:rsidRPr="000E40D3" w:rsidRDefault="00C13FDD" w:rsidP="000E40D3">
      <w:pPr>
        <w:jc w:val="both"/>
        <w:rPr>
          <w:rFonts w:ascii="Tahoma" w:hAnsi="Tahoma" w:cs="Tahoma"/>
          <w:sz w:val="22"/>
          <w:szCs w:val="22"/>
        </w:rPr>
      </w:pPr>
    </w:p>
    <w:p w:rsidR="00C13FDD" w:rsidRPr="000E40D3" w:rsidRDefault="00C13FDD" w:rsidP="000E40D3">
      <w:pPr>
        <w:pStyle w:val="xmsonormal"/>
        <w:jc w:val="both"/>
        <w:rPr>
          <w:rFonts w:ascii="Tahoma" w:hAnsi="Tahoma" w:cs="Tahoma"/>
          <w:sz w:val="22"/>
          <w:szCs w:val="22"/>
        </w:rPr>
      </w:pPr>
      <w:r w:rsidRPr="000E40D3">
        <w:rPr>
          <w:rFonts w:ascii="Tahoma" w:hAnsi="Tahoma" w:cs="Tahoma"/>
          <w:b/>
          <w:spacing w:val="3"/>
          <w:sz w:val="22"/>
          <w:szCs w:val="22"/>
          <w:lang w:val="es-ES"/>
        </w:rPr>
        <w:t>PARÁGRAFO 2:</w:t>
      </w:r>
      <w:r w:rsidRPr="000E40D3">
        <w:rPr>
          <w:rFonts w:ascii="Tahoma" w:hAnsi="Tahoma" w:cs="Tahoma"/>
          <w:spacing w:val="3"/>
          <w:sz w:val="22"/>
          <w:szCs w:val="22"/>
          <w:lang w:val="es-ES"/>
        </w:rPr>
        <w:t xml:space="preserve">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13FDD" w:rsidRPr="000E40D3" w:rsidRDefault="00C13FDD" w:rsidP="000E40D3">
      <w:pPr>
        <w:jc w:val="both"/>
        <w:rPr>
          <w:rFonts w:ascii="Tahoma" w:hAnsi="Tahoma" w:cs="Tahoma"/>
          <w:spacing w:val="3"/>
          <w:sz w:val="22"/>
          <w:szCs w:val="22"/>
        </w:rPr>
      </w:pPr>
    </w:p>
    <w:p w:rsidR="00C13FDD" w:rsidRPr="000E40D3" w:rsidRDefault="00C13FDD"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 xml:space="preserve">El presente permiso de vertimientos, no constituye ni debe interpretarse que es una autorización para construir; con el </w:t>
      </w:r>
      <w:r w:rsidRPr="000E40D3">
        <w:rPr>
          <w:rFonts w:ascii="Tahoma" w:hAnsi="Tahoma" w:cs="Tahoma"/>
          <w:sz w:val="22"/>
          <w:szCs w:val="22"/>
        </w:rPr>
        <w:t>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C13FDD" w:rsidRPr="000E40D3" w:rsidRDefault="00C13FDD" w:rsidP="000E40D3">
      <w:pPr>
        <w:jc w:val="both"/>
        <w:rPr>
          <w:rFonts w:ascii="Tahoma" w:hAnsi="Tahoma" w:cs="Tahoma"/>
          <w:spacing w:val="3"/>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spacing w:val="3"/>
          <w:sz w:val="22"/>
          <w:szCs w:val="22"/>
          <w:lang w:val="es-ES"/>
        </w:rPr>
        <w:t xml:space="preserve">ARTICULO SEGUNDO: </w:t>
      </w:r>
      <w:r w:rsidRPr="000E40D3">
        <w:rPr>
          <w:rFonts w:ascii="Tahoma" w:hAnsi="Tahoma" w:cs="Tahoma"/>
          <w:spacing w:val="3"/>
          <w:sz w:val="22"/>
          <w:szCs w:val="22"/>
          <w:lang w:val="es-ES"/>
        </w:rPr>
        <w:t>Acoger</w:t>
      </w:r>
      <w:r w:rsidRPr="000E40D3">
        <w:rPr>
          <w:rFonts w:ascii="Tahoma" w:hAnsi="Tahoma" w:cs="Tahoma"/>
          <w:b/>
          <w:spacing w:val="3"/>
          <w:sz w:val="22"/>
          <w:szCs w:val="22"/>
          <w:lang w:val="es-ES"/>
        </w:rPr>
        <w:t xml:space="preserve"> </w:t>
      </w:r>
      <w:r w:rsidRPr="000E40D3">
        <w:rPr>
          <w:rFonts w:ascii="Tahoma" w:hAnsi="Tahoma" w:cs="Tahoma"/>
          <w:spacing w:val="3"/>
          <w:sz w:val="22"/>
          <w:szCs w:val="22"/>
          <w:lang w:val="es-ES"/>
        </w:rPr>
        <w:t xml:space="preserve">el sistema de tratamiento de aguas residuales domesticas que fue presentado y que se encuentra instalado en el predio </w:t>
      </w:r>
      <w:r w:rsidRPr="000E40D3">
        <w:rPr>
          <w:rFonts w:ascii="Tahoma" w:hAnsi="Tahoma" w:cs="Tahoma"/>
          <w:b/>
          <w:spacing w:val="-7"/>
          <w:sz w:val="22"/>
          <w:szCs w:val="22"/>
          <w:lang w:val="es-ES"/>
        </w:rPr>
        <w:t>1) LA HOLANDA</w:t>
      </w:r>
      <w:r w:rsidRPr="000E40D3">
        <w:rPr>
          <w:rFonts w:ascii="Tahoma" w:hAnsi="Tahoma" w:cs="Tahoma"/>
          <w:spacing w:val="-7"/>
          <w:sz w:val="22"/>
          <w:szCs w:val="22"/>
          <w:lang w:val="es-ES"/>
        </w:rPr>
        <w:t xml:space="preserve">, ubicado en la </w:t>
      </w:r>
      <w:proofErr w:type="gramStart"/>
      <w:r w:rsidRPr="000E40D3">
        <w:rPr>
          <w:rFonts w:ascii="Tahoma" w:hAnsi="Tahoma" w:cs="Tahoma"/>
          <w:spacing w:val="-7"/>
          <w:sz w:val="22"/>
          <w:szCs w:val="22"/>
          <w:lang w:val="es-ES"/>
        </w:rPr>
        <w:t xml:space="preserve">vereda  </w:t>
      </w:r>
      <w:r w:rsidRPr="000E40D3">
        <w:rPr>
          <w:rFonts w:ascii="Tahoma" w:hAnsi="Tahoma" w:cs="Tahoma"/>
          <w:b/>
          <w:spacing w:val="-7"/>
          <w:sz w:val="22"/>
          <w:szCs w:val="22"/>
          <w:lang w:val="es-ES"/>
        </w:rPr>
        <w:t>LA</w:t>
      </w:r>
      <w:proofErr w:type="gramEnd"/>
      <w:r w:rsidRPr="000E40D3">
        <w:rPr>
          <w:rFonts w:ascii="Tahoma" w:hAnsi="Tahoma" w:cs="Tahoma"/>
          <w:b/>
          <w:spacing w:val="-7"/>
          <w:sz w:val="22"/>
          <w:szCs w:val="22"/>
          <w:lang w:val="es-ES"/>
        </w:rPr>
        <w:t xml:space="preserve"> INDIA </w:t>
      </w:r>
      <w:r w:rsidRPr="000E40D3">
        <w:rPr>
          <w:rFonts w:ascii="Tahoma" w:hAnsi="Tahoma" w:cs="Tahoma"/>
          <w:spacing w:val="-7"/>
          <w:sz w:val="22"/>
          <w:szCs w:val="22"/>
          <w:lang w:val="es-ES"/>
        </w:rPr>
        <w:t xml:space="preserve">del municipio de </w:t>
      </w:r>
      <w:r w:rsidRPr="000E40D3">
        <w:rPr>
          <w:rFonts w:ascii="Tahoma" w:hAnsi="Tahoma" w:cs="Tahoma"/>
          <w:b/>
          <w:spacing w:val="-7"/>
          <w:sz w:val="22"/>
          <w:szCs w:val="22"/>
          <w:lang w:val="es-ES"/>
        </w:rPr>
        <w:t>FILANDIA  (Q)</w:t>
      </w:r>
      <w:r w:rsidRPr="000E40D3">
        <w:rPr>
          <w:rFonts w:ascii="Tahoma" w:hAnsi="Tahoma" w:cs="Tahoma"/>
          <w:sz w:val="22"/>
          <w:szCs w:val="22"/>
        </w:rPr>
        <w:t xml:space="preserve">, identificado con el número de matrícula inmobiliaria No. </w:t>
      </w:r>
      <w:r w:rsidRPr="000E40D3">
        <w:rPr>
          <w:rFonts w:ascii="Tahoma" w:hAnsi="Tahoma" w:cs="Tahoma"/>
          <w:b/>
          <w:sz w:val="22"/>
          <w:szCs w:val="22"/>
        </w:rPr>
        <w:t>284-5279</w:t>
      </w:r>
      <w:r w:rsidRPr="000E40D3">
        <w:rPr>
          <w:rFonts w:ascii="Tahoma" w:hAnsi="Tahoma" w:cs="Tahoma"/>
          <w:b/>
          <w:bCs/>
          <w:sz w:val="22"/>
          <w:szCs w:val="22"/>
        </w:rPr>
        <w:t xml:space="preserve">, </w:t>
      </w:r>
      <w:r w:rsidRPr="000E40D3">
        <w:rPr>
          <w:rFonts w:ascii="Tahoma" w:hAnsi="Tahoma" w:cs="Tahoma"/>
          <w:bCs/>
          <w:sz w:val="22"/>
          <w:szCs w:val="22"/>
        </w:rPr>
        <w:t>el cual es efectivo para tratar las aguas residuales con una contribución generada hasta por seis (06) contribuyentes permanentes.</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b/>
          <w:i/>
          <w:sz w:val="22"/>
          <w:szCs w:val="22"/>
        </w:rPr>
      </w:pPr>
      <w:r w:rsidRPr="000E40D3">
        <w:rPr>
          <w:rFonts w:ascii="Tahoma" w:hAnsi="Tahoma" w:cs="Tahoma"/>
          <w:b/>
          <w:i/>
          <w:sz w:val="22"/>
          <w:szCs w:val="22"/>
        </w:rPr>
        <w:t xml:space="preserve">SISTEMA PROPUESTO PARA EL MANEJO DE AGUAS RESIDUALES </w:t>
      </w:r>
    </w:p>
    <w:p w:rsidR="00C13FDD" w:rsidRPr="000E40D3" w:rsidRDefault="00C13FDD" w:rsidP="000E40D3">
      <w:pPr>
        <w:jc w:val="both"/>
        <w:rPr>
          <w:rFonts w:ascii="Tahoma" w:hAnsi="Tahoma" w:cs="Tahoma"/>
          <w:b/>
          <w:i/>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prefabricado de tipo convencional, compuesto por trampa de grasas de 105 litros, tanque séptico de 1000 litros y filtro anaeróbico de 1000 litros de capacidad cada uno, que garantiza el tratamiento de la carga generada hasta por 6 contribuyentes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xml:space="preserve">. El diseño de cada una de las unidades que componen el sistema, es estándar y sus especificaciones están contenidas en el catálogo de instalación del proveedor. </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C13FDD" w:rsidRPr="000E40D3" w:rsidRDefault="00C13FDD" w:rsidP="000E40D3">
      <w:pPr>
        <w:jc w:val="both"/>
        <w:rPr>
          <w:rFonts w:ascii="Tahoma" w:hAnsi="Tahoma" w:cs="Tahoma"/>
          <w:sz w:val="22"/>
          <w:szCs w:val="22"/>
        </w:rPr>
      </w:pPr>
      <w:r w:rsidRPr="000E40D3">
        <w:rPr>
          <w:rFonts w:ascii="Tahoma" w:hAnsi="Tahoma" w:cs="Tahoma"/>
          <w:sz w:val="22"/>
          <w:szCs w:val="22"/>
        </w:rPr>
        <w:t xml:space="preserve">          </w:t>
      </w:r>
      <w:r w:rsidRPr="000E40D3">
        <w:rPr>
          <w:rFonts w:ascii="Tahoma" w:hAnsi="Tahoma" w:cs="Tahoma"/>
          <w:noProof/>
          <w:sz w:val="22"/>
          <w:szCs w:val="22"/>
          <w:lang w:eastAsia="es-CO"/>
        </w:rPr>
        <w:drawing>
          <wp:inline distT="0" distB="0" distL="0" distR="0" wp14:anchorId="2CA29A70" wp14:editId="750B8D8E">
            <wp:extent cx="4875062" cy="2678876"/>
            <wp:effectExtent l="76200" t="76200" r="135255" b="140970"/>
            <wp:docPr id="21" name="Imagen 21"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15">
                      <a:extLst>
                        <a:ext uri="{28A0092B-C50C-407E-A947-70E740481C1C}">
                          <a14:useLocalDpi xmlns:a14="http://schemas.microsoft.com/office/drawing/2010/main" val="0"/>
                        </a:ext>
                      </a:extLst>
                    </a:blip>
                    <a:srcRect t="18516" b="25882"/>
                    <a:stretch/>
                  </pic:blipFill>
                  <pic:spPr bwMode="auto">
                    <a:xfrm>
                      <a:off x="0" y="0"/>
                      <a:ext cx="4876800" cy="26798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pozo de absorción. La tasa de percolación obtenida a partir del ensayo realizado en el predio es de 11 min/pulgada, con un valor de K1=2.25 m2/</w:t>
      </w:r>
      <w:proofErr w:type="spellStart"/>
      <w:r w:rsidRPr="000E40D3">
        <w:rPr>
          <w:rFonts w:ascii="Tahoma" w:hAnsi="Tahoma" w:cs="Tahoma"/>
          <w:sz w:val="22"/>
          <w:szCs w:val="22"/>
        </w:rPr>
        <w:t>hab</w:t>
      </w:r>
      <w:proofErr w:type="spellEnd"/>
      <w:r w:rsidRPr="000E40D3">
        <w:rPr>
          <w:rFonts w:ascii="Tahoma" w:hAnsi="Tahoma" w:cs="Tahoma"/>
          <w:sz w:val="22"/>
          <w:szCs w:val="22"/>
        </w:rPr>
        <w:t xml:space="preserve">, para un área de absorción de 13.5m2 que indica un tipo de suelo franco arcilloso, de absorción lenta, a partir </w:t>
      </w:r>
      <w:r w:rsidRPr="000E40D3">
        <w:rPr>
          <w:rFonts w:ascii="Tahoma" w:hAnsi="Tahoma" w:cs="Tahoma"/>
          <w:sz w:val="22"/>
          <w:szCs w:val="22"/>
        </w:rPr>
        <w:lastRenderedPageBreak/>
        <w:t>de esto se dimensiona un pozo de absorción de 2 metros de diámetro y 2.14 metros de profundidad.</w:t>
      </w:r>
    </w:p>
    <w:p w:rsidR="00C13FDD" w:rsidRPr="000E40D3" w:rsidRDefault="00C13FDD" w:rsidP="000E40D3">
      <w:pPr>
        <w:jc w:val="both"/>
        <w:rPr>
          <w:rFonts w:ascii="Tahoma" w:hAnsi="Tahoma" w:cs="Tahoma"/>
          <w:i/>
          <w:sz w:val="22"/>
          <w:szCs w:val="22"/>
        </w:rPr>
      </w:pPr>
    </w:p>
    <w:p w:rsidR="00C13FDD" w:rsidRPr="000E40D3" w:rsidRDefault="00C13FDD" w:rsidP="000E40D3">
      <w:pPr>
        <w:jc w:val="both"/>
        <w:rPr>
          <w:rFonts w:ascii="Tahoma" w:hAnsi="Tahoma" w:cs="Tahoma"/>
          <w:sz w:val="22"/>
          <w:szCs w:val="22"/>
          <w:u w:val="single"/>
        </w:rPr>
      </w:pPr>
      <w:r w:rsidRPr="000E40D3">
        <w:rPr>
          <w:rFonts w:ascii="Tahoma" w:hAnsi="Tahoma" w:cs="Tahoma"/>
          <w:b/>
          <w:spacing w:val="5"/>
          <w:sz w:val="22"/>
          <w:szCs w:val="22"/>
          <w:u w:val="single"/>
          <w:lang w:val="es-ES"/>
        </w:rPr>
        <w:t xml:space="preserve">PARAGRAFO 1: </w:t>
      </w:r>
      <w:r w:rsidRPr="000E40D3">
        <w:rPr>
          <w:rFonts w:ascii="Tahoma" w:hAnsi="Tahoma" w:cs="Tahoma"/>
          <w:spacing w:val="5"/>
          <w:sz w:val="22"/>
          <w:szCs w:val="22"/>
          <w:u w:val="single"/>
          <w:lang w:val="es-ES"/>
        </w:rPr>
        <w:t xml:space="preserve">La renovación de permiso de vertimientos que se otorga, es únicamente para el </w:t>
      </w:r>
      <w:r w:rsidRPr="000E40D3">
        <w:rPr>
          <w:rFonts w:ascii="Tahoma" w:hAnsi="Tahoma" w:cs="Tahoma"/>
          <w:sz w:val="22"/>
          <w:szCs w:val="22"/>
          <w:u w:val="single"/>
          <w:lang w:val="es-ES"/>
        </w:rPr>
        <w:t xml:space="preserve">tratamiento de aguas residuales de tipo doméstico (implementación de una solución </w:t>
      </w:r>
      <w:r w:rsidRPr="000E40D3">
        <w:rPr>
          <w:rFonts w:ascii="Tahoma" w:hAnsi="Tahoma" w:cs="Tahoma"/>
          <w:spacing w:val="-2"/>
          <w:sz w:val="22"/>
          <w:szCs w:val="22"/>
          <w:u w:val="single"/>
          <w:lang w:val="es-ES"/>
        </w:rPr>
        <w:t xml:space="preserve">individual de saneamiento), que se generan como resultado de la actividad domestica que se desarrolla en el predio, por la existencia de una vivienda campesina. Sin embargo es </w:t>
      </w:r>
      <w:r w:rsidRPr="000E40D3">
        <w:rPr>
          <w:rFonts w:ascii="Tahoma" w:hAnsi="Tahoma" w:cs="Tahoma"/>
          <w:spacing w:val="5"/>
          <w:sz w:val="22"/>
          <w:szCs w:val="22"/>
          <w:u w:val="single"/>
          <w:lang w:val="es-ES"/>
        </w:rPr>
        <w:t xml:space="preserve">importante advertir que Las autoridades Municipales son las encargadas, según La Ley 388 de 1997 </w:t>
      </w:r>
      <w:r w:rsidRPr="000E40D3">
        <w:rPr>
          <w:rFonts w:ascii="Tahoma" w:hAnsi="Tahoma" w:cs="Tahoma"/>
          <w:sz w:val="22"/>
          <w:szCs w:val="22"/>
          <w:u w:val="single"/>
        </w:rPr>
        <w:t>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rsidR="00C13FDD" w:rsidRPr="000E40D3" w:rsidRDefault="00C13FDD" w:rsidP="000E40D3">
      <w:pPr>
        <w:jc w:val="both"/>
        <w:rPr>
          <w:rFonts w:ascii="Tahoma" w:hAnsi="Tahoma" w:cs="Tahoma"/>
          <w:sz w:val="22"/>
          <w:szCs w:val="22"/>
          <w:u w:val="single"/>
        </w:rPr>
      </w:pPr>
    </w:p>
    <w:p w:rsidR="00C13FDD" w:rsidRPr="000E40D3" w:rsidRDefault="00C13FDD"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13FDD" w:rsidRPr="000E40D3" w:rsidRDefault="00C13FDD" w:rsidP="000E40D3">
      <w:pPr>
        <w:jc w:val="both"/>
        <w:rPr>
          <w:rFonts w:ascii="Tahoma" w:hAnsi="Tahoma" w:cs="Tahoma"/>
          <w:sz w:val="22"/>
          <w:szCs w:val="22"/>
          <w:u w:val="single"/>
        </w:rPr>
      </w:pP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La renovación de permiso de vertimientos que se otorga mediante la presente resolución, conlleva la imposición de condiciones y obligaciones al </w:t>
      </w:r>
      <w:proofErr w:type="gramStart"/>
      <w:r w:rsidRPr="000E40D3">
        <w:rPr>
          <w:rFonts w:ascii="Tahoma" w:hAnsi="Tahoma" w:cs="Tahoma"/>
          <w:bCs/>
          <w:sz w:val="22"/>
          <w:szCs w:val="22"/>
        </w:rPr>
        <w:t xml:space="preserve">señor </w:t>
      </w:r>
      <w:r w:rsidRPr="000E40D3">
        <w:rPr>
          <w:rFonts w:ascii="Tahoma" w:hAnsi="Tahoma" w:cs="Tahoma"/>
          <w:spacing w:val="2"/>
          <w:sz w:val="22"/>
          <w:szCs w:val="22"/>
          <w:lang w:val="es-ES"/>
        </w:rPr>
        <w:t xml:space="preserve"> </w:t>
      </w:r>
      <w:r w:rsidRPr="000E40D3">
        <w:rPr>
          <w:rFonts w:ascii="Tahoma" w:hAnsi="Tahoma" w:cs="Tahoma"/>
          <w:b/>
          <w:spacing w:val="-2"/>
          <w:sz w:val="22"/>
          <w:szCs w:val="22"/>
          <w:lang w:val="es-ES"/>
        </w:rPr>
        <w:t>JORGE</w:t>
      </w:r>
      <w:proofErr w:type="gramEnd"/>
      <w:r w:rsidRPr="000E40D3">
        <w:rPr>
          <w:rFonts w:ascii="Tahoma" w:hAnsi="Tahoma" w:cs="Tahoma"/>
          <w:b/>
          <w:spacing w:val="-2"/>
          <w:sz w:val="22"/>
          <w:szCs w:val="22"/>
          <w:lang w:val="es-ES"/>
        </w:rPr>
        <w:t xml:space="preserve"> CANDAMIL ESCOBAR, </w:t>
      </w:r>
      <w:r w:rsidRPr="000E40D3">
        <w:rPr>
          <w:rFonts w:ascii="Tahoma" w:hAnsi="Tahoma" w:cs="Tahoma"/>
          <w:bCs/>
          <w:sz w:val="22"/>
          <w:szCs w:val="22"/>
        </w:rPr>
        <w:t>para que cumplan con lo siguiente:</w:t>
      </w:r>
    </w:p>
    <w:p w:rsidR="00C13FDD" w:rsidRPr="000E40D3" w:rsidRDefault="00C13FDD" w:rsidP="000E40D3">
      <w:pPr>
        <w:jc w:val="both"/>
        <w:rPr>
          <w:rFonts w:ascii="Tahoma" w:hAnsi="Tahoma" w:cs="Tahoma"/>
          <w:i/>
          <w:sz w:val="22"/>
          <w:szCs w:val="22"/>
          <w:lang w:val="es-ES"/>
        </w:rPr>
      </w:pPr>
    </w:p>
    <w:p w:rsidR="00C13FDD" w:rsidRPr="000E40D3" w:rsidRDefault="00C13FDD"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13FDD" w:rsidRPr="000E40D3" w:rsidRDefault="00C13FDD" w:rsidP="000E40D3">
      <w:pPr>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w:t>
      </w:r>
      <w:r w:rsidRPr="000E40D3">
        <w:rPr>
          <w:rFonts w:ascii="Tahoma" w:hAnsi="Tahoma" w:cs="Tahoma"/>
          <w:sz w:val="22"/>
          <w:szCs w:val="22"/>
        </w:rPr>
        <w:t>personas establecidas, así sea temporal, puede implicar ineficiencias en el tratamiento del agua residual que se traducen en remociones de carga contaminante inferiores a las establecidas por la normativa ambiental vigente (Decreto 50 del 16 de enero de 2018).</w:t>
      </w:r>
    </w:p>
    <w:p w:rsidR="00C13FDD" w:rsidRPr="000E40D3" w:rsidRDefault="00C13FDD" w:rsidP="000E40D3">
      <w:pPr>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13FDD" w:rsidRPr="000E40D3" w:rsidRDefault="00C13FDD"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C13FDD" w:rsidRPr="000E40D3" w:rsidRDefault="00C13FDD"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13FDD" w:rsidRPr="000E40D3" w:rsidRDefault="00C13FDD" w:rsidP="000E40D3">
      <w:pPr>
        <w:pStyle w:val="Prrafodelista"/>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C13FDD" w:rsidRPr="000E40D3" w:rsidRDefault="00C13FDD" w:rsidP="000E40D3">
      <w:pPr>
        <w:pStyle w:val="Prrafodelista"/>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C13FDD" w:rsidRPr="000E40D3" w:rsidRDefault="00C13FDD" w:rsidP="000E40D3">
      <w:pPr>
        <w:pStyle w:val="Prrafodelista"/>
        <w:jc w:val="both"/>
        <w:rPr>
          <w:rFonts w:ascii="Tahoma" w:hAnsi="Tahoma" w:cs="Tahoma"/>
          <w:sz w:val="22"/>
          <w:szCs w:val="22"/>
          <w:lang w:val="es-MX"/>
        </w:rPr>
      </w:pPr>
    </w:p>
    <w:p w:rsidR="00C13FDD" w:rsidRPr="000E40D3" w:rsidRDefault="00C13FDD" w:rsidP="000E40D3">
      <w:pPr>
        <w:pStyle w:val="Prrafodelista"/>
        <w:jc w:val="both"/>
        <w:rPr>
          <w:rFonts w:ascii="Tahoma" w:hAnsi="Tahoma" w:cs="Tahoma"/>
          <w:sz w:val="22"/>
          <w:szCs w:val="22"/>
          <w:lang w:val="es-MX"/>
        </w:rPr>
      </w:pPr>
      <w:r w:rsidRPr="000E40D3">
        <w:rPr>
          <w:rFonts w:ascii="Tahoma" w:hAnsi="Tahoma" w:cs="Tahoma"/>
          <w:sz w:val="22"/>
          <w:szCs w:val="22"/>
          <w:lang w:val="es-MX"/>
        </w:rPr>
        <w:t>Requerir en la Resolución de otorgamiento del permiso de vertimiento, el ajuste a los requisitos establecidos en el Decreto 50 de 2018.</w:t>
      </w:r>
    </w:p>
    <w:p w:rsidR="00C13FDD" w:rsidRPr="000E40D3" w:rsidRDefault="00C13FDD" w:rsidP="000E40D3">
      <w:pPr>
        <w:pStyle w:val="Prrafodelista"/>
        <w:jc w:val="both"/>
        <w:rPr>
          <w:rFonts w:ascii="Tahoma" w:hAnsi="Tahoma" w:cs="Tahoma"/>
          <w:i/>
          <w:sz w:val="22"/>
          <w:szCs w:val="22"/>
          <w:lang w:val="es-MX"/>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PARÁGRAFO 1: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PARAGRAFO 2: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w:t>
      </w:r>
      <w:r w:rsidRPr="000E40D3">
        <w:rPr>
          <w:rFonts w:ascii="Tahoma" w:hAnsi="Tahoma" w:cs="Tahoma"/>
          <w:sz w:val="22"/>
          <w:szCs w:val="22"/>
        </w:rPr>
        <w:lastRenderedPageBreak/>
        <w:t>mantenimientos, estos deberán ser realizados por personal capacitado e idóneo y/o empresas debidamente autorizadas</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C13FDD" w:rsidRPr="000E40D3" w:rsidRDefault="00C13FDD" w:rsidP="000E40D3">
      <w:pPr>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C13FDD" w:rsidRPr="000E40D3" w:rsidRDefault="00C13FDD" w:rsidP="000E40D3">
      <w:pPr>
        <w:pStyle w:val="Prrafodelista"/>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C13FDD" w:rsidRPr="000E40D3" w:rsidRDefault="00C13FDD" w:rsidP="000E40D3">
      <w:pPr>
        <w:pStyle w:val="Prrafodelista"/>
        <w:jc w:val="both"/>
        <w:rPr>
          <w:rFonts w:ascii="Tahoma" w:hAnsi="Tahoma" w:cs="Tahoma"/>
          <w:sz w:val="22"/>
          <w:szCs w:val="22"/>
        </w:rPr>
      </w:pPr>
    </w:p>
    <w:p w:rsidR="00C13FDD" w:rsidRPr="000E40D3" w:rsidRDefault="00C13FDD"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C13FDD" w:rsidRPr="000E40D3" w:rsidRDefault="00C13FDD" w:rsidP="000E40D3">
      <w:pPr>
        <w:jc w:val="both"/>
        <w:rPr>
          <w:rFonts w:ascii="Tahoma" w:hAnsi="Tahoma" w:cs="Tahoma"/>
          <w:b/>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color w:val="000000" w:themeColor="text1"/>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xml:space="preserve">: INFORMAR </w:t>
      </w:r>
      <w:r w:rsidRPr="000E40D3">
        <w:rPr>
          <w:rFonts w:ascii="Tahoma" w:hAnsi="Tahoma" w:cs="Tahoma"/>
          <w:bCs/>
          <w:sz w:val="22"/>
          <w:szCs w:val="22"/>
        </w:rPr>
        <w:t>al</w:t>
      </w:r>
      <w:r w:rsidRPr="000E40D3">
        <w:rPr>
          <w:rFonts w:ascii="Tahoma" w:hAnsi="Tahoma" w:cs="Tahoma"/>
          <w:spacing w:val="2"/>
          <w:sz w:val="22"/>
          <w:szCs w:val="22"/>
          <w:lang w:val="es-ES"/>
        </w:rPr>
        <w:t xml:space="preserve">  señor </w:t>
      </w:r>
      <w:r w:rsidRPr="000E40D3">
        <w:rPr>
          <w:rFonts w:ascii="Tahoma" w:hAnsi="Tahoma" w:cs="Tahoma"/>
          <w:b/>
          <w:spacing w:val="-2"/>
          <w:sz w:val="22"/>
          <w:szCs w:val="22"/>
          <w:lang w:val="es-ES"/>
        </w:rPr>
        <w:t>JORGE CANDAMIL ESCOBAR</w:t>
      </w:r>
      <w:r w:rsidRPr="000E40D3">
        <w:rPr>
          <w:rFonts w:ascii="Tahoma" w:hAnsi="Tahoma" w:cs="Tahoma"/>
          <w:spacing w:val="-2"/>
          <w:sz w:val="22"/>
          <w:szCs w:val="22"/>
          <w:lang w:val="es-ES"/>
        </w:rPr>
        <w:t xml:space="preserve">, identificado con cédula de ciudadanía  4.577.289 de Santa Rosa de Cabal, propietario del </w:t>
      </w:r>
      <w:r w:rsidRPr="000E40D3">
        <w:rPr>
          <w:rFonts w:ascii="Tahoma" w:hAnsi="Tahoma" w:cs="Tahoma"/>
          <w:spacing w:val="-7"/>
          <w:sz w:val="22"/>
          <w:szCs w:val="22"/>
          <w:lang w:val="es-ES"/>
        </w:rPr>
        <w:t xml:space="preserve">predio </w:t>
      </w:r>
      <w:r w:rsidRPr="000E40D3">
        <w:rPr>
          <w:rFonts w:ascii="Tahoma" w:hAnsi="Tahoma" w:cs="Tahoma"/>
          <w:b/>
          <w:spacing w:val="-7"/>
          <w:sz w:val="22"/>
          <w:szCs w:val="22"/>
          <w:lang w:val="es-ES"/>
        </w:rPr>
        <w:t xml:space="preserve">  1) LA HOLANDA</w:t>
      </w:r>
      <w:r w:rsidRPr="000E40D3">
        <w:rPr>
          <w:rFonts w:ascii="Tahoma" w:hAnsi="Tahoma" w:cs="Tahoma"/>
          <w:spacing w:val="-7"/>
          <w:sz w:val="22"/>
          <w:szCs w:val="22"/>
          <w:lang w:val="es-ES"/>
        </w:rPr>
        <w:t xml:space="preserve">, ubicado en la vereda </w:t>
      </w:r>
      <w:r w:rsidRPr="000E40D3">
        <w:rPr>
          <w:rFonts w:ascii="Tahoma" w:hAnsi="Tahoma" w:cs="Tahoma"/>
          <w:b/>
          <w:spacing w:val="-7"/>
          <w:sz w:val="22"/>
          <w:szCs w:val="22"/>
          <w:lang w:val="es-ES"/>
        </w:rPr>
        <w:t xml:space="preserve">LA INDIA </w:t>
      </w:r>
      <w:r w:rsidRPr="000E40D3">
        <w:rPr>
          <w:rFonts w:ascii="Tahoma" w:hAnsi="Tahoma" w:cs="Tahoma"/>
          <w:spacing w:val="-7"/>
          <w:sz w:val="22"/>
          <w:szCs w:val="22"/>
          <w:lang w:val="es-ES"/>
        </w:rPr>
        <w:t xml:space="preserve">del municipio de </w:t>
      </w:r>
      <w:r w:rsidRPr="000E40D3">
        <w:rPr>
          <w:rFonts w:ascii="Tahoma" w:hAnsi="Tahoma" w:cs="Tahoma"/>
          <w:b/>
          <w:spacing w:val="-7"/>
          <w:sz w:val="22"/>
          <w:szCs w:val="22"/>
          <w:lang w:val="es-ES"/>
        </w:rPr>
        <w:t>FILANDIA  (Q)</w:t>
      </w:r>
      <w:r w:rsidRPr="000E40D3">
        <w:rPr>
          <w:rFonts w:ascii="Tahoma" w:hAnsi="Tahoma" w:cs="Tahoma"/>
          <w:sz w:val="22"/>
          <w:szCs w:val="22"/>
        </w:rPr>
        <w:t xml:space="preserve">, identificado con el número de matrícula inmobiliaria No. </w:t>
      </w:r>
      <w:r w:rsidRPr="000E40D3">
        <w:rPr>
          <w:rFonts w:ascii="Tahoma" w:hAnsi="Tahoma" w:cs="Tahoma"/>
          <w:b/>
          <w:sz w:val="22"/>
          <w:szCs w:val="22"/>
        </w:rPr>
        <w:t>284-5279</w:t>
      </w:r>
      <w:r w:rsidRPr="000E40D3">
        <w:rPr>
          <w:rFonts w:ascii="Tahoma" w:hAnsi="Tahoma" w:cs="Tahoma"/>
          <w:sz w:val="22"/>
          <w:szCs w:val="22"/>
        </w:rPr>
        <w:t>,</w:t>
      </w:r>
      <w:r w:rsidRPr="000E40D3">
        <w:rPr>
          <w:rFonts w:ascii="Tahoma" w:hAnsi="Tahoma" w:cs="Tahoma"/>
          <w:bCs/>
          <w:sz w:val="22"/>
          <w:szCs w:val="22"/>
        </w:rPr>
        <w:t xml:space="preserve">que, de requerirse ajustes, modificaciones o cambios al diseño del sistema de tratamiento presentado, </w:t>
      </w:r>
      <w:r w:rsidRPr="000E40D3">
        <w:rPr>
          <w:rFonts w:ascii="Tahoma" w:hAnsi="Tahoma" w:cs="Tahoma"/>
          <w:bCs/>
          <w:sz w:val="22"/>
          <w:szCs w:val="22"/>
        </w:rPr>
        <w:t>deberá solicitar la modificación del permiso de acuerdo artículo 49 del Decreto 3930 de 2010, compilado con el Decreto 1076 del año 2015.</w:t>
      </w:r>
      <w:r w:rsidRPr="000E40D3">
        <w:rPr>
          <w:rFonts w:ascii="Tahoma" w:hAnsi="Tahoma" w:cs="Tahoma"/>
          <w:color w:val="000000" w:themeColor="text1"/>
          <w:sz w:val="22"/>
          <w:szCs w:val="22"/>
          <w:lang w:val="es-MX"/>
        </w:rPr>
        <w:t xml:space="preserve"> </w:t>
      </w:r>
      <w:proofErr w:type="gramStart"/>
      <w:r w:rsidRPr="000E40D3">
        <w:rPr>
          <w:rFonts w:ascii="Tahoma" w:hAnsi="Tahoma" w:cs="Tahoma"/>
          <w:color w:val="000000" w:themeColor="text1"/>
          <w:sz w:val="22"/>
          <w:szCs w:val="22"/>
          <w:lang w:val="es-MX"/>
        </w:rPr>
        <w:t>de</w:t>
      </w:r>
      <w:proofErr w:type="gramEnd"/>
      <w:r w:rsidRPr="000E40D3">
        <w:rPr>
          <w:rFonts w:ascii="Tahoma" w:hAnsi="Tahoma" w:cs="Tahoma"/>
          <w:color w:val="000000" w:themeColor="text1"/>
          <w:sz w:val="22"/>
          <w:szCs w:val="22"/>
          <w:lang w:val="es-MX"/>
        </w:rPr>
        <w:t xml:space="preserv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13FDD" w:rsidRPr="000E40D3" w:rsidRDefault="00C13FDD" w:rsidP="000E40D3">
      <w:pPr>
        <w:jc w:val="both"/>
        <w:rPr>
          <w:rFonts w:ascii="Tahoma" w:hAnsi="Tahoma" w:cs="Tahoma"/>
          <w:iCs/>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13FDD" w:rsidRPr="000E40D3" w:rsidRDefault="00C13FDD" w:rsidP="000E40D3">
      <w:pPr>
        <w:jc w:val="both"/>
        <w:rPr>
          <w:rFonts w:ascii="Tahoma" w:hAnsi="Tahoma" w:cs="Tahoma"/>
          <w:sz w:val="22"/>
          <w:szCs w:val="22"/>
          <w:lang w:eastAsia="en-US"/>
        </w:rPr>
      </w:pPr>
    </w:p>
    <w:p w:rsidR="00C13FDD" w:rsidRPr="000E40D3" w:rsidRDefault="00C13FDD"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13FDD" w:rsidRPr="000E40D3" w:rsidRDefault="00C13FDD" w:rsidP="000E40D3">
      <w:pPr>
        <w:jc w:val="both"/>
        <w:rPr>
          <w:rFonts w:ascii="Tahoma" w:hAnsi="Tahoma" w:cs="Tahoma"/>
          <w:b/>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ARTÍCULO DÉCIMO: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13FDD" w:rsidRPr="000E40D3" w:rsidRDefault="00C13FDD" w:rsidP="000E40D3">
      <w:pPr>
        <w:jc w:val="both"/>
        <w:rPr>
          <w:rFonts w:ascii="Tahoma" w:hAnsi="Tahoma" w:cs="Tahoma"/>
          <w:b/>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Style w:val="apple-style-span"/>
          <w:rFonts w:ascii="Tahoma" w:hAnsi="Tahoma" w:cs="Tahoma"/>
          <w:sz w:val="22"/>
          <w:szCs w:val="22"/>
        </w:rPr>
      </w:pPr>
      <w:r w:rsidRPr="000E40D3">
        <w:rPr>
          <w:rFonts w:ascii="Tahoma" w:hAnsi="Tahoma" w:cs="Tahoma"/>
          <w:b/>
          <w:sz w:val="22"/>
          <w:szCs w:val="22"/>
        </w:rPr>
        <w:lastRenderedPageBreak/>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a la señora </w:t>
      </w:r>
      <w:r w:rsidRPr="000E40D3">
        <w:rPr>
          <w:rFonts w:ascii="Tahoma" w:hAnsi="Tahoma" w:cs="Tahoma"/>
          <w:b/>
          <w:spacing w:val="-2"/>
          <w:sz w:val="22"/>
          <w:szCs w:val="22"/>
          <w:lang w:val="es-ES"/>
        </w:rPr>
        <w:t xml:space="preserve"> JORGE CANDAMIL ESCOBAR</w:t>
      </w:r>
      <w:r w:rsidRPr="000E40D3">
        <w:rPr>
          <w:rFonts w:ascii="Tahoma" w:hAnsi="Tahoma" w:cs="Tahoma"/>
          <w:spacing w:val="-2"/>
          <w:sz w:val="22"/>
          <w:szCs w:val="22"/>
          <w:lang w:val="es-ES"/>
        </w:rPr>
        <w:t xml:space="preserve">, identificado con cédula de ciudadanía  4.577.289 de Santa Rosa de Cabal, propietario del </w:t>
      </w:r>
      <w:r w:rsidRPr="000E40D3">
        <w:rPr>
          <w:rFonts w:ascii="Tahoma" w:hAnsi="Tahoma" w:cs="Tahoma"/>
          <w:spacing w:val="-7"/>
          <w:sz w:val="22"/>
          <w:szCs w:val="22"/>
          <w:lang w:val="es-ES"/>
        </w:rPr>
        <w:t xml:space="preserve">predio </w:t>
      </w:r>
      <w:r w:rsidRPr="000E40D3">
        <w:rPr>
          <w:rFonts w:ascii="Tahoma" w:hAnsi="Tahoma" w:cs="Tahoma"/>
          <w:b/>
          <w:spacing w:val="-7"/>
          <w:sz w:val="22"/>
          <w:szCs w:val="22"/>
          <w:lang w:val="es-ES"/>
        </w:rPr>
        <w:t xml:space="preserve">  1) LA HOLANDA</w:t>
      </w:r>
      <w:r w:rsidRPr="000E40D3">
        <w:rPr>
          <w:rFonts w:ascii="Tahoma" w:hAnsi="Tahoma" w:cs="Tahoma"/>
          <w:spacing w:val="-7"/>
          <w:sz w:val="22"/>
          <w:szCs w:val="22"/>
          <w:lang w:val="es-ES"/>
        </w:rPr>
        <w:t xml:space="preserve">, ubicado en la vereda </w:t>
      </w:r>
      <w:r w:rsidRPr="000E40D3">
        <w:rPr>
          <w:rFonts w:ascii="Tahoma" w:hAnsi="Tahoma" w:cs="Tahoma"/>
          <w:b/>
          <w:spacing w:val="-7"/>
          <w:sz w:val="22"/>
          <w:szCs w:val="22"/>
          <w:lang w:val="es-ES"/>
        </w:rPr>
        <w:t xml:space="preserve">LA INDIA </w:t>
      </w:r>
      <w:r w:rsidRPr="000E40D3">
        <w:rPr>
          <w:rFonts w:ascii="Tahoma" w:hAnsi="Tahoma" w:cs="Tahoma"/>
          <w:spacing w:val="-7"/>
          <w:sz w:val="22"/>
          <w:szCs w:val="22"/>
          <w:lang w:val="es-ES"/>
        </w:rPr>
        <w:t xml:space="preserve">del municipio de </w:t>
      </w:r>
      <w:r w:rsidRPr="000E40D3">
        <w:rPr>
          <w:rFonts w:ascii="Tahoma" w:hAnsi="Tahoma" w:cs="Tahoma"/>
          <w:b/>
          <w:spacing w:val="-7"/>
          <w:sz w:val="22"/>
          <w:szCs w:val="22"/>
          <w:lang w:val="es-ES"/>
        </w:rPr>
        <w:t>FILANDIA  (Q)</w:t>
      </w:r>
      <w:r w:rsidRPr="000E40D3">
        <w:rPr>
          <w:rFonts w:ascii="Tahoma" w:hAnsi="Tahoma" w:cs="Tahoma"/>
          <w:sz w:val="22"/>
          <w:szCs w:val="22"/>
        </w:rPr>
        <w:t xml:space="preserve">, identificado con el número de matrícula inmobiliaria No. </w:t>
      </w:r>
      <w:r w:rsidRPr="000E40D3">
        <w:rPr>
          <w:rFonts w:ascii="Tahoma" w:hAnsi="Tahoma" w:cs="Tahoma"/>
          <w:b/>
          <w:sz w:val="22"/>
          <w:szCs w:val="22"/>
        </w:rPr>
        <w:t>284-5279</w:t>
      </w:r>
      <w:r w:rsidRPr="000E40D3">
        <w:rPr>
          <w:rFonts w:ascii="Tahoma" w:hAnsi="Tahoma" w:cs="Tahoma"/>
          <w:sz w:val="22"/>
          <w:szCs w:val="22"/>
        </w:rPr>
        <w:t>,o a su apoderado, o autorizado debidamente legitimado;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C13FDD" w:rsidRPr="000E40D3" w:rsidRDefault="00C13FDD" w:rsidP="000E40D3">
      <w:pPr>
        <w:jc w:val="both"/>
        <w:rPr>
          <w:rFonts w:ascii="Tahoma" w:hAnsi="Tahoma" w:cs="Tahoma"/>
          <w:bCs/>
          <w:sz w:val="22"/>
          <w:szCs w:val="22"/>
        </w:rPr>
      </w:pPr>
    </w:p>
    <w:p w:rsidR="00C13FDD" w:rsidRPr="000E40D3" w:rsidRDefault="00C13FDD"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C13FDD" w:rsidRPr="000E40D3" w:rsidRDefault="00C13FDD" w:rsidP="000E40D3">
      <w:pPr>
        <w:jc w:val="both"/>
        <w:rPr>
          <w:rFonts w:ascii="Tahoma" w:hAnsi="Tahoma" w:cs="Tahoma"/>
          <w:spacing w:val="5"/>
          <w:sz w:val="22"/>
          <w:szCs w:val="22"/>
          <w:lang w:val="es-ES"/>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C13FDD" w:rsidRPr="000E40D3" w:rsidRDefault="00C13FDD" w:rsidP="000E40D3">
      <w:pPr>
        <w:jc w:val="both"/>
        <w:rPr>
          <w:rFonts w:ascii="Tahoma" w:hAnsi="Tahoma" w:cs="Tahoma"/>
          <w:b/>
          <w:bCs/>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b/>
          <w:bCs/>
          <w:sz w:val="22"/>
          <w:szCs w:val="22"/>
        </w:rPr>
      </w:pPr>
      <w:r w:rsidRPr="000E40D3">
        <w:rPr>
          <w:rFonts w:ascii="Tahoma" w:hAnsi="Tahoma" w:cs="Tahoma"/>
          <w:b/>
          <w:bCs/>
          <w:sz w:val="22"/>
          <w:szCs w:val="22"/>
        </w:rPr>
        <w:tab/>
        <w:t>CARLOS ARIEL TRUKE OSPINA</w:t>
      </w:r>
      <w:r w:rsidRPr="000E40D3">
        <w:rPr>
          <w:rFonts w:ascii="Tahoma" w:hAnsi="Tahoma" w:cs="Tahoma"/>
          <w:b/>
          <w:bCs/>
          <w:sz w:val="22"/>
          <w:szCs w:val="22"/>
        </w:rPr>
        <w:tab/>
      </w:r>
    </w:p>
    <w:p w:rsidR="00C13FDD" w:rsidRPr="000E40D3" w:rsidRDefault="00C13FDD"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FE59C2" w:rsidRPr="000E40D3">
        <w:rPr>
          <w:rFonts w:ascii="Tahoma" w:hAnsi="Tahoma" w:cs="Tahoma"/>
          <w:sz w:val="22"/>
          <w:szCs w:val="22"/>
        </w:rPr>
        <w:t>.</w:t>
      </w:r>
    </w:p>
    <w:p w:rsidR="00FE59C2" w:rsidRPr="000E40D3" w:rsidRDefault="00FE59C2" w:rsidP="000E40D3">
      <w:pPr>
        <w:jc w:val="both"/>
        <w:rPr>
          <w:rFonts w:ascii="Tahoma" w:hAnsi="Tahoma" w:cs="Tahoma"/>
          <w:sz w:val="22"/>
          <w:szCs w:val="22"/>
        </w:rPr>
      </w:pPr>
    </w:p>
    <w:p w:rsidR="00FE59C2" w:rsidRPr="000E40D3" w:rsidRDefault="00FE59C2" w:rsidP="000E40D3">
      <w:pPr>
        <w:jc w:val="both"/>
        <w:rPr>
          <w:rFonts w:ascii="Tahoma" w:hAnsi="Tahoma" w:cs="Tahoma"/>
          <w:sz w:val="22"/>
          <w:szCs w:val="22"/>
        </w:rPr>
      </w:pPr>
    </w:p>
    <w:p w:rsidR="00FE59C2" w:rsidRPr="000E40D3" w:rsidRDefault="00FE59C2" w:rsidP="000E40D3">
      <w:pPr>
        <w:jc w:val="both"/>
        <w:rPr>
          <w:rFonts w:ascii="Tahoma" w:hAnsi="Tahoma" w:cs="Tahoma"/>
          <w:sz w:val="22"/>
          <w:szCs w:val="22"/>
        </w:rPr>
      </w:pPr>
    </w:p>
    <w:p w:rsidR="00FE59C2" w:rsidRPr="000E40D3" w:rsidRDefault="00FE59C2" w:rsidP="000E40D3">
      <w:pPr>
        <w:jc w:val="both"/>
        <w:rPr>
          <w:rFonts w:ascii="Tahoma" w:hAnsi="Tahoma" w:cs="Tahoma"/>
          <w:sz w:val="22"/>
          <w:szCs w:val="22"/>
        </w:rPr>
      </w:pPr>
    </w:p>
    <w:p w:rsidR="008B7B02" w:rsidRPr="000E40D3" w:rsidRDefault="008B7B02" w:rsidP="000E40D3">
      <w:pPr>
        <w:jc w:val="both"/>
        <w:rPr>
          <w:rFonts w:ascii="Tahoma" w:hAnsi="Tahoma" w:cs="Tahoma"/>
          <w:b/>
          <w:bCs/>
          <w:i/>
          <w:sz w:val="22"/>
          <w:szCs w:val="22"/>
        </w:rPr>
      </w:pPr>
      <w:r w:rsidRPr="000E40D3">
        <w:rPr>
          <w:rFonts w:ascii="Tahoma" w:hAnsi="Tahoma" w:cs="Tahoma"/>
          <w:b/>
          <w:bCs/>
          <w:i/>
          <w:sz w:val="22"/>
          <w:szCs w:val="22"/>
        </w:rPr>
        <w:t>RESOLUCIÓN No. 946</w:t>
      </w:r>
    </w:p>
    <w:p w:rsidR="008B7B02" w:rsidRPr="000E40D3" w:rsidRDefault="008B7B02" w:rsidP="000E40D3">
      <w:pPr>
        <w:jc w:val="both"/>
        <w:rPr>
          <w:rFonts w:ascii="Tahoma" w:hAnsi="Tahoma" w:cs="Tahoma"/>
          <w:b/>
          <w:bCs/>
          <w:i/>
          <w:sz w:val="22"/>
          <w:szCs w:val="22"/>
        </w:rPr>
      </w:pPr>
    </w:p>
    <w:p w:rsidR="008B7B02" w:rsidRPr="000E40D3" w:rsidRDefault="008B7B02" w:rsidP="000E40D3">
      <w:pPr>
        <w:jc w:val="both"/>
        <w:rPr>
          <w:rFonts w:ascii="Tahoma" w:hAnsi="Tahoma" w:cs="Tahoma"/>
          <w:b/>
          <w:bCs/>
          <w:i/>
          <w:sz w:val="22"/>
          <w:szCs w:val="22"/>
        </w:rPr>
      </w:pPr>
      <w:r w:rsidRPr="000E40D3">
        <w:rPr>
          <w:rFonts w:ascii="Tahoma" w:hAnsi="Tahoma" w:cs="Tahoma"/>
          <w:b/>
          <w:bCs/>
          <w:i/>
          <w:sz w:val="22"/>
          <w:szCs w:val="22"/>
        </w:rPr>
        <w:t xml:space="preserve">ARMENIA QUINDIO </w:t>
      </w:r>
      <w:proofErr w:type="gramStart"/>
      <w:r w:rsidRPr="000E40D3">
        <w:rPr>
          <w:rFonts w:ascii="Tahoma" w:hAnsi="Tahoma" w:cs="Tahoma"/>
          <w:b/>
          <w:bCs/>
          <w:i/>
          <w:sz w:val="22"/>
          <w:szCs w:val="22"/>
        </w:rPr>
        <w:t>DE  27</w:t>
      </w:r>
      <w:proofErr w:type="gramEnd"/>
      <w:r w:rsidRPr="000E40D3">
        <w:rPr>
          <w:rFonts w:ascii="Tahoma" w:hAnsi="Tahoma" w:cs="Tahoma"/>
          <w:b/>
          <w:bCs/>
          <w:i/>
          <w:sz w:val="22"/>
          <w:szCs w:val="22"/>
        </w:rPr>
        <w:t xml:space="preserve"> DE MAYO DE 2020</w:t>
      </w:r>
    </w:p>
    <w:p w:rsidR="008B7B02" w:rsidRPr="000E40D3" w:rsidRDefault="008B7B02" w:rsidP="000E40D3">
      <w:pPr>
        <w:jc w:val="both"/>
        <w:rPr>
          <w:rFonts w:ascii="Tahoma" w:hAnsi="Tahoma" w:cs="Tahoma"/>
          <w:b/>
          <w:bCs/>
          <w:i/>
          <w:sz w:val="22"/>
          <w:szCs w:val="22"/>
        </w:rPr>
      </w:pPr>
      <w:r w:rsidRPr="000E40D3">
        <w:rPr>
          <w:rFonts w:ascii="Tahoma" w:hAnsi="Tahoma" w:cs="Tahoma"/>
          <w:b/>
          <w:bCs/>
          <w:i/>
          <w:sz w:val="22"/>
          <w:szCs w:val="22"/>
        </w:rPr>
        <w:t xml:space="preserve">                                                     </w:t>
      </w:r>
    </w:p>
    <w:p w:rsidR="008B7B02" w:rsidRPr="000E40D3" w:rsidRDefault="008B7B02"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B7B02" w:rsidRPr="000E40D3" w:rsidRDefault="008B7B02" w:rsidP="000E40D3">
      <w:pPr>
        <w:jc w:val="both"/>
        <w:rPr>
          <w:rFonts w:ascii="Tahoma" w:hAnsi="Tahoma" w:cs="Tahoma"/>
          <w:b/>
          <w:bCs/>
          <w:i/>
          <w:sz w:val="22"/>
          <w:szCs w:val="22"/>
        </w:rPr>
      </w:pPr>
    </w:p>
    <w:p w:rsidR="008B7B02" w:rsidRPr="000E40D3" w:rsidRDefault="008B7B02" w:rsidP="000E40D3">
      <w:pPr>
        <w:jc w:val="both"/>
        <w:rPr>
          <w:rFonts w:ascii="Tahoma" w:hAnsi="Tahoma" w:cs="Tahoma"/>
          <w:b/>
          <w:bCs/>
          <w:i/>
          <w:sz w:val="22"/>
          <w:szCs w:val="22"/>
        </w:rPr>
      </w:pPr>
      <w:r w:rsidRPr="000E40D3">
        <w:rPr>
          <w:rFonts w:ascii="Tahoma" w:hAnsi="Tahoma" w:cs="Tahoma"/>
          <w:b/>
          <w:bCs/>
          <w:i/>
          <w:sz w:val="22"/>
          <w:szCs w:val="22"/>
        </w:rPr>
        <w:t>EXPEDIENTE 3107-2010</w:t>
      </w:r>
    </w:p>
    <w:p w:rsidR="008B7B02" w:rsidRPr="000E40D3" w:rsidRDefault="008B7B02" w:rsidP="000E40D3">
      <w:pPr>
        <w:jc w:val="both"/>
        <w:rPr>
          <w:rFonts w:ascii="Tahoma" w:hAnsi="Tahoma" w:cs="Tahoma"/>
          <w:b/>
          <w:bCs/>
          <w:i/>
          <w:sz w:val="22"/>
          <w:szCs w:val="22"/>
        </w:rPr>
      </w:pPr>
    </w:p>
    <w:p w:rsidR="008B7B02" w:rsidRPr="000E40D3" w:rsidRDefault="008B7B02" w:rsidP="000E40D3">
      <w:pPr>
        <w:jc w:val="both"/>
        <w:rPr>
          <w:rFonts w:ascii="Tahoma" w:hAnsi="Tahoma" w:cs="Tahoma"/>
          <w:b/>
          <w:bCs/>
          <w:sz w:val="22"/>
          <w:szCs w:val="22"/>
        </w:rPr>
      </w:pPr>
      <w:r w:rsidRPr="000E40D3">
        <w:rPr>
          <w:rFonts w:ascii="Tahoma" w:hAnsi="Tahoma" w:cs="Tahoma"/>
          <w:b/>
          <w:bCs/>
          <w:sz w:val="22"/>
          <w:szCs w:val="22"/>
        </w:rPr>
        <w:t>RESUELVE</w:t>
      </w:r>
    </w:p>
    <w:p w:rsidR="008B7B02" w:rsidRPr="000E40D3" w:rsidRDefault="008B7B02" w:rsidP="000E40D3">
      <w:pPr>
        <w:jc w:val="both"/>
        <w:rPr>
          <w:rFonts w:ascii="Tahoma" w:hAnsi="Tahoma" w:cs="Tahoma"/>
          <w:b/>
          <w:bCs/>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a la señora GABRIELA VELASQUEZ BOTERO,</w:t>
      </w:r>
      <w:r w:rsidRPr="000E40D3">
        <w:rPr>
          <w:rFonts w:ascii="Tahoma" w:hAnsi="Tahoma" w:cs="Tahoma"/>
          <w:sz w:val="22"/>
          <w:szCs w:val="22"/>
        </w:rPr>
        <w:t xml:space="preserve"> identificada con cédula de ciudadanía número 24.467.730 de Armenia Q.</w:t>
      </w:r>
      <w:r w:rsidRPr="000E40D3">
        <w:rPr>
          <w:rFonts w:ascii="Tahoma" w:hAnsi="Tahoma" w:cs="Tahoma"/>
          <w:b/>
          <w:sz w:val="22"/>
          <w:szCs w:val="22"/>
        </w:rPr>
        <w:t>, propietaria del</w:t>
      </w:r>
      <w:r w:rsidRPr="000E40D3">
        <w:rPr>
          <w:rFonts w:ascii="Tahoma" w:hAnsi="Tahoma" w:cs="Tahoma"/>
          <w:sz w:val="22"/>
          <w:szCs w:val="22"/>
        </w:rPr>
        <w:t xml:space="preserve"> predio denominado</w:t>
      </w:r>
      <w:r w:rsidRPr="000E40D3">
        <w:rPr>
          <w:rFonts w:ascii="Tahoma" w:hAnsi="Tahoma" w:cs="Tahoma"/>
          <w:b/>
          <w:sz w:val="22"/>
          <w:szCs w:val="22"/>
        </w:rPr>
        <w:t xml:space="preserve"> 1) FINCA LA MESETA ,</w:t>
      </w:r>
      <w:r w:rsidRPr="000E40D3">
        <w:rPr>
          <w:rFonts w:ascii="Tahoma" w:hAnsi="Tahoma" w:cs="Tahoma"/>
          <w:sz w:val="22"/>
          <w:szCs w:val="22"/>
        </w:rPr>
        <w:t xml:space="preserve"> ubicado en la Vereda</w:t>
      </w:r>
      <w:r w:rsidRPr="000E40D3">
        <w:rPr>
          <w:rFonts w:ascii="Tahoma" w:hAnsi="Tahoma" w:cs="Tahoma"/>
          <w:b/>
          <w:sz w:val="22"/>
          <w:szCs w:val="22"/>
        </w:rPr>
        <w:t xml:space="preserve"> MONTENEGRO </w:t>
      </w:r>
      <w:r w:rsidRPr="000E40D3">
        <w:rPr>
          <w:rFonts w:ascii="Tahoma" w:hAnsi="Tahoma" w:cs="Tahoma"/>
          <w:sz w:val="22"/>
          <w:szCs w:val="22"/>
        </w:rPr>
        <w:t xml:space="preserve">, del Municipio de </w:t>
      </w:r>
      <w:r w:rsidRPr="000E40D3">
        <w:rPr>
          <w:rFonts w:ascii="Tahoma" w:hAnsi="Tahoma" w:cs="Tahoma"/>
          <w:b/>
          <w:sz w:val="22"/>
          <w:szCs w:val="22"/>
        </w:rPr>
        <w:t>MONTENEGRO (Q),</w:t>
      </w:r>
      <w:r w:rsidRPr="000E40D3">
        <w:rPr>
          <w:rFonts w:ascii="Tahoma" w:hAnsi="Tahoma" w:cs="Tahoma"/>
          <w:sz w:val="22"/>
          <w:szCs w:val="22"/>
        </w:rPr>
        <w:t xml:space="preserve"> con matrícula inmobiliaria </w:t>
      </w:r>
      <w:r w:rsidRPr="000E40D3">
        <w:rPr>
          <w:rFonts w:ascii="Tahoma" w:hAnsi="Tahoma" w:cs="Tahoma"/>
          <w:b/>
          <w:sz w:val="22"/>
          <w:szCs w:val="22"/>
        </w:rPr>
        <w:t xml:space="preserve">No. 280-118725 </w:t>
      </w:r>
      <w:r w:rsidRPr="000E40D3">
        <w:rPr>
          <w:rFonts w:ascii="Tahoma" w:hAnsi="Tahoma" w:cs="Tahoma"/>
          <w:sz w:val="22"/>
          <w:szCs w:val="22"/>
        </w:rPr>
        <w:t xml:space="preserve">y ficha catastral </w:t>
      </w:r>
      <w:r w:rsidRPr="000E40D3">
        <w:rPr>
          <w:rFonts w:ascii="Tahoma" w:hAnsi="Tahoma" w:cs="Tahoma"/>
          <w:b/>
          <w:sz w:val="22"/>
          <w:szCs w:val="22"/>
        </w:rPr>
        <w:t xml:space="preserve">63470000100100375000, </w:t>
      </w:r>
      <w:r w:rsidRPr="000E40D3">
        <w:rPr>
          <w:rFonts w:ascii="Tahoma" w:hAnsi="Tahoma" w:cs="Tahoma"/>
          <w:sz w:val="22"/>
          <w:szCs w:val="22"/>
        </w:rPr>
        <w:t xml:space="preserve"> acorde con la información que presenta el siguiente cuadro:</w:t>
      </w:r>
    </w:p>
    <w:p w:rsidR="008B7B02" w:rsidRPr="000E40D3" w:rsidRDefault="008B7B02" w:rsidP="000E40D3">
      <w:pPr>
        <w:jc w:val="both"/>
        <w:rPr>
          <w:rFonts w:ascii="Tahoma" w:hAnsi="Tahoma" w:cs="Tahoma"/>
          <w:b/>
          <w: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746"/>
      </w:tblGrid>
      <w:tr w:rsidR="008B7B02" w:rsidRPr="000E40D3" w:rsidTr="00CA0389">
        <w:tc>
          <w:tcPr>
            <w:tcW w:w="8828" w:type="dxa"/>
            <w:gridSpan w:val="2"/>
            <w:vAlign w:val="center"/>
          </w:tcPr>
          <w:p w:rsidR="008B7B02" w:rsidRPr="000E40D3" w:rsidRDefault="008B7B02"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Finca La Meseta.</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pueblo tapado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Montenegro </w:t>
            </w:r>
            <w:r w:rsidRPr="000E40D3">
              <w:rPr>
                <w:rFonts w:ascii="Tahoma" w:hAnsi="Tahoma" w:cs="Tahoma"/>
                <w:bCs/>
                <w:color w:val="000000" w:themeColor="text1"/>
                <w:sz w:val="22"/>
                <w:szCs w:val="22"/>
              </w:rPr>
              <w:t>(Q.)</w:t>
            </w:r>
          </w:p>
        </w:tc>
      </w:tr>
      <w:tr w:rsidR="008B7B02"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B7B02" w:rsidRPr="000E40D3" w:rsidRDefault="008B7B02" w:rsidP="000E40D3">
            <w:pPr>
              <w:jc w:val="both"/>
              <w:rPr>
                <w:rFonts w:ascii="Tahoma" w:eastAsiaTheme="minorHAnsi" w:hAnsi="Tahoma" w:cs="Tahoma"/>
                <w:color w:val="000000"/>
                <w:sz w:val="22"/>
                <w:szCs w:val="22"/>
                <w:lang w:eastAsia="en-US"/>
              </w:rPr>
            </w:pPr>
            <w:proofErr w:type="spellStart"/>
            <w:r w:rsidRPr="000E40D3">
              <w:rPr>
                <w:rFonts w:ascii="Tahoma" w:eastAsiaTheme="minorHAnsi" w:hAnsi="Tahoma" w:cs="Tahoma"/>
                <w:color w:val="000000"/>
                <w:sz w:val="22"/>
                <w:szCs w:val="22"/>
                <w:lang w:eastAsia="en-US"/>
              </w:rPr>
              <w:t>Lat</w:t>
            </w:r>
            <w:proofErr w:type="spellEnd"/>
            <w:r w:rsidRPr="000E40D3">
              <w:rPr>
                <w:rFonts w:ascii="Tahoma" w:eastAsiaTheme="minorHAnsi" w:hAnsi="Tahoma" w:cs="Tahoma"/>
                <w:color w:val="000000"/>
                <w:sz w:val="22"/>
                <w:szCs w:val="22"/>
                <w:lang w:eastAsia="en-US"/>
              </w:rPr>
              <w:t xml:space="preserve">: (Sin </w:t>
            </w:r>
            <w:proofErr w:type="spellStart"/>
            <w:r w:rsidRPr="000E40D3">
              <w:rPr>
                <w:rFonts w:ascii="Tahoma" w:eastAsiaTheme="minorHAnsi" w:hAnsi="Tahoma" w:cs="Tahoma"/>
                <w:color w:val="000000"/>
                <w:sz w:val="22"/>
                <w:szCs w:val="22"/>
                <w:lang w:eastAsia="en-US"/>
              </w:rPr>
              <w:t>Informacion</w:t>
            </w:r>
            <w:proofErr w:type="spellEnd"/>
            <w:r w:rsidRPr="000E40D3">
              <w:rPr>
                <w:rFonts w:ascii="Tahoma" w:eastAsiaTheme="minorHAnsi" w:hAnsi="Tahoma" w:cs="Tahoma"/>
                <w:color w:val="000000"/>
                <w:sz w:val="22"/>
                <w:szCs w:val="22"/>
                <w:lang w:eastAsia="en-US"/>
              </w:rPr>
              <w:t xml:space="preserve">)” N Long: -Sin </w:t>
            </w:r>
            <w:proofErr w:type="spellStart"/>
            <w:r w:rsidRPr="000E40D3">
              <w:rPr>
                <w:rFonts w:ascii="Tahoma" w:eastAsiaTheme="minorHAnsi" w:hAnsi="Tahoma" w:cs="Tahoma"/>
                <w:color w:val="000000" w:themeColor="text1"/>
                <w:sz w:val="22"/>
                <w:szCs w:val="22"/>
                <w:lang w:eastAsia="en-US"/>
              </w:rPr>
              <w:t>informacion</w:t>
            </w:r>
            <w:proofErr w:type="spellEnd"/>
            <w:r w:rsidRPr="000E40D3">
              <w:rPr>
                <w:rFonts w:ascii="Tahoma" w:eastAsiaTheme="minorHAnsi" w:hAnsi="Tahoma" w:cs="Tahoma"/>
                <w:color w:val="000000" w:themeColor="text1"/>
                <w:sz w:val="22"/>
                <w:szCs w:val="22"/>
                <w:lang w:eastAsia="en-US"/>
              </w:rPr>
              <w:t xml:space="preserve"> W</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B7B02" w:rsidRPr="000E40D3" w:rsidRDefault="008B7B02" w:rsidP="000E40D3">
            <w:pPr>
              <w:jc w:val="both"/>
              <w:rPr>
                <w:rFonts w:ascii="Tahoma" w:eastAsiaTheme="minorHAnsi" w:hAnsi="Tahoma" w:cs="Tahoma"/>
                <w:color w:val="000000"/>
                <w:sz w:val="22"/>
                <w:szCs w:val="22"/>
                <w:lang w:eastAsia="en-US"/>
              </w:rPr>
            </w:pPr>
            <w:r w:rsidRPr="000E40D3">
              <w:rPr>
                <w:rFonts w:ascii="Tahoma" w:eastAsiaTheme="minorHAnsi" w:hAnsi="Tahoma" w:cs="Tahoma"/>
                <w:color w:val="000000"/>
                <w:sz w:val="22"/>
                <w:szCs w:val="22"/>
                <w:lang w:eastAsia="en-US"/>
              </w:rPr>
              <w:t>63470000100100375000</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B7B02" w:rsidRPr="000E40D3" w:rsidRDefault="008B7B0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280-118725</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Comité de cafeteros.</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Rio la Quindío.</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0,01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24 horas/día</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r w:rsidR="008B7B02" w:rsidRPr="000E40D3" w:rsidTr="00CA0389">
        <w:tc>
          <w:tcPr>
            <w:tcW w:w="4531" w:type="dxa"/>
            <w:vAlign w:val="center"/>
          </w:tcPr>
          <w:p w:rsidR="008B7B02" w:rsidRPr="000E40D3" w:rsidRDefault="008B7B02"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B7B02" w:rsidRPr="000E40D3" w:rsidRDefault="008B7B02" w:rsidP="000E40D3">
            <w:pPr>
              <w:jc w:val="both"/>
              <w:rPr>
                <w:rFonts w:ascii="Tahoma" w:hAnsi="Tahoma" w:cs="Tahoma"/>
                <w:sz w:val="22"/>
                <w:szCs w:val="22"/>
              </w:rPr>
            </w:pPr>
            <w:r w:rsidRPr="000E40D3">
              <w:rPr>
                <w:rFonts w:ascii="Tahoma" w:hAnsi="Tahoma" w:cs="Tahoma"/>
                <w:color w:val="000000" w:themeColor="text1"/>
                <w:sz w:val="22"/>
                <w:szCs w:val="22"/>
              </w:rPr>
              <w:t>xxx</w:t>
            </w:r>
            <w:r w:rsidRPr="000E40D3">
              <w:rPr>
                <w:rFonts w:ascii="Tahoma" w:hAnsi="Tahoma" w:cs="Tahoma"/>
                <w:color w:val="FF0000"/>
                <w:sz w:val="22"/>
                <w:szCs w:val="22"/>
              </w:rPr>
              <w:t xml:space="preserve"> </w:t>
            </w:r>
            <w:r w:rsidRPr="000E40D3">
              <w:rPr>
                <w:rFonts w:ascii="Tahoma" w:hAnsi="Tahoma" w:cs="Tahoma"/>
                <w:sz w:val="22"/>
                <w:szCs w:val="22"/>
              </w:rPr>
              <w:t>m</w:t>
            </w:r>
            <w:r w:rsidRPr="000E40D3">
              <w:rPr>
                <w:rFonts w:ascii="Tahoma" w:hAnsi="Tahoma" w:cs="Tahoma"/>
                <w:sz w:val="22"/>
                <w:szCs w:val="22"/>
                <w:vertAlign w:val="superscript"/>
              </w:rPr>
              <w:t>2</w:t>
            </w:r>
          </w:p>
        </w:tc>
      </w:tr>
    </w:tbl>
    <w:p w:rsidR="008B7B02" w:rsidRPr="000E40D3" w:rsidRDefault="008B7B02" w:rsidP="000E40D3">
      <w:pPr>
        <w:jc w:val="both"/>
        <w:rPr>
          <w:rFonts w:ascii="Tahoma" w:hAnsi="Tahoma" w:cs="Tahoma"/>
          <w:b/>
          <w:bCs/>
          <w:sz w:val="22"/>
          <w:szCs w:val="22"/>
        </w:rPr>
      </w:pPr>
    </w:p>
    <w:p w:rsidR="008B7B02" w:rsidRPr="000E40D3" w:rsidRDefault="008B7B02" w:rsidP="000E40D3">
      <w:pPr>
        <w:pStyle w:val="xmsonormal"/>
        <w:jc w:val="both"/>
        <w:rPr>
          <w:rFonts w:ascii="Tahoma" w:hAnsi="Tahoma" w:cs="Tahoma"/>
          <w:color w:val="000000"/>
          <w:sz w:val="22"/>
          <w:szCs w:val="22"/>
        </w:rPr>
      </w:pPr>
      <w:r w:rsidRPr="000E40D3">
        <w:rPr>
          <w:rFonts w:ascii="Tahoma" w:hAnsi="Tahoma" w:cs="Tahoma"/>
          <w:b/>
          <w:bCs/>
          <w:sz w:val="22"/>
          <w:szCs w:val="22"/>
        </w:rPr>
        <w:lastRenderedPageBreak/>
        <w:t xml:space="preserve">PARÁGRAFO 1: </w:t>
      </w:r>
      <w:r w:rsidRPr="000E40D3">
        <w:rPr>
          <w:rFonts w:ascii="Tahoma" w:hAnsi="Tahoma" w:cs="Tahoma"/>
          <w:color w:val="000000"/>
          <w:sz w:val="22"/>
          <w:szCs w:val="22"/>
        </w:rPr>
        <w:t xml:space="preserve">Se otorga el permiso de vertimientos de </w:t>
      </w:r>
      <w:r w:rsidRPr="000E40D3">
        <w:rPr>
          <w:rFonts w:ascii="Tahoma" w:hAnsi="Tahoma" w:cs="Tahoma"/>
          <w:sz w:val="22"/>
          <w:szCs w:val="22"/>
        </w:rPr>
        <w:t>aguas residuales doméstic</w:t>
      </w:r>
      <w:r w:rsidRPr="000E40D3">
        <w:rPr>
          <w:rFonts w:ascii="Tahoma" w:hAnsi="Tahoma" w:cs="Tahoma"/>
          <w:color w:val="000000"/>
          <w:sz w:val="22"/>
          <w:szCs w:val="22"/>
        </w:rPr>
        <w:t xml:space="preserve">as por un término </w:t>
      </w:r>
      <w:r w:rsidRPr="000E40D3">
        <w:rPr>
          <w:rFonts w:ascii="Tahoma" w:hAnsi="Tahoma" w:cs="Tahoma"/>
          <w:color w:val="000000" w:themeColor="text1"/>
          <w:sz w:val="22"/>
          <w:szCs w:val="22"/>
        </w:rPr>
        <w:t>de diez (10) años</w:t>
      </w:r>
      <w:r w:rsidRPr="000E40D3">
        <w:rPr>
          <w:rFonts w:ascii="Tahoma" w:hAnsi="Tahoma" w:cs="Tahoma"/>
          <w:color w:val="000000"/>
          <w:sz w:val="22"/>
          <w:szCs w:val="22"/>
        </w:rPr>
        <w:t xml:space="preserve">, contados a partir de la ejecutoria de la presente actuación, según lo dispuesto por esta Subdirección en la Resolución 413 del 24 de marzo del año 2015, término que se fijó según lo preceptuado por el artículo 2.2.3.3.5.7 de la sección </w:t>
      </w:r>
      <w:r w:rsidRPr="000E40D3">
        <w:rPr>
          <w:rFonts w:ascii="Tahoma" w:hAnsi="Tahoma" w:cs="Tahoma"/>
          <w:sz w:val="22"/>
          <w:szCs w:val="22"/>
        </w:rPr>
        <w:t xml:space="preserve">5 del Decreto 1076 </w:t>
      </w:r>
      <w:r w:rsidRPr="000E40D3">
        <w:rPr>
          <w:rFonts w:ascii="Tahoma" w:hAnsi="Tahoma" w:cs="Tahoma"/>
          <w:color w:val="000000"/>
          <w:sz w:val="22"/>
          <w:szCs w:val="22"/>
        </w:rPr>
        <w:t>de 2015 (art. 47 Decreto 3930 de 2010).</w:t>
      </w:r>
    </w:p>
    <w:p w:rsidR="008B7B02" w:rsidRPr="000E40D3" w:rsidRDefault="008B7B02" w:rsidP="000E40D3">
      <w:pPr>
        <w:jc w:val="both"/>
        <w:rPr>
          <w:rFonts w:ascii="Tahoma" w:hAnsi="Tahoma" w:cs="Tahoma"/>
          <w:bCs/>
          <w:sz w:val="22"/>
          <w:szCs w:val="22"/>
        </w:rPr>
      </w:pPr>
    </w:p>
    <w:p w:rsidR="008B7B02" w:rsidRPr="000E40D3" w:rsidRDefault="008B7B02"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2: </w:t>
      </w:r>
      <w:r w:rsidRPr="000E40D3">
        <w:rPr>
          <w:rFonts w:ascii="Tahoma" w:hAnsi="Tahoma" w:cs="Tahoma"/>
          <w:color w:val="000000"/>
          <w:sz w:val="22"/>
          <w:szCs w:val="22"/>
        </w:rPr>
        <w:t>El usuario deberá adelantar ante la Corporación la Renovación del permiso de vertimientos mediante solicitud por escrito,</w:t>
      </w:r>
      <w:r w:rsidRPr="000E40D3">
        <w:rPr>
          <w:rFonts w:ascii="Tahoma" w:hAnsi="Tahoma" w:cs="Tahoma"/>
          <w:b/>
          <w:bCs/>
          <w:color w:val="000000"/>
          <w:sz w:val="22"/>
          <w:szCs w:val="22"/>
          <w:u w:val="single"/>
        </w:rPr>
        <w:t xml:space="preserve"> dentro del primer trimestre del último año de vigencia del permiso de vertimientos que hoy se otorga</w:t>
      </w:r>
      <w:r w:rsidRPr="000E40D3">
        <w:rPr>
          <w:rFonts w:ascii="Tahoma" w:hAnsi="Tahoma" w:cs="Tahoma"/>
          <w:color w:val="000000"/>
          <w:sz w:val="22"/>
          <w:szCs w:val="22"/>
        </w:rPr>
        <w:t>, de acuerdo al artículo 2.2.3.3.5.10 de la sección 5 del decreto 1076 de 2015 (50 del Decreto 3930 de 2010).</w:t>
      </w:r>
    </w:p>
    <w:p w:rsidR="008B7B02" w:rsidRPr="000E40D3" w:rsidRDefault="008B7B02" w:rsidP="000E40D3">
      <w:pPr>
        <w:pStyle w:val="xmsonormal"/>
        <w:jc w:val="both"/>
        <w:rPr>
          <w:rFonts w:ascii="Tahoma" w:hAnsi="Tahoma" w:cs="Tahoma"/>
          <w:color w:val="000000"/>
          <w:sz w:val="22"/>
          <w:szCs w:val="22"/>
        </w:rPr>
      </w:pPr>
    </w:p>
    <w:p w:rsidR="008B7B02" w:rsidRPr="000E40D3" w:rsidRDefault="008B7B02"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3: </w:t>
      </w:r>
      <w:r w:rsidRPr="000E40D3">
        <w:rPr>
          <w:rFonts w:ascii="Tahoma" w:hAnsi="Tahoma" w:cs="Tahoma"/>
          <w:color w:val="000000"/>
          <w:sz w:val="22"/>
          <w:szCs w:val="22"/>
        </w:rPr>
        <w:t>El presente permiso de vertimientos, no constituye ni debe interpretarse que es una autorización para construir; con el mismo </w:t>
      </w:r>
      <w:r w:rsidRPr="000E40D3">
        <w:rPr>
          <w:rFonts w:ascii="Tahoma" w:hAnsi="Tahoma" w:cs="Tahoma"/>
          <w:b/>
          <w:bCs/>
          <w:color w:val="000000"/>
          <w:sz w:val="22"/>
          <w:szCs w:val="22"/>
        </w:rPr>
        <w:t>NO </w:t>
      </w:r>
      <w:r w:rsidRPr="000E40D3">
        <w:rPr>
          <w:rFonts w:ascii="Tahoma" w:hAnsi="Tahoma" w:cs="Tahoma"/>
          <w:color w:val="000000"/>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0E40D3">
        <w:rPr>
          <w:rFonts w:ascii="Tahoma" w:hAnsi="Tahoma" w:cs="Tahoma"/>
          <w:sz w:val="22"/>
          <w:szCs w:val="22"/>
        </w:rPr>
        <w:t xml:space="preserve">el presente </w:t>
      </w:r>
      <w:r w:rsidRPr="000E40D3">
        <w:rPr>
          <w:rFonts w:ascii="Tahoma" w:hAnsi="Tahoma" w:cs="Tahoma"/>
          <w:color w:val="000000"/>
          <w:sz w:val="22"/>
          <w:szCs w:val="22"/>
        </w:rPr>
        <w:t>permiso de vertimientos </w:t>
      </w:r>
      <w:r w:rsidRPr="000E40D3">
        <w:rPr>
          <w:rFonts w:ascii="Tahoma" w:hAnsi="Tahoma" w:cs="Tahoma"/>
          <w:b/>
          <w:bCs/>
          <w:color w:val="000000"/>
          <w:sz w:val="22"/>
          <w:szCs w:val="22"/>
        </w:rPr>
        <w:t>NO CONSTITUYE </w:t>
      </w:r>
      <w:r w:rsidRPr="000E40D3">
        <w:rPr>
          <w:rFonts w:ascii="Tahoma" w:hAnsi="Tahoma" w:cs="Tahoma"/>
          <w:color w:val="000000"/>
          <w:sz w:val="22"/>
          <w:szCs w:val="22"/>
        </w:rPr>
        <w:t>una Licencia ambiental, ni una licencia de construcción, ni una licencia de parcelación, ni una licencia urbanística, ni ningún otro permiso que no esté contemplado dentro de la presente resolución.</w:t>
      </w:r>
    </w:p>
    <w:p w:rsidR="008B7B02" w:rsidRPr="000E40D3" w:rsidRDefault="008B7B02" w:rsidP="000E40D3">
      <w:pPr>
        <w:pStyle w:val="xmsonormal"/>
        <w:jc w:val="both"/>
        <w:rPr>
          <w:rFonts w:ascii="Tahoma" w:hAnsi="Tahoma" w:cs="Tahoma"/>
          <w:color w:val="000000"/>
          <w:sz w:val="22"/>
          <w:szCs w:val="22"/>
        </w:rPr>
      </w:pPr>
    </w:p>
    <w:p w:rsidR="008B7B02" w:rsidRPr="000E40D3" w:rsidRDefault="008B7B02"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FINCA LA MESETA,</w:t>
      </w:r>
      <w:r w:rsidRPr="000E40D3">
        <w:rPr>
          <w:rFonts w:ascii="Tahoma" w:hAnsi="Tahoma" w:cs="Tahoma"/>
          <w:sz w:val="22"/>
          <w:szCs w:val="22"/>
        </w:rPr>
        <w:t xml:space="preserve"> ubicado en la Vereda</w:t>
      </w:r>
      <w:r w:rsidRPr="000E40D3">
        <w:rPr>
          <w:rFonts w:ascii="Tahoma" w:hAnsi="Tahoma" w:cs="Tahoma"/>
          <w:b/>
          <w:sz w:val="22"/>
          <w:szCs w:val="22"/>
        </w:rPr>
        <w:t xml:space="preserve"> MONTENEGRO </w:t>
      </w:r>
      <w:r w:rsidRPr="000E40D3">
        <w:rPr>
          <w:rFonts w:ascii="Tahoma" w:hAnsi="Tahoma" w:cs="Tahoma"/>
          <w:sz w:val="22"/>
          <w:szCs w:val="22"/>
        </w:rPr>
        <w:t xml:space="preserve"> del Municipio de </w:t>
      </w:r>
      <w:r w:rsidRPr="000E40D3">
        <w:rPr>
          <w:rFonts w:ascii="Tahoma" w:hAnsi="Tahoma" w:cs="Tahoma"/>
          <w:b/>
          <w:sz w:val="22"/>
          <w:szCs w:val="22"/>
        </w:rPr>
        <w:t xml:space="preserve">MONTENEGRO (Q), </w:t>
      </w:r>
      <w:r w:rsidRPr="000E40D3">
        <w:rPr>
          <w:rFonts w:ascii="Tahoma" w:hAnsi="Tahoma" w:cs="Tahoma"/>
          <w:bCs/>
          <w:sz w:val="22"/>
          <w:szCs w:val="22"/>
        </w:rPr>
        <w:t xml:space="preserve">el cual es efectivo para tratar las aguas residuales con una contribución máxima 6  contribuyentes. </w:t>
      </w:r>
    </w:p>
    <w:p w:rsidR="008B7B02" w:rsidRPr="000E40D3" w:rsidRDefault="008B7B02" w:rsidP="000E40D3">
      <w:pPr>
        <w:jc w:val="both"/>
        <w:rPr>
          <w:rFonts w:ascii="Tahoma" w:hAnsi="Tahoma" w:cs="Tahoma"/>
          <w:bCs/>
          <w:sz w:val="22"/>
          <w:szCs w:val="22"/>
        </w:rPr>
      </w:pPr>
    </w:p>
    <w:p w:rsidR="008B7B02" w:rsidRPr="000E40D3" w:rsidRDefault="008B7B02" w:rsidP="000E40D3">
      <w:pPr>
        <w:jc w:val="both"/>
        <w:rPr>
          <w:rFonts w:ascii="Tahoma" w:hAnsi="Tahoma" w:cs="Tahoma"/>
          <w:b/>
          <w:sz w:val="22"/>
          <w:szCs w:val="22"/>
        </w:rPr>
      </w:pPr>
      <w:r w:rsidRPr="000E40D3">
        <w:rPr>
          <w:rFonts w:ascii="Tahoma" w:hAnsi="Tahoma" w:cs="Tahoma"/>
          <w:b/>
          <w:sz w:val="22"/>
          <w:szCs w:val="22"/>
        </w:rPr>
        <w:t xml:space="preserve">SISTEMA PROPUESTO PARA EL MANEJO DE AGUAS RESIDUALES </w:t>
      </w:r>
    </w:p>
    <w:p w:rsidR="008B7B02" w:rsidRPr="000E40D3" w:rsidRDefault="008B7B02" w:rsidP="000E40D3">
      <w:pPr>
        <w:jc w:val="both"/>
        <w:rPr>
          <w:rFonts w:ascii="Tahoma" w:hAnsi="Tahoma" w:cs="Tahoma"/>
          <w:b/>
          <w:sz w:val="22"/>
          <w:szCs w:val="22"/>
        </w:rPr>
      </w:pPr>
    </w:p>
    <w:p w:rsidR="008B7B02" w:rsidRPr="000E40D3" w:rsidRDefault="008B7B02" w:rsidP="000E40D3">
      <w:pPr>
        <w:jc w:val="both"/>
        <w:rPr>
          <w:rFonts w:ascii="Tahoma" w:hAnsi="Tahoma" w:cs="Tahoma"/>
          <w:color w:val="000000" w:themeColor="text1"/>
          <w:sz w:val="22"/>
          <w:szCs w:val="22"/>
        </w:rPr>
      </w:pPr>
      <w:r w:rsidRPr="000E40D3">
        <w:rPr>
          <w:rFonts w:ascii="Tahoma" w:hAnsi="Tahoma" w:cs="Tahoma"/>
          <w:sz w:val="22"/>
          <w:szCs w:val="22"/>
        </w:rPr>
        <w:t xml:space="preserve">Las aguas residuales domésticas (ARD), generadas en el predio se conducen a un Sistema de </w:t>
      </w:r>
      <w:r w:rsidRPr="000E40D3">
        <w:rPr>
          <w:rFonts w:ascii="Tahoma" w:hAnsi="Tahoma" w:cs="Tahoma"/>
          <w:color w:val="000000" w:themeColor="text1"/>
          <w:sz w:val="22"/>
          <w:szCs w:val="22"/>
        </w:rPr>
        <w:t>Tratamiento de Aguas Residuales Domésticas (STARD) de tipo  prefabricado, compuesto por trampa de grasas, tanque séptico y filtro anaeróbico y sistema de disposición final de pozo de absorción, con capacidad calculada hasta para 6 personas.</w:t>
      </w:r>
    </w:p>
    <w:p w:rsidR="008B7B02" w:rsidRPr="000E40D3" w:rsidRDefault="008B7B02" w:rsidP="000E40D3">
      <w:pPr>
        <w:jc w:val="both"/>
        <w:rPr>
          <w:rFonts w:ascii="Tahoma" w:hAnsi="Tahoma" w:cs="Tahoma"/>
          <w:color w:val="000000" w:themeColor="text1"/>
          <w:sz w:val="22"/>
          <w:szCs w:val="22"/>
        </w:rPr>
      </w:pPr>
    </w:p>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u w:val="single"/>
        </w:rPr>
        <w:t>Trampa de grasas</w:t>
      </w:r>
      <w:r w:rsidRPr="000E40D3">
        <w:rPr>
          <w:rFonts w:ascii="Tahoma" w:hAnsi="Tahoma" w:cs="Tahoma"/>
          <w:color w:val="000000" w:themeColor="text1"/>
          <w:sz w:val="22"/>
          <w:szCs w:val="22"/>
        </w:rPr>
        <w:t>: 105L.</w:t>
      </w:r>
    </w:p>
    <w:p w:rsidR="008B7B02" w:rsidRPr="000E40D3" w:rsidRDefault="008B7B02" w:rsidP="000E40D3">
      <w:pPr>
        <w:jc w:val="both"/>
        <w:rPr>
          <w:rFonts w:ascii="Tahoma" w:hAnsi="Tahoma" w:cs="Tahoma"/>
          <w:color w:val="000000" w:themeColor="text1"/>
          <w:sz w:val="22"/>
          <w:szCs w:val="22"/>
        </w:rPr>
      </w:pPr>
    </w:p>
    <w:p w:rsidR="008B7B02" w:rsidRPr="000E40D3" w:rsidRDefault="008B7B02" w:rsidP="000E40D3">
      <w:pPr>
        <w:jc w:val="both"/>
        <w:rPr>
          <w:rFonts w:ascii="Tahoma" w:hAnsi="Tahoma" w:cs="Tahoma"/>
          <w:color w:val="000000" w:themeColor="text1"/>
          <w:sz w:val="22"/>
          <w:szCs w:val="22"/>
          <w:u w:val="single"/>
        </w:rPr>
      </w:pPr>
      <w:r w:rsidRPr="000E40D3">
        <w:rPr>
          <w:rFonts w:ascii="Tahoma" w:hAnsi="Tahoma" w:cs="Tahoma"/>
          <w:color w:val="000000" w:themeColor="text1"/>
          <w:sz w:val="22"/>
          <w:szCs w:val="22"/>
          <w:u w:val="single"/>
        </w:rPr>
        <w:t>Tanque séptico:</w:t>
      </w:r>
      <w:r w:rsidRPr="000E40D3">
        <w:rPr>
          <w:rFonts w:ascii="Tahoma" w:hAnsi="Tahoma" w:cs="Tahoma"/>
          <w:color w:val="000000" w:themeColor="text1"/>
          <w:sz w:val="22"/>
          <w:szCs w:val="22"/>
        </w:rPr>
        <w:t xml:space="preserve"> 1000L</w:t>
      </w:r>
    </w:p>
    <w:p w:rsidR="008B7B02" w:rsidRPr="000E40D3" w:rsidRDefault="008B7B02" w:rsidP="000E40D3">
      <w:pPr>
        <w:jc w:val="both"/>
        <w:rPr>
          <w:rFonts w:ascii="Tahoma" w:hAnsi="Tahoma" w:cs="Tahoma"/>
          <w:color w:val="000000" w:themeColor="text1"/>
          <w:sz w:val="22"/>
          <w:szCs w:val="22"/>
          <w:u w:val="single"/>
        </w:rPr>
      </w:pPr>
    </w:p>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u w:val="single"/>
        </w:rPr>
        <w:t xml:space="preserve"> Filtro Anaerobio de Flujo Ascendente FAFA:</w:t>
      </w:r>
      <w:r w:rsidRPr="000E40D3">
        <w:rPr>
          <w:rFonts w:ascii="Tahoma" w:hAnsi="Tahoma" w:cs="Tahoma"/>
          <w:color w:val="000000" w:themeColor="text1"/>
          <w:sz w:val="22"/>
          <w:szCs w:val="22"/>
        </w:rPr>
        <w:t xml:space="preserve"> 1000L</w:t>
      </w:r>
      <w:r w:rsidRPr="000E40D3">
        <w:rPr>
          <w:rFonts w:ascii="Tahoma" w:eastAsiaTheme="minorHAnsi" w:hAnsi="Tahoma" w:cs="Tahoma"/>
          <w:bCs/>
          <w:color w:val="000000" w:themeColor="text1"/>
          <w:sz w:val="22"/>
          <w:szCs w:val="22"/>
          <w:lang w:eastAsia="en-US"/>
        </w:rPr>
        <w:t>.</w:t>
      </w:r>
    </w:p>
    <w:p w:rsidR="008B7B02" w:rsidRPr="000E40D3" w:rsidRDefault="008B7B02" w:rsidP="000E40D3">
      <w:pPr>
        <w:jc w:val="both"/>
        <w:rPr>
          <w:rFonts w:ascii="Tahoma" w:hAnsi="Tahoma" w:cs="Tahoma"/>
          <w:color w:val="000000" w:themeColor="text1"/>
          <w:sz w:val="22"/>
          <w:szCs w:val="22"/>
        </w:rPr>
      </w:pPr>
    </w:p>
    <w:p w:rsidR="008B7B02" w:rsidRPr="000E40D3" w:rsidRDefault="008B7B0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u w:val="single"/>
        </w:rPr>
        <w:t>Disposición final del efluente</w:t>
      </w:r>
      <w:r w:rsidRPr="000E40D3">
        <w:rPr>
          <w:rFonts w:ascii="Tahoma" w:hAnsi="Tahoma" w:cs="Tahoma"/>
          <w:color w:val="000000" w:themeColor="text1"/>
          <w:sz w:val="22"/>
          <w:szCs w:val="22"/>
        </w:rPr>
        <w:t>:</w:t>
      </w:r>
      <w:r w:rsidRPr="000E40D3">
        <w:rPr>
          <w:rFonts w:ascii="Tahoma" w:hAnsi="Tahoma" w:cs="Tahoma"/>
          <w:b/>
          <w:color w:val="000000" w:themeColor="text1"/>
          <w:sz w:val="22"/>
          <w:szCs w:val="22"/>
        </w:rPr>
        <w:t xml:space="preserve"> </w:t>
      </w:r>
      <w:r w:rsidRPr="000E40D3">
        <w:rPr>
          <w:rFonts w:ascii="Tahoma" w:hAnsi="Tahoma" w:cs="Tahoma"/>
          <w:color w:val="000000" w:themeColor="text1"/>
          <w:sz w:val="22"/>
          <w:szCs w:val="22"/>
        </w:rPr>
        <w:t>Como disposición final de las aguas residuales domésticas tratadas se opta por la implementación de un pozo de absorción.</w:t>
      </w:r>
    </w:p>
    <w:p w:rsidR="008B7B02" w:rsidRPr="000E40D3" w:rsidRDefault="008B7B02" w:rsidP="000E40D3">
      <w:pPr>
        <w:jc w:val="both"/>
        <w:rPr>
          <w:rFonts w:ascii="Tahoma" w:hAnsi="Tahoma" w:cs="Tahoma"/>
          <w:color w:val="FF0000"/>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8B7B02" w:rsidRPr="000E40D3" w:rsidRDefault="008B7B02"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04A56573" wp14:editId="5831A8AE">
            <wp:extent cx="5408295" cy="1971675"/>
            <wp:effectExtent l="0" t="0" r="1905" b="952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rsidR="008B7B02" w:rsidRPr="000E40D3" w:rsidRDefault="008B7B02" w:rsidP="000E40D3">
      <w:pPr>
        <w:jc w:val="both"/>
        <w:rPr>
          <w:rFonts w:ascii="Tahoma" w:hAnsi="Tahoma" w:cs="Tahoma"/>
          <w:b/>
          <w:sz w:val="22"/>
          <w:szCs w:val="22"/>
        </w:rPr>
      </w:pPr>
    </w:p>
    <w:p w:rsidR="008B7B02" w:rsidRPr="000E40D3" w:rsidRDefault="008B7B02" w:rsidP="000E40D3">
      <w:pPr>
        <w:jc w:val="both"/>
        <w:rPr>
          <w:rFonts w:ascii="Tahoma" w:hAnsi="Tahoma" w:cs="Tahoma"/>
          <w:color w:val="000000"/>
          <w:sz w:val="22"/>
          <w:szCs w:val="22"/>
          <w:u w:val="single"/>
        </w:rPr>
      </w:pPr>
      <w:r w:rsidRPr="000E40D3">
        <w:rPr>
          <w:rFonts w:ascii="Tahoma" w:hAnsi="Tahoma" w:cs="Tahoma"/>
          <w:b/>
          <w:color w:val="000000"/>
          <w:sz w:val="22"/>
          <w:szCs w:val="22"/>
          <w:u w:val="single"/>
        </w:rPr>
        <w:t>PARAGRAFO 1:</w:t>
      </w:r>
      <w:r w:rsidRPr="000E40D3">
        <w:rPr>
          <w:rFonts w:ascii="Tahoma" w:hAnsi="Tahoma" w:cs="Tahoma"/>
          <w:color w:val="000000"/>
          <w:sz w:val="22"/>
          <w:szCs w:val="22"/>
          <w:u w:val="single"/>
        </w:rPr>
        <w:t xml:space="preserve"> El permiso de vertimientos que se otorga, es únicamente para el tratamiento de las aguas residuales de tipo doméstico (Implementación de una solución individual de saneamiento) que se generan  en la vivienda como resultado de la actividad domestica para el predio </w:t>
      </w:r>
      <w:r w:rsidRPr="000E40D3">
        <w:rPr>
          <w:rFonts w:ascii="Tahoma" w:hAnsi="Tahoma" w:cs="Tahoma"/>
          <w:b/>
          <w:sz w:val="22"/>
          <w:szCs w:val="22"/>
          <w:u w:val="single"/>
        </w:rPr>
        <w:t>1) FINCA LA MESETA</w:t>
      </w:r>
      <w:r w:rsidRPr="000E40D3">
        <w:rPr>
          <w:rFonts w:ascii="Tahoma" w:hAnsi="Tahoma" w:cs="Tahoma"/>
          <w:color w:val="000000"/>
          <w:sz w:val="22"/>
          <w:szCs w:val="22"/>
          <w:u w:val="single"/>
        </w:rPr>
        <w:t xml:space="preserve">, en el que se evidencia una vivienda campesina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B7B02" w:rsidRPr="000E40D3" w:rsidRDefault="008B7B02" w:rsidP="000E40D3">
      <w:pPr>
        <w:jc w:val="both"/>
        <w:rPr>
          <w:rFonts w:ascii="Tahoma" w:hAnsi="Tahoma" w:cs="Tahoma"/>
          <w:color w:val="000000"/>
          <w:sz w:val="22"/>
          <w:szCs w:val="22"/>
          <w:u w:val="single"/>
        </w:rPr>
      </w:pPr>
    </w:p>
    <w:p w:rsidR="008B7B02" w:rsidRPr="000E40D3" w:rsidRDefault="008B7B02" w:rsidP="000E40D3">
      <w:pPr>
        <w:jc w:val="both"/>
        <w:rPr>
          <w:rFonts w:ascii="Tahoma" w:hAnsi="Tahoma" w:cs="Tahoma"/>
          <w:sz w:val="22"/>
          <w:szCs w:val="22"/>
          <w:u w:val="single"/>
        </w:rPr>
      </w:pPr>
      <w:r w:rsidRPr="000E40D3">
        <w:rPr>
          <w:rFonts w:ascii="Tahoma" w:hAnsi="Tahoma" w:cs="Tahoma"/>
          <w:b/>
          <w:color w:val="000000"/>
          <w:sz w:val="22"/>
          <w:szCs w:val="22"/>
          <w:u w:val="single"/>
        </w:rPr>
        <w:t>PARAGRAFO 2:</w:t>
      </w:r>
      <w:r w:rsidRPr="000E40D3">
        <w:rPr>
          <w:rFonts w:ascii="Tahoma" w:hAnsi="Tahoma" w:cs="Tahoma"/>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B7B02" w:rsidRPr="000E40D3" w:rsidRDefault="008B7B02" w:rsidP="000E40D3">
      <w:pPr>
        <w:jc w:val="both"/>
        <w:rPr>
          <w:rFonts w:ascii="Tahoma" w:hAnsi="Tahoma" w:cs="Tahoma"/>
          <w:bCs/>
          <w:sz w:val="22"/>
          <w:szCs w:val="22"/>
        </w:rPr>
      </w:pPr>
    </w:p>
    <w:p w:rsidR="008B7B02" w:rsidRPr="000E40D3" w:rsidRDefault="008B7B02"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w:t>
      </w:r>
      <w:r w:rsidRPr="000E40D3">
        <w:rPr>
          <w:rFonts w:ascii="Tahoma" w:hAnsi="Tahoma" w:cs="Tahoma"/>
          <w:sz w:val="22"/>
          <w:szCs w:val="22"/>
        </w:rPr>
        <w:t xml:space="preserve">, a la señora </w:t>
      </w:r>
      <w:r w:rsidRPr="000E40D3">
        <w:rPr>
          <w:rFonts w:ascii="Tahoma" w:hAnsi="Tahoma" w:cs="Tahoma"/>
          <w:b/>
          <w:sz w:val="22"/>
          <w:szCs w:val="22"/>
        </w:rPr>
        <w:t>GABRIELA VELASQUEZ BOTERO,</w:t>
      </w:r>
      <w:r w:rsidRPr="000E40D3">
        <w:rPr>
          <w:rFonts w:ascii="Tahoma" w:hAnsi="Tahoma" w:cs="Tahoma"/>
          <w:sz w:val="22"/>
          <w:szCs w:val="22"/>
        </w:rPr>
        <w:t xml:space="preserve"> identificada con cédula de ciudadanía número 24.467.730 de Armenia Q</w:t>
      </w:r>
      <w:proofErr w:type="gramStart"/>
      <w:r w:rsidRPr="000E40D3">
        <w:rPr>
          <w:rFonts w:ascii="Tahoma" w:hAnsi="Tahoma" w:cs="Tahoma"/>
          <w:sz w:val="22"/>
          <w:szCs w:val="22"/>
        </w:rPr>
        <w:t>,  quien</w:t>
      </w:r>
      <w:proofErr w:type="gramEnd"/>
      <w:r w:rsidRPr="000E40D3">
        <w:rPr>
          <w:rFonts w:ascii="Tahoma" w:hAnsi="Tahoma" w:cs="Tahoma"/>
          <w:sz w:val="22"/>
          <w:szCs w:val="22"/>
        </w:rPr>
        <w:t xml:space="preserve"> actúa en calidad </w:t>
      </w:r>
      <w:r w:rsidRPr="000E40D3">
        <w:rPr>
          <w:rFonts w:ascii="Tahoma" w:hAnsi="Tahoma" w:cs="Tahoma"/>
          <w:sz w:val="22"/>
          <w:szCs w:val="22"/>
        </w:rPr>
        <w:lastRenderedPageBreak/>
        <w:t>de propietaria del predio denominado:</w:t>
      </w:r>
      <w:r w:rsidRPr="000E40D3">
        <w:rPr>
          <w:rFonts w:ascii="Tahoma" w:hAnsi="Tahoma" w:cs="Tahoma"/>
          <w:b/>
          <w:sz w:val="22"/>
          <w:szCs w:val="22"/>
        </w:rPr>
        <w:t xml:space="preserve"> 1) FINCA LA MESETA </w:t>
      </w:r>
      <w:r w:rsidRPr="000E40D3">
        <w:rPr>
          <w:rFonts w:ascii="Tahoma" w:hAnsi="Tahoma" w:cs="Tahoma"/>
          <w:sz w:val="22"/>
          <w:szCs w:val="22"/>
        </w:rPr>
        <w:t>ubicado en la Vereda</w:t>
      </w:r>
      <w:r w:rsidRPr="000E40D3">
        <w:rPr>
          <w:rFonts w:ascii="Tahoma" w:hAnsi="Tahoma" w:cs="Tahoma"/>
          <w:b/>
          <w:sz w:val="22"/>
          <w:szCs w:val="22"/>
        </w:rPr>
        <w:t xml:space="preserve"> MONTENEGRO</w:t>
      </w:r>
      <w:r w:rsidRPr="000E40D3">
        <w:rPr>
          <w:rFonts w:ascii="Tahoma" w:hAnsi="Tahoma" w:cs="Tahoma"/>
          <w:sz w:val="22"/>
          <w:szCs w:val="22"/>
        </w:rPr>
        <w:t xml:space="preserve">, del Municipio de </w:t>
      </w:r>
      <w:r w:rsidRPr="000E40D3">
        <w:rPr>
          <w:rFonts w:ascii="Tahoma" w:hAnsi="Tahoma" w:cs="Tahoma"/>
          <w:b/>
          <w:sz w:val="22"/>
          <w:szCs w:val="22"/>
        </w:rPr>
        <w:t>MONTENEGRO (Q)</w:t>
      </w:r>
      <w:r w:rsidRPr="000E40D3">
        <w:rPr>
          <w:rFonts w:ascii="Tahoma" w:hAnsi="Tahoma" w:cs="Tahoma"/>
          <w:sz w:val="22"/>
          <w:szCs w:val="22"/>
        </w:rPr>
        <w:t xml:space="preserve">, </w:t>
      </w:r>
      <w:r w:rsidRPr="000E40D3">
        <w:rPr>
          <w:rFonts w:ascii="Tahoma" w:hAnsi="Tahoma" w:cs="Tahoma"/>
          <w:bCs/>
          <w:sz w:val="22"/>
          <w:szCs w:val="22"/>
        </w:rPr>
        <w:t>para que cumpla con lo siguiente:</w:t>
      </w:r>
    </w:p>
    <w:p w:rsidR="008B7B02" w:rsidRPr="000E40D3" w:rsidRDefault="008B7B02" w:rsidP="000E40D3">
      <w:pPr>
        <w:jc w:val="both"/>
        <w:rPr>
          <w:rFonts w:ascii="Tahoma" w:hAnsi="Tahoma" w:cs="Tahoma"/>
          <w:bCs/>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B7B02" w:rsidRPr="000E40D3" w:rsidRDefault="008B7B02" w:rsidP="000E40D3">
      <w:pPr>
        <w:jc w:val="both"/>
        <w:rPr>
          <w:rFonts w:ascii="Tahoma" w:hAnsi="Tahoma" w:cs="Tahoma"/>
          <w:sz w:val="22"/>
          <w:szCs w:val="22"/>
        </w:rPr>
      </w:pPr>
    </w:p>
    <w:p w:rsidR="008B7B02" w:rsidRPr="000E40D3" w:rsidRDefault="008B7B02"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B7B02" w:rsidRPr="000E40D3" w:rsidRDefault="008B7B02" w:rsidP="000E40D3">
      <w:pPr>
        <w:jc w:val="both"/>
        <w:rPr>
          <w:rFonts w:ascii="Tahoma" w:hAnsi="Tahoma" w:cs="Tahoma"/>
          <w:sz w:val="22"/>
          <w:szCs w:val="22"/>
        </w:rPr>
      </w:pPr>
    </w:p>
    <w:p w:rsidR="008B7B02" w:rsidRPr="000E40D3" w:rsidRDefault="008B7B02"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w:t>
      </w:r>
      <w:r w:rsidRPr="000E40D3">
        <w:rPr>
          <w:rFonts w:ascii="Tahoma" w:hAnsi="Tahoma" w:cs="Tahoma"/>
          <w:sz w:val="22"/>
          <w:szCs w:val="22"/>
        </w:rPr>
        <w:t xml:space="preserve"> demás normas vigentes aplicables. Localizar en terrenos con pendientes significativas, pueden presentarse eventos de remociones en masa que conllevan problemas de funcionamiento, colapso del sistema y los respectivos riesgos ambientales. </w:t>
      </w:r>
    </w:p>
    <w:p w:rsidR="008B7B02" w:rsidRPr="000E40D3" w:rsidRDefault="008B7B02"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8B7B02" w:rsidRPr="000E40D3" w:rsidRDefault="008B7B02"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B7B02" w:rsidRPr="000E40D3" w:rsidRDefault="008B7B02" w:rsidP="000E40D3">
      <w:pPr>
        <w:pStyle w:val="Prrafodelista"/>
        <w:jc w:val="both"/>
        <w:rPr>
          <w:rFonts w:ascii="Tahoma" w:hAnsi="Tahoma" w:cs="Tahoma"/>
          <w:sz w:val="22"/>
          <w:szCs w:val="22"/>
        </w:rPr>
      </w:pPr>
    </w:p>
    <w:p w:rsidR="008B7B02" w:rsidRPr="000E40D3" w:rsidRDefault="008B7B02"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B7B02" w:rsidRPr="000E40D3" w:rsidRDefault="008B7B02" w:rsidP="000E40D3">
      <w:pPr>
        <w:pStyle w:val="Prrafodelista"/>
        <w:jc w:val="both"/>
        <w:rPr>
          <w:rFonts w:ascii="Tahoma" w:hAnsi="Tahoma" w:cs="Tahoma"/>
          <w:sz w:val="22"/>
          <w:szCs w:val="22"/>
        </w:rPr>
      </w:pPr>
    </w:p>
    <w:p w:rsidR="008B7B02" w:rsidRPr="000E40D3" w:rsidRDefault="008B7B02"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B7B02" w:rsidRPr="000E40D3" w:rsidRDefault="008B7B02" w:rsidP="000E40D3">
      <w:pPr>
        <w:pStyle w:val="Prrafodelista"/>
        <w:jc w:val="both"/>
        <w:rPr>
          <w:rFonts w:ascii="Tahoma" w:hAnsi="Tahoma" w:cs="Tahoma"/>
          <w:sz w:val="22"/>
          <w:szCs w:val="22"/>
          <w:lang w:val="es-MX"/>
        </w:rPr>
      </w:pPr>
    </w:p>
    <w:p w:rsidR="008B7B02" w:rsidRPr="000E40D3" w:rsidRDefault="008B7B02" w:rsidP="000E40D3">
      <w:pPr>
        <w:pStyle w:val="Prrafodelista"/>
        <w:jc w:val="both"/>
        <w:rPr>
          <w:rFonts w:ascii="Tahoma" w:hAnsi="Tahoma" w:cs="Tahoma"/>
          <w:i/>
          <w:sz w:val="22"/>
          <w:szCs w:val="22"/>
          <w:lang w:val="es-MX"/>
        </w:rPr>
      </w:pPr>
      <w:r w:rsidRPr="000E40D3">
        <w:rPr>
          <w:rFonts w:ascii="Tahoma" w:hAnsi="Tahoma" w:cs="Tahoma"/>
          <w:color w:val="000000" w:themeColor="text1"/>
          <w:sz w:val="22"/>
          <w:szCs w:val="22"/>
          <w:lang w:val="es-MX"/>
        </w:rPr>
        <w:t>Requerir en la Resolución de otorgamiento del permiso de vertimiento, el ajuste a los requisitos establecidos en el Decreto 50 de 2018</w:t>
      </w:r>
      <w:r w:rsidRPr="000E40D3">
        <w:rPr>
          <w:rFonts w:ascii="Tahoma" w:hAnsi="Tahoma" w:cs="Tahoma"/>
          <w:i/>
          <w:sz w:val="22"/>
          <w:szCs w:val="22"/>
          <w:lang w:val="es-MX"/>
        </w:rPr>
        <w:t>.</w:t>
      </w:r>
    </w:p>
    <w:p w:rsidR="008B7B02" w:rsidRPr="000E40D3" w:rsidRDefault="008B7B02" w:rsidP="000E40D3">
      <w:pPr>
        <w:pStyle w:val="Prrafodelista"/>
        <w:jc w:val="both"/>
        <w:rPr>
          <w:rFonts w:ascii="Tahoma" w:hAnsi="Tahoma" w:cs="Tahoma"/>
          <w:i/>
          <w:sz w:val="22"/>
          <w:szCs w:val="22"/>
          <w:lang w:val="es-MX"/>
        </w:rPr>
      </w:pPr>
    </w:p>
    <w:p w:rsidR="008B7B02" w:rsidRPr="000E40D3" w:rsidRDefault="008B7B02" w:rsidP="000E40D3">
      <w:pPr>
        <w:pStyle w:val="Prrafodelista"/>
        <w:jc w:val="both"/>
        <w:rPr>
          <w:rFonts w:ascii="Tahoma" w:hAnsi="Tahoma" w:cs="Tahoma"/>
          <w:i/>
          <w:sz w:val="22"/>
          <w:szCs w:val="22"/>
          <w:lang w:val="es-MX"/>
        </w:rPr>
      </w:pPr>
    </w:p>
    <w:p w:rsidR="008B7B02" w:rsidRPr="000E40D3" w:rsidRDefault="008B7B02"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B7B02" w:rsidRPr="000E40D3" w:rsidRDefault="008B7B02" w:rsidP="000E40D3">
      <w:pPr>
        <w:jc w:val="both"/>
        <w:rPr>
          <w:rFonts w:ascii="Tahoma" w:hAnsi="Tahoma" w:cs="Tahoma"/>
          <w:b/>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8B7B02" w:rsidRPr="000E40D3" w:rsidRDefault="008B7B02" w:rsidP="000E40D3">
      <w:pPr>
        <w:jc w:val="both"/>
        <w:rPr>
          <w:rFonts w:ascii="Tahoma" w:hAnsi="Tahoma" w:cs="Tahoma"/>
          <w:sz w:val="22"/>
          <w:szCs w:val="22"/>
        </w:rPr>
      </w:pPr>
    </w:p>
    <w:p w:rsidR="008B7B02" w:rsidRPr="000E40D3" w:rsidRDefault="008B7B02"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8B7B02" w:rsidRPr="000E40D3" w:rsidRDefault="008B7B02" w:rsidP="000E40D3">
      <w:pPr>
        <w:pStyle w:val="Prrafodelista"/>
        <w:jc w:val="both"/>
        <w:rPr>
          <w:rFonts w:ascii="Tahoma" w:hAnsi="Tahoma" w:cs="Tahoma"/>
          <w:sz w:val="22"/>
          <w:szCs w:val="22"/>
        </w:rPr>
      </w:pPr>
    </w:p>
    <w:p w:rsidR="008B7B02" w:rsidRPr="000E40D3" w:rsidRDefault="008B7B02"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B7B02" w:rsidRPr="000E40D3" w:rsidRDefault="008B7B02" w:rsidP="000E40D3">
      <w:pPr>
        <w:pStyle w:val="Prrafodelista"/>
        <w:jc w:val="both"/>
        <w:rPr>
          <w:rFonts w:ascii="Tahoma" w:hAnsi="Tahoma" w:cs="Tahoma"/>
          <w:sz w:val="22"/>
          <w:szCs w:val="22"/>
        </w:rPr>
      </w:pPr>
    </w:p>
    <w:p w:rsidR="008B7B02" w:rsidRPr="000E40D3" w:rsidRDefault="008B7B02"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1) FINCA LA MESETA de cierre deben garantizar que las condiciones físicas, químicas y biológicas del suelo permiten el uso potencial definido en los instrumentos de ordenamiento territorial vigentes y sin perjuicio de la afectación sobre la salud pública.</w:t>
      </w:r>
    </w:p>
    <w:p w:rsidR="008B7B02" w:rsidRPr="000E40D3" w:rsidRDefault="008B7B02" w:rsidP="000E40D3">
      <w:pPr>
        <w:jc w:val="both"/>
        <w:rPr>
          <w:rFonts w:ascii="Tahoma" w:hAnsi="Tahoma" w:cs="Tahoma"/>
          <w:b/>
          <w:sz w:val="22"/>
          <w:szCs w:val="22"/>
        </w:rPr>
      </w:pPr>
    </w:p>
    <w:p w:rsidR="008B7B02" w:rsidRPr="000E40D3" w:rsidRDefault="008B7B02"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8B7B02" w:rsidRPr="000E40D3" w:rsidRDefault="008B7B02" w:rsidP="000E40D3">
      <w:pPr>
        <w:jc w:val="both"/>
        <w:rPr>
          <w:rFonts w:ascii="Tahoma" w:hAnsi="Tahoma" w:cs="Tahoma"/>
          <w:b/>
          <w:bCs/>
          <w:sz w:val="22"/>
          <w:szCs w:val="22"/>
        </w:rPr>
      </w:pPr>
    </w:p>
    <w:p w:rsidR="008B7B02" w:rsidRPr="000E40D3" w:rsidRDefault="008B7B02" w:rsidP="000E40D3">
      <w:pPr>
        <w:jc w:val="both"/>
        <w:rPr>
          <w:rFonts w:ascii="Tahoma" w:hAnsi="Tahoma" w:cs="Tahoma"/>
          <w:color w:val="000000" w:themeColor="text1"/>
          <w:sz w:val="22"/>
          <w:szCs w:val="22"/>
          <w:lang w:val="es-MX"/>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INFORMAR</w:t>
      </w:r>
      <w:r w:rsidRPr="000E40D3">
        <w:rPr>
          <w:rFonts w:ascii="Tahoma" w:hAnsi="Tahoma" w:cs="Tahoma"/>
          <w:bCs/>
          <w:sz w:val="22"/>
          <w:szCs w:val="22"/>
        </w:rPr>
        <w:t xml:space="preserve"> </w:t>
      </w:r>
      <w:r w:rsidRPr="000E40D3">
        <w:rPr>
          <w:rFonts w:ascii="Tahoma" w:hAnsi="Tahoma" w:cs="Tahoma"/>
          <w:sz w:val="22"/>
          <w:szCs w:val="22"/>
        </w:rPr>
        <w:t xml:space="preserve">a </w:t>
      </w:r>
      <w:r w:rsidRPr="000E40D3">
        <w:rPr>
          <w:rFonts w:ascii="Tahoma" w:hAnsi="Tahoma" w:cs="Tahoma"/>
          <w:b/>
          <w:sz w:val="22"/>
          <w:szCs w:val="22"/>
        </w:rPr>
        <w:t>GABRIELA VELASQUEZ BOTERO,</w:t>
      </w:r>
      <w:r w:rsidRPr="000E40D3">
        <w:rPr>
          <w:rFonts w:ascii="Tahoma" w:hAnsi="Tahoma" w:cs="Tahoma"/>
          <w:sz w:val="22"/>
          <w:szCs w:val="22"/>
        </w:rPr>
        <w:t xml:space="preserve"> identificada con cédula de ciudadanía número 24.467.730 de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propietaria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compilado en el Decreto </w:t>
      </w:r>
      <w:r w:rsidRPr="000E40D3">
        <w:rPr>
          <w:rFonts w:ascii="Tahoma" w:hAnsi="Tahoma" w:cs="Tahoma"/>
          <w:bCs/>
          <w:sz w:val="22"/>
          <w:szCs w:val="22"/>
        </w:rPr>
        <w:lastRenderedPageBreak/>
        <w:t>1076 de 2015;</w:t>
      </w:r>
      <w:r w:rsidRPr="000E40D3">
        <w:rPr>
          <w:rFonts w:ascii="Tahoma" w:hAnsi="Tahoma" w:cs="Tahoma"/>
          <w:color w:val="000000" w:themeColor="text1"/>
          <w:sz w:val="22"/>
          <w:szCs w:val="22"/>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8B7B02" w:rsidRPr="000E40D3" w:rsidRDefault="008B7B02" w:rsidP="000E40D3">
      <w:pPr>
        <w:jc w:val="both"/>
        <w:rPr>
          <w:rFonts w:ascii="Tahoma" w:hAnsi="Tahoma" w:cs="Tahoma"/>
          <w:bCs/>
          <w:sz w:val="22"/>
          <w:szCs w:val="22"/>
        </w:rPr>
      </w:pPr>
      <w:r w:rsidRPr="000E40D3">
        <w:rPr>
          <w:rFonts w:ascii="Tahoma" w:hAnsi="Tahoma" w:cs="Tahoma"/>
          <w:bCs/>
          <w:sz w:val="22"/>
          <w:szCs w:val="22"/>
        </w:rPr>
        <w:tab/>
      </w:r>
    </w:p>
    <w:p w:rsidR="008B7B02" w:rsidRPr="000E40D3" w:rsidRDefault="008B7B02" w:rsidP="000E40D3">
      <w:pPr>
        <w:jc w:val="both"/>
        <w:rPr>
          <w:rFonts w:ascii="Tahoma" w:hAnsi="Tahoma" w:cs="Tahoma"/>
          <w:sz w:val="22"/>
          <w:szCs w:val="22"/>
        </w:rPr>
      </w:pPr>
      <w:r w:rsidRPr="000E40D3">
        <w:rPr>
          <w:rFonts w:ascii="Tahoma" w:hAnsi="Tahoma" w:cs="Tahoma"/>
          <w:b/>
          <w:sz w:val="22"/>
          <w:szCs w:val="22"/>
          <w:lang w:eastAsia="en-US"/>
        </w:rPr>
        <w:t xml:space="preserve">ARTÍCULO SEXTO: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b/>
          <w:bCs/>
          <w:sz w:val="22"/>
          <w:szCs w:val="22"/>
        </w:rPr>
      </w:pPr>
    </w:p>
    <w:p w:rsidR="008B7B02" w:rsidRPr="000E40D3" w:rsidRDefault="008B7B02" w:rsidP="000E40D3">
      <w:pPr>
        <w:jc w:val="both"/>
        <w:rPr>
          <w:rFonts w:ascii="Tahoma" w:hAnsi="Tahoma" w:cs="Tahoma"/>
          <w:bCs/>
          <w:sz w:val="22"/>
          <w:szCs w:val="22"/>
        </w:rPr>
      </w:pPr>
      <w:r w:rsidRPr="000E40D3">
        <w:rPr>
          <w:rFonts w:ascii="Tahoma" w:hAnsi="Tahoma" w:cs="Tahoma"/>
          <w:b/>
          <w:bCs/>
          <w:sz w:val="22"/>
          <w:szCs w:val="22"/>
        </w:rPr>
        <w:t xml:space="preserve">ARTÍCULO SÉPTIMO: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8B7B02" w:rsidRPr="000E40D3" w:rsidRDefault="008B7B02" w:rsidP="000E40D3">
      <w:pPr>
        <w:jc w:val="both"/>
        <w:rPr>
          <w:rFonts w:ascii="Tahoma" w:hAnsi="Tahoma" w:cs="Tahoma"/>
          <w:bCs/>
          <w:sz w:val="22"/>
          <w:szCs w:val="22"/>
        </w:rPr>
      </w:pPr>
    </w:p>
    <w:p w:rsidR="008B7B02" w:rsidRPr="000E40D3" w:rsidRDefault="008B7B0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B7B02" w:rsidRPr="000E40D3" w:rsidRDefault="008B7B02" w:rsidP="000E40D3">
      <w:pPr>
        <w:jc w:val="both"/>
        <w:rPr>
          <w:rFonts w:ascii="Tahoma" w:hAnsi="Tahoma" w:cs="Tahoma"/>
          <w:sz w:val="22"/>
          <w:szCs w:val="22"/>
          <w:lang w:eastAsia="en-US"/>
        </w:rPr>
      </w:pPr>
    </w:p>
    <w:p w:rsidR="008B7B02" w:rsidRPr="000E40D3" w:rsidRDefault="008B7B0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B7B02" w:rsidRPr="000E40D3" w:rsidRDefault="008B7B02" w:rsidP="000E40D3">
      <w:pPr>
        <w:jc w:val="both"/>
        <w:rPr>
          <w:rFonts w:ascii="Tahoma" w:hAnsi="Tahoma" w:cs="Tahoma"/>
          <w:b/>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B7B02" w:rsidRPr="000E40D3" w:rsidRDefault="008B7B02" w:rsidP="000E40D3">
      <w:pPr>
        <w:jc w:val="both"/>
        <w:rPr>
          <w:rFonts w:ascii="Tahoma" w:hAnsi="Tahoma" w:cs="Tahoma"/>
          <w:b/>
          <w:sz w:val="22"/>
          <w:szCs w:val="22"/>
        </w:rPr>
      </w:pPr>
    </w:p>
    <w:p w:rsidR="008B7B02" w:rsidRPr="000E40D3" w:rsidRDefault="008B7B02"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sz w:val="22"/>
          <w:szCs w:val="22"/>
        </w:rPr>
      </w:pPr>
      <w:r w:rsidRPr="000E40D3">
        <w:rPr>
          <w:rStyle w:val="apple-style-span"/>
          <w:rFonts w:ascii="Tahoma" w:hAnsi="Tahoma" w:cs="Tahoma"/>
          <w:sz w:val="22"/>
          <w:szCs w:val="22"/>
        </w:rPr>
        <w:t>.</w:t>
      </w: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señora </w:t>
      </w:r>
      <w:r w:rsidRPr="000E40D3">
        <w:rPr>
          <w:rFonts w:ascii="Tahoma" w:hAnsi="Tahoma" w:cs="Tahoma"/>
          <w:b/>
          <w:sz w:val="22"/>
          <w:szCs w:val="22"/>
        </w:rPr>
        <w:t>GABRIELA VELASQUEZ BOTERO,</w:t>
      </w:r>
      <w:r w:rsidRPr="000E40D3">
        <w:rPr>
          <w:rFonts w:ascii="Tahoma" w:hAnsi="Tahoma" w:cs="Tahoma"/>
          <w:sz w:val="22"/>
          <w:szCs w:val="22"/>
        </w:rPr>
        <w:t xml:space="preserve"> identificada con cédula de ciudadanía número 24.467.730 de Armenia Q en calidad de propietaria del predio denominado: </w:t>
      </w:r>
      <w:r w:rsidRPr="000E40D3">
        <w:rPr>
          <w:rFonts w:ascii="Tahoma" w:hAnsi="Tahoma" w:cs="Tahoma"/>
          <w:b/>
          <w:sz w:val="22"/>
          <w:szCs w:val="22"/>
        </w:rPr>
        <w:t xml:space="preserve"> 1) FINCA LA MESETA,</w:t>
      </w:r>
      <w:r w:rsidRPr="000E40D3">
        <w:rPr>
          <w:rFonts w:ascii="Tahoma" w:hAnsi="Tahoma" w:cs="Tahoma"/>
          <w:sz w:val="22"/>
          <w:szCs w:val="22"/>
        </w:rPr>
        <w:t xml:space="preserve"> ubicado en la Vereda</w:t>
      </w:r>
      <w:r w:rsidRPr="000E40D3">
        <w:rPr>
          <w:rFonts w:ascii="Tahoma" w:hAnsi="Tahoma" w:cs="Tahoma"/>
          <w:b/>
          <w:sz w:val="22"/>
          <w:szCs w:val="22"/>
        </w:rPr>
        <w:t xml:space="preserve"> MONTENEGRO </w:t>
      </w:r>
      <w:r w:rsidRPr="000E40D3">
        <w:rPr>
          <w:rFonts w:ascii="Tahoma" w:hAnsi="Tahoma" w:cs="Tahoma"/>
          <w:sz w:val="22"/>
          <w:szCs w:val="22"/>
        </w:rPr>
        <w:t xml:space="preserve">, del Municipio de </w:t>
      </w:r>
      <w:r w:rsidRPr="000E40D3">
        <w:rPr>
          <w:rFonts w:ascii="Tahoma" w:hAnsi="Tahoma" w:cs="Tahoma"/>
          <w:b/>
          <w:sz w:val="22"/>
          <w:szCs w:val="22"/>
        </w:rPr>
        <w:t>MONTENEGRO (Q),</w:t>
      </w:r>
      <w:r w:rsidRPr="000E40D3">
        <w:rPr>
          <w:rFonts w:ascii="Tahoma" w:hAnsi="Tahoma" w:cs="Tahoma"/>
          <w:sz w:val="22"/>
          <w:szCs w:val="22"/>
        </w:rPr>
        <w:t xml:space="preserve"> con matrícula inmobiliaria </w:t>
      </w:r>
      <w:r w:rsidRPr="000E40D3">
        <w:rPr>
          <w:rFonts w:ascii="Tahoma" w:hAnsi="Tahoma" w:cs="Tahoma"/>
          <w:b/>
          <w:sz w:val="22"/>
          <w:szCs w:val="22"/>
        </w:rPr>
        <w:t xml:space="preserve">No. 280-118725 </w:t>
      </w:r>
      <w:r w:rsidRPr="000E40D3">
        <w:rPr>
          <w:rFonts w:ascii="Tahoma" w:hAnsi="Tahoma" w:cs="Tahoma"/>
          <w:sz w:val="22"/>
          <w:szCs w:val="22"/>
        </w:rPr>
        <w:t xml:space="preserve">y ficha catastral </w:t>
      </w:r>
      <w:r w:rsidRPr="000E40D3">
        <w:rPr>
          <w:rFonts w:ascii="Tahoma" w:hAnsi="Tahoma" w:cs="Tahoma"/>
          <w:b/>
          <w:sz w:val="22"/>
          <w:szCs w:val="22"/>
        </w:rPr>
        <w:t>63470000100100375000,</w:t>
      </w:r>
      <w:r w:rsidRPr="000E40D3">
        <w:rPr>
          <w:rFonts w:ascii="Tahoma" w:hAnsi="Tahoma" w:cs="Tahoma"/>
          <w:sz w:val="22"/>
          <w:szCs w:val="22"/>
        </w:rPr>
        <w:t xml:space="preserve"> de</w:t>
      </w:r>
      <w:r w:rsidRPr="000E40D3">
        <w:rPr>
          <w:rFonts w:ascii="Tahoma" w:hAnsi="Tahoma" w:cs="Tahoma"/>
          <w:bCs/>
          <w:sz w:val="22"/>
          <w:szCs w:val="22"/>
        </w:rPr>
        <w:t xml:space="preserve"> no ser posible la </w:t>
      </w:r>
      <w:r w:rsidRPr="000E40D3">
        <w:rPr>
          <w:rFonts w:ascii="Tahoma" w:hAnsi="Tahoma" w:cs="Tahoma"/>
          <w:bCs/>
          <w:sz w:val="22"/>
          <w:szCs w:val="22"/>
        </w:rPr>
        <w:t xml:space="preserve">notificación personal, se hará </w:t>
      </w:r>
      <w:r w:rsidRPr="000E40D3">
        <w:rPr>
          <w:rFonts w:ascii="Tahoma" w:hAnsi="Tahoma" w:cs="Tahoma"/>
          <w:sz w:val="22"/>
          <w:szCs w:val="22"/>
        </w:rPr>
        <w:t xml:space="preserve">en los términos del artículo 44 y siguientes del Decreto 01 de 1984 del Código de Procedimiento Administrativo, </w:t>
      </w: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B7B02" w:rsidRPr="000E40D3" w:rsidRDefault="008B7B02" w:rsidP="000E40D3">
      <w:pPr>
        <w:jc w:val="both"/>
        <w:rPr>
          <w:rFonts w:ascii="Tahoma" w:hAnsi="Tahoma" w:cs="Tahoma"/>
          <w:iCs/>
          <w:sz w:val="22"/>
          <w:szCs w:val="22"/>
        </w:rPr>
      </w:pPr>
    </w:p>
    <w:p w:rsidR="008B7B02" w:rsidRPr="000E40D3" w:rsidRDefault="008B7B02" w:rsidP="000E40D3">
      <w:pPr>
        <w:jc w:val="both"/>
        <w:rPr>
          <w:rFonts w:ascii="Tahoma" w:hAnsi="Tahoma" w:cs="Tahoma"/>
          <w:b/>
          <w:sz w:val="22"/>
          <w:szCs w:val="22"/>
          <w:lang w:val="es-ES"/>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w:t>
      </w:r>
      <w:proofErr w:type="spellStart"/>
      <w:r w:rsidRPr="000E40D3">
        <w:rPr>
          <w:rFonts w:ascii="Tahoma" w:hAnsi="Tahoma" w:cs="Tahoma"/>
          <w:sz w:val="22"/>
          <w:szCs w:val="22"/>
        </w:rPr>
        <w:t>articulo</w:t>
      </w:r>
      <w:proofErr w:type="spellEnd"/>
      <w:r w:rsidRPr="000E40D3">
        <w:rPr>
          <w:rFonts w:ascii="Tahoma" w:hAnsi="Tahoma" w:cs="Tahoma"/>
          <w:sz w:val="22"/>
          <w:szCs w:val="22"/>
        </w:rPr>
        <w:t xml:space="preserve"> </w:t>
      </w:r>
      <w:proofErr w:type="gramStart"/>
      <w:r w:rsidRPr="000E40D3">
        <w:rPr>
          <w:rFonts w:ascii="Tahoma" w:hAnsi="Tahoma" w:cs="Tahoma"/>
          <w:sz w:val="22"/>
          <w:szCs w:val="22"/>
        </w:rPr>
        <w:t>62  del</w:t>
      </w:r>
      <w:proofErr w:type="gramEnd"/>
      <w:r w:rsidRPr="000E40D3">
        <w:rPr>
          <w:rFonts w:ascii="Tahoma" w:hAnsi="Tahoma" w:cs="Tahoma"/>
          <w:sz w:val="22"/>
          <w:szCs w:val="22"/>
        </w:rPr>
        <w:t xml:space="preserve"> decreto 01 de 1984 código contencioso administrativo.</w:t>
      </w: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bCs/>
          <w:sz w:val="22"/>
          <w:szCs w:val="22"/>
        </w:rPr>
      </w:pPr>
      <w:r w:rsidRPr="000E40D3">
        <w:rPr>
          <w:rFonts w:ascii="Tahoma" w:hAnsi="Tahoma" w:cs="Tahoma"/>
          <w:b/>
          <w:sz w:val="22"/>
          <w:szCs w:val="22"/>
        </w:rPr>
        <w:t xml:space="preserve">ARTICULO DECIMO QUINTO: </w:t>
      </w:r>
      <w:r w:rsidRPr="000E40D3">
        <w:rPr>
          <w:rFonts w:ascii="Tahoma" w:hAnsi="Tahoma" w:cs="Tahoma"/>
          <w:bCs/>
          <w:sz w:val="22"/>
          <w:szCs w:val="22"/>
        </w:rPr>
        <w:t xml:space="preserve">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w:t>
      </w:r>
      <w:proofErr w:type="spellStart"/>
      <w:r w:rsidRPr="000E40D3">
        <w:rPr>
          <w:rFonts w:ascii="Tahoma" w:hAnsi="Tahoma" w:cs="Tahoma"/>
          <w:bCs/>
          <w:sz w:val="22"/>
          <w:szCs w:val="22"/>
        </w:rPr>
        <w:t>desfijación</w:t>
      </w:r>
      <w:proofErr w:type="spellEnd"/>
      <w:r w:rsidRPr="000E40D3">
        <w:rPr>
          <w:rFonts w:ascii="Tahoma" w:hAnsi="Tahoma" w:cs="Tahoma"/>
          <w:bCs/>
          <w:sz w:val="22"/>
          <w:szCs w:val="22"/>
        </w:rPr>
        <w:t xml:space="preserve"> del edicto (Art. 51 del decreto 01 de 1984).</w:t>
      </w:r>
    </w:p>
    <w:p w:rsidR="008B7B02" w:rsidRPr="000E40D3" w:rsidRDefault="008B7B02" w:rsidP="000E40D3">
      <w:pPr>
        <w:jc w:val="both"/>
        <w:rPr>
          <w:rFonts w:ascii="Tahoma" w:eastAsia="Times New Roman" w:hAnsi="Tahoma" w:cs="Tahoma"/>
          <w:color w:val="000000"/>
          <w:sz w:val="22"/>
          <w:szCs w:val="22"/>
          <w:lang w:eastAsia="es-CO"/>
        </w:rPr>
      </w:pPr>
    </w:p>
    <w:p w:rsidR="008B7B02" w:rsidRPr="000E40D3" w:rsidRDefault="008B7B02"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B7B02" w:rsidRPr="000E40D3" w:rsidRDefault="008B7B02" w:rsidP="000E40D3">
      <w:pPr>
        <w:jc w:val="both"/>
        <w:rPr>
          <w:rFonts w:ascii="Tahoma" w:hAnsi="Tahoma" w:cs="Tahoma"/>
          <w:sz w:val="22"/>
          <w:szCs w:val="22"/>
        </w:rPr>
      </w:pPr>
    </w:p>
    <w:p w:rsidR="008B7B02" w:rsidRPr="000E40D3" w:rsidRDefault="008B7B0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B7B02" w:rsidRPr="000E40D3" w:rsidRDefault="008B7B02" w:rsidP="000E40D3">
      <w:pPr>
        <w:jc w:val="both"/>
        <w:rPr>
          <w:rFonts w:ascii="Tahoma" w:hAnsi="Tahoma" w:cs="Tahoma"/>
          <w:b/>
          <w:bCs/>
          <w:sz w:val="22"/>
          <w:szCs w:val="22"/>
        </w:rPr>
      </w:pPr>
    </w:p>
    <w:p w:rsidR="008B7B02" w:rsidRPr="000E40D3" w:rsidRDefault="008B7B02" w:rsidP="000E40D3">
      <w:pPr>
        <w:jc w:val="both"/>
        <w:rPr>
          <w:rFonts w:ascii="Tahoma" w:hAnsi="Tahoma" w:cs="Tahoma"/>
          <w:b/>
          <w:bCs/>
          <w:sz w:val="22"/>
          <w:szCs w:val="22"/>
        </w:rPr>
      </w:pPr>
    </w:p>
    <w:p w:rsidR="008B7B02" w:rsidRPr="000E40D3" w:rsidRDefault="008B7B02" w:rsidP="000E40D3">
      <w:pPr>
        <w:jc w:val="both"/>
        <w:rPr>
          <w:rFonts w:ascii="Tahoma" w:hAnsi="Tahoma" w:cs="Tahoma"/>
          <w:b/>
          <w:bCs/>
          <w:sz w:val="22"/>
          <w:szCs w:val="22"/>
        </w:rPr>
      </w:pPr>
    </w:p>
    <w:p w:rsidR="008B7B02" w:rsidRPr="000E40D3" w:rsidRDefault="008B7B02" w:rsidP="000E40D3">
      <w:pPr>
        <w:jc w:val="both"/>
        <w:rPr>
          <w:rFonts w:ascii="Tahoma" w:hAnsi="Tahoma" w:cs="Tahoma"/>
          <w:b/>
          <w:bCs/>
          <w:sz w:val="22"/>
          <w:szCs w:val="22"/>
        </w:rPr>
      </w:pPr>
      <w:r w:rsidRPr="000E40D3">
        <w:rPr>
          <w:rFonts w:ascii="Tahoma" w:hAnsi="Tahoma" w:cs="Tahoma"/>
          <w:b/>
          <w:bCs/>
          <w:sz w:val="22"/>
          <w:szCs w:val="22"/>
        </w:rPr>
        <w:t>CARLOS ARIEL TRUKE OSPINA</w:t>
      </w:r>
    </w:p>
    <w:p w:rsidR="008B7B02" w:rsidRPr="000E40D3" w:rsidRDefault="008B7B02" w:rsidP="000E40D3">
      <w:pPr>
        <w:jc w:val="both"/>
        <w:rPr>
          <w:rFonts w:ascii="Tahoma" w:hAnsi="Tahoma" w:cs="Tahoma"/>
          <w:b/>
          <w:bCs/>
          <w:i/>
          <w:sz w:val="22"/>
          <w:szCs w:val="22"/>
        </w:rPr>
      </w:pPr>
      <w:r w:rsidRPr="000E40D3">
        <w:rPr>
          <w:rFonts w:ascii="Tahoma" w:hAnsi="Tahoma" w:cs="Tahoma"/>
          <w:sz w:val="22"/>
          <w:szCs w:val="22"/>
        </w:rPr>
        <w:t>Subdirector de Regulación y Control Ambiental</w:t>
      </w:r>
    </w:p>
    <w:p w:rsidR="00FE59C2" w:rsidRPr="000E40D3" w:rsidRDefault="00FE59C2"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C13FDD" w:rsidRPr="000E40D3" w:rsidRDefault="00C13FDD" w:rsidP="000E40D3">
      <w:pPr>
        <w:jc w:val="both"/>
        <w:rPr>
          <w:rFonts w:ascii="Tahoma" w:hAnsi="Tahoma" w:cs="Tahoma"/>
          <w:sz w:val="22"/>
          <w:szCs w:val="22"/>
        </w:rPr>
      </w:pPr>
    </w:p>
    <w:p w:rsidR="00101993" w:rsidRPr="000E40D3" w:rsidRDefault="00101993" w:rsidP="000E40D3">
      <w:pPr>
        <w:jc w:val="both"/>
        <w:rPr>
          <w:rFonts w:ascii="Tahoma" w:hAnsi="Tahoma" w:cs="Tahoma"/>
          <w:b/>
          <w:bCs/>
          <w:i/>
          <w:sz w:val="22"/>
          <w:szCs w:val="22"/>
        </w:rPr>
      </w:pPr>
      <w:r w:rsidRPr="000E40D3">
        <w:rPr>
          <w:rFonts w:ascii="Tahoma" w:hAnsi="Tahoma" w:cs="Tahoma"/>
          <w:b/>
          <w:bCs/>
          <w:i/>
          <w:sz w:val="22"/>
          <w:szCs w:val="22"/>
        </w:rPr>
        <w:t>RESOLUCIÓN No. 671</w:t>
      </w:r>
    </w:p>
    <w:p w:rsidR="00101993" w:rsidRPr="000E40D3" w:rsidRDefault="00101993"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101993" w:rsidRPr="000E40D3" w:rsidRDefault="00101993" w:rsidP="000E40D3">
      <w:pPr>
        <w:jc w:val="both"/>
        <w:rPr>
          <w:rFonts w:ascii="Tahoma" w:hAnsi="Tahoma" w:cs="Tahoma"/>
          <w:b/>
          <w:bCs/>
          <w:i/>
          <w:sz w:val="22"/>
          <w:szCs w:val="22"/>
        </w:rPr>
      </w:pPr>
      <w:r w:rsidRPr="000E40D3">
        <w:rPr>
          <w:rFonts w:ascii="Tahoma" w:hAnsi="Tahoma" w:cs="Tahoma"/>
          <w:b/>
          <w:bCs/>
          <w:i/>
          <w:sz w:val="22"/>
          <w:szCs w:val="22"/>
        </w:rPr>
        <w:t>ARMENIA QUINDÍO, DEL DOCE (12) DE MAYO DE DOS MIL VEINTE (2020)</w:t>
      </w:r>
    </w:p>
    <w:p w:rsidR="00101993" w:rsidRPr="000E40D3" w:rsidRDefault="00101993"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101993" w:rsidRPr="000E40D3" w:rsidRDefault="00101993"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3C02C6" w:rsidRPr="000E40D3" w:rsidRDefault="003C02C6" w:rsidP="000E40D3">
      <w:pPr>
        <w:jc w:val="both"/>
        <w:rPr>
          <w:rFonts w:ascii="Tahoma" w:hAnsi="Tahoma" w:cs="Tahoma"/>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rPr>
        <w:t>RESUELVE:</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8206 de 2009</w:t>
      </w:r>
      <w:r w:rsidRPr="000E40D3">
        <w:rPr>
          <w:rFonts w:ascii="Tahoma" w:hAnsi="Tahoma" w:cs="Tahoma"/>
          <w:sz w:val="22"/>
          <w:szCs w:val="22"/>
        </w:rPr>
        <w:t xml:space="preserve">, a los señores </w:t>
      </w:r>
      <w:r w:rsidRPr="000E40D3">
        <w:rPr>
          <w:rFonts w:ascii="Tahoma" w:hAnsi="Tahoma" w:cs="Tahoma"/>
          <w:b/>
          <w:sz w:val="22"/>
          <w:szCs w:val="22"/>
        </w:rPr>
        <w:t>HUGO VELASQUEZ MEJIA</w:t>
      </w:r>
      <w:r w:rsidRPr="000E40D3">
        <w:rPr>
          <w:rFonts w:ascii="Tahoma" w:hAnsi="Tahoma" w:cs="Tahoma"/>
          <w:sz w:val="22"/>
          <w:szCs w:val="22"/>
        </w:rPr>
        <w:t xml:space="preserve">, identificado con cedula de ciudadanía número 1.247.693 expedida en Armenia (Q) y </w:t>
      </w:r>
      <w:r w:rsidRPr="000E40D3">
        <w:rPr>
          <w:rFonts w:ascii="Tahoma" w:hAnsi="Tahoma" w:cs="Tahoma"/>
          <w:b/>
          <w:sz w:val="22"/>
          <w:szCs w:val="22"/>
        </w:rPr>
        <w:t xml:space="preserve">DORA NIETO FERNANDEZ </w:t>
      </w:r>
      <w:r w:rsidRPr="000E40D3">
        <w:rPr>
          <w:rFonts w:ascii="Tahoma" w:hAnsi="Tahoma" w:cs="Tahoma"/>
          <w:sz w:val="22"/>
          <w:szCs w:val="22"/>
        </w:rPr>
        <w:t>identificada con cedula de ciudadanía número 24.467.271 expedida en Armenia</w:t>
      </w:r>
      <w:r w:rsidRPr="000E40D3">
        <w:rPr>
          <w:rFonts w:ascii="Tahoma" w:hAnsi="Tahoma" w:cs="Tahoma"/>
          <w:b/>
          <w:sz w:val="22"/>
          <w:szCs w:val="22"/>
        </w:rPr>
        <w:t xml:space="preserve">, </w:t>
      </w:r>
      <w:r w:rsidRPr="000E40D3">
        <w:rPr>
          <w:rFonts w:ascii="Tahoma" w:hAnsi="Tahoma" w:cs="Tahoma"/>
          <w:sz w:val="22"/>
          <w:szCs w:val="22"/>
        </w:rPr>
        <w:t>quienes actúan en calidad de copropietarios del predio denominado:</w:t>
      </w:r>
      <w:r w:rsidRPr="000E40D3">
        <w:rPr>
          <w:rFonts w:ascii="Tahoma" w:hAnsi="Tahoma" w:cs="Tahoma"/>
          <w:b/>
          <w:sz w:val="22"/>
          <w:szCs w:val="22"/>
        </w:rPr>
        <w:t xml:space="preserve"> 1) LOS CIPRECES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280-10165.</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LOS CIPRECES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w:t>
      </w:r>
      <w:r w:rsidRPr="000E40D3">
        <w:rPr>
          <w:rFonts w:ascii="Tahoma" w:hAnsi="Tahoma" w:cs="Tahoma"/>
          <w:sz w:val="22"/>
          <w:szCs w:val="22"/>
        </w:rPr>
        <w:lastRenderedPageBreak/>
        <w:t xml:space="preserve">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280-10165, </w:t>
      </w:r>
      <w:r w:rsidRPr="000E40D3">
        <w:rPr>
          <w:rFonts w:ascii="Tahoma" w:hAnsi="Tahoma" w:cs="Tahoma"/>
          <w:sz w:val="22"/>
          <w:szCs w:val="22"/>
        </w:rPr>
        <w:t>se efectúa por los argumentos expuestos en la parte motiva del presente proveído, en todo caso se deja claro que no fueron allegados por los copropietarios  los requisitos e información necesaria para la toma de la decisión de fondo, pese a ser requeridos por la Autoridad Ambiental.</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8206 de 2009 </w:t>
      </w:r>
      <w:r w:rsidRPr="000E40D3">
        <w:rPr>
          <w:rFonts w:ascii="Tahoma" w:hAnsi="Tahoma" w:cs="Tahoma"/>
          <w:sz w:val="22"/>
          <w:szCs w:val="22"/>
        </w:rPr>
        <w:t>del día veintinueve (29) de septiembre de dos mil nueve (2009), relacionado con el predio denominado:</w:t>
      </w:r>
      <w:r w:rsidRPr="000E40D3">
        <w:rPr>
          <w:rFonts w:ascii="Tahoma" w:hAnsi="Tahoma" w:cs="Tahoma"/>
          <w:b/>
          <w:sz w:val="22"/>
          <w:szCs w:val="22"/>
        </w:rPr>
        <w:t xml:space="preserve"> 1) LOS CIPRECES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280-10165.</w:t>
      </w:r>
    </w:p>
    <w:p w:rsidR="00101993" w:rsidRPr="000E40D3" w:rsidRDefault="00101993" w:rsidP="000E40D3">
      <w:pPr>
        <w:jc w:val="both"/>
        <w:rPr>
          <w:rFonts w:ascii="Tahoma" w:eastAsia="Times New Roman" w:hAnsi="Tahoma" w:cs="Tahoma"/>
          <w:b/>
          <w:sz w:val="22"/>
          <w:szCs w:val="22"/>
          <w:lang w:eastAsia="es-CO"/>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los señores </w:t>
      </w:r>
      <w:r w:rsidRPr="000E40D3">
        <w:rPr>
          <w:rFonts w:ascii="Tahoma" w:hAnsi="Tahoma" w:cs="Tahoma"/>
          <w:b/>
          <w:sz w:val="22"/>
          <w:szCs w:val="22"/>
        </w:rPr>
        <w:t>HUGO VELASQUEZ MEJIA</w:t>
      </w:r>
      <w:r w:rsidRPr="000E40D3">
        <w:rPr>
          <w:rFonts w:ascii="Tahoma" w:hAnsi="Tahoma" w:cs="Tahoma"/>
          <w:sz w:val="22"/>
          <w:szCs w:val="22"/>
        </w:rPr>
        <w:t xml:space="preserve">, identificado con cedula de ciudadanía número 1.247.693 expedida en Armenia (Q) y </w:t>
      </w:r>
      <w:r w:rsidRPr="000E40D3">
        <w:rPr>
          <w:rFonts w:ascii="Tahoma" w:hAnsi="Tahoma" w:cs="Tahoma"/>
          <w:b/>
          <w:sz w:val="22"/>
          <w:szCs w:val="22"/>
        </w:rPr>
        <w:t xml:space="preserve">DORA NIETO FERNANDEZ </w:t>
      </w:r>
      <w:r w:rsidRPr="000E40D3">
        <w:rPr>
          <w:rFonts w:ascii="Tahoma" w:hAnsi="Tahoma" w:cs="Tahoma"/>
          <w:sz w:val="22"/>
          <w:szCs w:val="22"/>
        </w:rPr>
        <w:t>identificada con cedula de ciudadanía número 24.467.271 expedida en Armenia</w:t>
      </w:r>
      <w:r w:rsidRPr="000E40D3">
        <w:rPr>
          <w:rFonts w:ascii="Tahoma" w:hAnsi="Tahoma" w:cs="Tahoma"/>
          <w:b/>
          <w:sz w:val="22"/>
          <w:szCs w:val="22"/>
        </w:rPr>
        <w:t xml:space="preserve">, </w:t>
      </w:r>
      <w:r w:rsidRPr="000E40D3">
        <w:rPr>
          <w:rFonts w:ascii="Tahoma" w:hAnsi="Tahoma" w:cs="Tahoma"/>
          <w:sz w:val="22"/>
          <w:szCs w:val="22"/>
        </w:rPr>
        <w:t>quienes actúan en calidad de copropietarios del predio denominado:</w:t>
      </w:r>
      <w:r w:rsidRPr="000E40D3">
        <w:rPr>
          <w:rFonts w:ascii="Tahoma" w:hAnsi="Tahoma" w:cs="Tahoma"/>
          <w:b/>
          <w:sz w:val="22"/>
          <w:szCs w:val="22"/>
        </w:rPr>
        <w:t xml:space="preserve"> 1) LOS CIPRECES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280-10165, </w:t>
      </w:r>
      <w:r w:rsidRPr="000E40D3">
        <w:rPr>
          <w:rFonts w:ascii="Tahoma" w:hAnsi="Tahoma" w:cs="Tahoma"/>
          <w:sz w:val="22"/>
          <w:szCs w:val="22"/>
        </w:rPr>
        <w:t xml:space="preserve">y a su apoderada </w:t>
      </w:r>
      <w:r w:rsidRPr="000E40D3">
        <w:rPr>
          <w:rFonts w:ascii="Tahoma" w:hAnsi="Tahoma" w:cs="Tahoma"/>
          <w:b/>
          <w:sz w:val="22"/>
          <w:szCs w:val="22"/>
        </w:rPr>
        <w:t xml:space="preserve">LAURA MERCEDES VELASQUEZ </w:t>
      </w:r>
      <w:r w:rsidRPr="000E40D3">
        <w:rPr>
          <w:rFonts w:ascii="Tahoma" w:hAnsi="Tahoma" w:cs="Tahoma"/>
          <w:sz w:val="22"/>
          <w:szCs w:val="22"/>
        </w:rPr>
        <w:t xml:space="preserve">identificada con cedula de ciudadanía número 41.911.977,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101993" w:rsidRPr="000E40D3" w:rsidRDefault="00101993" w:rsidP="000E40D3">
      <w:pPr>
        <w:jc w:val="both"/>
        <w:rPr>
          <w:rFonts w:ascii="Tahoma" w:hAnsi="Tahoma" w:cs="Tahoma"/>
          <w:bCs/>
          <w:sz w:val="22"/>
          <w:szCs w:val="22"/>
        </w:rPr>
      </w:pPr>
    </w:p>
    <w:p w:rsidR="00101993" w:rsidRPr="000E40D3" w:rsidRDefault="00101993"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101993" w:rsidRPr="000E40D3" w:rsidRDefault="00101993" w:rsidP="000E40D3">
      <w:pPr>
        <w:jc w:val="both"/>
        <w:rPr>
          <w:rFonts w:ascii="Tahoma" w:hAnsi="Tahoma" w:cs="Tahoma"/>
          <w:bCs/>
          <w:sz w:val="22"/>
          <w:szCs w:val="22"/>
        </w:rPr>
      </w:pPr>
    </w:p>
    <w:p w:rsidR="00101993" w:rsidRPr="000E40D3" w:rsidRDefault="0010199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rPr>
        <w:t>CARLOS ARIEL TRUKE OSPINA</w:t>
      </w:r>
    </w:p>
    <w:p w:rsidR="00101993" w:rsidRPr="000E40D3" w:rsidRDefault="0010199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b/>
          <w:bCs/>
          <w:i/>
          <w:sz w:val="22"/>
          <w:szCs w:val="22"/>
        </w:rPr>
      </w:pPr>
      <w:r w:rsidRPr="000E40D3">
        <w:rPr>
          <w:rFonts w:ascii="Tahoma" w:hAnsi="Tahoma" w:cs="Tahoma"/>
          <w:b/>
          <w:bCs/>
          <w:i/>
          <w:sz w:val="22"/>
          <w:szCs w:val="22"/>
        </w:rPr>
        <w:t>RESOLUCIÓN No. 672</w:t>
      </w:r>
    </w:p>
    <w:p w:rsidR="00101993" w:rsidRPr="000E40D3" w:rsidRDefault="00101993" w:rsidP="000E40D3">
      <w:pPr>
        <w:jc w:val="both"/>
        <w:rPr>
          <w:rFonts w:ascii="Tahoma" w:hAnsi="Tahoma" w:cs="Tahoma"/>
          <w:b/>
          <w:i/>
          <w:sz w:val="22"/>
          <w:szCs w:val="22"/>
        </w:rPr>
      </w:pPr>
      <w:r w:rsidRPr="000E40D3">
        <w:rPr>
          <w:rFonts w:ascii="Tahoma" w:hAnsi="Tahoma" w:cs="Tahoma"/>
          <w:b/>
          <w:bCs/>
          <w:i/>
          <w:sz w:val="22"/>
          <w:szCs w:val="22"/>
        </w:rPr>
        <w:t xml:space="preserve"> ARMENIA QUINDÍO, DEL DOCE (12) DE MAYO DE DOS MIL VEINTE (2020)</w:t>
      </w:r>
      <w:r w:rsidRPr="000E40D3">
        <w:rPr>
          <w:rFonts w:ascii="Tahoma" w:hAnsi="Tahoma" w:cs="Tahoma"/>
          <w:b/>
          <w:bCs/>
          <w:i/>
          <w:sz w:val="22"/>
          <w:szCs w:val="22"/>
        </w:rPr>
        <w:br/>
      </w:r>
      <w:r w:rsidRPr="000E40D3">
        <w:rPr>
          <w:rFonts w:ascii="Tahoma" w:hAnsi="Tahoma" w:cs="Tahoma"/>
          <w:b/>
          <w:bCs/>
          <w:i/>
          <w:sz w:val="22"/>
          <w:szCs w:val="22"/>
        </w:rPr>
        <w:b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101993" w:rsidRPr="000E40D3" w:rsidRDefault="00101993" w:rsidP="000E40D3">
      <w:pPr>
        <w:jc w:val="both"/>
        <w:rPr>
          <w:rFonts w:ascii="Tahoma" w:hAnsi="Tahoma" w:cs="Tahoma"/>
          <w:b/>
          <w:i/>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rPr>
        <w:t>RESUELVE:</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8960 de 2009</w:t>
      </w:r>
      <w:r w:rsidRPr="000E40D3">
        <w:rPr>
          <w:rFonts w:ascii="Tahoma" w:hAnsi="Tahoma" w:cs="Tahoma"/>
          <w:sz w:val="22"/>
          <w:szCs w:val="22"/>
        </w:rPr>
        <w:t xml:space="preserve">, al señor </w:t>
      </w:r>
      <w:r w:rsidRPr="000E40D3">
        <w:rPr>
          <w:rFonts w:ascii="Tahoma" w:hAnsi="Tahoma" w:cs="Tahoma"/>
          <w:b/>
          <w:sz w:val="22"/>
          <w:szCs w:val="22"/>
        </w:rPr>
        <w:t>DAVID ENOC BARRIOS</w:t>
      </w:r>
      <w:r w:rsidRPr="000E40D3">
        <w:rPr>
          <w:rFonts w:ascii="Tahoma" w:hAnsi="Tahoma" w:cs="Tahoma"/>
          <w:sz w:val="22"/>
          <w:szCs w:val="22"/>
        </w:rPr>
        <w:t>, identificado con cedula de ciudadanía número 7.561.109 expedida en el Municipio de Armenia, quien actúa en calidad de solicitante del predio denominado:</w:t>
      </w:r>
      <w:r w:rsidRPr="000E40D3">
        <w:rPr>
          <w:rFonts w:ascii="Tahoma" w:hAnsi="Tahoma" w:cs="Tahoma"/>
          <w:b/>
          <w:sz w:val="22"/>
          <w:szCs w:val="22"/>
        </w:rPr>
        <w:t xml:space="preserve"> 1) LOTE 1 BIRMANIA </w:t>
      </w:r>
      <w:r w:rsidRPr="000E40D3">
        <w:rPr>
          <w:rFonts w:ascii="Tahoma" w:hAnsi="Tahoma" w:cs="Tahoma"/>
          <w:sz w:val="22"/>
          <w:szCs w:val="22"/>
        </w:rPr>
        <w:t xml:space="preserve">ubicado en la Vereda </w:t>
      </w:r>
      <w:r w:rsidRPr="000E40D3">
        <w:rPr>
          <w:rFonts w:ascii="Tahoma" w:hAnsi="Tahoma" w:cs="Tahoma"/>
          <w:b/>
          <w:sz w:val="22"/>
          <w:szCs w:val="22"/>
        </w:rPr>
        <w:t>LA ESPAÑOLA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282-5940 </w:t>
      </w:r>
      <w:r w:rsidRPr="000E40D3">
        <w:rPr>
          <w:rFonts w:ascii="Tahoma" w:hAnsi="Tahoma" w:cs="Tahoma"/>
          <w:sz w:val="22"/>
          <w:szCs w:val="22"/>
        </w:rPr>
        <w:t xml:space="preserve">y ficha catastral número </w:t>
      </w:r>
      <w:r w:rsidRPr="000E40D3">
        <w:rPr>
          <w:rFonts w:ascii="Tahoma" w:hAnsi="Tahoma" w:cs="Tahoma"/>
          <w:b/>
          <w:sz w:val="22"/>
          <w:szCs w:val="22"/>
        </w:rPr>
        <w:t>000200070022000.</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1 BIRMANIA </w:t>
      </w:r>
      <w:r w:rsidRPr="000E40D3">
        <w:rPr>
          <w:rFonts w:ascii="Tahoma" w:hAnsi="Tahoma" w:cs="Tahoma"/>
          <w:sz w:val="22"/>
          <w:szCs w:val="22"/>
        </w:rPr>
        <w:t xml:space="preserve">ubicado en la Vereda </w:t>
      </w:r>
      <w:r w:rsidRPr="000E40D3">
        <w:rPr>
          <w:rFonts w:ascii="Tahoma" w:hAnsi="Tahoma" w:cs="Tahoma"/>
          <w:b/>
          <w:sz w:val="22"/>
          <w:szCs w:val="22"/>
        </w:rPr>
        <w:t>LA ESPAÑOLA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282-5940 </w:t>
      </w:r>
      <w:r w:rsidRPr="000E40D3">
        <w:rPr>
          <w:rFonts w:ascii="Tahoma" w:hAnsi="Tahoma" w:cs="Tahoma"/>
          <w:sz w:val="22"/>
          <w:szCs w:val="22"/>
        </w:rPr>
        <w:t xml:space="preserve">y ficha catastral número </w:t>
      </w:r>
      <w:r w:rsidRPr="000E40D3">
        <w:rPr>
          <w:rFonts w:ascii="Tahoma" w:hAnsi="Tahoma" w:cs="Tahoma"/>
          <w:b/>
          <w:sz w:val="22"/>
          <w:szCs w:val="22"/>
        </w:rPr>
        <w:t xml:space="preserve">000200070022000, </w:t>
      </w:r>
      <w:r w:rsidRPr="000E40D3">
        <w:rPr>
          <w:rFonts w:ascii="Tahoma" w:hAnsi="Tahoma" w:cs="Tahoma"/>
          <w:sz w:val="22"/>
          <w:szCs w:val="22"/>
        </w:rPr>
        <w:t>se efectúa por los argumentos expuestos en la parte motiva del presente proveído, en todo caso se deja claro que no fueron allegados por el solicitante los requisitos e información necesaria para la toma de la decisión de fondo, pese a ser requeridos por la Autoridad Ambiental.</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8960 de 2009 </w:t>
      </w:r>
      <w:r w:rsidRPr="000E40D3">
        <w:rPr>
          <w:rFonts w:ascii="Tahoma" w:hAnsi="Tahoma" w:cs="Tahoma"/>
          <w:sz w:val="22"/>
          <w:szCs w:val="22"/>
        </w:rPr>
        <w:t>del día veintiuno (21) de octubre de dos mil nueve (2009), relacionado con el predio denominado:</w:t>
      </w:r>
      <w:r w:rsidRPr="000E40D3">
        <w:rPr>
          <w:rFonts w:ascii="Tahoma" w:hAnsi="Tahoma" w:cs="Tahoma"/>
          <w:b/>
          <w:sz w:val="22"/>
          <w:szCs w:val="22"/>
        </w:rPr>
        <w:t xml:space="preserve"> 1) LOTE 1 BIRMANIA </w:t>
      </w:r>
      <w:r w:rsidRPr="000E40D3">
        <w:rPr>
          <w:rFonts w:ascii="Tahoma" w:hAnsi="Tahoma" w:cs="Tahoma"/>
          <w:sz w:val="22"/>
          <w:szCs w:val="22"/>
        </w:rPr>
        <w:t xml:space="preserve">ubicado en la Vereda </w:t>
      </w:r>
      <w:r w:rsidRPr="000E40D3">
        <w:rPr>
          <w:rFonts w:ascii="Tahoma" w:hAnsi="Tahoma" w:cs="Tahoma"/>
          <w:b/>
          <w:sz w:val="22"/>
          <w:szCs w:val="22"/>
        </w:rPr>
        <w:t>LA ESPAÑOLA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282-5940 </w:t>
      </w:r>
      <w:r w:rsidRPr="000E40D3">
        <w:rPr>
          <w:rFonts w:ascii="Tahoma" w:hAnsi="Tahoma" w:cs="Tahoma"/>
          <w:sz w:val="22"/>
          <w:szCs w:val="22"/>
        </w:rPr>
        <w:t xml:space="preserve">y ficha catastral número </w:t>
      </w:r>
      <w:r w:rsidRPr="000E40D3">
        <w:rPr>
          <w:rFonts w:ascii="Tahoma" w:hAnsi="Tahoma" w:cs="Tahoma"/>
          <w:b/>
          <w:sz w:val="22"/>
          <w:szCs w:val="22"/>
        </w:rPr>
        <w:t>000200070022000.</w:t>
      </w:r>
    </w:p>
    <w:p w:rsidR="00101993" w:rsidRPr="000E40D3" w:rsidRDefault="00101993" w:rsidP="000E40D3">
      <w:pPr>
        <w:jc w:val="both"/>
        <w:rPr>
          <w:rFonts w:ascii="Tahoma" w:eastAsia="Times New Roman" w:hAnsi="Tahoma" w:cs="Tahoma"/>
          <w:b/>
          <w:sz w:val="22"/>
          <w:szCs w:val="22"/>
          <w:lang w:eastAsia="es-CO"/>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w:t>
      </w:r>
      <w:r w:rsidRPr="000E40D3">
        <w:rPr>
          <w:rFonts w:ascii="Tahoma" w:hAnsi="Tahoma" w:cs="Tahoma"/>
          <w:sz w:val="22"/>
          <w:szCs w:val="22"/>
          <w:lang w:val="es-ES"/>
        </w:rPr>
        <w:lastRenderedPageBreak/>
        <w:t>planteado, incluidos los posibles impactos y su mitigación.</w:t>
      </w:r>
      <w:r w:rsidRPr="000E40D3">
        <w:rPr>
          <w:rFonts w:ascii="Tahoma" w:hAnsi="Tahoma" w:cs="Tahoma"/>
          <w:b/>
          <w:sz w:val="22"/>
          <w:szCs w:val="22"/>
          <w:lang w:val="es-ES"/>
        </w:rPr>
        <w:t xml:space="preserve"> </w:t>
      </w: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DAVID ENOC BARRIOS</w:t>
      </w:r>
      <w:r w:rsidRPr="000E40D3">
        <w:rPr>
          <w:rFonts w:ascii="Tahoma" w:hAnsi="Tahoma" w:cs="Tahoma"/>
          <w:sz w:val="22"/>
          <w:szCs w:val="22"/>
        </w:rPr>
        <w:t>, identificado con cedula de ciudadanía número 7.561.109 expedida en el Municipio de Armenia, quien actúa en calidad de solicitante del predio denominado:</w:t>
      </w:r>
      <w:r w:rsidRPr="000E40D3">
        <w:rPr>
          <w:rFonts w:ascii="Tahoma" w:hAnsi="Tahoma" w:cs="Tahoma"/>
          <w:b/>
          <w:sz w:val="22"/>
          <w:szCs w:val="22"/>
        </w:rPr>
        <w:t xml:space="preserve"> 1) LOTE 1 BIRMANIA </w:t>
      </w:r>
      <w:r w:rsidRPr="000E40D3">
        <w:rPr>
          <w:rFonts w:ascii="Tahoma" w:hAnsi="Tahoma" w:cs="Tahoma"/>
          <w:sz w:val="22"/>
          <w:szCs w:val="22"/>
        </w:rPr>
        <w:t xml:space="preserve">ubicado en la Vereda </w:t>
      </w:r>
      <w:r w:rsidRPr="000E40D3">
        <w:rPr>
          <w:rFonts w:ascii="Tahoma" w:hAnsi="Tahoma" w:cs="Tahoma"/>
          <w:b/>
          <w:sz w:val="22"/>
          <w:szCs w:val="22"/>
        </w:rPr>
        <w:t>LA ESPAÑOLA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282-5940 </w:t>
      </w:r>
      <w:r w:rsidRPr="000E40D3">
        <w:rPr>
          <w:rFonts w:ascii="Tahoma" w:hAnsi="Tahoma" w:cs="Tahoma"/>
          <w:sz w:val="22"/>
          <w:szCs w:val="22"/>
        </w:rPr>
        <w:t xml:space="preserve">y ficha catastral número </w:t>
      </w:r>
      <w:r w:rsidRPr="000E40D3">
        <w:rPr>
          <w:rFonts w:ascii="Tahoma" w:hAnsi="Tahoma" w:cs="Tahoma"/>
          <w:b/>
          <w:sz w:val="22"/>
          <w:szCs w:val="22"/>
        </w:rPr>
        <w:t xml:space="preserve">000200070022000,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101993" w:rsidRPr="000E40D3" w:rsidRDefault="00101993" w:rsidP="000E40D3">
      <w:pPr>
        <w:jc w:val="both"/>
        <w:rPr>
          <w:rFonts w:ascii="Tahoma" w:hAnsi="Tahoma" w:cs="Tahoma"/>
          <w:color w:val="000000" w:themeColor="text1"/>
          <w:sz w:val="22"/>
          <w:szCs w:val="22"/>
        </w:rPr>
      </w:pPr>
    </w:p>
    <w:p w:rsidR="00101993" w:rsidRPr="000E40D3" w:rsidRDefault="00101993" w:rsidP="000E40D3">
      <w:pPr>
        <w:jc w:val="both"/>
        <w:rPr>
          <w:rFonts w:ascii="Tahoma" w:hAnsi="Tahoma" w:cs="Tahoma"/>
          <w:sz w:val="22"/>
          <w:szCs w:val="22"/>
        </w:rPr>
      </w:pPr>
      <w:r w:rsidRPr="000E40D3">
        <w:rPr>
          <w:rFonts w:ascii="Tahoma" w:hAnsi="Tahoma" w:cs="Tahoma"/>
          <w:b/>
          <w:sz w:val="22"/>
          <w:szCs w:val="22"/>
        </w:rPr>
        <w:t xml:space="preserve">PARAGRAFO: NOTIFICACION A TERCEROS DETERMINADOS, </w:t>
      </w:r>
      <w:r w:rsidRPr="000E40D3">
        <w:rPr>
          <w:rFonts w:ascii="Tahoma" w:hAnsi="Tahoma" w:cs="Tahoma"/>
          <w:sz w:val="22"/>
          <w:szCs w:val="22"/>
        </w:rPr>
        <w:t>citar como terceros determinados como notificación personal del acto administrativo a la señora</w:t>
      </w:r>
      <w:r w:rsidRPr="000E40D3">
        <w:rPr>
          <w:rFonts w:ascii="Tahoma" w:hAnsi="Tahoma" w:cs="Tahoma"/>
          <w:b/>
          <w:sz w:val="22"/>
          <w:szCs w:val="22"/>
        </w:rPr>
        <w:t xml:space="preserve"> ALICIA BARRIOS ROA, ENOC BARRIOS ROA, IVAN OBDULIO BARRIOS SLIGHTE, JANETTE RAE BARRIOS SLIGHTE,</w:t>
      </w:r>
      <w:r w:rsidRPr="000E40D3">
        <w:rPr>
          <w:rFonts w:ascii="Tahoma" w:hAnsi="Tahoma" w:cs="Tahoma"/>
          <w:sz w:val="22"/>
          <w:szCs w:val="22"/>
        </w:rPr>
        <w:t xml:space="preserve"> en calidad de copropietarios, en los términos del artículo 14 del Decreto 01 de 1984.</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101993" w:rsidRPr="000E40D3" w:rsidRDefault="00101993" w:rsidP="000E40D3">
      <w:pPr>
        <w:jc w:val="both"/>
        <w:rPr>
          <w:rFonts w:ascii="Tahoma" w:hAnsi="Tahoma" w:cs="Tahoma"/>
          <w:bCs/>
          <w:sz w:val="22"/>
          <w:szCs w:val="22"/>
        </w:rPr>
      </w:pPr>
    </w:p>
    <w:p w:rsidR="00101993" w:rsidRPr="000E40D3" w:rsidRDefault="00101993"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101993" w:rsidRPr="000E40D3" w:rsidRDefault="00101993" w:rsidP="000E40D3">
      <w:pPr>
        <w:jc w:val="both"/>
        <w:rPr>
          <w:rFonts w:ascii="Tahoma" w:hAnsi="Tahoma" w:cs="Tahoma"/>
          <w:bCs/>
          <w:sz w:val="22"/>
          <w:szCs w:val="22"/>
        </w:rPr>
      </w:pPr>
    </w:p>
    <w:p w:rsidR="00101993" w:rsidRPr="000E40D3" w:rsidRDefault="0010199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p>
    <w:p w:rsidR="00101993" w:rsidRPr="000E40D3" w:rsidRDefault="00101993" w:rsidP="000E40D3">
      <w:pPr>
        <w:jc w:val="both"/>
        <w:rPr>
          <w:rFonts w:ascii="Tahoma" w:hAnsi="Tahoma" w:cs="Tahoma"/>
          <w:b/>
          <w:sz w:val="22"/>
          <w:szCs w:val="22"/>
        </w:rPr>
      </w:pPr>
      <w:r w:rsidRPr="000E40D3">
        <w:rPr>
          <w:rFonts w:ascii="Tahoma" w:hAnsi="Tahoma" w:cs="Tahoma"/>
          <w:b/>
          <w:sz w:val="22"/>
          <w:szCs w:val="22"/>
        </w:rPr>
        <w:t>CARLOS ARIEL TRUKE OSPINA</w:t>
      </w:r>
    </w:p>
    <w:p w:rsidR="00101993" w:rsidRPr="000E40D3" w:rsidRDefault="0010199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2D3C29" w:rsidRPr="000E40D3" w:rsidRDefault="002D3C29" w:rsidP="000E40D3">
      <w:pPr>
        <w:jc w:val="both"/>
        <w:rPr>
          <w:rFonts w:ascii="Tahoma" w:hAnsi="Tahoma" w:cs="Tahoma"/>
          <w:sz w:val="22"/>
          <w:szCs w:val="22"/>
        </w:rPr>
      </w:pPr>
    </w:p>
    <w:p w:rsidR="002D3C29" w:rsidRPr="000E40D3" w:rsidRDefault="002D3C29" w:rsidP="000E40D3">
      <w:pPr>
        <w:jc w:val="both"/>
        <w:rPr>
          <w:rFonts w:ascii="Tahoma" w:hAnsi="Tahoma" w:cs="Tahoma"/>
          <w:sz w:val="22"/>
          <w:szCs w:val="22"/>
        </w:rPr>
      </w:pPr>
    </w:p>
    <w:p w:rsidR="002D3C29" w:rsidRPr="000E40D3" w:rsidRDefault="002D3C29" w:rsidP="000E40D3">
      <w:pPr>
        <w:jc w:val="both"/>
        <w:rPr>
          <w:rFonts w:ascii="Tahoma" w:hAnsi="Tahoma" w:cs="Tahoma"/>
          <w:sz w:val="22"/>
          <w:szCs w:val="22"/>
        </w:rPr>
      </w:pPr>
    </w:p>
    <w:p w:rsidR="002D3C29" w:rsidRPr="000E40D3" w:rsidRDefault="002D3C29" w:rsidP="000E40D3">
      <w:pPr>
        <w:jc w:val="both"/>
        <w:rPr>
          <w:rFonts w:ascii="Tahoma" w:hAnsi="Tahoma" w:cs="Tahoma"/>
          <w:sz w:val="22"/>
          <w:szCs w:val="22"/>
        </w:rPr>
      </w:pPr>
    </w:p>
    <w:p w:rsidR="002D3C29" w:rsidRPr="000E40D3" w:rsidRDefault="002D3C29" w:rsidP="000E40D3">
      <w:pPr>
        <w:jc w:val="both"/>
        <w:rPr>
          <w:rFonts w:ascii="Tahoma" w:hAnsi="Tahoma" w:cs="Tahoma"/>
          <w:b/>
          <w:bCs/>
          <w:i/>
          <w:sz w:val="22"/>
          <w:szCs w:val="22"/>
        </w:rPr>
      </w:pPr>
      <w:r w:rsidRPr="000E40D3">
        <w:rPr>
          <w:rFonts w:ascii="Tahoma" w:hAnsi="Tahoma" w:cs="Tahoma"/>
          <w:b/>
          <w:bCs/>
          <w:i/>
          <w:sz w:val="22"/>
          <w:szCs w:val="22"/>
        </w:rPr>
        <w:t>RESOLUCIÓN No. 986 DE 2020</w:t>
      </w:r>
      <w:r w:rsidR="00A95E06" w:rsidRPr="000E40D3">
        <w:rPr>
          <w:rFonts w:ascii="Tahoma" w:hAnsi="Tahoma" w:cs="Tahoma"/>
          <w:b/>
          <w:bCs/>
          <w:i/>
          <w:sz w:val="22"/>
          <w:szCs w:val="22"/>
        </w:rPr>
        <w:br/>
      </w:r>
    </w:p>
    <w:p w:rsidR="002D3C29" w:rsidRPr="000E40D3" w:rsidRDefault="002D3C29" w:rsidP="000E40D3">
      <w:pPr>
        <w:jc w:val="both"/>
        <w:rPr>
          <w:rFonts w:ascii="Tahoma" w:hAnsi="Tahoma" w:cs="Tahoma"/>
          <w:b/>
          <w:bCs/>
          <w:i/>
          <w:sz w:val="22"/>
          <w:szCs w:val="22"/>
        </w:rPr>
      </w:pPr>
      <w:r w:rsidRPr="000E40D3">
        <w:rPr>
          <w:rFonts w:ascii="Tahoma" w:hAnsi="Tahoma" w:cs="Tahoma"/>
          <w:b/>
          <w:bCs/>
          <w:i/>
          <w:sz w:val="22"/>
          <w:szCs w:val="22"/>
        </w:rPr>
        <w:t>ARMENIA QUINDIO, 02 DE JUNIO DE 2020</w:t>
      </w:r>
      <w:r w:rsidR="00A95E06" w:rsidRPr="000E40D3">
        <w:rPr>
          <w:rFonts w:ascii="Tahoma" w:hAnsi="Tahoma" w:cs="Tahoma"/>
          <w:b/>
          <w:bCs/>
          <w:i/>
          <w:sz w:val="22"/>
          <w:szCs w:val="22"/>
        </w:rPr>
        <w:br/>
      </w:r>
    </w:p>
    <w:p w:rsidR="002D3C29" w:rsidRPr="000E40D3" w:rsidRDefault="002D3C29" w:rsidP="000E40D3">
      <w:pPr>
        <w:jc w:val="both"/>
        <w:rPr>
          <w:rFonts w:ascii="Tahoma" w:hAnsi="Tahoma" w:cs="Tahoma"/>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t>EXPEDIENTE ADMINISTRATIVO NO. 1151-2019</w:t>
      </w:r>
    </w:p>
    <w:p w:rsidR="00A95E06" w:rsidRPr="000E40D3" w:rsidRDefault="00A95E06" w:rsidP="000E40D3">
      <w:pPr>
        <w:jc w:val="both"/>
        <w:rPr>
          <w:rFonts w:ascii="Tahoma" w:hAnsi="Tahoma" w:cs="Tahoma"/>
          <w:b/>
          <w:bCs/>
          <w:i/>
          <w:sz w:val="22"/>
          <w:szCs w:val="22"/>
        </w:rPr>
      </w:pPr>
    </w:p>
    <w:p w:rsidR="00A95E06" w:rsidRPr="000E40D3" w:rsidRDefault="00A95E06" w:rsidP="000E40D3">
      <w:pPr>
        <w:jc w:val="both"/>
        <w:rPr>
          <w:rFonts w:ascii="Tahoma" w:hAnsi="Tahoma" w:cs="Tahoma"/>
          <w:b/>
          <w:bCs/>
          <w:sz w:val="22"/>
          <w:szCs w:val="22"/>
        </w:rPr>
      </w:pPr>
      <w:r w:rsidRPr="000E40D3">
        <w:rPr>
          <w:rFonts w:ascii="Tahoma" w:hAnsi="Tahoma" w:cs="Tahoma"/>
          <w:b/>
          <w:bCs/>
          <w:sz w:val="22"/>
          <w:szCs w:val="22"/>
        </w:rPr>
        <w:t>RESUELVE</w:t>
      </w:r>
    </w:p>
    <w:p w:rsidR="00A95E06" w:rsidRPr="000E40D3" w:rsidRDefault="00A95E06" w:rsidP="000E40D3">
      <w:pPr>
        <w:jc w:val="both"/>
        <w:rPr>
          <w:rFonts w:ascii="Tahoma" w:hAnsi="Tahoma" w:cs="Tahoma"/>
          <w:b/>
          <w:bCs/>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E40D3">
        <w:rPr>
          <w:rFonts w:ascii="Tahoma" w:hAnsi="Tahoma" w:cs="Tahoma"/>
          <w:sz w:val="22"/>
          <w:szCs w:val="22"/>
        </w:rPr>
        <w:t>a</w:t>
      </w:r>
      <w:r w:rsidRPr="000E40D3">
        <w:rPr>
          <w:rFonts w:ascii="Tahoma" w:hAnsi="Tahoma" w:cs="Tahoma"/>
          <w:b/>
          <w:sz w:val="22"/>
          <w:szCs w:val="22"/>
        </w:rPr>
        <w:t xml:space="preserve"> </w:t>
      </w:r>
      <w:r w:rsidRPr="000E40D3">
        <w:rPr>
          <w:rFonts w:ascii="Tahoma" w:hAnsi="Tahoma" w:cs="Tahoma"/>
          <w:sz w:val="22"/>
          <w:szCs w:val="22"/>
        </w:rPr>
        <w:t xml:space="preserve">la sociedad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900526712-9, en calidad de propietaria del predio </w:t>
      </w:r>
      <w:r w:rsidRPr="000E40D3">
        <w:rPr>
          <w:rFonts w:ascii="Tahoma" w:hAnsi="Tahoma" w:cs="Tahoma"/>
          <w:b/>
          <w:sz w:val="22"/>
          <w:szCs w:val="22"/>
        </w:rPr>
        <w:t>2) LOTE BIO HABITAT HOTEL,</w:t>
      </w:r>
      <w:r w:rsidRPr="000E40D3">
        <w:rPr>
          <w:rFonts w:ascii="Tahoma" w:hAnsi="Tahoma" w:cs="Tahoma"/>
          <w:sz w:val="22"/>
          <w:szCs w:val="22"/>
        </w:rPr>
        <w:t xml:space="preserve"> ubicado en la Vereda</w:t>
      </w:r>
      <w:r w:rsidRPr="000E40D3">
        <w:rPr>
          <w:rFonts w:ascii="Tahoma" w:hAnsi="Tahoma" w:cs="Tahoma"/>
          <w:b/>
          <w:sz w:val="22"/>
          <w:szCs w:val="22"/>
        </w:rPr>
        <w:t xml:space="preserve"> LA FLORIDA</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identificado con matrícula inmobiliaria número 280-214420, acorde con la información que presenta el siguiente cuadro:</w:t>
      </w:r>
    </w:p>
    <w:p w:rsidR="00A95E06" w:rsidRPr="000E40D3" w:rsidRDefault="00A95E06" w:rsidP="000E40D3">
      <w:pPr>
        <w:jc w:val="both"/>
        <w:rPr>
          <w:rFonts w:ascii="Tahoma" w:hAnsi="Tahoma" w:cs="Tahoma"/>
          <w:sz w:val="22"/>
          <w:szCs w:val="22"/>
        </w:rPr>
      </w:pPr>
    </w:p>
    <w:p w:rsidR="00A95E06" w:rsidRPr="000E40D3" w:rsidRDefault="00A95E06" w:rsidP="000E40D3">
      <w:pPr>
        <w:pStyle w:val="Sinespaciado"/>
        <w:jc w:val="both"/>
        <w:rPr>
          <w:rFonts w:ascii="Tahoma" w:hAnsi="Tahoma" w:cs="Tahoma"/>
          <w:b/>
        </w:rPr>
      </w:pPr>
      <w:r w:rsidRPr="000E40D3">
        <w:rPr>
          <w:rFonts w:ascii="Tahoma" w:hAnsi="Tahoma" w:cs="Tahoma"/>
          <w:b/>
        </w:rPr>
        <w:t>ASPECTOS TÉCNICOS Y AMBIENTALES GENERALES</w:t>
      </w:r>
    </w:p>
    <w:p w:rsidR="00A95E06" w:rsidRPr="000E40D3" w:rsidRDefault="00A95E06" w:rsidP="000E40D3">
      <w:pPr>
        <w:pStyle w:val="Sinespaciado"/>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9"/>
        <w:gridCol w:w="3258"/>
      </w:tblGrid>
      <w:tr w:rsidR="00A95E06" w:rsidRPr="000E40D3" w:rsidTr="00CA0389">
        <w:tc>
          <w:tcPr>
            <w:tcW w:w="8828" w:type="dxa"/>
            <w:gridSpan w:val="2"/>
            <w:vAlign w:val="center"/>
          </w:tcPr>
          <w:p w:rsidR="00A95E06" w:rsidRPr="000E40D3" w:rsidRDefault="00A95E06" w:rsidP="000E40D3">
            <w:pPr>
              <w:pStyle w:val="Sinespaciado"/>
              <w:jc w:val="both"/>
              <w:rPr>
                <w:rFonts w:ascii="Tahoma" w:hAnsi="Tahoma" w:cs="Tahoma"/>
                <w:b/>
              </w:rPr>
            </w:pPr>
            <w:r w:rsidRPr="000E40D3">
              <w:rPr>
                <w:rFonts w:ascii="Tahoma" w:hAnsi="Tahoma" w:cs="Tahoma"/>
                <w:b/>
              </w:rPr>
              <w:t>INFORMACIÓN GENERAL DEL VERTIMIENTO</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Nombre del predio o proyecto</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bCs/>
                <w:color w:val="000000" w:themeColor="text1"/>
              </w:rPr>
              <w:t xml:space="preserve">Hacienda Horizontes / proyecto hotel </w:t>
            </w:r>
            <w:proofErr w:type="spellStart"/>
            <w:r w:rsidRPr="000E40D3">
              <w:rPr>
                <w:rFonts w:ascii="Tahoma" w:hAnsi="Tahoma" w:cs="Tahoma"/>
                <w:bCs/>
                <w:color w:val="000000" w:themeColor="text1"/>
              </w:rPr>
              <w:t>Bio</w:t>
            </w:r>
            <w:proofErr w:type="spellEnd"/>
            <w:r w:rsidRPr="000E40D3">
              <w:rPr>
                <w:rFonts w:ascii="Tahoma" w:hAnsi="Tahoma" w:cs="Tahoma"/>
                <w:bCs/>
                <w:color w:val="000000" w:themeColor="text1"/>
              </w:rPr>
              <w:t>-Horizontes.</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Localización del predio o proyecto</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 xml:space="preserve">Vereda la florida </w:t>
            </w:r>
            <w:r w:rsidRPr="000E40D3">
              <w:rPr>
                <w:rFonts w:ascii="Tahoma" w:hAnsi="Tahoma" w:cs="Tahoma"/>
                <w:bCs/>
                <w:color w:val="000000" w:themeColor="text1"/>
              </w:rPr>
              <w:t xml:space="preserve">del </w:t>
            </w:r>
            <w:r w:rsidRPr="000E40D3">
              <w:rPr>
                <w:rFonts w:ascii="Tahoma" w:hAnsi="Tahoma" w:cs="Tahoma"/>
                <w:color w:val="000000" w:themeColor="text1"/>
              </w:rPr>
              <w:t xml:space="preserve">Municipio de Circasia </w:t>
            </w:r>
            <w:r w:rsidRPr="000E40D3">
              <w:rPr>
                <w:rFonts w:ascii="Tahoma" w:hAnsi="Tahoma" w:cs="Tahoma"/>
                <w:bCs/>
                <w:color w:val="000000" w:themeColor="text1"/>
              </w:rPr>
              <w:t>(Q.)</w:t>
            </w:r>
          </w:p>
        </w:tc>
      </w:tr>
      <w:tr w:rsidR="00A95E06"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A95E06" w:rsidRPr="000E40D3" w:rsidRDefault="00A95E06" w:rsidP="000E40D3">
            <w:pPr>
              <w:pStyle w:val="Sinespaciado"/>
              <w:jc w:val="both"/>
              <w:rPr>
                <w:rFonts w:ascii="Tahoma" w:hAnsi="Tahoma" w:cs="Tahoma"/>
              </w:rPr>
            </w:pPr>
            <w:r w:rsidRPr="000E40D3">
              <w:rPr>
                <w:rFonts w:ascii="Tahoma" w:hAnsi="Tahoma" w:cs="Tahoma"/>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A95E06" w:rsidRPr="000E40D3" w:rsidRDefault="00A95E06" w:rsidP="000E40D3">
            <w:pPr>
              <w:pStyle w:val="Sinespaciado"/>
              <w:jc w:val="both"/>
              <w:rPr>
                <w:rFonts w:ascii="Tahoma" w:eastAsiaTheme="minorHAnsi" w:hAnsi="Tahoma" w:cs="Tahoma"/>
                <w:color w:val="000000" w:themeColor="text1"/>
                <w:lang w:val="en-US" w:eastAsia="en-US"/>
              </w:rPr>
            </w:pPr>
            <w:r w:rsidRPr="000E40D3">
              <w:rPr>
                <w:rFonts w:ascii="Tahoma" w:eastAsiaTheme="minorHAnsi" w:hAnsi="Tahoma" w:cs="Tahoma"/>
                <w:color w:val="000000" w:themeColor="text1"/>
                <w:lang w:val="en-US" w:eastAsia="en-US"/>
              </w:rPr>
              <w:t>X: 1010110 4.74 Y: 159302.67 W</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Código catastral</w:t>
            </w:r>
          </w:p>
        </w:tc>
        <w:tc>
          <w:tcPr>
            <w:tcW w:w="4297" w:type="dxa"/>
            <w:vAlign w:val="center"/>
          </w:tcPr>
          <w:p w:rsidR="00A95E06" w:rsidRPr="000E40D3" w:rsidRDefault="00A95E06" w:rsidP="000E40D3">
            <w:pPr>
              <w:pStyle w:val="Sinespaciado"/>
              <w:jc w:val="both"/>
              <w:rPr>
                <w:rFonts w:ascii="Tahoma" w:eastAsiaTheme="minorHAnsi" w:hAnsi="Tahoma" w:cs="Tahoma"/>
                <w:color w:val="000000" w:themeColor="text1"/>
                <w:lang w:eastAsia="en-US"/>
              </w:rPr>
            </w:pPr>
            <w:r w:rsidRPr="000E40D3">
              <w:rPr>
                <w:rFonts w:ascii="Tahoma" w:eastAsiaTheme="minorHAnsi" w:hAnsi="Tahoma" w:cs="Tahoma"/>
                <w:color w:val="000000" w:themeColor="text1"/>
                <w:lang w:eastAsia="en-US"/>
              </w:rPr>
              <w:t>0002000000080832000000000</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Matricula Inmobiliaria</w:t>
            </w:r>
          </w:p>
        </w:tc>
        <w:tc>
          <w:tcPr>
            <w:tcW w:w="4297" w:type="dxa"/>
            <w:vAlign w:val="center"/>
          </w:tcPr>
          <w:p w:rsidR="00A95E06" w:rsidRPr="000E40D3" w:rsidRDefault="00A95E06" w:rsidP="000E40D3">
            <w:pPr>
              <w:pStyle w:val="Sinespaciado"/>
              <w:jc w:val="both"/>
              <w:rPr>
                <w:rFonts w:ascii="Tahoma" w:eastAsiaTheme="minorHAnsi" w:hAnsi="Tahoma" w:cs="Tahoma"/>
                <w:color w:val="000000" w:themeColor="text1"/>
                <w:lang w:eastAsia="en-US"/>
              </w:rPr>
            </w:pPr>
            <w:r w:rsidRPr="000E40D3">
              <w:rPr>
                <w:rFonts w:ascii="Tahoma" w:eastAsiaTheme="minorHAnsi" w:hAnsi="Tahoma" w:cs="Tahoma"/>
                <w:color w:val="000000" w:themeColor="text1"/>
                <w:lang w:eastAsia="en-US"/>
              </w:rPr>
              <w:t>280-214420</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 xml:space="preserve">Nombre del sistema receptor </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Suelo</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Fuente de abastecimiento de agua</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Empresas Publicas del Quindío EPQ</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Tipo de vertimiento (Doméstico / industrial – Comercial o de Servicios)</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 xml:space="preserve">De servicios </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Tipo de actividad que genera el vertimiento.</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hotelera</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Caudal de la descarga</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 xml:space="preserve">0.108 </w:t>
            </w:r>
            <w:proofErr w:type="spellStart"/>
            <w:r w:rsidRPr="000E40D3">
              <w:rPr>
                <w:rFonts w:ascii="Tahoma" w:hAnsi="Tahoma" w:cs="Tahoma"/>
                <w:color w:val="000000" w:themeColor="text1"/>
              </w:rPr>
              <w:t>Lt</w:t>
            </w:r>
            <w:proofErr w:type="spellEnd"/>
            <w:r w:rsidRPr="000E40D3">
              <w:rPr>
                <w:rFonts w:ascii="Tahoma" w:hAnsi="Tahoma" w:cs="Tahoma"/>
                <w:color w:val="000000" w:themeColor="text1"/>
              </w:rPr>
              <w:t>/</w:t>
            </w:r>
            <w:proofErr w:type="spellStart"/>
            <w:r w:rsidRPr="000E40D3">
              <w:rPr>
                <w:rFonts w:ascii="Tahoma" w:hAnsi="Tahoma" w:cs="Tahoma"/>
                <w:color w:val="000000" w:themeColor="text1"/>
              </w:rPr>
              <w:t>seg</w:t>
            </w:r>
            <w:proofErr w:type="spellEnd"/>
            <w:r w:rsidRPr="000E40D3">
              <w:rPr>
                <w:rFonts w:ascii="Tahoma" w:hAnsi="Tahoma" w:cs="Tahoma"/>
                <w:color w:val="000000" w:themeColor="text1"/>
              </w:rPr>
              <w:t>.</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Frecuencia de la descarga</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30 días/mes.</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Tiempo de la descarga</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18 horas/día</w:t>
            </w:r>
          </w:p>
        </w:tc>
      </w:tr>
      <w:tr w:rsidR="00A95E06" w:rsidRPr="000E40D3" w:rsidTr="00CA0389">
        <w:tc>
          <w:tcPr>
            <w:tcW w:w="4531" w:type="dxa"/>
            <w:vAlign w:val="center"/>
          </w:tcPr>
          <w:p w:rsidR="00A95E06" w:rsidRPr="000E40D3" w:rsidRDefault="00A95E06" w:rsidP="000E40D3">
            <w:pPr>
              <w:pStyle w:val="Sinespaciado"/>
              <w:jc w:val="both"/>
              <w:rPr>
                <w:rFonts w:ascii="Tahoma" w:hAnsi="Tahoma" w:cs="Tahoma"/>
              </w:rPr>
            </w:pPr>
            <w:r w:rsidRPr="000E40D3">
              <w:rPr>
                <w:rFonts w:ascii="Tahoma" w:hAnsi="Tahoma" w:cs="Tahoma"/>
              </w:rPr>
              <w:t>Tipo de flujo de la descarga</w:t>
            </w:r>
          </w:p>
        </w:tc>
        <w:tc>
          <w:tcPr>
            <w:tcW w:w="4297" w:type="dxa"/>
            <w:vAlign w:val="center"/>
          </w:tcPr>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Intermitente</w:t>
            </w:r>
          </w:p>
        </w:tc>
      </w:tr>
    </w:tbl>
    <w:p w:rsidR="00A95E06" w:rsidRPr="000E40D3" w:rsidRDefault="00A95E06" w:rsidP="000E40D3">
      <w:pPr>
        <w:pStyle w:val="Sinespaciado"/>
        <w:jc w:val="both"/>
        <w:rPr>
          <w:rFonts w:ascii="Tahoma" w:hAnsi="Tahoma" w:cs="Tahoma"/>
        </w:rPr>
      </w:pPr>
    </w:p>
    <w:p w:rsidR="00A95E06" w:rsidRPr="000E40D3" w:rsidRDefault="00A95E06" w:rsidP="000E40D3">
      <w:pPr>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 xml:space="preserve">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w:t>
      </w:r>
      <w:r w:rsidRPr="000E40D3">
        <w:rPr>
          <w:rFonts w:ascii="Tahoma" w:hAnsi="Tahoma" w:cs="Tahoma"/>
          <w:sz w:val="22"/>
          <w:szCs w:val="22"/>
        </w:rPr>
        <w:lastRenderedPageBreak/>
        <w:t>la sección 5 del Decreto 1076 de 2015 (art. 47 Decreto 3930 de 2010).</w:t>
      </w:r>
    </w:p>
    <w:p w:rsidR="00A95E06" w:rsidRPr="000E40D3" w:rsidRDefault="00A95E06" w:rsidP="000E40D3">
      <w:pPr>
        <w:jc w:val="both"/>
        <w:rPr>
          <w:rFonts w:ascii="Tahoma" w:hAnsi="Tahoma" w:cs="Tahoma"/>
          <w:bCs/>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A95E06" w:rsidRPr="000E40D3" w:rsidRDefault="00A95E06" w:rsidP="000E40D3">
      <w:pPr>
        <w:jc w:val="both"/>
        <w:rPr>
          <w:rFonts w:ascii="Tahoma" w:hAnsi="Tahoma" w:cs="Tahoma"/>
          <w:bCs/>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2) LOTE BIO HABITAT HOTEL,</w:t>
      </w:r>
      <w:r w:rsidRPr="000E40D3">
        <w:rPr>
          <w:rFonts w:ascii="Tahoma" w:hAnsi="Tahoma" w:cs="Tahoma"/>
          <w:sz w:val="22"/>
          <w:szCs w:val="22"/>
        </w:rPr>
        <w:t xml:space="preserve"> ubicado en la Vereda</w:t>
      </w:r>
      <w:r w:rsidRPr="000E40D3">
        <w:rPr>
          <w:rFonts w:ascii="Tahoma" w:hAnsi="Tahoma" w:cs="Tahoma"/>
          <w:b/>
          <w:sz w:val="22"/>
          <w:szCs w:val="22"/>
        </w:rPr>
        <w:t xml:space="preserve"> LA FLORIDA</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 xml:space="preserve">el cual es efectivo para tratar las aguas residuales con una contribución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cuarenta y cuatro (44) contribuyentes.</w:t>
      </w:r>
    </w:p>
    <w:p w:rsidR="00A95E06" w:rsidRPr="000E40D3" w:rsidRDefault="00A95E06" w:rsidP="000E40D3">
      <w:pPr>
        <w:jc w:val="both"/>
        <w:rPr>
          <w:rFonts w:ascii="Tahoma" w:hAnsi="Tahoma" w:cs="Tahoma"/>
          <w:bCs/>
          <w:sz w:val="22"/>
          <w:szCs w:val="22"/>
        </w:rPr>
      </w:pPr>
    </w:p>
    <w:p w:rsidR="00A95E06" w:rsidRPr="000E40D3" w:rsidRDefault="00A95E06"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A95E06" w:rsidRPr="000E40D3" w:rsidRDefault="00A95E06" w:rsidP="000E40D3">
      <w:pPr>
        <w:jc w:val="both"/>
        <w:rPr>
          <w:rFonts w:ascii="Tahoma" w:hAnsi="Tahoma" w:cs="Tahoma"/>
          <w:bCs/>
          <w:sz w:val="22"/>
          <w:szCs w:val="22"/>
        </w:rPr>
      </w:pPr>
    </w:p>
    <w:p w:rsidR="00A95E06" w:rsidRPr="000E40D3" w:rsidRDefault="00A95E06" w:rsidP="000E40D3">
      <w:pPr>
        <w:pStyle w:val="Sinespaciado"/>
        <w:jc w:val="both"/>
        <w:rPr>
          <w:rFonts w:ascii="Tahoma" w:hAnsi="Tahoma" w:cs="Tahoma"/>
        </w:rPr>
      </w:pPr>
      <w:r w:rsidRPr="000E40D3">
        <w:rPr>
          <w:rFonts w:ascii="Tahoma" w:hAnsi="Tahoma" w:cs="Tahoma"/>
        </w:rPr>
        <w:t>Las aguas residuales domésticas (ARD), generadas en el predio se conducen a un Sistema de Tratamiento de Aguas Residuales Domésticas (STARD) en mampostería de 12000Lts de capacidad, compuesto por trampa de grasas (216Lts), tanque séptico (10000Lts), filtro anaeróbico de falso fondo (2000Lts), sistema de post tratamiento (humedal artificial) y sistema de disposición final a campo de infiltración con capacidad calculada hasta para máximo 44 contribuyentes. El diseño de cada una de las unidades que componen el sistema es estándar y sus especificaciones se encuentran inmersas en el manual de instalación del fabricante.</w:t>
      </w:r>
    </w:p>
    <w:p w:rsidR="00A95E06" w:rsidRPr="000E40D3" w:rsidRDefault="00A95E06" w:rsidP="000E40D3">
      <w:pPr>
        <w:pStyle w:val="Sinespaciado"/>
        <w:jc w:val="both"/>
        <w:rPr>
          <w:rFonts w:ascii="Tahoma" w:hAnsi="Tahoma" w:cs="Tahoma"/>
        </w:rPr>
      </w:pPr>
    </w:p>
    <w:p w:rsidR="00A95E06" w:rsidRPr="000E40D3" w:rsidRDefault="00A95E06" w:rsidP="000E40D3">
      <w:pPr>
        <w:jc w:val="both"/>
        <w:rPr>
          <w:rFonts w:ascii="Tahoma" w:hAnsi="Tahoma" w:cs="Tahoma"/>
          <w:sz w:val="22"/>
          <w:szCs w:val="22"/>
        </w:rPr>
      </w:pPr>
      <w:r w:rsidRPr="000E40D3">
        <w:rPr>
          <w:rFonts w:ascii="Tahoma" w:hAnsi="Tahoma" w:cs="Tahoma"/>
          <w:sz w:val="22"/>
          <w:szCs w:val="22"/>
        </w:rPr>
        <w:br/>
        <w:t xml:space="preserve">Imagen 1. </w:t>
      </w:r>
    </w:p>
    <w:p w:rsidR="00A95E06" w:rsidRPr="000E40D3" w:rsidRDefault="00A95E06" w:rsidP="000E40D3">
      <w:pPr>
        <w:jc w:val="both"/>
        <w:rPr>
          <w:rFonts w:ascii="Tahoma" w:hAnsi="Tahoma" w:cs="Tahoma"/>
          <w:sz w:val="22"/>
          <w:szCs w:val="22"/>
        </w:rPr>
      </w:pPr>
      <w:r w:rsidRPr="000E40D3">
        <w:rPr>
          <w:rFonts w:ascii="Tahoma" w:hAnsi="Tahoma" w:cs="Tahoma"/>
          <w:noProof/>
          <w:sz w:val="22"/>
          <w:szCs w:val="22"/>
        </w:rPr>
        <w:drawing>
          <wp:inline distT="0" distB="0" distL="0" distR="0" wp14:anchorId="2C5313C7" wp14:editId="0A2A8187">
            <wp:extent cx="3159578" cy="212407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 integrado.jpg"/>
                    <pic:cNvPicPr/>
                  </pic:nvPicPr>
                  <pic:blipFill rotWithShape="1">
                    <a:blip r:embed="rId16">
                      <a:extLst>
                        <a:ext uri="{28A0092B-C50C-407E-A947-70E740481C1C}">
                          <a14:useLocalDpi xmlns:a14="http://schemas.microsoft.com/office/drawing/2010/main" val="0"/>
                        </a:ext>
                      </a:extLst>
                    </a:blip>
                    <a:srcRect l="4072" t="44165" r="9389" b="4270"/>
                    <a:stretch/>
                  </pic:blipFill>
                  <pic:spPr bwMode="auto">
                    <a:xfrm>
                      <a:off x="0" y="0"/>
                      <a:ext cx="3168389" cy="2129999"/>
                    </a:xfrm>
                    <a:prstGeom prst="rect">
                      <a:avLst/>
                    </a:prstGeom>
                    <a:ln>
                      <a:noFill/>
                    </a:ln>
                    <a:extLst>
                      <a:ext uri="{53640926-AAD7-44D8-BBD7-CCE9431645EC}">
                        <a14:shadowObscured xmlns:a14="http://schemas.microsoft.com/office/drawing/2010/main"/>
                      </a:ext>
                    </a:extLst>
                  </pic:spPr>
                </pic:pic>
              </a:graphicData>
            </a:graphic>
          </wp:inline>
        </w:drawing>
      </w:r>
    </w:p>
    <w:p w:rsidR="00A95E06" w:rsidRPr="000E40D3" w:rsidRDefault="00A95E06" w:rsidP="000E40D3">
      <w:pPr>
        <w:pStyle w:val="Sinespaciado"/>
        <w:jc w:val="both"/>
        <w:rPr>
          <w:rFonts w:ascii="Tahoma" w:hAnsi="Tahoma" w:cs="Tahoma"/>
        </w:rPr>
      </w:pPr>
      <w:r w:rsidRPr="000E40D3">
        <w:rPr>
          <w:rFonts w:ascii="Tahoma" w:hAnsi="Tahoma" w:cs="Tahoma"/>
        </w:rPr>
        <w:fldChar w:fldCharType="begin"/>
      </w:r>
      <w:r w:rsidRPr="000E40D3">
        <w:rPr>
          <w:rFonts w:ascii="Tahoma" w:hAnsi="Tahoma" w:cs="Tahoma"/>
        </w:rPr>
        <w:instrText xml:space="preserve"> SEQ Figure \* ARABIC </w:instrText>
      </w:r>
      <w:r w:rsidRPr="000E40D3">
        <w:rPr>
          <w:rFonts w:ascii="Tahoma" w:hAnsi="Tahoma" w:cs="Tahoma"/>
        </w:rPr>
        <w:fldChar w:fldCharType="separate"/>
      </w:r>
      <w:r w:rsidRPr="000E40D3">
        <w:rPr>
          <w:rFonts w:ascii="Tahoma" w:hAnsi="Tahoma" w:cs="Tahoma"/>
          <w:noProof/>
        </w:rPr>
        <w:t>1</w:t>
      </w:r>
      <w:r w:rsidRPr="000E40D3">
        <w:rPr>
          <w:rFonts w:ascii="Tahoma" w:hAnsi="Tahoma" w:cs="Tahoma"/>
        </w:rPr>
        <w:fldChar w:fldCharType="end"/>
      </w:r>
      <w:r w:rsidRPr="000E40D3">
        <w:rPr>
          <w:rFonts w:ascii="Tahoma" w:hAnsi="Tahoma" w:cs="Tahoma"/>
        </w:rPr>
        <w:t>Sistema de Tratamiento de Aguas Residuales Domésticas</w:t>
      </w:r>
    </w:p>
    <w:p w:rsidR="00A95E06" w:rsidRPr="000E40D3" w:rsidRDefault="00A95E06" w:rsidP="000E40D3">
      <w:pPr>
        <w:pStyle w:val="Sinespaciado"/>
        <w:jc w:val="both"/>
        <w:rPr>
          <w:rFonts w:ascii="Tahoma" w:hAnsi="Tahoma" w:cs="Tahoma"/>
        </w:rPr>
      </w:pPr>
    </w:p>
    <w:p w:rsidR="00A95E06" w:rsidRPr="000E40D3" w:rsidRDefault="00A95E06" w:rsidP="000E40D3">
      <w:pPr>
        <w:pStyle w:val="Sinespaciado"/>
        <w:jc w:val="both"/>
        <w:rPr>
          <w:rFonts w:ascii="Tahoma" w:hAnsi="Tahoma" w:cs="Tahoma"/>
          <w:color w:val="FF0000"/>
        </w:rPr>
      </w:pPr>
      <w:r w:rsidRPr="000E40D3">
        <w:rPr>
          <w:rFonts w:ascii="Tahoma" w:hAnsi="Tahoma" w:cs="Tahoma"/>
          <w:u w:val="single"/>
        </w:rPr>
        <w:t>Disposición final del efluente</w:t>
      </w:r>
      <w:r w:rsidRPr="000E40D3">
        <w:rPr>
          <w:rFonts w:ascii="Tahoma" w:hAnsi="Tahoma" w:cs="Tahoma"/>
        </w:rPr>
        <w:t>:</w:t>
      </w:r>
      <w:r w:rsidRPr="000E40D3">
        <w:rPr>
          <w:rFonts w:ascii="Tahoma" w:hAnsi="Tahoma" w:cs="Tahoma"/>
          <w:b/>
        </w:rPr>
        <w:t xml:space="preserve"> </w:t>
      </w:r>
      <w:r w:rsidRPr="000E40D3">
        <w:rPr>
          <w:rFonts w:ascii="Tahoma" w:hAnsi="Tahoma" w:cs="Tahoma"/>
        </w:rPr>
        <w:t xml:space="preserve">Como disposición final para el tratamiento de las aguas residuales domésticas tratadas se opta por conducir dichas aguas </w:t>
      </w:r>
      <w:proofErr w:type="gramStart"/>
      <w:r w:rsidRPr="000E40D3">
        <w:rPr>
          <w:rFonts w:ascii="Tahoma" w:hAnsi="Tahoma" w:cs="Tahoma"/>
        </w:rPr>
        <w:t>para  infiltración</w:t>
      </w:r>
      <w:proofErr w:type="gramEnd"/>
      <w:r w:rsidRPr="000E40D3">
        <w:rPr>
          <w:rFonts w:ascii="Tahoma" w:hAnsi="Tahoma" w:cs="Tahoma"/>
        </w:rPr>
        <w:t xml:space="preserve"> al suelo mediante un campo de infiltración. La tasa de percolación adquirida a partir del ensayo de permeabilidad </w:t>
      </w:r>
      <w:proofErr w:type="gramStart"/>
      <w:r w:rsidRPr="000E40D3">
        <w:rPr>
          <w:rFonts w:ascii="Tahoma" w:hAnsi="Tahoma" w:cs="Tahoma"/>
        </w:rPr>
        <w:t>realizado  en</w:t>
      </w:r>
      <w:proofErr w:type="gramEnd"/>
      <w:r w:rsidRPr="000E40D3">
        <w:rPr>
          <w:rFonts w:ascii="Tahoma" w:hAnsi="Tahoma" w:cs="Tahoma"/>
        </w:rPr>
        <w:t xml:space="preserve"> el predio es de 2.37 min/cm. Se revela un suelo limo de tipo arcilloso permeable de absorción Rápida, a partir de esto, el campo de infiltración presenta dimensiones de 6 ramales de los cuales 5 con dimensiones </w:t>
      </w:r>
      <w:proofErr w:type="gramStart"/>
      <w:r w:rsidRPr="000E40D3">
        <w:rPr>
          <w:rFonts w:ascii="Tahoma" w:hAnsi="Tahoma" w:cs="Tahoma"/>
        </w:rPr>
        <w:t>de  24m</w:t>
      </w:r>
      <w:proofErr w:type="gramEnd"/>
      <w:r w:rsidRPr="000E40D3">
        <w:rPr>
          <w:rFonts w:ascii="Tahoma" w:hAnsi="Tahoma" w:cs="Tahoma"/>
        </w:rPr>
        <w:t xml:space="preserve"> de longitud y  el otro de 18m de longitud.</w:t>
      </w:r>
      <w:r w:rsidRPr="000E40D3">
        <w:rPr>
          <w:rFonts w:ascii="Tahoma" w:hAnsi="Tahoma" w:cs="Tahoma"/>
          <w:color w:val="FF0000"/>
        </w:rPr>
        <w:t xml:space="preserve"> </w:t>
      </w:r>
    </w:p>
    <w:p w:rsidR="00A95E06" w:rsidRPr="000E40D3" w:rsidRDefault="00A95E06" w:rsidP="000E40D3">
      <w:pPr>
        <w:pStyle w:val="Sinespaciado"/>
        <w:jc w:val="both"/>
        <w:rPr>
          <w:rFonts w:ascii="Tahoma" w:hAnsi="Tahoma" w:cs="Tahoma"/>
          <w:color w:val="FF0000"/>
        </w:rPr>
      </w:pPr>
    </w:p>
    <w:p w:rsidR="00A95E06" w:rsidRPr="000E40D3" w:rsidRDefault="00A95E06" w:rsidP="000E40D3">
      <w:pPr>
        <w:pStyle w:val="Sinespaciado"/>
        <w:jc w:val="both"/>
        <w:rPr>
          <w:rFonts w:ascii="Tahoma" w:eastAsiaTheme="minorHAnsi" w:hAnsi="Tahoma" w:cs="Tahoma"/>
          <w:lang w:eastAsia="en-US"/>
        </w:rPr>
      </w:pPr>
      <w:r w:rsidRPr="000E40D3">
        <w:rPr>
          <w:rFonts w:ascii="Tahoma" w:hAnsi="Tahoma" w:cs="Tahoma"/>
          <w:u w:val="single"/>
        </w:rPr>
        <w:t>Área de disposición del vertimiento:</w:t>
      </w:r>
      <w:r w:rsidRPr="000E40D3">
        <w:rPr>
          <w:rFonts w:ascii="Tahoma" w:hAnsi="Tahoma" w:cs="Tahoma"/>
        </w:rPr>
        <w:t xml:space="preserve"> para la disposición final de las aguas en el predio, se determinó un área necesaria de 100m</w:t>
      </w:r>
      <w:r w:rsidRPr="000E40D3">
        <w:rPr>
          <w:rFonts w:ascii="Tahoma" w:hAnsi="Tahoma" w:cs="Tahoma"/>
          <w:vertAlign w:val="superscript"/>
        </w:rPr>
        <w:t>2</w:t>
      </w:r>
      <w:r w:rsidRPr="000E40D3">
        <w:rPr>
          <w:rFonts w:ascii="Tahoma" w:hAnsi="Tahoma" w:cs="Tahoma"/>
        </w:rPr>
        <w:t xml:space="preserve">, la misma esta contempladas en las coordenadas </w:t>
      </w:r>
      <w:r w:rsidRPr="000E40D3">
        <w:rPr>
          <w:rFonts w:ascii="Tahoma" w:eastAsiaTheme="minorHAnsi" w:hAnsi="Tahoma" w:cs="Tahoma"/>
          <w:lang w:eastAsia="en-US"/>
        </w:rPr>
        <w:t>X: 1010110 4.74 Y: 159302.67 W para una latitud de 1783 m.s.n.m.</w:t>
      </w:r>
    </w:p>
    <w:p w:rsidR="00A95E06" w:rsidRPr="000E40D3" w:rsidRDefault="00A95E06" w:rsidP="000E40D3">
      <w:pPr>
        <w:pStyle w:val="Sinespaciado"/>
        <w:jc w:val="both"/>
        <w:rPr>
          <w:rFonts w:ascii="Tahoma" w:hAnsi="Tahoma" w:cs="Tahoma"/>
          <w:vertAlign w:val="superscript"/>
        </w:rPr>
      </w:pPr>
    </w:p>
    <w:p w:rsidR="00A95E06" w:rsidRPr="000E40D3" w:rsidRDefault="00A95E0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comercial y de servicios por el Hotel </w:t>
      </w:r>
      <w:proofErr w:type="spellStart"/>
      <w:r w:rsidRPr="000E40D3">
        <w:rPr>
          <w:rFonts w:ascii="Tahoma" w:hAnsi="Tahoma" w:cs="Tahoma"/>
          <w:sz w:val="22"/>
          <w:szCs w:val="22"/>
          <w:u w:val="single"/>
        </w:rPr>
        <w:t>Bio</w:t>
      </w:r>
      <w:proofErr w:type="spellEnd"/>
      <w:r w:rsidRPr="000E40D3">
        <w:rPr>
          <w:rFonts w:ascii="Tahoma" w:hAnsi="Tahoma" w:cs="Tahoma"/>
          <w:sz w:val="22"/>
          <w:szCs w:val="22"/>
          <w:u w:val="single"/>
        </w:rPr>
        <w:t xml:space="preserve"> </w:t>
      </w:r>
      <w:proofErr w:type="spellStart"/>
      <w:r w:rsidRPr="000E40D3">
        <w:rPr>
          <w:rFonts w:ascii="Tahoma" w:hAnsi="Tahoma" w:cs="Tahoma"/>
          <w:sz w:val="22"/>
          <w:szCs w:val="22"/>
          <w:u w:val="single"/>
        </w:rPr>
        <w:t>Habitat</w:t>
      </w:r>
      <w:proofErr w:type="spellEnd"/>
      <w:r w:rsidRPr="000E40D3">
        <w:rPr>
          <w:rFonts w:ascii="Tahoma" w:hAnsi="Tahoma" w:cs="Tahoma"/>
          <w:sz w:val="22"/>
          <w:szCs w:val="22"/>
          <w:u w:val="single"/>
        </w:rPr>
        <w:t xml:space="preserve"> que se encuentra construido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95E06" w:rsidRPr="000E40D3" w:rsidRDefault="00A95E06" w:rsidP="000E40D3">
      <w:pPr>
        <w:jc w:val="both"/>
        <w:rPr>
          <w:rFonts w:ascii="Tahoma" w:hAnsi="Tahoma" w:cs="Tahoma"/>
          <w:sz w:val="22"/>
          <w:szCs w:val="22"/>
          <w:u w:val="single"/>
        </w:rPr>
      </w:pPr>
    </w:p>
    <w:p w:rsidR="00A95E06" w:rsidRPr="000E40D3" w:rsidRDefault="00A95E0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95E06" w:rsidRPr="000E40D3" w:rsidRDefault="00A95E06" w:rsidP="000E40D3">
      <w:pPr>
        <w:jc w:val="both"/>
        <w:rPr>
          <w:rFonts w:ascii="Tahoma" w:hAnsi="Tahoma" w:cs="Tahoma"/>
          <w:bCs/>
          <w:sz w:val="22"/>
          <w:szCs w:val="22"/>
        </w:rPr>
      </w:pPr>
    </w:p>
    <w:p w:rsidR="00A95E06" w:rsidRPr="000E40D3" w:rsidRDefault="00A95E0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la sociedad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900526712-9, quien actúa en calidad de propietaria </w:t>
      </w:r>
      <w:r w:rsidRPr="000E40D3">
        <w:rPr>
          <w:rFonts w:ascii="Tahoma" w:hAnsi="Tahoma" w:cs="Tahoma"/>
          <w:bCs/>
          <w:sz w:val="22"/>
          <w:szCs w:val="22"/>
        </w:rPr>
        <w:t>para que cumpla con lo siguiente:</w:t>
      </w:r>
    </w:p>
    <w:p w:rsidR="00A95E06" w:rsidRPr="000E40D3" w:rsidRDefault="00A95E06" w:rsidP="000E40D3">
      <w:pPr>
        <w:jc w:val="both"/>
        <w:rPr>
          <w:rFonts w:ascii="Tahoma" w:hAnsi="Tahoma" w:cs="Tahoma"/>
          <w:bCs/>
          <w:sz w:val="22"/>
          <w:szCs w:val="22"/>
        </w:rPr>
      </w:pPr>
    </w:p>
    <w:p w:rsidR="00A95E06" w:rsidRPr="000E40D3" w:rsidRDefault="00A95E06" w:rsidP="000E40D3">
      <w:pPr>
        <w:pStyle w:val="Sinespaciado"/>
        <w:jc w:val="both"/>
        <w:rPr>
          <w:rFonts w:ascii="Tahoma" w:hAnsi="Tahoma" w:cs="Tahoma"/>
        </w:rPr>
      </w:pPr>
      <w:r w:rsidRPr="000E40D3">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95E06" w:rsidRPr="000E40D3" w:rsidRDefault="00A95E06" w:rsidP="000E40D3">
      <w:pPr>
        <w:pStyle w:val="Sinespaciado"/>
        <w:jc w:val="both"/>
        <w:rPr>
          <w:rFonts w:ascii="Tahoma" w:hAnsi="Tahoma" w:cs="Tahoma"/>
        </w:rPr>
      </w:pPr>
    </w:p>
    <w:p w:rsidR="00A95E06" w:rsidRPr="000E40D3" w:rsidRDefault="00A95E06" w:rsidP="000E40D3">
      <w:pPr>
        <w:pStyle w:val="Sinespaciado"/>
        <w:jc w:val="both"/>
        <w:rPr>
          <w:rFonts w:ascii="Tahoma" w:hAnsi="Tahoma" w:cs="Tahoma"/>
          <w:color w:val="000000" w:themeColor="text1"/>
        </w:rPr>
      </w:pPr>
      <w:r w:rsidRPr="000E40D3">
        <w:rPr>
          <w:rFonts w:ascii="Tahoma" w:hAnsi="Tahoma" w:cs="Tahoma"/>
          <w:color w:val="000000" w:themeColor="text1"/>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A95E06" w:rsidRPr="000E40D3" w:rsidRDefault="00A95E06" w:rsidP="000E40D3">
      <w:pPr>
        <w:pStyle w:val="Sinespaciado"/>
        <w:jc w:val="both"/>
        <w:rPr>
          <w:rFonts w:ascii="Tahoma" w:hAnsi="Tahoma" w:cs="Tahoma"/>
          <w:color w:val="000000" w:themeColor="text1"/>
        </w:rPr>
      </w:pPr>
    </w:p>
    <w:p w:rsidR="00A95E06" w:rsidRPr="000E40D3" w:rsidRDefault="00A95E06" w:rsidP="000E40D3">
      <w:pPr>
        <w:pStyle w:val="Sinespaciado"/>
        <w:jc w:val="both"/>
        <w:rPr>
          <w:rFonts w:ascii="Tahoma" w:hAnsi="Tahoma" w:cs="Tahoma"/>
        </w:rPr>
      </w:pPr>
      <w:r w:rsidRPr="000E40D3">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rPr>
        <w:t>Básico, RAS, adoptado mediante Resolución 0330 de 2017; al Decreto 1076 de 2015 (compiló el Decreto 3930 de 2010 (MAVDT), modificado por el Decreto 50 de 2018 y demás</w:t>
      </w:r>
      <w:r w:rsidRPr="000E40D3">
        <w:rPr>
          <w:rFonts w:ascii="Tahoma" w:hAnsi="Tahoma" w:cs="Tahoma"/>
        </w:rPr>
        <w:t xml:space="preserve"> normas vigentes aplicables. Localizar en terrenos con pendientes significativas, pueden presentarse eventos de remociones en masa que conllevan problemas de funcionamiento, colapso del sistema y los respectivos riesgos ambientales. </w:t>
      </w:r>
    </w:p>
    <w:p w:rsidR="00A95E06" w:rsidRPr="000E40D3" w:rsidRDefault="00A95E06" w:rsidP="000E40D3">
      <w:pPr>
        <w:pStyle w:val="Sinespaciado"/>
        <w:jc w:val="both"/>
        <w:rPr>
          <w:rFonts w:ascii="Tahoma" w:hAnsi="Tahoma" w:cs="Tahoma"/>
        </w:rPr>
      </w:pPr>
    </w:p>
    <w:p w:rsidR="00A95E06" w:rsidRPr="000E40D3" w:rsidRDefault="00A95E06" w:rsidP="000E40D3">
      <w:pPr>
        <w:pStyle w:val="Sinespaciado"/>
        <w:jc w:val="both"/>
        <w:rPr>
          <w:rFonts w:ascii="Tahoma" w:hAnsi="Tahoma" w:cs="Tahoma"/>
        </w:rPr>
      </w:pPr>
      <w:r w:rsidRPr="000E40D3">
        <w:rPr>
          <w:rFonts w:ascii="Tahoma" w:hAnsi="Tahoma" w:cs="Tahoma"/>
        </w:rPr>
        <w:t>La distancia mínima de cualquier punto de la infiltración a viviendas, tuberías de agua, pozos de abastecimiento, cursos de aguas superficiales (quebradas, ríos, etc.) y cualquier árbol, serán de 5, 15, 30, 30 y 3 metros respectivamente.</w:t>
      </w:r>
    </w:p>
    <w:p w:rsidR="00A95E06" w:rsidRPr="000E40D3" w:rsidRDefault="00A95E06" w:rsidP="000E40D3">
      <w:pPr>
        <w:pStyle w:val="Sinespaciado"/>
        <w:jc w:val="both"/>
        <w:rPr>
          <w:rFonts w:ascii="Tahoma" w:hAnsi="Tahoma" w:cs="Tahoma"/>
        </w:rPr>
      </w:pPr>
    </w:p>
    <w:p w:rsidR="00A95E06" w:rsidRPr="000E40D3" w:rsidRDefault="00A95E06" w:rsidP="000E40D3">
      <w:pPr>
        <w:pStyle w:val="Sinespaciado"/>
        <w:jc w:val="both"/>
        <w:rPr>
          <w:rFonts w:ascii="Tahoma" w:hAnsi="Tahoma" w:cs="Tahoma"/>
          <w:lang w:val="es-MX"/>
        </w:rPr>
      </w:pPr>
      <w:r w:rsidRPr="000E40D3">
        <w:rPr>
          <w:rFonts w:ascii="Tahoma" w:hAnsi="Tahoma" w:cs="Tahoma"/>
        </w:rPr>
        <w:t>S</w:t>
      </w:r>
      <w:r w:rsidRPr="000E40D3">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95E06" w:rsidRPr="000E40D3" w:rsidRDefault="00A95E06" w:rsidP="000E40D3">
      <w:pPr>
        <w:pStyle w:val="Sinespaciado"/>
        <w:jc w:val="both"/>
        <w:rPr>
          <w:rFonts w:ascii="Tahoma" w:hAnsi="Tahoma" w:cs="Tahoma"/>
        </w:rPr>
      </w:pPr>
    </w:p>
    <w:p w:rsidR="00A95E06" w:rsidRPr="000E40D3" w:rsidRDefault="00A95E06" w:rsidP="000E40D3">
      <w:pPr>
        <w:pStyle w:val="Sinespaciado"/>
        <w:jc w:val="both"/>
        <w:rPr>
          <w:rFonts w:ascii="Tahoma" w:hAnsi="Tahoma" w:cs="Tahoma"/>
        </w:rPr>
      </w:pPr>
      <w:r w:rsidRPr="000E40D3">
        <w:rPr>
          <w:rFonts w:ascii="Tahoma" w:hAnsi="Tahoma" w:cs="Tahoma"/>
        </w:rPr>
        <w:t>El sistema de tratamiento debe corresponder al diseño propuesto y aquí avalado y cumplir con las indicaciones técnicas correspondientes.</w:t>
      </w:r>
    </w:p>
    <w:p w:rsidR="00A95E06" w:rsidRPr="000E40D3" w:rsidRDefault="00A95E06" w:rsidP="000E40D3">
      <w:pPr>
        <w:pStyle w:val="Prrafodelista"/>
        <w:jc w:val="both"/>
        <w:rPr>
          <w:rFonts w:ascii="Tahoma" w:hAnsi="Tahoma" w:cs="Tahoma"/>
          <w:sz w:val="22"/>
          <w:szCs w:val="22"/>
        </w:rPr>
      </w:pPr>
    </w:p>
    <w:p w:rsidR="00A95E06" w:rsidRPr="000E40D3" w:rsidRDefault="00A95E0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A95E06" w:rsidRPr="000E40D3" w:rsidRDefault="00A95E06" w:rsidP="000E40D3">
      <w:pPr>
        <w:pStyle w:val="Prrafodelista"/>
        <w:jc w:val="both"/>
        <w:rPr>
          <w:rFonts w:ascii="Tahoma" w:hAnsi="Tahoma" w:cs="Tahoma"/>
          <w:sz w:val="22"/>
          <w:szCs w:val="22"/>
          <w:lang w:val="es-MX"/>
        </w:rPr>
      </w:pPr>
    </w:p>
    <w:p w:rsidR="00A95E06" w:rsidRPr="000E40D3" w:rsidRDefault="00A95E06"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 empresas públicas del Quindío EPQ. </w:t>
      </w:r>
    </w:p>
    <w:p w:rsidR="00A95E06" w:rsidRPr="000E40D3" w:rsidRDefault="00A95E06" w:rsidP="000E40D3">
      <w:pPr>
        <w:pStyle w:val="Prrafodelista"/>
        <w:jc w:val="both"/>
        <w:rPr>
          <w:rFonts w:ascii="Tahoma" w:hAnsi="Tahoma" w:cs="Tahoma"/>
          <w:color w:val="FF0000"/>
          <w:sz w:val="22"/>
          <w:szCs w:val="22"/>
          <w:lang w:val="es-MX"/>
        </w:rPr>
      </w:pPr>
    </w:p>
    <w:p w:rsidR="00A95E06" w:rsidRPr="000E40D3" w:rsidRDefault="00A95E06"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para</w:t>
      </w:r>
      <w:proofErr w:type="gramEnd"/>
      <w:r w:rsidRPr="000E40D3">
        <w:rPr>
          <w:rFonts w:ascii="Tahoma" w:hAnsi="Tahoma" w:cs="Tahoma"/>
          <w:color w:val="000000" w:themeColor="text1"/>
          <w:sz w:val="22"/>
          <w:szCs w:val="22"/>
          <w:lang w:val="es-MX"/>
        </w:rPr>
        <w:t xml:space="preserve"> la disposición final de las aguas en el predio, se determinó un área necesaria de 100m2, la misma esta contempladas en las coordenadas X: 1010110 4.74 Y: 159302.67 W para una latitud de 1783 m.s.n.m.</w:t>
      </w:r>
    </w:p>
    <w:p w:rsidR="00A95E06" w:rsidRPr="000E40D3" w:rsidRDefault="00A95E06" w:rsidP="000E40D3">
      <w:pPr>
        <w:pStyle w:val="Prrafodelista"/>
        <w:jc w:val="both"/>
        <w:rPr>
          <w:rFonts w:ascii="Tahoma" w:hAnsi="Tahoma" w:cs="Tahoma"/>
          <w:b/>
          <w:sz w:val="22"/>
          <w:szCs w:val="22"/>
          <w:lang w:val="es-MX"/>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95E06" w:rsidRPr="000E40D3" w:rsidRDefault="00A95E06"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 </w:t>
      </w:r>
      <w:r w:rsidRPr="000E40D3">
        <w:rPr>
          <w:rFonts w:ascii="Tahoma" w:hAnsi="Tahoma" w:cs="Tahoma"/>
          <w:sz w:val="22"/>
          <w:szCs w:val="22"/>
        </w:rPr>
        <w:t xml:space="preserve">la sociedad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900526712-9, quien actúa en calidad de propietaria,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A95E06" w:rsidRPr="000E40D3" w:rsidRDefault="00A95E06"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95E06" w:rsidRPr="000E40D3" w:rsidRDefault="00A95E06" w:rsidP="000E40D3">
      <w:pPr>
        <w:jc w:val="both"/>
        <w:rPr>
          <w:rFonts w:ascii="Tahoma" w:hAnsi="Tahoma" w:cs="Tahoma"/>
          <w:iCs/>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95E06" w:rsidRPr="000E40D3" w:rsidRDefault="00A95E06" w:rsidP="000E40D3">
      <w:pPr>
        <w:jc w:val="both"/>
        <w:rPr>
          <w:rFonts w:ascii="Tahoma" w:hAnsi="Tahoma" w:cs="Tahoma"/>
          <w:b/>
          <w:bCs/>
          <w:sz w:val="22"/>
          <w:szCs w:val="22"/>
        </w:rPr>
      </w:pPr>
    </w:p>
    <w:p w:rsidR="00A95E06" w:rsidRPr="000E40D3" w:rsidRDefault="00A95E06"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95E06" w:rsidRPr="000E40D3" w:rsidRDefault="00A95E06" w:rsidP="000E40D3">
      <w:pPr>
        <w:jc w:val="both"/>
        <w:rPr>
          <w:rFonts w:ascii="Tahoma" w:hAnsi="Tahoma" w:cs="Tahoma"/>
          <w:bCs/>
          <w:sz w:val="22"/>
          <w:szCs w:val="22"/>
        </w:rPr>
      </w:pPr>
    </w:p>
    <w:p w:rsidR="00A95E06" w:rsidRPr="000E40D3" w:rsidRDefault="00A95E06"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 xml:space="preserve">El incumplimiento de las obligaciones contenidas en la presente resolución podrá dar lugar a la aplicación de las sanciones que determina la ley 1333 de 2009, sin perjuicio de las penales o civiles a que haya lugar, al igual que la </w:t>
      </w:r>
      <w:r w:rsidRPr="000E40D3">
        <w:rPr>
          <w:rFonts w:ascii="Tahoma" w:hAnsi="Tahoma" w:cs="Tahoma"/>
          <w:bCs/>
          <w:sz w:val="22"/>
          <w:szCs w:val="22"/>
        </w:rPr>
        <w:lastRenderedPageBreak/>
        <w:t>violación de las normas sobre protección ambiental o sobre manejo de los recursos naturales.</w:t>
      </w:r>
    </w:p>
    <w:p w:rsidR="00A95E06" w:rsidRPr="000E40D3" w:rsidRDefault="00A95E06" w:rsidP="000E40D3">
      <w:pPr>
        <w:jc w:val="both"/>
        <w:rPr>
          <w:rFonts w:ascii="Tahoma" w:hAnsi="Tahoma" w:cs="Tahoma"/>
          <w:sz w:val="22"/>
          <w:szCs w:val="22"/>
          <w:lang w:eastAsia="en-US"/>
        </w:rPr>
      </w:pPr>
    </w:p>
    <w:p w:rsidR="00A95E06" w:rsidRPr="000E40D3" w:rsidRDefault="00A95E06"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95E06" w:rsidRPr="000E40D3" w:rsidRDefault="00A95E06" w:rsidP="000E40D3">
      <w:pPr>
        <w:jc w:val="both"/>
        <w:rPr>
          <w:rFonts w:ascii="Tahoma" w:hAnsi="Tahoma" w:cs="Tahoma"/>
          <w:b/>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95E06" w:rsidRPr="000E40D3" w:rsidRDefault="00A95E06" w:rsidP="000E40D3">
      <w:pPr>
        <w:jc w:val="both"/>
        <w:rPr>
          <w:rFonts w:ascii="Tahoma" w:hAnsi="Tahoma" w:cs="Tahoma"/>
          <w:b/>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w:t>
      </w:r>
      <w:r w:rsidRPr="000E40D3">
        <w:rPr>
          <w:rFonts w:ascii="Tahoma" w:hAnsi="Tahoma" w:cs="Tahoma"/>
          <w:sz w:val="22"/>
          <w:szCs w:val="22"/>
        </w:rPr>
        <w:t xml:space="preserve">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identificado el NIT. 900526712-9 en calidad de propietaria por medio de su Representante Legal el señor </w:t>
      </w:r>
      <w:r w:rsidRPr="000E40D3">
        <w:rPr>
          <w:rFonts w:ascii="Tahoma" w:hAnsi="Tahoma" w:cs="Tahoma"/>
          <w:b/>
          <w:sz w:val="22"/>
          <w:szCs w:val="22"/>
        </w:rPr>
        <w:t>JULIAN ESCOBAR BELTRAN</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1.094.887.313 de Armenia (Q) o a quien haga sus veces,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95E06" w:rsidRPr="000E40D3" w:rsidRDefault="00A95E06" w:rsidP="000E40D3">
      <w:pPr>
        <w:jc w:val="both"/>
        <w:rPr>
          <w:rFonts w:ascii="Tahoma" w:hAnsi="Tahoma" w:cs="Tahoma"/>
          <w:bCs/>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bCs/>
          <w:sz w:val="22"/>
          <w:szCs w:val="22"/>
        </w:rPr>
        <w:t xml:space="preserve">ARTÍCULO DÉCIMO TERCERO: </w:t>
      </w:r>
      <w:r w:rsidRPr="000E40D3">
        <w:rPr>
          <w:rFonts w:ascii="Tahoma" w:hAnsi="Tahoma" w:cs="Tahoma"/>
          <w:sz w:val="22"/>
          <w:szCs w:val="22"/>
        </w:rPr>
        <w:t xml:space="preserve">Trasladar para su competencia </w:t>
      </w:r>
      <w:proofErr w:type="gramStart"/>
      <w:r w:rsidRPr="000E40D3">
        <w:rPr>
          <w:rFonts w:ascii="Tahoma" w:hAnsi="Tahoma" w:cs="Tahoma"/>
          <w:sz w:val="22"/>
          <w:szCs w:val="22"/>
        </w:rPr>
        <w:t xml:space="preserve">a  </w:t>
      </w:r>
      <w:proofErr w:type="spellStart"/>
      <w:r w:rsidRPr="000E40D3">
        <w:rPr>
          <w:rFonts w:ascii="Tahoma" w:eastAsia="Times New Roman" w:hAnsi="Tahoma" w:cs="Tahoma"/>
          <w:sz w:val="22"/>
          <w:szCs w:val="22"/>
        </w:rPr>
        <w:t>a</w:t>
      </w:r>
      <w:proofErr w:type="spellEnd"/>
      <w:proofErr w:type="gramEnd"/>
      <w:r w:rsidRPr="000E40D3">
        <w:rPr>
          <w:rFonts w:ascii="Tahoma" w:eastAsia="Times New Roman" w:hAnsi="Tahoma" w:cs="Tahoma"/>
          <w:sz w:val="22"/>
          <w:szCs w:val="22"/>
        </w:rPr>
        <w:t xml:space="preserve"> la Secretaria de Planeación Municipal de Circasia (Q)</w:t>
      </w:r>
      <w:r w:rsidRPr="000E40D3">
        <w:rPr>
          <w:rFonts w:ascii="Tahoma" w:hAnsi="Tahoma" w:cs="Tahoma"/>
          <w:sz w:val="22"/>
          <w:szCs w:val="22"/>
        </w:rPr>
        <w:t xml:space="preserve">, con el fin de que se evalúen consideraciones del presente </w:t>
      </w:r>
      <w:proofErr w:type="spellStart"/>
      <w:r w:rsidRPr="000E40D3">
        <w:rPr>
          <w:rFonts w:ascii="Tahoma" w:hAnsi="Tahoma" w:cs="Tahoma"/>
          <w:sz w:val="22"/>
          <w:szCs w:val="22"/>
        </w:rPr>
        <w:t>proveido</w:t>
      </w:r>
      <w:proofErr w:type="spellEnd"/>
      <w:r w:rsidRPr="000E40D3">
        <w:rPr>
          <w:rFonts w:ascii="Tahoma" w:hAnsi="Tahoma" w:cs="Tahoma"/>
          <w:sz w:val="22"/>
          <w:szCs w:val="22"/>
        </w:rPr>
        <w:t xml:space="preserve"> y si es el caso, se determinen las posibles actuaciones de acuerdo a su competencia.</w:t>
      </w:r>
    </w:p>
    <w:p w:rsidR="00A95E06" w:rsidRPr="000E40D3" w:rsidRDefault="00A95E06" w:rsidP="000E40D3">
      <w:pPr>
        <w:jc w:val="both"/>
        <w:rPr>
          <w:rFonts w:ascii="Tahoma" w:hAnsi="Tahoma" w:cs="Tahoma"/>
          <w:b/>
          <w:bCs/>
          <w:sz w:val="22"/>
          <w:szCs w:val="22"/>
        </w:rPr>
      </w:pPr>
    </w:p>
    <w:p w:rsidR="00A95E06" w:rsidRPr="000E40D3" w:rsidRDefault="00A95E06"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A95E06" w:rsidRPr="000E40D3" w:rsidRDefault="00A95E06" w:rsidP="000E40D3">
      <w:pPr>
        <w:jc w:val="both"/>
        <w:rPr>
          <w:rFonts w:ascii="Tahoma" w:hAnsi="Tahoma" w:cs="Tahoma"/>
          <w:iCs/>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QUINTO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95E06" w:rsidRPr="000E40D3" w:rsidRDefault="00A95E06" w:rsidP="000E40D3">
      <w:pPr>
        <w:jc w:val="both"/>
        <w:rPr>
          <w:rFonts w:ascii="Tahoma" w:hAnsi="Tahoma" w:cs="Tahoma"/>
          <w:b/>
          <w:bCs/>
          <w:sz w:val="22"/>
          <w:szCs w:val="22"/>
        </w:rPr>
      </w:pPr>
    </w:p>
    <w:p w:rsidR="00A95E06" w:rsidRPr="000E40D3" w:rsidRDefault="00A95E06" w:rsidP="000E40D3">
      <w:pPr>
        <w:jc w:val="both"/>
        <w:rPr>
          <w:rFonts w:ascii="Tahoma" w:hAnsi="Tahoma" w:cs="Tahoma"/>
          <w:b/>
          <w:bCs/>
          <w:sz w:val="22"/>
          <w:szCs w:val="22"/>
        </w:rPr>
      </w:pPr>
    </w:p>
    <w:p w:rsidR="00A95E06" w:rsidRPr="000E40D3" w:rsidRDefault="00A95E06" w:rsidP="000E40D3">
      <w:pPr>
        <w:jc w:val="both"/>
        <w:rPr>
          <w:rFonts w:ascii="Tahoma" w:hAnsi="Tahoma" w:cs="Tahoma"/>
          <w:b/>
          <w:bCs/>
          <w:sz w:val="22"/>
          <w:szCs w:val="22"/>
        </w:rPr>
      </w:pPr>
    </w:p>
    <w:p w:rsidR="00A95E06" w:rsidRPr="000E40D3" w:rsidRDefault="00A95E06" w:rsidP="000E40D3">
      <w:pPr>
        <w:jc w:val="both"/>
        <w:rPr>
          <w:rFonts w:ascii="Tahoma" w:hAnsi="Tahoma" w:cs="Tahoma"/>
          <w:b/>
          <w:bCs/>
          <w:sz w:val="22"/>
          <w:szCs w:val="22"/>
        </w:rPr>
      </w:pPr>
      <w:r w:rsidRPr="000E40D3">
        <w:rPr>
          <w:rFonts w:ascii="Tahoma" w:hAnsi="Tahoma" w:cs="Tahoma"/>
          <w:b/>
          <w:bCs/>
          <w:sz w:val="22"/>
          <w:szCs w:val="22"/>
        </w:rPr>
        <w:t>CARLOS ARIEL TRUKE OSPINA</w:t>
      </w:r>
    </w:p>
    <w:p w:rsidR="00A95E06" w:rsidRPr="000E40D3" w:rsidRDefault="00A95E06"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sz w:val="22"/>
          <w:szCs w:val="22"/>
        </w:rPr>
      </w:pP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br/>
      </w:r>
    </w:p>
    <w:p w:rsidR="00A95E06" w:rsidRPr="000E40D3" w:rsidRDefault="00A95E06" w:rsidP="000E40D3">
      <w:pPr>
        <w:jc w:val="both"/>
        <w:rPr>
          <w:rFonts w:ascii="Tahoma" w:hAnsi="Tahoma" w:cs="Tahoma"/>
          <w:b/>
          <w:bCs/>
          <w:i/>
          <w:sz w:val="22"/>
          <w:szCs w:val="22"/>
        </w:rPr>
      </w:pP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t>RESOLUCIÓN No. 655</w:t>
      </w: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tab/>
      </w: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t>ARMENIA QUINDÍO, DEL ONCE (11) DE MAYO DE DOS MIL VEINTE (2020)</w:t>
      </w: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t xml:space="preserve">                                                 </w:t>
      </w:r>
    </w:p>
    <w:p w:rsidR="00A95E06" w:rsidRPr="000E40D3" w:rsidRDefault="00A95E06"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r w:rsidR="008178CD" w:rsidRPr="000E40D3">
        <w:rPr>
          <w:rFonts w:ascii="Tahoma" w:hAnsi="Tahoma" w:cs="Tahoma"/>
          <w:b/>
          <w:bCs/>
          <w:i/>
          <w:sz w:val="22"/>
          <w:szCs w:val="22"/>
        </w:rPr>
        <w:br/>
        <w:t>EXPEDIENTE ADMINISTRATIVO NO.2865-2010.</w:t>
      </w:r>
    </w:p>
    <w:p w:rsidR="00A95E06" w:rsidRPr="000E40D3" w:rsidRDefault="00A95E06" w:rsidP="000E40D3">
      <w:pPr>
        <w:jc w:val="both"/>
        <w:rPr>
          <w:rFonts w:ascii="Tahoma" w:hAnsi="Tahoma" w:cs="Tahoma"/>
          <w:b/>
          <w:bCs/>
          <w:i/>
          <w:sz w:val="22"/>
          <w:szCs w:val="22"/>
        </w:rPr>
      </w:pPr>
    </w:p>
    <w:p w:rsidR="005E4447" w:rsidRPr="000E40D3" w:rsidRDefault="005E4447" w:rsidP="000E40D3">
      <w:pPr>
        <w:jc w:val="both"/>
        <w:rPr>
          <w:rFonts w:ascii="Tahoma" w:hAnsi="Tahoma" w:cs="Tahoma"/>
          <w:b/>
          <w:bCs/>
          <w:sz w:val="22"/>
          <w:szCs w:val="22"/>
        </w:rPr>
      </w:pPr>
      <w:r w:rsidRPr="000E40D3">
        <w:rPr>
          <w:rFonts w:ascii="Tahoma" w:hAnsi="Tahoma" w:cs="Tahoma"/>
          <w:b/>
          <w:bCs/>
          <w:sz w:val="22"/>
          <w:szCs w:val="22"/>
        </w:rPr>
        <w:t>RESUELVE</w:t>
      </w:r>
    </w:p>
    <w:p w:rsidR="005E4447" w:rsidRPr="000E40D3" w:rsidRDefault="005E4447" w:rsidP="000E40D3">
      <w:pPr>
        <w:jc w:val="both"/>
        <w:rPr>
          <w:rFonts w:ascii="Tahoma" w:hAnsi="Tahoma" w:cs="Tahoma"/>
          <w:b/>
          <w:bCs/>
          <w:sz w:val="22"/>
          <w:szCs w:val="22"/>
        </w:rPr>
      </w:pPr>
    </w:p>
    <w:p w:rsidR="005E4447" w:rsidRPr="000E40D3" w:rsidRDefault="005E4447"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NEGAR EL PERMISO DE VERTIMIENTO DOMÉSTICO</w:t>
      </w:r>
      <w:r w:rsidRPr="000E40D3">
        <w:rPr>
          <w:rFonts w:ascii="Tahoma" w:hAnsi="Tahoma" w:cs="Tahoma"/>
          <w:sz w:val="22"/>
          <w:szCs w:val="22"/>
        </w:rPr>
        <w:t xml:space="preserve"> al señor </w:t>
      </w:r>
      <w:r w:rsidRPr="000E40D3">
        <w:rPr>
          <w:rFonts w:ascii="Tahoma" w:hAnsi="Tahoma" w:cs="Tahoma"/>
          <w:b/>
          <w:sz w:val="22"/>
          <w:szCs w:val="22"/>
        </w:rPr>
        <w:t>CARLOS ALBERTO JARAMILLO ARBOLEDA</w:t>
      </w:r>
      <w:r w:rsidRPr="000E40D3">
        <w:rPr>
          <w:rFonts w:ascii="Tahoma" w:hAnsi="Tahoma" w:cs="Tahoma"/>
          <w:sz w:val="22"/>
          <w:szCs w:val="22"/>
        </w:rPr>
        <w:t>, identificado con cédula de ciudadanía número 6.089.126 expedida en Cali (V)</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propietario del predio denominado: </w:t>
      </w:r>
      <w:r w:rsidRPr="000E40D3">
        <w:rPr>
          <w:rFonts w:ascii="Tahoma" w:hAnsi="Tahoma" w:cs="Tahoma"/>
          <w:b/>
          <w:sz w:val="22"/>
          <w:szCs w:val="22"/>
        </w:rPr>
        <w:t>1) LORENA 2</w:t>
      </w:r>
      <w:r w:rsidRPr="000E40D3">
        <w:rPr>
          <w:rFonts w:ascii="Tahoma" w:hAnsi="Tahoma" w:cs="Tahoma"/>
          <w:sz w:val="22"/>
          <w:szCs w:val="22"/>
        </w:rPr>
        <w:t xml:space="preserve"> 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280-3790</w:t>
      </w:r>
      <w:r w:rsidRPr="000E40D3">
        <w:rPr>
          <w:rFonts w:ascii="Tahoma" w:hAnsi="Tahoma" w:cs="Tahoma"/>
          <w:sz w:val="22"/>
          <w:szCs w:val="22"/>
        </w:rPr>
        <w:t>.</w:t>
      </w: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La negación del permiso de vertimiento para el predio denominado: </w:t>
      </w:r>
      <w:r w:rsidRPr="000E40D3">
        <w:rPr>
          <w:rFonts w:ascii="Tahoma" w:hAnsi="Tahoma" w:cs="Tahoma"/>
          <w:b/>
          <w:sz w:val="22"/>
          <w:szCs w:val="22"/>
        </w:rPr>
        <w:t>1) LORENA 2</w:t>
      </w:r>
      <w:r w:rsidRPr="000E40D3">
        <w:rPr>
          <w:rFonts w:ascii="Tahoma" w:hAnsi="Tahoma" w:cs="Tahoma"/>
          <w:sz w:val="22"/>
          <w:szCs w:val="22"/>
        </w:rPr>
        <w:t xml:space="preserve"> 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280-3790</w:t>
      </w:r>
      <w:r w:rsidRPr="000E40D3">
        <w:rPr>
          <w:rFonts w:ascii="Tahoma" w:hAnsi="Tahoma" w:cs="Tahoma"/>
          <w:sz w:val="22"/>
          <w:szCs w:val="22"/>
        </w:rPr>
        <w:t>, se efectúa por los argumentos expuestos en la parte motiva del presente proveído.</w:t>
      </w: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2865 de 2010</w:t>
      </w:r>
      <w:r w:rsidRPr="000E40D3">
        <w:rPr>
          <w:rFonts w:ascii="Tahoma" w:hAnsi="Tahoma" w:cs="Tahoma"/>
          <w:sz w:val="22"/>
          <w:szCs w:val="22"/>
        </w:rPr>
        <w:t xml:space="preserve"> del día trece (13) de abril del año dos mil diez (2010), relacionado con el predio denominado: </w:t>
      </w:r>
      <w:r w:rsidRPr="000E40D3">
        <w:rPr>
          <w:rFonts w:ascii="Tahoma" w:hAnsi="Tahoma" w:cs="Tahoma"/>
          <w:b/>
          <w:sz w:val="22"/>
          <w:szCs w:val="22"/>
        </w:rPr>
        <w:t>1) LORENA 2</w:t>
      </w:r>
      <w:r w:rsidRPr="000E40D3">
        <w:rPr>
          <w:rFonts w:ascii="Tahoma" w:hAnsi="Tahoma" w:cs="Tahoma"/>
          <w:sz w:val="22"/>
          <w:szCs w:val="22"/>
        </w:rPr>
        <w:t xml:space="preserve"> 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280-3790</w:t>
      </w:r>
      <w:r w:rsidRPr="000E40D3">
        <w:rPr>
          <w:rFonts w:ascii="Tahoma" w:hAnsi="Tahoma" w:cs="Tahoma"/>
          <w:sz w:val="22"/>
          <w:szCs w:val="22"/>
        </w:rPr>
        <w:t>.</w:t>
      </w:r>
    </w:p>
    <w:p w:rsidR="005E4447" w:rsidRPr="000E40D3" w:rsidRDefault="005E4447" w:rsidP="000E40D3">
      <w:pPr>
        <w:jc w:val="both"/>
        <w:rPr>
          <w:rFonts w:ascii="Tahoma" w:hAnsi="Tahoma" w:cs="Tahoma"/>
          <w:b/>
          <w:sz w:val="22"/>
          <w:szCs w:val="22"/>
          <w:lang w:val="es-ES"/>
        </w:rPr>
      </w:pPr>
    </w:p>
    <w:p w:rsidR="005E4447" w:rsidRPr="000E40D3" w:rsidRDefault="005E4447"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CARLOS ALBERTO JARAMILLO ARBOLEDA</w:t>
      </w:r>
      <w:r w:rsidRPr="000E40D3">
        <w:rPr>
          <w:rFonts w:ascii="Tahoma" w:hAnsi="Tahoma" w:cs="Tahoma"/>
          <w:sz w:val="22"/>
          <w:szCs w:val="22"/>
        </w:rPr>
        <w:t xml:space="preserve">, </w:t>
      </w:r>
      <w:r w:rsidRPr="000E40D3">
        <w:rPr>
          <w:rFonts w:ascii="Tahoma" w:hAnsi="Tahoma" w:cs="Tahoma"/>
          <w:sz w:val="22"/>
          <w:szCs w:val="22"/>
        </w:rPr>
        <w:lastRenderedPageBreak/>
        <w:t>identificado con cédula de ciudadanía número 6.089.126 expedida en Cali (V)</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propietario del predio denominado: </w:t>
      </w:r>
      <w:r w:rsidRPr="000E40D3">
        <w:rPr>
          <w:rFonts w:ascii="Tahoma" w:hAnsi="Tahoma" w:cs="Tahoma"/>
          <w:b/>
          <w:sz w:val="22"/>
          <w:szCs w:val="22"/>
        </w:rPr>
        <w:t>1) LORENA 2</w:t>
      </w:r>
      <w:r w:rsidRPr="000E40D3">
        <w:rPr>
          <w:rFonts w:ascii="Tahoma" w:hAnsi="Tahoma" w:cs="Tahoma"/>
          <w:sz w:val="22"/>
          <w:szCs w:val="22"/>
        </w:rPr>
        <w:t xml:space="preserve"> 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280-3790</w:t>
      </w:r>
      <w:r w:rsidRPr="000E40D3">
        <w:rPr>
          <w:rFonts w:ascii="Tahoma" w:hAnsi="Tahoma" w:cs="Tahoma"/>
          <w:sz w:val="22"/>
          <w:szCs w:val="22"/>
        </w:rPr>
        <w:t xml:space="preserve">, 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iCs/>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5E4447" w:rsidRPr="000E40D3" w:rsidRDefault="005E4447" w:rsidP="000E40D3">
      <w:pPr>
        <w:jc w:val="both"/>
        <w:rPr>
          <w:rFonts w:ascii="Tahoma" w:hAnsi="Tahoma" w:cs="Tahoma"/>
          <w:iCs/>
          <w:sz w:val="22"/>
          <w:szCs w:val="22"/>
        </w:rPr>
      </w:pPr>
    </w:p>
    <w:p w:rsidR="005E4447" w:rsidRPr="000E40D3" w:rsidRDefault="005E4447"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bCs/>
          <w:sz w:val="22"/>
          <w:szCs w:val="22"/>
        </w:rPr>
      </w:pPr>
      <w:r w:rsidRPr="000E40D3">
        <w:rPr>
          <w:rFonts w:ascii="Tahoma" w:hAnsi="Tahoma" w:cs="Tahoma"/>
          <w:b/>
          <w:sz w:val="22"/>
          <w:szCs w:val="22"/>
        </w:rPr>
        <w:t xml:space="preserve">ARTICULO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5E4447" w:rsidRPr="000E40D3" w:rsidRDefault="005E4447" w:rsidP="000E40D3">
      <w:pPr>
        <w:jc w:val="both"/>
        <w:rPr>
          <w:rFonts w:ascii="Tahoma" w:hAnsi="Tahoma" w:cs="Tahoma"/>
          <w:b/>
          <w:bCs/>
          <w:sz w:val="22"/>
          <w:szCs w:val="22"/>
        </w:rPr>
      </w:pPr>
    </w:p>
    <w:p w:rsidR="005E4447" w:rsidRPr="000E40D3" w:rsidRDefault="005E4447" w:rsidP="000E40D3">
      <w:pPr>
        <w:jc w:val="both"/>
        <w:rPr>
          <w:rFonts w:ascii="Tahoma" w:hAnsi="Tahoma" w:cs="Tahoma"/>
          <w:b/>
          <w:bCs/>
          <w:sz w:val="22"/>
          <w:szCs w:val="22"/>
        </w:rPr>
      </w:pPr>
    </w:p>
    <w:p w:rsidR="005E4447" w:rsidRPr="000E40D3" w:rsidRDefault="005E4447" w:rsidP="000E40D3">
      <w:pPr>
        <w:jc w:val="both"/>
        <w:rPr>
          <w:rFonts w:ascii="Tahoma" w:hAnsi="Tahoma" w:cs="Tahoma"/>
          <w:b/>
          <w:bCs/>
          <w:sz w:val="22"/>
          <w:szCs w:val="22"/>
        </w:rPr>
      </w:pPr>
    </w:p>
    <w:p w:rsidR="005E4447" w:rsidRPr="000E40D3" w:rsidRDefault="005E4447" w:rsidP="000E40D3">
      <w:pPr>
        <w:jc w:val="both"/>
        <w:rPr>
          <w:rFonts w:ascii="Tahoma" w:hAnsi="Tahoma" w:cs="Tahoma"/>
          <w:b/>
          <w:bCs/>
          <w:sz w:val="22"/>
          <w:szCs w:val="22"/>
        </w:rPr>
      </w:pPr>
      <w:r w:rsidRPr="000E40D3">
        <w:rPr>
          <w:rFonts w:ascii="Tahoma" w:hAnsi="Tahoma" w:cs="Tahoma"/>
          <w:b/>
          <w:bCs/>
          <w:sz w:val="22"/>
          <w:szCs w:val="22"/>
        </w:rPr>
        <w:t>CARLOS ARIEL TRUKE OSPINA</w:t>
      </w:r>
    </w:p>
    <w:p w:rsidR="005E4447" w:rsidRPr="000E40D3" w:rsidRDefault="005E4447"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sz w:val="22"/>
          <w:szCs w:val="22"/>
        </w:rPr>
      </w:pPr>
    </w:p>
    <w:p w:rsidR="008178CD" w:rsidRPr="000E40D3" w:rsidRDefault="008178CD" w:rsidP="000E40D3">
      <w:pPr>
        <w:jc w:val="both"/>
        <w:rPr>
          <w:rFonts w:ascii="Tahoma" w:hAnsi="Tahoma" w:cs="Tahoma"/>
          <w:b/>
          <w:bCs/>
          <w:i/>
          <w:sz w:val="22"/>
          <w:szCs w:val="22"/>
        </w:rPr>
      </w:pPr>
      <w:r w:rsidRPr="000E40D3">
        <w:rPr>
          <w:rFonts w:ascii="Tahoma" w:hAnsi="Tahoma" w:cs="Tahoma"/>
          <w:b/>
          <w:bCs/>
          <w:i/>
          <w:sz w:val="22"/>
          <w:szCs w:val="22"/>
        </w:rPr>
        <w:t>RESOLUCIÓN No. 654</w:t>
      </w:r>
      <w:r w:rsidRPr="000E40D3">
        <w:rPr>
          <w:rFonts w:ascii="Tahoma" w:hAnsi="Tahoma" w:cs="Tahoma"/>
          <w:b/>
          <w:bCs/>
          <w:i/>
          <w:sz w:val="22"/>
          <w:szCs w:val="22"/>
        </w:rPr>
        <w:br/>
      </w:r>
      <w:r w:rsidRPr="000E40D3">
        <w:rPr>
          <w:rFonts w:ascii="Tahoma" w:hAnsi="Tahoma" w:cs="Tahoma"/>
          <w:b/>
          <w:bCs/>
          <w:i/>
          <w:sz w:val="22"/>
          <w:szCs w:val="22"/>
        </w:rPr>
        <w:tab/>
      </w:r>
    </w:p>
    <w:p w:rsidR="008178CD" w:rsidRPr="000E40D3" w:rsidRDefault="008178CD" w:rsidP="000E40D3">
      <w:pPr>
        <w:jc w:val="both"/>
        <w:rPr>
          <w:rFonts w:ascii="Tahoma" w:hAnsi="Tahoma" w:cs="Tahoma"/>
          <w:b/>
          <w:bCs/>
          <w:i/>
          <w:sz w:val="22"/>
          <w:szCs w:val="22"/>
        </w:rPr>
      </w:pPr>
      <w:r w:rsidRPr="000E40D3">
        <w:rPr>
          <w:rFonts w:ascii="Tahoma" w:hAnsi="Tahoma" w:cs="Tahoma"/>
          <w:b/>
          <w:bCs/>
          <w:i/>
          <w:sz w:val="22"/>
          <w:szCs w:val="22"/>
        </w:rPr>
        <w:t>ARMENIA QUINDÍO, DEL ONCE (11) DE MAYO DE DOS MIL VEINTE (2020)</w:t>
      </w:r>
    </w:p>
    <w:p w:rsidR="008178CD" w:rsidRPr="000E40D3" w:rsidRDefault="008178CD" w:rsidP="000E40D3">
      <w:pPr>
        <w:jc w:val="both"/>
        <w:rPr>
          <w:rFonts w:ascii="Tahoma" w:hAnsi="Tahoma" w:cs="Tahoma"/>
          <w:b/>
          <w:bCs/>
          <w:i/>
          <w:sz w:val="22"/>
          <w:szCs w:val="22"/>
        </w:rPr>
      </w:pPr>
      <w:r w:rsidRPr="000E40D3">
        <w:rPr>
          <w:rFonts w:ascii="Tahoma" w:hAnsi="Tahoma" w:cs="Tahoma"/>
          <w:b/>
          <w:bCs/>
          <w:i/>
          <w:sz w:val="22"/>
          <w:szCs w:val="22"/>
        </w:rPr>
        <w:t xml:space="preserve">                                                 </w:t>
      </w:r>
    </w:p>
    <w:p w:rsidR="008178CD" w:rsidRPr="000E40D3" w:rsidRDefault="008178CD"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8178CD" w:rsidRPr="000E40D3" w:rsidRDefault="008178CD" w:rsidP="000E40D3">
      <w:pPr>
        <w:jc w:val="both"/>
        <w:rPr>
          <w:rFonts w:ascii="Tahoma" w:hAnsi="Tahoma" w:cs="Tahoma"/>
          <w:b/>
          <w:bCs/>
          <w:i/>
          <w:sz w:val="22"/>
          <w:szCs w:val="22"/>
        </w:rPr>
      </w:pPr>
      <w:r w:rsidRPr="000E40D3">
        <w:rPr>
          <w:rFonts w:ascii="Tahoma" w:hAnsi="Tahoma" w:cs="Tahoma"/>
          <w:b/>
          <w:bCs/>
          <w:i/>
          <w:sz w:val="22"/>
          <w:szCs w:val="22"/>
        </w:rPr>
        <w:t>EXPEDIENTE ADMINISTRATIVO NO.2913-2010</w:t>
      </w:r>
    </w:p>
    <w:p w:rsidR="008178CD" w:rsidRPr="000E40D3" w:rsidRDefault="008178CD" w:rsidP="000E40D3">
      <w:pPr>
        <w:jc w:val="both"/>
        <w:rPr>
          <w:rFonts w:ascii="Tahoma" w:hAnsi="Tahoma" w:cs="Tahoma"/>
          <w:b/>
          <w:bCs/>
          <w:i/>
          <w:sz w:val="22"/>
          <w:szCs w:val="22"/>
        </w:rPr>
      </w:pPr>
    </w:p>
    <w:p w:rsidR="008178CD" w:rsidRPr="000E40D3" w:rsidRDefault="008178CD" w:rsidP="000E40D3">
      <w:pPr>
        <w:jc w:val="both"/>
        <w:rPr>
          <w:rFonts w:ascii="Tahoma" w:hAnsi="Tahoma" w:cs="Tahoma"/>
          <w:b/>
          <w:bCs/>
          <w:sz w:val="22"/>
          <w:szCs w:val="22"/>
        </w:rPr>
      </w:pPr>
      <w:r w:rsidRPr="000E40D3">
        <w:rPr>
          <w:rFonts w:ascii="Tahoma" w:hAnsi="Tahoma" w:cs="Tahoma"/>
          <w:b/>
          <w:bCs/>
          <w:sz w:val="22"/>
          <w:szCs w:val="22"/>
        </w:rPr>
        <w:t>RESUELVE</w:t>
      </w:r>
    </w:p>
    <w:p w:rsidR="008178CD" w:rsidRPr="000E40D3" w:rsidRDefault="008178CD" w:rsidP="000E40D3">
      <w:pPr>
        <w:jc w:val="both"/>
        <w:rPr>
          <w:rFonts w:ascii="Tahoma" w:hAnsi="Tahoma" w:cs="Tahoma"/>
          <w:b/>
          <w:bCs/>
          <w:sz w:val="22"/>
          <w:szCs w:val="22"/>
        </w:rPr>
      </w:pPr>
    </w:p>
    <w:p w:rsidR="008178CD" w:rsidRPr="000E40D3" w:rsidRDefault="008178CD"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NEGAR EL PERMISO DE VERTIMIENTO DOMÉSTICO</w:t>
      </w:r>
      <w:r w:rsidRPr="000E40D3">
        <w:rPr>
          <w:rFonts w:ascii="Tahoma" w:hAnsi="Tahoma" w:cs="Tahoma"/>
          <w:sz w:val="22"/>
          <w:szCs w:val="22"/>
        </w:rPr>
        <w:t xml:space="preserve"> al señor </w:t>
      </w:r>
      <w:r w:rsidRPr="000E40D3">
        <w:rPr>
          <w:rFonts w:ascii="Tahoma" w:hAnsi="Tahoma" w:cs="Tahoma"/>
          <w:b/>
          <w:sz w:val="22"/>
          <w:szCs w:val="22"/>
        </w:rPr>
        <w:t>EFRAIN BOTERO LONDOÑO</w:t>
      </w:r>
      <w:r w:rsidRPr="000E40D3">
        <w:rPr>
          <w:rFonts w:ascii="Tahoma" w:hAnsi="Tahoma" w:cs="Tahoma"/>
          <w:sz w:val="22"/>
          <w:szCs w:val="22"/>
        </w:rPr>
        <w:t>, identificado con cédula de ciudadanía número 4.365.085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propietario del predio denominado: </w:t>
      </w:r>
      <w:r w:rsidRPr="000E40D3">
        <w:rPr>
          <w:rFonts w:ascii="Tahoma" w:hAnsi="Tahoma" w:cs="Tahoma"/>
          <w:b/>
          <w:sz w:val="22"/>
          <w:szCs w:val="22"/>
        </w:rPr>
        <w:t>1) LA CONCORDIA</w:t>
      </w:r>
      <w:r w:rsidRPr="000E40D3">
        <w:rPr>
          <w:rFonts w:ascii="Tahoma" w:hAnsi="Tahoma" w:cs="Tahoma"/>
          <w:sz w:val="22"/>
          <w:szCs w:val="22"/>
        </w:rPr>
        <w:t xml:space="preserve"> Ubicado en la Vereda </w:t>
      </w:r>
      <w:r w:rsidRPr="000E40D3">
        <w:rPr>
          <w:rFonts w:ascii="Tahoma" w:hAnsi="Tahoma" w:cs="Tahoma"/>
          <w:b/>
          <w:sz w:val="22"/>
          <w:szCs w:val="22"/>
        </w:rPr>
        <w:t>LA TEBAIDA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280-93613</w:t>
      </w:r>
      <w:r w:rsidRPr="000E40D3">
        <w:rPr>
          <w:rFonts w:ascii="Tahoma" w:hAnsi="Tahoma" w:cs="Tahoma"/>
          <w:sz w:val="22"/>
          <w:szCs w:val="22"/>
        </w:rPr>
        <w:t>.</w:t>
      </w:r>
    </w:p>
    <w:p w:rsidR="008178CD" w:rsidRPr="000E40D3" w:rsidRDefault="008178CD" w:rsidP="000E40D3">
      <w:pPr>
        <w:jc w:val="both"/>
        <w:rPr>
          <w:rFonts w:ascii="Tahoma" w:hAnsi="Tahoma" w:cs="Tahoma"/>
          <w:sz w:val="22"/>
          <w:szCs w:val="22"/>
        </w:rPr>
      </w:pPr>
    </w:p>
    <w:p w:rsidR="008178CD" w:rsidRPr="000E40D3" w:rsidRDefault="008178CD"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La negación del permiso de vertimiento para el predio denominado:</w:t>
      </w:r>
      <w:r w:rsidRPr="000E40D3">
        <w:rPr>
          <w:rFonts w:ascii="Tahoma" w:hAnsi="Tahoma" w:cs="Tahoma"/>
          <w:b/>
          <w:sz w:val="22"/>
          <w:szCs w:val="22"/>
        </w:rPr>
        <w:t xml:space="preserve"> 1) LA CONCORDIA</w:t>
      </w:r>
      <w:r w:rsidRPr="000E40D3">
        <w:rPr>
          <w:rFonts w:ascii="Tahoma" w:hAnsi="Tahoma" w:cs="Tahoma"/>
          <w:sz w:val="22"/>
          <w:szCs w:val="22"/>
        </w:rPr>
        <w:t xml:space="preserve"> Ubicado en la Vereda </w:t>
      </w:r>
      <w:r w:rsidRPr="000E40D3">
        <w:rPr>
          <w:rFonts w:ascii="Tahoma" w:hAnsi="Tahoma" w:cs="Tahoma"/>
          <w:b/>
          <w:sz w:val="22"/>
          <w:szCs w:val="22"/>
        </w:rPr>
        <w:t>LA TEBAIDA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280-93613</w:t>
      </w:r>
      <w:r w:rsidRPr="000E40D3">
        <w:rPr>
          <w:rFonts w:ascii="Tahoma" w:hAnsi="Tahoma" w:cs="Tahoma"/>
          <w:sz w:val="22"/>
          <w:szCs w:val="22"/>
        </w:rPr>
        <w:t>, se efectúa por los argumentos expuestos en la parte motiva del presente proveído.</w:t>
      </w:r>
    </w:p>
    <w:p w:rsidR="008178CD" w:rsidRPr="000E40D3" w:rsidRDefault="008178CD" w:rsidP="000E40D3">
      <w:pPr>
        <w:jc w:val="both"/>
        <w:rPr>
          <w:rFonts w:ascii="Tahoma" w:hAnsi="Tahoma" w:cs="Tahoma"/>
          <w:sz w:val="22"/>
          <w:szCs w:val="22"/>
        </w:rPr>
      </w:pPr>
    </w:p>
    <w:p w:rsidR="008178CD" w:rsidRPr="000E40D3" w:rsidRDefault="008178CD"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2913 de 2010</w:t>
      </w:r>
      <w:r w:rsidRPr="000E40D3">
        <w:rPr>
          <w:rFonts w:ascii="Tahoma" w:hAnsi="Tahoma" w:cs="Tahoma"/>
          <w:sz w:val="22"/>
          <w:szCs w:val="22"/>
        </w:rPr>
        <w:t xml:space="preserve"> del día catorce (14) de abril del año dos mil diez (2010), relacionado con el predio denominado:</w:t>
      </w:r>
      <w:r w:rsidRPr="000E40D3">
        <w:rPr>
          <w:rFonts w:ascii="Tahoma" w:hAnsi="Tahoma" w:cs="Tahoma"/>
          <w:b/>
          <w:sz w:val="22"/>
          <w:szCs w:val="22"/>
        </w:rPr>
        <w:t xml:space="preserve"> 1) LA CONCORDIA</w:t>
      </w:r>
      <w:r w:rsidRPr="000E40D3">
        <w:rPr>
          <w:rFonts w:ascii="Tahoma" w:hAnsi="Tahoma" w:cs="Tahoma"/>
          <w:sz w:val="22"/>
          <w:szCs w:val="22"/>
        </w:rPr>
        <w:t xml:space="preserve"> Ubicado en la Vereda </w:t>
      </w:r>
      <w:r w:rsidRPr="000E40D3">
        <w:rPr>
          <w:rFonts w:ascii="Tahoma" w:hAnsi="Tahoma" w:cs="Tahoma"/>
          <w:b/>
          <w:sz w:val="22"/>
          <w:szCs w:val="22"/>
        </w:rPr>
        <w:t>LA TEBAIDA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280-93613</w:t>
      </w:r>
      <w:r w:rsidRPr="000E40D3">
        <w:rPr>
          <w:rFonts w:ascii="Tahoma" w:hAnsi="Tahoma" w:cs="Tahoma"/>
          <w:sz w:val="22"/>
          <w:szCs w:val="22"/>
        </w:rPr>
        <w:t>.</w:t>
      </w:r>
    </w:p>
    <w:p w:rsidR="008178CD" w:rsidRPr="000E40D3" w:rsidRDefault="008178CD" w:rsidP="000E40D3">
      <w:pPr>
        <w:jc w:val="both"/>
        <w:rPr>
          <w:rFonts w:ascii="Tahoma" w:hAnsi="Tahoma" w:cs="Tahoma"/>
          <w:b/>
          <w:sz w:val="22"/>
          <w:szCs w:val="22"/>
          <w:lang w:val="es-ES"/>
        </w:rPr>
      </w:pPr>
    </w:p>
    <w:p w:rsidR="008178CD" w:rsidRPr="000E40D3" w:rsidRDefault="008178CD"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EFRAIN BOTERO LONDOÑO</w:t>
      </w:r>
      <w:r w:rsidRPr="000E40D3">
        <w:rPr>
          <w:rFonts w:ascii="Tahoma" w:hAnsi="Tahoma" w:cs="Tahoma"/>
          <w:sz w:val="22"/>
          <w:szCs w:val="22"/>
        </w:rPr>
        <w:t>, identificado con cédula de ciudadanía número 4.365.085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propietario del predio denominado: </w:t>
      </w:r>
      <w:r w:rsidRPr="000E40D3">
        <w:rPr>
          <w:rFonts w:ascii="Tahoma" w:hAnsi="Tahoma" w:cs="Tahoma"/>
          <w:b/>
          <w:sz w:val="22"/>
          <w:szCs w:val="22"/>
        </w:rPr>
        <w:t>1) LA CONCORDIA</w:t>
      </w:r>
      <w:r w:rsidRPr="000E40D3">
        <w:rPr>
          <w:rFonts w:ascii="Tahoma" w:hAnsi="Tahoma" w:cs="Tahoma"/>
          <w:sz w:val="22"/>
          <w:szCs w:val="22"/>
        </w:rPr>
        <w:t xml:space="preserve"> Ubicado en la Vereda </w:t>
      </w:r>
      <w:r w:rsidRPr="000E40D3">
        <w:rPr>
          <w:rFonts w:ascii="Tahoma" w:hAnsi="Tahoma" w:cs="Tahoma"/>
          <w:b/>
          <w:sz w:val="22"/>
          <w:szCs w:val="22"/>
        </w:rPr>
        <w:t>LA TEBAIDA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280-93613</w:t>
      </w:r>
      <w:r w:rsidRPr="000E40D3">
        <w:rPr>
          <w:rFonts w:ascii="Tahoma" w:hAnsi="Tahoma" w:cs="Tahoma"/>
          <w:sz w:val="22"/>
          <w:szCs w:val="22"/>
        </w:rPr>
        <w:t xml:space="preserve">, 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8178CD" w:rsidRPr="000E40D3" w:rsidRDefault="008178CD" w:rsidP="000E40D3">
      <w:pPr>
        <w:jc w:val="both"/>
        <w:rPr>
          <w:rFonts w:ascii="Tahoma" w:hAnsi="Tahoma" w:cs="Tahoma"/>
          <w:sz w:val="22"/>
          <w:szCs w:val="22"/>
        </w:rPr>
      </w:pPr>
    </w:p>
    <w:p w:rsidR="008178CD" w:rsidRPr="000E40D3" w:rsidRDefault="008178CD" w:rsidP="000E40D3">
      <w:pPr>
        <w:jc w:val="both"/>
        <w:rPr>
          <w:rFonts w:ascii="Tahoma" w:hAnsi="Tahoma" w:cs="Tahoma"/>
          <w:iCs/>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178CD" w:rsidRPr="000E40D3" w:rsidRDefault="008178CD" w:rsidP="000E40D3">
      <w:pPr>
        <w:jc w:val="both"/>
        <w:rPr>
          <w:rFonts w:ascii="Tahoma" w:hAnsi="Tahoma" w:cs="Tahoma"/>
          <w:iCs/>
          <w:sz w:val="22"/>
          <w:szCs w:val="22"/>
        </w:rPr>
      </w:pPr>
    </w:p>
    <w:p w:rsidR="008178CD" w:rsidRPr="000E40D3" w:rsidRDefault="008178CD"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8178CD" w:rsidRPr="000E40D3" w:rsidRDefault="008178CD" w:rsidP="000E40D3">
      <w:pPr>
        <w:jc w:val="both"/>
        <w:rPr>
          <w:rFonts w:ascii="Tahoma" w:hAnsi="Tahoma" w:cs="Tahoma"/>
          <w:sz w:val="22"/>
          <w:szCs w:val="22"/>
        </w:rPr>
      </w:pPr>
    </w:p>
    <w:p w:rsidR="008178CD" w:rsidRPr="000E40D3" w:rsidRDefault="008178CD" w:rsidP="000E40D3">
      <w:pPr>
        <w:jc w:val="both"/>
        <w:rPr>
          <w:rFonts w:ascii="Tahoma" w:hAnsi="Tahoma" w:cs="Tahoma"/>
          <w:bCs/>
          <w:sz w:val="22"/>
          <w:szCs w:val="22"/>
        </w:rPr>
      </w:pPr>
      <w:r w:rsidRPr="000E40D3">
        <w:rPr>
          <w:rFonts w:ascii="Tahoma" w:hAnsi="Tahoma" w:cs="Tahoma"/>
          <w:b/>
          <w:sz w:val="22"/>
          <w:szCs w:val="22"/>
        </w:rPr>
        <w:t xml:space="preserve">ARTICULO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8178CD" w:rsidRPr="000E40D3" w:rsidRDefault="008178CD" w:rsidP="000E40D3">
      <w:pPr>
        <w:jc w:val="both"/>
        <w:rPr>
          <w:rFonts w:ascii="Tahoma" w:hAnsi="Tahoma" w:cs="Tahoma"/>
          <w:sz w:val="22"/>
          <w:szCs w:val="22"/>
        </w:rPr>
      </w:pPr>
    </w:p>
    <w:p w:rsidR="008178CD" w:rsidRPr="000E40D3" w:rsidRDefault="008178CD"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178CD" w:rsidRPr="000E40D3" w:rsidRDefault="008178CD" w:rsidP="000E40D3">
      <w:pPr>
        <w:jc w:val="both"/>
        <w:rPr>
          <w:rFonts w:ascii="Tahoma" w:hAnsi="Tahoma" w:cs="Tahoma"/>
          <w:b/>
          <w:bCs/>
          <w:sz w:val="22"/>
          <w:szCs w:val="22"/>
        </w:rPr>
      </w:pPr>
    </w:p>
    <w:p w:rsidR="008178CD" w:rsidRPr="000E40D3" w:rsidRDefault="008178CD" w:rsidP="000E40D3">
      <w:pPr>
        <w:jc w:val="both"/>
        <w:rPr>
          <w:rFonts w:ascii="Tahoma" w:hAnsi="Tahoma" w:cs="Tahoma"/>
          <w:b/>
          <w:bCs/>
          <w:sz w:val="22"/>
          <w:szCs w:val="22"/>
        </w:rPr>
      </w:pPr>
    </w:p>
    <w:p w:rsidR="008178CD" w:rsidRPr="000E40D3" w:rsidRDefault="008178CD" w:rsidP="000E40D3">
      <w:pPr>
        <w:jc w:val="both"/>
        <w:rPr>
          <w:rFonts w:ascii="Tahoma" w:hAnsi="Tahoma" w:cs="Tahoma"/>
          <w:b/>
          <w:bCs/>
          <w:sz w:val="22"/>
          <w:szCs w:val="22"/>
        </w:rPr>
      </w:pPr>
    </w:p>
    <w:p w:rsidR="008178CD" w:rsidRPr="000E40D3" w:rsidRDefault="008178CD" w:rsidP="000E40D3">
      <w:pPr>
        <w:jc w:val="both"/>
        <w:rPr>
          <w:rFonts w:ascii="Tahoma" w:hAnsi="Tahoma" w:cs="Tahoma"/>
          <w:b/>
          <w:bCs/>
          <w:sz w:val="22"/>
          <w:szCs w:val="22"/>
        </w:rPr>
      </w:pPr>
      <w:r w:rsidRPr="000E40D3">
        <w:rPr>
          <w:rFonts w:ascii="Tahoma" w:hAnsi="Tahoma" w:cs="Tahoma"/>
          <w:b/>
          <w:bCs/>
          <w:sz w:val="22"/>
          <w:szCs w:val="22"/>
        </w:rPr>
        <w:t>CARLOS ARIEL TRUKE OSPINA</w:t>
      </w:r>
    </w:p>
    <w:p w:rsidR="008178CD" w:rsidRPr="000E40D3" w:rsidRDefault="008178CD"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178CD" w:rsidRPr="000E40D3" w:rsidRDefault="008178CD" w:rsidP="000E40D3">
      <w:pPr>
        <w:jc w:val="both"/>
        <w:rPr>
          <w:rFonts w:ascii="Tahoma" w:hAnsi="Tahoma" w:cs="Tahoma"/>
          <w:sz w:val="22"/>
          <w:szCs w:val="22"/>
        </w:rPr>
      </w:pPr>
    </w:p>
    <w:p w:rsidR="005E4447" w:rsidRPr="000E40D3" w:rsidRDefault="005E4447" w:rsidP="000E40D3">
      <w:pPr>
        <w:jc w:val="both"/>
        <w:rPr>
          <w:rFonts w:ascii="Tahoma" w:hAnsi="Tahoma" w:cs="Tahoma"/>
          <w:b/>
          <w:bCs/>
          <w:i/>
          <w:sz w:val="22"/>
          <w:szCs w:val="22"/>
        </w:rPr>
      </w:pPr>
    </w:p>
    <w:p w:rsidR="008178CD" w:rsidRPr="000E40D3" w:rsidRDefault="008178CD" w:rsidP="000E40D3">
      <w:pPr>
        <w:jc w:val="both"/>
        <w:rPr>
          <w:rFonts w:ascii="Tahoma" w:hAnsi="Tahoma" w:cs="Tahoma"/>
          <w:b/>
          <w:bCs/>
          <w:i/>
          <w:sz w:val="22"/>
          <w:szCs w:val="22"/>
        </w:rPr>
      </w:pPr>
    </w:p>
    <w:p w:rsidR="008178CD" w:rsidRPr="000E40D3" w:rsidRDefault="008178CD" w:rsidP="000E40D3">
      <w:pPr>
        <w:jc w:val="both"/>
        <w:rPr>
          <w:rFonts w:ascii="Tahoma" w:hAnsi="Tahoma" w:cs="Tahoma"/>
          <w:b/>
          <w:bCs/>
          <w:i/>
          <w:sz w:val="22"/>
          <w:szCs w:val="22"/>
        </w:rPr>
      </w:pPr>
    </w:p>
    <w:p w:rsidR="00BF57B6" w:rsidRPr="000E40D3" w:rsidRDefault="00BF57B6" w:rsidP="000E40D3">
      <w:pPr>
        <w:jc w:val="both"/>
        <w:rPr>
          <w:rFonts w:ascii="Tahoma" w:hAnsi="Tahoma" w:cs="Tahoma"/>
          <w:b/>
          <w:bCs/>
          <w:i/>
          <w:sz w:val="22"/>
          <w:szCs w:val="22"/>
        </w:rPr>
      </w:pPr>
      <w:r w:rsidRPr="000E40D3">
        <w:rPr>
          <w:rFonts w:ascii="Tahoma" w:hAnsi="Tahoma" w:cs="Tahoma"/>
          <w:b/>
          <w:bCs/>
          <w:i/>
          <w:sz w:val="22"/>
          <w:szCs w:val="22"/>
        </w:rPr>
        <w:t>RESOLUCIÓN No. 919</w:t>
      </w:r>
    </w:p>
    <w:p w:rsidR="00BF57B6" w:rsidRPr="000E40D3" w:rsidRDefault="00BF57B6" w:rsidP="000E40D3">
      <w:pPr>
        <w:jc w:val="both"/>
        <w:rPr>
          <w:rFonts w:ascii="Tahoma" w:hAnsi="Tahoma" w:cs="Tahoma"/>
          <w:b/>
          <w:bCs/>
          <w:i/>
          <w:sz w:val="22"/>
          <w:szCs w:val="22"/>
        </w:rPr>
      </w:pPr>
    </w:p>
    <w:p w:rsidR="00BF57B6" w:rsidRPr="000E40D3" w:rsidRDefault="00BF57B6"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BF57B6" w:rsidRPr="000E40D3" w:rsidRDefault="00BF57B6" w:rsidP="000E40D3">
      <w:pPr>
        <w:jc w:val="both"/>
        <w:rPr>
          <w:rFonts w:ascii="Tahoma" w:hAnsi="Tahoma" w:cs="Tahoma"/>
          <w:b/>
          <w:bCs/>
          <w:i/>
          <w:sz w:val="22"/>
          <w:szCs w:val="22"/>
        </w:rPr>
      </w:pPr>
      <w:r w:rsidRPr="000E40D3">
        <w:rPr>
          <w:rFonts w:ascii="Tahoma" w:hAnsi="Tahoma" w:cs="Tahoma"/>
          <w:b/>
          <w:bCs/>
          <w:i/>
          <w:sz w:val="22"/>
          <w:szCs w:val="22"/>
        </w:rPr>
        <w:t xml:space="preserve">                                                     </w:t>
      </w:r>
    </w:p>
    <w:p w:rsidR="00BF57B6" w:rsidRPr="000E40D3" w:rsidRDefault="00BF57B6" w:rsidP="000E40D3">
      <w:pPr>
        <w:jc w:val="both"/>
        <w:rPr>
          <w:rFonts w:ascii="Tahoma" w:hAnsi="Tahoma" w:cs="Tahoma"/>
          <w:b/>
          <w:bCs/>
          <w:i/>
          <w:sz w:val="22"/>
          <w:szCs w:val="22"/>
        </w:rPr>
      </w:pPr>
      <w:r w:rsidRPr="000E40D3">
        <w:rPr>
          <w:rFonts w:ascii="Tahoma" w:hAnsi="Tahoma" w:cs="Tahoma"/>
          <w:b/>
          <w:bCs/>
          <w:i/>
          <w:sz w:val="22"/>
          <w:szCs w:val="22"/>
        </w:rPr>
        <w:t xml:space="preserve">“POR MEDIO DEL CUAL SE OTORGA UN PERMISO DE VERTIMIENTO DE AGUAS </w:t>
      </w:r>
      <w:r w:rsidRPr="000E40D3">
        <w:rPr>
          <w:rFonts w:ascii="Tahoma" w:hAnsi="Tahoma" w:cs="Tahoma"/>
          <w:b/>
          <w:bCs/>
          <w:i/>
          <w:sz w:val="22"/>
          <w:szCs w:val="22"/>
        </w:rPr>
        <w:lastRenderedPageBreak/>
        <w:t>RESIDUALES DOMÉSTICAS Y SE ADOPTAN OTRAS DISPOSICIONES”</w:t>
      </w:r>
    </w:p>
    <w:p w:rsidR="00BF57B6" w:rsidRPr="000E40D3" w:rsidRDefault="00BF57B6" w:rsidP="000E40D3">
      <w:pPr>
        <w:jc w:val="both"/>
        <w:rPr>
          <w:rFonts w:ascii="Tahoma" w:eastAsia="Times New Roman" w:hAnsi="Tahoma" w:cs="Tahoma"/>
          <w:b/>
          <w:bCs/>
          <w:sz w:val="22"/>
          <w:szCs w:val="22"/>
          <w:lang w:val="es-ES" w:eastAsia="es-CO"/>
        </w:rPr>
      </w:pPr>
      <w:r w:rsidRPr="000E40D3">
        <w:rPr>
          <w:rFonts w:ascii="Tahoma" w:hAnsi="Tahoma" w:cs="Tahoma"/>
          <w:b/>
          <w:sz w:val="22"/>
          <w:szCs w:val="22"/>
        </w:rPr>
        <w:t>Expediente administrativo no. 3213-2020</w:t>
      </w:r>
      <w:r w:rsidRPr="000E40D3">
        <w:rPr>
          <w:rFonts w:ascii="Tahoma" w:hAnsi="Tahoma" w:cs="Tahoma"/>
          <w:b/>
          <w:sz w:val="22"/>
          <w:szCs w:val="22"/>
        </w:rPr>
        <w:br/>
      </w:r>
      <w:r w:rsidRPr="000E40D3">
        <w:rPr>
          <w:rFonts w:ascii="Tahoma" w:hAnsi="Tahoma" w:cs="Tahoma"/>
          <w:b/>
          <w:sz w:val="22"/>
          <w:szCs w:val="22"/>
        </w:rPr>
        <w:br/>
      </w:r>
      <w:r w:rsidRPr="000E40D3">
        <w:rPr>
          <w:rFonts w:ascii="Tahoma" w:eastAsia="Times New Roman" w:hAnsi="Tahoma" w:cs="Tahoma"/>
          <w:b/>
          <w:bCs/>
          <w:sz w:val="22"/>
          <w:szCs w:val="22"/>
          <w:lang w:val="es-ES" w:eastAsia="es-CO"/>
        </w:rPr>
        <w:t xml:space="preserve">RESUELVE </w:t>
      </w:r>
    </w:p>
    <w:p w:rsidR="00BF57B6" w:rsidRPr="000E40D3" w:rsidRDefault="00BF57B6" w:rsidP="000E40D3">
      <w:pPr>
        <w:jc w:val="both"/>
        <w:rPr>
          <w:rFonts w:ascii="Tahoma" w:eastAsia="Times New Roman" w:hAnsi="Tahoma" w:cs="Tahoma"/>
          <w:b/>
          <w:bCs/>
          <w:sz w:val="22"/>
          <w:szCs w:val="22"/>
        </w:rPr>
      </w:pPr>
    </w:p>
    <w:p w:rsidR="00BF57B6" w:rsidRPr="000E40D3" w:rsidRDefault="00BF57B6"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280-223341.</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BF57B6" w:rsidRPr="000E40D3" w:rsidTr="00CA0389">
        <w:tc>
          <w:tcPr>
            <w:tcW w:w="8828" w:type="dxa"/>
            <w:gridSpan w:val="2"/>
            <w:vAlign w:val="center"/>
          </w:tcPr>
          <w:p w:rsidR="00BF57B6" w:rsidRPr="000E40D3" w:rsidRDefault="00BF57B6"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bCs/>
                <w:sz w:val="22"/>
                <w:szCs w:val="22"/>
              </w:rPr>
              <w:t>Lote 1 Cond. Campestre Hacienda Horizonte Reservado.</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BF57B6"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BF57B6" w:rsidRPr="000E40D3" w:rsidRDefault="00BF57B6"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13.54" N Long: -75° 38´21.72" W</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BF57B6" w:rsidRPr="000E40D3" w:rsidRDefault="00BF57B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BF57B6" w:rsidRPr="000E40D3" w:rsidRDefault="00BF57B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280-223341</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Suelo</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 xml:space="preserve">Doméstico </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Doméstico (vivienda)</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30 días/mes.</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18 horas/día</w:t>
            </w:r>
          </w:p>
        </w:tc>
      </w:tr>
      <w:tr w:rsidR="00BF57B6" w:rsidRPr="000E40D3" w:rsidTr="00CA0389">
        <w:tc>
          <w:tcPr>
            <w:tcW w:w="4531"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BF57B6" w:rsidRPr="000E40D3" w:rsidRDefault="00BF57B6" w:rsidP="000E40D3">
            <w:pPr>
              <w:jc w:val="both"/>
              <w:rPr>
                <w:rFonts w:ascii="Tahoma" w:hAnsi="Tahoma" w:cs="Tahoma"/>
                <w:sz w:val="22"/>
                <w:szCs w:val="22"/>
              </w:rPr>
            </w:pPr>
            <w:r w:rsidRPr="000E40D3">
              <w:rPr>
                <w:rFonts w:ascii="Tahoma" w:hAnsi="Tahoma" w:cs="Tahoma"/>
                <w:sz w:val="22"/>
                <w:szCs w:val="22"/>
              </w:rPr>
              <w:t>Intermitente</w:t>
            </w:r>
          </w:p>
        </w:tc>
      </w:tr>
    </w:tbl>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280-223341., </w:t>
      </w:r>
      <w:r w:rsidRPr="000E40D3">
        <w:rPr>
          <w:rFonts w:ascii="Tahoma" w:hAnsi="Tahoma" w:cs="Tahoma"/>
          <w:bCs/>
          <w:sz w:val="22"/>
          <w:szCs w:val="22"/>
        </w:rPr>
        <w:t>el cual es efectivo para tratar las aguas residuales con una contribución máxima para 12 contribuyentes.</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F57B6" w:rsidRPr="000E40D3" w:rsidRDefault="00BF57B6" w:rsidP="000E40D3">
      <w:pPr>
        <w:jc w:val="both"/>
        <w:rPr>
          <w:rFonts w:ascii="Tahoma" w:hAnsi="Tahoma" w:cs="Tahoma"/>
          <w:sz w:val="22"/>
          <w:szCs w:val="22"/>
          <w:u w:val="single"/>
        </w:rPr>
      </w:pPr>
    </w:p>
    <w:p w:rsidR="00BF57B6" w:rsidRPr="000E40D3" w:rsidRDefault="00BF57B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F57B6" w:rsidRPr="000E40D3" w:rsidRDefault="00BF57B6" w:rsidP="000E40D3">
      <w:pPr>
        <w:jc w:val="both"/>
        <w:rPr>
          <w:rFonts w:ascii="Tahoma" w:hAnsi="Tahoma" w:cs="Tahoma"/>
          <w:sz w:val="22"/>
          <w:szCs w:val="22"/>
          <w:u w:val="single"/>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F57B6" w:rsidRPr="000E40D3" w:rsidRDefault="00BF57B6" w:rsidP="000E40D3">
      <w:pPr>
        <w:jc w:val="both"/>
        <w:rPr>
          <w:rFonts w:ascii="Tahoma" w:hAnsi="Tahoma" w:cs="Tahoma"/>
          <w:sz w:val="22"/>
          <w:szCs w:val="22"/>
        </w:rPr>
      </w:pPr>
    </w:p>
    <w:p w:rsidR="00BF57B6" w:rsidRPr="000E40D3" w:rsidRDefault="00BF57B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BF57B6" w:rsidRPr="000E40D3" w:rsidRDefault="00BF57B6" w:rsidP="000E40D3">
      <w:pPr>
        <w:jc w:val="both"/>
        <w:rPr>
          <w:rFonts w:ascii="Tahoma" w:hAnsi="Tahoma" w:cs="Tahoma"/>
          <w:sz w:val="22"/>
          <w:szCs w:val="22"/>
        </w:rPr>
      </w:pPr>
    </w:p>
    <w:p w:rsidR="00BF57B6" w:rsidRPr="000E40D3" w:rsidRDefault="00BF57B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F57B6" w:rsidRPr="000E40D3" w:rsidRDefault="00BF57B6"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BF57B6" w:rsidRPr="000E40D3" w:rsidRDefault="00BF57B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w:t>
      </w:r>
      <w:r w:rsidRPr="000E40D3">
        <w:rPr>
          <w:rFonts w:ascii="Tahoma" w:hAnsi="Tahoma" w:cs="Tahoma"/>
          <w:sz w:val="22"/>
          <w:szCs w:val="22"/>
          <w:lang w:val="es-MX"/>
        </w:rPr>
        <w:t>del Quindío para realizar las adecuaciones y modificación técnicas y jurídicas al permiso de vertimientos otorgado.</w:t>
      </w:r>
    </w:p>
    <w:p w:rsidR="00BF57B6" w:rsidRPr="000E40D3" w:rsidRDefault="00BF57B6" w:rsidP="000E40D3">
      <w:pPr>
        <w:pStyle w:val="Prrafodelista"/>
        <w:jc w:val="both"/>
        <w:rPr>
          <w:rFonts w:ascii="Tahoma" w:hAnsi="Tahoma" w:cs="Tahoma"/>
          <w:sz w:val="22"/>
          <w:szCs w:val="22"/>
        </w:rPr>
      </w:pPr>
    </w:p>
    <w:p w:rsidR="00BF57B6" w:rsidRPr="000E40D3" w:rsidRDefault="00BF57B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BF57B6" w:rsidRPr="000E40D3" w:rsidRDefault="00BF57B6" w:rsidP="000E40D3">
      <w:pPr>
        <w:pStyle w:val="Prrafodelista"/>
        <w:jc w:val="both"/>
        <w:rPr>
          <w:rFonts w:ascii="Tahoma" w:hAnsi="Tahoma" w:cs="Tahoma"/>
          <w:sz w:val="22"/>
          <w:szCs w:val="22"/>
        </w:rPr>
      </w:pPr>
    </w:p>
    <w:p w:rsidR="00BF57B6" w:rsidRPr="000E40D3" w:rsidRDefault="00BF57B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BF57B6" w:rsidRPr="000E40D3" w:rsidRDefault="00BF57B6" w:rsidP="000E40D3">
      <w:pPr>
        <w:pStyle w:val="Prrafodelista"/>
        <w:jc w:val="both"/>
        <w:rPr>
          <w:rFonts w:ascii="Tahoma" w:hAnsi="Tahoma" w:cs="Tahoma"/>
          <w:sz w:val="22"/>
          <w:szCs w:val="22"/>
          <w:lang w:val="es-MX"/>
        </w:rPr>
      </w:pPr>
    </w:p>
    <w:p w:rsidR="00BF57B6" w:rsidRPr="000E40D3" w:rsidRDefault="00BF57B6"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w:t>
      </w:r>
    </w:p>
    <w:p w:rsidR="00BF57B6" w:rsidRPr="000E40D3" w:rsidRDefault="00BF57B6" w:rsidP="000E40D3">
      <w:pPr>
        <w:pStyle w:val="Prrafodelista"/>
        <w:jc w:val="both"/>
        <w:rPr>
          <w:rFonts w:ascii="Tahoma" w:hAnsi="Tahoma" w:cs="Tahoma"/>
          <w:sz w:val="22"/>
          <w:szCs w:val="22"/>
          <w:lang w:val="es-MX"/>
        </w:rPr>
      </w:pPr>
    </w:p>
    <w:p w:rsidR="00BF57B6" w:rsidRPr="000E40D3" w:rsidRDefault="00BF57B6"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10.72m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xml:space="preserve">: 4° 36' 13.54" N Long: -75° 38´21.72" W para una latitud de 1785 </w:t>
      </w:r>
      <w:proofErr w:type="spellStart"/>
      <w:r w:rsidRPr="000E40D3">
        <w:rPr>
          <w:rFonts w:ascii="Tahoma" w:hAnsi="Tahoma" w:cs="Tahoma"/>
          <w:sz w:val="22"/>
          <w:szCs w:val="22"/>
        </w:rPr>
        <w:t>m.s.n.m</w:t>
      </w:r>
      <w:proofErr w:type="spellEnd"/>
      <w:r w:rsidRPr="000E40D3">
        <w:rPr>
          <w:rFonts w:ascii="Tahoma" w:hAnsi="Tahoma" w:cs="Tahoma"/>
          <w:sz w:val="22"/>
          <w:szCs w:val="22"/>
          <w:lang w:val="es-MX"/>
        </w:rPr>
        <w:t>.</w:t>
      </w: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w:t>
      </w:r>
      <w:r w:rsidRPr="000E40D3">
        <w:rPr>
          <w:rFonts w:ascii="Tahoma" w:hAnsi="Tahoma" w:cs="Tahoma"/>
          <w:bCs/>
          <w:sz w:val="22"/>
          <w:szCs w:val="22"/>
        </w:rPr>
        <w:lastRenderedPageBreak/>
        <w:t>de permiso de vertimientos de la Subdirección de Regulación y Control Ambiental de la C.R.Q., para su conocimiento e inclusión en el programa de Control y Seguimiento.</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F57B6" w:rsidRPr="000E40D3" w:rsidRDefault="00BF57B6" w:rsidP="000E40D3">
      <w:pPr>
        <w:jc w:val="both"/>
        <w:rPr>
          <w:rFonts w:ascii="Tahoma" w:hAnsi="Tahoma" w:cs="Tahoma"/>
          <w:bCs/>
          <w:sz w:val="22"/>
          <w:szCs w:val="22"/>
        </w:rPr>
      </w:pPr>
    </w:p>
    <w:p w:rsidR="00BF57B6" w:rsidRPr="000E40D3" w:rsidRDefault="00BF57B6"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BF57B6" w:rsidRPr="000E40D3" w:rsidRDefault="00BF57B6" w:rsidP="000E40D3">
      <w:pPr>
        <w:jc w:val="both"/>
        <w:rPr>
          <w:rFonts w:ascii="Tahoma" w:hAnsi="Tahoma" w:cs="Tahoma"/>
          <w:iCs/>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BF57B6" w:rsidRPr="000E40D3" w:rsidRDefault="00BF57B6" w:rsidP="000E40D3">
      <w:pPr>
        <w:jc w:val="both"/>
        <w:rPr>
          <w:rFonts w:ascii="Tahoma" w:hAnsi="Tahoma" w:cs="Tahoma"/>
          <w:iCs/>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 xml:space="preserve">Contra el presente acto administrativo procede únicamente el recurso </w:t>
      </w:r>
      <w:r w:rsidRPr="000E40D3">
        <w:rPr>
          <w:rFonts w:ascii="Tahoma" w:hAnsi="Tahoma" w:cs="Tahoma"/>
          <w:sz w:val="22"/>
          <w:szCs w:val="22"/>
        </w:rPr>
        <w:t>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BF57B6" w:rsidRPr="000E40D3" w:rsidRDefault="00BF57B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BF57B6" w:rsidRPr="000E40D3" w:rsidRDefault="00BF57B6" w:rsidP="000E40D3">
      <w:pPr>
        <w:jc w:val="both"/>
        <w:rPr>
          <w:rFonts w:ascii="Tahoma" w:hAnsi="Tahoma" w:cs="Tahoma"/>
          <w:b/>
          <w:bCs/>
          <w:sz w:val="22"/>
          <w:szCs w:val="22"/>
        </w:rPr>
      </w:pPr>
    </w:p>
    <w:p w:rsidR="00BF57B6" w:rsidRPr="000E40D3" w:rsidRDefault="00BF57B6"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BF57B6" w:rsidRPr="000E40D3" w:rsidRDefault="00BF57B6" w:rsidP="000E40D3">
      <w:pPr>
        <w:jc w:val="both"/>
        <w:rPr>
          <w:rFonts w:ascii="Tahoma" w:hAnsi="Tahoma" w:cs="Tahoma"/>
          <w:b/>
          <w:bCs/>
          <w:sz w:val="22"/>
          <w:szCs w:val="22"/>
        </w:rPr>
      </w:pPr>
    </w:p>
    <w:p w:rsidR="00BF57B6" w:rsidRPr="000E40D3" w:rsidRDefault="00BF57B6" w:rsidP="000E40D3">
      <w:pPr>
        <w:jc w:val="both"/>
        <w:rPr>
          <w:rFonts w:ascii="Tahoma" w:hAnsi="Tahoma" w:cs="Tahoma"/>
          <w:b/>
          <w:bCs/>
          <w:sz w:val="22"/>
          <w:szCs w:val="22"/>
        </w:rPr>
      </w:pPr>
    </w:p>
    <w:p w:rsidR="00BF57B6" w:rsidRPr="000E40D3" w:rsidRDefault="00BF57B6" w:rsidP="000E40D3">
      <w:pPr>
        <w:jc w:val="both"/>
        <w:rPr>
          <w:rFonts w:ascii="Tahoma" w:hAnsi="Tahoma" w:cs="Tahoma"/>
          <w:b/>
          <w:bCs/>
          <w:sz w:val="22"/>
          <w:szCs w:val="22"/>
        </w:rPr>
      </w:pPr>
    </w:p>
    <w:p w:rsidR="00BF57B6" w:rsidRPr="000E40D3" w:rsidRDefault="00BF57B6" w:rsidP="000E40D3">
      <w:pPr>
        <w:jc w:val="both"/>
        <w:rPr>
          <w:rFonts w:ascii="Tahoma" w:hAnsi="Tahoma" w:cs="Tahoma"/>
          <w:b/>
          <w:bCs/>
          <w:sz w:val="22"/>
          <w:szCs w:val="22"/>
        </w:rPr>
      </w:pPr>
    </w:p>
    <w:p w:rsidR="00BF57B6" w:rsidRPr="000E40D3" w:rsidRDefault="00BF57B6" w:rsidP="000E40D3">
      <w:pPr>
        <w:jc w:val="both"/>
        <w:rPr>
          <w:rFonts w:ascii="Tahoma" w:hAnsi="Tahoma" w:cs="Tahoma"/>
          <w:b/>
          <w:bCs/>
          <w:sz w:val="22"/>
          <w:szCs w:val="22"/>
        </w:rPr>
      </w:pPr>
    </w:p>
    <w:p w:rsidR="00BF57B6" w:rsidRPr="000E40D3" w:rsidRDefault="00BF57B6"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BF57B6" w:rsidRPr="000E40D3" w:rsidRDefault="00BF57B6"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RESOLUCIÓN No. 920</w:t>
      </w: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br/>
        <w:t>ARMENIA QUINDIO DEL VEINTIDOS (22) DE MAYO DE DOS MIL VEINTE 2020</w:t>
      </w: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 xml:space="preserve">                                                     </w:t>
      </w: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r w:rsidRPr="000E40D3">
        <w:rPr>
          <w:rFonts w:ascii="Tahoma" w:hAnsi="Tahoma" w:cs="Tahoma"/>
          <w:b/>
          <w:bCs/>
          <w:i/>
          <w:sz w:val="22"/>
          <w:szCs w:val="22"/>
        </w:rPr>
        <w:br/>
        <w:t>Expediente administrativo No. 3214-2020</w:t>
      </w:r>
    </w:p>
    <w:p w:rsidR="00E02C76" w:rsidRPr="000E40D3" w:rsidRDefault="00E02C76" w:rsidP="000E40D3">
      <w:pPr>
        <w:jc w:val="both"/>
        <w:rPr>
          <w:rFonts w:ascii="Tahoma" w:hAnsi="Tahoma" w:cs="Tahoma"/>
          <w:b/>
          <w:bCs/>
          <w:i/>
          <w:sz w:val="22"/>
          <w:szCs w:val="22"/>
        </w:rPr>
      </w:pPr>
    </w:p>
    <w:p w:rsidR="00E02C76" w:rsidRPr="000E40D3" w:rsidRDefault="00E02C76" w:rsidP="000E40D3">
      <w:pPr>
        <w:jc w:val="both"/>
        <w:rPr>
          <w:rFonts w:ascii="Tahoma" w:hAnsi="Tahoma" w:cs="Tahoma"/>
          <w:b/>
          <w:bCs/>
          <w:i/>
          <w:sz w:val="22"/>
          <w:szCs w:val="22"/>
        </w:rPr>
      </w:pPr>
    </w:p>
    <w:p w:rsidR="00E02C76" w:rsidRPr="000E40D3" w:rsidRDefault="00E02C76" w:rsidP="000E40D3">
      <w:pPr>
        <w:jc w:val="both"/>
        <w:rPr>
          <w:rFonts w:ascii="Tahoma" w:eastAsia="Times New Roman" w:hAnsi="Tahoma" w:cs="Tahoma"/>
          <w:b/>
          <w:bCs/>
          <w:sz w:val="22"/>
          <w:szCs w:val="22"/>
          <w:lang w:eastAsia="es-CO"/>
        </w:rPr>
      </w:pPr>
    </w:p>
    <w:p w:rsidR="00E02C76" w:rsidRPr="000E40D3" w:rsidRDefault="00E02C76"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E02C76" w:rsidRPr="000E40D3" w:rsidRDefault="00E02C76" w:rsidP="000E40D3">
      <w:pPr>
        <w:jc w:val="both"/>
        <w:rPr>
          <w:rFonts w:ascii="Tahoma" w:eastAsia="Times New Roman" w:hAnsi="Tahoma" w:cs="Tahoma"/>
          <w:b/>
          <w:bCs/>
          <w:sz w:val="22"/>
          <w:szCs w:val="22"/>
        </w:rPr>
      </w:pPr>
    </w:p>
    <w:p w:rsidR="00E02C76" w:rsidRPr="000E40D3" w:rsidRDefault="00E02C76"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#2,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280-223342.</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E02C76" w:rsidRPr="000E40D3" w:rsidTr="00CA0389">
        <w:tc>
          <w:tcPr>
            <w:tcW w:w="8828" w:type="dxa"/>
            <w:gridSpan w:val="2"/>
            <w:vAlign w:val="center"/>
          </w:tcPr>
          <w:p w:rsidR="00E02C76" w:rsidRPr="000E40D3" w:rsidRDefault="00E02C76"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bCs/>
                <w:sz w:val="22"/>
                <w:szCs w:val="22"/>
              </w:rPr>
              <w:t>Lote 2 Cond. Campestre Hacienda Horizonte Reservado.</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E02C76"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02C76" w:rsidRPr="000E40D3" w:rsidRDefault="00E02C76"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13.54" N Long: -</w:t>
            </w:r>
            <w:r w:rsidRPr="000E40D3">
              <w:rPr>
                <w:rFonts w:ascii="Tahoma" w:hAnsi="Tahoma" w:cs="Tahoma"/>
                <w:sz w:val="22"/>
                <w:szCs w:val="22"/>
                <w:lang w:val="de-DE"/>
              </w:rPr>
              <w:t xml:space="preserve"> </w:t>
            </w:r>
            <w:r w:rsidRPr="000E40D3">
              <w:rPr>
                <w:rFonts w:ascii="Tahoma" w:eastAsiaTheme="minorHAnsi" w:hAnsi="Tahoma" w:cs="Tahoma"/>
                <w:sz w:val="22"/>
                <w:szCs w:val="22"/>
                <w:lang w:val="en-US" w:eastAsia="en-US"/>
              </w:rPr>
              <w:t>75° 38´21.72" W</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E02C76" w:rsidRPr="000E40D3" w:rsidRDefault="00E02C7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E02C76" w:rsidRPr="000E40D3" w:rsidRDefault="00E02C7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280-223342</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Suelo</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Doméstico </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Doméstico (vivienda)</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30 días/mes.</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18 horas/día</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Intermitente</w:t>
            </w:r>
          </w:p>
        </w:tc>
      </w:tr>
    </w:tbl>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#2,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280-223342., </w:t>
      </w:r>
      <w:r w:rsidRPr="000E40D3">
        <w:rPr>
          <w:rFonts w:ascii="Tahoma" w:hAnsi="Tahoma" w:cs="Tahoma"/>
          <w:bCs/>
          <w:sz w:val="22"/>
          <w:szCs w:val="22"/>
        </w:rPr>
        <w:t>el cual es efectivo para tratar las aguas residuales con una contribución máxima para 12 contribuyentes.</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w:t>
      </w:r>
      <w:r w:rsidRPr="000E40D3">
        <w:rPr>
          <w:rFonts w:ascii="Tahoma" w:hAnsi="Tahoma" w:cs="Tahoma"/>
          <w:sz w:val="22"/>
          <w:szCs w:val="22"/>
          <w:u w:val="single"/>
        </w:rPr>
        <w:t xml:space="preserve">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02C76" w:rsidRPr="000E40D3" w:rsidRDefault="00E02C76" w:rsidP="000E40D3">
      <w:pPr>
        <w:jc w:val="both"/>
        <w:rPr>
          <w:rFonts w:ascii="Tahoma" w:hAnsi="Tahoma" w:cs="Tahoma"/>
          <w:sz w:val="22"/>
          <w:szCs w:val="22"/>
          <w:u w:val="single"/>
        </w:rPr>
      </w:pPr>
    </w:p>
    <w:p w:rsidR="00E02C76" w:rsidRPr="000E40D3" w:rsidRDefault="00E02C7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02C76" w:rsidRPr="000E40D3" w:rsidRDefault="00E02C76" w:rsidP="000E40D3">
      <w:pPr>
        <w:jc w:val="both"/>
        <w:rPr>
          <w:rFonts w:ascii="Tahoma" w:hAnsi="Tahoma" w:cs="Tahoma"/>
          <w:sz w:val="22"/>
          <w:szCs w:val="22"/>
          <w:u w:val="single"/>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02C76" w:rsidRPr="000E40D3" w:rsidRDefault="00E02C76" w:rsidP="000E40D3">
      <w:pPr>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personas establecidas, así sea temporal, puede implicar ineficiencias en el tratamiento del agua residual que se traducen en remociones de carga contaminante inferiores </w:t>
      </w:r>
      <w:r w:rsidRPr="000E40D3">
        <w:rPr>
          <w:rFonts w:ascii="Tahoma" w:hAnsi="Tahoma" w:cs="Tahoma"/>
          <w:sz w:val="22"/>
          <w:szCs w:val="22"/>
        </w:rPr>
        <w:lastRenderedPageBreak/>
        <w:t>a las establecidas por la normativa ambiental vigente (Resolución 631 de 2015).</w:t>
      </w:r>
    </w:p>
    <w:p w:rsidR="00E02C76" w:rsidRPr="000E40D3" w:rsidRDefault="00E02C76" w:rsidP="000E40D3">
      <w:pPr>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02C76" w:rsidRPr="000E40D3" w:rsidRDefault="00E02C76"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E02C76" w:rsidRPr="000E40D3" w:rsidRDefault="00E02C7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02C76" w:rsidRPr="000E40D3" w:rsidRDefault="00E02C76" w:rsidP="000E40D3">
      <w:pPr>
        <w:pStyle w:val="Prrafodelista"/>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E02C76" w:rsidRPr="000E40D3" w:rsidRDefault="00E02C76" w:rsidP="000E40D3">
      <w:pPr>
        <w:pStyle w:val="Prrafodelista"/>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E02C76" w:rsidRPr="000E40D3" w:rsidRDefault="00E02C76" w:rsidP="000E40D3">
      <w:pPr>
        <w:pStyle w:val="Prrafodelista"/>
        <w:jc w:val="both"/>
        <w:rPr>
          <w:rFonts w:ascii="Tahoma" w:hAnsi="Tahoma" w:cs="Tahoma"/>
          <w:sz w:val="22"/>
          <w:szCs w:val="22"/>
          <w:lang w:val="es-MX"/>
        </w:rPr>
      </w:pPr>
    </w:p>
    <w:p w:rsidR="00E02C76" w:rsidRPr="000E40D3" w:rsidRDefault="00E02C76"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w:t>
      </w:r>
    </w:p>
    <w:p w:rsidR="00E02C76" w:rsidRPr="000E40D3" w:rsidRDefault="00E02C76" w:rsidP="000E40D3">
      <w:pPr>
        <w:pStyle w:val="Prrafodelista"/>
        <w:jc w:val="both"/>
        <w:rPr>
          <w:rFonts w:ascii="Tahoma" w:hAnsi="Tahoma" w:cs="Tahoma"/>
          <w:sz w:val="22"/>
          <w:szCs w:val="22"/>
          <w:lang w:val="es-MX"/>
        </w:rPr>
      </w:pPr>
    </w:p>
    <w:p w:rsidR="00E02C76" w:rsidRPr="000E40D3" w:rsidRDefault="00E02C76"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10.72m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xml:space="preserve">: 4° 36' 13.54" N Long: -75° 38´21.72" W para una latitud de 1786 </w:t>
      </w:r>
      <w:proofErr w:type="spellStart"/>
      <w:r w:rsidRPr="000E40D3">
        <w:rPr>
          <w:rFonts w:ascii="Tahoma" w:hAnsi="Tahoma" w:cs="Tahoma"/>
          <w:sz w:val="22"/>
          <w:szCs w:val="22"/>
        </w:rPr>
        <w:t>m.s.n.m</w:t>
      </w:r>
      <w:proofErr w:type="spellEnd"/>
      <w:r w:rsidRPr="000E40D3">
        <w:rPr>
          <w:rFonts w:ascii="Tahoma" w:hAnsi="Tahoma" w:cs="Tahoma"/>
          <w:sz w:val="22"/>
          <w:szCs w:val="22"/>
          <w:lang w:val="es-MX"/>
        </w:rPr>
        <w:t>.</w:t>
      </w: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w:t>
      </w:r>
      <w:r w:rsidRPr="000E40D3">
        <w:rPr>
          <w:rFonts w:ascii="Tahoma" w:hAnsi="Tahoma" w:cs="Tahoma"/>
          <w:sz w:val="22"/>
          <w:szCs w:val="22"/>
        </w:rPr>
        <w:t xml:space="preserve">mantenimientos, estos deberán ser realizados por personal capacitado e idóneo y/o empresas debidamente autorizadas. </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E02C76" w:rsidRPr="000E40D3" w:rsidRDefault="00E02C76" w:rsidP="000E40D3">
      <w:pPr>
        <w:jc w:val="both"/>
        <w:rPr>
          <w:rFonts w:ascii="Tahoma" w:hAnsi="Tahoma" w:cs="Tahoma"/>
          <w:iCs/>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#2</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E02C76" w:rsidRPr="000E40D3" w:rsidRDefault="00E02C76" w:rsidP="000E40D3">
      <w:pPr>
        <w:jc w:val="both"/>
        <w:rPr>
          <w:rFonts w:ascii="Tahoma" w:hAnsi="Tahoma" w:cs="Tahoma"/>
          <w:iCs/>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E02C76" w:rsidRPr="000E40D3" w:rsidRDefault="00E02C76"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RESOLUCIÓN No. 921</w:t>
      </w:r>
    </w:p>
    <w:p w:rsidR="00E02C76" w:rsidRPr="000E40D3" w:rsidRDefault="00E02C76" w:rsidP="000E40D3">
      <w:pPr>
        <w:jc w:val="both"/>
        <w:rPr>
          <w:rFonts w:ascii="Tahoma" w:hAnsi="Tahoma" w:cs="Tahoma"/>
          <w:b/>
          <w:bCs/>
          <w:i/>
          <w:sz w:val="22"/>
          <w:szCs w:val="22"/>
        </w:rPr>
      </w:pP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 xml:space="preserve">                                                     </w:t>
      </w: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E02C76" w:rsidRPr="000E40D3" w:rsidRDefault="00E02C76" w:rsidP="000E40D3">
      <w:pPr>
        <w:jc w:val="both"/>
        <w:rPr>
          <w:rFonts w:ascii="Tahoma" w:hAnsi="Tahoma" w:cs="Tahoma"/>
          <w:b/>
          <w:bCs/>
          <w:i/>
          <w:sz w:val="22"/>
          <w:szCs w:val="22"/>
        </w:rPr>
      </w:pPr>
      <w:r w:rsidRPr="000E40D3">
        <w:rPr>
          <w:rFonts w:ascii="Tahoma" w:hAnsi="Tahoma" w:cs="Tahoma"/>
          <w:b/>
          <w:bCs/>
          <w:i/>
          <w:sz w:val="22"/>
          <w:szCs w:val="22"/>
        </w:rPr>
        <w:t>Expediente administrativo No.3215-2020</w:t>
      </w:r>
    </w:p>
    <w:p w:rsidR="00E02C76" w:rsidRPr="000E40D3" w:rsidRDefault="00E02C76" w:rsidP="000E40D3">
      <w:pPr>
        <w:jc w:val="both"/>
        <w:rPr>
          <w:rFonts w:ascii="Tahoma" w:hAnsi="Tahoma" w:cs="Tahoma"/>
          <w:b/>
          <w:bCs/>
          <w:i/>
          <w:sz w:val="22"/>
          <w:szCs w:val="22"/>
        </w:rPr>
      </w:pPr>
    </w:p>
    <w:p w:rsidR="00E02C76" w:rsidRPr="000E40D3" w:rsidRDefault="00E02C76"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E02C76" w:rsidRPr="000E40D3" w:rsidRDefault="00E02C76" w:rsidP="000E40D3">
      <w:pPr>
        <w:jc w:val="both"/>
        <w:rPr>
          <w:rFonts w:ascii="Tahoma" w:eastAsia="Times New Roman" w:hAnsi="Tahoma" w:cs="Tahoma"/>
          <w:b/>
          <w:bCs/>
          <w:sz w:val="22"/>
          <w:szCs w:val="22"/>
        </w:rPr>
      </w:pPr>
    </w:p>
    <w:p w:rsidR="00E02C76" w:rsidRPr="000E40D3" w:rsidRDefault="00E02C76"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w:t>
      </w:r>
      <w:r w:rsidRPr="000E40D3">
        <w:rPr>
          <w:rFonts w:ascii="Tahoma" w:hAnsi="Tahoma" w:cs="Tahoma"/>
          <w:b/>
          <w:sz w:val="22"/>
          <w:szCs w:val="22"/>
        </w:rPr>
        <w:t xml:space="preserve">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#3,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280-223343.</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E02C76" w:rsidRPr="000E40D3" w:rsidTr="00CA0389">
        <w:tc>
          <w:tcPr>
            <w:tcW w:w="8828" w:type="dxa"/>
            <w:gridSpan w:val="2"/>
            <w:vAlign w:val="center"/>
          </w:tcPr>
          <w:p w:rsidR="00E02C76" w:rsidRPr="000E40D3" w:rsidRDefault="00E02C76"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bCs/>
                <w:sz w:val="22"/>
                <w:szCs w:val="22"/>
              </w:rPr>
              <w:t>Lote 3 Cond. Campestre Hacienda Horizonte Reservado.</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E02C76"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02C76" w:rsidRPr="000E40D3" w:rsidRDefault="00E02C76"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13.54" N Long: -</w:t>
            </w:r>
            <w:r w:rsidRPr="000E40D3">
              <w:rPr>
                <w:rFonts w:ascii="Tahoma" w:hAnsi="Tahoma" w:cs="Tahoma"/>
                <w:sz w:val="22"/>
                <w:szCs w:val="22"/>
                <w:lang w:val="de-DE"/>
              </w:rPr>
              <w:t xml:space="preserve"> </w:t>
            </w:r>
            <w:r w:rsidRPr="000E40D3">
              <w:rPr>
                <w:rFonts w:ascii="Tahoma" w:eastAsiaTheme="minorHAnsi" w:hAnsi="Tahoma" w:cs="Tahoma"/>
                <w:sz w:val="22"/>
                <w:szCs w:val="22"/>
                <w:lang w:val="en-US" w:eastAsia="en-US"/>
              </w:rPr>
              <w:t>75° 38´21.72" W</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E02C76" w:rsidRPr="000E40D3" w:rsidRDefault="00E02C7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E02C76" w:rsidRPr="000E40D3" w:rsidRDefault="00E02C7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280-223343</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Suelo</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Doméstico </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Doméstico (vivienda)</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30 días/mes.</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18 horas/día</w:t>
            </w:r>
          </w:p>
        </w:tc>
      </w:tr>
      <w:tr w:rsidR="00E02C76" w:rsidRPr="000E40D3" w:rsidTr="00CA0389">
        <w:tc>
          <w:tcPr>
            <w:tcW w:w="4531"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E02C76" w:rsidRPr="000E40D3" w:rsidRDefault="00E02C76" w:rsidP="000E40D3">
            <w:pPr>
              <w:jc w:val="both"/>
              <w:rPr>
                <w:rFonts w:ascii="Tahoma" w:hAnsi="Tahoma" w:cs="Tahoma"/>
                <w:sz w:val="22"/>
                <w:szCs w:val="22"/>
              </w:rPr>
            </w:pPr>
            <w:r w:rsidRPr="000E40D3">
              <w:rPr>
                <w:rFonts w:ascii="Tahoma" w:hAnsi="Tahoma" w:cs="Tahoma"/>
                <w:sz w:val="22"/>
                <w:szCs w:val="22"/>
              </w:rPr>
              <w:t>Intermitente</w:t>
            </w:r>
          </w:p>
        </w:tc>
      </w:tr>
    </w:tbl>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lastRenderedPageBreak/>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#3,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280-223343., </w:t>
      </w:r>
      <w:r w:rsidRPr="000E40D3">
        <w:rPr>
          <w:rFonts w:ascii="Tahoma" w:hAnsi="Tahoma" w:cs="Tahoma"/>
          <w:bCs/>
          <w:sz w:val="22"/>
          <w:szCs w:val="22"/>
        </w:rPr>
        <w:t>el cual es efectivo para tratar las aguas residuales con una contribución máxima para 12 contribuyentes.</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02C76" w:rsidRPr="000E40D3" w:rsidRDefault="00E02C76" w:rsidP="000E40D3">
      <w:pPr>
        <w:jc w:val="both"/>
        <w:rPr>
          <w:rFonts w:ascii="Tahoma" w:hAnsi="Tahoma" w:cs="Tahoma"/>
          <w:sz w:val="22"/>
          <w:szCs w:val="22"/>
          <w:u w:val="single"/>
        </w:rPr>
      </w:pPr>
    </w:p>
    <w:p w:rsidR="00E02C76" w:rsidRPr="000E40D3" w:rsidRDefault="00E02C7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w:t>
      </w:r>
      <w:r w:rsidRPr="000E40D3">
        <w:rPr>
          <w:rFonts w:ascii="Tahoma" w:hAnsi="Tahoma" w:cs="Tahoma"/>
          <w:sz w:val="22"/>
          <w:szCs w:val="22"/>
          <w:u w:val="single"/>
        </w:rPr>
        <w:t xml:space="preserve">procesos de investigación sancionatoria ambiental (ley 1333 de 2009). </w:t>
      </w:r>
    </w:p>
    <w:p w:rsidR="00E02C76" w:rsidRPr="000E40D3" w:rsidRDefault="00E02C76" w:rsidP="000E40D3">
      <w:pPr>
        <w:jc w:val="both"/>
        <w:rPr>
          <w:rFonts w:ascii="Tahoma" w:hAnsi="Tahoma" w:cs="Tahoma"/>
          <w:sz w:val="22"/>
          <w:szCs w:val="22"/>
          <w:u w:val="single"/>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02C76" w:rsidRPr="000E40D3" w:rsidRDefault="00E02C76" w:rsidP="000E40D3">
      <w:pPr>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E02C76" w:rsidRPr="000E40D3" w:rsidRDefault="00E02C76" w:rsidP="000E40D3">
      <w:pPr>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02C76" w:rsidRPr="000E40D3" w:rsidRDefault="00E02C76"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E02C76" w:rsidRPr="000E40D3" w:rsidRDefault="00E02C7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02C76" w:rsidRPr="000E40D3" w:rsidRDefault="00E02C76" w:rsidP="000E40D3">
      <w:pPr>
        <w:pStyle w:val="Prrafodelista"/>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E02C76" w:rsidRPr="000E40D3" w:rsidRDefault="00E02C76" w:rsidP="000E40D3">
      <w:pPr>
        <w:pStyle w:val="Prrafodelista"/>
        <w:jc w:val="both"/>
        <w:rPr>
          <w:rFonts w:ascii="Tahoma" w:hAnsi="Tahoma" w:cs="Tahoma"/>
          <w:sz w:val="22"/>
          <w:szCs w:val="22"/>
        </w:rPr>
      </w:pPr>
    </w:p>
    <w:p w:rsidR="00E02C76" w:rsidRPr="000E40D3" w:rsidRDefault="00E02C76" w:rsidP="000E40D3">
      <w:pPr>
        <w:pStyle w:val="Prrafodelista"/>
        <w:jc w:val="both"/>
        <w:rPr>
          <w:rFonts w:ascii="Tahoma" w:hAnsi="Tahoma" w:cs="Tahoma"/>
          <w:sz w:val="22"/>
          <w:szCs w:val="22"/>
          <w:lang w:val="es-MX"/>
        </w:rPr>
      </w:pPr>
      <w:r w:rsidRPr="000E40D3">
        <w:rPr>
          <w:rFonts w:ascii="Tahoma" w:hAnsi="Tahoma" w:cs="Tahoma"/>
          <w:sz w:val="22"/>
          <w:szCs w:val="22"/>
          <w:lang w:val="es-MX"/>
        </w:rPr>
        <w:lastRenderedPageBreak/>
        <w:t>En cualquier caso, el vertimiento de las aguas residuales no se debe realizar sin el tratamiento de las mismas antes de la disposición final.</w:t>
      </w:r>
    </w:p>
    <w:p w:rsidR="00E02C76" w:rsidRPr="000E40D3" w:rsidRDefault="00E02C76" w:rsidP="000E40D3">
      <w:pPr>
        <w:pStyle w:val="Prrafodelista"/>
        <w:jc w:val="both"/>
        <w:rPr>
          <w:rFonts w:ascii="Tahoma" w:hAnsi="Tahoma" w:cs="Tahoma"/>
          <w:sz w:val="22"/>
          <w:szCs w:val="22"/>
          <w:lang w:val="es-MX"/>
        </w:rPr>
      </w:pPr>
    </w:p>
    <w:p w:rsidR="00E02C76" w:rsidRPr="000E40D3" w:rsidRDefault="00E02C76"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w:t>
      </w:r>
    </w:p>
    <w:p w:rsidR="00E02C76" w:rsidRPr="000E40D3" w:rsidRDefault="00E02C76" w:rsidP="000E40D3">
      <w:pPr>
        <w:pStyle w:val="Prrafodelista"/>
        <w:jc w:val="both"/>
        <w:rPr>
          <w:rFonts w:ascii="Tahoma" w:hAnsi="Tahoma" w:cs="Tahoma"/>
          <w:sz w:val="22"/>
          <w:szCs w:val="22"/>
          <w:lang w:val="es-MX"/>
        </w:rPr>
      </w:pPr>
    </w:p>
    <w:p w:rsidR="00E02C76" w:rsidRPr="000E40D3" w:rsidRDefault="00E02C76" w:rsidP="000E40D3">
      <w:pPr>
        <w:jc w:val="both"/>
        <w:rPr>
          <w:rFonts w:ascii="Tahoma" w:hAnsi="Tahoma" w:cs="Tahoma"/>
          <w:sz w:val="22"/>
          <w:szCs w:val="22"/>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10.88m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xml:space="preserve">: 4° 36' 13.54" N Long: -75° 38´21.72" W para una latitud de 1786 </w:t>
      </w:r>
      <w:proofErr w:type="spellStart"/>
      <w:r w:rsidRPr="000E40D3">
        <w:rPr>
          <w:rFonts w:ascii="Tahoma" w:hAnsi="Tahoma" w:cs="Tahoma"/>
          <w:sz w:val="22"/>
          <w:szCs w:val="22"/>
        </w:rPr>
        <w:t>m.s.n.m</w:t>
      </w:r>
      <w:proofErr w:type="spellEnd"/>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 xml:space="preserve">El incumplimiento de las obligaciones contenidas en la presente resolución podrá dar lugar a la aplicación de las sanciones que determina la ley 1333 de 2009, sin perjuicio de las </w:t>
      </w:r>
      <w:r w:rsidRPr="000E40D3">
        <w:rPr>
          <w:rFonts w:ascii="Tahoma" w:hAnsi="Tahoma" w:cs="Tahoma"/>
          <w:bCs/>
          <w:sz w:val="22"/>
          <w:szCs w:val="22"/>
        </w:rPr>
        <w:t>penales o civiles a que haya lugar, al igual que la violación de las normas sobre protección ambiental o sobre manejo de los recursos naturales.</w:t>
      </w:r>
    </w:p>
    <w:p w:rsidR="00E02C76" w:rsidRPr="000E40D3" w:rsidRDefault="00E02C76" w:rsidP="000E40D3">
      <w:pPr>
        <w:jc w:val="both"/>
        <w:rPr>
          <w:rFonts w:ascii="Tahoma" w:hAnsi="Tahoma" w:cs="Tahoma"/>
          <w:bCs/>
          <w:sz w:val="22"/>
          <w:szCs w:val="22"/>
        </w:rPr>
      </w:pPr>
    </w:p>
    <w:p w:rsidR="00E02C76" w:rsidRPr="000E40D3" w:rsidRDefault="00E02C76"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E02C76" w:rsidRPr="000E40D3" w:rsidRDefault="00E02C76" w:rsidP="000E40D3">
      <w:pPr>
        <w:jc w:val="both"/>
        <w:rPr>
          <w:rFonts w:ascii="Tahoma" w:hAnsi="Tahoma" w:cs="Tahoma"/>
          <w:iCs/>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#3</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E02C76" w:rsidRPr="000E40D3" w:rsidRDefault="00E02C76" w:rsidP="000E40D3">
      <w:pPr>
        <w:jc w:val="both"/>
        <w:rPr>
          <w:rFonts w:ascii="Tahoma" w:hAnsi="Tahoma" w:cs="Tahoma"/>
          <w:iCs/>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 xml:space="preserve">El responsable del proyecto deberá dar estricto cumplimiento al </w:t>
      </w:r>
      <w:r w:rsidRPr="000E40D3">
        <w:rPr>
          <w:rFonts w:ascii="Tahoma" w:hAnsi="Tahoma" w:cs="Tahoma"/>
          <w:sz w:val="22"/>
          <w:szCs w:val="22"/>
        </w:rPr>
        <w:lastRenderedPageBreak/>
        <w:t>permiso aprobado y cada una de las especificaciones técnicas señaladas en el concepto técnico.</w:t>
      </w: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p>
    <w:p w:rsidR="00E02C76" w:rsidRPr="000E40D3" w:rsidRDefault="00E02C76"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E02C76" w:rsidRPr="000E40D3" w:rsidRDefault="00E02C76"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11469C" w:rsidRPr="000E40D3">
        <w:rPr>
          <w:rFonts w:ascii="Tahoma" w:hAnsi="Tahoma" w:cs="Tahoma"/>
          <w:sz w:val="22"/>
          <w:szCs w:val="22"/>
        </w:rPr>
        <w:t>.</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RESOLUCIÓN No. 922</w:t>
      </w: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 xml:space="preserve">                                                     </w:t>
      </w: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11469C" w:rsidRPr="000E40D3" w:rsidRDefault="0011469C" w:rsidP="000E40D3">
      <w:pPr>
        <w:jc w:val="both"/>
        <w:rPr>
          <w:rFonts w:ascii="Tahoma" w:hAnsi="Tahoma" w:cs="Tahoma"/>
          <w:b/>
          <w:sz w:val="22"/>
          <w:szCs w:val="22"/>
        </w:rPr>
      </w:pPr>
      <w:r w:rsidRPr="000E40D3">
        <w:rPr>
          <w:rFonts w:ascii="Tahoma" w:hAnsi="Tahoma" w:cs="Tahoma"/>
          <w:b/>
          <w:sz w:val="22"/>
          <w:szCs w:val="22"/>
        </w:rPr>
        <w:t>Expediente administrativo No. 3216-2020</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11469C" w:rsidRPr="000E40D3" w:rsidRDefault="0011469C" w:rsidP="000E40D3">
      <w:pPr>
        <w:jc w:val="both"/>
        <w:rPr>
          <w:rFonts w:ascii="Tahoma" w:eastAsia="Times New Roman" w:hAnsi="Tahoma" w:cs="Tahoma"/>
          <w:b/>
          <w:bCs/>
          <w:sz w:val="22"/>
          <w:szCs w:val="22"/>
        </w:rPr>
      </w:pPr>
    </w:p>
    <w:p w:rsidR="0011469C" w:rsidRPr="000E40D3" w:rsidRDefault="0011469C"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#4,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280-223344.</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8"/>
        <w:gridCol w:w="2229"/>
      </w:tblGrid>
      <w:tr w:rsidR="0011469C" w:rsidRPr="000E40D3" w:rsidTr="00CA0389">
        <w:tc>
          <w:tcPr>
            <w:tcW w:w="8828" w:type="dxa"/>
            <w:gridSpan w:val="2"/>
            <w:vAlign w:val="center"/>
          </w:tcPr>
          <w:p w:rsidR="0011469C" w:rsidRPr="000E40D3" w:rsidRDefault="0011469C"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bCs/>
                <w:sz w:val="22"/>
                <w:szCs w:val="22"/>
              </w:rPr>
              <w:t>Lote 4 Cond. Campestre Hacienda Horizonte Reservado.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11469C"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1469C" w:rsidRPr="000E40D3" w:rsidRDefault="0011469C"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07.71" N Long: -</w:t>
            </w:r>
            <w:r w:rsidRPr="000E40D3">
              <w:rPr>
                <w:rFonts w:ascii="Tahoma" w:hAnsi="Tahoma" w:cs="Tahoma"/>
                <w:sz w:val="22"/>
                <w:szCs w:val="22"/>
                <w:lang w:val="de-DE"/>
              </w:rPr>
              <w:t xml:space="preserve"> </w:t>
            </w:r>
            <w:r w:rsidRPr="000E40D3">
              <w:rPr>
                <w:rFonts w:ascii="Tahoma" w:eastAsiaTheme="minorHAnsi" w:hAnsi="Tahoma" w:cs="Tahoma"/>
                <w:sz w:val="22"/>
                <w:szCs w:val="22"/>
                <w:lang w:val="en-US" w:eastAsia="en-US"/>
              </w:rPr>
              <w:t>75° 38´23.28" W</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11469C" w:rsidRPr="000E40D3" w:rsidRDefault="0011469C"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11469C" w:rsidRPr="000E40D3" w:rsidRDefault="0011469C"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280-223344</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Suelo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Doméstico </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Doméstico (vivienda)</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30 días/mes.</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18 horas/día</w:t>
            </w:r>
          </w:p>
        </w:tc>
      </w:tr>
    </w:tbl>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#4,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280-223344., </w:t>
      </w:r>
      <w:r w:rsidRPr="000E40D3">
        <w:rPr>
          <w:rFonts w:ascii="Tahoma" w:hAnsi="Tahoma" w:cs="Tahoma"/>
          <w:bCs/>
          <w:sz w:val="22"/>
          <w:szCs w:val="22"/>
        </w:rPr>
        <w:t>el cual es efectivo para tratar las aguas residuales con una contribución máxima para 12 contribuyentes.</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w:t>
      </w:r>
      <w:r w:rsidRPr="000E40D3">
        <w:rPr>
          <w:rFonts w:ascii="Tahoma" w:hAnsi="Tahoma" w:cs="Tahoma"/>
          <w:sz w:val="22"/>
          <w:szCs w:val="22"/>
          <w:u w:val="single"/>
        </w:rPr>
        <w:lastRenderedPageBreak/>
        <w:t xml:space="preserve">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1469C" w:rsidRPr="000E40D3" w:rsidRDefault="0011469C" w:rsidP="000E40D3">
      <w:pPr>
        <w:jc w:val="both"/>
        <w:rPr>
          <w:rFonts w:ascii="Tahoma" w:hAnsi="Tahoma" w:cs="Tahoma"/>
          <w:sz w:val="22"/>
          <w:szCs w:val="22"/>
          <w:u w:val="single"/>
        </w:rPr>
      </w:pPr>
    </w:p>
    <w:p w:rsidR="0011469C" w:rsidRPr="000E40D3" w:rsidRDefault="0011469C"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1469C" w:rsidRPr="000E40D3" w:rsidRDefault="0011469C" w:rsidP="000E40D3">
      <w:pPr>
        <w:jc w:val="both"/>
        <w:rPr>
          <w:rFonts w:ascii="Tahoma" w:hAnsi="Tahoma" w:cs="Tahoma"/>
          <w:sz w:val="22"/>
          <w:szCs w:val="22"/>
          <w:u w:val="single"/>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1469C" w:rsidRPr="000E40D3" w:rsidRDefault="0011469C" w:rsidP="000E40D3">
      <w:pPr>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11469C" w:rsidRPr="000E40D3" w:rsidRDefault="0011469C" w:rsidP="000E40D3">
      <w:pPr>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w:t>
      </w:r>
      <w:r w:rsidRPr="000E40D3">
        <w:rPr>
          <w:rFonts w:ascii="Tahoma" w:hAnsi="Tahoma" w:cs="Tahoma"/>
          <w:sz w:val="22"/>
          <w:szCs w:val="22"/>
        </w:rPr>
        <w:t xml:space="preserve">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1469C" w:rsidRPr="000E40D3" w:rsidRDefault="0011469C"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11469C" w:rsidRPr="000E40D3" w:rsidRDefault="0011469C"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11469C" w:rsidRPr="000E40D3" w:rsidRDefault="0011469C" w:rsidP="000E40D3">
      <w:pPr>
        <w:pStyle w:val="Prrafodelista"/>
        <w:jc w:val="both"/>
        <w:rPr>
          <w:rFonts w:ascii="Tahoma" w:hAnsi="Tahoma" w:cs="Tahoma"/>
          <w:sz w:val="22"/>
          <w:szCs w:val="22"/>
          <w:lang w:val="es-MX"/>
        </w:rPr>
      </w:pPr>
    </w:p>
    <w:p w:rsidR="0011469C" w:rsidRPr="000E40D3" w:rsidRDefault="0011469C"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w:t>
      </w:r>
    </w:p>
    <w:p w:rsidR="0011469C" w:rsidRPr="000E40D3" w:rsidRDefault="0011469C" w:rsidP="000E40D3">
      <w:pPr>
        <w:pStyle w:val="Prrafodelista"/>
        <w:jc w:val="both"/>
        <w:rPr>
          <w:rFonts w:ascii="Tahoma" w:hAnsi="Tahoma" w:cs="Tahoma"/>
          <w:sz w:val="22"/>
          <w:szCs w:val="22"/>
          <w:lang w:val="es-MX"/>
        </w:rPr>
      </w:pPr>
    </w:p>
    <w:p w:rsidR="0011469C" w:rsidRPr="000E40D3" w:rsidRDefault="0011469C"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10.88m2, la misma esta contempladas en las coordenadas 4° 36' 07.71" N Long: - 75° 38´23.28"W para una latitud de 1786 </w:t>
      </w:r>
      <w:proofErr w:type="spellStart"/>
      <w:r w:rsidRPr="000E40D3">
        <w:rPr>
          <w:rFonts w:ascii="Tahoma" w:hAnsi="Tahoma" w:cs="Tahoma"/>
          <w:sz w:val="22"/>
          <w:szCs w:val="22"/>
        </w:rPr>
        <w:t>m.s.n.m</w:t>
      </w:r>
      <w:proofErr w:type="spellEnd"/>
      <w:r w:rsidRPr="000E40D3">
        <w:rPr>
          <w:rFonts w:ascii="Tahoma" w:hAnsi="Tahoma" w:cs="Tahoma"/>
          <w:sz w:val="22"/>
          <w:szCs w:val="22"/>
          <w:lang w:val="es-MX"/>
        </w:rPr>
        <w:t>.</w:t>
      </w:r>
    </w:p>
    <w:p w:rsidR="0011469C" w:rsidRPr="000E40D3" w:rsidRDefault="0011469C" w:rsidP="000E40D3">
      <w:pPr>
        <w:jc w:val="both"/>
        <w:rPr>
          <w:rFonts w:ascii="Tahoma" w:hAnsi="Tahoma" w:cs="Tahoma"/>
          <w:sz w:val="22"/>
          <w:szCs w:val="22"/>
          <w:lang w:val="es-MX"/>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w:t>
      </w:r>
      <w:r w:rsidRPr="000E40D3">
        <w:rPr>
          <w:rFonts w:ascii="Tahoma" w:eastAsia="Times New Roman" w:hAnsi="Tahoma" w:cs="Tahoma"/>
          <w:sz w:val="22"/>
          <w:szCs w:val="22"/>
          <w:lang w:val="es-ES"/>
        </w:rPr>
        <w:lastRenderedPageBreak/>
        <w:t xml:space="preserve">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11469C" w:rsidRPr="000E40D3" w:rsidRDefault="0011469C" w:rsidP="000E40D3">
      <w:pPr>
        <w:jc w:val="both"/>
        <w:rPr>
          <w:rFonts w:ascii="Tahoma" w:hAnsi="Tahoma" w:cs="Tahoma"/>
          <w:i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 xml:space="preserve">CONDOMINIO CAMPESTRE HACIENDA </w:t>
      </w:r>
      <w:r w:rsidRPr="000E40D3">
        <w:rPr>
          <w:rFonts w:ascii="Tahoma" w:hAnsi="Tahoma" w:cs="Tahoma"/>
          <w:b/>
          <w:sz w:val="22"/>
          <w:szCs w:val="22"/>
        </w:rPr>
        <w:t>HORIZONTES RESERVADO, LOTE #4</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11469C" w:rsidRPr="000E40D3" w:rsidRDefault="0011469C" w:rsidP="000E40D3">
      <w:pPr>
        <w:jc w:val="both"/>
        <w:rPr>
          <w:rFonts w:ascii="Tahoma" w:hAnsi="Tahoma" w:cs="Tahoma"/>
          <w:i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11469C" w:rsidRPr="000E40D3" w:rsidRDefault="0011469C"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RESOLUCIÓN No. 924</w:t>
      </w: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 xml:space="preserve">                                                     </w:t>
      </w: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r w:rsidRPr="000E40D3">
        <w:rPr>
          <w:rFonts w:ascii="Tahoma" w:hAnsi="Tahoma" w:cs="Tahoma"/>
          <w:b/>
          <w:bCs/>
          <w:i/>
          <w:sz w:val="22"/>
          <w:szCs w:val="22"/>
        </w:rPr>
        <w:br/>
        <w:t>Expediente administrativo No.3218-2020</w:t>
      </w: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 xml:space="preserve">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11469C" w:rsidRPr="000E40D3" w:rsidRDefault="0011469C" w:rsidP="000E40D3">
      <w:pPr>
        <w:jc w:val="both"/>
        <w:rPr>
          <w:rFonts w:ascii="Tahoma" w:eastAsia="Times New Roman" w:hAnsi="Tahoma" w:cs="Tahoma"/>
          <w:b/>
          <w:bCs/>
          <w:sz w:val="22"/>
          <w:szCs w:val="22"/>
        </w:rPr>
      </w:pPr>
    </w:p>
    <w:p w:rsidR="0011469C" w:rsidRPr="000E40D3" w:rsidRDefault="0011469C"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w:t>
      </w:r>
      <w:r w:rsidRPr="000E40D3">
        <w:rPr>
          <w:rFonts w:ascii="Tahoma" w:hAnsi="Tahoma" w:cs="Tahoma"/>
          <w:sz w:val="22"/>
          <w:szCs w:val="22"/>
        </w:rPr>
        <w:lastRenderedPageBreak/>
        <w:t xml:space="preserve">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#6,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280-223346.</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11469C" w:rsidRPr="000E40D3" w:rsidTr="00CA0389">
        <w:tc>
          <w:tcPr>
            <w:tcW w:w="8828" w:type="dxa"/>
            <w:gridSpan w:val="2"/>
            <w:vAlign w:val="center"/>
          </w:tcPr>
          <w:p w:rsidR="0011469C" w:rsidRPr="000E40D3" w:rsidRDefault="0011469C"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bCs/>
                <w:sz w:val="22"/>
                <w:szCs w:val="22"/>
              </w:rPr>
              <w:t>Lote 6 Cond. Campestre Hacienda Horizonte Reservado.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11469C"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1469C" w:rsidRPr="000E40D3" w:rsidRDefault="0011469C"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05.56" N Long: -</w:t>
            </w:r>
            <w:r w:rsidRPr="000E40D3">
              <w:rPr>
                <w:rFonts w:ascii="Tahoma" w:hAnsi="Tahoma" w:cs="Tahoma"/>
                <w:sz w:val="22"/>
                <w:szCs w:val="22"/>
                <w:lang w:val="de-DE"/>
              </w:rPr>
              <w:t xml:space="preserve"> </w:t>
            </w:r>
            <w:r w:rsidRPr="000E40D3">
              <w:rPr>
                <w:rFonts w:ascii="Tahoma" w:eastAsiaTheme="minorHAnsi" w:hAnsi="Tahoma" w:cs="Tahoma"/>
                <w:sz w:val="22"/>
                <w:szCs w:val="22"/>
                <w:lang w:val="en-US" w:eastAsia="en-US"/>
              </w:rPr>
              <w:t>75° 38´24.61" w</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11469C" w:rsidRPr="000E40D3" w:rsidRDefault="0011469C"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11469C" w:rsidRPr="000E40D3" w:rsidRDefault="0011469C"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280-223346</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Suelo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Doméstico </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Doméstico (vivienda)</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30 días/mes.</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18 horas/día</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Intermitente</w:t>
            </w:r>
          </w:p>
        </w:tc>
      </w:tr>
    </w:tbl>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w:t>
      </w:r>
      <w:r w:rsidRPr="000E40D3">
        <w:rPr>
          <w:rFonts w:ascii="Tahoma" w:hAnsi="Tahoma" w:cs="Tahoma"/>
          <w:bCs/>
          <w:sz w:val="22"/>
          <w:szCs w:val="22"/>
        </w:rPr>
        <w:t xml:space="preserve">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#6,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280-223346., </w:t>
      </w:r>
      <w:r w:rsidRPr="000E40D3">
        <w:rPr>
          <w:rFonts w:ascii="Tahoma" w:hAnsi="Tahoma" w:cs="Tahoma"/>
          <w:bCs/>
          <w:sz w:val="22"/>
          <w:szCs w:val="22"/>
        </w:rPr>
        <w:t>el cual es efectivo para tratar las aguas residuales con una contribución máxima para 12 contribuyentes.</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1469C" w:rsidRPr="000E40D3" w:rsidRDefault="0011469C" w:rsidP="000E40D3">
      <w:pPr>
        <w:jc w:val="both"/>
        <w:rPr>
          <w:rFonts w:ascii="Tahoma" w:hAnsi="Tahoma" w:cs="Tahoma"/>
          <w:sz w:val="22"/>
          <w:szCs w:val="22"/>
          <w:u w:val="single"/>
        </w:rPr>
      </w:pPr>
    </w:p>
    <w:p w:rsidR="0011469C" w:rsidRPr="000E40D3" w:rsidRDefault="0011469C"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1469C" w:rsidRPr="000E40D3" w:rsidRDefault="0011469C" w:rsidP="000E40D3">
      <w:pPr>
        <w:jc w:val="both"/>
        <w:rPr>
          <w:rFonts w:ascii="Tahoma" w:hAnsi="Tahoma" w:cs="Tahoma"/>
          <w:sz w:val="22"/>
          <w:szCs w:val="22"/>
          <w:u w:val="single"/>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w:t>
      </w:r>
      <w:r w:rsidRPr="000E40D3">
        <w:rPr>
          <w:rFonts w:ascii="Tahoma" w:hAnsi="Tahoma" w:cs="Tahoma"/>
          <w:sz w:val="22"/>
          <w:szCs w:val="22"/>
        </w:rPr>
        <w:lastRenderedPageBreak/>
        <w:t xml:space="preserve">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1469C" w:rsidRPr="000E40D3" w:rsidRDefault="0011469C" w:rsidP="000E40D3">
      <w:pPr>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11469C" w:rsidRPr="000E40D3" w:rsidRDefault="0011469C" w:rsidP="000E40D3">
      <w:pPr>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1469C" w:rsidRPr="000E40D3" w:rsidRDefault="0011469C"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11469C" w:rsidRPr="000E40D3" w:rsidRDefault="0011469C"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11469C" w:rsidRPr="000E40D3" w:rsidRDefault="0011469C" w:rsidP="000E40D3">
      <w:pPr>
        <w:pStyle w:val="Prrafodelista"/>
        <w:jc w:val="both"/>
        <w:rPr>
          <w:rFonts w:ascii="Tahoma" w:hAnsi="Tahoma" w:cs="Tahoma"/>
          <w:sz w:val="22"/>
          <w:szCs w:val="22"/>
          <w:lang w:val="es-MX"/>
        </w:rPr>
      </w:pPr>
    </w:p>
    <w:p w:rsidR="0011469C" w:rsidRPr="000E40D3" w:rsidRDefault="0011469C"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  </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10.72m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36' 05.56" N Long: - 75° 38´24.61" w  para una latitud de 1786 m.s.n.m.</w:t>
      </w:r>
    </w:p>
    <w:p w:rsidR="0011469C" w:rsidRPr="000E40D3" w:rsidRDefault="0011469C" w:rsidP="000E40D3">
      <w:pPr>
        <w:jc w:val="both"/>
        <w:rPr>
          <w:rFonts w:ascii="Tahoma" w:hAnsi="Tahoma" w:cs="Tahoma"/>
          <w:sz w:val="22"/>
          <w:szCs w:val="22"/>
          <w:lang w:val="es-MX"/>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w:t>
      </w:r>
      <w:r w:rsidRPr="000E40D3">
        <w:rPr>
          <w:rFonts w:ascii="Tahoma" w:hAnsi="Tahoma" w:cs="Tahoma"/>
          <w:iCs/>
          <w:sz w:val="22"/>
          <w:szCs w:val="22"/>
        </w:rPr>
        <w:lastRenderedPageBreak/>
        <w:t>Autónoma Regional del Quindío, quién podrá negarla por motivos de utilidad pública.</w:t>
      </w:r>
    </w:p>
    <w:p w:rsidR="0011469C" w:rsidRPr="000E40D3" w:rsidRDefault="0011469C" w:rsidP="000E40D3">
      <w:pPr>
        <w:jc w:val="both"/>
        <w:rPr>
          <w:rFonts w:ascii="Tahoma" w:hAnsi="Tahoma" w:cs="Tahoma"/>
          <w:i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#6</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11469C" w:rsidRPr="000E40D3" w:rsidRDefault="0011469C" w:rsidP="000E40D3">
      <w:pPr>
        <w:jc w:val="both"/>
        <w:rPr>
          <w:rFonts w:ascii="Tahoma" w:hAnsi="Tahoma" w:cs="Tahoma"/>
          <w:i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E02C76" w:rsidRPr="000E40D3" w:rsidRDefault="0011469C"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RESOLUCIÓN No. 925</w:t>
      </w: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hAnsi="Tahoma" w:cs="Tahoma"/>
          <w:b/>
          <w:bCs/>
          <w:i/>
          <w:sz w:val="22"/>
          <w:szCs w:val="22"/>
        </w:rPr>
      </w:pPr>
      <w:bookmarkStart w:id="2" w:name="_Hlk41411503"/>
      <w:r w:rsidRPr="000E40D3">
        <w:rPr>
          <w:rFonts w:ascii="Tahoma" w:hAnsi="Tahoma" w:cs="Tahoma"/>
          <w:b/>
          <w:bCs/>
          <w:i/>
          <w:sz w:val="22"/>
          <w:szCs w:val="22"/>
        </w:rPr>
        <w:t>ARMENIA QUINDIO DEL VEINTIDOS (22) DE MAYO DE DOS MIL VEINTE 2020</w:t>
      </w: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 xml:space="preserve">                                                     </w:t>
      </w:r>
    </w:p>
    <w:bookmarkEnd w:id="2"/>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11469C" w:rsidRPr="000E40D3" w:rsidRDefault="0011469C" w:rsidP="000E40D3">
      <w:pPr>
        <w:jc w:val="both"/>
        <w:rPr>
          <w:rFonts w:ascii="Tahoma" w:hAnsi="Tahoma" w:cs="Tahoma"/>
          <w:b/>
          <w:bCs/>
          <w:i/>
          <w:sz w:val="22"/>
          <w:szCs w:val="22"/>
        </w:rPr>
      </w:pPr>
      <w:r w:rsidRPr="000E40D3">
        <w:rPr>
          <w:rFonts w:ascii="Tahoma" w:hAnsi="Tahoma" w:cs="Tahoma"/>
          <w:b/>
          <w:bCs/>
          <w:i/>
          <w:sz w:val="22"/>
          <w:szCs w:val="22"/>
        </w:rPr>
        <w:t>Expediente administrativo No.3240-2020</w:t>
      </w: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11469C" w:rsidRPr="000E40D3" w:rsidRDefault="0011469C" w:rsidP="000E40D3">
      <w:pPr>
        <w:jc w:val="both"/>
        <w:rPr>
          <w:rFonts w:ascii="Tahoma" w:eastAsia="Times New Roman" w:hAnsi="Tahoma" w:cs="Tahoma"/>
          <w:b/>
          <w:bCs/>
          <w:sz w:val="22"/>
          <w:szCs w:val="22"/>
        </w:rPr>
      </w:pPr>
    </w:p>
    <w:p w:rsidR="0011469C" w:rsidRPr="000E40D3" w:rsidRDefault="0011469C"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#7,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280-223347.</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11469C" w:rsidRPr="000E40D3" w:rsidRDefault="0011469C"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11469C" w:rsidRPr="000E40D3" w:rsidTr="00CA0389">
        <w:tc>
          <w:tcPr>
            <w:tcW w:w="8828" w:type="dxa"/>
            <w:gridSpan w:val="2"/>
            <w:vAlign w:val="center"/>
          </w:tcPr>
          <w:p w:rsidR="0011469C" w:rsidRPr="000E40D3" w:rsidRDefault="0011469C"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bCs/>
                <w:sz w:val="22"/>
                <w:szCs w:val="22"/>
              </w:rPr>
              <w:t>Lote 7 Cond. Campestre Hacienda Horizonte Reservado.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11469C"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1469C" w:rsidRPr="000E40D3" w:rsidRDefault="0011469C"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04.85" N Long: -</w:t>
            </w:r>
            <w:r w:rsidRPr="000E40D3">
              <w:rPr>
                <w:rFonts w:ascii="Tahoma" w:hAnsi="Tahoma" w:cs="Tahoma"/>
                <w:sz w:val="22"/>
                <w:szCs w:val="22"/>
                <w:lang w:val="de-DE"/>
              </w:rPr>
              <w:t xml:space="preserve"> </w:t>
            </w:r>
            <w:r w:rsidRPr="000E40D3">
              <w:rPr>
                <w:rFonts w:ascii="Tahoma" w:eastAsiaTheme="minorHAnsi" w:hAnsi="Tahoma" w:cs="Tahoma"/>
                <w:sz w:val="22"/>
                <w:szCs w:val="22"/>
                <w:lang w:val="en-US" w:eastAsia="en-US"/>
              </w:rPr>
              <w:t>75° 38´23.68"w</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11469C" w:rsidRPr="000E40D3" w:rsidRDefault="0011469C"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11469C" w:rsidRPr="000E40D3" w:rsidRDefault="0011469C"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280-223347</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Suelo</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Doméstico </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Doméstico (vivienda)</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30 días/mes.</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lastRenderedPageBreak/>
              <w:t>Tiempo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18 horas/día</w:t>
            </w:r>
          </w:p>
        </w:tc>
      </w:tr>
      <w:tr w:rsidR="0011469C" w:rsidRPr="000E40D3" w:rsidTr="00CA0389">
        <w:tc>
          <w:tcPr>
            <w:tcW w:w="4531"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11469C" w:rsidRPr="000E40D3" w:rsidRDefault="0011469C" w:rsidP="000E40D3">
            <w:pPr>
              <w:jc w:val="both"/>
              <w:rPr>
                <w:rFonts w:ascii="Tahoma" w:hAnsi="Tahoma" w:cs="Tahoma"/>
                <w:sz w:val="22"/>
                <w:szCs w:val="22"/>
              </w:rPr>
            </w:pPr>
            <w:r w:rsidRPr="000E40D3">
              <w:rPr>
                <w:rFonts w:ascii="Tahoma" w:hAnsi="Tahoma" w:cs="Tahoma"/>
                <w:sz w:val="22"/>
                <w:szCs w:val="22"/>
              </w:rPr>
              <w:t>Intermitente</w:t>
            </w:r>
          </w:p>
        </w:tc>
      </w:tr>
    </w:tbl>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#7,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280-223347., </w:t>
      </w:r>
      <w:r w:rsidRPr="000E40D3">
        <w:rPr>
          <w:rFonts w:ascii="Tahoma" w:hAnsi="Tahoma" w:cs="Tahoma"/>
          <w:bCs/>
          <w:sz w:val="22"/>
          <w:szCs w:val="22"/>
        </w:rPr>
        <w:t>el cual es efectivo para tratar las aguas residuales con una contribución máxima para 12 contribuyentes.</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w:t>
      </w:r>
      <w:r w:rsidRPr="000E40D3">
        <w:rPr>
          <w:rFonts w:ascii="Tahoma" w:hAnsi="Tahoma" w:cs="Tahoma"/>
          <w:sz w:val="22"/>
          <w:szCs w:val="22"/>
          <w:u w:val="single"/>
        </w:rPr>
        <w:t xml:space="preserve">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1469C" w:rsidRPr="000E40D3" w:rsidRDefault="0011469C" w:rsidP="000E40D3">
      <w:pPr>
        <w:jc w:val="both"/>
        <w:rPr>
          <w:rFonts w:ascii="Tahoma" w:hAnsi="Tahoma" w:cs="Tahoma"/>
          <w:sz w:val="22"/>
          <w:szCs w:val="22"/>
          <w:u w:val="single"/>
        </w:rPr>
      </w:pPr>
    </w:p>
    <w:p w:rsidR="0011469C" w:rsidRPr="000E40D3" w:rsidRDefault="0011469C"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1469C" w:rsidRPr="000E40D3" w:rsidRDefault="0011469C" w:rsidP="000E40D3">
      <w:pPr>
        <w:jc w:val="both"/>
        <w:rPr>
          <w:rFonts w:ascii="Tahoma" w:hAnsi="Tahoma" w:cs="Tahoma"/>
          <w:sz w:val="22"/>
          <w:szCs w:val="22"/>
          <w:u w:val="single"/>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1469C" w:rsidRPr="000E40D3" w:rsidRDefault="0011469C" w:rsidP="000E40D3">
      <w:pPr>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11469C" w:rsidRPr="000E40D3" w:rsidRDefault="0011469C" w:rsidP="000E40D3">
      <w:pPr>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w:t>
      </w:r>
      <w:r w:rsidRPr="000E40D3">
        <w:rPr>
          <w:rFonts w:ascii="Tahoma" w:hAnsi="Tahoma" w:cs="Tahoma"/>
          <w:sz w:val="22"/>
          <w:szCs w:val="22"/>
        </w:rPr>
        <w:lastRenderedPageBreak/>
        <w:t xml:space="preserve">que conllevan problemas de funcionamiento, colapso del sistema y los respectivos riesgos ambientales. </w:t>
      </w:r>
    </w:p>
    <w:p w:rsidR="0011469C" w:rsidRPr="000E40D3" w:rsidRDefault="0011469C"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11469C" w:rsidRPr="000E40D3" w:rsidRDefault="0011469C"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11469C" w:rsidRPr="000E40D3" w:rsidRDefault="0011469C" w:rsidP="000E40D3">
      <w:pPr>
        <w:pStyle w:val="Prrafodelista"/>
        <w:jc w:val="both"/>
        <w:rPr>
          <w:rFonts w:ascii="Tahoma" w:hAnsi="Tahoma" w:cs="Tahoma"/>
          <w:sz w:val="22"/>
          <w:szCs w:val="22"/>
          <w:lang w:val="es-MX"/>
        </w:rPr>
      </w:pPr>
    </w:p>
    <w:p w:rsidR="0011469C" w:rsidRPr="000E40D3" w:rsidRDefault="0011469C"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  </w:t>
      </w:r>
    </w:p>
    <w:p w:rsidR="0011469C" w:rsidRPr="000E40D3" w:rsidRDefault="0011469C" w:rsidP="000E40D3">
      <w:pPr>
        <w:pStyle w:val="Prrafodelista"/>
        <w:jc w:val="both"/>
        <w:rPr>
          <w:rFonts w:ascii="Tahoma" w:hAnsi="Tahoma" w:cs="Tahoma"/>
          <w:sz w:val="22"/>
          <w:szCs w:val="22"/>
        </w:rPr>
      </w:pPr>
    </w:p>
    <w:p w:rsidR="0011469C" w:rsidRPr="000E40D3" w:rsidRDefault="0011469C"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10.88m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36' 04.85" N Long: - 75° 38´23.68"w  para una latitud de 1786 m.s.n.m.</w:t>
      </w: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w:t>
      </w:r>
      <w:r w:rsidRPr="000E40D3">
        <w:rPr>
          <w:rFonts w:ascii="Tahoma" w:hAnsi="Tahoma" w:cs="Tahoma"/>
          <w:bCs/>
          <w:sz w:val="22"/>
          <w:szCs w:val="22"/>
        </w:rPr>
        <w:t xml:space="preserve">(artículo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1469C" w:rsidRPr="000E40D3" w:rsidRDefault="0011469C" w:rsidP="000E40D3">
      <w:pPr>
        <w:jc w:val="both"/>
        <w:rPr>
          <w:rFonts w:ascii="Tahoma" w:hAnsi="Tahoma" w:cs="Tahoma"/>
          <w:bCs/>
          <w:sz w:val="22"/>
          <w:szCs w:val="22"/>
        </w:rPr>
      </w:pPr>
    </w:p>
    <w:p w:rsidR="0011469C" w:rsidRPr="000E40D3" w:rsidRDefault="0011469C"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11469C" w:rsidRPr="000E40D3" w:rsidRDefault="0011469C" w:rsidP="000E40D3">
      <w:pPr>
        <w:jc w:val="both"/>
        <w:rPr>
          <w:rFonts w:ascii="Tahoma" w:hAnsi="Tahoma" w:cs="Tahoma"/>
          <w:i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#7</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11469C" w:rsidRPr="000E40D3" w:rsidRDefault="0011469C" w:rsidP="000E40D3">
      <w:pPr>
        <w:jc w:val="both"/>
        <w:rPr>
          <w:rFonts w:ascii="Tahoma" w:hAnsi="Tahoma" w:cs="Tahoma"/>
          <w:iCs/>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1469C" w:rsidRPr="000E40D3" w:rsidRDefault="0011469C" w:rsidP="000E40D3">
      <w:pPr>
        <w:jc w:val="both"/>
        <w:rPr>
          <w:rFonts w:ascii="Tahoma" w:hAnsi="Tahoma" w:cs="Tahoma"/>
          <w:sz w:val="22"/>
          <w:szCs w:val="22"/>
        </w:rPr>
      </w:pPr>
    </w:p>
    <w:p w:rsidR="0011469C" w:rsidRPr="000E40D3" w:rsidRDefault="0011469C"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p>
    <w:p w:rsidR="0011469C" w:rsidRPr="000E40D3" w:rsidRDefault="0011469C"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11469C" w:rsidRPr="000E40D3" w:rsidRDefault="0011469C"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01379E" w:rsidRPr="000E40D3" w:rsidRDefault="0001379E" w:rsidP="000E40D3">
      <w:pPr>
        <w:jc w:val="both"/>
        <w:rPr>
          <w:rFonts w:ascii="Tahoma" w:hAnsi="Tahoma" w:cs="Tahoma"/>
          <w:sz w:val="22"/>
          <w:szCs w:val="22"/>
        </w:rPr>
      </w:pPr>
    </w:p>
    <w:p w:rsidR="0001379E" w:rsidRPr="000E40D3" w:rsidRDefault="0001379E" w:rsidP="000E40D3">
      <w:pPr>
        <w:jc w:val="both"/>
        <w:rPr>
          <w:rFonts w:ascii="Tahoma" w:hAnsi="Tahoma" w:cs="Tahoma"/>
          <w:sz w:val="22"/>
          <w:szCs w:val="22"/>
        </w:rPr>
      </w:pPr>
    </w:p>
    <w:p w:rsidR="0001379E" w:rsidRPr="000E40D3" w:rsidRDefault="0001379E" w:rsidP="000E40D3">
      <w:pPr>
        <w:jc w:val="both"/>
        <w:rPr>
          <w:rFonts w:ascii="Tahoma" w:hAnsi="Tahoma" w:cs="Tahoma"/>
          <w:sz w:val="22"/>
          <w:szCs w:val="22"/>
        </w:rPr>
      </w:pPr>
    </w:p>
    <w:p w:rsidR="008E19B2" w:rsidRPr="000E40D3" w:rsidRDefault="008E19B2" w:rsidP="000E40D3">
      <w:pPr>
        <w:jc w:val="both"/>
        <w:rPr>
          <w:rFonts w:ascii="Tahoma" w:hAnsi="Tahoma" w:cs="Tahoma"/>
          <w:b/>
          <w:bCs/>
          <w:i/>
          <w:sz w:val="22"/>
          <w:szCs w:val="22"/>
        </w:rPr>
      </w:pPr>
      <w:r w:rsidRPr="000E40D3">
        <w:rPr>
          <w:rFonts w:ascii="Tahoma" w:hAnsi="Tahoma" w:cs="Tahoma"/>
          <w:b/>
          <w:bCs/>
          <w:i/>
          <w:sz w:val="22"/>
          <w:szCs w:val="22"/>
        </w:rPr>
        <w:t>RESOLUCIÓN No. 926</w:t>
      </w:r>
    </w:p>
    <w:p w:rsidR="008E19B2" w:rsidRPr="000E40D3" w:rsidRDefault="008E19B2" w:rsidP="000E40D3">
      <w:pPr>
        <w:jc w:val="both"/>
        <w:rPr>
          <w:rFonts w:ascii="Tahoma" w:hAnsi="Tahoma" w:cs="Tahoma"/>
          <w:b/>
          <w:bCs/>
          <w:i/>
          <w:sz w:val="22"/>
          <w:szCs w:val="22"/>
        </w:rPr>
      </w:pPr>
    </w:p>
    <w:p w:rsidR="008E19B2" w:rsidRPr="000E40D3" w:rsidRDefault="008E19B2" w:rsidP="000E40D3">
      <w:pPr>
        <w:jc w:val="both"/>
        <w:rPr>
          <w:rFonts w:ascii="Tahoma" w:hAnsi="Tahoma" w:cs="Tahoma"/>
          <w:b/>
          <w:bCs/>
          <w:i/>
          <w:sz w:val="22"/>
          <w:szCs w:val="22"/>
        </w:rPr>
      </w:pPr>
      <w:r w:rsidRPr="000E40D3">
        <w:rPr>
          <w:rFonts w:ascii="Tahoma" w:hAnsi="Tahoma" w:cs="Tahoma"/>
          <w:b/>
          <w:bCs/>
          <w:i/>
          <w:sz w:val="22"/>
          <w:szCs w:val="22"/>
        </w:rPr>
        <w:t xml:space="preserve">ARMENIA QUINDIO DEL 22 DE </w:t>
      </w:r>
      <w:proofErr w:type="gramStart"/>
      <w:r w:rsidRPr="000E40D3">
        <w:rPr>
          <w:rFonts w:ascii="Tahoma" w:hAnsi="Tahoma" w:cs="Tahoma"/>
          <w:b/>
          <w:bCs/>
          <w:i/>
          <w:sz w:val="22"/>
          <w:szCs w:val="22"/>
        </w:rPr>
        <w:t>MAYO  DE</w:t>
      </w:r>
      <w:proofErr w:type="gramEnd"/>
      <w:r w:rsidRPr="000E40D3">
        <w:rPr>
          <w:rFonts w:ascii="Tahoma" w:hAnsi="Tahoma" w:cs="Tahoma"/>
          <w:b/>
          <w:bCs/>
          <w:i/>
          <w:sz w:val="22"/>
          <w:szCs w:val="22"/>
        </w:rPr>
        <w:t xml:space="preserve"> 2020</w:t>
      </w:r>
    </w:p>
    <w:p w:rsidR="008E19B2" w:rsidRPr="000E40D3" w:rsidRDefault="008E19B2" w:rsidP="000E40D3">
      <w:pPr>
        <w:jc w:val="both"/>
        <w:rPr>
          <w:rFonts w:ascii="Tahoma" w:hAnsi="Tahoma" w:cs="Tahoma"/>
          <w:b/>
          <w:bCs/>
          <w:i/>
          <w:sz w:val="22"/>
          <w:szCs w:val="22"/>
        </w:rPr>
      </w:pPr>
      <w:r w:rsidRPr="000E40D3">
        <w:rPr>
          <w:rFonts w:ascii="Tahoma" w:hAnsi="Tahoma" w:cs="Tahoma"/>
          <w:b/>
          <w:bCs/>
          <w:i/>
          <w:sz w:val="22"/>
          <w:szCs w:val="22"/>
        </w:rPr>
        <w:t xml:space="preserve">                                                     </w:t>
      </w:r>
    </w:p>
    <w:p w:rsidR="008E19B2" w:rsidRPr="000E40D3" w:rsidRDefault="008E19B2"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Expediente administrativo No. 3241-2020</w:t>
      </w:r>
    </w:p>
    <w:p w:rsidR="0001379E" w:rsidRPr="000E40D3" w:rsidRDefault="0001379E" w:rsidP="000E40D3">
      <w:pPr>
        <w:jc w:val="both"/>
        <w:rPr>
          <w:rFonts w:ascii="Tahoma" w:hAnsi="Tahoma" w:cs="Tahoma"/>
          <w:sz w:val="22"/>
          <w:szCs w:val="22"/>
        </w:rPr>
      </w:pPr>
    </w:p>
    <w:p w:rsidR="008E19B2" w:rsidRPr="000E40D3" w:rsidRDefault="008E19B2" w:rsidP="000E40D3">
      <w:pPr>
        <w:jc w:val="both"/>
        <w:rPr>
          <w:rFonts w:ascii="Tahoma" w:eastAsia="Times New Roman" w:hAnsi="Tahoma" w:cs="Tahoma"/>
          <w:b/>
          <w:bCs/>
          <w:sz w:val="22"/>
          <w:szCs w:val="22"/>
          <w:lang w:eastAsia="es-CO"/>
        </w:rPr>
      </w:pPr>
    </w:p>
    <w:p w:rsidR="008E19B2" w:rsidRPr="000E40D3" w:rsidRDefault="008E19B2"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E19B2" w:rsidRPr="000E40D3" w:rsidRDefault="008E19B2" w:rsidP="000E40D3">
      <w:pPr>
        <w:jc w:val="both"/>
        <w:rPr>
          <w:rFonts w:ascii="Tahoma" w:eastAsia="Times New Roman" w:hAnsi="Tahoma" w:cs="Tahoma"/>
          <w:b/>
          <w:bCs/>
          <w:sz w:val="22"/>
          <w:szCs w:val="22"/>
        </w:rPr>
      </w:pPr>
    </w:p>
    <w:p w:rsidR="008E19B2" w:rsidRPr="000E40D3" w:rsidRDefault="008E19B2"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 xml:space="preserve">CONDOMINIO CAMPESTRE HACIENDA HORIZONTES </w:t>
      </w:r>
      <w:r w:rsidRPr="000E40D3">
        <w:rPr>
          <w:rFonts w:ascii="Tahoma" w:hAnsi="Tahoma" w:cs="Tahoma"/>
          <w:b/>
          <w:sz w:val="22"/>
          <w:szCs w:val="22"/>
        </w:rPr>
        <w:t>RESERVADO, LOTE #8,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280-223348.</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E19B2" w:rsidRPr="000E40D3" w:rsidRDefault="008E19B2"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E19B2" w:rsidRPr="000E40D3" w:rsidTr="00CA0389">
        <w:tc>
          <w:tcPr>
            <w:tcW w:w="8828" w:type="dxa"/>
            <w:gridSpan w:val="2"/>
            <w:vAlign w:val="center"/>
          </w:tcPr>
          <w:p w:rsidR="008E19B2" w:rsidRPr="000E40D3" w:rsidRDefault="008E19B2"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bCs/>
                <w:sz w:val="22"/>
                <w:szCs w:val="22"/>
              </w:rPr>
              <w:t>Lote 8 Cond. Campestre Hacienda Horizonte Reservado.</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E19B2"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E19B2" w:rsidRPr="000E40D3" w:rsidRDefault="008E19B2"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06.08" N Long:- 75° 38´22.20"w</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E19B2" w:rsidRPr="000E40D3" w:rsidRDefault="008E19B2"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E19B2" w:rsidRPr="000E40D3" w:rsidRDefault="008E19B2"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280-223348</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Suelo</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 xml:space="preserve">Doméstico </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Doméstico (vivienda)</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30 días/mes.</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18 horas/día</w:t>
            </w:r>
          </w:p>
        </w:tc>
      </w:tr>
      <w:tr w:rsidR="008E19B2" w:rsidRPr="000E40D3" w:rsidTr="00CA0389">
        <w:tc>
          <w:tcPr>
            <w:tcW w:w="4531"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E19B2" w:rsidRPr="000E40D3" w:rsidRDefault="008E19B2" w:rsidP="000E40D3">
            <w:pPr>
              <w:jc w:val="both"/>
              <w:rPr>
                <w:rFonts w:ascii="Tahoma" w:hAnsi="Tahoma" w:cs="Tahoma"/>
                <w:sz w:val="22"/>
                <w:szCs w:val="22"/>
              </w:rPr>
            </w:pPr>
            <w:r w:rsidRPr="000E40D3">
              <w:rPr>
                <w:rFonts w:ascii="Tahoma" w:hAnsi="Tahoma" w:cs="Tahoma"/>
                <w:sz w:val="22"/>
                <w:szCs w:val="22"/>
              </w:rPr>
              <w:t>Intermitente</w:t>
            </w:r>
          </w:p>
        </w:tc>
      </w:tr>
    </w:tbl>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w:t>
      </w:r>
      <w:r w:rsidR="008E37F1" w:rsidRPr="000E40D3">
        <w:rPr>
          <w:rFonts w:ascii="Tahoma" w:hAnsi="Tahoma" w:cs="Tahoma"/>
          <w:bCs/>
          <w:sz w:val="22"/>
          <w:szCs w:val="22"/>
        </w:rPr>
        <w:t>3</w:t>
      </w:r>
      <w:r w:rsidRPr="000E40D3">
        <w:rPr>
          <w:rFonts w:ascii="Tahoma" w:hAnsi="Tahoma" w:cs="Tahoma"/>
          <w:bCs/>
          <w:sz w:val="22"/>
          <w:szCs w:val="22"/>
        </w:rPr>
        <w:t>e se fijó según lo preceptuado por el artículo 2.2.3.3.5.7 de la sección 5 del decreto 1076 de 2015 (art. 47 decreto 3930 de 2010).</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#8,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280-223348., </w:t>
      </w:r>
      <w:r w:rsidRPr="000E40D3">
        <w:rPr>
          <w:rFonts w:ascii="Tahoma" w:hAnsi="Tahoma" w:cs="Tahoma"/>
          <w:bCs/>
          <w:sz w:val="22"/>
          <w:szCs w:val="22"/>
        </w:rPr>
        <w:t>el cual es efectivo para tratar las aguas residuales con una contribución máxima para 12 contribuyentes.</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E19B2" w:rsidRPr="000E40D3" w:rsidRDefault="008E19B2" w:rsidP="000E40D3">
      <w:pPr>
        <w:jc w:val="both"/>
        <w:rPr>
          <w:rFonts w:ascii="Tahoma" w:hAnsi="Tahoma" w:cs="Tahoma"/>
          <w:sz w:val="22"/>
          <w:szCs w:val="22"/>
          <w:u w:val="single"/>
        </w:rPr>
      </w:pPr>
    </w:p>
    <w:p w:rsidR="008E19B2" w:rsidRPr="000E40D3" w:rsidRDefault="008E19B2"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E19B2" w:rsidRPr="000E40D3" w:rsidRDefault="008E19B2" w:rsidP="000E40D3">
      <w:pPr>
        <w:jc w:val="both"/>
        <w:rPr>
          <w:rFonts w:ascii="Tahoma" w:hAnsi="Tahoma" w:cs="Tahoma"/>
          <w:sz w:val="22"/>
          <w:szCs w:val="22"/>
          <w:u w:val="single"/>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E19B2" w:rsidRPr="000E40D3" w:rsidRDefault="008E19B2" w:rsidP="000E40D3">
      <w:pPr>
        <w:jc w:val="both"/>
        <w:rPr>
          <w:rFonts w:ascii="Tahoma" w:hAnsi="Tahoma" w:cs="Tahoma"/>
          <w:sz w:val="22"/>
          <w:szCs w:val="22"/>
        </w:rPr>
      </w:pPr>
    </w:p>
    <w:p w:rsidR="008E19B2" w:rsidRPr="000E40D3" w:rsidRDefault="008E19B2"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8E19B2" w:rsidRPr="000E40D3" w:rsidRDefault="008E19B2" w:rsidP="000E40D3">
      <w:pPr>
        <w:jc w:val="both"/>
        <w:rPr>
          <w:rFonts w:ascii="Tahoma" w:hAnsi="Tahoma" w:cs="Tahoma"/>
          <w:sz w:val="22"/>
          <w:szCs w:val="22"/>
        </w:rPr>
      </w:pPr>
    </w:p>
    <w:p w:rsidR="008E19B2" w:rsidRPr="000E40D3" w:rsidRDefault="008E19B2"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E19B2" w:rsidRPr="000E40D3" w:rsidRDefault="008E19B2"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8E19B2" w:rsidRPr="000E40D3" w:rsidRDefault="008E19B2"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E19B2" w:rsidRPr="000E40D3" w:rsidRDefault="008E19B2" w:rsidP="000E40D3">
      <w:pPr>
        <w:pStyle w:val="Prrafodelista"/>
        <w:jc w:val="both"/>
        <w:rPr>
          <w:rFonts w:ascii="Tahoma" w:hAnsi="Tahoma" w:cs="Tahoma"/>
          <w:sz w:val="22"/>
          <w:szCs w:val="22"/>
        </w:rPr>
      </w:pPr>
    </w:p>
    <w:p w:rsidR="008E19B2" w:rsidRPr="000E40D3" w:rsidRDefault="008E19B2"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E19B2" w:rsidRPr="000E40D3" w:rsidRDefault="008E19B2" w:rsidP="000E40D3">
      <w:pPr>
        <w:pStyle w:val="Prrafodelista"/>
        <w:jc w:val="both"/>
        <w:rPr>
          <w:rFonts w:ascii="Tahoma" w:hAnsi="Tahoma" w:cs="Tahoma"/>
          <w:sz w:val="22"/>
          <w:szCs w:val="22"/>
        </w:rPr>
      </w:pPr>
    </w:p>
    <w:p w:rsidR="008E19B2" w:rsidRPr="000E40D3" w:rsidRDefault="008E19B2"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E19B2" w:rsidRPr="000E40D3" w:rsidRDefault="008E19B2" w:rsidP="000E40D3">
      <w:pPr>
        <w:pStyle w:val="Prrafodelista"/>
        <w:jc w:val="both"/>
        <w:rPr>
          <w:rFonts w:ascii="Tahoma" w:hAnsi="Tahoma" w:cs="Tahoma"/>
          <w:sz w:val="22"/>
          <w:szCs w:val="22"/>
          <w:lang w:val="es-MX"/>
        </w:rPr>
      </w:pPr>
    </w:p>
    <w:p w:rsidR="008E19B2" w:rsidRPr="000E40D3" w:rsidRDefault="008E19B2"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  </w:t>
      </w:r>
    </w:p>
    <w:p w:rsidR="008E19B2" w:rsidRPr="000E40D3" w:rsidRDefault="008E19B2" w:rsidP="000E40D3">
      <w:pPr>
        <w:pStyle w:val="Prrafodelista"/>
        <w:jc w:val="both"/>
        <w:rPr>
          <w:rFonts w:ascii="Tahoma" w:hAnsi="Tahoma" w:cs="Tahoma"/>
          <w:sz w:val="22"/>
          <w:szCs w:val="22"/>
        </w:rPr>
      </w:pPr>
    </w:p>
    <w:p w:rsidR="008E19B2" w:rsidRPr="000E40D3" w:rsidRDefault="008E19B2"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10.88m2,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36' 06.08" N Long:- 75° 38´22.20"w  para una latitud de 1786 m.s.n.m.</w:t>
      </w: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lastRenderedPageBreak/>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E19B2" w:rsidRPr="000E40D3" w:rsidRDefault="008E19B2" w:rsidP="000E40D3">
      <w:pPr>
        <w:jc w:val="both"/>
        <w:rPr>
          <w:rFonts w:ascii="Tahoma" w:hAnsi="Tahoma" w:cs="Tahoma"/>
          <w:bCs/>
          <w:sz w:val="22"/>
          <w:szCs w:val="22"/>
        </w:rPr>
      </w:pPr>
    </w:p>
    <w:p w:rsidR="008E19B2" w:rsidRPr="000E40D3" w:rsidRDefault="008E19B2"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E19B2" w:rsidRPr="000E40D3" w:rsidRDefault="008E19B2" w:rsidP="000E40D3">
      <w:pPr>
        <w:jc w:val="both"/>
        <w:rPr>
          <w:rFonts w:ascii="Tahoma" w:hAnsi="Tahoma" w:cs="Tahoma"/>
          <w:iCs/>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 xml:space="preserve">Este permiso queda sujeto a la reglamentación que expidan los Ministerios de Ambiente y Desarrollo Sostenible y Ministerio de Vivienda, Ciudad y Territorio, a los parámetros y los límites máximos permisibles de los vertimientos a las </w:t>
      </w:r>
      <w:r w:rsidRPr="000E40D3">
        <w:rPr>
          <w:rFonts w:ascii="Tahoma" w:hAnsi="Tahoma" w:cs="Tahoma"/>
          <w:sz w:val="22"/>
          <w:szCs w:val="22"/>
        </w:rPr>
        <w:t>aguas superficiales, marinas, a los sistemas de alcantarillado público y al suelo.</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#8</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E19B2" w:rsidRPr="000E40D3" w:rsidRDefault="008E19B2" w:rsidP="000E40D3">
      <w:pPr>
        <w:jc w:val="both"/>
        <w:rPr>
          <w:rFonts w:ascii="Tahoma" w:hAnsi="Tahoma" w:cs="Tahoma"/>
          <w:iCs/>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E19B2" w:rsidRPr="000E40D3" w:rsidRDefault="008E19B2" w:rsidP="000E40D3">
      <w:pPr>
        <w:jc w:val="both"/>
        <w:rPr>
          <w:rFonts w:ascii="Tahoma" w:hAnsi="Tahoma" w:cs="Tahoma"/>
          <w:sz w:val="22"/>
          <w:szCs w:val="22"/>
        </w:rPr>
      </w:pPr>
    </w:p>
    <w:p w:rsidR="008E19B2" w:rsidRPr="000E40D3" w:rsidRDefault="008E19B2"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
          <w:bCs/>
          <w:sz w:val="22"/>
          <w:szCs w:val="22"/>
        </w:rPr>
      </w:pPr>
    </w:p>
    <w:p w:rsidR="008E19B2" w:rsidRPr="000E40D3" w:rsidRDefault="008E19B2"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E19B2" w:rsidRPr="000E40D3" w:rsidRDefault="008E19B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1469C" w:rsidRPr="000E40D3" w:rsidRDefault="0011469C"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lastRenderedPageBreak/>
        <w:t>RESOLUCIÓN No. 927</w:t>
      </w: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 xml:space="preserve">                                                                                                          </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Expediente administrativo No. 3242-2020</w:t>
      </w: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E37F1" w:rsidRPr="000E40D3" w:rsidRDefault="008E37F1" w:rsidP="000E40D3">
      <w:pPr>
        <w:jc w:val="both"/>
        <w:rPr>
          <w:rFonts w:ascii="Tahoma" w:eastAsia="Times New Roman" w:hAnsi="Tahoma" w:cs="Tahoma"/>
          <w:b/>
          <w:bCs/>
          <w:sz w:val="22"/>
          <w:szCs w:val="22"/>
        </w:rPr>
      </w:pPr>
    </w:p>
    <w:p w:rsidR="008E37F1" w:rsidRPr="000E40D3" w:rsidRDefault="008E37F1"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#9,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280-223349.</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E37F1" w:rsidRPr="000E40D3" w:rsidRDefault="008E37F1"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E37F1" w:rsidRPr="000E40D3" w:rsidTr="00CA0389">
        <w:tc>
          <w:tcPr>
            <w:tcW w:w="8828" w:type="dxa"/>
            <w:gridSpan w:val="2"/>
            <w:vAlign w:val="center"/>
          </w:tcPr>
          <w:p w:rsidR="008E37F1" w:rsidRPr="000E40D3" w:rsidRDefault="008E37F1"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bCs/>
                <w:sz w:val="22"/>
                <w:szCs w:val="22"/>
              </w:rPr>
              <w:t>Lote 9 Cond. Campestre Hacienda Horizonte Reservado.</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E37F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E37F1" w:rsidRPr="000E40D3" w:rsidRDefault="008E37F1"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06.56" N Long:-75° 38´21.72"w</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E37F1" w:rsidRPr="000E40D3" w:rsidRDefault="008E37F1"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E37F1" w:rsidRPr="000E40D3" w:rsidRDefault="008E37F1"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280-223349</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Suelo</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Doméstico </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Doméstico (vivienda)</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30 días/mes.</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18 horas/día</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Intermitente</w:t>
            </w:r>
          </w:p>
        </w:tc>
      </w:tr>
    </w:tbl>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 xml:space="preserve">Se otorga el permiso de vertimientos de aguas residuales domesticas por un </w:t>
      </w:r>
      <w:r w:rsidRPr="000E40D3">
        <w:rPr>
          <w:rFonts w:ascii="Tahoma" w:hAnsi="Tahoma" w:cs="Tahoma"/>
          <w:bCs/>
          <w:sz w:val="22"/>
          <w:szCs w:val="22"/>
        </w:rPr>
        <w:t>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#9,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280-223349., </w:t>
      </w:r>
      <w:r w:rsidRPr="000E40D3">
        <w:rPr>
          <w:rFonts w:ascii="Tahoma" w:hAnsi="Tahoma" w:cs="Tahoma"/>
          <w:bCs/>
          <w:sz w:val="22"/>
          <w:szCs w:val="22"/>
        </w:rPr>
        <w:t>el cual es efectivo para tratar las aguas residuales con una contribución máxima para 12 contribuyentes.</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w:t>
      </w:r>
      <w:r w:rsidRPr="000E40D3">
        <w:rPr>
          <w:rFonts w:ascii="Tahoma" w:hAnsi="Tahoma" w:cs="Tahoma"/>
          <w:sz w:val="22"/>
          <w:szCs w:val="22"/>
          <w:u w:val="single"/>
        </w:rPr>
        <w:lastRenderedPageBreak/>
        <w:t xml:space="preserve">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E37F1" w:rsidRPr="000E40D3" w:rsidRDefault="008E37F1" w:rsidP="000E40D3">
      <w:pPr>
        <w:jc w:val="both"/>
        <w:rPr>
          <w:rFonts w:ascii="Tahoma" w:hAnsi="Tahoma" w:cs="Tahoma"/>
          <w:sz w:val="22"/>
          <w:szCs w:val="22"/>
          <w:u w:val="single"/>
        </w:rPr>
      </w:pPr>
    </w:p>
    <w:p w:rsidR="008E37F1" w:rsidRPr="000E40D3" w:rsidRDefault="008E37F1"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E37F1" w:rsidRPr="000E40D3" w:rsidRDefault="008E37F1" w:rsidP="000E40D3">
      <w:pPr>
        <w:jc w:val="both"/>
        <w:rPr>
          <w:rFonts w:ascii="Tahoma" w:hAnsi="Tahoma" w:cs="Tahoma"/>
          <w:sz w:val="22"/>
          <w:szCs w:val="22"/>
          <w:u w:val="single"/>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E37F1" w:rsidRPr="000E40D3" w:rsidRDefault="008E37F1" w:rsidP="000E40D3">
      <w:pPr>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8E37F1" w:rsidRPr="000E40D3" w:rsidRDefault="008E37F1" w:rsidP="000E40D3">
      <w:pPr>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w:t>
      </w:r>
      <w:r w:rsidRPr="000E40D3">
        <w:rPr>
          <w:rFonts w:ascii="Tahoma" w:hAnsi="Tahoma" w:cs="Tahoma"/>
          <w:sz w:val="22"/>
          <w:szCs w:val="22"/>
        </w:rPr>
        <w:t>(quebradas, ríos, etc.) y cualquier árbol, serán de 5, 15, 30, 30 y 3 metros respectivamente.</w:t>
      </w:r>
    </w:p>
    <w:p w:rsidR="008E37F1" w:rsidRPr="000E40D3" w:rsidRDefault="008E37F1"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E37F1" w:rsidRPr="000E40D3" w:rsidRDefault="008E37F1" w:rsidP="000E40D3">
      <w:pPr>
        <w:pStyle w:val="Prrafodelista"/>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E37F1" w:rsidRPr="000E40D3" w:rsidRDefault="008E37F1" w:rsidP="000E40D3">
      <w:pPr>
        <w:pStyle w:val="Prrafodelista"/>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E37F1" w:rsidRPr="000E40D3" w:rsidRDefault="008E37F1" w:rsidP="000E40D3">
      <w:pPr>
        <w:pStyle w:val="Prrafodelista"/>
        <w:jc w:val="both"/>
        <w:rPr>
          <w:rFonts w:ascii="Tahoma" w:hAnsi="Tahoma" w:cs="Tahoma"/>
          <w:sz w:val="22"/>
          <w:szCs w:val="22"/>
          <w:lang w:val="es-MX"/>
        </w:rPr>
      </w:pPr>
    </w:p>
    <w:p w:rsidR="008E37F1" w:rsidRPr="000E40D3" w:rsidRDefault="008E37F1"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w:t>
      </w:r>
    </w:p>
    <w:p w:rsidR="008E37F1" w:rsidRPr="000E40D3" w:rsidRDefault="008E37F1" w:rsidP="000E40D3">
      <w:pPr>
        <w:pStyle w:val="Prrafodelista"/>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10.64m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36' 06.56" N Long:-75° 38´21.72"w  para una latitud de 1786 m.s.n.m.</w:t>
      </w: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E37F1" w:rsidRPr="000E40D3" w:rsidRDefault="008E37F1" w:rsidP="000E40D3">
      <w:pPr>
        <w:jc w:val="both"/>
        <w:rPr>
          <w:rFonts w:ascii="Tahoma" w:hAnsi="Tahoma" w:cs="Tahoma"/>
          <w:iCs/>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#9</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E37F1" w:rsidRPr="000E40D3" w:rsidRDefault="008E37F1" w:rsidP="000E40D3">
      <w:pPr>
        <w:jc w:val="both"/>
        <w:rPr>
          <w:rFonts w:ascii="Tahoma" w:hAnsi="Tahoma" w:cs="Tahoma"/>
          <w:iCs/>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E37F1" w:rsidRPr="000E40D3" w:rsidRDefault="008E37F1"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RESOLUCIÓN No. 928</w:t>
      </w: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 xml:space="preserve">                                                                                                          </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E37F1" w:rsidRPr="000E40D3" w:rsidRDefault="008E37F1" w:rsidP="000E40D3">
      <w:pPr>
        <w:jc w:val="both"/>
        <w:rPr>
          <w:rFonts w:ascii="Tahoma" w:hAnsi="Tahoma" w:cs="Tahoma"/>
          <w:b/>
          <w:bCs/>
          <w:i/>
          <w:sz w:val="22"/>
          <w:szCs w:val="22"/>
        </w:rPr>
      </w:pPr>
      <w:r w:rsidRPr="000E40D3">
        <w:rPr>
          <w:rFonts w:ascii="Tahoma" w:hAnsi="Tahoma" w:cs="Tahoma"/>
          <w:b/>
          <w:bCs/>
          <w:i/>
          <w:sz w:val="22"/>
          <w:szCs w:val="22"/>
        </w:rPr>
        <w:t>Expediente administrativo 3243-2020</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E37F1" w:rsidRPr="000E40D3" w:rsidRDefault="008E37F1" w:rsidP="000E40D3">
      <w:pPr>
        <w:jc w:val="both"/>
        <w:rPr>
          <w:rFonts w:ascii="Tahoma" w:eastAsia="Times New Roman" w:hAnsi="Tahoma" w:cs="Tahoma"/>
          <w:b/>
          <w:bCs/>
          <w:sz w:val="22"/>
          <w:szCs w:val="22"/>
        </w:rPr>
      </w:pPr>
    </w:p>
    <w:p w:rsidR="008E37F1" w:rsidRPr="000E40D3" w:rsidRDefault="008E37F1"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#10,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280-223350.</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E37F1" w:rsidRPr="000E40D3" w:rsidRDefault="008E37F1"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E37F1" w:rsidRPr="000E40D3" w:rsidTr="00CA0389">
        <w:tc>
          <w:tcPr>
            <w:tcW w:w="8828" w:type="dxa"/>
            <w:gridSpan w:val="2"/>
            <w:vAlign w:val="center"/>
          </w:tcPr>
          <w:p w:rsidR="008E37F1" w:rsidRPr="000E40D3" w:rsidRDefault="008E37F1" w:rsidP="000E40D3">
            <w:pPr>
              <w:jc w:val="both"/>
              <w:rPr>
                <w:rFonts w:ascii="Tahoma" w:hAnsi="Tahoma" w:cs="Tahoma"/>
                <w:b/>
                <w:sz w:val="22"/>
                <w:szCs w:val="22"/>
              </w:rPr>
            </w:pPr>
            <w:r w:rsidRPr="000E40D3">
              <w:rPr>
                <w:rFonts w:ascii="Tahoma" w:hAnsi="Tahoma" w:cs="Tahoma"/>
                <w:b/>
                <w:sz w:val="22"/>
                <w:szCs w:val="22"/>
              </w:rPr>
              <w:lastRenderedPageBreak/>
              <w:t>INFORMACIÓN GENERAL DEL VERTIMIENTO</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bCs/>
                <w:sz w:val="22"/>
                <w:szCs w:val="22"/>
              </w:rPr>
              <w:t>Lote 10 Cond. Campestre Hacienda Horizonte Reservado.</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E37F1"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E37F1" w:rsidRPr="000E40D3" w:rsidRDefault="008E37F1"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07.01" N Long:- 75° 38´21.03"w</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E37F1" w:rsidRPr="000E40D3" w:rsidRDefault="008E37F1"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E37F1" w:rsidRPr="000E40D3" w:rsidRDefault="008E37F1"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280-223350</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Suelo</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Doméstico </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Doméstico (vivienda)</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30 días/mes.</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18 horas/día</w:t>
            </w:r>
          </w:p>
        </w:tc>
      </w:tr>
      <w:tr w:rsidR="008E37F1" w:rsidRPr="000E40D3" w:rsidTr="00CA0389">
        <w:tc>
          <w:tcPr>
            <w:tcW w:w="4531"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E37F1" w:rsidRPr="000E40D3" w:rsidRDefault="008E37F1" w:rsidP="000E40D3">
            <w:pPr>
              <w:jc w:val="both"/>
              <w:rPr>
                <w:rFonts w:ascii="Tahoma" w:hAnsi="Tahoma" w:cs="Tahoma"/>
                <w:sz w:val="22"/>
                <w:szCs w:val="22"/>
              </w:rPr>
            </w:pPr>
            <w:r w:rsidRPr="000E40D3">
              <w:rPr>
                <w:rFonts w:ascii="Tahoma" w:hAnsi="Tahoma" w:cs="Tahoma"/>
                <w:sz w:val="22"/>
                <w:szCs w:val="22"/>
              </w:rPr>
              <w:t>Intermitente</w:t>
            </w:r>
          </w:p>
        </w:tc>
      </w:tr>
    </w:tbl>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#10, </w:t>
      </w:r>
      <w:r w:rsidRPr="000E40D3">
        <w:rPr>
          <w:rFonts w:ascii="Tahoma" w:eastAsia="Times New Roman" w:hAnsi="Tahoma" w:cs="Tahoma"/>
          <w:sz w:val="22"/>
          <w:szCs w:val="22"/>
          <w:lang w:val="es-ES"/>
        </w:rPr>
        <w:t xml:space="preserve">ubicado en la vereda LA FLORIDA del municipio de CIRCASIA Q., identificado </w:t>
      </w:r>
      <w:r w:rsidRPr="000E40D3">
        <w:rPr>
          <w:rFonts w:ascii="Tahoma" w:eastAsia="Times New Roman" w:hAnsi="Tahoma" w:cs="Tahoma"/>
          <w:sz w:val="22"/>
          <w:szCs w:val="22"/>
          <w:lang w:val="es-ES"/>
        </w:rPr>
        <w:t xml:space="preserve">con matrícula inmobiliaria número </w:t>
      </w:r>
      <w:r w:rsidRPr="000E40D3">
        <w:rPr>
          <w:rFonts w:ascii="Tahoma" w:hAnsi="Tahoma" w:cs="Tahoma"/>
          <w:b/>
          <w:sz w:val="22"/>
          <w:szCs w:val="22"/>
        </w:rPr>
        <w:t xml:space="preserve">280-223350., </w:t>
      </w:r>
      <w:r w:rsidRPr="000E40D3">
        <w:rPr>
          <w:rFonts w:ascii="Tahoma" w:hAnsi="Tahoma" w:cs="Tahoma"/>
          <w:bCs/>
          <w:sz w:val="22"/>
          <w:szCs w:val="22"/>
        </w:rPr>
        <w:t>el cual es efectivo para tratar las aguas residuales con una contribución máxima para 12 contribuyentes.</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E37F1" w:rsidRPr="000E40D3" w:rsidRDefault="008E37F1" w:rsidP="000E40D3">
      <w:pPr>
        <w:jc w:val="both"/>
        <w:rPr>
          <w:rFonts w:ascii="Tahoma" w:hAnsi="Tahoma" w:cs="Tahoma"/>
          <w:sz w:val="22"/>
          <w:szCs w:val="22"/>
          <w:u w:val="single"/>
        </w:rPr>
      </w:pPr>
    </w:p>
    <w:p w:rsidR="008E37F1" w:rsidRPr="000E40D3" w:rsidRDefault="008E37F1"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E37F1" w:rsidRPr="000E40D3" w:rsidRDefault="008E37F1" w:rsidP="000E40D3">
      <w:pPr>
        <w:jc w:val="both"/>
        <w:rPr>
          <w:rFonts w:ascii="Tahoma" w:hAnsi="Tahoma" w:cs="Tahoma"/>
          <w:sz w:val="22"/>
          <w:szCs w:val="22"/>
          <w:u w:val="single"/>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sz w:val="22"/>
          <w:szCs w:val="22"/>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w:t>
      </w:r>
      <w:r w:rsidRPr="000E40D3">
        <w:rPr>
          <w:rFonts w:ascii="Tahoma" w:hAnsi="Tahoma" w:cs="Tahoma"/>
          <w:sz w:val="22"/>
          <w:szCs w:val="22"/>
        </w:rPr>
        <w:lastRenderedPageBreak/>
        <w:t>origen estrictamente doméstico y se realizan los mantenimientos preventivos como corresponde.</w:t>
      </w:r>
    </w:p>
    <w:p w:rsidR="008E37F1" w:rsidRPr="000E40D3" w:rsidRDefault="008E37F1" w:rsidP="000E40D3">
      <w:pPr>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8E37F1" w:rsidRPr="000E40D3" w:rsidRDefault="008E37F1" w:rsidP="000E40D3">
      <w:pPr>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E37F1" w:rsidRPr="000E40D3" w:rsidRDefault="008E37F1"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8E37F1" w:rsidRPr="000E40D3" w:rsidRDefault="008E37F1"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E37F1" w:rsidRPr="000E40D3" w:rsidRDefault="008E37F1" w:rsidP="000E40D3">
      <w:pPr>
        <w:pStyle w:val="Prrafodelista"/>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E37F1" w:rsidRPr="000E40D3" w:rsidRDefault="008E37F1" w:rsidP="000E40D3">
      <w:pPr>
        <w:pStyle w:val="Prrafodelista"/>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E37F1" w:rsidRPr="000E40D3" w:rsidRDefault="008E37F1" w:rsidP="000E40D3">
      <w:pPr>
        <w:pStyle w:val="Prrafodelista"/>
        <w:jc w:val="both"/>
        <w:rPr>
          <w:rFonts w:ascii="Tahoma" w:hAnsi="Tahoma" w:cs="Tahoma"/>
          <w:sz w:val="22"/>
          <w:szCs w:val="22"/>
          <w:lang w:val="es-MX"/>
        </w:rPr>
      </w:pPr>
    </w:p>
    <w:p w:rsidR="008E37F1" w:rsidRPr="000E40D3" w:rsidRDefault="008E37F1"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 </w:t>
      </w:r>
    </w:p>
    <w:p w:rsidR="008E37F1" w:rsidRPr="000E40D3" w:rsidRDefault="008E37F1" w:rsidP="000E40D3">
      <w:pPr>
        <w:pStyle w:val="Prrafodelista"/>
        <w:jc w:val="both"/>
        <w:rPr>
          <w:rFonts w:ascii="Tahoma" w:hAnsi="Tahoma" w:cs="Tahoma"/>
          <w:sz w:val="22"/>
          <w:szCs w:val="22"/>
        </w:rPr>
      </w:pPr>
    </w:p>
    <w:p w:rsidR="008E37F1" w:rsidRPr="000E40D3" w:rsidRDefault="008E37F1"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de 10.64m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36' 07.01" N Long:- 75° 38´21.03"w  para una latitud de 1789 m.s.n.m.</w:t>
      </w: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w:t>
      </w:r>
      <w:r w:rsidRPr="000E40D3">
        <w:rPr>
          <w:rFonts w:ascii="Tahoma" w:hAnsi="Tahoma" w:cs="Tahoma"/>
          <w:sz w:val="22"/>
          <w:szCs w:val="22"/>
        </w:rPr>
        <w:t xml:space="preserve">deberá facilitar la inspección del sistema, realizando las labores necesarias para este fin. </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E37F1" w:rsidRPr="000E40D3" w:rsidRDefault="008E37F1" w:rsidP="000E40D3">
      <w:pPr>
        <w:jc w:val="both"/>
        <w:rPr>
          <w:rFonts w:ascii="Tahoma" w:hAnsi="Tahoma" w:cs="Tahoma"/>
          <w:bCs/>
          <w:sz w:val="22"/>
          <w:szCs w:val="22"/>
        </w:rPr>
      </w:pPr>
    </w:p>
    <w:p w:rsidR="008E37F1" w:rsidRPr="000E40D3" w:rsidRDefault="008E37F1"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E37F1" w:rsidRPr="000E40D3" w:rsidRDefault="008E37F1" w:rsidP="000E40D3">
      <w:pPr>
        <w:jc w:val="both"/>
        <w:rPr>
          <w:rFonts w:ascii="Tahoma" w:hAnsi="Tahoma" w:cs="Tahoma"/>
          <w:iCs/>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 xml:space="preserve">De conformidad con el artículo 2.2.3.3.5.11 de la sección 5 del decreto 1076 de 2015, (artículo 51 del Decreto 3930 de 2010), la </w:t>
      </w:r>
      <w:r w:rsidRPr="000E40D3">
        <w:rPr>
          <w:rFonts w:ascii="Tahoma" w:hAnsi="Tahoma" w:cs="Tahoma"/>
          <w:sz w:val="22"/>
          <w:szCs w:val="22"/>
        </w:rPr>
        <w:lastRenderedPageBreak/>
        <w:t>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#10</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E37F1" w:rsidRPr="000E40D3" w:rsidRDefault="008E37F1" w:rsidP="000E40D3">
      <w:pPr>
        <w:jc w:val="both"/>
        <w:rPr>
          <w:rFonts w:ascii="Tahoma" w:hAnsi="Tahoma" w:cs="Tahoma"/>
          <w:iCs/>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p>
    <w:p w:rsidR="008E37F1" w:rsidRPr="000E40D3" w:rsidRDefault="008E37F1"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E37F1" w:rsidRPr="000E40D3" w:rsidRDefault="008E37F1"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b/>
          <w:bCs/>
          <w:i/>
          <w:sz w:val="22"/>
          <w:szCs w:val="22"/>
        </w:rPr>
      </w:pPr>
      <w:r w:rsidRPr="000E40D3">
        <w:rPr>
          <w:rFonts w:ascii="Tahoma" w:hAnsi="Tahoma" w:cs="Tahoma"/>
          <w:b/>
          <w:bCs/>
          <w:i/>
          <w:sz w:val="22"/>
          <w:szCs w:val="22"/>
        </w:rPr>
        <w:t>RESOLUCIÓN No. 929</w:t>
      </w:r>
    </w:p>
    <w:p w:rsidR="00532647" w:rsidRPr="000E40D3" w:rsidRDefault="00532647" w:rsidP="000E40D3">
      <w:pPr>
        <w:jc w:val="both"/>
        <w:rPr>
          <w:rFonts w:ascii="Tahoma" w:hAnsi="Tahoma" w:cs="Tahoma"/>
          <w:b/>
          <w:bCs/>
          <w:i/>
          <w:sz w:val="22"/>
          <w:szCs w:val="22"/>
        </w:rPr>
      </w:pPr>
    </w:p>
    <w:p w:rsidR="00532647" w:rsidRPr="000E40D3" w:rsidRDefault="00532647"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532647" w:rsidRPr="000E40D3" w:rsidRDefault="00532647" w:rsidP="000E40D3">
      <w:pPr>
        <w:jc w:val="both"/>
        <w:rPr>
          <w:rFonts w:ascii="Tahoma" w:hAnsi="Tahoma" w:cs="Tahoma"/>
          <w:b/>
          <w:bCs/>
          <w:i/>
          <w:sz w:val="22"/>
          <w:szCs w:val="22"/>
        </w:rPr>
      </w:pPr>
      <w:r w:rsidRPr="000E40D3">
        <w:rPr>
          <w:rFonts w:ascii="Tahoma" w:hAnsi="Tahoma" w:cs="Tahoma"/>
          <w:b/>
          <w:bCs/>
          <w:i/>
          <w:sz w:val="22"/>
          <w:szCs w:val="22"/>
        </w:rPr>
        <w:t xml:space="preserve">                                                                                                          </w:t>
      </w:r>
    </w:p>
    <w:p w:rsidR="00532647" w:rsidRPr="000E40D3" w:rsidRDefault="00532647"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532647" w:rsidRPr="000E40D3" w:rsidRDefault="00532647" w:rsidP="000E40D3">
      <w:pPr>
        <w:jc w:val="both"/>
        <w:rPr>
          <w:rFonts w:ascii="Tahoma" w:hAnsi="Tahoma" w:cs="Tahoma"/>
          <w:b/>
          <w:bCs/>
          <w:i/>
          <w:sz w:val="22"/>
          <w:szCs w:val="22"/>
        </w:rPr>
      </w:pPr>
      <w:r w:rsidRPr="000E40D3">
        <w:rPr>
          <w:rFonts w:ascii="Tahoma" w:hAnsi="Tahoma" w:cs="Tahoma"/>
          <w:b/>
          <w:bCs/>
          <w:i/>
          <w:sz w:val="22"/>
          <w:szCs w:val="22"/>
        </w:rPr>
        <w:t>Expediente administrativo No.3244-2020</w:t>
      </w:r>
    </w:p>
    <w:p w:rsidR="00532647" w:rsidRPr="000E40D3" w:rsidRDefault="00532647" w:rsidP="000E40D3">
      <w:pPr>
        <w:jc w:val="both"/>
        <w:rPr>
          <w:rFonts w:ascii="Tahoma" w:hAnsi="Tahoma" w:cs="Tahoma"/>
          <w:b/>
          <w:bCs/>
          <w:i/>
          <w:sz w:val="22"/>
          <w:szCs w:val="22"/>
        </w:rPr>
      </w:pPr>
    </w:p>
    <w:p w:rsidR="00532647" w:rsidRPr="000E40D3" w:rsidRDefault="00532647"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532647" w:rsidRPr="000E40D3" w:rsidRDefault="00532647" w:rsidP="000E40D3">
      <w:pPr>
        <w:jc w:val="both"/>
        <w:rPr>
          <w:rFonts w:ascii="Tahoma" w:eastAsia="Times New Roman" w:hAnsi="Tahoma" w:cs="Tahoma"/>
          <w:b/>
          <w:bCs/>
          <w:sz w:val="22"/>
          <w:szCs w:val="22"/>
        </w:rPr>
      </w:pPr>
    </w:p>
    <w:p w:rsidR="00532647" w:rsidRPr="000E40D3" w:rsidRDefault="00532647"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#11,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280-223351.</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532647" w:rsidRPr="000E40D3" w:rsidTr="00CA0389">
        <w:tc>
          <w:tcPr>
            <w:tcW w:w="8828" w:type="dxa"/>
            <w:gridSpan w:val="2"/>
            <w:vAlign w:val="center"/>
          </w:tcPr>
          <w:p w:rsidR="00532647" w:rsidRPr="000E40D3" w:rsidRDefault="00532647"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bCs/>
                <w:sz w:val="22"/>
                <w:szCs w:val="22"/>
              </w:rPr>
              <w:t>Lote 11 Cond. Campestre Hacienda Horizonte Reservado.</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532647" w:rsidRPr="000E40D3" w:rsidTr="00CA0389">
        <w:tc>
          <w:tcPr>
            <w:tcW w:w="4531" w:type="dxa"/>
            <w:tcBorders>
              <w:top w:val="single" w:sz="4" w:space="0" w:color="000000"/>
              <w:left w:val="single" w:sz="4" w:space="0" w:color="000000"/>
              <w:bottom w:val="single" w:sz="4" w:space="0" w:color="000000"/>
              <w:right w:val="single" w:sz="4" w:space="0" w:color="000000"/>
            </w:tcBorders>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532647" w:rsidRPr="000E40D3" w:rsidRDefault="00532647"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08.11" N 75° 38´21.28"w</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532647" w:rsidRPr="000E40D3" w:rsidRDefault="00532647"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Sin Información</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532647" w:rsidRPr="000E40D3" w:rsidRDefault="00532647"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280-223351</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Suelo</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Empresas Publicas del Quindío EPQ</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 xml:space="preserve">Doméstico </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Doméstico (vivienda)</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 xml:space="preserve">0.0018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30 días/mes.</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18 horas/día</w:t>
            </w:r>
          </w:p>
        </w:tc>
      </w:tr>
      <w:tr w:rsidR="00532647" w:rsidRPr="000E40D3" w:rsidTr="00CA0389">
        <w:tc>
          <w:tcPr>
            <w:tcW w:w="4531"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532647" w:rsidRPr="000E40D3" w:rsidRDefault="00532647" w:rsidP="000E40D3">
            <w:pPr>
              <w:jc w:val="both"/>
              <w:rPr>
                <w:rFonts w:ascii="Tahoma" w:hAnsi="Tahoma" w:cs="Tahoma"/>
                <w:sz w:val="22"/>
                <w:szCs w:val="22"/>
              </w:rPr>
            </w:pPr>
            <w:r w:rsidRPr="000E40D3">
              <w:rPr>
                <w:rFonts w:ascii="Tahoma" w:hAnsi="Tahoma" w:cs="Tahoma"/>
                <w:sz w:val="22"/>
                <w:szCs w:val="22"/>
              </w:rPr>
              <w:t>Intermitente</w:t>
            </w:r>
          </w:p>
        </w:tc>
      </w:tr>
    </w:tbl>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 xml:space="preserve">dentro </w:t>
      </w:r>
      <w:r w:rsidRPr="000E40D3">
        <w:rPr>
          <w:rFonts w:ascii="Tahoma" w:hAnsi="Tahoma" w:cs="Tahoma"/>
          <w:b/>
          <w:bCs/>
          <w:sz w:val="22"/>
          <w:szCs w:val="22"/>
          <w:u w:val="single"/>
        </w:rPr>
        <w:lastRenderedPageBreak/>
        <w:t>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#11,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280-223351., </w:t>
      </w:r>
      <w:r w:rsidRPr="000E40D3">
        <w:rPr>
          <w:rFonts w:ascii="Tahoma" w:hAnsi="Tahoma" w:cs="Tahoma"/>
          <w:bCs/>
          <w:sz w:val="22"/>
          <w:szCs w:val="22"/>
        </w:rPr>
        <w:t>el cual es efectivo para tratar las aguas residuales con una contribución máxima para 12 contribuyentes.</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32647" w:rsidRPr="000E40D3" w:rsidRDefault="00532647" w:rsidP="000E40D3">
      <w:pPr>
        <w:jc w:val="both"/>
        <w:rPr>
          <w:rFonts w:ascii="Tahoma" w:hAnsi="Tahoma" w:cs="Tahoma"/>
          <w:sz w:val="22"/>
          <w:szCs w:val="22"/>
          <w:u w:val="single"/>
        </w:rPr>
      </w:pPr>
    </w:p>
    <w:p w:rsidR="00532647" w:rsidRPr="000E40D3" w:rsidRDefault="00532647"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w:t>
      </w:r>
      <w:r w:rsidRPr="000E40D3">
        <w:rPr>
          <w:rFonts w:ascii="Tahoma" w:hAnsi="Tahoma" w:cs="Tahoma"/>
          <w:sz w:val="22"/>
          <w:szCs w:val="22"/>
          <w:u w:val="single"/>
        </w:rPr>
        <w:t xml:space="preserve">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532647" w:rsidRPr="000E40D3" w:rsidRDefault="00532647" w:rsidP="000E40D3">
      <w:pPr>
        <w:jc w:val="both"/>
        <w:rPr>
          <w:rFonts w:ascii="Tahoma" w:hAnsi="Tahoma" w:cs="Tahoma"/>
          <w:sz w:val="22"/>
          <w:szCs w:val="22"/>
          <w:u w:val="single"/>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32647" w:rsidRPr="000E40D3" w:rsidRDefault="00532647" w:rsidP="000E40D3">
      <w:pPr>
        <w:jc w:val="both"/>
        <w:rPr>
          <w:rFonts w:ascii="Tahoma" w:hAnsi="Tahoma" w:cs="Tahoma"/>
          <w:sz w:val="22"/>
          <w:szCs w:val="22"/>
        </w:rPr>
      </w:pPr>
    </w:p>
    <w:p w:rsidR="00532647" w:rsidRPr="000E40D3" w:rsidRDefault="00532647"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532647" w:rsidRPr="000E40D3" w:rsidRDefault="00532647" w:rsidP="000E40D3">
      <w:pPr>
        <w:jc w:val="both"/>
        <w:rPr>
          <w:rFonts w:ascii="Tahoma" w:hAnsi="Tahoma" w:cs="Tahoma"/>
          <w:sz w:val="22"/>
          <w:szCs w:val="22"/>
        </w:rPr>
      </w:pPr>
    </w:p>
    <w:p w:rsidR="00532647" w:rsidRPr="000E40D3" w:rsidRDefault="00532647"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32647" w:rsidRPr="000E40D3" w:rsidRDefault="00532647"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532647" w:rsidRPr="000E40D3" w:rsidRDefault="00532647"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32647" w:rsidRPr="000E40D3" w:rsidRDefault="00532647" w:rsidP="000E40D3">
      <w:pPr>
        <w:pStyle w:val="Prrafodelista"/>
        <w:jc w:val="both"/>
        <w:rPr>
          <w:rFonts w:ascii="Tahoma" w:hAnsi="Tahoma" w:cs="Tahoma"/>
          <w:sz w:val="22"/>
          <w:szCs w:val="22"/>
        </w:rPr>
      </w:pPr>
    </w:p>
    <w:p w:rsidR="00532647" w:rsidRPr="000E40D3" w:rsidRDefault="00532647"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532647" w:rsidRPr="000E40D3" w:rsidRDefault="00532647" w:rsidP="000E40D3">
      <w:pPr>
        <w:pStyle w:val="Prrafodelista"/>
        <w:jc w:val="both"/>
        <w:rPr>
          <w:rFonts w:ascii="Tahoma" w:hAnsi="Tahoma" w:cs="Tahoma"/>
          <w:sz w:val="22"/>
          <w:szCs w:val="22"/>
        </w:rPr>
      </w:pPr>
    </w:p>
    <w:p w:rsidR="00532647" w:rsidRPr="000E40D3" w:rsidRDefault="00532647"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532647" w:rsidRPr="000E40D3" w:rsidRDefault="00532647" w:rsidP="000E40D3">
      <w:pPr>
        <w:pStyle w:val="Prrafodelista"/>
        <w:jc w:val="both"/>
        <w:rPr>
          <w:rFonts w:ascii="Tahoma" w:hAnsi="Tahoma" w:cs="Tahoma"/>
          <w:sz w:val="22"/>
          <w:szCs w:val="22"/>
          <w:lang w:val="es-MX"/>
        </w:rPr>
      </w:pPr>
    </w:p>
    <w:p w:rsidR="00532647" w:rsidRPr="000E40D3" w:rsidRDefault="00532647"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 empresas públicas del Quindío EPQ.  </w:t>
      </w:r>
    </w:p>
    <w:p w:rsidR="00532647" w:rsidRPr="000E40D3" w:rsidRDefault="00532647" w:rsidP="000E40D3">
      <w:pPr>
        <w:pStyle w:val="Prrafodelista"/>
        <w:jc w:val="both"/>
        <w:rPr>
          <w:rFonts w:ascii="Tahoma" w:hAnsi="Tahoma" w:cs="Tahoma"/>
          <w:sz w:val="22"/>
          <w:szCs w:val="22"/>
        </w:rPr>
      </w:pPr>
    </w:p>
    <w:p w:rsidR="00532647" w:rsidRPr="000E40D3" w:rsidRDefault="00532647" w:rsidP="000E40D3">
      <w:pPr>
        <w:pStyle w:val="Prrafodelista"/>
        <w:jc w:val="both"/>
        <w:rPr>
          <w:rFonts w:ascii="Tahoma" w:hAnsi="Tahoma" w:cs="Tahoma"/>
          <w:sz w:val="22"/>
          <w:szCs w:val="22"/>
          <w:lang w:val="es-MX"/>
        </w:rPr>
      </w:pPr>
      <w:r w:rsidRPr="000E40D3">
        <w:rPr>
          <w:rFonts w:ascii="Tahoma" w:hAnsi="Tahoma" w:cs="Tahoma"/>
          <w:sz w:val="22"/>
          <w:szCs w:val="22"/>
        </w:rPr>
        <w:t xml:space="preserve">La disposición final de las aguas en el predio, se determinó un área necesaria de 10.64m2, la misma esta contempladas en las coordenadas </w:t>
      </w:r>
      <w:proofErr w:type="spellStart"/>
      <w:r w:rsidRPr="000E40D3">
        <w:rPr>
          <w:rFonts w:ascii="Tahoma" w:hAnsi="Tahoma" w:cs="Tahoma"/>
          <w:sz w:val="22"/>
          <w:szCs w:val="22"/>
        </w:rPr>
        <w:t>Lat</w:t>
      </w:r>
      <w:proofErr w:type="spellEnd"/>
      <w:r w:rsidRPr="000E40D3">
        <w:rPr>
          <w:rFonts w:ascii="Tahoma" w:hAnsi="Tahoma" w:cs="Tahoma"/>
          <w:sz w:val="22"/>
          <w:szCs w:val="22"/>
        </w:rPr>
        <w:t>: 4° 36' 08.11" N 75° 38´21.28"</w:t>
      </w:r>
      <w:proofErr w:type="gramStart"/>
      <w:r w:rsidRPr="000E40D3">
        <w:rPr>
          <w:rFonts w:ascii="Tahoma" w:hAnsi="Tahoma" w:cs="Tahoma"/>
          <w:sz w:val="22"/>
          <w:szCs w:val="22"/>
        </w:rPr>
        <w:t>w  para</w:t>
      </w:r>
      <w:proofErr w:type="gramEnd"/>
      <w:r w:rsidRPr="000E40D3">
        <w:rPr>
          <w:rFonts w:ascii="Tahoma" w:hAnsi="Tahoma" w:cs="Tahoma"/>
          <w:sz w:val="22"/>
          <w:szCs w:val="22"/>
        </w:rPr>
        <w:t xml:space="preserve"> una latitud de 1789 m.s.n.m.</w:t>
      </w: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w:t>
      </w:r>
      <w:r w:rsidRPr="000E40D3">
        <w:rPr>
          <w:rFonts w:ascii="Tahoma" w:hAnsi="Tahoma" w:cs="Tahoma"/>
          <w:bCs/>
          <w:sz w:val="22"/>
          <w:szCs w:val="22"/>
        </w:rPr>
        <w:t>conocimiento e inclusión en el programa de Control y Seguimiento.</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32647" w:rsidRPr="000E40D3" w:rsidRDefault="00532647" w:rsidP="000E40D3">
      <w:pPr>
        <w:jc w:val="both"/>
        <w:rPr>
          <w:rFonts w:ascii="Tahoma" w:hAnsi="Tahoma" w:cs="Tahoma"/>
          <w:bCs/>
          <w:sz w:val="22"/>
          <w:szCs w:val="22"/>
        </w:rPr>
      </w:pPr>
    </w:p>
    <w:p w:rsidR="00532647" w:rsidRPr="000E40D3" w:rsidRDefault="00532647"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532647" w:rsidRPr="000E40D3" w:rsidRDefault="00532647" w:rsidP="000E40D3">
      <w:pPr>
        <w:jc w:val="both"/>
        <w:rPr>
          <w:rFonts w:ascii="Tahoma" w:hAnsi="Tahoma" w:cs="Tahoma"/>
          <w:iCs/>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1) </w:t>
      </w:r>
      <w:r w:rsidRPr="000E40D3">
        <w:rPr>
          <w:rFonts w:ascii="Tahoma" w:hAnsi="Tahoma" w:cs="Tahoma"/>
          <w:b/>
          <w:sz w:val="22"/>
          <w:szCs w:val="22"/>
        </w:rPr>
        <w:t>CONDOMINIO CAMPESTRE HACIENDA HORIZONTES RESERVADO, LOTE #11</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532647" w:rsidRPr="000E40D3" w:rsidRDefault="00532647" w:rsidP="000E40D3">
      <w:pPr>
        <w:jc w:val="both"/>
        <w:rPr>
          <w:rFonts w:ascii="Tahoma" w:hAnsi="Tahoma" w:cs="Tahoma"/>
          <w:iCs/>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 xml:space="preserve">Contra el presente acto administrativo procede únicamente el recurso de reposición, el cual debe interponerse ante el funcionario que profirió el acto y deberá ser </w:t>
      </w:r>
      <w:r w:rsidRPr="000E40D3">
        <w:rPr>
          <w:rFonts w:ascii="Tahoma" w:hAnsi="Tahoma" w:cs="Tahoma"/>
          <w:sz w:val="22"/>
          <w:szCs w:val="22"/>
        </w:rPr>
        <w:lastRenderedPageBreak/>
        <w:t>interpuesto por el solicitante o apoderado debidamente constituido, dentro de los diez (10) días siguientes a la notificación, tal como lo dispone la ley 1437 del 2011.</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532647" w:rsidRPr="000E40D3" w:rsidRDefault="00532647" w:rsidP="000E40D3">
      <w:pPr>
        <w:jc w:val="both"/>
        <w:rPr>
          <w:rFonts w:ascii="Tahoma" w:hAnsi="Tahoma" w:cs="Tahoma"/>
          <w:b/>
          <w:bCs/>
          <w:sz w:val="22"/>
          <w:szCs w:val="22"/>
        </w:rPr>
      </w:pPr>
    </w:p>
    <w:p w:rsidR="00532647" w:rsidRPr="000E40D3" w:rsidRDefault="00532647"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532647" w:rsidRPr="000E40D3" w:rsidRDefault="00532647" w:rsidP="000E40D3">
      <w:pPr>
        <w:jc w:val="both"/>
        <w:rPr>
          <w:rFonts w:ascii="Tahoma" w:hAnsi="Tahoma" w:cs="Tahoma"/>
          <w:b/>
          <w:bCs/>
          <w:sz w:val="22"/>
          <w:szCs w:val="22"/>
        </w:rPr>
      </w:pPr>
    </w:p>
    <w:p w:rsidR="00532647" w:rsidRPr="000E40D3" w:rsidRDefault="00532647" w:rsidP="000E40D3">
      <w:pPr>
        <w:jc w:val="both"/>
        <w:rPr>
          <w:rFonts w:ascii="Tahoma" w:hAnsi="Tahoma" w:cs="Tahoma"/>
          <w:b/>
          <w:bCs/>
          <w:sz w:val="22"/>
          <w:szCs w:val="22"/>
        </w:rPr>
      </w:pPr>
    </w:p>
    <w:p w:rsidR="00532647" w:rsidRPr="000E40D3" w:rsidRDefault="00532647" w:rsidP="000E40D3">
      <w:pPr>
        <w:jc w:val="both"/>
        <w:rPr>
          <w:rFonts w:ascii="Tahoma" w:hAnsi="Tahoma" w:cs="Tahoma"/>
          <w:b/>
          <w:bCs/>
          <w:sz w:val="22"/>
          <w:szCs w:val="22"/>
        </w:rPr>
      </w:pPr>
    </w:p>
    <w:p w:rsidR="00532647" w:rsidRPr="000E40D3" w:rsidRDefault="00532647" w:rsidP="000E40D3">
      <w:pPr>
        <w:jc w:val="both"/>
        <w:rPr>
          <w:rFonts w:ascii="Tahoma" w:hAnsi="Tahoma" w:cs="Tahoma"/>
          <w:b/>
          <w:bCs/>
          <w:sz w:val="22"/>
          <w:szCs w:val="22"/>
        </w:rPr>
      </w:pPr>
    </w:p>
    <w:p w:rsidR="00532647" w:rsidRPr="000E40D3" w:rsidRDefault="00532647" w:rsidP="000E40D3">
      <w:pPr>
        <w:jc w:val="both"/>
        <w:rPr>
          <w:rFonts w:ascii="Tahoma" w:hAnsi="Tahoma" w:cs="Tahoma"/>
          <w:b/>
          <w:bCs/>
          <w:sz w:val="22"/>
          <w:szCs w:val="22"/>
        </w:rPr>
      </w:pPr>
    </w:p>
    <w:p w:rsidR="00532647" w:rsidRPr="000E40D3" w:rsidRDefault="00532647"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532647" w:rsidRPr="000E40D3" w:rsidRDefault="00532647"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532647" w:rsidRPr="000E40D3" w:rsidRDefault="00532647" w:rsidP="000E40D3">
      <w:pPr>
        <w:jc w:val="both"/>
        <w:rPr>
          <w:rFonts w:ascii="Tahoma" w:hAnsi="Tahoma" w:cs="Tahoma"/>
          <w:sz w:val="22"/>
          <w:szCs w:val="22"/>
        </w:rPr>
      </w:pPr>
    </w:p>
    <w:p w:rsidR="00532647" w:rsidRPr="000E40D3" w:rsidRDefault="00532647" w:rsidP="000E40D3">
      <w:pPr>
        <w:jc w:val="both"/>
        <w:rPr>
          <w:rFonts w:ascii="Tahoma" w:hAnsi="Tahoma" w:cs="Tahoma"/>
          <w:b/>
          <w:bCs/>
          <w:i/>
          <w:sz w:val="22"/>
          <w:szCs w:val="22"/>
        </w:rPr>
      </w:pPr>
    </w:p>
    <w:p w:rsidR="00532647" w:rsidRPr="000E40D3" w:rsidRDefault="00532647" w:rsidP="000E40D3">
      <w:pPr>
        <w:jc w:val="both"/>
        <w:rPr>
          <w:rFonts w:ascii="Tahoma" w:hAnsi="Tahoma" w:cs="Tahoma"/>
          <w:b/>
          <w:bCs/>
          <w:i/>
          <w:sz w:val="22"/>
          <w:szCs w:val="22"/>
        </w:rPr>
      </w:pPr>
    </w:p>
    <w:p w:rsidR="00532647" w:rsidRPr="000E40D3" w:rsidRDefault="00532647" w:rsidP="000E40D3">
      <w:pPr>
        <w:jc w:val="both"/>
        <w:rPr>
          <w:rFonts w:ascii="Tahoma" w:hAnsi="Tahoma" w:cs="Tahoma"/>
          <w:sz w:val="22"/>
          <w:szCs w:val="22"/>
        </w:rPr>
      </w:pPr>
    </w:p>
    <w:p w:rsidR="00F63B1C" w:rsidRPr="000E40D3" w:rsidRDefault="00F63B1C" w:rsidP="000E40D3">
      <w:pPr>
        <w:jc w:val="both"/>
        <w:rPr>
          <w:rFonts w:ascii="Tahoma" w:hAnsi="Tahoma" w:cs="Tahoma"/>
          <w:b/>
          <w:bCs/>
          <w:i/>
          <w:sz w:val="22"/>
          <w:szCs w:val="22"/>
        </w:rPr>
      </w:pPr>
      <w:r w:rsidRPr="000E40D3">
        <w:rPr>
          <w:rFonts w:ascii="Tahoma" w:hAnsi="Tahoma" w:cs="Tahoma"/>
          <w:b/>
          <w:bCs/>
          <w:i/>
          <w:sz w:val="22"/>
          <w:szCs w:val="22"/>
        </w:rPr>
        <w:t>RESOLUCIÓN No. 930</w:t>
      </w:r>
    </w:p>
    <w:p w:rsidR="00F63B1C" w:rsidRPr="000E40D3" w:rsidRDefault="00F63B1C" w:rsidP="000E40D3">
      <w:pPr>
        <w:jc w:val="both"/>
        <w:rPr>
          <w:rFonts w:ascii="Tahoma" w:hAnsi="Tahoma" w:cs="Tahoma"/>
          <w:b/>
          <w:bCs/>
          <w:i/>
          <w:sz w:val="22"/>
          <w:szCs w:val="22"/>
        </w:rPr>
      </w:pPr>
    </w:p>
    <w:p w:rsidR="00F63B1C" w:rsidRPr="000E40D3" w:rsidRDefault="00F63B1C"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CA0389" w:rsidRPr="000E40D3" w:rsidRDefault="00F63B1C" w:rsidP="000E40D3">
      <w:pPr>
        <w:jc w:val="both"/>
        <w:rPr>
          <w:rFonts w:ascii="Tahoma" w:hAnsi="Tahoma" w:cs="Tahoma"/>
          <w:b/>
          <w:bCs/>
          <w:i/>
          <w:sz w:val="22"/>
          <w:szCs w:val="22"/>
        </w:rPr>
      </w:pPr>
      <w:r w:rsidRPr="000E40D3">
        <w:rPr>
          <w:rFonts w:ascii="Tahoma" w:hAnsi="Tahoma" w:cs="Tahoma"/>
          <w:b/>
          <w:bCs/>
          <w:i/>
          <w:sz w:val="22"/>
          <w:szCs w:val="22"/>
        </w:rPr>
        <w:t xml:space="preserve">                                                     </w:t>
      </w:r>
    </w:p>
    <w:p w:rsidR="00F63B1C" w:rsidRPr="000E40D3" w:rsidRDefault="00F63B1C"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CA0389" w:rsidRPr="000E40D3" w:rsidRDefault="00CA0389" w:rsidP="000E40D3">
      <w:pPr>
        <w:jc w:val="both"/>
        <w:rPr>
          <w:rFonts w:ascii="Tahoma" w:hAnsi="Tahoma" w:cs="Tahoma"/>
          <w:b/>
          <w:bCs/>
          <w:i/>
          <w:sz w:val="22"/>
          <w:szCs w:val="22"/>
        </w:rPr>
      </w:pPr>
      <w:r w:rsidRPr="000E40D3">
        <w:rPr>
          <w:rFonts w:ascii="Tahoma" w:hAnsi="Tahoma" w:cs="Tahoma"/>
          <w:b/>
          <w:bCs/>
          <w:i/>
          <w:sz w:val="22"/>
          <w:szCs w:val="22"/>
        </w:rPr>
        <w:t xml:space="preserve">Expediente </w:t>
      </w:r>
      <w:proofErr w:type="gramStart"/>
      <w:r w:rsidRPr="000E40D3">
        <w:rPr>
          <w:rFonts w:ascii="Tahoma" w:hAnsi="Tahoma" w:cs="Tahoma"/>
          <w:b/>
          <w:bCs/>
          <w:i/>
          <w:sz w:val="22"/>
          <w:szCs w:val="22"/>
        </w:rPr>
        <w:t>administrativo  3245</w:t>
      </w:r>
      <w:proofErr w:type="gramEnd"/>
      <w:r w:rsidRPr="000E40D3">
        <w:rPr>
          <w:rFonts w:ascii="Tahoma" w:hAnsi="Tahoma" w:cs="Tahoma"/>
          <w:b/>
          <w:bCs/>
          <w:i/>
          <w:sz w:val="22"/>
          <w:szCs w:val="22"/>
        </w:rPr>
        <w:t>-2020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#12,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280-223352.</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 12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09.55” N Long: -75° 38’ 20.03”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223352</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10,64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#12,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280-223352.,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lastRenderedPageBreak/>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w:t>
      </w:r>
      <w:r w:rsidRPr="000E40D3">
        <w:rPr>
          <w:rFonts w:ascii="Tahoma" w:hAnsi="Tahoma" w:cs="Tahoma"/>
          <w:sz w:val="22"/>
          <w:szCs w:val="22"/>
        </w:rPr>
        <w:t>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w:t>
      </w:r>
      <w:r w:rsidRPr="000E40D3">
        <w:rPr>
          <w:rFonts w:ascii="Tahoma" w:hAnsi="Tahoma" w:cs="Tahoma"/>
          <w:sz w:val="22"/>
          <w:szCs w:val="22"/>
        </w:rPr>
        <w:lastRenderedPageBreak/>
        <w:t xml:space="preserve">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#12</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931</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3246-2020</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w:t>
      </w:r>
      <w:r w:rsidRPr="000E40D3">
        <w:rPr>
          <w:rFonts w:ascii="Tahoma" w:hAnsi="Tahoma" w:cs="Tahoma"/>
          <w:b/>
          <w:sz w:val="22"/>
          <w:szCs w:val="22"/>
        </w:rPr>
        <w:lastRenderedPageBreak/>
        <w:t xml:space="preserve">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#13,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280-223353.</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 13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09.90” N Long: -75° 38’ 20.54”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223353</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10,64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#13,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280-223353.,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w:t>
      </w:r>
      <w:r w:rsidRPr="000E40D3">
        <w:rPr>
          <w:rFonts w:ascii="Tahoma" w:hAnsi="Tahoma" w:cs="Tahoma"/>
          <w:sz w:val="22"/>
          <w:szCs w:val="22"/>
          <w:lang w:val="es-MX"/>
        </w:rPr>
        <w:t>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#13</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0E40D3">
        <w:rPr>
          <w:rFonts w:ascii="Tahoma" w:hAnsi="Tahoma" w:cs="Tahoma"/>
          <w:sz w:val="22"/>
          <w:szCs w:val="22"/>
        </w:rPr>
        <w:t>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932</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No. 3247-2020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#14,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280-223354.</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#14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09.19” N Long: -75° 38’ 18.68”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lastRenderedPageBreak/>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223354</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10,64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#14,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280-223354.,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w:t>
      </w:r>
      <w:r w:rsidRPr="000E40D3">
        <w:rPr>
          <w:rFonts w:ascii="Tahoma" w:hAnsi="Tahoma" w:cs="Tahoma"/>
          <w:sz w:val="22"/>
          <w:szCs w:val="22"/>
        </w:rPr>
        <w:lastRenderedPageBreak/>
        <w:t>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w:t>
      </w:r>
      <w:r w:rsidRPr="000E40D3">
        <w:rPr>
          <w:rFonts w:ascii="Tahoma" w:hAnsi="Tahoma" w:cs="Tahoma"/>
          <w:sz w:val="22"/>
          <w:szCs w:val="22"/>
        </w:rPr>
        <w:t xml:space="preserve">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#14</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933</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No.3248-2020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eastAsia="Times New Roman" w:hAnsi="Tahoma" w:cs="Tahoma"/>
          <w:b/>
          <w:bCs/>
          <w:sz w:val="22"/>
          <w:szCs w:val="22"/>
          <w:lang w:eastAsia="es-CO"/>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w:t>
      </w:r>
      <w:r w:rsidRPr="000E40D3">
        <w:rPr>
          <w:rFonts w:ascii="Tahoma" w:hAnsi="Tahoma" w:cs="Tahoma"/>
          <w:b/>
          <w:sz w:val="22"/>
          <w:szCs w:val="22"/>
        </w:rPr>
        <w:t xml:space="preserve">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#15,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280-223355.</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#15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10.63” N Long: -75° 38’ 18.49”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223355</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10,56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#15,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280-223355.,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w:t>
      </w:r>
      <w:r w:rsidRPr="000E40D3">
        <w:rPr>
          <w:rFonts w:ascii="Tahoma" w:hAnsi="Tahoma" w:cs="Tahoma"/>
          <w:sz w:val="22"/>
          <w:szCs w:val="22"/>
          <w:u w:val="single"/>
        </w:rPr>
        <w:t xml:space="preserve">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w:t>
      </w:r>
      <w:r w:rsidRPr="000E40D3">
        <w:rPr>
          <w:rFonts w:ascii="Tahoma" w:hAnsi="Tahoma" w:cs="Tahoma"/>
          <w:sz w:val="22"/>
          <w:szCs w:val="22"/>
          <w:lang w:val="es-MX"/>
        </w:rPr>
        <w:lastRenderedPageBreak/>
        <w:t>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#15</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0E40D3">
        <w:rPr>
          <w:rFonts w:ascii="Tahoma" w:hAnsi="Tahoma" w:cs="Tahoma"/>
          <w:sz w:val="22"/>
          <w:szCs w:val="22"/>
        </w:rPr>
        <w:lastRenderedPageBreak/>
        <w:t>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934</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3249-2020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#16,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280-223356.</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#16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11.70” N Long: -75° 38’ 18.07”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223356</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10,56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#16,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280-223356.,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lastRenderedPageBreak/>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w:t>
      </w:r>
      <w:r w:rsidRPr="000E40D3">
        <w:rPr>
          <w:rFonts w:ascii="Tahoma" w:hAnsi="Tahoma" w:cs="Tahoma"/>
          <w:sz w:val="22"/>
          <w:szCs w:val="22"/>
        </w:rPr>
        <w:t>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w:t>
      </w:r>
      <w:r w:rsidRPr="000E40D3">
        <w:rPr>
          <w:rFonts w:ascii="Tahoma" w:hAnsi="Tahoma" w:cs="Tahoma"/>
          <w:sz w:val="22"/>
          <w:szCs w:val="22"/>
        </w:rPr>
        <w:lastRenderedPageBreak/>
        <w:t xml:space="preserve">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#16</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935</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Expediente administrativo No. 3250-2020</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eastAsia="Times New Roman" w:hAnsi="Tahoma" w:cs="Tahoma"/>
          <w:b/>
          <w:bCs/>
          <w:sz w:val="22"/>
          <w:szCs w:val="22"/>
          <w:lang w:eastAsia="es-CO"/>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w:t>
      </w:r>
      <w:r w:rsidRPr="000E40D3">
        <w:rPr>
          <w:rFonts w:ascii="Tahoma" w:hAnsi="Tahoma" w:cs="Tahoma"/>
          <w:b/>
          <w:sz w:val="22"/>
          <w:szCs w:val="22"/>
        </w:rPr>
        <w:lastRenderedPageBreak/>
        <w:t xml:space="preserve">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#17,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280-223357.</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 17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11.96” N Long: -75° 38’ 18.69”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223357</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10,88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#17,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280-223357.,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w:t>
      </w:r>
      <w:r w:rsidRPr="000E40D3">
        <w:rPr>
          <w:rFonts w:ascii="Tahoma" w:hAnsi="Tahoma" w:cs="Tahoma"/>
          <w:sz w:val="22"/>
          <w:szCs w:val="22"/>
          <w:lang w:val="es-MX"/>
        </w:rPr>
        <w:t>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#17</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0E40D3">
        <w:rPr>
          <w:rFonts w:ascii="Tahoma" w:hAnsi="Tahoma" w:cs="Tahoma"/>
          <w:sz w:val="22"/>
          <w:szCs w:val="22"/>
        </w:rPr>
        <w:t>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936</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hAnsi="Tahoma" w:cs="Tahoma"/>
          <w:b/>
          <w:bCs/>
          <w:i/>
          <w:sz w:val="22"/>
          <w:szCs w:val="22"/>
        </w:rPr>
        <w:t>Expediente administrativo No.3250-2020</w:t>
      </w:r>
      <w:r w:rsidRPr="000E40D3">
        <w:rPr>
          <w:rFonts w:ascii="Tahoma" w:hAnsi="Tahoma" w:cs="Tahoma"/>
          <w:b/>
          <w:bCs/>
          <w:i/>
          <w:sz w:val="22"/>
          <w:szCs w:val="22"/>
        </w:rPr>
        <w:br/>
      </w:r>
      <w:r w:rsidRPr="000E40D3">
        <w:rPr>
          <w:rFonts w:ascii="Tahoma" w:hAnsi="Tahoma" w:cs="Tahoma"/>
          <w:b/>
          <w:bCs/>
          <w:i/>
          <w:sz w:val="22"/>
          <w:szCs w:val="22"/>
        </w:rPr>
        <w:br/>
      </w: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#18,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280-223358.</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 18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12.15” N Long: -75° 38’ 19.76”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223358</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lastRenderedPageBreak/>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10,88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#18,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280-223358.,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w:t>
      </w:r>
      <w:r w:rsidRPr="000E40D3">
        <w:rPr>
          <w:rFonts w:ascii="Tahoma" w:hAnsi="Tahoma" w:cs="Tahoma"/>
          <w:sz w:val="22"/>
          <w:szCs w:val="22"/>
          <w:u w:val="single"/>
        </w:rPr>
        <w:t xml:space="preserve">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personas establecidas, así sea temporal, puede implicar ineficiencias en el tratamiento </w:t>
      </w:r>
      <w:r w:rsidRPr="000E40D3">
        <w:rPr>
          <w:rFonts w:ascii="Tahoma" w:hAnsi="Tahoma" w:cs="Tahoma"/>
          <w:sz w:val="22"/>
          <w:szCs w:val="22"/>
        </w:rPr>
        <w:lastRenderedPageBreak/>
        <w:t>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w:t>
      </w:r>
      <w:r w:rsidRPr="000E40D3">
        <w:rPr>
          <w:rFonts w:ascii="Tahoma" w:hAnsi="Tahoma" w:cs="Tahoma"/>
          <w:sz w:val="22"/>
          <w:szCs w:val="22"/>
        </w:rPr>
        <w:lastRenderedPageBreak/>
        <w:t xml:space="preserve">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#18</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937</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Expediente administrativo No.3252-2020</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w:t>
      </w:r>
      <w:r w:rsidRPr="000E40D3">
        <w:rPr>
          <w:rFonts w:ascii="Tahoma" w:hAnsi="Tahoma" w:cs="Tahoma"/>
          <w:b/>
          <w:sz w:val="22"/>
          <w:szCs w:val="22"/>
        </w:rPr>
        <w:t xml:space="preserve">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CONDOMINIO CAMPESTRE HACIENDA HORIZONTES RESERVADO, LOTE #19,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280-223359.</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 19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13.57” N Long: -75° 38’ 20.45”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223359</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10,88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xml:space="preserve">, de acuerdo con el artículo 2.2.3.3.5.10 </w:t>
      </w:r>
      <w:r w:rsidRPr="000E40D3">
        <w:rPr>
          <w:rFonts w:ascii="Tahoma" w:hAnsi="Tahoma" w:cs="Tahoma"/>
          <w:bCs/>
          <w:sz w:val="22"/>
          <w:szCs w:val="22"/>
        </w:rPr>
        <w:lastRenderedPageBreak/>
        <w:t>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CONDOMINIO CAMPESTRE HACIENDA HORIZONTES RESERVADO, LOTE #19,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280-223359., </w:t>
      </w:r>
      <w:r w:rsidRPr="000E40D3">
        <w:rPr>
          <w:rFonts w:ascii="Tahoma" w:hAnsi="Tahoma" w:cs="Tahoma"/>
          <w:bCs/>
          <w:sz w:val="22"/>
          <w:szCs w:val="22"/>
        </w:rPr>
        <w:t>el cual es efectivo para tratar las aguas residuales con una contribución máxima para 8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w:t>
      </w:r>
      <w:r w:rsidRPr="000E40D3">
        <w:rPr>
          <w:rFonts w:ascii="Tahoma" w:hAnsi="Tahoma" w:cs="Tahoma"/>
          <w:sz w:val="22"/>
          <w:szCs w:val="22"/>
          <w:u w:val="single"/>
        </w:rPr>
        <w:t xml:space="preserve">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El sistema de tratamiento debe corresponder al diseño propuesto y aquí avalado y cumplir </w:t>
      </w:r>
      <w:r w:rsidRPr="000E40D3">
        <w:rPr>
          <w:rFonts w:ascii="Tahoma" w:hAnsi="Tahoma" w:cs="Tahoma"/>
          <w:sz w:val="22"/>
          <w:szCs w:val="22"/>
        </w:rPr>
        <w:lastRenderedPageBreak/>
        <w:t>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CONDOMINIO CAMPESTRE HACIENDA HORIZONTES RESERVADO, LOTE #19</w:t>
      </w:r>
      <w:r w:rsidRPr="000E40D3">
        <w:rPr>
          <w:rFonts w:ascii="Tahoma" w:eastAsia="Times New Roman" w:hAnsi="Tahoma" w:cs="Tahoma"/>
          <w:sz w:val="22"/>
          <w:szCs w:val="22"/>
          <w:lang w:val="es-ES"/>
        </w:rPr>
        <w:t xml:space="preserve">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lastRenderedPageBreak/>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938</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VEINTIDOS (22)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No.3253-2020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eastAsia="Times New Roman" w:hAnsi="Tahoma" w:cs="Tahoma"/>
          <w:b/>
          <w:bCs/>
          <w:sz w:val="22"/>
          <w:szCs w:val="22"/>
          <w:lang w:eastAsia="es-CO"/>
        </w:rPr>
      </w:pPr>
    </w:p>
    <w:p w:rsidR="008534A4" w:rsidRPr="000E40D3" w:rsidRDefault="008534A4"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8534A4" w:rsidRPr="000E40D3" w:rsidRDefault="008534A4" w:rsidP="000E40D3">
      <w:pPr>
        <w:jc w:val="both"/>
        <w:rPr>
          <w:rFonts w:ascii="Tahoma" w:eastAsia="Times New Roman"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eastAsia="Times New Roman" w:hAnsi="Tahoma" w:cs="Tahoma"/>
          <w:b/>
          <w:bCs/>
          <w:sz w:val="22"/>
          <w:szCs w:val="22"/>
        </w:rPr>
        <w:t xml:space="preserve">ARTÍCULO PRIMERO: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CONSTRUCCCION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1) CONDOMINIO CAMPESTRE HACIENDA HORIZONTES RESERVADO LOTE PORTERIA,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280-223363.</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8534A4" w:rsidRPr="000E40D3" w:rsidRDefault="008534A4" w:rsidP="000E40D3">
      <w:pPr>
        <w:jc w:val="both"/>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 xml:space="preserve">Condominio Campestre Hacienda Horizontes Reservado Lote # 20 Portería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36’ 14.12” N Long: -75° 38’ 20.82”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0124 Tomado del CUS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223363</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Empresas Públicas del Quindío E.P.Q. - S.A. (E.S.P.)</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Rio La Vieja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24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6,88 m2</w:t>
            </w:r>
          </w:p>
        </w:tc>
      </w:tr>
    </w:tbl>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1) CONDOMINIO CAMPESTRE HACIENDA HORIZONTES RESERVADO LOTE PORTERIA, </w:t>
      </w:r>
      <w:r w:rsidRPr="000E40D3">
        <w:rPr>
          <w:rFonts w:ascii="Tahoma" w:eastAsia="Times New Roman" w:hAnsi="Tahoma" w:cs="Tahoma"/>
          <w:sz w:val="22"/>
          <w:szCs w:val="22"/>
          <w:lang w:val="es-ES"/>
        </w:rPr>
        <w:t xml:space="preserve">ubicado en la vereda LA FLORIDA del municipio de CIRCASIA Q., identificado con matrícula inmobiliaria número </w:t>
      </w:r>
      <w:r w:rsidRPr="000E40D3">
        <w:rPr>
          <w:rFonts w:ascii="Tahoma" w:hAnsi="Tahoma" w:cs="Tahoma"/>
          <w:b/>
          <w:sz w:val="22"/>
          <w:szCs w:val="22"/>
        </w:rPr>
        <w:t xml:space="preserve">280-223363., </w:t>
      </w:r>
      <w:r w:rsidRPr="000E40D3">
        <w:rPr>
          <w:rFonts w:ascii="Tahoma" w:hAnsi="Tahoma" w:cs="Tahoma"/>
          <w:bCs/>
          <w:sz w:val="22"/>
          <w:szCs w:val="22"/>
        </w:rPr>
        <w:t>el cual es efectivo para tratar las aguas residuales con una contribución máxima para 5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w:t>
      </w:r>
      <w:r w:rsidRPr="000E40D3">
        <w:rPr>
          <w:rFonts w:ascii="Tahoma" w:hAnsi="Tahoma" w:cs="Tahoma"/>
          <w:sz w:val="22"/>
          <w:szCs w:val="22"/>
          <w:u w:val="single"/>
        </w:rPr>
        <w:lastRenderedPageBreak/>
        <w:t xml:space="preserve">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sz w:val="22"/>
          <w:szCs w:val="22"/>
          <w:lang w:val="es-MX"/>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ARTICULO CUARTO: INFORMAR</w:t>
      </w:r>
      <w:r w:rsidRPr="000E40D3">
        <w:rPr>
          <w:rFonts w:ascii="Tahoma" w:hAnsi="Tahoma" w:cs="Tahoma"/>
          <w:sz w:val="22"/>
          <w:szCs w:val="22"/>
        </w:rPr>
        <w:t xml:space="preserve"> a la sociedad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w:t>
      </w:r>
      <w:r w:rsidRPr="000E40D3">
        <w:rPr>
          <w:rFonts w:ascii="Tahoma" w:hAnsi="Tahoma" w:cs="Tahoma"/>
          <w:sz w:val="22"/>
          <w:szCs w:val="22"/>
        </w:rPr>
        <w:lastRenderedPageBreak/>
        <w:t>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QUINTO: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SEXTO: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rPr>
        <w:t>ARTÍCULO OCTAVO: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NOVENO: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PRIMERO: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CONSTRUCCION Y DISEÑO S.A.S. </w:t>
      </w:r>
      <w:r w:rsidRPr="000E40D3">
        <w:rPr>
          <w:rFonts w:ascii="Tahoma" w:hAnsi="Tahoma" w:cs="Tahoma"/>
          <w:sz w:val="22"/>
          <w:szCs w:val="22"/>
        </w:rPr>
        <w:t xml:space="preserve">identificada con el NIT. número 901.070.992-9,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sus veces,</w:t>
      </w:r>
      <w:r w:rsidRPr="000E40D3">
        <w:rPr>
          <w:rFonts w:ascii="Tahoma" w:eastAsia="Times New Roman" w:hAnsi="Tahoma" w:cs="Tahoma"/>
          <w:sz w:val="22"/>
          <w:szCs w:val="22"/>
          <w:lang w:val="es-ES"/>
        </w:rPr>
        <w:t xml:space="preserve"> quien de acuerdo a la documentación aportada es la sociedad propietaria del predio </w:t>
      </w:r>
      <w:r w:rsidRPr="000E40D3">
        <w:rPr>
          <w:rFonts w:ascii="Tahoma" w:hAnsi="Tahoma" w:cs="Tahoma"/>
          <w:b/>
          <w:sz w:val="22"/>
          <w:szCs w:val="22"/>
        </w:rPr>
        <w:t xml:space="preserve">1) </w:t>
      </w:r>
      <w:r w:rsidRPr="000E40D3">
        <w:rPr>
          <w:rFonts w:ascii="Tahoma" w:hAnsi="Tahoma" w:cs="Tahoma"/>
          <w:b/>
          <w:sz w:val="22"/>
          <w:szCs w:val="22"/>
        </w:rPr>
        <w:t xml:space="preserve">CONDOMINIO CAMPESTRE HACIENDA HORIZONTES RESERVADO LOTE PORTERIA </w:t>
      </w:r>
      <w:r w:rsidRPr="000E40D3">
        <w:rPr>
          <w:rFonts w:ascii="Tahoma" w:hAnsi="Tahoma" w:cs="Tahoma"/>
          <w:sz w:val="22"/>
          <w:szCs w:val="22"/>
        </w:rPr>
        <w:t>o a su apoderado,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SEGUNDO: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DÉCIMO TERCERO: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CUARTO: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1039 DE 2020</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05 DE JUNIO DE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No.3904-10</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RESUELVE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0E40D3">
        <w:rPr>
          <w:rFonts w:ascii="Tahoma" w:hAnsi="Tahoma" w:cs="Tahoma"/>
          <w:sz w:val="22"/>
          <w:szCs w:val="22"/>
        </w:rPr>
        <w:t>a</w:t>
      </w:r>
      <w:r w:rsidRPr="000E40D3">
        <w:rPr>
          <w:rFonts w:ascii="Tahoma" w:hAnsi="Tahoma" w:cs="Tahoma"/>
          <w:b/>
          <w:sz w:val="22"/>
          <w:szCs w:val="22"/>
        </w:rPr>
        <w:t xml:space="preserve"> </w:t>
      </w:r>
      <w:r w:rsidRPr="000E40D3">
        <w:rPr>
          <w:rFonts w:ascii="Tahoma" w:hAnsi="Tahoma" w:cs="Tahoma"/>
          <w:sz w:val="22"/>
          <w:szCs w:val="22"/>
        </w:rPr>
        <w:t xml:space="preserve">la sociedad </w:t>
      </w:r>
      <w:r w:rsidRPr="000E40D3">
        <w:rPr>
          <w:rFonts w:ascii="Tahoma" w:hAnsi="Tahoma" w:cs="Tahoma"/>
          <w:b/>
          <w:sz w:val="22"/>
          <w:szCs w:val="22"/>
        </w:rPr>
        <w:t xml:space="preserve">VELASQUEZ Y CIA S.C.A., </w:t>
      </w:r>
      <w:r w:rsidRPr="000E40D3">
        <w:rPr>
          <w:rFonts w:ascii="Tahoma" w:hAnsi="Tahoma" w:cs="Tahoma"/>
          <w:sz w:val="22"/>
          <w:szCs w:val="22"/>
        </w:rPr>
        <w:t xml:space="preserve">identificado con el NIT. 801.001.6998, en calidad de propietaria del predio </w:t>
      </w:r>
      <w:r w:rsidRPr="000E40D3">
        <w:rPr>
          <w:rFonts w:ascii="Tahoma" w:hAnsi="Tahoma" w:cs="Tahoma"/>
          <w:b/>
          <w:sz w:val="22"/>
          <w:szCs w:val="22"/>
        </w:rPr>
        <w:t>2) LOTE 9 #,</w:t>
      </w:r>
      <w:r w:rsidRPr="000E40D3">
        <w:rPr>
          <w:rFonts w:ascii="Tahoma" w:hAnsi="Tahoma" w:cs="Tahoma"/>
          <w:sz w:val="22"/>
          <w:szCs w:val="22"/>
        </w:rPr>
        <w:t xml:space="preserve"> ubicado en la Vereda</w:t>
      </w:r>
      <w:r w:rsidRPr="000E40D3">
        <w:rPr>
          <w:rFonts w:ascii="Tahoma" w:hAnsi="Tahoma" w:cs="Tahoma"/>
          <w:b/>
          <w:sz w:val="22"/>
          <w:szCs w:val="22"/>
        </w:rPr>
        <w:t xml:space="preserve"> PADILLA</w:t>
      </w:r>
      <w:r w:rsidRPr="000E40D3">
        <w:rPr>
          <w:rFonts w:ascii="Tahoma" w:hAnsi="Tahoma" w:cs="Tahoma"/>
          <w:sz w:val="22"/>
          <w:szCs w:val="22"/>
        </w:rPr>
        <w:t xml:space="preserve"> del Municipio de </w:t>
      </w:r>
      <w:r w:rsidRPr="000E40D3">
        <w:rPr>
          <w:rFonts w:ascii="Tahoma" w:hAnsi="Tahoma" w:cs="Tahoma"/>
          <w:b/>
          <w:sz w:val="22"/>
          <w:szCs w:val="22"/>
        </w:rPr>
        <w:t xml:space="preserve">LA TEBAIDA (Q), </w:t>
      </w:r>
      <w:r w:rsidRPr="000E40D3">
        <w:rPr>
          <w:rFonts w:ascii="Tahoma" w:hAnsi="Tahoma" w:cs="Tahoma"/>
          <w:sz w:val="22"/>
          <w:szCs w:val="22"/>
        </w:rPr>
        <w:t>identificado con matrícula inmobiliaria número 280-</w:t>
      </w:r>
      <w:r w:rsidRPr="000E40D3">
        <w:rPr>
          <w:rFonts w:ascii="Tahoma" w:hAnsi="Tahoma" w:cs="Tahoma"/>
          <w:sz w:val="22"/>
          <w:szCs w:val="22"/>
        </w:rPr>
        <w:lastRenderedPageBreak/>
        <w:t>113068, acorde con la información que presenta el siguiente cuadro:</w:t>
      </w:r>
    </w:p>
    <w:p w:rsidR="008534A4" w:rsidRPr="000E40D3" w:rsidRDefault="008534A4" w:rsidP="000E40D3">
      <w:pPr>
        <w:pStyle w:val="Sinespaciado"/>
        <w:jc w:val="both"/>
        <w:rPr>
          <w:rFonts w:ascii="Tahoma" w:hAnsi="Tahoma" w:cs="Tahoma"/>
        </w:rPr>
      </w:pPr>
    </w:p>
    <w:p w:rsidR="008534A4" w:rsidRPr="000E40D3" w:rsidRDefault="008534A4" w:rsidP="000E40D3">
      <w:pPr>
        <w:pStyle w:val="Sinespaciado"/>
        <w:jc w:val="both"/>
        <w:rPr>
          <w:rFonts w:ascii="Tahoma" w:hAnsi="Tahoma" w:cs="Tahoma"/>
          <w:b/>
        </w:rPr>
      </w:pPr>
      <w:r w:rsidRPr="000E40D3">
        <w:rPr>
          <w:rFonts w:ascii="Tahoma" w:hAnsi="Tahoma" w:cs="Tahoma"/>
          <w:b/>
        </w:rPr>
        <w:t>ASPECTOS TÉCNICOS Y AMBIENTALES GENERALES</w:t>
      </w:r>
    </w:p>
    <w:p w:rsidR="008534A4" w:rsidRPr="000E40D3" w:rsidRDefault="008534A4" w:rsidP="000E40D3">
      <w:pPr>
        <w:pStyle w:val="Sinespaciado"/>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7"/>
        <w:gridCol w:w="2330"/>
      </w:tblGrid>
      <w:tr w:rsidR="008534A4" w:rsidRPr="000E40D3" w:rsidTr="00D20432">
        <w:tc>
          <w:tcPr>
            <w:tcW w:w="8828" w:type="dxa"/>
            <w:gridSpan w:val="2"/>
            <w:vAlign w:val="center"/>
          </w:tcPr>
          <w:p w:rsidR="008534A4" w:rsidRPr="000E40D3" w:rsidRDefault="008534A4" w:rsidP="000E40D3">
            <w:pPr>
              <w:pStyle w:val="Sinespaciado"/>
              <w:jc w:val="both"/>
              <w:rPr>
                <w:rFonts w:ascii="Tahoma" w:hAnsi="Tahoma" w:cs="Tahoma"/>
                <w:b/>
              </w:rPr>
            </w:pPr>
            <w:r w:rsidRPr="000E40D3">
              <w:rPr>
                <w:rFonts w:ascii="Tahoma" w:hAnsi="Tahoma" w:cs="Tahoma"/>
                <w:b/>
              </w:rPr>
              <w:t>INFORMACIÓN GENERAL DEL VERTIMIENTO</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Nombre del predio o proyecto</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bCs/>
              </w:rPr>
              <w:t xml:space="preserve">Parcelación Campestre </w:t>
            </w:r>
            <w:proofErr w:type="spellStart"/>
            <w:r w:rsidRPr="000E40D3">
              <w:rPr>
                <w:rFonts w:ascii="Tahoma" w:hAnsi="Tahoma" w:cs="Tahoma"/>
                <w:bCs/>
              </w:rPr>
              <w:t>Montearroyo</w:t>
            </w:r>
            <w:proofErr w:type="spellEnd"/>
            <w:r w:rsidRPr="000E40D3">
              <w:rPr>
                <w:rFonts w:ascii="Tahoma" w:hAnsi="Tahoma" w:cs="Tahoma"/>
                <w:bCs/>
              </w:rPr>
              <w:t xml:space="preserve"> Lote 9 </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Localización del predio o proyecto</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 xml:space="preserve">Vereda Padilla del Municipio de La Tebaida </w:t>
            </w:r>
            <w:r w:rsidRPr="000E40D3">
              <w:rPr>
                <w:rFonts w:ascii="Tahoma" w:hAnsi="Tahoma" w:cs="Tahoma"/>
                <w:bCs/>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pStyle w:val="Sinespaciado"/>
              <w:jc w:val="both"/>
              <w:rPr>
                <w:rFonts w:ascii="Tahoma" w:hAnsi="Tahoma" w:cs="Tahoma"/>
              </w:rPr>
            </w:pPr>
            <w:r w:rsidRPr="000E40D3">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pStyle w:val="Sinespaciado"/>
              <w:jc w:val="both"/>
              <w:rPr>
                <w:rFonts w:ascii="Tahoma" w:eastAsiaTheme="minorHAnsi" w:hAnsi="Tahoma" w:cs="Tahoma"/>
                <w:lang w:val="en-US" w:eastAsia="en-US"/>
              </w:rPr>
            </w:pPr>
            <w:proofErr w:type="spellStart"/>
            <w:r w:rsidRPr="000E40D3">
              <w:rPr>
                <w:rFonts w:ascii="Tahoma" w:eastAsiaTheme="minorHAnsi" w:hAnsi="Tahoma" w:cs="Tahoma"/>
                <w:lang w:val="en-US" w:eastAsia="en-US"/>
              </w:rPr>
              <w:t>Lat</w:t>
            </w:r>
            <w:proofErr w:type="spellEnd"/>
            <w:r w:rsidRPr="000E40D3">
              <w:rPr>
                <w:rFonts w:ascii="Tahoma" w:eastAsiaTheme="minorHAnsi" w:hAnsi="Tahoma" w:cs="Tahoma"/>
                <w:lang w:val="en-US" w:eastAsia="en-US"/>
              </w:rPr>
              <w:t>: 4°28'20,05"N y Long: -75°46'31,29"W</w:t>
            </w:r>
          </w:p>
          <w:p w:rsidR="008534A4" w:rsidRPr="000E40D3" w:rsidRDefault="008534A4" w:rsidP="000E40D3">
            <w:pPr>
              <w:pStyle w:val="Sinespaciado"/>
              <w:jc w:val="both"/>
              <w:rPr>
                <w:rFonts w:ascii="Tahoma" w:eastAsiaTheme="minorHAnsi" w:hAnsi="Tahoma" w:cs="Tahoma"/>
                <w:lang w:val="en-US" w:eastAsia="en-US"/>
              </w:rPr>
            </w:pPr>
            <w:r w:rsidRPr="000E40D3">
              <w:rPr>
                <w:rFonts w:ascii="Tahoma" w:eastAsiaTheme="minorHAnsi" w:hAnsi="Tahoma" w:cs="Tahoma"/>
                <w:lang w:val="en-US" w:eastAsia="en-US"/>
              </w:rPr>
              <w:tab/>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Código catastral</w:t>
            </w:r>
          </w:p>
        </w:tc>
        <w:tc>
          <w:tcPr>
            <w:tcW w:w="4297" w:type="dxa"/>
            <w:vAlign w:val="center"/>
          </w:tcPr>
          <w:p w:rsidR="008534A4" w:rsidRPr="000E40D3" w:rsidRDefault="008534A4" w:rsidP="000E40D3">
            <w:pPr>
              <w:pStyle w:val="Sinespaciado"/>
              <w:jc w:val="both"/>
              <w:rPr>
                <w:rFonts w:ascii="Tahoma" w:eastAsiaTheme="minorHAnsi" w:hAnsi="Tahoma" w:cs="Tahoma"/>
                <w:lang w:eastAsia="en-US"/>
              </w:rPr>
            </w:pPr>
            <w:r w:rsidRPr="000E40D3">
              <w:rPr>
                <w:rFonts w:ascii="Tahoma" w:eastAsiaTheme="minorHAnsi" w:hAnsi="Tahoma" w:cs="Tahoma"/>
                <w:lang w:eastAsia="en-US"/>
              </w:rPr>
              <w:t>0001 0001 0298 000</w:t>
            </w:r>
          </w:p>
          <w:p w:rsidR="008534A4" w:rsidRPr="000E40D3" w:rsidRDefault="008534A4" w:rsidP="000E40D3">
            <w:pPr>
              <w:pStyle w:val="Sinespaciado"/>
              <w:jc w:val="both"/>
              <w:rPr>
                <w:rFonts w:ascii="Tahoma" w:eastAsiaTheme="minorHAnsi" w:hAnsi="Tahoma" w:cs="Tahoma"/>
                <w:lang w:eastAsia="en-US"/>
              </w:rPr>
            </w:pP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Matricula Inmobiliaria</w:t>
            </w:r>
          </w:p>
        </w:tc>
        <w:tc>
          <w:tcPr>
            <w:tcW w:w="4297" w:type="dxa"/>
            <w:vAlign w:val="center"/>
          </w:tcPr>
          <w:p w:rsidR="008534A4" w:rsidRPr="000E40D3" w:rsidRDefault="008534A4" w:rsidP="000E40D3">
            <w:pPr>
              <w:pStyle w:val="Sinespaciado"/>
              <w:jc w:val="both"/>
              <w:rPr>
                <w:rFonts w:ascii="Tahoma" w:eastAsiaTheme="minorHAnsi" w:hAnsi="Tahoma" w:cs="Tahoma"/>
                <w:lang w:eastAsia="en-US"/>
              </w:rPr>
            </w:pPr>
            <w:r w:rsidRPr="000E40D3">
              <w:rPr>
                <w:rFonts w:ascii="Tahoma" w:eastAsiaTheme="minorHAnsi" w:hAnsi="Tahoma" w:cs="Tahoma"/>
                <w:lang w:eastAsia="en-US"/>
              </w:rPr>
              <w:t>280 – 113068</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 xml:space="preserve">Nombre del sistema receptor </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Suelo</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Fuente de abastecimiento de agua</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Empresas Publicas de Armenia ESP</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Cuenca Hidrográfica a la que pertenece</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Rio La Vieja</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Tipo de vertimiento (Doméstico / No Domestico)</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 xml:space="preserve">Doméstico </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Tipo de actividad que genera el vertimiento (Doméstico / industrial – Comercial o de Servicios).</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vivienda</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Caudal de la descarga</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 xml:space="preserve">0,01 </w:t>
            </w:r>
            <w:proofErr w:type="spellStart"/>
            <w:r w:rsidRPr="000E40D3">
              <w:rPr>
                <w:rFonts w:ascii="Tahoma" w:hAnsi="Tahoma" w:cs="Tahoma"/>
              </w:rPr>
              <w:t>Lt</w:t>
            </w:r>
            <w:proofErr w:type="spellEnd"/>
            <w:r w:rsidRPr="000E40D3">
              <w:rPr>
                <w:rFonts w:ascii="Tahoma" w:hAnsi="Tahoma" w:cs="Tahoma"/>
              </w:rPr>
              <w:t>/</w:t>
            </w:r>
            <w:proofErr w:type="spellStart"/>
            <w:r w:rsidRPr="000E40D3">
              <w:rPr>
                <w:rFonts w:ascii="Tahoma" w:hAnsi="Tahoma" w:cs="Tahoma"/>
              </w:rPr>
              <w:t>seg</w:t>
            </w:r>
            <w:proofErr w:type="spellEnd"/>
            <w:r w:rsidRPr="000E40D3">
              <w:rPr>
                <w:rFonts w:ascii="Tahoma" w:hAnsi="Tahoma" w:cs="Tahoma"/>
              </w:rPr>
              <w:t>.</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Frecuencia de la descarga</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30 días/mes.</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Tiempo de la descarga</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24 horas/día</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Tipo de flujo de la descarga</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Intermitente</w:t>
            </w:r>
          </w:p>
        </w:tc>
      </w:tr>
      <w:tr w:rsidR="008534A4" w:rsidRPr="000E40D3" w:rsidTr="00D20432">
        <w:tc>
          <w:tcPr>
            <w:tcW w:w="4531"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Área de disposición final</w:t>
            </w:r>
          </w:p>
        </w:tc>
        <w:tc>
          <w:tcPr>
            <w:tcW w:w="4297" w:type="dxa"/>
            <w:vAlign w:val="center"/>
          </w:tcPr>
          <w:p w:rsidR="008534A4" w:rsidRPr="000E40D3" w:rsidRDefault="008534A4" w:rsidP="000E40D3">
            <w:pPr>
              <w:pStyle w:val="Sinespaciado"/>
              <w:jc w:val="both"/>
              <w:rPr>
                <w:rFonts w:ascii="Tahoma" w:hAnsi="Tahoma" w:cs="Tahoma"/>
              </w:rPr>
            </w:pPr>
            <w:r w:rsidRPr="000E40D3">
              <w:rPr>
                <w:rFonts w:ascii="Tahoma" w:hAnsi="Tahoma" w:cs="Tahoma"/>
              </w:rPr>
              <w:t>13 m2</w:t>
            </w:r>
          </w:p>
          <w:p w:rsidR="008534A4" w:rsidRPr="000E40D3" w:rsidRDefault="008534A4" w:rsidP="000E40D3">
            <w:pPr>
              <w:pStyle w:val="Sinespaciado"/>
              <w:jc w:val="both"/>
              <w:rPr>
                <w:rFonts w:ascii="Tahoma" w:hAnsi="Tahoma" w:cs="Tahoma"/>
              </w:rPr>
            </w:pPr>
            <w:r w:rsidRPr="000E40D3">
              <w:rPr>
                <w:rFonts w:ascii="Tahoma" w:hAnsi="Tahoma" w:cs="Tahoma"/>
              </w:rPr>
              <w:t>7 m2</w:t>
            </w:r>
          </w:p>
          <w:p w:rsidR="008534A4" w:rsidRPr="000E40D3" w:rsidRDefault="008534A4" w:rsidP="000E40D3">
            <w:pPr>
              <w:pStyle w:val="Sinespaciado"/>
              <w:jc w:val="both"/>
              <w:rPr>
                <w:rFonts w:ascii="Tahoma" w:hAnsi="Tahoma" w:cs="Tahoma"/>
              </w:rPr>
            </w:pPr>
          </w:p>
        </w:tc>
      </w:tr>
    </w:tbl>
    <w:p w:rsidR="008534A4" w:rsidRPr="000E40D3" w:rsidRDefault="008534A4" w:rsidP="000E40D3">
      <w:pPr>
        <w:pStyle w:val="Sinespaciado"/>
        <w:jc w:val="both"/>
        <w:rPr>
          <w:rFonts w:ascii="Tahoma" w:hAnsi="Tahoma" w:cs="Tahoma"/>
        </w:rPr>
      </w:pPr>
    </w:p>
    <w:p w:rsidR="008534A4" w:rsidRPr="000E40D3" w:rsidRDefault="008534A4" w:rsidP="000E40D3">
      <w:pPr>
        <w:pStyle w:val="Sinespaciado"/>
        <w:jc w:val="both"/>
        <w:rPr>
          <w:rFonts w:ascii="Tahoma" w:hAnsi="Tahoma" w:cs="Tahoma"/>
        </w:rPr>
      </w:pPr>
      <w:r w:rsidRPr="000E40D3">
        <w:rPr>
          <w:rFonts w:ascii="Tahoma" w:hAnsi="Tahoma" w:cs="Tahoma"/>
          <w:b/>
          <w:bCs/>
        </w:rPr>
        <w:t>PARÁGRAFO 1:</w:t>
      </w:r>
      <w:r w:rsidRPr="000E40D3">
        <w:rPr>
          <w:rFonts w:ascii="Tahoma" w:hAnsi="Tahoma" w:cs="Tahoma"/>
          <w:bCs/>
        </w:rPr>
        <w:t xml:space="preserve"> </w:t>
      </w:r>
      <w:r w:rsidRPr="000E40D3">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 xml:space="preserve">se está legalizando, ni viabilizando ninguna actuación urbanística; además este no exime al peticionario, ni al ente territorial en caso de requerir Licencia Ambiental por encontrarse en un </w:t>
      </w:r>
      <w:r w:rsidRPr="000E40D3">
        <w:rPr>
          <w:rFonts w:ascii="Tahoma" w:hAnsi="Tahoma" w:cs="Tahoma"/>
          <w:sz w:val="22"/>
          <w:szCs w:val="22"/>
        </w:rPr>
        <w:t>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los dos sistemas de tratamiento de aguas residuales domésticas que fueron presentados en las memorias de la solicitud, los cuales se encuentran construidos en el predio </w:t>
      </w:r>
      <w:r w:rsidRPr="000E40D3">
        <w:rPr>
          <w:rFonts w:ascii="Tahoma" w:hAnsi="Tahoma" w:cs="Tahoma"/>
          <w:b/>
          <w:sz w:val="22"/>
          <w:szCs w:val="22"/>
        </w:rPr>
        <w:t>2) LOTE 9 #,</w:t>
      </w:r>
      <w:r w:rsidRPr="000E40D3">
        <w:rPr>
          <w:rFonts w:ascii="Tahoma" w:hAnsi="Tahoma" w:cs="Tahoma"/>
          <w:sz w:val="22"/>
          <w:szCs w:val="22"/>
        </w:rPr>
        <w:t xml:space="preserve"> ubicado en la Vereda</w:t>
      </w:r>
      <w:r w:rsidRPr="000E40D3">
        <w:rPr>
          <w:rFonts w:ascii="Tahoma" w:hAnsi="Tahoma" w:cs="Tahoma"/>
          <w:b/>
          <w:sz w:val="22"/>
          <w:szCs w:val="22"/>
        </w:rPr>
        <w:t xml:space="preserve"> PADILLA</w:t>
      </w:r>
      <w:r w:rsidRPr="000E40D3">
        <w:rPr>
          <w:rFonts w:ascii="Tahoma" w:hAnsi="Tahoma" w:cs="Tahoma"/>
          <w:sz w:val="22"/>
          <w:szCs w:val="22"/>
        </w:rPr>
        <w:t xml:space="preserve"> del Municipio de </w:t>
      </w:r>
      <w:r w:rsidRPr="000E40D3">
        <w:rPr>
          <w:rFonts w:ascii="Tahoma" w:hAnsi="Tahoma" w:cs="Tahoma"/>
          <w:b/>
          <w:sz w:val="22"/>
          <w:szCs w:val="22"/>
        </w:rPr>
        <w:t xml:space="preserve">LA TEBAIDA (Q), </w:t>
      </w:r>
      <w:r w:rsidRPr="000E40D3">
        <w:rPr>
          <w:rFonts w:ascii="Tahoma" w:hAnsi="Tahoma" w:cs="Tahoma"/>
          <w:bCs/>
          <w:sz w:val="22"/>
          <w:szCs w:val="22"/>
        </w:rPr>
        <w:t>el cual es efectivo para tratar las aguas residuales con una contribución para la vivienda principal de diez (10) contribuyentes y para la vivienda del administrador seis (06) contribuyentes.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 xml:space="preserve">Las memorias técnicas de diseño describen 2 viviendas </w:t>
      </w:r>
      <w:proofErr w:type="gramStart"/>
      <w:r w:rsidRPr="000E40D3">
        <w:rPr>
          <w:rFonts w:ascii="Tahoma" w:hAnsi="Tahoma" w:cs="Tahoma"/>
          <w:b/>
          <w:sz w:val="22"/>
          <w:szCs w:val="22"/>
        </w:rPr>
        <w:t>con  generación</w:t>
      </w:r>
      <w:proofErr w:type="gramEnd"/>
      <w:r w:rsidRPr="000E40D3">
        <w:rPr>
          <w:rFonts w:ascii="Tahoma" w:hAnsi="Tahoma" w:cs="Tahoma"/>
          <w:b/>
          <w:sz w:val="22"/>
          <w:szCs w:val="22"/>
        </w:rPr>
        <w:t xml:space="preserve"> de Aguas Residuales Domesticas, cada una conectada a su propio sistema de tratamiento:</w:t>
      </w:r>
    </w:p>
    <w:p w:rsidR="008534A4" w:rsidRPr="000E40D3" w:rsidRDefault="008534A4" w:rsidP="000E40D3">
      <w:pPr>
        <w:pStyle w:val="Prrafodelista"/>
        <w:jc w:val="both"/>
        <w:rPr>
          <w:rFonts w:ascii="Tahoma" w:hAnsi="Tahoma" w:cs="Tahoma"/>
          <w:b/>
          <w:sz w:val="22"/>
          <w:szCs w:val="22"/>
        </w:rPr>
      </w:pPr>
      <w:r w:rsidRPr="000E40D3">
        <w:rPr>
          <w:rFonts w:ascii="Tahoma" w:hAnsi="Tahoma" w:cs="Tahoma"/>
          <w:b/>
          <w:sz w:val="22"/>
          <w:szCs w:val="22"/>
        </w:rPr>
        <w:t xml:space="preserve">Vivienda principal: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Las aguas residuales domésticas (ARD), generadas en predio se conducen a un Sistema de Tratamiento de Aguas Residuales Domésticas (STARD) de tipo  convencional, en material, compuesto por trampa de grasas, tanque séptico, filtro anaeróbico y sistema de disposición final mediante pozo de absorción, con capacidad calculada hasta para 10 habitantes permanente para una contribución de 160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xml:space="preserve">: </w:t>
      </w:r>
      <w:r w:rsidRPr="000E40D3">
        <w:rPr>
          <w:rFonts w:ascii="Tahoma" w:eastAsiaTheme="minorHAnsi" w:hAnsi="Tahoma" w:cs="Tahoma"/>
          <w:sz w:val="22"/>
          <w:szCs w:val="22"/>
          <w:lang w:eastAsia="en-US"/>
        </w:rPr>
        <w:t>La trampa de grasas corresponde a un tanque con volumen de 175 litros, el cual recoge las aguas provenientes de la cocina.</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u w:val="single"/>
          <w:lang w:eastAsia="en-US"/>
        </w:rPr>
        <w:t>Tanque Séptico</w:t>
      </w:r>
      <w:r w:rsidRPr="000E40D3">
        <w:rPr>
          <w:rFonts w:ascii="Tahoma" w:eastAsiaTheme="minorHAnsi" w:hAnsi="Tahoma" w:cs="Tahoma"/>
          <w:sz w:val="22"/>
          <w:szCs w:val="22"/>
          <w:lang w:eastAsia="en-US"/>
        </w:rPr>
        <w:t>: el agua proveniente del baño y de la trampa de grasas se conduce a un tanque en material con capacidad diseñada de 3170 litros, para una profundidad de 2.2m, largo de 2.2 m y ancho de 0.7m, para una capacidad final de 3380 litros.</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u w:val="single"/>
          <w:lang w:eastAsia="en-US"/>
        </w:rPr>
        <w:t>Filtro anaerobio</w:t>
      </w:r>
      <w:r w:rsidRPr="000E40D3">
        <w:rPr>
          <w:rFonts w:ascii="Tahoma" w:eastAsiaTheme="minorHAnsi" w:hAnsi="Tahoma" w:cs="Tahoma"/>
          <w:sz w:val="22"/>
          <w:szCs w:val="22"/>
          <w:lang w:eastAsia="en-US"/>
        </w:rPr>
        <w:t>: El agua proveniente del tanque séptico continúa su trayecto hacia el filtro anaeróbico, el cual tiene como material de soporte piedra para filtro, con un volumen de 1700 litros con una profundidad de 2.2 metros, ancho de 0.7 m y 0.7 m de largo.</w:t>
      </w:r>
    </w:p>
    <w:p w:rsidR="008534A4" w:rsidRPr="000E40D3" w:rsidRDefault="008534A4" w:rsidP="000E40D3">
      <w:pPr>
        <w:pStyle w:val="Sinespaciado"/>
        <w:jc w:val="both"/>
        <w:rPr>
          <w:rFonts w:ascii="Tahoma" w:eastAsiaTheme="minorHAnsi" w:hAnsi="Tahoma" w:cs="Tahoma"/>
          <w:lang w:eastAsia="en-US"/>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pozo de absorción, para lo cual se realiza un ensayo de percolación con un resultado de 2.72min/</w:t>
      </w:r>
      <w:proofErr w:type="spellStart"/>
      <w:r w:rsidRPr="000E40D3">
        <w:rPr>
          <w:rFonts w:ascii="Tahoma" w:hAnsi="Tahoma" w:cs="Tahoma"/>
          <w:sz w:val="22"/>
          <w:szCs w:val="22"/>
        </w:rPr>
        <w:t>pug</w:t>
      </w:r>
      <w:proofErr w:type="spellEnd"/>
      <w:r w:rsidRPr="000E40D3">
        <w:rPr>
          <w:rFonts w:ascii="Tahoma" w:hAnsi="Tahoma" w:cs="Tahoma"/>
          <w:sz w:val="22"/>
          <w:szCs w:val="22"/>
        </w:rPr>
        <w:t xml:space="preserve"> de absorción rápida para un tipo de suelo arena gruesa a grava, por lo que se plantea pozo de absorción con 2.5m de profundidad y 1.8 metros de diámetro.</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8534A4" w:rsidRPr="000E40D3" w:rsidRDefault="008534A4" w:rsidP="000E40D3">
      <w:pPr>
        <w:pStyle w:val="Sinespaciado"/>
        <w:jc w:val="both"/>
        <w:rPr>
          <w:rFonts w:ascii="Tahoma" w:hAnsi="Tahoma" w:cs="Tahoma"/>
        </w:rPr>
      </w:pPr>
      <w:r w:rsidRPr="000E40D3">
        <w:rPr>
          <w:rFonts w:ascii="Tahoma" w:hAnsi="Tahoma" w:cs="Tahoma"/>
        </w:rPr>
        <w:t xml:space="preserve"> </w:t>
      </w:r>
    </w:p>
    <w:p w:rsidR="008534A4" w:rsidRPr="000E40D3" w:rsidRDefault="008534A4" w:rsidP="000E40D3">
      <w:pPr>
        <w:jc w:val="both"/>
        <w:rPr>
          <w:rFonts w:ascii="Tahoma" w:hAnsi="Tahoma" w:cs="Tahoma"/>
          <w:b/>
          <w:sz w:val="22"/>
          <w:szCs w:val="22"/>
        </w:rPr>
      </w:pPr>
      <w:r w:rsidRPr="000E40D3">
        <w:rPr>
          <w:rFonts w:ascii="Tahoma" w:hAnsi="Tahoma" w:cs="Tahoma"/>
          <w:noProof/>
          <w:sz w:val="22"/>
          <w:szCs w:val="22"/>
        </w:rPr>
        <w:lastRenderedPageBreak/>
        <w:drawing>
          <wp:inline distT="0" distB="0" distL="0" distR="0" wp14:anchorId="5B185604" wp14:editId="4FA8BACF">
            <wp:extent cx="3202528" cy="1923415"/>
            <wp:effectExtent l="0" t="0" r="0" b="635"/>
            <wp:docPr id="8" name="Imagen 8"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3848" cy="1936220"/>
                    </a:xfrm>
                    <a:prstGeom prst="rect">
                      <a:avLst/>
                    </a:prstGeom>
                    <a:noFill/>
                    <a:ln>
                      <a:noFill/>
                    </a:ln>
                  </pic:spPr>
                </pic:pic>
              </a:graphicData>
            </a:graphic>
          </wp:inline>
        </w:drawing>
      </w:r>
    </w:p>
    <w:p w:rsidR="008534A4" w:rsidRPr="000E40D3" w:rsidRDefault="008534A4" w:rsidP="000E40D3">
      <w:pPr>
        <w:jc w:val="both"/>
        <w:rPr>
          <w:rFonts w:ascii="Tahoma" w:hAnsi="Tahoma" w:cs="Tahoma"/>
          <w:b/>
          <w:sz w:val="22"/>
          <w:szCs w:val="22"/>
        </w:rPr>
      </w:pPr>
    </w:p>
    <w:p w:rsidR="008534A4" w:rsidRPr="000E40D3" w:rsidRDefault="008534A4" w:rsidP="000E40D3">
      <w:pPr>
        <w:pStyle w:val="Sinespaciado"/>
        <w:jc w:val="both"/>
        <w:rPr>
          <w:rFonts w:ascii="Tahoma" w:hAnsi="Tahoma" w:cs="Tahoma"/>
        </w:rPr>
      </w:pPr>
    </w:p>
    <w:p w:rsidR="008534A4" w:rsidRPr="000E40D3" w:rsidRDefault="008534A4" w:rsidP="000E40D3">
      <w:pPr>
        <w:pStyle w:val="Prrafodelista"/>
        <w:jc w:val="both"/>
        <w:rPr>
          <w:rFonts w:ascii="Tahoma" w:hAnsi="Tahoma" w:cs="Tahoma"/>
          <w:b/>
          <w:sz w:val="22"/>
          <w:szCs w:val="22"/>
        </w:rPr>
      </w:pPr>
      <w:r w:rsidRPr="000E40D3">
        <w:rPr>
          <w:rFonts w:ascii="Tahoma" w:hAnsi="Tahoma" w:cs="Tahoma"/>
          <w:b/>
          <w:sz w:val="22"/>
          <w:szCs w:val="22"/>
        </w:rPr>
        <w:t xml:space="preserve">Vivienda agregado: </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Las aguas residuales domésticas (ARD), generadas se conducen a un Sistema de Tratamiento de Aguas Residuales Domésticas (STARD) prefabricado de tipo convencional, compuesto por trampa de grasas en material de 175 litros, tanque séptico de 1000 litros y filtro anaeróbico de 1000 litros de capacidad cada uno, que garantiza el tratamiento de la carga generada por 6 contribuyentes permanentes con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 El diseño de cada una de las unidades que componen el sistema, es estándar y sus especificaciones están contenidas en el catálogo de instalación del proveedor.</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campo de infiltración, para lo cual se realiza un ensayo de percolación con un resultado de 2.13min/</w:t>
      </w:r>
      <w:proofErr w:type="spellStart"/>
      <w:r w:rsidRPr="000E40D3">
        <w:rPr>
          <w:rFonts w:ascii="Tahoma" w:hAnsi="Tahoma" w:cs="Tahoma"/>
          <w:sz w:val="22"/>
          <w:szCs w:val="22"/>
        </w:rPr>
        <w:t>pug</w:t>
      </w:r>
      <w:proofErr w:type="spellEnd"/>
      <w:r w:rsidRPr="000E40D3">
        <w:rPr>
          <w:rFonts w:ascii="Tahoma" w:hAnsi="Tahoma" w:cs="Tahoma"/>
          <w:sz w:val="22"/>
          <w:szCs w:val="22"/>
        </w:rPr>
        <w:t xml:space="preserve"> que indica un tipo de suelo arena gruesa a grava de absorción rápida. Se asume un valor de coeficiente de absorción = 1.16m2/habitación, para un área de absorción de 7 m2, por lo que se plantea 1 ramal de 8.5 metros de longitud, con tubería de 4”.</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          </w:t>
      </w:r>
      <w:r w:rsidRPr="000E40D3">
        <w:rPr>
          <w:rFonts w:ascii="Tahoma" w:hAnsi="Tahoma" w:cs="Tahoma"/>
          <w:b/>
          <w:sz w:val="22"/>
          <w:szCs w:val="22"/>
        </w:rPr>
        <w:t>Trampa de grasas</w:t>
      </w:r>
      <w:r w:rsidRPr="000E40D3">
        <w:rPr>
          <w:rFonts w:ascii="Tahoma" w:hAnsi="Tahoma" w:cs="Tahoma"/>
          <w:sz w:val="22"/>
          <w:szCs w:val="22"/>
        </w:rPr>
        <w:t xml:space="preserve">            P</w:t>
      </w:r>
      <w:r w:rsidRPr="000E40D3">
        <w:rPr>
          <w:rFonts w:ascii="Tahoma" w:hAnsi="Tahoma" w:cs="Tahoma"/>
          <w:b/>
          <w:sz w:val="22"/>
          <w:szCs w:val="22"/>
        </w:rPr>
        <w:t>ozo séptico                   Filtro anaeróbico</w:t>
      </w:r>
    </w:p>
    <w:p w:rsidR="008534A4" w:rsidRPr="000E40D3" w:rsidRDefault="008534A4" w:rsidP="000E40D3">
      <w:pPr>
        <w:jc w:val="both"/>
        <w:rPr>
          <w:rFonts w:ascii="Tahoma" w:hAnsi="Tahoma" w:cs="Tahoma"/>
          <w:sz w:val="22"/>
          <w:szCs w:val="22"/>
        </w:rPr>
      </w:pPr>
      <w:r w:rsidRPr="000E40D3">
        <w:rPr>
          <w:rFonts w:ascii="Tahoma" w:hAnsi="Tahoma" w:cs="Tahoma"/>
          <w:noProof/>
          <w:sz w:val="22"/>
          <w:szCs w:val="22"/>
        </w:rPr>
        <w:drawing>
          <wp:inline distT="0" distB="0" distL="0" distR="0" wp14:anchorId="17136B7F" wp14:editId="5F0FA7E0">
            <wp:extent cx="3284220" cy="1971675"/>
            <wp:effectExtent l="0" t="0" r="0"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3308086" cy="1986003"/>
                    </a:xfrm>
                    <a:prstGeom prst="rect">
                      <a:avLst/>
                    </a:prstGeom>
                    <a:noFill/>
                    <a:ln w="9525">
                      <a:noFill/>
                      <a:miter lim="800000"/>
                      <a:headEnd/>
                      <a:tailEnd/>
                    </a:ln>
                  </pic:spPr>
                </pic:pic>
              </a:graphicData>
            </a:graphic>
          </wp:inline>
        </w:drawing>
      </w:r>
    </w:p>
    <w:p w:rsidR="008534A4" w:rsidRPr="000E40D3" w:rsidRDefault="008534A4" w:rsidP="000E40D3">
      <w:pPr>
        <w:jc w:val="both"/>
        <w:rPr>
          <w:rFonts w:ascii="Tahoma" w:hAnsi="Tahoma" w:cs="Tahoma"/>
          <w:b/>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las dos viviendas construidas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w:t>
      </w:r>
      <w:r w:rsidRPr="000E40D3">
        <w:rPr>
          <w:rFonts w:ascii="Tahoma" w:hAnsi="Tahoma" w:cs="Tahoma"/>
          <w:sz w:val="22"/>
          <w:szCs w:val="22"/>
          <w:u w:val="single"/>
        </w:rPr>
        <w:t xml:space="preserve">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la sociedad </w:t>
      </w:r>
      <w:r w:rsidRPr="000E40D3">
        <w:rPr>
          <w:rFonts w:ascii="Tahoma" w:hAnsi="Tahoma" w:cs="Tahoma"/>
          <w:b/>
          <w:sz w:val="22"/>
          <w:szCs w:val="22"/>
        </w:rPr>
        <w:t xml:space="preserve">VELASQUEZ Y CIA S.C.A., </w:t>
      </w:r>
      <w:r w:rsidRPr="000E40D3">
        <w:rPr>
          <w:rFonts w:ascii="Tahoma" w:hAnsi="Tahoma" w:cs="Tahoma"/>
          <w:sz w:val="22"/>
          <w:szCs w:val="22"/>
        </w:rPr>
        <w:t xml:space="preserve">identificado con el NIT. 801.001.6998, </w:t>
      </w:r>
      <w:r w:rsidRPr="000E40D3">
        <w:rPr>
          <w:rFonts w:ascii="Tahoma" w:hAnsi="Tahoma" w:cs="Tahoma"/>
          <w:bCs/>
          <w:sz w:val="22"/>
          <w:szCs w:val="22"/>
        </w:rPr>
        <w:t>para que cumpla con lo siguiente:</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pStyle w:val="Sinespaciado"/>
        <w:jc w:val="both"/>
        <w:rPr>
          <w:rFonts w:ascii="Tahoma" w:hAnsi="Tahoma" w:cs="Tahoma"/>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w:t>
      </w:r>
      <w:r w:rsidRPr="000E40D3">
        <w:rPr>
          <w:rFonts w:ascii="Tahoma" w:hAnsi="Tahoma" w:cs="Tahoma"/>
          <w:sz w:val="22"/>
          <w:szCs w:val="22"/>
        </w:rPr>
        <w:lastRenderedPageBreak/>
        <w:t xml:space="preserve">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Sinespaciado"/>
        <w:jc w:val="both"/>
        <w:rPr>
          <w:rFonts w:ascii="Tahoma" w:hAnsi="Tahoma" w:cs="Tahoma"/>
          <w:lang w:val="es-MX"/>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pStyle w:val="Sinespaciado"/>
        <w:jc w:val="both"/>
        <w:rPr>
          <w:rFonts w:ascii="Tahoma" w:hAnsi="Tahoma" w:cs="Tahoma"/>
        </w:rPr>
      </w:pPr>
      <w:r w:rsidRPr="000E40D3">
        <w:rPr>
          <w:rFonts w:ascii="Tahoma" w:hAnsi="Tahoma" w:cs="Tahoma"/>
          <w:b/>
        </w:rPr>
        <w:t xml:space="preserve">PARAGRAFO SEGUNDO: </w:t>
      </w:r>
      <w:r w:rsidRPr="000E40D3">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pStyle w:val="Sinespaciado"/>
        <w:jc w:val="both"/>
        <w:rPr>
          <w:rFonts w:ascii="Tahoma" w:hAnsi="Tahoma" w:cs="Tahoma"/>
        </w:rPr>
      </w:pPr>
    </w:p>
    <w:p w:rsidR="008534A4" w:rsidRPr="000E40D3" w:rsidRDefault="008534A4" w:rsidP="000E40D3">
      <w:pPr>
        <w:pStyle w:val="Sinespaciado"/>
        <w:jc w:val="both"/>
        <w:rPr>
          <w:rFonts w:ascii="Tahoma" w:hAnsi="Tahoma" w:cs="Tahoma"/>
        </w:rPr>
      </w:pPr>
      <w:r w:rsidRPr="000E40D3">
        <w:rPr>
          <w:rFonts w:ascii="Tahoma" w:hAnsi="Tahoma" w:cs="Tahoma"/>
          <w:b/>
          <w:bCs/>
        </w:rPr>
        <w:t xml:space="preserve">ARTÍCULO CUARTO: </w:t>
      </w:r>
      <w:r w:rsidRPr="000E40D3">
        <w:rPr>
          <w:rFonts w:ascii="Tahoma" w:hAnsi="Tahoma" w:cs="Tahoma"/>
          <w:bCs/>
        </w:rPr>
        <w:t>Allegar</w:t>
      </w:r>
      <w:r w:rsidRPr="000E40D3">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8534A4" w:rsidRPr="000E40D3" w:rsidRDefault="008534A4" w:rsidP="000E40D3">
      <w:pPr>
        <w:pStyle w:val="Sinespaciado"/>
        <w:jc w:val="both"/>
        <w:rPr>
          <w:rFonts w:ascii="Tahoma" w:hAnsi="Tahoma" w:cs="Tahoma"/>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w:t>
      </w:r>
      <w:r w:rsidRPr="000E40D3">
        <w:rPr>
          <w:rFonts w:ascii="Tahoma" w:hAnsi="Tahoma" w:cs="Tahoma"/>
          <w:sz w:val="22"/>
          <w:szCs w:val="22"/>
        </w:rPr>
        <w:t>doméstica tratada, conforme al Plan de Ordenación y Manejo de Cuenca Hidrográfica y los instrumentos de ordenamiento territorial vigentes.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8534A4" w:rsidRPr="000E40D3" w:rsidRDefault="008534A4" w:rsidP="000E40D3">
      <w:pPr>
        <w:pStyle w:val="Sinespaciado"/>
        <w:jc w:val="both"/>
        <w:rPr>
          <w:rFonts w:ascii="Tahoma" w:hAnsi="Tahoma" w:cs="Tahoma"/>
        </w:rPr>
      </w:pPr>
    </w:p>
    <w:p w:rsidR="008534A4" w:rsidRPr="000E40D3" w:rsidRDefault="008534A4" w:rsidP="000E40D3">
      <w:pPr>
        <w:pStyle w:val="Sinespaciado"/>
        <w:jc w:val="both"/>
        <w:rPr>
          <w:rFonts w:ascii="Tahoma" w:hAnsi="Tahoma" w:cs="Tahoma"/>
        </w:rPr>
      </w:pPr>
      <w:r w:rsidRPr="000E40D3">
        <w:rPr>
          <w:rFonts w:ascii="Tahoma" w:hAnsi="Tahoma" w:cs="Tahoma"/>
          <w:b/>
        </w:rPr>
        <w:t xml:space="preserve">ARTÍCULO </w:t>
      </w:r>
      <w:r w:rsidRPr="000E40D3">
        <w:rPr>
          <w:rFonts w:ascii="Tahoma" w:hAnsi="Tahoma" w:cs="Tahoma"/>
          <w:b/>
          <w:lang w:eastAsia="en-US"/>
        </w:rPr>
        <w:t>QUINTO</w:t>
      </w:r>
      <w:r w:rsidRPr="000E40D3">
        <w:rPr>
          <w:rFonts w:ascii="Tahoma" w:hAnsi="Tahoma" w:cs="Tahoma"/>
          <w:b/>
        </w:rPr>
        <w:t>: INFORMAR</w:t>
      </w:r>
      <w:r w:rsidRPr="000E40D3">
        <w:rPr>
          <w:rFonts w:ascii="Tahoma" w:hAnsi="Tahoma" w:cs="Tahoma"/>
        </w:rPr>
        <w:t xml:space="preserve"> a la sociedad </w:t>
      </w:r>
      <w:r w:rsidRPr="000E40D3">
        <w:rPr>
          <w:rFonts w:ascii="Tahoma" w:hAnsi="Tahoma" w:cs="Tahoma"/>
          <w:b/>
        </w:rPr>
        <w:t xml:space="preserve">VELASQUEZ Y CIA S.C.A., </w:t>
      </w:r>
      <w:r w:rsidRPr="000E40D3">
        <w:rPr>
          <w:rFonts w:ascii="Tahoma" w:hAnsi="Tahoma" w:cs="Tahoma"/>
        </w:rPr>
        <w:t xml:space="preserve">identificado con el NIT. 801.001.6998,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rPr>
        <w:t>correspondecia</w:t>
      </w:r>
      <w:proofErr w:type="spellEnd"/>
      <w:r w:rsidRPr="000E40D3">
        <w:rPr>
          <w:rFonts w:ascii="Tahoma" w:hAnsi="Tahoma" w:cs="Tahoma"/>
        </w:rPr>
        <w:t xml:space="preserve"> aportada por el usuario dentro del Formulario </w:t>
      </w:r>
      <w:proofErr w:type="spellStart"/>
      <w:r w:rsidRPr="000E40D3">
        <w:rPr>
          <w:rFonts w:ascii="Tahoma" w:hAnsi="Tahoma" w:cs="Tahoma"/>
        </w:rPr>
        <w:t>Unico</w:t>
      </w:r>
      <w:proofErr w:type="spellEnd"/>
      <w:r w:rsidRPr="000E40D3">
        <w:rPr>
          <w:rFonts w:ascii="Tahoma" w:hAnsi="Tahoma" w:cs="Tahoma"/>
        </w:rPr>
        <w:t xml:space="preserve"> de Solicitud de Permiso de Vertimiento, el peticionario deberá actualizar la dirección ante la entidad por medio de un oficio remisorio, </w:t>
      </w:r>
      <w:proofErr w:type="spellStart"/>
      <w:r w:rsidRPr="000E40D3">
        <w:rPr>
          <w:rFonts w:ascii="Tahoma" w:hAnsi="Tahoma" w:cs="Tahoma"/>
        </w:rPr>
        <w:t>asi</w:t>
      </w:r>
      <w:proofErr w:type="spellEnd"/>
      <w:r w:rsidRPr="000E40D3">
        <w:rPr>
          <w:rFonts w:ascii="Tahoma" w:hAnsi="Tahoma" w:cs="Tahoma"/>
        </w:rPr>
        <w:t xml:space="preserve"> mismo si hay un cambio de propietario del predio objeto de solicitud, se </w:t>
      </w:r>
      <w:proofErr w:type="spellStart"/>
      <w:r w:rsidRPr="000E40D3">
        <w:rPr>
          <w:rFonts w:ascii="Tahoma" w:hAnsi="Tahoma" w:cs="Tahoma"/>
        </w:rPr>
        <w:t>debera</w:t>
      </w:r>
      <w:proofErr w:type="spellEnd"/>
      <w:r w:rsidRPr="000E40D3">
        <w:rPr>
          <w:rFonts w:ascii="Tahoma" w:hAnsi="Tahoma" w:cs="Tahoma"/>
        </w:rPr>
        <w:t xml:space="preserve"> allegar la información de actualización dentro del </w:t>
      </w:r>
      <w:proofErr w:type="spellStart"/>
      <w:r w:rsidRPr="000E40D3">
        <w:rPr>
          <w:rFonts w:ascii="Tahoma" w:hAnsi="Tahoma" w:cs="Tahoma"/>
        </w:rPr>
        <w:t>tramite</w:t>
      </w:r>
      <w:proofErr w:type="spellEnd"/>
      <w:r w:rsidRPr="000E40D3">
        <w:rPr>
          <w:rFonts w:ascii="Tahoma" w:hAnsi="Tahoma" w:cs="Tahoma"/>
        </w:rPr>
        <w:t xml:space="preserve"> para el debido proceso.</w:t>
      </w:r>
    </w:p>
    <w:p w:rsidR="008534A4" w:rsidRPr="000E40D3" w:rsidRDefault="008534A4" w:rsidP="000E40D3">
      <w:pPr>
        <w:pStyle w:val="Sinespaciado"/>
        <w:jc w:val="both"/>
        <w:rPr>
          <w:rFonts w:ascii="Tahoma" w:hAnsi="Tahoma" w:cs="Tahoma"/>
        </w:rPr>
      </w:pPr>
    </w:p>
    <w:p w:rsidR="008534A4" w:rsidRPr="000E40D3" w:rsidRDefault="008534A4" w:rsidP="000E40D3">
      <w:pPr>
        <w:pStyle w:val="Sinespaciado"/>
        <w:jc w:val="both"/>
        <w:rPr>
          <w:rFonts w:ascii="Tahoma" w:hAnsi="Tahoma" w:cs="Tahoma"/>
          <w:iCs/>
        </w:rPr>
      </w:pPr>
      <w:r w:rsidRPr="000E40D3">
        <w:rPr>
          <w:rFonts w:ascii="Tahoma" w:hAnsi="Tahoma" w:cs="Tahoma"/>
          <w:b/>
          <w:lang w:eastAsia="en-US"/>
        </w:rPr>
        <w:t xml:space="preserve">ARTÍCULO </w:t>
      </w:r>
      <w:r w:rsidRPr="000E40D3">
        <w:rPr>
          <w:rFonts w:ascii="Tahoma" w:hAnsi="Tahoma" w:cs="Tahoma"/>
          <w:b/>
        </w:rPr>
        <w:t>SEXTO</w:t>
      </w:r>
      <w:r w:rsidRPr="000E40D3">
        <w:rPr>
          <w:rFonts w:ascii="Tahoma" w:hAnsi="Tahoma" w:cs="Tahoma"/>
          <w:b/>
          <w:lang w:eastAsia="en-US"/>
        </w:rPr>
        <w:t xml:space="preserve">: </w:t>
      </w:r>
      <w:r w:rsidRPr="000E40D3">
        <w:rPr>
          <w:rFonts w:ascii="Tahoma" w:hAnsi="Tahoma" w:cs="Tahoma"/>
          <w:iCs/>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sz w:val="22"/>
          <w:szCs w:val="22"/>
          <w:lang w:eastAsia="en-US"/>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lang w:eastAsia="en-US"/>
        </w:rPr>
        <w:lastRenderedPageBreak/>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ARTÍCULO DÉCIMO: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Fonts w:ascii="Tahoma" w:hAnsi="Tahoma" w:cs="Tahoma"/>
          <w:sz w:val="22"/>
          <w:szCs w:val="22"/>
        </w:rPr>
      </w:pPr>
    </w:p>
    <w:p w:rsidR="008534A4" w:rsidRPr="000E40D3" w:rsidRDefault="008534A4" w:rsidP="000E40D3">
      <w:pPr>
        <w:pStyle w:val="Sinespaciado"/>
        <w:jc w:val="both"/>
        <w:rPr>
          <w:rFonts w:ascii="Tahoma" w:hAnsi="Tahoma" w:cs="Tahoma"/>
        </w:rPr>
      </w:pPr>
      <w:r w:rsidRPr="000E40D3">
        <w:rPr>
          <w:rFonts w:ascii="Tahoma" w:hAnsi="Tahoma" w:cs="Tahoma"/>
          <w:b/>
        </w:rPr>
        <w:t xml:space="preserve">ARTÍCULO DÉCIMO TERCERO: NOTIFICAR </w:t>
      </w:r>
      <w:r w:rsidRPr="000E40D3">
        <w:rPr>
          <w:rFonts w:ascii="Tahoma" w:hAnsi="Tahoma" w:cs="Tahoma"/>
        </w:rPr>
        <w:t xml:space="preserve">para todos sus efectos la presente decisión a la sociedad </w:t>
      </w:r>
      <w:r w:rsidRPr="000E40D3">
        <w:rPr>
          <w:rFonts w:ascii="Tahoma" w:hAnsi="Tahoma" w:cs="Tahoma"/>
          <w:b/>
        </w:rPr>
        <w:t xml:space="preserve">VELASQUEZ Y CIA S.C.A., </w:t>
      </w:r>
      <w:proofErr w:type="gramStart"/>
      <w:r w:rsidRPr="000E40D3">
        <w:rPr>
          <w:rFonts w:ascii="Tahoma" w:hAnsi="Tahoma" w:cs="Tahoma"/>
        </w:rPr>
        <w:t>identificado</w:t>
      </w:r>
      <w:proofErr w:type="gramEnd"/>
      <w:r w:rsidRPr="000E40D3">
        <w:rPr>
          <w:rFonts w:ascii="Tahoma" w:hAnsi="Tahoma" w:cs="Tahoma"/>
        </w:rPr>
        <w:t xml:space="preserve"> con el NIT. 801.001.6998, en calidad de propietaria por medio de su representante legal la señora </w:t>
      </w:r>
      <w:r w:rsidRPr="000E40D3">
        <w:rPr>
          <w:rFonts w:ascii="Tahoma" w:hAnsi="Tahoma" w:cs="Tahoma"/>
          <w:b/>
        </w:rPr>
        <w:t>OLGA INES VELASQUEZ</w:t>
      </w:r>
      <w:r w:rsidRPr="000E40D3">
        <w:rPr>
          <w:rFonts w:ascii="Tahoma" w:hAnsi="Tahoma" w:cs="Tahoma"/>
        </w:rPr>
        <w:t xml:space="preserve">, identificada con la cedula de </w:t>
      </w:r>
      <w:proofErr w:type="spellStart"/>
      <w:r w:rsidRPr="000E40D3">
        <w:rPr>
          <w:rFonts w:ascii="Tahoma" w:hAnsi="Tahoma" w:cs="Tahoma"/>
        </w:rPr>
        <w:t>ciudadania</w:t>
      </w:r>
      <w:proofErr w:type="spellEnd"/>
      <w:r w:rsidRPr="000E40D3">
        <w:rPr>
          <w:rFonts w:ascii="Tahoma" w:hAnsi="Tahoma" w:cs="Tahoma"/>
        </w:rPr>
        <w:t xml:space="preserve"> No. 41.894.480 o a su apoderado debidamente constituido, o a su apoderado debidamente constituido, en los términos del artículo 44 y 45 del Decreto 01 de 1984, Código Contencioso Administrativo.</w:t>
      </w:r>
    </w:p>
    <w:p w:rsidR="008534A4" w:rsidRPr="000E40D3" w:rsidRDefault="008534A4" w:rsidP="000E40D3">
      <w:pPr>
        <w:pStyle w:val="Sinespaciado"/>
        <w:jc w:val="both"/>
        <w:rPr>
          <w:rFonts w:ascii="Tahoma" w:hAnsi="Tahoma" w:cs="Tahoma"/>
        </w:rPr>
      </w:pPr>
    </w:p>
    <w:p w:rsidR="008534A4" w:rsidRPr="000E40D3" w:rsidRDefault="008534A4" w:rsidP="000E40D3">
      <w:pPr>
        <w:pStyle w:val="Sinespaciado"/>
        <w:jc w:val="both"/>
        <w:rPr>
          <w:rFonts w:ascii="Tahoma" w:hAnsi="Tahoma" w:cs="Tahoma"/>
          <w:iCs/>
        </w:rPr>
      </w:pPr>
      <w:r w:rsidRPr="000E40D3">
        <w:rPr>
          <w:rFonts w:ascii="Tahoma" w:hAnsi="Tahoma" w:cs="Tahoma"/>
          <w:b/>
        </w:rPr>
        <w:t xml:space="preserve">ARTÍCULO DÉCIMO CUARTO: </w:t>
      </w:r>
      <w:r w:rsidRPr="000E40D3">
        <w:rPr>
          <w:rFonts w:ascii="Tahoma" w:hAnsi="Tahoma" w:cs="Tahoma"/>
        </w:rPr>
        <w:t xml:space="preserve">El encabezado y la parte Resolutiva de la presente Resolución, deberá ser publicada en el boletín ambiental de la C.R.Q., a costa del interesado, </w:t>
      </w:r>
      <w:r w:rsidRPr="000E40D3">
        <w:rPr>
          <w:rFonts w:ascii="Tahoma" w:hAnsi="Tahoma" w:cs="Tahoma"/>
          <w:iCs/>
        </w:rPr>
        <w:t xml:space="preserve">de conformidad con los Artículos 70 y 71 de la Ley 99 de 1993. </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bCs/>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8534A4" w:rsidRPr="000E40D3" w:rsidRDefault="008534A4" w:rsidP="000E40D3">
      <w:pPr>
        <w:pStyle w:val="Sinespaciado"/>
        <w:jc w:val="both"/>
        <w:rPr>
          <w:rFonts w:ascii="Tahoma" w:hAnsi="Tahoma" w:cs="Tahoma"/>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 xml:space="preserve">El responsable del proyecto deberá dar estricto cumplimiento al </w:t>
      </w:r>
      <w:r w:rsidRPr="000E40D3">
        <w:rPr>
          <w:rFonts w:ascii="Tahoma" w:hAnsi="Tahoma" w:cs="Tahoma"/>
          <w:sz w:val="22"/>
          <w:szCs w:val="22"/>
        </w:rPr>
        <w:t>permiso aprobado y cada una de las especificaciones técnicas señaladas en el concepto técnico.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CARLOS ARIEL TRUKE OSPINA</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665</w:t>
      </w:r>
      <w:r w:rsidRPr="000E40D3">
        <w:rPr>
          <w:rFonts w:ascii="Tahoma" w:hAnsi="Tahoma" w:cs="Tahoma"/>
          <w:b/>
          <w:bCs/>
          <w:i/>
          <w:sz w:val="22"/>
          <w:szCs w:val="22"/>
        </w:rPr>
        <w:br/>
      </w:r>
      <w:r w:rsidRPr="000E40D3">
        <w:rPr>
          <w:rFonts w:ascii="Tahoma" w:hAnsi="Tahoma" w:cs="Tahoma"/>
          <w:b/>
          <w:bCs/>
          <w:i/>
          <w:sz w:val="22"/>
          <w:szCs w:val="22"/>
        </w:rPr>
        <w:tab/>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QUINDÍO, DEL DOCE (12)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No. 4008-2014</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RESUELVE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NEGAR EL PERMISO DE VERTIMIENTO DOMÉSTICO</w:t>
      </w:r>
      <w:r w:rsidRPr="000E40D3">
        <w:rPr>
          <w:rFonts w:ascii="Tahoma" w:hAnsi="Tahoma" w:cs="Tahoma"/>
          <w:sz w:val="22"/>
          <w:szCs w:val="22"/>
        </w:rPr>
        <w:t xml:space="preserve"> a la señora </w:t>
      </w:r>
      <w:r w:rsidRPr="000E40D3">
        <w:rPr>
          <w:rFonts w:ascii="Tahoma" w:hAnsi="Tahoma" w:cs="Tahoma"/>
          <w:b/>
          <w:sz w:val="22"/>
          <w:szCs w:val="22"/>
        </w:rPr>
        <w:t>MARIA MERCEDES SIERRA DE MUÑOZ</w:t>
      </w:r>
      <w:r w:rsidRPr="000E40D3">
        <w:rPr>
          <w:rFonts w:ascii="Tahoma" w:hAnsi="Tahoma" w:cs="Tahoma"/>
          <w:sz w:val="22"/>
          <w:szCs w:val="22"/>
        </w:rPr>
        <w:t xml:space="preserve">, identificada con la cédula de ciudadanía No. 24.805.426 expedida en Montenegro (Q), actuando en calidad propietaria del predio denominado: </w:t>
      </w:r>
      <w:r w:rsidRPr="000E40D3">
        <w:rPr>
          <w:rFonts w:ascii="Tahoma" w:hAnsi="Tahoma" w:cs="Tahoma"/>
          <w:b/>
          <w:sz w:val="22"/>
          <w:szCs w:val="22"/>
        </w:rPr>
        <w:t xml:space="preserve">1) LOTE LA COLINA </w:t>
      </w:r>
      <w:r w:rsidRPr="000E40D3">
        <w:rPr>
          <w:rFonts w:ascii="Tahoma" w:hAnsi="Tahoma" w:cs="Tahoma"/>
          <w:sz w:val="22"/>
          <w:szCs w:val="22"/>
        </w:rPr>
        <w:t xml:space="preserve">ubicado en la Vereda </w:t>
      </w:r>
      <w:r w:rsidRPr="000E40D3">
        <w:rPr>
          <w:rFonts w:ascii="Tahoma" w:hAnsi="Tahoma" w:cs="Tahoma"/>
          <w:b/>
          <w:sz w:val="22"/>
          <w:szCs w:val="22"/>
        </w:rPr>
        <w:t xml:space="preserve">LA BELLA </w:t>
      </w:r>
      <w:r w:rsidRPr="000E40D3">
        <w:rPr>
          <w:rFonts w:ascii="Tahoma" w:hAnsi="Tahoma" w:cs="Tahoma"/>
          <w:sz w:val="22"/>
          <w:szCs w:val="22"/>
        </w:rPr>
        <w:t xml:space="preserve">del Municipio de </w:t>
      </w:r>
      <w:r w:rsidRPr="000E40D3">
        <w:rPr>
          <w:rFonts w:ascii="Tahoma" w:hAnsi="Tahoma" w:cs="Tahoma"/>
          <w:b/>
          <w:sz w:val="22"/>
          <w:szCs w:val="22"/>
        </w:rPr>
        <w:t>CALARCA (Q),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282-25478 </w:t>
      </w:r>
      <w:r w:rsidRPr="000E40D3">
        <w:rPr>
          <w:rFonts w:ascii="Tahoma" w:hAnsi="Tahoma" w:cs="Tahoma"/>
          <w:sz w:val="22"/>
          <w:szCs w:val="22"/>
        </w:rPr>
        <w:t xml:space="preserve">y ficha catastral número </w:t>
      </w:r>
      <w:r w:rsidRPr="000E40D3">
        <w:rPr>
          <w:rFonts w:ascii="Tahoma" w:hAnsi="Tahoma" w:cs="Tahoma"/>
          <w:b/>
          <w:sz w:val="22"/>
          <w:szCs w:val="22"/>
        </w:rPr>
        <w:t>6313000001000000010489000000000.</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La negación del permiso de vertimiento para el predio denominado:</w:t>
      </w:r>
      <w:r w:rsidRPr="000E40D3">
        <w:rPr>
          <w:rFonts w:ascii="Tahoma" w:hAnsi="Tahoma" w:cs="Tahoma"/>
          <w:b/>
          <w:sz w:val="22"/>
          <w:szCs w:val="22"/>
        </w:rPr>
        <w:t xml:space="preserve"> 1) LOTE LA COLINA </w:t>
      </w:r>
      <w:r w:rsidRPr="000E40D3">
        <w:rPr>
          <w:rFonts w:ascii="Tahoma" w:hAnsi="Tahoma" w:cs="Tahoma"/>
          <w:sz w:val="22"/>
          <w:szCs w:val="22"/>
        </w:rPr>
        <w:t xml:space="preserve">ubicado en la Vereda </w:t>
      </w:r>
      <w:r w:rsidRPr="000E40D3">
        <w:rPr>
          <w:rFonts w:ascii="Tahoma" w:hAnsi="Tahoma" w:cs="Tahoma"/>
          <w:b/>
          <w:sz w:val="22"/>
          <w:szCs w:val="22"/>
        </w:rPr>
        <w:t xml:space="preserve">LA BELLA </w:t>
      </w:r>
      <w:r w:rsidRPr="000E40D3">
        <w:rPr>
          <w:rFonts w:ascii="Tahoma" w:hAnsi="Tahoma" w:cs="Tahoma"/>
          <w:sz w:val="22"/>
          <w:szCs w:val="22"/>
        </w:rPr>
        <w:t xml:space="preserve">del Municipio de </w:t>
      </w:r>
      <w:r w:rsidRPr="000E40D3">
        <w:rPr>
          <w:rFonts w:ascii="Tahoma" w:hAnsi="Tahoma" w:cs="Tahoma"/>
          <w:b/>
          <w:sz w:val="22"/>
          <w:szCs w:val="22"/>
        </w:rPr>
        <w:t>CALARCA (Q),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282-25478 </w:t>
      </w:r>
      <w:r w:rsidRPr="000E40D3">
        <w:rPr>
          <w:rFonts w:ascii="Tahoma" w:hAnsi="Tahoma" w:cs="Tahoma"/>
          <w:sz w:val="22"/>
          <w:szCs w:val="22"/>
        </w:rPr>
        <w:t xml:space="preserve">y ficha catastral número </w:t>
      </w:r>
      <w:r w:rsidRPr="000E40D3">
        <w:rPr>
          <w:rFonts w:ascii="Tahoma" w:hAnsi="Tahoma" w:cs="Tahoma"/>
          <w:b/>
          <w:sz w:val="22"/>
          <w:szCs w:val="22"/>
        </w:rPr>
        <w:t>6313000001000000010489000000000</w:t>
      </w:r>
      <w:r w:rsidRPr="000E40D3">
        <w:rPr>
          <w:rFonts w:ascii="Tahoma" w:hAnsi="Tahoma" w:cs="Tahoma"/>
          <w:sz w:val="22"/>
          <w:szCs w:val="22"/>
        </w:rPr>
        <w:t>, se efectúa por los argumentos expuestos en la parte motiva del presente proveído.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4008 DE 2014</w:t>
      </w:r>
      <w:r w:rsidRPr="000E40D3">
        <w:rPr>
          <w:rFonts w:ascii="Tahoma" w:hAnsi="Tahoma" w:cs="Tahoma"/>
          <w:sz w:val="22"/>
          <w:szCs w:val="22"/>
        </w:rPr>
        <w:t xml:space="preserve"> del día veintidós (22) de mayo del año dos mil catorce (2014), relacionado con el predio</w:t>
      </w:r>
      <w:r w:rsidRPr="000E40D3">
        <w:rPr>
          <w:rFonts w:ascii="Tahoma" w:hAnsi="Tahoma" w:cs="Tahoma"/>
          <w:b/>
          <w:sz w:val="22"/>
          <w:szCs w:val="22"/>
        </w:rPr>
        <w:t xml:space="preserve"> </w:t>
      </w:r>
      <w:r w:rsidRPr="000E40D3">
        <w:rPr>
          <w:rFonts w:ascii="Tahoma" w:hAnsi="Tahoma" w:cs="Tahoma"/>
          <w:sz w:val="22"/>
          <w:szCs w:val="22"/>
        </w:rPr>
        <w:t>denominado:</w:t>
      </w:r>
      <w:r w:rsidRPr="000E40D3">
        <w:rPr>
          <w:rFonts w:ascii="Tahoma" w:hAnsi="Tahoma" w:cs="Tahoma"/>
          <w:b/>
          <w:sz w:val="22"/>
          <w:szCs w:val="22"/>
        </w:rPr>
        <w:t xml:space="preserve"> 1) LOTE LA COLINA </w:t>
      </w:r>
      <w:r w:rsidRPr="000E40D3">
        <w:rPr>
          <w:rFonts w:ascii="Tahoma" w:hAnsi="Tahoma" w:cs="Tahoma"/>
          <w:sz w:val="22"/>
          <w:szCs w:val="22"/>
        </w:rPr>
        <w:t xml:space="preserve">ubicado en la Vereda </w:t>
      </w:r>
      <w:r w:rsidRPr="000E40D3">
        <w:rPr>
          <w:rFonts w:ascii="Tahoma" w:hAnsi="Tahoma" w:cs="Tahoma"/>
          <w:b/>
          <w:sz w:val="22"/>
          <w:szCs w:val="22"/>
        </w:rPr>
        <w:t xml:space="preserve">LA BELLA </w:t>
      </w:r>
      <w:r w:rsidRPr="000E40D3">
        <w:rPr>
          <w:rFonts w:ascii="Tahoma" w:hAnsi="Tahoma" w:cs="Tahoma"/>
          <w:sz w:val="22"/>
          <w:szCs w:val="22"/>
        </w:rPr>
        <w:t xml:space="preserve">del Municipio de </w:t>
      </w:r>
      <w:r w:rsidRPr="000E40D3">
        <w:rPr>
          <w:rFonts w:ascii="Tahoma" w:hAnsi="Tahoma" w:cs="Tahoma"/>
          <w:b/>
          <w:sz w:val="22"/>
          <w:szCs w:val="22"/>
        </w:rPr>
        <w:t>CALARCA (Q),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282-25478 </w:t>
      </w:r>
      <w:r w:rsidRPr="000E40D3">
        <w:rPr>
          <w:rFonts w:ascii="Tahoma" w:hAnsi="Tahoma" w:cs="Tahoma"/>
          <w:sz w:val="22"/>
          <w:szCs w:val="22"/>
        </w:rPr>
        <w:t xml:space="preserve">y ficha catastral número </w:t>
      </w:r>
      <w:r w:rsidRPr="000E40D3">
        <w:rPr>
          <w:rFonts w:ascii="Tahoma" w:hAnsi="Tahoma" w:cs="Tahoma"/>
          <w:b/>
          <w:sz w:val="22"/>
          <w:szCs w:val="22"/>
        </w:rPr>
        <w:t>6313000001000000010489000000000</w:t>
      </w:r>
      <w:r w:rsidRPr="000E40D3">
        <w:rPr>
          <w:rFonts w:ascii="Tahoma" w:hAnsi="Tahoma" w:cs="Tahoma"/>
          <w:sz w:val="22"/>
          <w:szCs w:val="22"/>
        </w:rPr>
        <w:t>.</w:t>
      </w:r>
    </w:p>
    <w:p w:rsidR="008534A4" w:rsidRPr="000E40D3" w:rsidRDefault="008534A4" w:rsidP="000E40D3">
      <w:pPr>
        <w:jc w:val="both"/>
        <w:rPr>
          <w:rFonts w:ascii="Tahoma" w:hAnsi="Tahoma" w:cs="Tahoma"/>
          <w:b/>
          <w:sz w:val="22"/>
          <w:szCs w:val="22"/>
          <w:lang w:val="es-ES"/>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MARIA MERCEDES SIERRA DE MUÑOZ</w:t>
      </w:r>
      <w:r w:rsidRPr="000E40D3">
        <w:rPr>
          <w:rFonts w:ascii="Tahoma" w:hAnsi="Tahoma" w:cs="Tahoma"/>
          <w:sz w:val="22"/>
          <w:szCs w:val="22"/>
        </w:rPr>
        <w:t xml:space="preserve">, identificada con la cédula de ciudadanía No. 24.805.426 expedida en Montenegro (Q), actuando en calidad propietaria del predio denominado: </w:t>
      </w:r>
      <w:r w:rsidRPr="000E40D3">
        <w:rPr>
          <w:rFonts w:ascii="Tahoma" w:hAnsi="Tahoma" w:cs="Tahoma"/>
          <w:b/>
          <w:sz w:val="22"/>
          <w:szCs w:val="22"/>
        </w:rPr>
        <w:t xml:space="preserve">1) LOTE LA COLINA </w:t>
      </w:r>
      <w:r w:rsidRPr="000E40D3">
        <w:rPr>
          <w:rFonts w:ascii="Tahoma" w:hAnsi="Tahoma" w:cs="Tahoma"/>
          <w:sz w:val="22"/>
          <w:szCs w:val="22"/>
        </w:rPr>
        <w:t xml:space="preserve">ubicado en la Vereda </w:t>
      </w:r>
      <w:r w:rsidRPr="000E40D3">
        <w:rPr>
          <w:rFonts w:ascii="Tahoma" w:hAnsi="Tahoma" w:cs="Tahoma"/>
          <w:b/>
          <w:sz w:val="22"/>
          <w:szCs w:val="22"/>
        </w:rPr>
        <w:t xml:space="preserve">LA BELLA </w:t>
      </w:r>
      <w:r w:rsidRPr="000E40D3">
        <w:rPr>
          <w:rFonts w:ascii="Tahoma" w:hAnsi="Tahoma" w:cs="Tahoma"/>
          <w:sz w:val="22"/>
          <w:szCs w:val="22"/>
        </w:rPr>
        <w:t xml:space="preserve">del Municipio de </w:t>
      </w:r>
      <w:r w:rsidRPr="000E40D3">
        <w:rPr>
          <w:rFonts w:ascii="Tahoma" w:hAnsi="Tahoma" w:cs="Tahoma"/>
          <w:b/>
          <w:sz w:val="22"/>
          <w:szCs w:val="22"/>
        </w:rPr>
        <w:t>CALARCA (Q),</w:t>
      </w:r>
      <w:r w:rsidRPr="000E40D3">
        <w:rPr>
          <w:rFonts w:ascii="Tahoma" w:hAnsi="Tahoma" w:cs="Tahoma"/>
          <w:sz w:val="22"/>
          <w:szCs w:val="22"/>
        </w:rPr>
        <w:t xml:space="preserve"> identificada con matrícula inmobiliaria </w:t>
      </w:r>
      <w:r w:rsidRPr="000E40D3">
        <w:rPr>
          <w:rFonts w:ascii="Tahoma" w:hAnsi="Tahoma" w:cs="Tahoma"/>
          <w:b/>
          <w:sz w:val="22"/>
          <w:szCs w:val="22"/>
        </w:rPr>
        <w:t xml:space="preserve">No. 282-25478 </w:t>
      </w:r>
      <w:r w:rsidRPr="000E40D3">
        <w:rPr>
          <w:rFonts w:ascii="Tahoma" w:hAnsi="Tahoma" w:cs="Tahoma"/>
          <w:sz w:val="22"/>
          <w:szCs w:val="22"/>
        </w:rPr>
        <w:t xml:space="preserve">y ficha catastral número </w:t>
      </w:r>
      <w:r w:rsidRPr="000E40D3">
        <w:rPr>
          <w:rFonts w:ascii="Tahoma" w:hAnsi="Tahoma" w:cs="Tahoma"/>
          <w:b/>
          <w:sz w:val="22"/>
          <w:szCs w:val="22"/>
        </w:rPr>
        <w:t>6313000001000000010489000000000</w:t>
      </w:r>
      <w:r w:rsidRPr="000E40D3">
        <w:rPr>
          <w:rFonts w:ascii="Tahoma" w:hAnsi="Tahoma" w:cs="Tahoma"/>
          <w:sz w:val="22"/>
          <w:szCs w:val="22"/>
        </w:rPr>
        <w:t xml:space="preserve">, y a su </w:t>
      </w:r>
      <w:r w:rsidRPr="000E40D3">
        <w:rPr>
          <w:rFonts w:ascii="Tahoma" w:hAnsi="Tahoma" w:cs="Tahoma"/>
          <w:sz w:val="22"/>
          <w:szCs w:val="22"/>
        </w:rPr>
        <w:lastRenderedPageBreak/>
        <w:t xml:space="preserve">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en concordancia con el articulo 66 y siguientes de la ley 1437 de 2011. En forma personal o en su defecto por aviso con la inserción de la parte resolutiva de la providencia.</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ARTICULO SEXTO: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CARLOS ARIEL TRUKE OSPINA</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837</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QUINDÍO, DEL DIECINUEVE (19) DE MAYO DE DOS MIL VEINTE (2020)</w:t>
      </w:r>
    </w:p>
    <w:p w:rsidR="008534A4" w:rsidRPr="000E40D3" w:rsidRDefault="008534A4"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8534A4" w:rsidRPr="000E40D3" w:rsidRDefault="008534A4" w:rsidP="000E40D3">
      <w:pPr>
        <w:jc w:val="both"/>
        <w:rPr>
          <w:rFonts w:ascii="Tahoma" w:hAnsi="Tahoma" w:cs="Tahoma"/>
          <w:b/>
          <w:i/>
          <w:sz w:val="22"/>
          <w:szCs w:val="22"/>
        </w:rPr>
      </w:pPr>
      <w:r w:rsidRPr="000E40D3">
        <w:rPr>
          <w:rFonts w:ascii="Tahoma" w:hAnsi="Tahoma" w:cs="Tahoma"/>
          <w:b/>
          <w:i/>
          <w:sz w:val="22"/>
          <w:szCs w:val="22"/>
        </w:rPr>
        <w:t>Expediente administrativo: 4319-2014.</w:t>
      </w:r>
    </w:p>
    <w:p w:rsidR="008534A4" w:rsidRPr="000E40D3" w:rsidRDefault="008534A4" w:rsidP="000E40D3">
      <w:pPr>
        <w:jc w:val="both"/>
        <w:rPr>
          <w:rFonts w:ascii="Tahoma" w:hAnsi="Tahoma" w:cs="Tahoma"/>
          <w:b/>
          <w:i/>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RESUELVE:</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4319 de 2014</w:t>
      </w:r>
      <w:r w:rsidRPr="000E40D3">
        <w:rPr>
          <w:rFonts w:ascii="Tahoma" w:hAnsi="Tahoma" w:cs="Tahoma"/>
          <w:sz w:val="22"/>
          <w:szCs w:val="22"/>
        </w:rPr>
        <w:t xml:space="preserve">, a la señora </w:t>
      </w:r>
      <w:r w:rsidRPr="000E40D3">
        <w:rPr>
          <w:rFonts w:ascii="Tahoma" w:hAnsi="Tahoma" w:cs="Tahoma"/>
          <w:b/>
          <w:sz w:val="22"/>
          <w:szCs w:val="22"/>
        </w:rPr>
        <w:t>NATALIA GONZALEZ VALENCIA,</w:t>
      </w:r>
      <w:r w:rsidRPr="000E40D3">
        <w:rPr>
          <w:rFonts w:ascii="Tahoma" w:hAnsi="Tahoma" w:cs="Tahoma"/>
          <w:sz w:val="22"/>
          <w:szCs w:val="22"/>
        </w:rPr>
        <w:t xml:space="preserve"> identificada con cédula de ciudadanía número 1.094.885.270 expedida en Armenia (Q), actuando en calidad de representante legal de la sociedad </w:t>
      </w:r>
      <w:r w:rsidRPr="000E40D3">
        <w:rPr>
          <w:rFonts w:ascii="Tahoma" w:hAnsi="Tahoma" w:cs="Tahoma"/>
          <w:b/>
          <w:sz w:val="22"/>
          <w:szCs w:val="22"/>
        </w:rPr>
        <w:t xml:space="preserve">PROYECTAR CONSTRUCTURA INMOBILIARIA S.A.S </w:t>
      </w:r>
      <w:r w:rsidRPr="000E40D3">
        <w:rPr>
          <w:rFonts w:ascii="Tahoma" w:hAnsi="Tahoma" w:cs="Tahoma"/>
          <w:sz w:val="22"/>
          <w:szCs w:val="22"/>
        </w:rPr>
        <w:t>identificada con número de NIT 900383727-3 domiciliada en Armenia (Q)</w:t>
      </w:r>
      <w:r w:rsidRPr="000E40D3">
        <w:rPr>
          <w:rFonts w:ascii="Tahoma" w:hAnsi="Tahoma" w:cs="Tahoma"/>
          <w:b/>
          <w:sz w:val="22"/>
          <w:szCs w:val="22"/>
        </w:rPr>
        <w:t>,</w:t>
      </w:r>
      <w:r w:rsidRPr="000E40D3">
        <w:rPr>
          <w:rFonts w:ascii="Tahoma" w:hAnsi="Tahoma" w:cs="Tahoma"/>
          <w:sz w:val="22"/>
          <w:szCs w:val="22"/>
        </w:rPr>
        <w:t xml:space="preserve"> quien es la actual propietaria del predio denominado:</w:t>
      </w:r>
      <w:r w:rsidRPr="000E40D3">
        <w:rPr>
          <w:rFonts w:ascii="Tahoma" w:hAnsi="Tahoma" w:cs="Tahoma"/>
          <w:b/>
          <w:sz w:val="22"/>
          <w:szCs w:val="22"/>
        </w:rPr>
        <w:t xml:space="preserve"> 2) CONDOMINIO PALO DE AGUA ETAPA II LOTE 36,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280-181292.</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la declaratoria de desistimiento de la solicitud de trámite de permiso de vertimientos presentada para el predio </w:t>
      </w:r>
      <w:r w:rsidRPr="000E40D3">
        <w:rPr>
          <w:rFonts w:ascii="Tahoma" w:hAnsi="Tahoma" w:cs="Tahoma"/>
          <w:b/>
          <w:sz w:val="22"/>
          <w:szCs w:val="22"/>
        </w:rPr>
        <w:t xml:space="preserve">2) CONDOMINIO PALO DE AGUA ETAPA II LOTE 36,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w:t>
      </w:r>
      <w:r w:rsidRPr="000E40D3">
        <w:rPr>
          <w:rFonts w:ascii="Tahoma" w:hAnsi="Tahoma" w:cs="Tahoma"/>
          <w:b/>
          <w:sz w:val="22"/>
          <w:szCs w:val="22"/>
        </w:rPr>
        <w:t xml:space="preserve">(Q), </w:t>
      </w:r>
      <w:r w:rsidRPr="000E40D3">
        <w:rPr>
          <w:rFonts w:ascii="Tahoma" w:hAnsi="Tahoma" w:cs="Tahoma"/>
          <w:sz w:val="22"/>
          <w:szCs w:val="22"/>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eastAsia="Times New Roman" w:hAnsi="Tahoma" w:cs="Tahoma"/>
          <w:b/>
          <w:sz w:val="22"/>
          <w:szCs w:val="22"/>
          <w:lang w:eastAsia="es-CO"/>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4319 de 2014 </w:t>
      </w:r>
      <w:r w:rsidRPr="000E40D3">
        <w:rPr>
          <w:rFonts w:ascii="Tahoma" w:hAnsi="Tahoma" w:cs="Tahoma"/>
          <w:sz w:val="22"/>
          <w:szCs w:val="22"/>
        </w:rPr>
        <w:t xml:space="preserve">del día veintinueve (29) de mayo de dos mil catorce (2014), relacionado con el predio: </w:t>
      </w:r>
      <w:r w:rsidRPr="000E40D3">
        <w:rPr>
          <w:rFonts w:ascii="Tahoma" w:hAnsi="Tahoma" w:cs="Tahoma"/>
          <w:b/>
          <w:sz w:val="22"/>
          <w:szCs w:val="22"/>
        </w:rPr>
        <w:t xml:space="preserve">2) CONDOMINIO PALO DE AGUA ETAPA II LOTE 36,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ARMENIA (Q).</w:t>
      </w:r>
    </w:p>
    <w:p w:rsidR="008534A4" w:rsidRPr="000E40D3" w:rsidRDefault="008534A4" w:rsidP="000E40D3">
      <w:pPr>
        <w:jc w:val="both"/>
        <w:rPr>
          <w:rFonts w:ascii="Tahoma" w:eastAsia="Times New Roman" w:hAnsi="Tahoma" w:cs="Tahoma"/>
          <w:b/>
          <w:sz w:val="22"/>
          <w:szCs w:val="22"/>
          <w:lang w:eastAsia="es-CO"/>
        </w:rPr>
      </w:pPr>
    </w:p>
    <w:p w:rsidR="008534A4" w:rsidRPr="000E40D3" w:rsidRDefault="008534A4"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NATALIA GONZALEZ VALENCIA,</w:t>
      </w:r>
      <w:r w:rsidRPr="000E40D3">
        <w:rPr>
          <w:rFonts w:ascii="Tahoma" w:hAnsi="Tahoma" w:cs="Tahoma"/>
          <w:sz w:val="22"/>
          <w:szCs w:val="22"/>
        </w:rPr>
        <w:t xml:space="preserve"> identificada con cédula de ciudadanía número 1.094.885.270 expedida en Armenia (Q), actuando en calidad de representante legal de la sociedad </w:t>
      </w:r>
      <w:r w:rsidRPr="000E40D3">
        <w:rPr>
          <w:rFonts w:ascii="Tahoma" w:hAnsi="Tahoma" w:cs="Tahoma"/>
          <w:b/>
          <w:sz w:val="22"/>
          <w:szCs w:val="22"/>
        </w:rPr>
        <w:t xml:space="preserve">PROYECTAR CONSTRUCTURA INMOBILIARIA S.A.S </w:t>
      </w:r>
      <w:r w:rsidRPr="000E40D3">
        <w:rPr>
          <w:rFonts w:ascii="Tahoma" w:hAnsi="Tahoma" w:cs="Tahoma"/>
          <w:sz w:val="22"/>
          <w:szCs w:val="22"/>
        </w:rPr>
        <w:t>identificada con número de NIT 900383727-3 domiciliada en Armenia (Q)</w:t>
      </w:r>
      <w:r w:rsidRPr="000E40D3">
        <w:rPr>
          <w:rFonts w:ascii="Tahoma" w:hAnsi="Tahoma" w:cs="Tahoma"/>
          <w:b/>
          <w:sz w:val="22"/>
          <w:szCs w:val="22"/>
        </w:rPr>
        <w:t>,</w:t>
      </w:r>
      <w:r w:rsidRPr="000E40D3">
        <w:rPr>
          <w:rFonts w:ascii="Tahoma" w:hAnsi="Tahoma" w:cs="Tahoma"/>
          <w:sz w:val="22"/>
          <w:szCs w:val="22"/>
        </w:rPr>
        <w:t xml:space="preserve"> quien es la actual propietaria del predio denominado:</w:t>
      </w:r>
      <w:r w:rsidRPr="000E40D3">
        <w:rPr>
          <w:rFonts w:ascii="Tahoma" w:hAnsi="Tahoma" w:cs="Tahoma"/>
          <w:b/>
          <w:sz w:val="22"/>
          <w:szCs w:val="22"/>
        </w:rPr>
        <w:t xml:space="preserve"> 2) CONDOMINIO PALO DE AGUA ETAPA II LOTE 36,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280-181292</w:t>
      </w:r>
      <w:r w:rsidRPr="000E40D3">
        <w:rPr>
          <w:rFonts w:ascii="Tahoma" w:hAnsi="Tahoma" w:cs="Tahoma"/>
          <w:sz w:val="22"/>
          <w:szCs w:val="22"/>
        </w:rPr>
        <w:t xml:space="preserve">,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del artículo 66 y siguientes de la ley 1437 de 2011, en forma personal o en su defecto por aviso con la inserción de la parte resolutiva de la providencia.</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el cual debe interponerse ante el funcionario que profirió el acto y deberá ser interpuesto por el Apoderado dentro de los diez días siguientes a la notificación personal, notificación por aviso o al vencimiento del término de la publicación, según sea el caso. (Art. 76 de la ley 1437 de 2011).</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La presente Resolución rige a partir de la fecha de ejecutoría, de conformidad con el artículo 87 del Código de Procedimiento Administrativo y de lo Contencioso Administrativo, (Ley 1437 de 2011).</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lastRenderedPageBreak/>
        <w:t>NOTIFÍQUESE, PUBLÍQUESE Y CÚMPLASE</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CARLOS ARIEL TRUKE OSPINA</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RESOLUCIÓN No. 669</w:t>
      </w:r>
      <w:r w:rsidRPr="000E40D3">
        <w:rPr>
          <w:rFonts w:ascii="Tahoma" w:hAnsi="Tahoma" w:cs="Tahoma"/>
          <w:b/>
          <w:bCs/>
          <w:i/>
          <w:sz w:val="22"/>
          <w:szCs w:val="22"/>
        </w:rPr>
        <w:br/>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ARMENIA QUINDIO DEL DOCE (12) DE MAYO DE DOS MIL VEINTE (2020)</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 xml:space="preserve">                                                     </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8534A4" w:rsidRPr="000E40D3" w:rsidRDefault="008534A4" w:rsidP="000E40D3">
      <w:pPr>
        <w:jc w:val="both"/>
        <w:rPr>
          <w:rFonts w:ascii="Tahoma" w:hAnsi="Tahoma" w:cs="Tahoma"/>
          <w:b/>
          <w:bCs/>
          <w:i/>
          <w:sz w:val="22"/>
          <w:szCs w:val="22"/>
        </w:rPr>
      </w:pPr>
      <w:r w:rsidRPr="000E40D3">
        <w:rPr>
          <w:rFonts w:ascii="Tahoma" w:hAnsi="Tahoma" w:cs="Tahoma"/>
          <w:b/>
          <w:bCs/>
          <w:i/>
          <w:sz w:val="22"/>
          <w:szCs w:val="22"/>
        </w:rPr>
        <w:t>Expediente administrativo No.4689-2010</w:t>
      </w: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RESUELVE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0E40D3">
        <w:rPr>
          <w:rFonts w:ascii="Tahoma" w:hAnsi="Tahoma" w:cs="Tahoma"/>
          <w:sz w:val="22"/>
          <w:szCs w:val="22"/>
        </w:rPr>
        <w:t xml:space="preserve">a la señora </w:t>
      </w:r>
      <w:r w:rsidRPr="000E40D3">
        <w:rPr>
          <w:rFonts w:ascii="Tahoma" w:hAnsi="Tahoma" w:cs="Tahoma"/>
          <w:b/>
          <w:sz w:val="22"/>
          <w:szCs w:val="22"/>
        </w:rPr>
        <w:t>MARIA LEONOR JARAMILLO OCHOA</w:t>
      </w:r>
      <w:r w:rsidRPr="000E40D3">
        <w:rPr>
          <w:rFonts w:ascii="Tahoma" w:hAnsi="Tahoma" w:cs="Tahoma"/>
          <w:sz w:val="22"/>
          <w:szCs w:val="22"/>
        </w:rPr>
        <w:t xml:space="preserve">, identificada con la cedula de ciudadanía No. 24.301.124 expedida en Manizales (C), quien actúa en calidad de propietaria del predio denominado: </w:t>
      </w:r>
      <w:r w:rsidRPr="000E40D3">
        <w:rPr>
          <w:rFonts w:ascii="Tahoma" w:hAnsi="Tahoma" w:cs="Tahoma"/>
          <w:b/>
          <w:sz w:val="22"/>
          <w:szCs w:val="22"/>
        </w:rPr>
        <w:t>1) LOTE # 15 URBANIZACION SAN ANTONIO</w:t>
      </w:r>
      <w:r w:rsidRPr="000E40D3">
        <w:rPr>
          <w:rFonts w:ascii="Tahoma" w:hAnsi="Tahoma" w:cs="Tahoma"/>
          <w:sz w:val="22"/>
          <w:szCs w:val="22"/>
        </w:rPr>
        <w:t xml:space="preserve"> ubicado en la Vereda</w:t>
      </w:r>
      <w:r w:rsidRPr="000E40D3">
        <w:rPr>
          <w:rFonts w:ascii="Tahoma" w:hAnsi="Tahoma" w:cs="Tahoma"/>
          <w:b/>
          <w:sz w:val="22"/>
          <w:szCs w:val="22"/>
        </w:rPr>
        <w:t xml:space="preserve"> LA TEBAIDA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280-164238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000100020213000, </w:t>
      </w:r>
      <w:r w:rsidRPr="000E40D3">
        <w:rPr>
          <w:rFonts w:ascii="Tahoma" w:hAnsi="Tahoma" w:cs="Tahoma"/>
          <w:sz w:val="22"/>
          <w:szCs w:val="22"/>
        </w:rPr>
        <w:t>Acorde con la información que presenta el siguiente cuadro:</w:t>
      </w:r>
    </w:p>
    <w:p w:rsidR="008534A4" w:rsidRPr="000E40D3" w:rsidRDefault="008534A4"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6"/>
        <w:gridCol w:w="2461"/>
      </w:tblGrid>
      <w:tr w:rsidR="008534A4" w:rsidRPr="000E40D3" w:rsidTr="00D20432">
        <w:tc>
          <w:tcPr>
            <w:tcW w:w="8828" w:type="dxa"/>
            <w:gridSpan w:val="2"/>
            <w:vAlign w:val="center"/>
          </w:tcPr>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bCs/>
                <w:sz w:val="22"/>
                <w:szCs w:val="22"/>
              </w:rPr>
              <w:t>Urb. San Antonio Lote 15</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Municipio de La Tebaida </w:t>
            </w:r>
            <w:r w:rsidRPr="000E40D3">
              <w:rPr>
                <w:rFonts w:ascii="Tahoma" w:hAnsi="Tahoma" w:cs="Tahoma"/>
                <w:bCs/>
                <w:sz w:val="22"/>
                <w:szCs w:val="22"/>
              </w:rPr>
              <w:t>(Q.)</w:t>
            </w:r>
          </w:p>
        </w:tc>
      </w:tr>
      <w:tr w:rsidR="008534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8534A4" w:rsidRPr="000E40D3" w:rsidRDefault="008534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28’ 02” N Long: -75° 45’ 55” W</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000100020213000</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8534A4" w:rsidRPr="000E40D3" w:rsidRDefault="008534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280-164238</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Suelo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Comité de Cafeteros del Quindío</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Doméstico </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Doméstico (vivienda)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 xml:space="preserve">0,008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30 días/mes.</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15 horas/día</w:t>
            </w:r>
          </w:p>
        </w:tc>
      </w:tr>
      <w:tr w:rsidR="008534A4" w:rsidRPr="000E40D3" w:rsidTr="00D20432">
        <w:tc>
          <w:tcPr>
            <w:tcW w:w="4531"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8534A4" w:rsidRPr="000E40D3" w:rsidRDefault="008534A4" w:rsidP="000E40D3">
            <w:pPr>
              <w:jc w:val="both"/>
              <w:rPr>
                <w:rFonts w:ascii="Tahoma" w:hAnsi="Tahoma" w:cs="Tahoma"/>
                <w:sz w:val="22"/>
                <w:szCs w:val="22"/>
              </w:rPr>
            </w:pPr>
            <w:r w:rsidRPr="000E40D3">
              <w:rPr>
                <w:rFonts w:ascii="Tahoma" w:hAnsi="Tahoma" w:cs="Tahoma"/>
                <w:sz w:val="22"/>
                <w:szCs w:val="22"/>
              </w:rPr>
              <w:t>Intermitente</w:t>
            </w:r>
          </w:p>
        </w:tc>
      </w:tr>
    </w:tbl>
    <w:p w:rsidR="008534A4" w:rsidRPr="000E40D3" w:rsidRDefault="008534A4" w:rsidP="000E40D3">
      <w:pPr>
        <w:jc w:val="both"/>
        <w:rPr>
          <w:rFonts w:ascii="Tahoma" w:hAnsi="Tahoma" w:cs="Tahoma"/>
          <w:sz w:val="22"/>
          <w:szCs w:val="22"/>
        </w:rPr>
      </w:pPr>
    </w:p>
    <w:p w:rsidR="008534A4" w:rsidRPr="000E40D3" w:rsidRDefault="008534A4"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8534A4" w:rsidRPr="000E40D3" w:rsidRDefault="008534A4" w:rsidP="000E40D3">
      <w:pPr>
        <w:jc w:val="both"/>
        <w:rPr>
          <w:rFonts w:ascii="Tahoma" w:hAnsi="Tahoma" w:cs="Tahoma"/>
          <w:bCs/>
          <w:sz w:val="22"/>
          <w:szCs w:val="22"/>
        </w:rPr>
      </w:pPr>
    </w:p>
    <w:p w:rsidR="008534A4" w:rsidRPr="000E40D3" w:rsidRDefault="008534A4"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8534A4" w:rsidRPr="000E40D3" w:rsidRDefault="008534A4" w:rsidP="000E40D3">
      <w:pPr>
        <w:pStyle w:val="xmsonormal"/>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TERCERO: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denominado: </w:t>
      </w:r>
      <w:r w:rsidRPr="000E40D3">
        <w:rPr>
          <w:rFonts w:ascii="Tahoma" w:hAnsi="Tahoma" w:cs="Tahoma"/>
          <w:b/>
          <w:sz w:val="22"/>
          <w:szCs w:val="22"/>
        </w:rPr>
        <w:t>1) LOTE # 15 URBANIZACION SAN ANTONIO,</w:t>
      </w:r>
      <w:r w:rsidRPr="000E40D3">
        <w:rPr>
          <w:rFonts w:ascii="Tahoma" w:hAnsi="Tahoma" w:cs="Tahoma"/>
          <w:sz w:val="22"/>
          <w:szCs w:val="22"/>
        </w:rPr>
        <w:t xml:space="preserve"> ubicado en la Vereda</w:t>
      </w:r>
      <w:r w:rsidRPr="000E40D3">
        <w:rPr>
          <w:rFonts w:ascii="Tahoma" w:hAnsi="Tahoma" w:cs="Tahoma"/>
          <w:b/>
          <w:sz w:val="22"/>
          <w:szCs w:val="22"/>
        </w:rPr>
        <w:t xml:space="preserve"> LA TEBAIDA</w:t>
      </w:r>
      <w:r w:rsidRPr="000E40D3">
        <w:rPr>
          <w:rFonts w:ascii="Tahoma" w:hAnsi="Tahoma" w:cs="Tahoma"/>
          <w:sz w:val="22"/>
          <w:szCs w:val="22"/>
        </w:rPr>
        <w:t xml:space="preserve"> del Municipio de </w:t>
      </w:r>
      <w:r w:rsidRPr="000E40D3">
        <w:rPr>
          <w:rFonts w:ascii="Tahoma" w:hAnsi="Tahoma" w:cs="Tahoma"/>
          <w:b/>
          <w:sz w:val="22"/>
          <w:szCs w:val="22"/>
        </w:rPr>
        <w:t xml:space="preserve">LA TEBAIDA (Q), </w:t>
      </w:r>
      <w:r w:rsidRPr="000E40D3">
        <w:rPr>
          <w:rFonts w:ascii="Tahoma" w:hAnsi="Tahoma" w:cs="Tahoma"/>
          <w:bCs/>
          <w:sz w:val="22"/>
          <w:szCs w:val="22"/>
        </w:rPr>
        <w:t>el cual es efectivo para tratar las aguas residuales generadas hasta por cinco (05) contribuyentes permanentes:</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
          <w:sz w:val="22"/>
          <w:szCs w:val="22"/>
        </w:rPr>
      </w:pPr>
      <w:r w:rsidRPr="000E40D3">
        <w:rPr>
          <w:rFonts w:ascii="Tahoma" w:hAnsi="Tahoma" w:cs="Tahoma"/>
          <w:i/>
          <w:sz w:val="22"/>
          <w:szCs w:val="22"/>
        </w:rPr>
        <w:t>Las aguas residuales domésticas (ARD), generadas en el predio se conducen a dos Sistemas de Tratamiento de Aguas Residuales Domésticas (STARD) en prefabricado, compuesto por trampa de grasas de 185 litros, tanque séptico de 2000 litros y filtro anaeróbico de 1000 litros de capacidad cada uno, que garantiza el tratamiento de la carga generada hasta por 5 contribuyentes permanentes con contribución de 130 L/</w:t>
      </w:r>
      <w:proofErr w:type="spellStart"/>
      <w:r w:rsidRPr="000E40D3">
        <w:rPr>
          <w:rFonts w:ascii="Tahoma" w:hAnsi="Tahoma" w:cs="Tahoma"/>
          <w:i/>
          <w:sz w:val="22"/>
          <w:szCs w:val="22"/>
        </w:rPr>
        <w:t>hab</w:t>
      </w:r>
      <w:proofErr w:type="spellEnd"/>
      <w:r w:rsidRPr="000E40D3">
        <w:rPr>
          <w:rFonts w:ascii="Tahoma" w:hAnsi="Tahoma" w:cs="Tahoma"/>
          <w:i/>
          <w:sz w:val="22"/>
          <w:szCs w:val="22"/>
        </w:rPr>
        <w:t>/</w:t>
      </w:r>
      <w:proofErr w:type="spellStart"/>
      <w:r w:rsidRPr="000E40D3">
        <w:rPr>
          <w:rFonts w:ascii="Tahoma" w:hAnsi="Tahoma" w:cs="Tahoma"/>
          <w:i/>
          <w:sz w:val="22"/>
          <w:szCs w:val="22"/>
        </w:rPr>
        <w:t>dia</w:t>
      </w:r>
      <w:proofErr w:type="spellEnd"/>
      <w:r w:rsidRPr="000E40D3">
        <w:rPr>
          <w:rFonts w:ascii="Tahoma" w:hAnsi="Tahoma" w:cs="Tahoma"/>
          <w:i/>
          <w:sz w:val="22"/>
          <w:szCs w:val="22"/>
        </w:rPr>
        <w:t xml:space="preserve">. </w:t>
      </w:r>
    </w:p>
    <w:p w:rsidR="008534A4" w:rsidRPr="000E40D3" w:rsidRDefault="008534A4" w:rsidP="000E40D3">
      <w:pPr>
        <w:jc w:val="both"/>
        <w:rPr>
          <w:rFonts w:ascii="Tahoma" w:hAnsi="Tahoma" w:cs="Tahoma"/>
          <w:i/>
          <w:sz w:val="22"/>
          <w:szCs w:val="22"/>
        </w:rPr>
      </w:pPr>
      <w:r w:rsidRPr="000E40D3">
        <w:rPr>
          <w:rFonts w:ascii="Tahoma" w:hAnsi="Tahoma" w:cs="Tahoma"/>
          <w:i/>
          <w:sz w:val="22"/>
          <w:szCs w:val="22"/>
        </w:rPr>
        <w:t>Imagen 1. Diagrama del sistema de tratamiento de aguas residuales domésticas.</w:t>
      </w:r>
    </w:p>
    <w:p w:rsidR="008534A4" w:rsidRPr="000E40D3" w:rsidRDefault="008534A4" w:rsidP="000E40D3">
      <w:pPr>
        <w:jc w:val="both"/>
        <w:rPr>
          <w:rFonts w:ascii="Tahoma" w:hAnsi="Tahoma" w:cs="Tahoma"/>
          <w:i/>
          <w:sz w:val="22"/>
          <w:szCs w:val="22"/>
        </w:rPr>
      </w:pPr>
      <w:r w:rsidRPr="000E40D3">
        <w:rPr>
          <w:rFonts w:ascii="Tahoma" w:hAnsi="Tahoma" w:cs="Tahoma"/>
          <w:i/>
          <w:sz w:val="22"/>
          <w:szCs w:val="22"/>
        </w:rPr>
        <w:t xml:space="preserve">          </w:t>
      </w:r>
      <w:r w:rsidRPr="000E40D3">
        <w:rPr>
          <w:rFonts w:ascii="Tahoma" w:hAnsi="Tahoma" w:cs="Tahoma"/>
          <w:b/>
          <w:i/>
          <w:sz w:val="22"/>
          <w:szCs w:val="22"/>
        </w:rPr>
        <w:t>Trampa de grasas</w:t>
      </w:r>
      <w:r w:rsidRPr="000E40D3">
        <w:rPr>
          <w:rFonts w:ascii="Tahoma" w:hAnsi="Tahoma" w:cs="Tahoma"/>
          <w:i/>
          <w:sz w:val="22"/>
          <w:szCs w:val="22"/>
        </w:rPr>
        <w:t xml:space="preserve">            P</w:t>
      </w:r>
      <w:r w:rsidRPr="000E40D3">
        <w:rPr>
          <w:rFonts w:ascii="Tahoma" w:hAnsi="Tahoma" w:cs="Tahoma"/>
          <w:b/>
          <w:i/>
          <w:sz w:val="22"/>
          <w:szCs w:val="22"/>
        </w:rPr>
        <w:t>ozo séptico                   Filtro anaeróbico</w:t>
      </w:r>
    </w:p>
    <w:p w:rsidR="008534A4" w:rsidRPr="000E40D3" w:rsidRDefault="008534A4" w:rsidP="000E40D3">
      <w:pPr>
        <w:jc w:val="both"/>
        <w:rPr>
          <w:rFonts w:ascii="Tahoma" w:hAnsi="Tahoma" w:cs="Tahoma"/>
          <w:i/>
          <w:sz w:val="22"/>
          <w:szCs w:val="22"/>
        </w:rPr>
      </w:pPr>
      <w:r w:rsidRPr="000E40D3">
        <w:rPr>
          <w:rFonts w:ascii="Tahoma" w:hAnsi="Tahoma" w:cs="Tahoma"/>
          <w:i/>
          <w:noProof/>
          <w:sz w:val="22"/>
          <w:szCs w:val="22"/>
          <w:lang w:eastAsia="es-CO"/>
        </w:rPr>
        <w:lastRenderedPageBreak/>
        <w:drawing>
          <wp:inline distT="0" distB="0" distL="0" distR="0" wp14:anchorId="33DC9A68" wp14:editId="311C6644">
            <wp:extent cx="2846070" cy="12001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2866758" cy="1208874"/>
                    </a:xfrm>
                    <a:prstGeom prst="rect">
                      <a:avLst/>
                    </a:prstGeom>
                    <a:noFill/>
                    <a:ln w="9525">
                      <a:noFill/>
                      <a:miter lim="800000"/>
                      <a:headEnd/>
                      <a:tailEnd/>
                    </a:ln>
                  </pic:spPr>
                </pic:pic>
              </a:graphicData>
            </a:graphic>
          </wp:inline>
        </w:drawing>
      </w:r>
    </w:p>
    <w:p w:rsidR="008534A4" w:rsidRPr="000E40D3" w:rsidRDefault="008534A4" w:rsidP="000E40D3">
      <w:pPr>
        <w:jc w:val="both"/>
        <w:rPr>
          <w:rFonts w:ascii="Tahoma" w:hAnsi="Tahoma" w:cs="Tahoma"/>
          <w:i/>
          <w:sz w:val="22"/>
          <w:szCs w:val="22"/>
        </w:rPr>
      </w:pPr>
      <w:r w:rsidRPr="000E40D3">
        <w:rPr>
          <w:rFonts w:ascii="Tahoma" w:hAnsi="Tahoma" w:cs="Tahoma"/>
          <w:i/>
          <w:sz w:val="22"/>
          <w:szCs w:val="22"/>
          <w:u w:val="single"/>
        </w:rPr>
        <w:t>Disposición final del efluente</w:t>
      </w:r>
      <w:r w:rsidRPr="000E40D3">
        <w:rPr>
          <w:rFonts w:ascii="Tahoma" w:hAnsi="Tahoma" w:cs="Tahoma"/>
          <w:i/>
          <w:sz w:val="22"/>
          <w:szCs w:val="22"/>
        </w:rPr>
        <w:t>:</w:t>
      </w:r>
      <w:r w:rsidRPr="000E40D3">
        <w:rPr>
          <w:rFonts w:ascii="Tahoma" w:hAnsi="Tahoma" w:cs="Tahoma"/>
          <w:b/>
          <w:i/>
          <w:sz w:val="22"/>
          <w:szCs w:val="22"/>
        </w:rPr>
        <w:t xml:space="preserve"> </w:t>
      </w:r>
      <w:r w:rsidRPr="000E40D3">
        <w:rPr>
          <w:rFonts w:ascii="Tahoma" w:hAnsi="Tahoma" w:cs="Tahoma"/>
          <w:i/>
          <w:sz w:val="22"/>
          <w:szCs w:val="22"/>
        </w:rPr>
        <w:t>Como disposición final de las aguas residuales domésticas tratadas se opta por la infiltración al suelo mediante pozo de absorción. La tasa de percolación obtenida a partir del ensayo realizado en el predio es de 13.94 min/</w:t>
      </w:r>
      <w:proofErr w:type="spellStart"/>
      <w:r w:rsidRPr="000E40D3">
        <w:rPr>
          <w:rFonts w:ascii="Tahoma" w:hAnsi="Tahoma" w:cs="Tahoma"/>
          <w:i/>
          <w:sz w:val="22"/>
          <w:szCs w:val="22"/>
        </w:rPr>
        <w:t>pulg</w:t>
      </w:r>
      <w:proofErr w:type="spellEnd"/>
      <w:r w:rsidRPr="000E40D3">
        <w:rPr>
          <w:rFonts w:ascii="Tahoma" w:hAnsi="Tahoma" w:cs="Tahoma"/>
          <w:i/>
          <w:sz w:val="22"/>
          <w:szCs w:val="22"/>
        </w:rPr>
        <w:t>, a partir de esto se dimensiona un pozo de absorción de 2.0 metros de diámetro y 3 metros de profundidad.</w:t>
      </w:r>
    </w:p>
    <w:p w:rsidR="008534A4" w:rsidRPr="000E40D3" w:rsidRDefault="008534A4" w:rsidP="000E40D3">
      <w:pPr>
        <w:jc w:val="both"/>
        <w:rPr>
          <w:rFonts w:ascii="Tahoma" w:hAnsi="Tahoma" w:cs="Tahoma"/>
          <w:i/>
          <w:sz w:val="22"/>
          <w:szCs w:val="22"/>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doméstica en el predio denominado </w:t>
      </w:r>
      <w:r w:rsidRPr="000E40D3">
        <w:rPr>
          <w:rFonts w:ascii="Tahoma" w:hAnsi="Tahoma" w:cs="Tahoma"/>
          <w:b/>
          <w:sz w:val="22"/>
          <w:szCs w:val="22"/>
          <w:u w:val="single"/>
        </w:rPr>
        <w:t>1) LOTE # 15 URBANIZACION SAN ANTONIO</w:t>
      </w:r>
      <w:r w:rsidRPr="000E40D3">
        <w:rPr>
          <w:rFonts w:ascii="Tahoma" w:hAnsi="Tahoma" w:cs="Tahoma"/>
          <w:sz w:val="22"/>
          <w:szCs w:val="22"/>
          <w:u w:val="single"/>
        </w:rPr>
        <w:t xml:space="preserve">.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8534A4" w:rsidRPr="000E40D3" w:rsidRDefault="008534A4" w:rsidP="000E40D3">
      <w:pPr>
        <w:jc w:val="both"/>
        <w:rPr>
          <w:rFonts w:ascii="Tahoma" w:hAnsi="Tahoma" w:cs="Tahoma"/>
          <w:sz w:val="22"/>
          <w:szCs w:val="22"/>
          <w:u w:val="single"/>
        </w:rPr>
      </w:pPr>
    </w:p>
    <w:p w:rsidR="008534A4" w:rsidRPr="000E40D3" w:rsidRDefault="008534A4"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8534A4" w:rsidRPr="000E40D3" w:rsidRDefault="008534A4" w:rsidP="000E40D3">
      <w:pPr>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8534A4" w:rsidRPr="000E40D3" w:rsidRDefault="008534A4" w:rsidP="000E40D3">
      <w:pPr>
        <w:pStyle w:val="Prrafodelista"/>
        <w:jc w:val="both"/>
        <w:rPr>
          <w:rFonts w:ascii="Tahoma" w:hAnsi="Tahoma" w:cs="Tahoma"/>
          <w:sz w:val="22"/>
          <w:szCs w:val="22"/>
        </w:rPr>
      </w:pPr>
    </w:p>
    <w:p w:rsidR="008534A4" w:rsidRPr="000E40D3" w:rsidRDefault="008534A4"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QUINTO: </w:t>
      </w:r>
      <w:r w:rsidRPr="000E40D3">
        <w:rPr>
          <w:rFonts w:ascii="Tahoma" w:hAnsi="Tahoma" w:cs="Tahoma"/>
          <w:bCs/>
          <w:sz w:val="22"/>
          <w:szCs w:val="22"/>
        </w:rPr>
        <w:t>El permiso de vertimientos que se otorga mediante la presente resolución, conlleva la imposición de condiciones y obligaciones</w:t>
      </w:r>
      <w:r w:rsidRPr="000E40D3">
        <w:rPr>
          <w:rFonts w:ascii="Tahoma" w:hAnsi="Tahoma" w:cs="Tahoma"/>
          <w:sz w:val="22"/>
          <w:szCs w:val="22"/>
        </w:rPr>
        <w:t xml:space="preserve"> a la señora </w:t>
      </w:r>
      <w:r w:rsidRPr="000E40D3">
        <w:rPr>
          <w:rFonts w:ascii="Tahoma" w:hAnsi="Tahoma" w:cs="Tahoma"/>
          <w:b/>
          <w:sz w:val="22"/>
          <w:szCs w:val="22"/>
        </w:rPr>
        <w:t>MARIA LEONOR JARAMILLO OCHOA</w:t>
      </w:r>
      <w:r w:rsidRPr="000E40D3">
        <w:rPr>
          <w:rFonts w:ascii="Tahoma" w:hAnsi="Tahoma" w:cs="Tahoma"/>
          <w:sz w:val="22"/>
          <w:szCs w:val="22"/>
        </w:rPr>
        <w:t xml:space="preserve">, identificada con la cedula de ciudadanía No. 24.301.124 expedida en Manizales (C), quien actúa en calidad de propietaria y titular del presente permiso de vertimiento </w:t>
      </w:r>
      <w:r w:rsidRPr="000E40D3">
        <w:rPr>
          <w:rFonts w:ascii="Tahoma" w:hAnsi="Tahoma" w:cs="Tahoma"/>
          <w:bCs/>
          <w:sz w:val="22"/>
          <w:szCs w:val="22"/>
        </w:rPr>
        <w:t>para que cumplan con lo siguiente:</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
          <w:sz w:val="22"/>
          <w:szCs w:val="22"/>
        </w:rPr>
      </w:pPr>
      <w:r w:rsidRPr="000E40D3">
        <w:rPr>
          <w:rFonts w:ascii="Tahoma" w:hAnsi="Tahoma" w:cs="Tahoma"/>
          <w:i/>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8534A4" w:rsidRPr="000E40D3" w:rsidRDefault="008534A4" w:rsidP="000E40D3">
      <w:pPr>
        <w:jc w:val="both"/>
        <w:rPr>
          <w:rFonts w:ascii="Tahoma" w:hAnsi="Tahoma" w:cs="Tahoma"/>
          <w:i/>
          <w:sz w:val="22"/>
          <w:szCs w:val="22"/>
        </w:rPr>
      </w:pPr>
    </w:p>
    <w:p w:rsidR="008534A4" w:rsidRPr="000E40D3" w:rsidRDefault="008534A4" w:rsidP="000E40D3">
      <w:pPr>
        <w:pStyle w:val="Prrafodelista"/>
        <w:jc w:val="both"/>
        <w:rPr>
          <w:rFonts w:ascii="Tahoma" w:hAnsi="Tahoma" w:cs="Tahoma"/>
          <w:i/>
          <w:sz w:val="22"/>
          <w:szCs w:val="22"/>
        </w:rPr>
      </w:pPr>
      <w:r w:rsidRPr="000E40D3">
        <w:rPr>
          <w:rFonts w:ascii="Tahoma" w:hAnsi="Tahoma" w:cs="Tahoma"/>
          <w:i/>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8534A4" w:rsidRPr="000E40D3" w:rsidRDefault="008534A4" w:rsidP="000E40D3">
      <w:pPr>
        <w:jc w:val="both"/>
        <w:rPr>
          <w:rFonts w:ascii="Tahoma" w:hAnsi="Tahoma" w:cs="Tahoma"/>
          <w:i/>
          <w:sz w:val="22"/>
          <w:szCs w:val="22"/>
        </w:rPr>
      </w:pPr>
    </w:p>
    <w:p w:rsidR="008534A4" w:rsidRPr="000E40D3" w:rsidRDefault="008534A4" w:rsidP="000E40D3">
      <w:pPr>
        <w:pStyle w:val="Prrafodelista"/>
        <w:jc w:val="both"/>
        <w:rPr>
          <w:rFonts w:ascii="Tahoma" w:hAnsi="Tahoma" w:cs="Tahoma"/>
          <w:i/>
          <w:sz w:val="22"/>
          <w:szCs w:val="22"/>
        </w:rPr>
      </w:pPr>
      <w:r w:rsidRPr="000E40D3">
        <w:rPr>
          <w:rFonts w:ascii="Tahoma" w:hAnsi="Tahoma" w:cs="Tahoma"/>
          <w:i/>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w:t>
      </w:r>
      <w:r w:rsidRPr="000E40D3">
        <w:rPr>
          <w:rFonts w:ascii="Tahoma" w:hAnsi="Tahoma" w:cs="Tahoma"/>
          <w:i/>
          <w:sz w:val="22"/>
          <w:szCs w:val="22"/>
        </w:rPr>
        <w:lastRenderedPageBreak/>
        <w:t xml:space="preserve">vigentes aplicables. Localizar en terrenos con pendientes significativas, pueden presentarse eventos de remociones en masa que conllevan problemas de funcionamiento, colapso del sistema y los respectivos riesgos ambientales. </w:t>
      </w:r>
    </w:p>
    <w:p w:rsidR="008534A4" w:rsidRPr="000E40D3" w:rsidRDefault="008534A4" w:rsidP="000E40D3">
      <w:pPr>
        <w:jc w:val="both"/>
        <w:rPr>
          <w:rFonts w:ascii="Tahoma" w:hAnsi="Tahoma" w:cs="Tahoma"/>
          <w:i/>
          <w:sz w:val="22"/>
          <w:szCs w:val="22"/>
        </w:rPr>
      </w:pPr>
      <w:r w:rsidRPr="000E40D3">
        <w:rPr>
          <w:rFonts w:ascii="Tahoma" w:hAnsi="Tahoma" w:cs="Tahoma"/>
          <w:i/>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i/>
          <w:sz w:val="22"/>
          <w:szCs w:val="22"/>
        </w:rPr>
        <w:t>etc</w:t>
      </w:r>
      <w:proofErr w:type="spellEnd"/>
      <w:r w:rsidRPr="000E40D3">
        <w:rPr>
          <w:rFonts w:ascii="Tahoma" w:hAnsi="Tahoma" w:cs="Tahoma"/>
          <w:i/>
          <w:sz w:val="22"/>
          <w:szCs w:val="22"/>
        </w:rPr>
        <w:t>) y cualquier árbol, serán de 5, 15, 30, 30 y 3 metros respectivamente.</w:t>
      </w:r>
    </w:p>
    <w:p w:rsidR="008534A4" w:rsidRPr="000E40D3" w:rsidRDefault="008534A4" w:rsidP="000E40D3">
      <w:pPr>
        <w:pStyle w:val="Prrafodelista"/>
        <w:jc w:val="both"/>
        <w:rPr>
          <w:rFonts w:ascii="Tahoma" w:hAnsi="Tahoma" w:cs="Tahoma"/>
          <w:i/>
          <w:sz w:val="22"/>
          <w:szCs w:val="22"/>
          <w:lang w:val="es-MX"/>
        </w:rPr>
      </w:pPr>
      <w:r w:rsidRPr="000E40D3">
        <w:rPr>
          <w:rFonts w:ascii="Tahoma" w:hAnsi="Tahoma" w:cs="Tahoma"/>
          <w:i/>
          <w:sz w:val="22"/>
          <w:szCs w:val="22"/>
        </w:rPr>
        <w:t>S</w:t>
      </w:r>
      <w:r w:rsidRPr="000E40D3">
        <w:rPr>
          <w:rFonts w:ascii="Tahoma" w:hAnsi="Tahoma" w:cs="Tahoma"/>
          <w:i/>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8534A4" w:rsidRPr="000E40D3" w:rsidRDefault="008534A4" w:rsidP="000E40D3">
      <w:pPr>
        <w:pStyle w:val="Prrafodelista"/>
        <w:jc w:val="both"/>
        <w:rPr>
          <w:rFonts w:ascii="Tahoma" w:hAnsi="Tahoma" w:cs="Tahoma"/>
          <w:i/>
          <w:sz w:val="22"/>
          <w:szCs w:val="22"/>
        </w:rPr>
      </w:pPr>
    </w:p>
    <w:p w:rsidR="008534A4" w:rsidRPr="000E40D3" w:rsidRDefault="008534A4" w:rsidP="000E40D3">
      <w:pPr>
        <w:pStyle w:val="Prrafodelista"/>
        <w:jc w:val="both"/>
        <w:rPr>
          <w:rFonts w:ascii="Tahoma" w:hAnsi="Tahoma" w:cs="Tahoma"/>
          <w:i/>
          <w:sz w:val="22"/>
          <w:szCs w:val="22"/>
        </w:rPr>
      </w:pPr>
      <w:r w:rsidRPr="000E40D3">
        <w:rPr>
          <w:rFonts w:ascii="Tahoma" w:hAnsi="Tahoma" w:cs="Tahoma"/>
          <w:i/>
          <w:sz w:val="22"/>
          <w:szCs w:val="22"/>
        </w:rPr>
        <w:t>El sistema de tratamiento debe corresponder al diseño propuesto y aquí avalado y cumplir con las indicaciones técnicas correspondientes.</w:t>
      </w:r>
    </w:p>
    <w:p w:rsidR="008534A4" w:rsidRPr="000E40D3" w:rsidRDefault="008534A4" w:rsidP="000E40D3">
      <w:pPr>
        <w:pStyle w:val="Prrafodelista"/>
        <w:jc w:val="both"/>
        <w:rPr>
          <w:rFonts w:ascii="Tahoma" w:hAnsi="Tahoma" w:cs="Tahoma"/>
          <w:i/>
          <w:sz w:val="22"/>
          <w:szCs w:val="22"/>
        </w:rPr>
      </w:pPr>
    </w:p>
    <w:p w:rsidR="008534A4" w:rsidRPr="000E40D3" w:rsidRDefault="008534A4" w:rsidP="000E40D3">
      <w:pPr>
        <w:pStyle w:val="Prrafodelista"/>
        <w:jc w:val="both"/>
        <w:rPr>
          <w:rFonts w:ascii="Tahoma" w:hAnsi="Tahoma" w:cs="Tahoma"/>
          <w:i/>
          <w:sz w:val="22"/>
          <w:szCs w:val="22"/>
          <w:lang w:val="es-MX"/>
        </w:rPr>
      </w:pPr>
      <w:r w:rsidRPr="000E40D3">
        <w:rPr>
          <w:rFonts w:ascii="Tahoma" w:hAnsi="Tahoma" w:cs="Tahoma"/>
          <w:i/>
          <w:sz w:val="22"/>
          <w:szCs w:val="22"/>
          <w:lang w:val="es-MX"/>
        </w:rPr>
        <w:t>En cualquier caso, el vertimiento de las aguas residuales no se debe realizar sin el tratamiento de las mismas antes de la disposición final.</w:t>
      </w:r>
    </w:p>
    <w:p w:rsidR="008534A4" w:rsidRPr="000E40D3" w:rsidRDefault="008534A4" w:rsidP="000E40D3">
      <w:pPr>
        <w:pStyle w:val="Prrafodelista"/>
        <w:jc w:val="both"/>
        <w:rPr>
          <w:rFonts w:ascii="Tahoma" w:hAnsi="Tahoma" w:cs="Tahoma"/>
          <w:i/>
          <w:sz w:val="22"/>
          <w:szCs w:val="22"/>
          <w:lang w:val="es-MX"/>
        </w:rPr>
      </w:pPr>
    </w:p>
    <w:p w:rsidR="008534A4" w:rsidRPr="000E40D3" w:rsidRDefault="008534A4" w:rsidP="000E40D3">
      <w:pPr>
        <w:pStyle w:val="Prrafodelista"/>
        <w:jc w:val="both"/>
        <w:rPr>
          <w:rFonts w:ascii="Tahoma" w:hAnsi="Tahoma" w:cs="Tahoma"/>
          <w:i/>
          <w:sz w:val="22"/>
          <w:szCs w:val="22"/>
          <w:lang w:val="es-MX"/>
        </w:rPr>
      </w:pPr>
      <w:r w:rsidRPr="000E40D3">
        <w:rPr>
          <w:rFonts w:ascii="Tahoma" w:hAnsi="Tahoma" w:cs="Tahoma"/>
          <w:i/>
          <w:sz w:val="22"/>
          <w:szCs w:val="22"/>
          <w:lang w:val="es-MX"/>
        </w:rPr>
        <w:t>Incluir en el acto administrativo, la información de la fuente de abastecimiento del agua y de las áreas (m² o Ha) ocupadas por el sistema de disposición final.</w:t>
      </w: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SEXTO</w:t>
      </w:r>
      <w:r w:rsidRPr="000E40D3">
        <w:rPr>
          <w:rFonts w:ascii="Tahoma" w:hAnsi="Tahoma" w:cs="Tahoma"/>
          <w:b/>
          <w:bCs/>
          <w:sz w:val="22"/>
          <w:szCs w:val="22"/>
        </w:rPr>
        <w:t>: INFORMAR</w:t>
      </w:r>
      <w:r w:rsidRPr="000E40D3">
        <w:rPr>
          <w:rFonts w:ascii="Tahoma" w:hAnsi="Tahoma" w:cs="Tahoma"/>
          <w:sz w:val="22"/>
          <w:szCs w:val="22"/>
        </w:rPr>
        <w:t xml:space="preserve"> la señora </w:t>
      </w:r>
      <w:r w:rsidRPr="000E40D3">
        <w:rPr>
          <w:rFonts w:ascii="Tahoma" w:hAnsi="Tahoma" w:cs="Tahoma"/>
          <w:b/>
          <w:sz w:val="22"/>
          <w:szCs w:val="22"/>
        </w:rPr>
        <w:t>MARIA LEONOR JARAMILLO OCHOA</w:t>
      </w:r>
      <w:r w:rsidRPr="000E40D3">
        <w:rPr>
          <w:rFonts w:ascii="Tahoma" w:hAnsi="Tahoma" w:cs="Tahoma"/>
          <w:sz w:val="22"/>
          <w:szCs w:val="22"/>
        </w:rPr>
        <w:t>, identificada con la cedula de ciudadanía No. 24.301.124 expedida en Manizales (C), quien actúa en calidad de propietaria,</w:t>
      </w:r>
      <w:r w:rsidRPr="000E40D3">
        <w:rPr>
          <w:rFonts w:ascii="Tahoma" w:hAnsi="Tahoma" w:cs="Tahoma"/>
          <w:bCs/>
          <w:sz w:val="22"/>
          <w:szCs w:val="22"/>
        </w:rPr>
        <w:t xml:space="preserve">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w:t>
      </w:r>
      <w:r w:rsidRPr="000E40D3">
        <w:rPr>
          <w:rFonts w:ascii="Tahoma" w:hAnsi="Tahoma" w:cs="Tahoma"/>
          <w:bCs/>
          <w:sz w:val="22"/>
          <w:szCs w:val="22"/>
        </w:rPr>
        <w:t>solicitud, se deberá allegar la información de actualización dentro del trámite para el debido proceso..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SEPTIMO</w:t>
      </w:r>
      <w:r w:rsidRPr="000E40D3">
        <w:rPr>
          <w:rFonts w:ascii="Tahoma" w:hAnsi="Tahoma" w:cs="Tahoma"/>
          <w:b/>
          <w:sz w:val="22"/>
          <w:szCs w:val="22"/>
          <w:lang w:eastAsia="en-US"/>
        </w:rPr>
        <w:t xml:space="preserve">: </w:t>
      </w:r>
      <w:r w:rsidRPr="000E40D3">
        <w:rPr>
          <w:rFonts w:ascii="Tahoma" w:hAnsi="Tahoma" w:cs="Tahoma"/>
          <w:iCs/>
          <w:sz w:val="22"/>
          <w:szCs w:val="22"/>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PARÁGRAFO 1: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sz w:val="22"/>
          <w:szCs w:val="22"/>
        </w:rPr>
        <w:t xml:space="preserve">PARÁGRAFO 2: </w:t>
      </w:r>
      <w:r w:rsidRPr="000E40D3">
        <w:rPr>
          <w:rFonts w:ascii="Tahoma" w:hAnsi="Tahoma" w:cs="Tahoma"/>
          <w:sz w:val="22"/>
          <w:szCs w:val="22"/>
        </w:rPr>
        <w:t>La instalación del sistema con el que pretende tratar las aguas residuales de tipo doméstico deberá ser efectuado bajo las condiciones y recomendaciones establecidas en los numerales de instalación y será responsabilidad del fabricante y / o constructor, para el caso de la limpieza y los mantenimientos, estos deberán ser realizados por personal capacitado e idóneo y/o empresas debidamente autorizadas</w:t>
      </w:r>
      <w:r w:rsidRPr="000E40D3">
        <w:rPr>
          <w:rFonts w:ascii="Tahoma" w:hAnsi="Tahoma" w:cs="Tahoma"/>
          <w:b/>
          <w:sz w:val="22"/>
          <w:szCs w:val="22"/>
        </w:rPr>
        <w:t>.</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OCTAVO: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NOVENO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8534A4" w:rsidRPr="000E40D3" w:rsidRDefault="008534A4" w:rsidP="000E40D3">
      <w:pPr>
        <w:jc w:val="both"/>
        <w:rPr>
          <w:rFonts w:ascii="Tahoma" w:hAnsi="Tahoma" w:cs="Tahoma"/>
          <w:sz w:val="22"/>
          <w:szCs w:val="22"/>
          <w:lang w:eastAsia="en-US"/>
        </w:rPr>
      </w:pPr>
    </w:p>
    <w:p w:rsidR="008534A4" w:rsidRPr="000E40D3" w:rsidRDefault="008534A4"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DECIMO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ARTÍCULO DÉCIMO PRIMERO: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sz w:val="22"/>
          <w:szCs w:val="22"/>
        </w:rPr>
      </w:pPr>
      <w:r w:rsidRPr="000E40D3">
        <w:rPr>
          <w:rFonts w:ascii="Tahoma" w:hAnsi="Tahoma" w:cs="Tahoma"/>
          <w:b/>
          <w:sz w:val="22"/>
          <w:szCs w:val="22"/>
        </w:rPr>
        <w:t xml:space="preserve">ARTÍCULO DÉCIMO SEGUNDO: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Style w:val="apple-style-span"/>
          <w:rFonts w:ascii="Tahoma" w:hAnsi="Tahoma" w:cs="Tahoma"/>
          <w:sz w:val="22"/>
          <w:szCs w:val="22"/>
        </w:rPr>
      </w:pPr>
      <w:r w:rsidRPr="000E40D3">
        <w:rPr>
          <w:rFonts w:ascii="Tahoma" w:hAnsi="Tahoma" w:cs="Tahoma"/>
          <w:b/>
          <w:sz w:val="22"/>
          <w:szCs w:val="22"/>
        </w:rPr>
        <w:lastRenderedPageBreak/>
        <w:t xml:space="preserve">ARTÍCULO </w:t>
      </w:r>
      <w:r w:rsidRPr="000E40D3">
        <w:rPr>
          <w:rFonts w:ascii="Tahoma" w:hAnsi="Tahoma" w:cs="Tahoma"/>
          <w:b/>
          <w:bCs/>
          <w:sz w:val="22"/>
          <w:szCs w:val="22"/>
        </w:rPr>
        <w:t>DÉCIMO TERCERO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8534A4" w:rsidRPr="000E40D3" w:rsidRDefault="008534A4" w:rsidP="000E40D3">
      <w:pPr>
        <w:jc w:val="both"/>
        <w:rPr>
          <w:rStyle w:val="apple-style-span"/>
          <w:rFonts w:ascii="Tahoma" w:hAnsi="Tahoma" w:cs="Tahoma"/>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CUARTO: NOTIFICAR </w:t>
      </w:r>
      <w:r w:rsidRPr="000E40D3">
        <w:rPr>
          <w:rFonts w:ascii="Tahoma" w:hAnsi="Tahoma" w:cs="Tahoma"/>
          <w:bCs/>
          <w:sz w:val="22"/>
          <w:szCs w:val="22"/>
        </w:rPr>
        <w:t>para todos sus efectos la presente decisión a</w:t>
      </w:r>
      <w:r w:rsidRPr="000E40D3">
        <w:rPr>
          <w:rFonts w:ascii="Tahoma" w:hAnsi="Tahoma" w:cs="Tahoma"/>
          <w:sz w:val="22"/>
          <w:szCs w:val="22"/>
        </w:rPr>
        <w:t xml:space="preserve"> la señora </w:t>
      </w:r>
      <w:r w:rsidRPr="000E40D3">
        <w:rPr>
          <w:rFonts w:ascii="Tahoma" w:hAnsi="Tahoma" w:cs="Tahoma"/>
          <w:b/>
          <w:sz w:val="22"/>
          <w:szCs w:val="22"/>
        </w:rPr>
        <w:t>MARIA LEONOR JARAMILLO OCHOA</w:t>
      </w:r>
      <w:r w:rsidRPr="000E40D3">
        <w:rPr>
          <w:rFonts w:ascii="Tahoma" w:hAnsi="Tahoma" w:cs="Tahoma"/>
          <w:sz w:val="22"/>
          <w:szCs w:val="22"/>
        </w:rPr>
        <w:t xml:space="preserve">, identificada con la cedula de ciudadanía No. 24.301.124 expedida en Manizales (C), quien actúa en calidad de propietaria del predio denominado: </w:t>
      </w:r>
      <w:r w:rsidRPr="000E40D3">
        <w:rPr>
          <w:rFonts w:ascii="Tahoma" w:hAnsi="Tahoma" w:cs="Tahoma"/>
          <w:b/>
          <w:sz w:val="22"/>
          <w:szCs w:val="22"/>
        </w:rPr>
        <w:t>1) LOTE # 15 URBANIZACION SAN ANTONIO</w:t>
      </w:r>
      <w:r w:rsidRPr="000E40D3">
        <w:rPr>
          <w:rFonts w:ascii="Tahoma" w:hAnsi="Tahoma" w:cs="Tahoma"/>
          <w:sz w:val="22"/>
          <w:szCs w:val="22"/>
        </w:rPr>
        <w:t xml:space="preserve"> ubicado en la Vereda</w:t>
      </w:r>
      <w:r w:rsidRPr="000E40D3">
        <w:rPr>
          <w:rFonts w:ascii="Tahoma" w:hAnsi="Tahoma" w:cs="Tahoma"/>
          <w:b/>
          <w:sz w:val="22"/>
          <w:szCs w:val="22"/>
        </w:rPr>
        <w:t xml:space="preserve"> LA TEBAIDA</w:t>
      </w:r>
      <w:r w:rsidRPr="000E40D3">
        <w:rPr>
          <w:rFonts w:ascii="Tahoma" w:hAnsi="Tahoma" w:cs="Tahoma"/>
          <w:sz w:val="22"/>
          <w:szCs w:val="22"/>
        </w:rPr>
        <w:t xml:space="preserve"> del Municipio de </w:t>
      </w:r>
      <w:r w:rsidRPr="000E40D3">
        <w:rPr>
          <w:rFonts w:ascii="Tahoma" w:hAnsi="Tahoma" w:cs="Tahoma"/>
          <w:b/>
          <w:sz w:val="22"/>
          <w:szCs w:val="22"/>
        </w:rPr>
        <w:t>LA TEBAIDA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280-164238</w:t>
      </w:r>
      <w:r w:rsidRPr="000E40D3">
        <w:rPr>
          <w:rFonts w:ascii="Tahoma" w:hAnsi="Tahoma" w:cs="Tahoma"/>
          <w:sz w:val="22"/>
          <w:szCs w:val="22"/>
        </w:rPr>
        <w:t xml:space="preserve">; 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w:t>
      </w:r>
      <w:r w:rsidRPr="000E40D3">
        <w:rPr>
          <w:rFonts w:ascii="Tahoma" w:hAnsi="Tahoma" w:cs="Tahoma"/>
          <w:bCs/>
          <w:sz w:val="22"/>
          <w:szCs w:val="22"/>
        </w:rPr>
        <w:t>en los términos del artículo 44 y 45 del Decreto 01 de 1984, Código Contencioso Administrativo.</w:t>
      </w:r>
    </w:p>
    <w:p w:rsidR="008534A4" w:rsidRPr="000E40D3" w:rsidRDefault="008534A4" w:rsidP="000E40D3">
      <w:pPr>
        <w:jc w:val="both"/>
        <w:rPr>
          <w:rFonts w:ascii="Tahoma" w:hAnsi="Tahoma" w:cs="Tahoma"/>
          <w:bCs/>
          <w:sz w:val="22"/>
          <w:szCs w:val="22"/>
        </w:rPr>
      </w:pPr>
    </w:p>
    <w:p w:rsidR="008534A4" w:rsidRPr="000E40D3" w:rsidRDefault="008534A4" w:rsidP="000E40D3">
      <w:pPr>
        <w:jc w:val="both"/>
        <w:rPr>
          <w:rFonts w:ascii="Tahoma" w:hAnsi="Tahoma" w:cs="Tahoma"/>
          <w:iCs/>
          <w:sz w:val="22"/>
          <w:szCs w:val="22"/>
        </w:rPr>
      </w:pPr>
      <w:r w:rsidRPr="000E40D3">
        <w:rPr>
          <w:rFonts w:ascii="Tahoma" w:hAnsi="Tahoma" w:cs="Tahoma"/>
          <w:b/>
          <w:bCs/>
          <w:sz w:val="22"/>
          <w:szCs w:val="22"/>
        </w:rPr>
        <w:t xml:space="preserve">ARTÍCULO DÉCIMO QUINTO: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8534A4" w:rsidRPr="000E40D3" w:rsidRDefault="008534A4" w:rsidP="000E40D3">
      <w:pPr>
        <w:jc w:val="both"/>
        <w:rPr>
          <w:rFonts w:ascii="Tahoma" w:hAnsi="Tahoma" w:cs="Tahoma"/>
          <w:iCs/>
          <w:sz w:val="22"/>
          <w:szCs w:val="22"/>
        </w:rPr>
      </w:pPr>
    </w:p>
    <w:p w:rsidR="008534A4" w:rsidRPr="000E40D3" w:rsidRDefault="008534A4" w:rsidP="000E40D3">
      <w:pPr>
        <w:jc w:val="both"/>
        <w:rPr>
          <w:rFonts w:ascii="Tahoma" w:hAnsi="Tahoma" w:cs="Tahoma"/>
          <w:bCs/>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SEXTO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sz w:val="22"/>
          <w:szCs w:val="22"/>
        </w:rPr>
      </w:pPr>
      <w:r w:rsidRPr="000E40D3">
        <w:rPr>
          <w:rFonts w:ascii="Tahoma" w:hAnsi="Tahoma" w:cs="Tahoma"/>
          <w:b/>
          <w:sz w:val="22"/>
          <w:szCs w:val="22"/>
        </w:rPr>
        <w:t xml:space="preserve">ARTICULO DECIMO SEPTIMO: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8534A4" w:rsidRPr="000E40D3" w:rsidRDefault="008534A4" w:rsidP="000E40D3">
      <w:pPr>
        <w:jc w:val="both"/>
        <w:rPr>
          <w:rFonts w:ascii="Tahoma" w:eastAsia="Times New Roman" w:hAnsi="Tahoma" w:cs="Tahoma"/>
          <w:color w:val="000000"/>
          <w:sz w:val="22"/>
          <w:szCs w:val="22"/>
          <w:lang w:eastAsia="es-CO"/>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p>
    <w:p w:rsidR="008534A4" w:rsidRPr="000E40D3" w:rsidRDefault="008534A4" w:rsidP="000E40D3">
      <w:pPr>
        <w:jc w:val="both"/>
        <w:rPr>
          <w:rFonts w:ascii="Tahoma" w:hAnsi="Tahoma" w:cs="Tahoma"/>
          <w:b/>
          <w:bCs/>
          <w:sz w:val="22"/>
          <w:szCs w:val="22"/>
        </w:rPr>
      </w:pPr>
      <w:r w:rsidRPr="000E40D3">
        <w:rPr>
          <w:rFonts w:ascii="Tahoma" w:hAnsi="Tahoma" w:cs="Tahoma"/>
          <w:b/>
          <w:bCs/>
          <w:sz w:val="22"/>
          <w:szCs w:val="22"/>
        </w:rPr>
        <w:t>CARLOS ARIEL TRUKE OSPINA</w:t>
      </w:r>
    </w:p>
    <w:p w:rsidR="008534A4" w:rsidRPr="000E40D3" w:rsidRDefault="008534A4"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AF57A4" w:rsidRPr="000E40D3">
        <w:rPr>
          <w:rFonts w:ascii="Tahoma" w:hAnsi="Tahoma" w:cs="Tahoma"/>
          <w:sz w:val="22"/>
          <w:szCs w:val="22"/>
        </w:rPr>
        <w:t>.</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b/>
          <w:bCs/>
          <w:i/>
          <w:sz w:val="22"/>
          <w:szCs w:val="22"/>
        </w:rPr>
      </w:pPr>
      <w:r w:rsidRPr="000E40D3">
        <w:rPr>
          <w:rFonts w:ascii="Tahoma" w:hAnsi="Tahoma" w:cs="Tahoma"/>
          <w:b/>
          <w:bCs/>
          <w:i/>
          <w:sz w:val="22"/>
          <w:szCs w:val="22"/>
        </w:rPr>
        <w:t>RESOLUCIÓN No. 666</w:t>
      </w:r>
    </w:p>
    <w:p w:rsidR="00AF57A4" w:rsidRPr="000E40D3" w:rsidRDefault="00AF57A4" w:rsidP="000E40D3">
      <w:pPr>
        <w:jc w:val="both"/>
        <w:rPr>
          <w:rFonts w:ascii="Tahoma" w:hAnsi="Tahoma" w:cs="Tahoma"/>
          <w:b/>
          <w:bCs/>
          <w:i/>
          <w:sz w:val="22"/>
          <w:szCs w:val="22"/>
        </w:rPr>
      </w:pPr>
      <w:r w:rsidRPr="000E40D3">
        <w:rPr>
          <w:rFonts w:ascii="Tahoma" w:hAnsi="Tahoma" w:cs="Tahoma"/>
          <w:b/>
          <w:bCs/>
          <w:i/>
          <w:sz w:val="22"/>
          <w:szCs w:val="22"/>
        </w:rPr>
        <w:tab/>
      </w:r>
    </w:p>
    <w:p w:rsidR="00AF57A4" w:rsidRPr="000E40D3" w:rsidRDefault="00AF57A4" w:rsidP="000E40D3">
      <w:pPr>
        <w:jc w:val="both"/>
        <w:rPr>
          <w:rFonts w:ascii="Tahoma" w:hAnsi="Tahoma" w:cs="Tahoma"/>
          <w:b/>
          <w:bCs/>
          <w:i/>
          <w:sz w:val="22"/>
          <w:szCs w:val="22"/>
        </w:rPr>
      </w:pPr>
      <w:r w:rsidRPr="000E40D3">
        <w:rPr>
          <w:rFonts w:ascii="Tahoma" w:hAnsi="Tahoma" w:cs="Tahoma"/>
          <w:b/>
          <w:bCs/>
          <w:i/>
          <w:sz w:val="22"/>
          <w:szCs w:val="22"/>
        </w:rPr>
        <w:t>ARMENIA QUINDIO DEL DOCE (12) DE MAYO DE DOS MIL VEINTE (2020)</w:t>
      </w:r>
    </w:p>
    <w:p w:rsidR="00AF57A4" w:rsidRPr="000E40D3" w:rsidRDefault="00AF57A4" w:rsidP="000E40D3">
      <w:pPr>
        <w:jc w:val="both"/>
        <w:rPr>
          <w:rFonts w:ascii="Tahoma" w:hAnsi="Tahoma" w:cs="Tahoma"/>
          <w:b/>
          <w:bCs/>
          <w:i/>
          <w:sz w:val="22"/>
          <w:szCs w:val="22"/>
        </w:rPr>
      </w:pPr>
      <w:r w:rsidRPr="000E40D3">
        <w:rPr>
          <w:rFonts w:ascii="Tahoma" w:hAnsi="Tahoma" w:cs="Tahoma"/>
          <w:b/>
          <w:bCs/>
          <w:i/>
          <w:sz w:val="22"/>
          <w:szCs w:val="22"/>
        </w:rPr>
        <w:t xml:space="preserve">                                                     </w:t>
      </w:r>
    </w:p>
    <w:p w:rsidR="00AF57A4" w:rsidRPr="000E40D3" w:rsidRDefault="00AF57A4"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AF57A4" w:rsidRPr="000E40D3" w:rsidRDefault="00AF57A4" w:rsidP="000E40D3">
      <w:pPr>
        <w:jc w:val="both"/>
        <w:rPr>
          <w:rFonts w:ascii="Tahoma" w:hAnsi="Tahoma" w:cs="Tahoma"/>
          <w:b/>
          <w:bCs/>
          <w:i/>
          <w:sz w:val="22"/>
          <w:szCs w:val="22"/>
        </w:rPr>
      </w:pPr>
    </w:p>
    <w:p w:rsidR="00AF57A4" w:rsidRPr="000E40D3" w:rsidRDefault="00AF57A4" w:rsidP="000E40D3">
      <w:pPr>
        <w:jc w:val="both"/>
        <w:rPr>
          <w:rFonts w:ascii="Tahoma" w:hAnsi="Tahoma" w:cs="Tahoma"/>
          <w:b/>
          <w:bCs/>
          <w:i/>
          <w:sz w:val="22"/>
          <w:szCs w:val="22"/>
        </w:rPr>
      </w:pPr>
      <w:r w:rsidRPr="000E40D3">
        <w:rPr>
          <w:rFonts w:ascii="Tahoma" w:hAnsi="Tahoma" w:cs="Tahoma"/>
          <w:b/>
          <w:bCs/>
          <w:i/>
          <w:sz w:val="22"/>
          <w:szCs w:val="22"/>
        </w:rPr>
        <w:t>EXPEDIENTE ADMINISTRATIVO NO. 6059-2010</w:t>
      </w:r>
    </w:p>
    <w:p w:rsidR="00AF57A4" w:rsidRPr="000E40D3" w:rsidRDefault="00AF57A4" w:rsidP="000E40D3">
      <w:pPr>
        <w:jc w:val="both"/>
        <w:rPr>
          <w:rFonts w:ascii="Tahoma" w:hAnsi="Tahoma" w:cs="Tahoma"/>
          <w:b/>
          <w:bCs/>
          <w:i/>
          <w:sz w:val="22"/>
          <w:szCs w:val="22"/>
        </w:rPr>
      </w:pPr>
    </w:p>
    <w:p w:rsidR="00AF57A4" w:rsidRPr="000E40D3" w:rsidRDefault="00AF57A4" w:rsidP="000E40D3">
      <w:pPr>
        <w:jc w:val="both"/>
        <w:rPr>
          <w:rFonts w:ascii="Tahoma" w:hAnsi="Tahoma" w:cs="Tahoma"/>
          <w:b/>
          <w:bCs/>
          <w:sz w:val="22"/>
          <w:szCs w:val="22"/>
        </w:rPr>
      </w:pPr>
      <w:r w:rsidRPr="000E40D3">
        <w:rPr>
          <w:rFonts w:ascii="Tahoma" w:hAnsi="Tahoma" w:cs="Tahoma"/>
          <w:b/>
          <w:bCs/>
          <w:sz w:val="22"/>
          <w:szCs w:val="22"/>
        </w:rPr>
        <w:t>RESUELVE</w:t>
      </w: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 CIRCASIA </w:t>
      </w:r>
      <w:r w:rsidRPr="000E40D3">
        <w:rPr>
          <w:rFonts w:ascii="Tahoma" w:hAnsi="Tahoma" w:cs="Tahoma"/>
          <w:b/>
          <w:color w:val="FF0000"/>
          <w:sz w:val="22"/>
          <w:szCs w:val="22"/>
        </w:rPr>
        <w:t xml:space="preserve"> </w:t>
      </w:r>
      <w:r w:rsidRPr="000E40D3">
        <w:rPr>
          <w:rFonts w:ascii="Tahoma" w:hAnsi="Tahoma" w:cs="Tahoma"/>
          <w:b/>
          <w:sz w:val="22"/>
          <w:szCs w:val="22"/>
        </w:rPr>
        <w:t>(Q), y demás normas que lo ajusten, con el fin de evitar afectaciones al recurso suelo y aguas subterráneas</w:t>
      </w:r>
      <w:r w:rsidRPr="000E40D3">
        <w:rPr>
          <w:rFonts w:ascii="Tahoma" w:hAnsi="Tahoma" w:cs="Tahoma"/>
          <w:sz w:val="22"/>
          <w:szCs w:val="22"/>
        </w:rPr>
        <w:t xml:space="preserve"> al señor </w:t>
      </w:r>
      <w:r w:rsidRPr="000E40D3">
        <w:rPr>
          <w:rFonts w:ascii="Tahoma" w:hAnsi="Tahoma" w:cs="Tahoma"/>
          <w:b/>
          <w:sz w:val="22"/>
          <w:szCs w:val="22"/>
        </w:rPr>
        <w:t xml:space="preserve">LUIS ALFONSO NIETO TORRES, </w:t>
      </w:r>
      <w:r w:rsidRPr="000E40D3">
        <w:rPr>
          <w:rFonts w:ascii="Tahoma" w:hAnsi="Tahoma" w:cs="Tahoma"/>
          <w:sz w:val="22"/>
          <w:szCs w:val="22"/>
        </w:rPr>
        <w:t xml:space="preserve">identificado con cédula de ciudadanía número 7.511.015, quien actúa en calidad de propietario del predio denominado: </w:t>
      </w:r>
      <w:r w:rsidRPr="000E40D3">
        <w:rPr>
          <w:rFonts w:ascii="Tahoma" w:hAnsi="Tahoma" w:cs="Tahoma"/>
          <w:b/>
          <w:sz w:val="22"/>
          <w:szCs w:val="22"/>
        </w:rPr>
        <w:t>1) SAN PABLO, EL PORVENIR, LA ESPERANZA</w:t>
      </w:r>
      <w:r w:rsidRPr="000E40D3">
        <w:rPr>
          <w:rFonts w:ascii="Tahoma" w:hAnsi="Tahoma" w:cs="Tahoma"/>
          <w:sz w:val="22"/>
          <w:szCs w:val="22"/>
        </w:rPr>
        <w:t xml:space="preserve"> ubicado en la Vereda</w:t>
      </w:r>
      <w:r w:rsidRPr="000E40D3">
        <w:rPr>
          <w:rFonts w:ascii="Tahoma" w:hAnsi="Tahoma" w:cs="Tahoma"/>
          <w:b/>
          <w:sz w:val="22"/>
          <w:szCs w:val="22"/>
        </w:rPr>
        <w:t xml:space="preserve"> SANTA RITA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280-57701 </w:t>
      </w:r>
      <w:r w:rsidRPr="000E40D3">
        <w:rPr>
          <w:rFonts w:ascii="Tahoma" w:hAnsi="Tahoma" w:cs="Tahoma"/>
          <w:sz w:val="22"/>
          <w:szCs w:val="22"/>
        </w:rPr>
        <w:t xml:space="preserve">y ficha catastral </w:t>
      </w:r>
      <w:r w:rsidRPr="000E40D3">
        <w:rPr>
          <w:rFonts w:ascii="Tahoma" w:hAnsi="Tahoma" w:cs="Tahoma"/>
          <w:b/>
          <w:sz w:val="22"/>
          <w:szCs w:val="22"/>
        </w:rPr>
        <w:t xml:space="preserve">N° 00020030074000; </w:t>
      </w:r>
      <w:r w:rsidRPr="000E40D3">
        <w:rPr>
          <w:rFonts w:ascii="Tahoma" w:hAnsi="Tahoma" w:cs="Tahoma"/>
          <w:sz w:val="22"/>
          <w:szCs w:val="22"/>
        </w:rPr>
        <w:t>acorde con la información que presenta el siguiente cuadro:</w:t>
      </w:r>
    </w:p>
    <w:p w:rsidR="00AF57A4" w:rsidRPr="000E40D3" w:rsidRDefault="00AF57A4" w:rsidP="000E40D3">
      <w:pPr>
        <w:jc w:val="both"/>
        <w:rPr>
          <w:rFonts w:ascii="Tahoma" w:hAnsi="Tahoma" w:cs="Tahoma"/>
          <w:b/>
          <w: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746"/>
      </w:tblGrid>
      <w:tr w:rsidR="00AF57A4" w:rsidRPr="000E40D3" w:rsidTr="00D20432">
        <w:tc>
          <w:tcPr>
            <w:tcW w:w="8828" w:type="dxa"/>
            <w:gridSpan w:val="2"/>
            <w:vAlign w:val="center"/>
          </w:tcPr>
          <w:p w:rsidR="00AF57A4" w:rsidRPr="000E40D3" w:rsidRDefault="00AF57A4"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bCs/>
                <w:sz w:val="22"/>
                <w:szCs w:val="22"/>
              </w:rPr>
              <w:t>Predio San Pablo</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Vereda Santa Rita (</w:t>
            </w:r>
            <w:proofErr w:type="spellStart"/>
            <w:r w:rsidRPr="000E40D3">
              <w:rPr>
                <w:rFonts w:ascii="Tahoma" w:hAnsi="Tahoma" w:cs="Tahoma"/>
                <w:sz w:val="22"/>
                <w:szCs w:val="22"/>
              </w:rPr>
              <w:t>Villarazo</w:t>
            </w:r>
            <w:proofErr w:type="spellEnd"/>
            <w:r w:rsidRPr="000E40D3">
              <w:rPr>
                <w:rFonts w:ascii="Tahoma" w:hAnsi="Tahoma" w:cs="Tahoma"/>
                <w:sz w:val="22"/>
                <w:szCs w:val="22"/>
              </w:rPr>
              <w:t xml:space="preserve">)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AF57A4" w:rsidRPr="000E40D3" w:rsidTr="00D20432">
        <w:tc>
          <w:tcPr>
            <w:tcW w:w="4531" w:type="dxa"/>
            <w:tcBorders>
              <w:top w:val="single" w:sz="4" w:space="0" w:color="000000"/>
              <w:left w:val="single" w:sz="4" w:space="0" w:color="000000"/>
              <w:bottom w:val="single" w:sz="4" w:space="0" w:color="000000"/>
              <w:right w:val="single" w:sz="4" w:space="0" w:color="000000"/>
            </w:tcBorders>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AF57A4" w:rsidRPr="000E40D3" w:rsidRDefault="00AF57A4"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35’ 53” N Long: -75° 42’ 18” W</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AF57A4" w:rsidRPr="000E40D3" w:rsidRDefault="00AF57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63190000200030075000</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AF57A4" w:rsidRPr="000E40D3" w:rsidRDefault="00AF57A4"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280-57701</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Suelo</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 xml:space="preserve">Acueducto Regional </w:t>
            </w:r>
            <w:proofErr w:type="spellStart"/>
            <w:r w:rsidRPr="000E40D3">
              <w:rPr>
                <w:rFonts w:ascii="Tahoma" w:hAnsi="Tahoma" w:cs="Tahoma"/>
                <w:sz w:val="22"/>
                <w:szCs w:val="22"/>
              </w:rPr>
              <w:t>Villarazo</w:t>
            </w:r>
            <w:proofErr w:type="spellEnd"/>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 xml:space="preserve">Doméstico </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Doméstico (vivienda)</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 xml:space="preserve">0,016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30 días/mes.</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16 horas/día</w:t>
            </w:r>
          </w:p>
        </w:tc>
      </w:tr>
      <w:tr w:rsidR="00AF57A4" w:rsidRPr="000E40D3" w:rsidTr="00D20432">
        <w:tc>
          <w:tcPr>
            <w:tcW w:w="4531"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AF57A4" w:rsidRPr="000E40D3" w:rsidRDefault="00AF57A4" w:rsidP="000E40D3">
            <w:pPr>
              <w:jc w:val="both"/>
              <w:rPr>
                <w:rFonts w:ascii="Tahoma" w:hAnsi="Tahoma" w:cs="Tahoma"/>
                <w:sz w:val="22"/>
                <w:szCs w:val="22"/>
              </w:rPr>
            </w:pPr>
            <w:r w:rsidRPr="000E40D3">
              <w:rPr>
                <w:rFonts w:ascii="Tahoma" w:hAnsi="Tahoma" w:cs="Tahoma"/>
                <w:sz w:val="22"/>
                <w:szCs w:val="22"/>
              </w:rPr>
              <w:t>Intermitente</w:t>
            </w:r>
          </w:p>
        </w:tc>
      </w:tr>
    </w:tbl>
    <w:p w:rsidR="00AF57A4" w:rsidRPr="000E40D3" w:rsidRDefault="00AF57A4" w:rsidP="000E40D3">
      <w:pPr>
        <w:pStyle w:val="xmsonormal"/>
        <w:jc w:val="both"/>
        <w:rPr>
          <w:rFonts w:ascii="Tahoma" w:hAnsi="Tahoma" w:cs="Tahoma"/>
          <w:b/>
          <w:bCs/>
          <w:sz w:val="22"/>
          <w:szCs w:val="22"/>
        </w:rPr>
      </w:pPr>
    </w:p>
    <w:p w:rsidR="00AF57A4" w:rsidRPr="000E40D3" w:rsidRDefault="00AF57A4" w:rsidP="000E40D3">
      <w:pPr>
        <w:pStyle w:val="xmsonormal"/>
        <w:jc w:val="both"/>
        <w:rPr>
          <w:rFonts w:ascii="Tahoma" w:hAnsi="Tahoma" w:cs="Tahoma"/>
          <w:color w:val="000000"/>
          <w:sz w:val="22"/>
          <w:szCs w:val="22"/>
        </w:rPr>
      </w:pPr>
      <w:r w:rsidRPr="000E40D3">
        <w:rPr>
          <w:rFonts w:ascii="Tahoma" w:hAnsi="Tahoma" w:cs="Tahoma"/>
          <w:b/>
          <w:bCs/>
          <w:sz w:val="22"/>
          <w:szCs w:val="22"/>
        </w:rPr>
        <w:t xml:space="preserve">PARÁGRAFO 1: </w:t>
      </w:r>
      <w:r w:rsidRPr="000E40D3">
        <w:rPr>
          <w:rFonts w:ascii="Tahoma" w:hAnsi="Tahoma" w:cs="Tahoma"/>
          <w:color w:val="000000"/>
          <w:sz w:val="22"/>
          <w:szCs w:val="22"/>
        </w:rPr>
        <w:t xml:space="preserve">Se otorga el permiso de vertimientos de </w:t>
      </w:r>
      <w:r w:rsidRPr="000E40D3">
        <w:rPr>
          <w:rFonts w:ascii="Tahoma" w:hAnsi="Tahoma" w:cs="Tahoma"/>
          <w:sz w:val="22"/>
          <w:szCs w:val="22"/>
        </w:rPr>
        <w:t>aguas residuales doméstic</w:t>
      </w:r>
      <w:r w:rsidRPr="000E40D3">
        <w:rPr>
          <w:rFonts w:ascii="Tahoma" w:hAnsi="Tahoma" w:cs="Tahoma"/>
          <w:color w:val="000000"/>
          <w:sz w:val="22"/>
          <w:szCs w:val="22"/>
        </w:rPr>
        <w:t xml:space="preserve">as por un término de </w:t>
      </w:r>
      <w:r w:rsidRPr="000E40D3">
        <w:rPr>
          <w:rFonts w:ascii="Tahoma" w:hAnsi="Tahoma" w:cs="Tahoma"/>
          <w:color w:val="FF0000"/>
          <w:sz w:val="22"/>
          <w:szCs w:val="22"/>
        </w:rPr>
        <w:t>diez (10) años</w:t>
      </w:r>
      <w:r w:rsidRPr="000E40D3">
        <w:rPr>
          <w:rFonts w:ascii="Tahoma" w:hAnsi="Tahoma" w:cs="Tahoma"/>
          <w:color w:val="000000"/>
          <w:sz w:val="22"/>
          <w:szCs w:val="22"/>
        </w:rPr>
        <w:t xml:space="preserve">, contados a partir de la ejecutoria de la presente actuación, según lo dispuesto por esta Subdirección en la Resolución 413 del 24 de marzo del año 2015, término que se fijó según lo preceptuado por el artículo 2.2.3.3.5.7 de la sección </w:t>
      </w:r>
      <w:r w:rsidRPr="000E40D3">
        <w:rPr>
          <w:rFonts w:ascii="Tahoma" w:hAnsi="Tahoma" w:cs="Tahoma"/>
          <w:sz w:val="22"/>
          <w:szCs w:val="22"/>
        </w:rPr>
        <w:t xml:space="preserve">5 del Decreto 1076 </w:t>
      </w:r>
      <w:r w:rsidRPr="000E40D3">
        <w:rPr>
          <w:rFonts w:ascii="Tahoma" w:hAnsi="Tahoma" w:cs="Tahoma"/>
          <w:color w:val="000000"/>
          <w:sz w:val="22"/>
          <w:szCs w:val="22"/>
        </w:rPr>
        <w:t>de 2015 (art. 47 Decreto 3930 de 2010).</w:t>
      </w:r>
    </w:p>
    <w:p w:rsidR="00AF57A4" w:rsidRPr="000E40D3" w:rsidRDefault="00AF57A4" w:rsidP="000E40D3">
      <w:pPr>
        <w:jc w:val="both"/>
        <w:rPr>
          <w:rFonts w:ascii="Tahoma" w:hAnsi="Tahoma" w:cs="Tahoma"/>
          <w:bCs/>
          <w:sz w:val="22"/>
          <w:szCs w:val="22"/>
        </w:rPr>
      </w:pPr>
    </w:p>
    <w:p w:rsidR="00AF57A4" w:rsidRPr="000E40D3" w:rsidRDefault="00AF57A4"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2: </w:t>
      </w:r>
      <w:r w:rsidRPr="000E40D3">
        <w:rPr>
          <w:rFonts w:ascii="Tahoma" w:hAnsi="Tahoma" w:cs="Tahoma"/>
          <w:color w:val="000000"/>
          <w:sz w:val="22"/>
          <w:szCs w:val="22"/>
        </w:rPr>
        <w:t>El usuario deberá adelantar ante la Corporación la Renovación del permiso de vertimientos mediante solicitud por escrito,</w:t>
      </w:r>
      <w:r w:rsidRPr="000E40D3">
        <w:rPr>
          <w:rFonts w:ascii="Tahoma" w:hAnsi="Tahoma" w:cs="Tahoma"/>
          <w:b/>
          <w:bCs/>
          <w:color w:val="000000"/>
          <w:sz w:val="22"/>
          <w:szCs w:val="22"/>
          <w:u w:val="single"/>
        </w:rPr>
        <w:t xml:space="preserve"> dentro del primer trimestre del último año de vigencia del permiso de vertimientos que hoy se otorga</w:t>
      </w:r>
      <w:r w:rsidRPr="000E40D3">
        <w:rPr>
          <w:rFonts w:ascii="Tahoma" w:hAnsi="Tahoma" w:cs="Tahoma"/>
          <w:color w:val="000000"/>
          <w:sz w:val="22"/>
          <w:szCs w:val="22"/>
        </w:rPr>
        <w:t>, de acuerdo al artículo 2.2.3.3.5.10 de la sección 5 del decreto 1076 de 2015 (50 del Decreto 3930 de 2010).</w:t>
      </w:r>
    </w:p>
    <w:p w:rsidR="00AF57A4" w:rsidRPr="000E40D3" w:rsidRDefault="00AF57A4" w:rsidP="000E40D3">
      <w:pPr>
        <w:jc w:val="both"/>
        <w:rPr>
          <w:rFonts w:ascii="Tahoma" w:hAnsi="Tahoma" w:cs="Tahoma"/>
          <w:bCs/>
          <w:sz w:val="22"/>
          <w:szCs w:val="22"/>
        </w:rPr>
      </w:pPr>
    </w:p>
    <w:p w:rsidR="00AF57A4" w:rsidRPr="000E40D3" w:rsidRDefault="00AF57A4"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4: </w:t>
      </w:r>
      <w:r w:rsidRPr="000E40D3">
        <w:rPr>
          <w:rFonts w:ascii="Tahoma" w:hAnsi="Tahoma" w:cs="Tahoma"/>
          <w:color w:val="000000"/>
          <w:sz w:val="22"/>
          <w:szCs w:val="22"/>
        </w:rPr>
        <w:t>El presente permiso de vertimientos, no constituye ni debe interpretarse que es una autorización para construir; con el mismo </w:t>
      </w:r>
      <w:r w:rsidRPr="000E40D3">
        <w:rPr>
          <w:rFonts w:ascii="Tahoma" w:hAnsi="Tahoma" w:cs="Tahoma"/>
          <w:b/>
          <w:bCs/>
          <w:color w:val="000000"/>
          <w:sz w:val="22"/>
          <w:szCs w:val="22"/>
        </w:rPr>
        <w:t>NO </w:t>
      </w:r>
      <w:r w:rsidRPr="000E40D3">
        <w:rPr>
          <w:rFonts w:ascii="Tahoma" w:hAnsi="Tahoma" w:cs="Tahoma"/>
          <w:color w:val="000000"/>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0E40D3">
        <w:rPr>
          <w:rFonts w:ascii="Tahoma" w:hAnsi="Tahoma" w:cs="Tahoma"/>
          <w:sz w:val="22"/>
          <w:szCs w:val="22"/>
        </w:rPr>
        <w:t xml:space="preserve">el presente </w:t>
      </w:r>
      <w:r w:rsidRPr="000E40D3">
        <w:rPr>
          <w:rFonts w:ascii="Tahoma" w:hAnsi="Tahoma" w:cs="Tahoma"/>
          <w:color w:val="000000"/>
          <w:sz w:val="22"/>
          <w:szCs w:val="22"/>
        </w:rPr>
        <w:t>permiso de vertimientos </w:t>
      </w:r>
      <w:r w:rsidRPr="000E40D3">
        <w:rPr>
          <w:rFonts w:ascii="Tahoma" w:hAnsi="Tahoma" w:cs="Tahoma"/>
          <w:b/>
          <w:bCs/>
          <w:color w:val="000000"/>
          <w:sz w:val="22"/>
          <w:szCs w:val="22"/>
        </w:rPr>
        <w:t>NO CONSTITUYE </w:t>
      </w:r>
      <w:r w:rsidRPr="000E40D3">
        <w:rPr>
          <w:rFonts w:ascii="Tahoma" w:hAnsi="Tahoma" w:cs="Tahoma"/>
          <w:color w:val="000000"/>
          <w:sz w:val="22"/>
          <w:szCs w:val="22"/>
        </w:rPr>
        <w:t>una Licencia ambiental, ni una licencia de construcción, ni una licencia de parcelación, ni una licencia urbanística, ni ningún otro permiso que no esté contemplado dentro de la presente resolución.</w:t>
      </w:r>
    </w:p>
    <w:p w:rsidR="00AF57A4" w:rsidRPr="000E40D3" w:rsidRDefault="00AF57A4" w:rsidP="000E40D3">
      <w:pPr>
        <w:pStyle w:val="xmsonormal"/>
        <w:jc w:val="both"/>
        <w:rPr>
          <w:rFonts w:ascii="Tahoma" w:hAnsi="Tahoma" w:cs="Tahoma"/>
          <w:color w:val="000000"/>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denominado: </w:t>
      </w:r>
      <w:r w:rsidRPr="000E40D3">
        <w:rPr>
          <w:rFonts w:ascii="Tahoma" w:hAnsi="Tahoma" w:cs="Tahoma"/>
          <w:b/>
          <w:sz w:val="22"/>
          <w:szCs w:val="22"/>
        </w:rPr>
        <w:t>1) SAN PABLO, EL PORVENIR, LA ESPERANZA,</w:t>
      </w:r>
      <w:r w:rsidRPr="000E40D3">
        <w:rPr>
          <w:rFonts w:ascii="Tahoma" w:hAnsi="Tahoma" w:cs="Tahoma"/>
          <w:sz w:val="22"/>
          <w:szCs w:val="22"/>
        </w:rPr>
        <w:t xml:space="preserve"> ubicado en la Vereda</w:t>
      </w:r>
      <w:r w:rsidRPr="000E40D3">
        <w:rPr>
          <w:rFonts w:ascii="Tahoma" w:hAnsi="Tahoma" w:cs="Tahoma"/>
          <w:b/>
          <w:sz w:val="22"/>
          <w:szCs w:val="22"/>
        </w:rPr>
        <w:t xml:space="preserve"> SANTA RITA</w:t>
      </w:r>
      <w:r w:rsidRPr="000E40D3">
        <w:rPr>
          <w:rFonts w:ascii="Tahoma" w:hAnsi="Tahoma" w:cs="Tahoma"/>
          <w:sz w:val="22"/>
          <w:szCs w:val="22"/>
        </w:rPr>
        <w:t xml:space="preserve"> del municipio de </w:t>
      </w:r>
      <w:proofErr w:type="gramStart"/>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 xml:space="preserve"> (</w:t>
      </w:r>
      <w:proofErr w:type="gramEnd"/>
      <w:r w:rsidRPr="000E40D3">
        <w:rPr>
          <w:rFonts w:ascii="Tahoma" w:hAnsi="Tahoma" w:cs="Tahoma"/>
          <w:b/>
          <w:sz w:val="22"/>
          <w:szCs w:val="22"/>
        </w:rPr>
        <w:t xml:space="preserve">Q), </w:t>
      </w:r>
      <w:r w:rsidRPr="000E40D3">
        <w:rPr>
          <w:rFonts w:ascii="Tahoma" w:hAnsi="Tahoma" w:cs="Tahoma"/>
          <w:bCs/>
          <w:sz w:val="22"/>
          <w:szCs w:val="22"/>
        </w:rPr>
        <w:t xml:space="preserve">el cual es efectivo para tratar las aguas residuales con una contribución máxima para </w:t>
      </w:r>
      <w:r w:rsidRPr="000E40D3">
        <w:rPr>
          <w:rFonts w:ascii="Tahoma" w:hAnsi="Tahoma" w:cs="Tahoma"/>
          <w:bCs/>
          <w:color w:val="FF0000"/>
          <w:sz w:val="22"/>
          <w:szCs w:val="22"/>
        </w:rPr>
        <w:t>cinco (05)</w:t>
      </w:r>
      <w:r w:rsidRPr="000E40D3">
        <w:rPr>
          <w:rFonts w:ascii="Tahoma" w:hAnsi="Tahoma" w:cs="Tahoma"/>
          <w:bCs/>
          <w:sz w:val="22"/>
          <w:szCs w:val="22"/>
        </w:rPr>
        <w:t xml:space="preserve"> contribuyentes permanentes. </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i/>
          <w:sz w:val="22"/>
          <w:szCs w:val="22"/>
        </w:rPr>
      </w:pPr>
      <w:r w:rsidRPr="000E40D3">
        <w:rPr>
          <w:rFonts w:ascii="Tahoma" w:hAnsi="Tahoma" w:cs="Tahoma"/>
          <w:i/>
          <w:sz w:val="22"/>
          <w:szCs w:val="22"/>
        </w:rPr>
        <w:t>Las aguas residuales domésticas (ARD), generadas en el predio se conducirán a un Sistema de Tratamiento de Aguas Residuales Domésticas (STARD) prefabricado de tipo convencional de 2000 litros, compuesto por trampa de grasas, tanque séptico y filtro anaeróbico, que garantiza el tratamiento de la carga generada hasta por 5 contribuyentes permanentes con contribución de 130 L/</w:t>
      </w:r>
      <w:proofErr w:type="spellStart"/>
      <w:r w:rsidRPr="000E40D3">
        <w:rPr>
          <w:rFonts w:ascii="Tahoma" w:hAnsi="Tahoma" w:cs="Tahoma"/>
          <w:i/>
          <w:sz w:val="22"/>
          <w:szCs w:val="22"/>
        </w:rPr>
        <w:t>hab</w:t>
      </w:r>
      <w:proofErr w:type="spellEnd"/>
      <w:r w:rsidRPr="000E40D3">
        <w:rPr>
          <w:rFonts w:ascii="Tahoma" w:hAnsi="Tahoma" w:cs="Tahoma"/>
          <w:i/>
          <w:sz w:val="22"/>
          <w:szCs w:val="22"/>
        </w:rPr>
        <w:t>/</w:t>
      </w:r>
      <w:proofErr w:type="spellStart"/>
      <w:r w:rsidRPr="000E40D3">
        <w:rPr>
          <w:rFonts w:ascii="Tahoma" w:hAnsi="Tahoma" w:cs="Tahoma"/>
          <w:i/>
          <w:sz w:val="22"/>
          <w:szCs w:val="22"/>
        </w:rPr>
        <w:t>dia</w:t>
      </w:r>
      <w:proofErr w:type="spellEnd"/>
      <w:r w:rsidRPr="000E40D3">
        <w:rPr>
          <w:rFonts w:ascii="Tahoma" w:hAnsi="Tahoma" w:cs="Tahoma"/>
          <w:i/>
          <w:sz w:val="22"/>
          <w:szCs w:val="22"/>
        </w:rPr>
        <w:t>. El diseño de cada una de las unidades que componen el sistema, es estándar y sus especificaciones están contenidas en el catálogo de instalación del proveedor.</w:t>
      </w:r>
    </w:p>
    <w:p w:rsidR="00AF57A4" w:rsidRPr="000E40D3" w:rsidRDefault="00AF57A4" w:rsidP="000E40D3">
      <w:pPr>
        <w:jc w:val="both"/>
        <w:rPr>
          <w:rFonts w:ascii="Tahoma" w:hAnsi="Tahoma" w:cs="Tahoma"/>
          <w:i/>
          <w:sz w:val="22"/>
          <w:szCs w:val="22"/>
        </w:rPr>
      </w:pPr>
    </w:p>
    <w:p w:rsidR="00AF57A4" w:rsidRPr="000E40D3" w:rsidRDefault="00AF57A4" w:rsidP="000E40D3">
      <w:pPr>
        <w:jc w:val="both"/>
        <w:rPr>
          <w:rFonts w:ascii="Tahoma" w:hAnsi="Tahoma" w:cs="Tahoma"/>
          <w:i/>
          <w:sz w:val="22"/>
          <w:szCs w:val="22"/>
        </w:rPr>
      </w:pPr>
      <w:r w:rsidRPr="000E40D3">
        <w:rPr>
          <w:rFonts w:ascii="Tahoma" w:hAnsi="Tahoma" w:cs="Tahoma"/>
          <w:i/>
          <w:sz w:val="22"/>
          <w:szCs w:val="22"/>
        </w:rPr>
        <w:t>Imagen 1. Diagrama del sistema de tratamiento de aguas residuales domésticas.</w:t>
      </w:r>
    </w:p>
    <w:p w:rsidR="00AF57A4" w:rsidRPr="000E40D3" w:rsidRDefault="00AF57A4" w:rsidP="000E40D3">
      <w:pPr>
        <w:jc w:val="both"/>
        <w:rPr>
          <w:rFonts w:ascii="Tahoma" w:hAnsi="Tahoma" w:cs="Tahoma"/>
          <w:i/>
          <w:sz w:val="22"/>
          <w:szCs w:val="22"/>
        </w:rPr>
      </w:pPr>
      <w:r w:rsidRPr="000E40D3">
        <w:rPr>
          <w:rFonts w:ascii="Tahoma" w:hAnsi="Tahoma" w:cs="Tahoma"/>
          <w:i/>
          <w:sz w:val="22"/>
          <w:szCs w:val="22"/>
        </w:rPr>
        <w:t xml:space="preserve">          </w:t>
      </w:r>
      <w:r w:rsidRPr="000E40D3">
        <w:rPr>
          <w:rFonts w:ascii="Tahoma" w:hAnsi="Tahoma" w:cs="Tahoma"/>
          <w:b/>
          <w:i/>
          <w:sz w:val="22"/>
          <w:szCs w:val="22"/>
        </w:rPr>
        <w:t>Trampa de grasas</w:t>
      </w:r>
      <w:r w:rsidRPr="000E40D3">
        <w:rPr>
          <w:rFonts w:ascii="Tahoma" w:hAnsi="Tahoma" w:cs="Tahoma"/>
          <w:i/>
          <w:sz w:val="22"/>
          <w:szCs w:val="22"/>
        </w:rPr>
        <w:t xml:space="preserve">            P</w:t>
      </w:r>
      <w:r w:rsidRPr="000E40D3">
        <w:rPr>
          <w:rFonts w:ascii="Tahoma" w:hAnsi="Tahoma" w:cs="Tahoma"/>
          <w:b/>
          <w:i/>
          <w:sz w:val="22"/>
          <w:szCs w:val="22"/>
        </w:rPr>
        <w:t>ozo séptico                   Filtro anaeróbico</w:t>
      </w:r>
    </w:p>
    <w:p w:rsidR="00AF57A4" w:rsidRPr="000E40D3" w:rsidRDefault="00AF57A4" w:rsidP="000E40D3">
      <w:pPr>
        <w:jc w:val="both"/>
        <w:rPr>
          <w:rFonts w:ascii="Tahoma" w:hAnsi="Tahoma" w:cs="Tahoma"/>
          <w:i/>
          <w:sz w:val="22"/>
          <w:szCs w:val="22"/>
        </w:rPr>
      </w:pPr>
      <w:r w:rsidRPr="000E40D3">
        <w:rPr>
          <w:rFonts w:ascii="Tahoma" w:hAnsi="Tahoma" w:cs="Tahoma"/>
          <w:i/>
          <w:noProof/>
          <w:sz w:val="22"/>
          <w:szCs w:val="22"/>
          <w:lang w:eastAsia="es-CO"/>
        </w:rPr>
        <w:drawing>
          <wp:inline distT="0" distB="0" distL="0" distR="0" wp14:anchorId="710C9AE0" wp14:editId="0B9E7618">
            <wp:extent cx="3270885" cy="116831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3372152" cy="1204485"/>
                    </a:xfrm>
                    <a:prstGeom prst="rect">
                      <a:avLst/>
                    </a:prstGeom>
                    <a:noFill/>
                    <a:ln w="9525">
                      <a:noFill/>
                      <a:miter lim="800000"/>
                      <a:headEnd/>
                      <a:tailEnd/>
                    </a:ln>
                  </pic:spPr>
                </pic:pic>
              </a:graphicData>
            </a:graphic>
          </wp:inline>
        </w:drawing>
      </w:r>
    </w:p>
    <w:p w:rsidR="00AF57A4" w:rsidRPr="000E40D3" w:rsidRDefault="00AF57A4" w:rsidP="000E40D3">
      <w:pPr>
        <w:jc w:val="both"/>
        <w:rPr>
          <w:rFonts w:ascii="Tahoma" w:hAnsi="Tahoma" w:cs="Tahoma"/>
          <w:i/>
          <w:sz w:val="22"/>
          <w:szCs w:val="22"/>
        </w:rPr>
      </w:pPr>
      <w:r w:rsidRPr="000E40D3">
        <w:rPr>
          <w:rFonts w:ascii="Tahoma" w:hAnsi="Tahoma" w:cs="Tahoma"/>
          <w:i/>
          <w:sz w:val="22"/>
          <w:szCs w:val="22"/>
          <w:u w:val="single"/>
        </w:rPr>
        <w:t>Disposición final del efluente</w:t>
      </w:r>
      <w:r w:rsidRPr="000E40D3">
        <w:rPr>
          <w:rFonts w:ascii="Tahoma" w:hAnsi="Tahoma" w:cs="Tahoma"/>
          <w:i/>
          <w:sz w:val="22"/>
          <w:szCs w:val="22"/>
        </w:rPr>
        <w:t>:</w:t>
      </w:r>
      <w:r w:rsidRPr="000E40D3">
        <w:rPr>
          <w:rFonts w:ascii="Tahoma" w:hAnsi="Tahoma" w:cs="Tahoma"/>
          <w:b/>
          <w:i/>
          <w:sz w:val="22"/>
          <w:szCs w:val="22"/>
        </w:rPr>
        <w:t xml:space="preserve"> </w:t>
      </w:r>
      <w:r w:rsidRPr="000E40D3">
        <w:rPr>
          <w:rFonts w:ascii="Tahoma" w:hAnsi="Tahoma" w:cs="Tahoma"/>
          <w:i/>
          <w:sz w:val="22"/>
          <w:szCs w:val="22"/>
        </w:rPr>
        <w:t xml:space="preserve">Como disposición final de las aguas residuales domésticas tratadas se opta por la infiltración al suelo mediante pozo de </w:t>
      </w:r>
      <w:r w:rsidRPr="000E40D3">
        <w:rPr>
          <w:rFonts w:ascii="Tahoma" w:hAnsi="Tahoma" w:cs="Tahoma"/>
          <w:i/>
          <w:sz w:val="22"/>
          <w:szCs w:val="22"/>
        </w:rPr>
        <w:t>absorción. La tasa de percolación obtenida a partir del ensayo realizado en el predio es de 6.8 min/pulgada, a partir de esto se dimensiona un pozo de absorción de 2 metros de diámetro y 3.5 de profundidad.</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color w:val="000000"/>
          <w:sz w:val="22"/>
          <w:szCs w:val="22"/>
          <w:u w:val="single"/>
        </w:rPr>
      </w:pPr>
      <w:r w:rsidRPr="000E40D3">
        <w:rPr>
          <w:rFonts w:ascii="Tahoma" w:hAnsi="Tahoma" w:cs="Tahoma"/>
          <w:b/>
          <w:color w:val="000000"/>
          <w:sz w:val="22"/>
          <w:szCs w:val="22"/>
          <w:u w:val="single"/>
        </w:rPr>
        <w:t>PARAGRAFO 1:</w:t>
      </w:r>
      <w:r w:rsidRPr="000E40D3">
        <w:rPr>
          <w:rFonts w:ascii="Tahoma" w:hAnsi="Tahoma" w:cs="Tahoma"/>
          <w:color w:val="000000"/>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para el predio denominado: </w:t>
      </w:r>
      <w:r w:rsidRPr="000E40D3">
        <w:rPr>
          <w:rFonts w:ascii="Tahoma" w:hAnsi="Tahoma" w:cs="Tahoma"/>
          <w:b/>
          <w:color w:val="000000"/>
          <w:sz w:val="22"/>
          <w:szCs w:val="22"/>
          <w:u w:val="single"/>
        </w:rPr>
        <w:t>1) SAN PABLO, EL PORVENIR, LA ESPERANZA</w:t>
      </w:r>
      <w:r w:rsidRPr="000E40D3">
        <w:rPr>
          <w:rFonts w:ascii="Tahoma" w:hAnsi="Tahoma" w:cs="Tahoma"/>
          <w:color w:val="000000"/>
          <w:sz w:val="22"/>
          <w:szCs w:val="22"/>
          <w:u w:val="single"/>
        </w:rPr>
        <w:t xml:space="preserve">, en el que se evidencia una vivienda ya establecida.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F57A4" w:rsidRPr="000E40D3" w:rsidRDefault="00AF57A4" w:rsidP="000E40D3">
      <w:pPr>
        <w:jc w:val="both"/>
        <w:rPr>
          <w:rFonts w:ascii="Tahoma" w:hAnsi="Tahoma" w:cs="Tahoma"/>
          <w:color w:val="000000"/>
          <w:sz w:val="22"/>
          <w:szCs w:val="22"/>
          <w:u w:val="single"/>
        </w:rPr>
      </w:pPr>
    </w:p>
    <w:p w:rsidR="00AF57A4" w:rsidRPr="000E40D3" w:rsidRDefault="00AF57A4" w:rsidP="000E40D3">
      <w:pPr>
        <w:jc w:val="both"/>
        <w:rPr>
          <w:rFonts w:ascii="Tahoma" w:hAnsi="Tahoma" w:cs="Tahoma"/>
          <w:sz w:val="22"/>
          <w:szCs w:val="22"/>
          <w:u w:val="single"/>
        </w:rPr>
      </w:pPr>
      <w:r w:rsidRPr="000E40D3">
        <w:rPr>
          <w:rFonts w:ascii="Tahoma" w:hAnsi="Tahoma" w:cs="Tahoma"/>
          <w:b/>
          <w:color w:val="000000"/>
          <w:sz w:val="22"/>
          <w:szCs w:val="22"/>
          <w:u w:val="single"/>
        </w:rPr>
        <w:t>PARAGRAFO 2:</w:t>
      </w:r>
      <w:r w:rsidRPr="000E40D3">
        <w:rPr>
          <w:rFonts w:ascii="Tahoma" w:hAnsi="Tahoma" w:cs="Tahoma"/>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w:t>
      </w:r>
      <w:r w:rsidRPr="000E40D3">
        <w:rPr>
          <w:rFonts w:ascii="Tahoma" w:hAnsi="Tahoma" w:cs="Tahoma"/>
          <w:sz w:val="22"/>
          <w:szCs w:val="22"/>
        </w:rPr>
        <w:t xml:space="preserve"> al señor </w:t>
      </w:r>
      <w:r w:rsidRPr="000E40D3">
        <w:rPr>
          <w:rFonts w:ascii="Tahoma" w:hAnsi="Tahoma" w:cs="Tahoma"/>
          <w:b/>
          <w:sz w:val="22"/>
          <w:szCs w:val="22"/>
        </w:rPr>
        <w:t xml:space="preserve">LUIS ALFONSO NIETO TORRES, </w:t>
      </w:r>
      <w:r w:rsidRPr="000E40D3">
        <w:rPr>
          <w:rFonts w:ascii="Tahoma" w:hAnsi="Tahoma" w:cs="Tahoma"/>
          <w:sz w:val="22"/>
          <w:szCs w:val="22"/>
        </w:rPr>
        <w:t xml:space="preserve">identificado con cédula de ciudadanía número 7.511.015, quien actúa en calidad de propietario y titular del presente permiso de vertimiento </w:t>
      </w:r>
      <w:r w:rsidRPr="000E40D3">
        <w:rPr>
          <w:rFonts w:ascii="Tahoma" w:hAnsi="Tahoma" w:cs="Tahoma"/>
          <w:bCs/>
          <w:sz w:val="22"/>
          <w:szCs w:val="22"/>
        </w:rPr>
        <w:t>para que cumplan con lo siguiente:</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i/>
          <w:sz w:val="22"/>
          <w:szCs w:val="22"/>
        </w:rPr>
      </w:pPr>
      <w:r w:rsidRPr="000E40D3">
        <w:rPr>
          <w:rFonts w:ascii="Tahoma" w:hAnsi="Tahoma" w:cs="Tahoma"/>
          <w:i/>
          <w:sz w:val="22"/>
          <w:szCs w:val="22"/>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w:t>
      </w:r>
      <w:r w:rsidRPr="000E40D3">
        <w:rPr>
          <w:rFonts w:ascii="Tahoma" w:hAnsi="Tahoma" w:cs="Tahoma"/>
          <w:i/>
          <w:sz w:val="22"/>
          <w:szCs w:val="22"/>
        </w:rPr>
        <w:lastRenderedPageBreak/>
        <w:t>origen estrictamente doméstico y se realizan los mantenimientos preventivos como corresponde.</w:t>
      </w:r>
    </w:p>
    <w:p w:rsidR="00AF57A4" w:rsidRPr="000E40D3" w:rsidRDefault="00AF57A4" w:rsidP="000E40D3">
      <w:pPr>
        <w:jc w:val="both"/>
        <w:rPr>
          <w:rFonts w:ascii="Tahoma" w:hAnsi="Tahoma" w:cs="Tahoma"/>
          <w:i/>
          <w:sz w:val="22"/>
          <w:szCs w:val="22"/>
        </w:rPr>
      </w:pPr>
    </w:p>
    <w:p w:rsidR="00AF57A4" w:rsidRPr="000E40D3" w:rsidRDefault="00AF57A4" w:rsidP="000E40D3">
      <w:pPr>
        <w:pStyle w:val="Prrafodelista"/>
        <w:jc w:val="both"/>
        <w:rPr>
          <w:rFonts w:ascii="Tahoma" w:hAnsi="Tahoma" w:cs="Tahoma"/>
          <w:i/>
          <w:sz w:val="22"/>
          <w:szCs w:val="22"/>
        </w:rPr>
      </w:pPr>
      <w:r w:rsidRPr="000E40D3">
        <w:rPr>
          <w:rFonts w:ascii="Tahoma" w:hAnsi="Tahoma" w:cs="Tahoma"/>
          <w:i/>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F57A4" w:rsidRPr="000E40D3" w:rsidRDefault="00AF57A4" w:rsidP="000E40D3">
      <w:pPr>
        <w:jc w:val="both"/>
        <w:rPr>
          <w:rFonts w:ascii="Tahoma" w:hAnsi="Tahoma" w:cs="Tahoma"/>
          <w:i/>
          <w:sz w:val="22"/>
          <w:szCs w:val="22"/>
        </w:rPr>
      </w:pPr>
    </w:p>
    <w:p w:rsidR="00AF57A4" w:rsidRPr="000E40D3" w:rsidRDefault="00AF57A4" w:rsidP="000E40D3">
      <w:pPr>
        <w:pStyle w:val="Prrafodelista"/>
        <w:jc w:val="both"/>
        <w:rPr>
          <w:rFonts w:ascii="Tahoma" w:hAnsi="Tahoma" w:cs="Tahoma"/>
          <w:i/>
          <w:sz w:val="22"/>
          <w:szCs w:val="22"/>
        </w:rPr>
      </w:pPr>
      <w:r w:rsidRPr="000E40D3">
        <w:rPr>
          <w:rFonts w:ascii="Tahoma" w:hAnsi="Tahoma" w:cs="Tahoma"/>
          <w:i/>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F57A4" w:rsidRPr="000E40D3" w:rsidRDefault="00AF57A4" w:rsidP="000E40D3">
      <w:pPr>
        <w:jc w:val="both"/>
        <w:rPr>
          <w:rFonts w:ascii="Tahoma" w:hAnsi="Tahoma" w:cs="Tahoma"/>
          <w:i/>
          <w:sz w:val="22"/>
          <w:szCs w:val="22"/>
        </w:rPr>
      </w:pPr>
      <w:r w:rsidRPr="000E40D3">
        <w:rPr>
          <w:rFonts w:ascii="Tahoma" w:hAnsi="Tahoma" w:cs="Tahoma"/>
          <w:i/>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i/>
          <w:sz w:val="22"/>
          <w:szCs w:val="22"/>
        </w:rPr>
        <w:t>etc</w:t>
      </w:r>
      <w:proofErr w:type="spellEnd"/>
      <w:r w:rsidRPr="000E40D3">
        <w:rPr>
          <w:rFonts w:ascii="Tahoma" w:hAnsi="Tahoma" w:cs="Tahoma"/>
          <w:i/>
          <w:sz w:val="22"/>
          <w:szCs w:val="22"/>
        </w:rPr>
        <w:t>) y cualquier árbol, serán de 5, 15, 30, 30 y 3 metros respectivamente.</w:t>
      </w:r>
    </w:p>
    <w:p w:rsidR="00AF57A4" w:rsidRPr="000E40D3" w:rsidRDefault="00AF57A4" w:rsidP="000E40D3">
      <w:pPr>
        <w:pStyle w:val="Prrafodelista"/>
        <w:jc w:val="both"/>
        <w:rPr>
          <w:rFonts w:ascii="Tahoma" w:hAnsi="Tahoma" w:cs="Tahoma"/>
          <w:i/>
          <w:sz w:val="22"/>
          <w:szCs w:val="22"/>
          <w:lang w:val="es-MX"/>
        </w:rPr>
      </w:pPr>
      <w:r w:rsidRPr="000E40D3">
        <w:rPr>
          <w:rFonts w:ascii="Tahoma" w:hAnsi="Tahoma" w:cs="Tahoma"/>
          <w:i/>
          <w:sz w:val="22"/>
          <w:szCs w:val="22"/>
        </w:rPr>
        <w:t>S</w:t>
      </w:r>
      <w:r w:rsidRPr="000E40D3">
        <w:rPr>
          <w:rFonts w:ascii="Tahoma" w:hAnsi="Tahoma" w:cs="Tahoma"/>
          <w:i/>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F57A4" w:rsidRPr="000E40D3" w:rsidRDefault="00AF57A4" w:rsidP="000E40D3">
      <w:pPr>
        <w:pStyle w:val="Prrafodelista"/>
        <w:jc w:val="both"/>
        <w:rPr>
          <w:rFonts w:ascii="Tahoma" w:hAnsi="Tahoma" w:cs="Tahoma"/>
          <w:i/>
          <w:sz w:val="22"/>
          <w:szCs w:val="22"/>
        </w:rPr>
      </w:pPr>
    </w:p>
    <w:p w:rsidR="00AF57A4" w:rsidRPr="000E40D3" w:rsidRDefault="00AF57A4" w:rsidP="000E40D3">
      <w:pPr>
        <w:pStyle w:val="Prrafodelista"/>
        <w:jc w:val="both"/>
        <w:rPr>
          <w:rFonts w:ascii="Tahoma" w:hAnsi="Tahoma" w:cs="Tahoma"/>
          <w:i/>
          <w:sz w:val="22"/>
          <w:szCs w:val="22"/>
        </w:rPr>
      </w:pPr>
      <w:r w:rsidRPr="000E40D3">
        <w:rPr>
          <w:rFonts w:ascii="Tahoma" w:hAnsi="Tahoma" w:cs="Tahoma"/>
          <w:i/>
          <w:sz w:val="22"/>
          <w:szCs w:val="22"/>
        </w:rPr>
        <w:t>El sistema de tratamiento debe corresponder al diseño propuesto y aquí avalado y cumplir con las indicaciones técnicas correspondientes.</w:t>
      </w:r>
    </w:p>
    <w:p w:rsidR="00AF57A4" w:rsidRPr="000E40D3" w:rsidRDefault="00AF57A4" w:rsidP="000E40D3">
      <w:pPr>
        <w:pStyle w:val="Prrafodelista"/>
        <w:jc w:val="both"/>
        <w:rPr>
          <w:rFonts w:ascii="Tahoma" w:hAnsi="Tahoma" w:cs="Tahoma"/>
          <w:i/>
          <w:sz w:val="22"/>
          <w:szCs w:val="22"/>
        </w:rPr>
      </w:pPr>
    </w:p>
    <w:p w:rsidR="00AF57A4" w:rsidRPr="000E40D3" w:rsidRDefault="00AF57A4" w:rsidP="000E40D3">
      <w:pPr>
        <w:pStyle w:val="Prrafodelista"/>
        <w:jc w:val="both"/>
        <w:rPr>
          <w:rFonts w:ascii="Tahoma" w:hAnsi="Tahoma" w:cs="Tahoma"/>
          <w:i/>
          <w:sz w:val="22"/>
          <w:szCs w:val="22"/>
          <w:lang w:val="es-MX"/>
        </w:rPr>
      </w:pPr>
      <w:r w:rsidRPr="000E40D3">
        <w:rPr>
          <w:rFonts w:ascii="Tahoma" w:hAnsi="Tahoma" w:cs="Tahoma"/>
          <w:i/>
          <w:sz w:val="22"/>
          <w:szCs w:val="22"/>
          <w:lang w:val="es-MX"/>
        </w:rPr>
        <w:t>En cualquier caso, el vertimiento de las aguas residuales no se debe realizar sin el tratamiento de las mismas antes de la disposición final.</w:t>
      </w:r>
    </w:p>
    <w:p w:rsidR="00AF57A4" w:rsidRPr="000E40D3" w:rsidRDefault="00AF57A4" w:rsidP="000E40D3">
      <w:pPr>
        <w:pStyle w:val="Prrafodelista"/>
        <w:jc w:val="both"/>
        <w:rPr>
          <w:rFonts w:ascii="Tahoma" w:hAnsi="Tahoma" w:cs="Tahoma"/>
          <w:i/>
          <w:sz w:val="22"/>
          <w:szCs w:val="22"/>
          <w:lang w:val="es-MX"/>
        </w:rPr>
      </w:pPr>
    </w:p>
    <w:p w:rsidR="00AF57A4" w:rsidRPr="000E40D3" w:rsidRDefault="00AF57A4" w:rsidP="000E40D3">
      <w:pPr>
        <w:pStyle w:val="Prrafodelista"/>
        <w:jc w:val="both"/>
        <w:rPr>
          <w:rFonts w:ascii="Tahoma" w:hAnsi="Tahoma" w:cs="Tahoma"/>
          <w:i/>
          <w:sz w:val="22"/>
          <w:szCs w:val="22"/>
          <w:lang w:val="es-MX"/>
        </w:rPr>
      </w:pPr>
      <w:r w:rsidRPr="000E40D3">
        <w:rPr>
          <w:rFonts w:ascii="Tahoma" w:hAnsi="Tahoma" w:cs="Tahoma"/>
          <w:i/>
          <w:sz w:val="22"/>
          <w:szCs w:val="22"/>
          <w:lang w:val="es-MX"/>
        </w:rPr>
        <w:t>Incluir en el acto administrativo, la información de la fuente de abastecimiento del agua y de las áreas (m² o Ha) ocupadas por el sistema de disposición final.</w:t>
      </w:r>
    </w:p>
    <w:p w:rsidR="00AF57A4" w:rsidRPr="000E40D3" w:rsidRDefault="00AF57A4"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F57A4" w:rsidRPr="000E40D3" w:rsidRDefault="00AF57A4" w:rsidP="000E40D3">
      <w:pPr>
        <w:jc w:val="both"/>
        <w:rPr>
          <w:rFonts w:ascii="Tahoma" w:hAnsi="Tahoma" w:cs="Tahoma"/>
          <w:b/>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w:t>
      </w:r>
      <w:r w:rsidRPr="000E40D3">
        <w:rPr>
          <w:rFonts w:ascii="Tahoma" w:hAnsi="Tahoma" w:cs="Tahoma"/>
          <w:sz w:val="22"/>
          <w:szCs w:val="22"/>
        </w:rPr>
        <w:t xml:space="preserve">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AF57A4" w:rsidRPr="000E40D3" w:rsidRDefault="00AF57A4" w:rsidP="000E40D3">
      <w:pPr>
        <w:jc w:val="both"/>
        <w:rPr>
          <w:rFonts w:ascii="Tahoma" w:hAnsi="Tahoma" w:cs="Tahoma"/>
          <w:sz w:val="22"/>
          <w:szCs w:val="22"/>
        </w:rPr>
      </w:pPr>
    </w:p>
    <w:p w:rsidR="00AF57A4" w:rsidRPr="000E40D3" w:rsidRDefault="00AF57A4"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AF57A4" w:rsidRPr="000E40D3" w:rsidRDefault="00AF57A4" w:rsidP="000E40D3">
      <w:pPr>
        <w:pStyle w:val="Prrafodelista"/>
        <w:jc w:val="both"/>
        <w:rPr>
          <w:rFonts w:ascii="Tahoma" w:hAnsi="Tahoma" w:cs="Tahoma"/>
          <w:sz w:val="22"/>
          <w:szCs w:val="22"/>
        </w:rPr>
      </w:pPr>
    </w:p>
    <w:p w:rsidR="00AF57A4" w:rsidRPr="000E40D3" w:rsidRDefault="00AF57A4"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AF57A4" w:rsidRPr="000E40D3" w:rsidRDefault="00AF57A4" w:rsidP="000E40D3">
      <w:pPr>
        <w:pStyle w:val="Prrafodelista"/>
        <w:jc w:val="both"/>
        <w:rPr>
          <w:rFonts w:ascii="Tahoma" w:hAnsi="Tahoma" w:cs="Tahoma"/>
          <w:sz w:val="22"/>
          <w:szCs w:val="22"/>
        </w:rPr>
      </w:pPr>
    </w:p>
    <w:p w:rsidR="00AF57A4" w:rsidRPr="000E40D3" w:rsidRDefault="00AF57A4"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AF57A4" w:rsidRPr="000E40D3" w:rsidRDefault="00AF57A4" w:rsidP="000E40D3">
      <w:pPr>
        <w:jc w:val="both"/>
        <w:rPr>
          <w:rFonts w:ascii="Tahoma" w:hAnsi="Tahoma" w:cs="Tahoma"/>
          <w:b/>
          <w:sz w:val="22"/>
          <w:szCs w:val="22"/>
        </w:rPr>
      </w:pPr>
    </w:p>
    <w:p w:rsidR="00AF57A4" w:rsidRPr="000E40D3" w:rsidRDefault="00AF57A4"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INFORMAR</w:t>
      </w:r>
      <w:r w:rsidRPr="000E40D3">
        <w:rPr>
          <w:rFonts w:ascii="Tahoma" w:hAnsi="Tahoma" w:cs="Tahoma"/>
          <w:sz w:val="22"/>
          <w:szCs w:val="22"/>
        </w:rPr>
        <w:t xml:space="preserve"> al señor </w:t>
      </w:r>
      <w:r w:rsidRPr="000E40D3">
        <w:rPr>
          <w:rFonts w:ascii="Tahoma" w:hAnsi="Tahoma" w:cs="Tahoma"/>
          <w:b/>
          <w:sz w:val="22"/>
          <w:szCs w:val="22"/>
        </w:rPr>
        <w:t xml:space="preserve">LUIS ALFONSO NIETO TORRES, </w:t>
      </w:r>
      <w:r w:rsidRPr="000E40D3">
        <w:rPr>
          <w:rFonts w:ascii="Tahoma" w:hAnsi="Tahoma" w:cs="Tahoma"/>
          <w:sz w:val="22"/>
          <w:szCs w:val="22"/>
        </w:rPr>
        <w:t>identificado con cédula de ciudadanía número 7.511.015, quien actúa en calidad de propietario</w:t>
      </w:r>
      <w:r w:rsidRPr="000E40D3">
        <w:rPr>
          <w:rFonts w:ascii="Tahoma" w:hAnsi="Tahoma" w:cs="Tahoma"/>
          <w:bCs/>
          <w:sz w:val="22"/>
          <w:szCs w:val="22"/>
        </w:rPr>
        <w:t>, 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 xml:space="preserve">El permisionario deberá cancelar en la Tesorería de la CORPORACIÓN AUTÓNOMA REGIONAL DEL QUINDÍO C.R.Q., los </w:t>
      </w:r>
      <w:r w:rsidRPr="000E40D3">
        <w:rPr>
          <w:rFonts w:ascii="Tahoma" w:hAnsi="Tahoma" w:cs="Tahoma"/>
          <w:iCs/>
          <w:sz w:val="22"/>
          <w:szCs w:val="22"/>
        </w:rPr>
        <w:lastRenderedPageBreak/>
        <w:t>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F57A4" w:rsidRPr="000E40D3" w:rsidRDefault="00AF57A4" w:rsidP="000E40D3">
      <w:pPr>
        <w:jc w:val="both"/>
        <w:rPr>
          <w:rFonts w:ascii="Tahoma" w:hAnsi="Tahoma" w:cs="Tahoma"/>
          <w:iCs/>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
          <w:bCs/>
          <w:sz w:val="22"/>
          <w:szCs w:val="22"/>
        </w:rPr>
        <w:t xml:space="preserve">ARTÍCULO SÉPTIMO: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F57A4" w:rsidRPr="000E40D3" w:rsidRDefault="00AF57A4" w:rsidP="000E40D3">
      <w:pPr>
        <w:jc w:val="both"/>
        <w:rPr>
          <w:rFonts w:ascii="Tahoma" w:hAnsi="Tahoma" w:cs="Tahoma"/>
          <w:bCs/>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F57A4" w:rsidRPr="000E40D3" w:rsidRDefault="00AF57A4" w:rsidP="000E40D3">
      <w:pPr>
        <w:jc w:val="both"/>
        <w:rPr>
          <w:rFonts w:ascii="Tahoma" w:hAnsi="Tahoma" w:cs="Tahoma"/>
          <w:sz w:val="22"/>
          <w:szCs w:val="22"/>
          <w:lang w:eastAsia="en-US"/>
        </w:rPr>
      </w:pPr>
    </w:p>
    <w:p w:rsidR="00AF57A4" w:rsidRPr="000E40D3" w:rsidRDefault="00AF57A4"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F57A4" w:rsidRPr="000E40D3" w:rsidRDefault="00AF57A4" w:rsidP="000E40D3">
      <w:pPr>
        <w:jc w:val="both"/>
        <w:rPr>
          <w:rFonts w:ascii="Tahoma" w:hAnsi="Tahoma" w:cs="Tahoma"/>
          <w:b/>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sz w:val="22"/>
          <w:szCs w:val="22"/>
        </w:rPr>
        <w:t>ARTÍCULO DÉCIMO: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F57A4" w:rsidRPr="000E40D3" w:rsidRDefault="00AF57A4" w:rsidP="000E40D3">
      <w:pPr>
        <w:jc w:val="both"/>
        <w:rPr>
          <w:rFonts w:ascii="Tahoma" w:hAnsi="Tahoma" w:cs="Tahoma"/>
          <w:b/>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AF57A4" w:rsidRPr="000E40D3" w:rsidRDefault="00AF57A4" w:rsidP="000E40D3">
      <w:pPr>
        <w:jc w:val="both"/>
        <w:rPr>
          <w:rStyle w:val="apple-style-span"/>
          <w:rFonts w:ascii="Tahoma" w:hAnsi="Tahoma" w:cs="Tahoma"/>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para todos sus efectos la presente decisión</w:t>
      </w:r>
      <w:r w:rsidRPr="000E40D3">
        <w:rPr>
          <w:rFonts w:ascii="Tahoma" w:hAnsi="Tahoma" w:cs="Tahoma"/>
          <w:sz w:val="22"/>
          <w:szCs w:val="22"/>
        </w:rPr>
        <w:t xml:space="preserve"> al señor </w:t>
      </w:r>
      <w:r w:rsidRPr="000E40D3">
        <w:rPr>
          <w:rFonts w:ascii="Tahoma" w:hAnsi="Tahoma" w:cs="Tahoma"/>
          <w:b/>
          <w:sz w:val="22"/>
          <w:szCs w:val="22"/>
        </w:rPr>
        <w:t xml:space="preserve">LUIS ALFONSO NIETO TORRES, </w:t>
      </w:r>
      <w:r w:rsidRPr="000E40D3">
        <w:rPr>
          <w:rFonts w:ascii="Tahoma" w:hAnsi="Tahoma" w:cs="Tahoma"/>
          <w:sz w:val="22"/>
          <w:szCs w:val="22"/>
        </w:rPr>
        <w:t xml:space="preserve">identificado con cédula de ciudadanía número 7.511.015, quien actúa en calidad de propietario del predio denominado: </w:t>
      </w:r>
      <w:r w:rsidRPr="000E40D3">
        <w:rPr>
          <w:rFonts w:ascii="Tahoma" w:hAnsi="Tahoma" w:cs="Tahoma"/>
          <w:b/>
          <w:sz w:val="22"/>
          <w:szCs w:val="22"/>
        </w:rPr>
        <w:t xml:space="preserve">1) SAN PABLO, EL PORVENIR, LA </w:t>
      </w:r>
      <w:r w:rsidRPr="000E40D3">
        <w:rPr>
          <w:rFonts w:ascii="Tahoma" w:hAnsi="Tahoma" w:cs="Tahoma"/>
          <w:b/>
          <w:sz w:val="22"/>
          <w:szCs w:val="22"/>
        </w:rPr>
        <w:t>ESPERANZA</w:t>
      </w:r>
      <w:r w:rsidRPr="000E40D3">
        <w:rPr>
          <w:rFonts w:ascii="Tahoma" w:hAnsi="Tahoma" w:cs="Tahoma"/>
          <w:sz w:val="22"/>
          <w:szCs w:val="22"/>
        </w:rPr>
        <w:t xml:space="preserve"> ubicado en la Vereda</w:t>
      </w:r>
      <w:r w:rsidRPr="000E40D3">
        <w:rPr>
          <w:rFonts w:ascii="Tahoma" w:hAnsi="Tahoma" w:cs="Tahoma"/>
          <w:b/>
          <w:sz w:val="22"/>
          <w:szCs w:val="22"/>
        </w:rPr>
        <w:t xml:space="preserve"> SANTA RITA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280-57701 </w:t>
      </w:r>
      <w:r w:rsidRPr="000E40D3">
        <w:rPr>
          <w:rFonts w:ascii="Tahoma" w:hAnsi="Tahoma" w:cs="Tahoma"/>
          <w:sz w:val="22"/>
          <w:szCs w:val="22"/>
        </w:rPr>
        <w:t xml:space="preserve">y ficha catastral </w:t>
      </w:r>
      <w:r w:rsidRPr="000E40D3">
        <w:rPr>
          <w:rFonts w:ascii="Tahoma" w:hAnsi="Tahoma" w:cs="Tahoma"/>
          <w:b/>
          <w:sz w:val="22"/>
          <w:szCs w:val="22"/>
        </w:rPr>
        <w:t>N° 00020030074000</w:t>
      </w:r>
      <w:r w:rsidRPr="000E40D3">
        <w:rPr>
          <w:rFonts w:ascii="Tahoma" w:hAnsi="Tahoma" w:cs="Tahoma"/>
          <w:sz w:val="22"/>
          <w:szCs w:val="22"/>
        </w:rPr>
        <w:t>, y a su apoderado o quien haga sus veces debidamente constituido, de</w:t>
      </w:r>
      <w:r w:rsidRPr="000E40D3">
        <w:rPr>
          <w:rFonts w:ascii="Tahoma" w:hAnsi="Tahoma" w:cs="Tahoma"/>
          <w:bCs/>
          <w:sz w:val="22"/>
          <w:szCs w:val="22"/>
        </w:rPr>
        <w:t xml:space="preserve"> no ser posible la notificación personal, se hará en los términos estipulados </w:t>
      </w:r>
      <w:r w:rsidRPr="000E40D3">
        <w:rPr>
          <w:rFonts w:ascii="Tahoma" w:hAnsi="Tahoma" w:cs="Tahoma"/>
          <w:sz w:val="22"/>
          <w:szCs w:val="22"/>
        </w:rPr>
        <w:t>el artículo 44 del Decreto 01 de 1984. En forma personal o en su defecto por edicto con la inserción de la parte resolutiva de la providencia.</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AF57A4" w:rsidRPr="000E40D3" w:rsidRDefault="00AF57A4" w:rsidP="000E40D3">
      <w:pPr>
        <w:jc w:val="both"/>
        <w:rPr>
          <w:rFonts w:ascii="Tahoma" w:hAnsi="Tahoma" w:cs="Tahoma"/>
          <w:iCs/>
          <w:color w:val="FF0000"/>
          <w:sz w:val="22"/>
          <w:szCs w:val="22"/>
        </w:rPr>
      </w:pPr>
    </w:p>
    <w:p w:rsidR="00AF57A4" w:rsidRPr="000E40D3" w:rsidRDefault="00AF57A4" w:rsidP="000E40D3">
      <w:pPr>
        <w:jc w:val="both"/>
        <w:rPr>
          <w:rFonts w:ascii="Tahoma" w:hAnsi="Tahoma" w:cs="Tahoma"/>
          <w:bCs/>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QUINTO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b/>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F57A4" w:rsidRPr="000E40D3" w:rsidRDefault="00AF57A4" w:rsidP="000E40D3">
      <w:pPr>
        <w:jc w:val="both"/>
        <w:rPr>
          <w:rFonts w:ascii="Tahoma" w:hAnsi="Tahoma" w:cs="Tahoma"/>
          <w:sz w:val="22"/>
          <w:szCs w:val="22"/>
        </w:rPr>
      </w:pPr>
    </w:p>
    <w:p w:rsidR="00AF57A4" w:rsidRPr="000E40D3" w:rsidRDefault="00AF57A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b/>
          <w:bCs/>
          <w:sz w:val="22"/>
          <w:szCs w:val="22"/>
        </w:rPr>
      </w:pPr>
    </w:p>
    <w:p w:rsidR="00AF57A4" w:rsidRPr="000E40D3" w:rsidRDefault="00AF57A4" w:rsidP="000E40D3">
      <w:pPr>
        <w:jc w:val="both"/>
        <w:rPr>
          <w:rFonts w:ascii="Tahoma" w:hAnsi="Tahoma" w:cs="Tahoma"/>
          <w:b/>
          <w:bCs/>
          <w:sz w:val="22"/>
          <w:szCs w:val="22"/>
        </w:rPr>
      </w:pPr>
      <w:r w:rsidRPr="000E40D3">
        <w:rPr>
          <w:rFonts w:ascii="Tahoma" w:hAnsi="Tahoma" w:cs="Tahoma"/>
          <w:b/>
          <w:bCs/>
          <w:sz w:val="22"/>
          <w:szCs w:val="22"/>
        </w:rPr>
        <w:t>CARLOS ARIEL TRUKE OSPINA</w:t>
      </w:r>
    </w:p>
    <w:p w:rsidR="00AF57A4" w:rsidRPr="000E40D3" w:rsidRDefault="00AF57A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RESOLUCIÓN No. 659</w:t>
      </w:r>
      <w:r w:rsidRPr="000E40D3">
        <w:rPr>
          <w:rFonts w:ascii="Tahoma" w:hAnsi="Tahoma" w:cs="Tahoma"/>
          <w:b/>
          <w:bCs/>
          <w:i/>
          <w:sz w:val="22"/>
          <w:szCs w:val="22"/>
        </w:rPr>
        <w:tab/>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ARMENIA QUINDÍO, DEL ONCE (11) DE MAYO DE DOS MIL VEINTE (2020)</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 xml:space="preserve">                                                 </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EXPEDIENTE ADMINISTRATIVO: 6112-2010</w:t>
      </w:r>
    </w:p>
    <w:p w:rsidR="00D20432" w:rsidRPr="000E40D3" w:rsidRDefault="00D20432" w:rsidP="000E40D3">
      <w:pPr>
        <w:jc w:val="both"/>
        <w:rPr>
          <w:rFonts w:ascii="Tahoma" w:hAnsi="Tahoma" w:cs="Tahoma"/>
          <w:b/>
          <w:bCs/>
          <w:sz w:val="22"/>
          <w:szCs w:val="22"/>
        </w:rPr>
      </w:pPr>
      <w:r w:rsidRPr="000E40D3">
        <w:rPr>
          <w:rFonts w:ascii="Tahoma" w:hAnsi="Tahoma" w:cs="Tahoma"/>
          <w:b/>
          <w:bCs/>
          <w:i/>
          <w:sz w:val="22"/>
          <w:szCs w:val="22"/>
        </w:rPr>
        <w:br/>
      </w:r>
      <w:r w:rsidRPr="000E40D3">
        <w:rPr>
          <w:rFonts w:ascii="Tahoma" w:hAnsi="Tahoma" w:cs="Tahoma"/>
          <w:b/>
          <w:bCs/>
          <w:sz w:val="22"/>
          <w:szCs w:val="22"/>
        </w:rPr>
        <w:t>RESUELVE</w:t>
      </w: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NEGAR EL PERMISO DE VERTIMIENTO DOMÉSTICO</w:t>
      </w:r>
      <w:r w:rsidRPr="000E40D3">
        <w:rPr>
          <w:rFonts w:ascii="Tahoma" w:hAnsi="Tahoma" w:cs="Tahoma"/>
          <w:sz w:val="22"/>
          <w:szCs w:val="22"/>
        </w:rPr>
        <w:t xml:space="preserve"> al señor </w:t>
      </w:r>
      <w:r w:rsidRPr="000E40D3">
        <w:rPr>
          <w:rFonts w:ascii="Tahoma" w:hAnsi="Tahoma" w:cs="Tahoma"/>
          <w:b/>
          <w:sz w:val="22"/>
          <w:szCs w:val="22"/>
        </w:rPr>
        <w:t>JOSE ARCESIO JARAMILLO MARIN</w:t>
      </w:r>
      <w:r w:rsidRPr="000E40D3">
        <w:rPr>
          <w:rFonts w:ascii="Tahoma" w:hAnsi="Tahoma" w:cs="Tahoma"/>
          <w:sz w:val="22"/>
          <w:szCs w:val="22"/>
        </w:rPr>
        <w:t>, identificado con cédula de ciudadanía número 1.237.411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propietario del predio denominado: </w:t>
      </w:r>
      <w:r w:rsidRPr="000E40D3">
        <w:rPr>
          <w:rFonts w:ascii="Tahoma" w:hAnsi="Tahoma" w:cs="Tahoma"/>
          <w:b/>
          <w:sz w:val="22"/>
          <w:szCs w:val="22"/>
        </w:rPr>
        <w:t>1) LA YOLANDA</w:t>
      </w:r>
      <w:r w:rsidRPr="000E40D3">
        <w:rPr>
          <w:rFonts w:ascii="Tahoma" w:hAnsi="Tahoma" w:cs="Tahoma"/>
          <w:sz w:val="22"/>
          <w:szCs w:val="22"/>
        </w:rPr>
        <w:t xml:space="preserve"> Ubicado en la Vereda </w:t>
      </w:r>
      <w:r w:rsidRPr="000E40D3">
        <w:rPr>
          <w:rFonts w:ascii="Tahoma" w:hAnsi="Tahoma" w:cs="Tahoma"/>
          <w:b/>
          <w:sz w:val="22"/>
          <w:szCs w:val="22"/>
        </w:rPr>
        <w:t>LA UNION</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280-63350</w:t>
      </w:r>
      <w:r w:rsidRPr="000E40D3">
        <w:rPr>
          <w:rFonts w:ascii="Tahoma" w:hAnsi="Tahoma" w:cs="Tahoma"/>
          <w:sz w:val="22"/>
          <w:szCs w:val="22"/>
        </w:rPr>
        <w:t>.</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r w:rsidRPr="000E40D3">
        <w:rPr>
          <w:rFonts w:ascii="Tahoma" w:hAnsi="Tahoma" w:cs="Tahoma"/>
          <w:b/>
          <w:sz w:val="22"/>
          <w:szCs w:val="22"/>
        </w:rPr>
        <w:lastRenderedPageBreak/>
        <w:t xml:space="preserve">Parágrafo: </w:t>
      </w:r>
      <w:r w:rsidRPr="000E40D3">
        <w:rPr>
          <w:rFonts w:ascii="Tahoma" w:hAnsi="Tahoma" w:cs="Tahoma"/>
          <w:sz w:val="22"/>
          <w:szCs w:val="22"/>
        </w:rPr>
        <w:t xml:space="preserve">La negación del permiso de vertimiento para el predio denominado: </w:t>
      </w:r>
      <w:r w:rsidRPr="000E40D3">
        <w:rPr>
          <w:rFonts w:ascii="Tahoma" w:hAnsi="Tahoma" w:cs="Tahoma"/>
          <w:b/>
          <w:sz w:val="22"/>
          <w:szCs w:val="22"/>
        </w:rPr>
        <w:t>1) LA YOLANDA</w:t>
      </w:r>
      <w:r w:rsidRPr="000E40D3">
        <w:rPr>
          <w:rFonts w:ascii="Tahoma" w:hAnsi="Tahoma" w:cs="Tahoma"/>
          <w:sz w:val="22"/>
          <w:szCs w:val="22"/>
        </w:rPr>
        <w:t xml:space="preserve"> Ubicado en la Vereda </w:t>
      </w:r>
      <w:r w:rsidRPr="000E40D3">
        <w:rPr>
          <w:rFonts w:ascii="Tahoma" w:hAnsi="Tahoma" w:cs="Tahoma"/>
          <w:b/>
          <w:sz w:val="22"/>
          <w:szCs w:val="22"/>
        </w:rPr>
        <w:t>LA UNION</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280-63350</w:t>
      </w:r>
      <w:r w:rsidRPr="000E40D3">
        <w:rPr>
          <w:rFonts w:ascii="Tahoma" w:hAnsi="Tahoma" w:cs="Tahoma"/>
          <w:sz w:val="22"/>
          <w:szCs w:val="22"/>
        </w:rPr>
        <w:t>, se efectúa por los argumentos expuestos en la parte motiva del presente proveído.</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6112 de 2010</w:t>
      </w:r>
      <w:r w:rsidRPr="000E40D3">
        <w:rPr>
          <w:rFonts w:ascii="Tahoma" w:hAnsi="Tahoma" w:cs="Tahoma"/>
          <w:sz w:val="22"/>
          <w:szCs w:val="22"/>
        </w:rPr>
        <w:t xml:space="preserve"> del día nueve (09) de julio del año dos mil diez (2010), relacionado con el predio denominado: </w:t>
      </w:r>
      <w:r w:rsidRPr="000E40D3">
        <w:rPr>
          <w:rFonts w:ascii="Tahoma" w:hAnsi="Tahoma" w:cs="Tahoma"/>
          <w:b/>
          <w:sz w:val="22"/>
          <w:szCs w:val="22"/>
        </w:rPr>
        <w:t>1) LA YOLANDA</w:t>
      </w:r>
      <w:r w:rsidRPr="000E40D3">
        <w:rPr>
          <w:rFonts w:ascii="Tahoma" w:hAnsi="Tahoma" w:cs="Tahoma"/>
          <w:sz w:val="22"/>
          <w:szCs w:val="22"/>
        </w:rPr>
        <w:t xml:space="preserve"> Ubicado en la Vereda </w:t>
      </w:r>
      <w:r w:rsidRPr="000E40D3">
        <w:rPr>
          <w:rFonts w:ascii="Tahoma" w:hAnsi="Tahoma" w:cs="Tahoma"/>
          <w:b/>
          <w:sz w:val="22"/>
          <w:szCs w:val="22"/>
        </w:rPr>
        <w:t>LA UNION</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280-63350</w:t>
      </w:r>
      <w:r w:rsidRPr="000E40D3">
        <w:rPr>
          <w:rFonts w:ascii="Tahoma" w:hAnsi="Tahoma" w:cs="Tahoma"/>
          <w:sz w:val="22"/>
          <w:szCs w:val="22"/>
        </w:rPr>
        <w:t>.</w:t>
      </w:r>
    </w:p>
    <w:p w:rsidR="00D20432" w:rsidRPr="000E40D3" w:rsidRDefault="00D20432" w:rsidP="000E40D3">
      <w:pPr>
        <w:jc w:val="both"/>
        <w:rPr>
          <w:rFonts w:ascii="Tahoma" w:hAnsi="Tahoma" w:cs="Tahoma"/>
          <w:b/>
          <w:sz w:val="22"/>
          <w:szCs w:val="22"/>
          <w:lang w:val="es-ES"/>
        </w:rPr>
      </w:pPr>
    </w:p>
    <w:p w:rsidR="00D20432" w:rsidRPr="000E40D3" w:rsidRDefault="00D20432"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JOSE ARCESIO JARAMILLO MARIN</w:t>
      </w:r>
      <w:r w:rsidRPr="000E40D3">
        <w:rPr>
          <w:rFonts w:ascii="Tahoma" w:hAnsi="Tahoma" w:cs="Tahoma"/>
          <w:sz w:val="22"/>
          <w:szCs w:val="22"/>
        </w:rPr>
        <w:t>, identificado con cédula de ciudadanía número 1.237.411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propietario del predio denominado: </w:t>
      </w:r>
      <w:r w:rsidRPr="000E40D3">
        <w:rPr>
          <w:rFonts w:ascii="Tahoma" w:hAnsi="Tahoma" w:cs="Tahoma"/>
          <w:b/>
          <w:sz w:val="22"/>
          <w:szCs w:val="22"/>
        </w:rPr>
        <w:t>1) LA YOLANDA</w:t>
      </w:r>
      <w:r w:rsidRPr="000E40D3">
        <w:rPr>
          <w:rFonts w:ascii="Tahoma" w:hAnsi="Tahoma" w:cs="Tahoma"/>
          <w:sz w:val="22"/>
          <w:szCs w:val="22"/>
        </w:rPr>
        <w:t xml:space="preserve"> Ubicado en la Vereda </w:t>
      </w:r>
      <w:r w:rsidRPr="000E40D3">
        <w:rPr>
          <w:rFonts w:ascii="Tahoma" w:hAnsi="Tahoma" w:cs="Tahoma"/>
          <w:b/>
          <w:sz w:val="22"/>
          <w:szCs w:val="22"/>
        </w:rPr>
        <w:t>LA UNION</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280-63350</w:t>
      </w:r>
      <w:r w:rsidRPr="000E40D3">
        <w:rPr>
          <w:rFonts w:ascii="Tahoma" w:hAnsi="Tahoma" w:cs="Tahoma"/>
          <w:sz w:val="22"/>
          <w:szCs w:val="22"/>
        </w:rPr>
        <w:t xml:space="preserve">, 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iCs/>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D20432" w:rsidRPr="000E40D3" w:rsidRDefault="00D20432" w:rsidP="000E40D3">
      <w:pPr>
        <w:jc w:val="both"/>
        <w:rPr>
          <w:rFonts w:ascii="Tahoma" w:hAnsi="Tahoma" w:cs="Tahoma"/>
          <w:iCs/>
          <w:sz w:val="22"/>
          <w:szCs w:val="22"/>
        </w:rPr>
      </w:pPr>
    </w:p>
    <w:p w:rsidR="00D20432" w:rsidRPr="000E40D3" w:rsidRDefault="00D20432"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Cs/>
          <w:sz w:val="22"/>
          <w:szCs w:val="22"/>
        </w:rPr>
      </w:pPr>
      <w:r w:rsidRPr="000E40D3">
        <w:rPr>
          <w:rFonts w:ascii="Tahoma" w:hAnsi="Tahoma" w:cs="Tahoma"/>
          <w:b/>
          <w:sz w:val="22"/>
          <w:szCs w:val="22"/>
        </w:rPr>
        <w:t xml:space="preserve">ARTICULO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sz w:val="22"/>
          <w:szCs w:val="22"/>
        </w:rPr>
      </w:pPr>
      <w:r w:rsidRPr="000E40D3">
        <w:rPr>
          <w:rFonts w:ascii="Tahoma" w:hAnsi="Tahoma" w:cs="Tahoma"/>
          <w:b/>
          <w:bCs/>
          <w:sz w:val="22"/>
          <w:szCs w:val="22"/>
        </w:rPr>
        <w:t>CARLOS ARIEL TRUKE OSPINA</w:t>
      </w:r>
    </w:p>
    <w:p w:rsidR="00D20432" w:rsidRPr="000E40D3" w:rsidRDefault="00D2043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RESOLUCIÓN No. 658</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ab/>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ARMENIA QUINDÍO, DEL ONCE (11) DE MAYO DE DOS MIL VEINTE (2020)</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 xml:space="preserve">                                                 </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D20432" w:rsidRPr="000E40D3" w:rsidRDefault="00D20432" w:rsidP="000E40D3">
      <w:pPr>
        <w:jc w:val="both"/>
        <w:rPr>
          <w:rFonts w:ascii="Tahoma" w:hAnsi="Tahoma" w:cs="Tahoma"/>
          <w:b/>
          <w:bCs/>
          <w:i/>
          <w:sz w:val="22"/>
          <w:szCs w:val="22"/>
        </w:rPr>
      </w:pPr>
      <w:r w:rsidRPr="000E40D3">
        <w:rPr>
          <w:rFonts w:ascii="Tahoma" w:hAnsi="Tahoma" w:cs="Tahoma"/>
          <w:b/>
          <w:bCs/>
          <w:i/>
          <w:sz w:val="22"/>
          <w:szCs w:val="22"/>
        </w:rPr>
        <w:t>EXPEDIENTE ADMINISTRATIVO No. 6130-2010</w:t>
      </w:r>
    </w:p>
    <w:p w:rsidR="00D20432" w:rsidRPr="000E40D3" w:rsidRDefault="00D20432" w:rsidP="000E40D3">
      <w:pPr>
        <w:jc w:val="both"/>
        <w:rPr>
          <w:rFonts w:ascii="Tahoma" w:hAnsi="Tahoma" w:cs="Tahoma"/>
          <w:b/>
          <w:bCs/>
          <w:i/>
          <w:sz w:val="22"/>
          <w:szCs w:val="22"/>
        </w:rPr>
      </w:pPr>
    </w:p>
    <w:p w:rsidR="00D20432" w:rsidRPr="000E40D3" w:rsidRDefault="00D20432" w:rsidP="000E40D3">
      <w:pPr>
        <w:jc w:val="both"/>
        <w:rPr>
          <w:rFonts w:ascii="Tahoma" w:hAnsi="Tahoma" w:cs="Tahoma"/>
          <w:b/>
          <w:bCs/>
          <w:sz w:val="22"/>
          <w:szCs w:val="22"/>
        </w:rPr>
      </w:pPr>
      <w:r w:rsidRPr="000E40D3">
        <w:rPr>
          <w:rFonts w:ascii="Tahoma" w:hAnsi="Tahoma" w:cs="Tahoma"/>
          <w:b/>
          <w:bCs/>
          <w:sz w:val="22"/>
          <w:szCs w:val="22"/>
        </w:rPr>
        <w:t>RESUELVE</w:t>
      </w: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NEGAR EL PERMISO DE VERTIMIENTO DOMÉSTICO</w:t>
      </w:r>
      <w:r w:rsidRPr="000E40D3">
        <w:rPr>
          <w:rFonts w:ascii="Tahoma" w:hAnsi="Tahoma" w:cs="Tahoma"/>
          <w:sz w:val="22"/>
          <w:szCs w:val="22"/>
        </w:rPr>
        <w:t xml:space="preserve"> a la señora </w:t>
      </w:r>
      <w:r w:rsidRPr="000E40D3">
        <w:rPr>
          <w:rFonts w:ascii="Tahoma" w:hAnsi="Tahoma" w:cs="Tahoma"/>
          <w:b/>
          <w:sz w:val="22"/>
          <w:szCs w:val="22"/>
        </w:rPr>
        <w:t>AGRIPINA DEL ROSARIO SUAREZ DE TREJOS</w:t>
      </w:r>
      <w:r w:rsidRPr="000E40D3">
        <w:rPr>
          <w:rFonts w:ascii="Tahoma" w:hAnsi="Tahoma" w:cs="Tahoma"/>
          <w:sz w:val="22"/>
          <w:szCs w:val="22"/>
        </w:rPr>
        <w:t xml:space="preserve">, identificada con cédula de ciudadanía número 25.033.727 expedida en </w:t>
      </w:r>
      <w:proofErr w:type="spellStart"/>
      <w:r w:rsidRPr="000E40D3">
        <w:rPr>
          <w:rFonts w:ascii="Tahoma" w:hAnsi="Tahoma" w:cs="Tahoma"/>
          <w:sz w:val="22"/>
          <w:szCs w:val="22"/>
        </w:rPr>
        <w:t>Quinchia</w:t>
      </w:r>
      <w:proofErr w:type="spellEnd"/>
      <w:r w:rsidRPr="000E40D3">
        <w:rPr>
          <w:rFonts w:ascii="Tahoma" w:hAnsi="Tahoma" w:cs="Tahoma"/>
          <w:sz w:val="22"/>
          <w:szCs w:val="22"/>
        </w:rPr>
        <w:t xml:space="preserve"> (R)</w:t>
      </w:r>
      <w:r w:rsidRPr="000E40D3">
        <w:rPr>
          <w:rFonts w:ascii="Tahoma" w:hAnsi="Tahoma" w:cs="Tahoma"/>
          <w:b/>
          <w:sz w:val="22"/>
          <w:szCs w:val="22"/>
        </w:rPr>
        <w:t xml:space="preserve">, </w:t>
      </w:r>
      <w:r w:rsidRPr="000E40D3">
        <w:rPr>
          <w:rFonts w:ascii="Tahoma" w:hAnsi="Tahoma" w:cs="Tahoma"/>
          <w:sz w:val="22"/>
          <w:szCs w:val="22"/>
        </w:rPr>
        <w:t xml:space="preserve">quien actúa en calidad de autorizada por la señora </w:t>
      </w:r>
      <w:r w:rsidRPr="000E40D3">
        <w:rPr>
          <w:rFonts w:ascii="Tahoma" w:hAnsi="Tahoma" w:cs="Tahoma"/>
          <w:b/>
          <w:sz w:val="22"/>
          <w:szCs w:val="22"/>
        </w:rPr>
        <w:t>JUANITA TREJOS SUAREZ</w:t>
      </w:r>
      <w:r w:rsidRPr="000E40D3">
        <w:rPr>
          <w:rFonts w:ascii="Tahoma" w:hAnsi="Tahoma" w:cs="Tahoma"/>
          <w:sz w:val="22"/>
          <w:szCs w:val="22"/>
        </w:rPr>
        <w:t xml:space="preserve"> identificada con cédula de ciudadanía número 33.917.130 expedida en </w:t>
      </w:r>
      <w:proofErr w:type="spellStart"/>
      <w:r w:rsidRPr="000E40D3">
        <w:rPr>
          <w:rFonts w:ascii="Tahoma" w:hAnsi="Tahoma" w:cs="Tahoma"/>
          <w:sz w:val="22"/>
          <w:szCs w:val="22"/>
        </w:rPr>
        <w:t>Quinchia</w:t>
      </w:r>
      <w:proofErr w:type="spellEnd"/>
      <w:r w:rsidRPr="000E40D3">
        <w:rPr>
          <w:rFonts w:ascii="Tahoma" w:hAnsi="Tahoma" w:cs="Tahoma"/>
          <w:sz w:val="22"/>
          <w:szCs w:val="22"/>
        </w:rPr>
        <w:t xml:space="preserve"> (R), quien es la actual propietaria del predio denominado: </w:t>
      </w:r>
      <w:r w:rsidRPr="000E40D3">
        <w:rPr>
          <w:rFonts w:ascii="Tahoma" w:hAnsi="Tahoma" w:cs="Tahoma"/>
          <w:b/>
          <w:sz w:val="22"/>
          <w:szCs w:val="22"/>
        </w:rPr>
        <w:t>1) LOTE NUMERO DOS (2)</w:t>
      </w:r>
      <w:r w:rsidRPr="000E40D3">
        <w:rPr>
          <w:rFonts w:ascii="Tahoma" w:hAnsi="Tahoma" w:cs="Tahoma"/>
          <w:sz w:val="22"/>
          <w:szCs w:val="22"/>
        </w:rPr>
        <w:t xml:space="preserve"> Ubicado en la Vereda </w:t>
      </w:r>
      <w:r w:rsidRPr="000E40D3">
        <w:rPr>
          <w:rFonts w:ascii="Tahoma" w:hAnsi="Tahoma" w:cs="Tahoma"/>
          <w:b/>
          <w:sz w:val="22"/>
          <w:szCs w:val="22"/>
        </w:rPr>
        <w:t>PINARES</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identificada con matrícula inmobiliaria </w:t>
      </w:r>
      <w:r w:rsidRPr="000E40D3">
        <w:rPr>
          <w:rFonts w:ascii="Tahoma" w:hAnsi="Tahoma" w:cs="Tahoma"/>
          <w:b/>
          <w:sz w:val="22"/>
          <w:szCs w:val="22"/>
        </w:rPr>
        <w:t>N° 280-167539</w:t>
      </w:r>
      <w:r w:rsidRPr="000E40D3">
        <w:rPr>
          <w:rFonts w:ascii="Tahoma" w:hAnsi="Tahoma" w:cs="Tahoma"/>
          <w:sz w:val="22"/>
          <w:szCs w:val="22"/>
        </w:rPr>
        <w:t>.</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La negación del permiso de vertimiento para el predio denominado:</w:t>
      </w:r>
      <w:r w:rsidRPr="000E40D3">
        <w:rPr>
          <w:rFonts w:ascii="Tahoma" w:hAnsi="Tahoma" w:cs="Tahoma"/>
          <w:b/>
          <w:sz w:val="22"/>
          <w:szCs w:val="22"/>
        </w:rPr>
        <w:t xml:space="preserve"> 1) LOTE NUMERO DOS (2)</w:t>
      </w:r>
      <w:r w:rsidRPr="000E40D3">
        <w:rPr>
          <w:rFonts w:ascii="Tahoma" w:hAnsi="Tahoma" w:cs="Tahoma"/>
          <w:sz w:val="22"/>
          <w:szCs w:val="22"/>
        </w:rPr>
        <w:t xml:space="preserve"> Ubicado en la Vereda </w:t>
      </w:r>
      <w:r w:rsidRPr="000E40D3">
        <w:rPr>
          <w:rFonts w:ascii="Tahoma" w:hAnsi="Tahoma" w:cs="Tahoma"/>
          <w:b/>
          <w:sz w:val="22"/>
          <w:szCs w:val="22"/>
        </w:rPr>
        <w:t>PINARES</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identificada con matrícula inmobiliaria </w:t>
      </w:r>
      <w:r w:rsidRPr="000E40D3">
        <w:rPr>
          <w:rFonts w:ascii="Tahoma" w:hAnsi="Tahoma" w:cs="Tahoma"/>
          <w:b/>
          <w:sz w:val="22"/>
          <w:szCs w:val="22"/>
        </w:rPr>
        <w:t>N° 280-167539</w:t>
      </w:r>
      <w:r w:rsidRPr="000E40D3">
        <w:rPr>
          <w:rFonts w:ascii="Tahoma" w:hAnsi="Tahoma" w:cs="Tahoma"/>
          <w:sz w:val="22"/>
          <w:szCs w:val="22"/>
        </w:rPr>
        <w:t>, se efectúa por los argumentos expuestos en la parte motiva del presente proveído.</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6130 de 2010</w:t>
      </w:r>
      <w:r w:rsidRPr="000E40D3">
        <w:rPr>
          <w:rFonts w:ascii="Tahoma" w:hAnsi="Tahoma" w:cs="Tahoma"/>
          <w:sz w:val="22"/>
          <w:szCs w:val="22"/>
        </w:rPr>
        <w:t xml:space="preserve"> del día nueve (09) de julio del año dos mil diez (2010), relacionado con el predio denominado: </w:t>
      </w:r>
      <w:r w:rsidRPr="000E40D3">
        <w:rPr>
          <w:rFonts w:ascii="Tahoma" w:hAnsi="Tahoma" w:cs="Tahoma"/>
          <w:b/>
          <w:sz w:val="22"/>
          <w:szCs w:val="22"/>
        </w:rPr>
        <w:t>1) LOTE NUMERO DOS (2)</w:t>
      </w:r>
      <w:r w:rsidRPr="000E40D3">
        <w:rPr>
          <w:rFonts w:ascii="Tahoma" w:hAnsi="Tahoma" w:cs="Tahoma"/>
          <w:sz w:val="22"/>
          <w:szCs w:val="22"/>
        </w:rPr>
        <w:t xml:space="preserve"> Ubicado en la Vereda </w:t>
      </w:r>
      <w:r w:rsidRPr="000E40D3">
        <w:rPr>
          <w:rFonts w:ascii="Tahoma" w:hAnsi="Tahoma" w:cs="Tahoma"/>
          <w:b/>
          <w:sz w:val="22"/>
          <w:szCs w:val="22"/>
        </w:rPr>
        <w:t>PINARES</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identificada con matrícula inmobiliaria </w:t>
      </w:r>
      <w:r w:rsidRPr="000E40D3">
        <w:rPr>
          <w:rFonts w:ascii="Tahoma" w:hAnsi="Tahoma" w:cs="Tahoma"/>
          <w:b/>
          <w:sz w:val="22"/>
          <w:szCs w:val="22"/>
        </w:rPr>
        <w:t>N° 280-167539</w:t>
      </w:r>
      <w:r w:rsidRPr="000E40D3">
        <w:rPr>
          <w:rFonts w:ascii="Tahoma" w:hAnsi="Tahoma" w:cs="Tahoma"/>
          <w:sz w:val="22"/>
          <w:szCs w:val="22"/>
        </w:rPr>
        <w:t>.</w:t>
      </w:r>
    </w:p>
    <w:p w:rsidR="00D20432" w:rsidRPr="000E40D3" w:rsidRDefault="00D20432" w:rsidP="000E40D3">
      <w:pPr>
        <w:jc w:val="both"/>
        <w:rPr>
          <w:rFonts w:ascii="Tahoma" w:hAnsi="Tahoma" w:cs="Tahoma"/>
          <w:b/>
          <w:sz w:val="22"/>
          <w:szCs w:val="22"/>
          <w:lang w:val="es-ES"/>
        </w:rPr>
      </w:pPr>
    </w:p>
    <w:p w:rsidR="00D20432" w:rsidRPr="000E40D3" w:rsidRDefault="00D20432"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AGRIPINA DEL ROSARIO SUAREZ DE TREJOS</w:t>
      </w:r>
      <w:r w:rsidRPr="000E40D3">
        <w:rPr>
          <w:rFonts w:ascii="Tahoma" w:hAnsi="Tahoma" w:cs="Tahoma"/>
          <w:sz w:val="22"/>
          <w:szCs w:val="22"/>
        </w:rPr>
        <w:t xml:space="preserve">, identificada con cédula de ciudadanía número 25.033.727 expedida en </w:t>
      </w:r>
      <w:proofErr w:type="spellStart"/>
      <w:r w:rsidRPr="000E40D3">
        <w:rPr>
          <w:rFonts w:ascii="Tahoma" w:hAnsi="Tahoma" w:cs="Tahoma"/>
          <w:sz w:val="22"/>
          <w:szCs w:val="22"/>
        </w:rPr>
        <w:t>Quinchia</w:t>
      </w:r>
      <w:proofErr w:type="spellEnd"/>
      <w:r w:rsidRPr="000E40D3">
        <w:rPr>
          <w:rFonts w:ascii="Tahoma" w:hAnsi="Tahoma" w:cs="Tahoma"/>
          <w:sz w:val="22"/>
          <w:szCs w:val="22"/>
        </w:rPr>
        <w:t xml:space="preserve"> (R)</w:t>
      </w:r>
      <w:r w:rsidRPr="000E40D3">
        <w:rPr>
          <w:rFonts w:ascii="Tahoma" w:hAnsi="Tahoma" w:cs="Tahoma"/>
          <w:b/>
          <w:sz w:val="22"/>
          <w:szCs w:val="22"/>
        </w:rPr>
        <w:t xml:space="preserve">, </w:t>
      </w:r>
      <w:r w:rsidRPr="000E40D3">
        <w:rPr>
          <w:rFonts w:ascii="Tahoma" w:hAnsi="Tahoma" w:cs="Tahoma"/>
          <w:sz w:val="22"/>
          <w:szCs w:val="22"/>
        </w:rPr>
        <w:t xml:space="preserve">quien actúa en calidad de autorizada por la señora </w:t>
      </w:r>
      <w:r w:rsidRPr="000E40D3">
        <w:rPr>
          <w:rFonts w:ascii="Tahoma" w:hAnsi="Tahoma" w:cs="Tahoma"/>
          <w:b/>
          <w:sz w:val="22"/>
          <w:szCs w:val="22"/>
        </w:rPr>
        <w:t>JUANITA TREJOS SUAREZ</w:t>
      </w:r>
      <w:r w:rsidRPr="000E40D3">
        <w:rPr>
          <w:rFonts w:ascii="Tahoma" w:hAnsi="Tahoma" w:cs="Tahoma"/>
          <w:sz w:val="22"/>
          <w:szCs w:val="22"/>
        </w:rPr>
        <w:t xml:space="preserve"> identificada con cédula de ciudadanía número 33.917.130 expedida en </w:t>
      </w:r>
      <w:proofErr w:type="spellStart"/>
      <w:r w:rsidRPr="000E40D3">
        <w:rPr>
          <w:rFonts w:ascii="Tahoma" w:hAnsi="Tahoma" w:cs="Tahoma"/>
          <w:sz w:val="22"/>
          <w:szCs w:val="22"/>
        </w:rPr>
        <w:t>Quinchia</w:t>
      </w:r>
      <w:proofErr w:type="spellEnd"/>
      <w:r w:rsidRPr="000E40D3">
        <w:rPr>
          <w:rFonts w:ascii="Tahoma" w:hAnsi="Tahoma" w:cs="Tahoma"/>
          <w:sz w:val="22"/>
          <w:szCs w:val="22"/>
        </w:rPr>
        <w:t xml:space="preserve"> (R), quien es la actual propietaria del predio denominado: </w:t>
      </w:r>
      <w:r w:rsidRPr="000E40D3">
        <w:rPr>
          <w:rFonts w:ascii="Tahoma" w:hAnsi="Tahoma" w:cs="Tahoma"/>
          <w:b/>
          <w:sz w:val="22"/>
          <w:szCs w:val="22"/>
        </w:rPr>
        <w:t>1) LOTE NUMERO DOS (2)</w:t>
      </w:r>
      <w:r w:rsidRPr="000E40D3">
        <w:rPr>
          <w:rFonts w:ascii="Tahoma" w:hAnsi="Tahoma" w:cs="Tahoma"/>
          <w:sz w:val="22"/>
          <w:szCs w:val="22"/>
        </w:rPr>
        <w:t xml:space="preserve"> Ubicado en la Vereda </w:t>
      </w:r>
      <w:r w:rsidRPr="000E40D3">
        <w:rPr>
          <w:rFonts w:ascii="Tahoma" w:hAnsi="Tahoma" w:cs="Tahoma"/>
          <w:b/>
          <w:sz w:val="22"/>
          <w:szCs w:val="22"/>
        </w:rPr>
        <w:t>PINARES</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identificada con matrícula inmobiliaria </w:t>
      </w:r>
      <w:r w:rsidRPr="000E40D3">
        <w:rPr>
          <w:rFonts w:ascii="Tahoma" w:hAnsi="Tahoma" w:cs="Tahoma"/>
          <w:b/>
          <w:sz w:val="22"/>
          <w:szCs w:val="22"/>
        </w:rPr>
        <w:t>N° 280-167539</w:t>
      </w:r>
      <w:r w:rsidRPr="000E40D3">
        <w:rPr>
          <w:rFonts w:ascii="Tahoma" w:hAnsi="Tahoma" w:cs="Tahoma"/>
          <w:sz w:val="22"/>
          <w:szCs w:val="22"/>
        </w:rPr>
        <w:t xml:space="preserve">, 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iCs/>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D20432" w:rsidRPr="000E40D3" w:rsidRDefault="00D20432" w:rsidP="000E40D3">
      <w:pPr>
        <w:jc w:val="both"/>
        <w:rPr>
          <w:rFonts w:ascii="Tahoma" w:hAnsi="Tahoma" w:cs="Tahoma"/>
          <w:iCs/>
          <w:sz w:val="22"/>
          <w:szCs w:val="22"/>
        </w:rPr>
      </w:pPr>
    </w:p>
    <w:p w:rsidR="00D20432" w:rsidRPr="000E40D3" w:rsidRDefault="00D20432"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w:t>
      </w:r>
      <w:r w:rsidRPr="000E40D3">
        <w:rPr>
          <w:rFonts w:ascii="Tahoma" w:hAnsi="Tahoma" w:cs="Tahoma"/>
          <w:sz w:val="22"/>
          <w:szCs w:val="22"/>
        </w:rPr>
        <w:lastRenderedPageBreak/>
        <w:t xml:space="preserve">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Cs/>
          <w:sz w:val="22"/>
          <w:szCs w:val="22"/>
        </w:rPr>
      </w:pPr>
      <w:r w:rsidRPr="000E40D3">
        <w:rPr>
          <w:rFonts w:ascii="Tahoma" w:hAnsi="Tahoma" w:cs="Tahoma"/>
          <w:b/>
          <w:sz w:val="22"/>
          <w:szCs w:val="22"/>
        </w:rPr>
        <w:t xml:space="preserve">ARTICULO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sz w:val="22"/>
          <w:szCs w:val="22"/>
        </w:rPr>
      </w:pPr>
    </w:p>
    <w:p w:rsidR="00D20432" w:rsidRPr="000E40D3" w:rsidRDefault="00D20432" w:rsidP="000E40D3">
      <w:pPr>
        <w:jc w:val="both"/>
        <w:rPr>
          <w:rFonts w:ascii="Tahoma" w:hAnsi="Tahoma" w:cs="Tahoma"/>
          <w:b/>
          <w:bCs/>
          <w:sz w:val="22"/>
          <w:szCs w:val="22"/>
        </w:rPr>
      </w:pPr>
      <w:r w:rsidRPr="000E40D3">
        <w:rPr>
          <w:rFonts w:ascii="Tahoma" w:hAnsi="Tahoma" w:cs="Tahoma"/>
          <w:b/>
          <w:bCs/>
          <w:sz w:val="22"/>
          <w:szCs w:val="22"/>
        </w:rPr>
        <w:t>CARLOS ARIEL TRUKE OSPINA</w:t>
      </w:r>
    </w:p>
    <w:p w:rsidR="00D20432" w:rsidRPr="000E40D3" w:rsidRDefault="00D20432" w:rsidP="000E40D3">
      <w:pPr>
        <w:jc w:val="both"/>
        <w:rPr>
          <w:rFonts w:ascii="Tahoma" w:hAnsi="Tahoma" w:cs="Tahoma"/>
          <w:sz w:val="22"/>
          <w:szCs w:val="22"/>
        </w:rPr>
      </w:pPr>
      <w:r w:rsidRPr="000E40D3">
        <w:rPr>
          <w:rFonts w:ascii="Tahoma" w:hAnsi="Tahoma" w:cs="Tahoma"/>
          <w:sz w:val="22"/>
          <w:szCs w:val="22"/>
        </w:rPr>
        <w:t>Subdirector de Regulación y Control Ambiental</w:t>
      </w:r>
      <w:r w:rsidR="00133774" w:rsidRPr="000E40D3">
        <w:rPr>
          <w:rFonts w:ascii="Tahoma" w:hAnsi="Tahoma" w:cs="Tahoma"/>
          <w:sz w:val="22"/>
          <w:szCs w:val="22"/>
        </w:rPr>
        <w:t>.</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RESOLUCIÓN No. 731</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ab/>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ARMENIA QUINDÍO, DEL TRECE (13) DE MAYO DE DOS MIL VEINTE (2020)</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 xml:space="preserve">                                                 </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“POR MEDIO DEL CUAL SE NIEGA UN PERMISO DE VERTIMIENTO DE AGUAS RESIDUALES DOMESTICAS Y SE ADOPTAN OTRAS DISPOSICIONES”</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Expediente administrativo No. 6191-2010.</w:t>
      </w:r>
    </w:p>
    <w:p w:rsidR="00133774" w:rsidRPr="000E40D3" w:rsidRDefault="00133774" w:rsidP="000E40D3">
      <w:pPr>
        <w:jc w:val="both"/>
        <w:rPr>
          <w:rFonts w:ascii="Tahoma" w:hAnsi="Tahoma" w:cs="Tahoma"/>
          <w:b/>
          <w:bCs/>
          <w:i/>
          <w:sz w:val="22"/>
          <w:szCs w:val="22"/>
        </w:rPr>
      </w:pPr>
    </w:p>
    <w:p w:rsidR="00133774" w:rsidRPr="000E40D3" w:rsidRDefault="00133774" w:rsidP="000E40D3">
      <w:pPr>
        <w:jc w:val="both"/>
        <w:rPr>
          <w:rFonts w:ascii="Tahoma" w:hAnsi="Tahoma" w:cs="Tahoma"/>
          <w:b/>
          <w:bCs/>
          <w:sz w:val="22"/>
          <w:szCs w:val="22"/>
        </w:rPr>
      </w:pPr>
      <w:r w:rsidRPr="000E40D3">
        <w:rPr>
          <w:rFonts w:ascii="Tahoma" w:hAnsi="Tahoma" w:cs="Tahoma"/>
          <w:b/>
          <w:bCs/>
          <w:sz w:val="22"/>
          <w:szCs w:val="22"/>
        </w:rPr>
        <w:t>RESUELVE</w:t>
      </w: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NEGAR EL PERMISO DE VERTIMIENTO DOMÉSTICO </w:t>
      </w:r>
      <w:r w:rsidRPr="000E40D3">
        <w:rPr>
          <w:rFonts w:ascii="Tahoma" w:hAnsi="Tahoma" w:cs="Tahoma"/>
          <w:sz w:val="22"/>
          <w:szCs w:val="22"/>
        </w:rPr>
        <w:t xml:space="preserve">al señor </w:t>
      </w:r>
      <w:r w:rsidRPr="000E40D3">
        <w:rPr>
          <w:rFonts w:ascii="Tahoma" w:hAnsi="Tahoma" w:cs="Tahoma"/>
          <w:b/>
          <w:sz w:val="22"/>
          <w:szCs w:val="22"/>
        </w:rPr>
        <w:t>WILLIAN PARRA</w:t>
      </w:r>
      <w:r w:rsidRPr="000E40D3">
        <w:rPr>
          <w:rFonts w:ascii="Tahoma" w:hAnsi="Tahoma" w:cs="Tahoma"/>
          <w:sz w:val="22"/>
          <w:szCs w:val="22"/>
        </w:rPr>
        <w:t>, identificado con cédula de ciudadanía número 7.500.463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copropietario del predio denominado: </w:t>
      </w:r>
      <w:r w:rsidRPr="000E40D3">
        <w:rPr>
          <w:rFonts w:ascii="Tahoma" w:hAnsi="Tahoma" w:cs="Tahoma"/>
          <w:b/>
          <w:sz w:val="22"/>
          <w:szCs w:val="22"/>
        </w:rPr>
        <w:t xml:space="preserve">1) LOTE RESERVA DEL PALMAR CONDOMINIO CAMPESTRE - PROPIEDAD HORIZONTAL. </w:t>
      </w:r>
      <w:proofErr w:type="gramStart"/>
      <w:r w:rsidRPr="000E40D3">
        <w:rPr>
          <w:rFonts w:ascii="Tahoma" w:hAnsi="Tahoma" w:cs="Tahoma"/>
          <w:b/>
          <w:sz w:val="22"/>
          <w:szCs w:val="22"/>
        </w:rPr>
        <w:t>LOTE  11</w:t>
      </w:r>
      <w:proofErr w:type="gramEnd"/>
      <w:r w:rsidRPr="000E40D3">
        <w:rPr>
          <w:rFonts w:ascii="Tahoma" w:hAnsi="Tahoma" w:cs="Tahoma"/>
          <w:sz w:val="22"/>
          <w:szCs w:val="22"/>
        </w:rPr>
        <w:t xml:space="preserve"> Ubicado en la Vereda </w:t>
      </w:r>
      <w:r w:rsidRPr="000E40D3">
        <w:rPr>
          <w:rFonts w:ascii="Tahoma" w:hAnsi="Tahoma" w:cs="Tahoma"/>
          <w:b/>
          <w:sz w:val="22"/>
          <w:szCs w:val="22"/>
        </w:rPr>
        <w:t>FLORIDA</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 280-177650 </w:t>
      </w:r>
      <w:r w:rsidRPr="000E40D3">
        <w:rPr>
          <w:rFonts w:ascii="Tahoma" w:hAnsi="Tahoma" w:cs="Tahoma"/>
          <w:sz w:val="22"/>
          <w:szCs w:val="22"/>
        </w:rPr>
        <w:t xml:space="preserve">y ficha catastral número </w:t>
      </w:r>
      <w:r w:rsidRPr="000E40D3">
        <w:rPr>
          <w:rFonts w:ascii="Tahoma" w:hAnsi="Tahoma" w:cs="Tahoma"/>
          <w:b/>
          <w:sz w:val="22"/>
          <w:szCs w:val="22"/>
        </w:rPr>
        <w:t>00020080118.</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La negación del permiso de vertimiento para el predio denominado:</w:t>
      </w:r>
      <w:r w:rsidRPr="000E40D3">
        <w:rPr>
          <w:rFonts w:ascii="Tahoma" w:hAnsi="Tahoma" w:cs="Tahoma"/>
          <w:b/>
          <w:sz w:val="22"/>
          <w:szCs w:val="22"/>
        </w:rPr>
        <w:t xml:space="preserve"> 1) LOTE RESERVA DEL PALMAR CONDOMINIO CAMPESTRE - PROPIEDAD HORIZONTAL. LOTE  11</w:t>
      </w:r>
      <w:r w:rsidRPr="000E40D3">
        <w:rPr>
          <w:rFonts w:ascii="Tahoma" w:hAnsi="Tahoma" w:cs="Tahoma"/>
          <w:sz w:val="22"/>
          <w:szCs w:val="22"/>
        </w:rPr>
        <w:t xml:space="preserve"> Ubicado en la Vereda </w:t>
      </w:r>
      <w:r w:rsidRPr="000E40D3">
        <w:rPr>
          <w:rFonts w:ascii="Tahoma" w:hAnsi="Tahoma" w:cs="Tahoma"/>
          <w:b/>
          <w:sz w:val="22"/>
          <w:szCs w:val="22"/>
        </w:rPr>
        <w:t>FLORIDA</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 280-177650 </w:t>
      </w:r>
      <w:r w:rsidRPr="000E40D3">
        <w:rPr>
          <w:rFonts w:ascii="Tahoma" w:hAnsi="Tahoma" w:cs="Tahoma"/>
          <w:sz w:val="22"/>
          <w:szCs w:val="22"/>
        </w:rPr>
        <w:t xml:space="preserve">y ficha catastral número </w:t>
      </w:r>
      <w:r w:rsidRPr="000E40D3">
        <w:rPr>
          <w:rFonts w:ascii="Tahoma" w:hAnsi="Tahoma" w:cs="Tahoma"/>
          <w:b/>
          <w:sz w:val="22"/>
          <w:szCs w:val="22"/>
        </w:rPr>
        <w:t>00020080118</w:t>
      </w:r>
      <w:r w:rsidRPr="000E40D3">
        <w:rPr>
          <w:rFonts w:ascii="Tahoma" w:hAnsi="Tahoma" w:cs="Tahoma"/>
          <w:sz w:val="22"/>
          <w:szCs w:val="22"/>
        </w:rPr>
        <w:t>, se efectúa por los argumentos expuestos en la parte motiva del presente proveído.</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CRQ ARM 6191 de 2010</w:t>
      </w:r>
      <w:r w:rsidRPr="000E40D3">
        <w:rPr>
          <w:rFonts w:ascii="Tahoma" w:hAnsi="Tahoma" w:cs="Tahoma"/>
          <w:sz w:val="22"/>
          <w:szCs w:val="22"/>
        </w:rPr>
        <w:t xml:space="preserve"> del día doce (12) de julio del año dos mil diez (2010), relacionado con el predio denominado: </w:t>
      </w:r>
      <w:r w:rsidRPr="000E40D3">
        <w:rPr>
          <w:rFonts w:ascii="Tahoma" w:hAnsi="Tahoma" w:cs="Tahoma"/>
          <w:b/>
          <w:sz w:val="22"/>
          <w:szCs w:val="22"/>
        </w:rPr>
        <w:t xml:space="preserve">1) LOTE RESERVA DEL PALMAR CONDOMINIO CAMPESTRE - PROPIEDAD HORIZONTAL. </w:t>
      </w:r>
      <w:proofErr w:type="gramStart"/>
      <w:r w:rsidRPr="000E40D3">
        <w:rPr>
          <w:rFonts w:ascii="Tahoma" w:hAnsi="Tahoma" w:cs="Tahoma"/>
          <w:b/>
          <w:sz w:val="22"/>
          <w:szCs w:val="22"/>
        </w:rPr>
        <w:t>LOTE  11</w:t>
      </w:r>
      <w:proofErr w:type="gramEnd"/>
      <w:r w:rsidRPr="000E40D3">
        <w:rPr>
          <w:rFonts w:ascii="Tahoma" w:hAnsi="Tahoma" w:cs="Tahoma"/>
          <w:sz w:val="22"/>
          <w:szCs w:val="22"/>
        </w:rPr>
        <w:t xml:space="preserve"> Ubicado en la Vereda </w:t>
      </w:r>
      <w:r w:rsidRPr="000E40D3">
        <w:rPr>
          <w:rFonts w:ascii="Tahoma" w:hAnsi="Tahoma" w:cs="Tahoma"/>
          <w:b/>
          <w:sz w:val="22"/>
          <w:szCs w:val="22"/>
        </w:rPr>
        <w:t>FLORIDA</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 280-177650</w:t>
      </w:r>
      <w:r w:rsidRPr="000E40D3">
        <w:rPr>
          <w:rFonts w:ascii="Tahoma" w:hAnsi="Tahoma" w:cs="Tahoma"/>
          <w:sz w:val="22"/>
          <w:szCs w:val="22"/>
        </w:rPr>
        <w:t>.</w:t>
      </w:r>
    </w:p>
    <w:p w:rsidR="00133774" w:rsidRPr="000E40D3" w:rsidRDefault="00133774" w:rsidP="000E40D3">
      <w:pPr>
        <w:jc w:val="both"/>
        <w:rPr>
          <w:rFonts w:ascii="Tahoma" w:hAnsi="Tahoma" w:cs="Tahoma"/>
          <w:b/>
          <w:sz w:val="22"/>
          <w:szCs w:val="22"/>
          <w:lang w:val="es-ES"/>
        </w:rPr>
      </w:pPr>
    </w:p>
    <w:p w:rsidR="00133774" w:rsidRPr="000E40D3" w:rsidRDefault="00133774"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WILLIAN PARRA</w:t>
      </w:r>
      <w:r w:rsidRPr="000E40D3">
        <w:rPr>
          <w:rFonts w:ascii="Tahoma" w:hAnsi="Tahoma" w:cs="Tahoma"/>
          <w:sz w:val="22"/>
          <w:szCs w:val="22"/>
        </w:rPr>
        <w:t>, identificado con cédula de ciudadanía número 7.500.463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copropietario del predio denominado: </w:t>
      </w:r>
      <w:r w:rsidRPr="000E40D3">
        <w:rPr>
          <w:rFonts w:ascii="Tahoma" w:hAnsi="Tahoma" w:cs="Tahoma"/>
          <w:b/>
          <w:sz w:val="22"/>
          <w:szCs w:val="22"/>
        </w:rPr>
        <w:t>1) LOTE RESERVA DEL PALMAR CONDOMINIO CAMPESTRE - PROPIEDAD HORIZONTAL. LOTE  11</w:t>
      </w:r>
      <w:r w:rsidRPr="000E40D3">
        <w:rPr>
          <w:rFonts w:ascii="Tahoma" w:hAnsi="Tahoma" w:cs="Tahoma"/>
          <w:sz w:val="22"/>
          <w:szCs w:val="22"/>
        </w:rPr>
        <w:t xml:space="preserve"> Ubicado en la Vereda </w:t>
      </w:r>
      <w:r w:rsidRPr="000E40D3">
        <w:rPr>
          <w:rFonts w:ascii="Tahoma" w:hAnsi="Tahoma" w:cs="Tahoma"/>
          <w:b/>
          <w:sz w:val="22"/>
          <w:szCs w:val="22"/>
        </w:rPr>
        <w:t>FLORIDA</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 280-177650 </w:t>
      </w:r>
      <w:r w:rsidRPr="000E40D3">
        <w:rPr>
          <w:rFonts w:ascii="Tahoma" w:hAnsi="Tahoma" w:cs="Tahoma"/>
          <w:sz w:val="22"/>
          <w:szCs w:val="22"/>
        </w:rPr>
        <w:t xml:space="preserve">y ficha catastral número </w:t>
      </w:r>
      <w:r w:rsidRPr="000E40D3">
        <w:rPr>
          <w:rFonts w:ascii="Tahoma" w:hAnsi="Tahoma" w:cs="Tahoma"/>
          <w:b/>
          <w:sz w:val="22"/>
          <w:szCs w:val="22"/>
        </w:rPr>
        <w:t>00020080118</w:t>
      </w:r>
      <w:r w:rsidRPr="000E40D3">
        <w:rPr>
          <w:rFonts w:ascii="Tahoma" w:hAnsi="Tahoma" w:cs="Tahoma"/>
          <w:sz w:val="22"/>
          <w:szCs w:val="22"/>
        </w:rPr>
        <w:t xml:space="preserve">, 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debidamente constituido, en los términos del artículo 71 de la Ley 99 de 1993, en concordancia con el artículo 44 del Decreto 01 de 1984. En forma personal o en su defecto por edicto con la inserción de la parte resolutiva de la providencia.</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iCs/>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133774" w:rsidRPr="000E40D3" w:rsidRDefault="00133774" w:rsidP="000E40D3">
      <w:pPr>
        <w:jc w:val="both"/>
        <w:rPr>
          <w:rFonts w:ascii="Tahoma" w:hAnsi="Tahoma" w:cs="Tahoma"/>
          <w:iCs/>
          <w:sz w:val="22"/>
          <w:szCs w:val="22"/>
        </w:rPr>
      </w:pPr>
    </w:p>
    <w:p w:rsidR="00133774" w:rsidRPr="000E40D3" w:rsidRDefault="00133774"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sz w:val="22"/>
          <w:szCs w:val="22"/>
        </w:rPr>
        <w:t xml:space="preserve"> 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Cs/>
          <w:sz w:val="22"/>
          <w:szCs w:val="22"/>
        </w:rPr>
      </w:pPr>
      <w:r w:rsidRPr="000E40D3">
        <w:rPr>
          <w:rFonts w:ascii="Tahoma" w:hAnsi="Tahoma" w:cs="Tahoma"/>
          <w:b/>
          <w:sz w:val="22"/>
          <w:szCs w:val="22"/>
        </w:rPr>
        <w:t xml:space="preserve">ARTICULO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bCs/>
          <w:sz w:val="22"/>
          <w:szCs w:val="22"/>
        </w:rPr>
      </w:pPr>
      <w:r w:rsidRPr="000E40D3">
        <w:rPr>
          <w:rFonts w:ascii="Tahoma" w:hAnsi="Tahoma" w:cs="Tahoma"/>
          <w:b/>
          <w:bCs/>
          <w:sz w:val="22"/>
          <w:szCs w:val="22"/>
        </w:rPr>
        <w:t>CARLOS ARIEL TRUKE OSPINA</w:t>
      </w:r>
    </w:p>
    <w:p w:rsidR="00133774" w:rsidRPr="000E40D3" w:rsidRDefault="0013377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RESOLUCIÓN No. 838</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ARMENIA QUINDÍO, DEL DIECINUEVE (19) DE MAYO DE DOS MIL VEINTE (2020)</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133774" w:rsidRPr="000E40D3" w:rsidRDefault="00133774"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DE UNA RENOVACION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133774" w:rsidRPr="000E40D3" w:rsidRDefault="00133774" w:rsidP="000E40D3">
      <w:pPr>
        <w:jc w:val="both"/>
        <w:rPr>
          <w:rFonts w:ascii="Tahoma" w:hAnsi="Tahoma" w:cs="Tahoma"/>
          <w:b/>
          <w:i/>
          <w:sz w:val="22"/>
          <w:szCs w:val="22"/>
        </w:rPr>
      </w:pPr>
      <w:r w:rsidRPr="000E40D3">
        <w:rPr>
          <w:rFonts w:ascii="Tahoma" w:hAnsi="Tahoma" w:cs="Tahoma"/>
          <w:b/>
          <w:i/>
          <w:sz w:val="22"/>
          <w:szCs w:val="22"/>
        </w:rPr>
        <w:t>EXPEDIENTE ADMINISTRATIVO NO. 6363-2014</w:t>
      </w:r>
    </w:p>
    <w:p w:rsidR="00133774" w:rsidRPr="000E40D3" w:rsidRDefault="00133774" w:rsidP="000E40D3">
      <w:pPr>
        <w:jc w:val="both"/>
        <w:rPr>
          <w:rFonts w:ascii="Tahoma" w:hAnsi="Tahoma" w:cs="Tahoma"/>
          <w:b/>
          <w:i/>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rPr>
        <w:t>RESUELVE:</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renovación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6363 de 2014</w:t>
      </w:r>
      <w:r w:rsidRPr="000E40D3">
        <w:rPr>
          <w:rFonts w:ascii="Tahoma" w:hAnsi="Tahoma" w:cs="Tahoma"/>
          <w:sz w:val="22"/>
          <w:szCs w:val="22"/>
        </w:rPr>
        <w:t xml:space="preserve">, a la señora </w:t>
      </w:r>
      <w:r w:rsidRPr="000E40D3">
        <w:rPr>
          <w:rFonts w:ascii="Tahoma" w:hAnsi="Tahoma" w:cs="Tahoma"/>
          <w:b/>
          <w:sz w:val="22"/>
          <w:szCs w:val="22"/>
        </w:rPr>
        <w:t>NANCY MAYURIBET RUEDA BOTIA,</w:t>
      </w:r>
      <w:r w:rsidRPr="000E40D3">
        <w:rPr>
          <w:rFonts w:ascii="Tahoma" w:hAnsi="Tahoma" w:cs="Tahoma"/>
          <w:sz w:val="22"/>
          <w:szCs w:val="22"/>
        </w:rPr>
        <w:t xml:space="preserve"> identificada con cédula de ciudadanía número 52.154.295 expedida en Bogotá (D.C), actuando en calidad de representante legal de la sociedad </w:t>
      </w:r>
      <w:r w:rsidRPr="000E40D3">
        <w:rPr>
          <w:rFonts w:ascii="Tahoma" w:hAnsi="Tahoma" w:cs="Tahoma"/>
          <w:b/>
          <w:sz w:val="22"/>
          <w:szCs w:val="22"/>
        </w:rPr>
        <w:t xml:space="preserve">INVERSIONES </w:t>
      </w:r>
      <w:r w:rsidRPr="000E40D3">
        <w:rPr>
          <w:rFonts w:ascii="Tahoma" w:hAnsi="Tahoma" w:cs="Tahoma"/>
          <w:b/>
          <w:sz w:val="22"/>
          <w:szCs w:val="22"/>
        </w:rPr>
        <w:lastRenderedPageBreak/>
        <w:t xml:space="preserve">J.R </w:t>
      </w:r>
      <w:r w:rsidRPr="000E40D3">
        <w:rPr>
          <w:rFonts w:ascii="Tahoma" w:hAnsi="Tahoma" w:cs="Tahoma"/>
          <w:sz w:val="22"/>
          <w:szCs w:val="22"/>
        </w:rPr>
        <w:t>identificada con número de NIT 800-089727-0</w:t>
      </w:r>
      <w:r w:rsidRPr="000E40D3">
        <w:rPr>
          <w:rFonts w:ascii="Tahoma" w:hAnsi="Tahoma" w:cs="Tahoma"/>
          <w:b/>
          <w:sz w:val="22"/>
          <w:szCs w:val="22"/>
        </w:rPr>
        <w:t>,</w:t>
      </w:r>
      <w:r w:rsidRPr="000E40D3">
        <w:rPr>
          <w:rFonts w:ascii="Tahoma" w:hAnsi="Tahoma" w:cs="Tahoma"/>
          <w:sz w:val="22"/>
          <w:szCs w:val="22"/>
        </w:rPr>
        <w:t xml:space="preserve"> quien es la actual propietaria del predio denominado:</w:t>
      </w:r>
      <w:r w:rsidRPr="000E40D3">
        <w:rPr>
          <w:rFonts w:ascii="Tahoma" w:hAnsi="Tahoma" w:cs="Tahoma"/>
          <w:b/>
          <w:sz w:val="22"/>
          <w:szCs w:val="22"/>
        </w:rPr>
        <w:t xml:space="preserve"> 1) LOTE LA HABANA (FINCA HOTEL HOSTAL DE LA VEGA), </w:t>
      </w:r>
      <w:r w:rsidRPr="000E40D3">
        <w:rPr>
          <w:rFonts w:ascii="Tahoma" w:hAnsi="Tahoma" w:cs="Tahoma"/>
          <w:sz w:val="22"/>
          <w:szCs w:val="22"/>
        </w:rPr>
        <w:t xml:space="preserve">ubicado en la Vereda </w:t>
      </w:r>
      <w:r w:rsidRPr="000E40D3">
        <w:rPr>
          <w:rFonts w:ascii="Tahoma" w:hAnsi="Tahoma" w:cs="Tahoma"/>
          <w:b/>
          <w:sz w:val="22"/>
          <w:szCs w:val="22"/>
        </w:rPr>
        <w:t>LA ESPERANZA</w:t>
      </w:r>
      <w:r w:rsidRPr="000E40D3">
        <w:rPr>
          <w:rFonts w:ascii="Tahoma" w:hAnsi="Tahoma" w:cs="Tahoma"/>
          <w:sz w:val="22"/>
          <w:szCs w:val="22"/>
        </w:rPr>
        <w:t xml:space="preserve">, del Municipio de </w:t>
      </w:r>
      <w:r w:rsidRPr="000E40D3">
        <w:rPr>
          <w:rFonts w:ascii="Tahoma" w:hAnsi="Tahoma" w:cs="Tahoma"/>
          <w:b/>
          <w:sz w:val="22"/>
          <w:szCs w:val="22"/>
        </w:rPr>
        <w:t xml:space="preserve">MONTENEGRO (Q) </w:t>
      </w:r>
      <w:r w:rsidRPr="000E40D3">
        <w:rPr>
          <w:rFonts w:ascii="Tahoma" w:hAnsi="Tahoma" w:cs="Tahoma"/>
          <w:sz w:val="22"/>
          <w:szCs w:val="22"/>
        </w:rPr>
        <w:t xml:space="preserve">identificada con matrícula inmobiliaria número </w:t>
      </w:r>
      <w:r w:rsidRPr="000E40D3">
        <w:rPr>
          <w:rFonts w:ascii="Tahoma" w:hAnsi="Tahoma" w:cs="Tahoma"/>
          <w:b/>
          <w:sz w:val="22"/>
          <w:szCs w:val="22"/>
        </w:rPr>
        <w:t xml:space="preserve">280-126793 </w:t>
      </w:r>
      <w:r w:rsidRPr="000E40D3">
        <w:rPr>
          <w:rFonts w:ascii="Tahoma" w:hAnsi="Tahoma" w:cs="Tahoma"/>
          <w:sz w:val="22"/>
          <w:szCs w:val="22"/>
        </w:rPr>
        <w:t xml:space="preserve">y ficha catastral </w:t>
      </w:r>
      <w:r w:rsidRPr="000E40D3">
        <w:rPr>
          <w:rFonts w:ascii="Tahoma" w:hAnsi="Tahoma" w:cs="Tahoma"/>
          <w:b/>
          <w:sz w:val="22"/>
          <w:szCs w:val="22"/>
        </w:rPr>
        <w:t>63470000100060187000.</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renovación de permiso de vertimientos presentada para el predio</w:t>
      </w:r>
      <w:r w:rsidRPr="000E40D3">
        <w:rPr>
          <w:rFonts w:ascii="Tahoma" w:hAnsi="Tahoma" w:cs="Tahoma"/>
          <w:b/>
          <w:sz w:val="22"/>
          <w:szCs w:val="22"/>
        </w:rPr>
        <w:t xml:space="preserve"> 1) LOTE LA HABANA (FINCA HOTEL HOSTAL DE LA VEGA), </w:t>
      </w:r>
      <w:r w:rsidRPr="000E40D3">
        <w:rPr>
          <w:rFonts w:ascii="Tahoma" w:hAnsi="Tahoma" w:cs="Tahoma"/>
          <w:sz w:val="22"/>
          <w:szCs w:val="22"/>
        </w:rPr>
        <w:t xml:space="preserve">ubicado en la Vereda </w:t>
      </w:r>
      <w:r w:rsidRPr="000E40D3">
        <w:rPr>
          <w:rFonts w:ascii="Tahoma" w:hAnsi="Tahoma" w:cs="Tahoma"/>
          <w:b/>
          <w:sz w:val="22"/>
          <w:szCs w:val="22"/>
        </w:rPr>
        <w:t>LA ESPERANZA</w:t>
      </w:r>
      <w:r w:rsidRPr="000E40D3">
        <w:rPr>
          <w:rFonts w:ascii="Tahoma" w:hAnsi="Tahoma" w:cs="Tahoma"/>
          <w:sz w:val="22"/>
          <w:szCs w:val="22"/>
        </w:rPr>
        <w:t xml:space="preserve">, del Municipio de </w:t>
      </w:r>
      <w:r w:rsidRPr="000E40D3">
        <w:rPr>
          <w:rFonts w:ascii="Tahoma" w:hAnsi="Tahoma" w:cs="Tahoma"/>
          <w:b/>
          <w:sz w:val="22"/>
          <w:szCs w:val="22"/>
        </w:rPr>
        <w:t xml:space="preserve">MONTENEGRO (Q) </w:t>
      </w:r>
      <w:r w:rsidRPr="000E40D3">
        <w:rPr>
          <w:rFonts w:ascii="Tahoma" w:hAnsi="Tahoma" w:cs="Tahoma"/>
          <w:sz w:val="22"/>
          <w:szCs w:val="22"/>
        </w:rPr>
        <w:t xml:space="preserve">identificada con matrícula inmobiliaria número </w:t>
      </w:r>
      <w:r w:rsidRPr="000E40D3">
        <w:rPr>
          <w:rFonts w:ascii="Tahoma" w:hAnsi="Tahoma" w:cs="Tahoma"/>
          <w:b/>
          <w:sz w:val="22"/>
          <w:szCs w:val="22"/>
        </w:rPr>
        <w:t xml:space="preserve">280-126793 </w:t>
      </w:r>
      <w:r w:rsidRPr="000E40D3">
        <w:rPr>
          <w:rFonts w:ascii="Tahoma" w:hAnsi="Tahoma" w:cs="Tahoma"/>
          <w:sz w:val="22"/>
          <w:szCs w:val="22"/>
        </w:rPr>
        <w:t xml:space="preserve">y ficha catastral </w:t>
      </w:r>
      <w:r w:rsidRPr="000E40D3">
        <w:rPr>
          <w:rFonts w:ascii="Tahoma" w:hAnsi="Tahoma" w:cs="Tahoma"/>
          <w:b/>
          <w:sz w:val="22"/>
          <w:szCs w:val="22"/>
        </w:rPr>
        <w:t xml:space="preserve">63470000100060187000, </w:t>
      </w:r>
      <w:r w:rsidRPr="000E40D3">
        <w:rPr>
          <w:rFonts w:ascii="Tahoma" w:hAnsi="Tahoma" w:cs="Tahoma"/>
          <w:sz w:val="22"/>
          <w:szCs w:val="22"/>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eastAsia="Times New Roman" w:hAnsi="Tahoma" w:cs="Tahoma"/>
          <w:b/>
          <w:sz w:val="22"/>
          <w:szCs w:val="22"/>
          <w:lang w:eastAsia="es-CO"/>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6363 de 2014 </w:t>
      </w:r>
      <w:r w:rsidRPr="000E40D3">
        <w:rPr>
          <w:rFonts w:ascii="Tahoma" w:hAnsi="Tahoma" w:cs="Tahoma"/>
          <w:sz w:val="22"/>
          <w:szCs w:val="22"/>
        </w:rPr>
        <w:t>del día trece (13) de agosto de dos mil catorce (2014), relacionado con el predio:</w:t>
      </w:r>
      <w:r w:rsidRPr="000E40D3">
        <w:rPr>
          <w:rFonts w:ascii="Tahoma" w:hAnsi="Tahoma" w:cs="Tahoma"/>
          <w:b/>
          <w:sz w:val="22"/>
          <w:szCs w:val="22"/>
        </w:rPr>
        <w:t xml:space="preserve"> 1) LOTE LA HABANA (FINCA HOTEL HOSTAL DE LA VEGA), </w:t>
      </w:r>
      <w:r w:rsidRPr="000E40D3">
        <w:rPr>
          <w:rFonts w:ascii="Tahoma" w:hAnsi="Tahoma" w:cs="Tahoma"/>
          <w:sz w:val="22"/>
          <w:szCs w:val="22"/>
        </w:rPr>
        <w:t xml:space="preserve">ubicado en la Vereda </w:t>
      </w:r>
      <w:r w:rsidRPr="000E40D3">
        <w:rPr>
          <w:rFonts w:ascii="Tahoma" w:hAnsi="Tahoma" w:cs="Tahoma"/>
          <w:b/>
          <w:sz w:val="22"/>
          <w:szCs w:val="22"/>
        </w:rPr>
        <w:t>LA ESPERANZA</w:t>
      </w:r>
      <w:r w:rsidRPr="000E40D3">
        <w:rPr>
          <w:rFonts w:ascii="Tahoma" w:hAnsi="Tahoma" w:cs="Tahoma"/>
          <w:sz w:val="22"/>
          <w:szCs w:val="22"/>
        </w:rPr>
        <w:t xml:space="preserve">, del Municipio de </w:t>
      </w:r>
      <w:r w:rsidRPr="000E40D3">
        <w:rPr>
          <w:rFonts w:ascii="Tahoma" w:hAnsi="Tahoma" w:cs="Tahoma"/>
          <w:b/>
          <w:sz w:val="22"/>
          <w:szCs w:val="22"/>
        </w:rPr>
        <w:t xml:space="preserve">MONTENEGRO (Q) </w:t>
      </w:r>
      <w:r w:rsidRPr="000E40D3">
        <w:rPr>
          <w:rFonts w:ascii="Tahoma" w:hAnsi="Tahoma" w:cs="Tahoma"/>
          <w:sz w:val="22"/>
          <w:szCs w:val="22"/>
        </w:rPr>
        <w:t xml:space="preserve">identificada con matrícula inmobiliaria número </w:t>
      </w:r>
      <w:r w:rsidRPr="000E40D3">
        <w:rPr>
          <w:rFonts w:ascii="Tahoma" w:hAnsi="Tahoma" w:cs="Tahoma"/>
          <w:b/>
          <w:sz w:val="22"/>
          <w:szCs w:val="22"/>
        </w:rPr>
        <w:t xml:space="preserve">280-126793 </w:t>
      </w:r>
      <w:r w:rsidRPr="000E40D3">
        <w:rPr>
          <w:rFonts w:ascii="Tahoma" w:hAnsi="Tahoma" w:cs="Tahoma"/>
          <w:sz w:val="22"/>
          <w:szCs w:val="22"/>
        </w:rPr>
        <w:t xml:space="preserve">y ficha catastral </w:t>
      </w:r>
      <w:r w:rsidRPr="000E40D3">
        <w:rPr>
          <w:rFonts w:ascii="Tahoma" w:hAnsi="Tahoma" w:cs="Tahoma"/>
          <w:b/>
          <w:sz w:val="22"/>
          <w:szCs w:val="22"/>
        </w:rPr>
        <w:t>63470000100060187000.</w:t>
      </w:r>
    </w:p>
    <w:p w:rsidR="00133774" w:rsidRPr="000E40D3" w:rsidRDefault="00133774" w:rsidP="000E40D3">
      <w:pPr>
        <w:jc w:val="both"/>
        <w:rPr>
          <w:rFonts w:ascii="Tahoma" w:eastAsia="Times New Roman" w:hAnsi="Tahoma" w:cs="Tahoma"/>
          <w:b/>
          <w:sz w:val="22"/>
          <w:szCs w:val="22"/>
          <w:lang w:eastAsia="es-CO"/>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NANCY MAYURIBET RUEDA BOTIA,</w:t>
      </w:r>
      <w:r w:rsidRPr="000E40D3">
        <w:rPr>
          <w:rFonts w:ascii="Tahoma" w:hAnsi="Tahoma" w:cs="Tahoma"/>
          <w:sz w:val="22"/>
          <w:szCs w:val="22"/>
        </w:rPr>
        <w:t xml:space="preserve"> identificada con cédula de ciudadanía número 52.154.295 expedida en Bogotá (D.C), actuando en calidad de representante legal de la sociedad </w:t>
      </w:r>
      <w:r w:rsidRPr="000E40D3">
        <w:rPr>
          <w:rFonts w:ascii="Tahoma" w:hAnsi="Tahoma" w:cs="Tahoma"/>
          <w:b/>
          <w:sz w:val="22"/>
          <w:szCs w:val="22"/>
        </w:rPr>
        <w:t xml:space="preserve">INVERSIONES J.R </w:t>
      </w:r>
      <w:r w:rsidRPr="000E40D3">
        <w:rPr>
          <w:rFonts w:ascii="Tahoma" w:hAnsi="Tahoma" w:cs="Tahoma"/>
          <w:sz w:val="22"/>
          <w:szCs w:val="22"/>
        </w:rPr>
        <w:t>identificada con número de NIT 800-089727-0</w:t>
      </w:r>
      <w:r w:rsidRPr="000E40D3">
        <w:rPr>
          <w:rFonts w:ascii="Tahoma" w:hAnsi="Tahoma" w:cs="Tahoma"/>
          <w:b/>
          <w:sz w:val="22"/>
          <w:szCs w:val="22"/>
        </w:rPr>
        <w:t>,</w:t>
      </w:r>
      <w:r w:rsidRPr="000E40D3">
        <w:rPr>
          <w:rFonts w:ascii="Tahoma" w:hAnsi="Tahoma" w:cs="Tahoma"/>
          <w:sz w:val="22"/>
          <w:szCs w:val="22"/>
        </w:rPr>
        <w:t xml:space="preserve"> quien es la actual propietaria del predio denominado:</w:t>
      </w:r>
      <w:r w:rsidRPr="000E40D3">
        <w:rPr>
          <w:rFonts w:ascii="Tahoma" w:hAnsi="Tahoma" w:cs="Tahoma"/>
          <w:b/>
          <w:sz w:val="22"/>
          <w:szCs w:val="22"/>
        </w:rPr>
        <w:t xml:space="preserve">1) LOTE LA HABANA (FINCA HOTEL HOSTAL DE LA VEGA), </w:t>
      </w:r>
      <w:r w:rsidRPr="000E40D3">
        <w:rPr>
          <w:rFonts w:ascii="Tahoma" w:hAnsi="Tahoma" w:cs="Tahoma"/>
          <w:sz w:val="22"/>
          <w:szCs w:val="22"/>
        </w:rPr>
        <w:t xml:space="preserve">ubicado en la Vereda </w:t>
      </w:r>
      <w:r w:rsidRPr="000E40D3">
        <w:rPr>
          <w:rFonts w:ascii="Tahoma" w:hAnsi="Tahoma" w:cs="Tahoma"/>
          <w:b/>
          <w:sz w:val="22"/>
          <w:szCs w:val="22"/>
        </w:rPr>
        <w:t>LA ESPERANZA</w:t>
      </w:r>
      <w:r w:rsidRPr="000E40D3">
        <w:rPr>
          <w:rFonts w:ascii="Tahoma" w:hAnsi="Tahoma" w:cs="Tahoma"/>
          <w:sz w:val="22"/>
          <w:szCs w:val="22"/>
        </w:rPr>
        <w:t xml:space="preserve">, del Municipio de </w:t>
      </w:r>
      <w:r w:rsidRPr="000E40D3">
        <w:rPr>
          <w:rFonts w:ascii="Tahoma" w:hAnsi="Tahoma" w:cs="Tahoma"/>
          <w:b/>
          <w:sz w:val="22"/>
          <w:szCs w:val="22"/>
        </w:rPr>
        <w:t xml:space="preserve">MONTENEGRO (Q) </w:t>
      </w:r>
      <w:r w:rsidRPr="000E40D3">
        <w:rPr>
          <w:rFonts w:ascii="Tahoma" w:hAnsi="Tahoma" w:cs="Tahoma"/>
          <w:sz w:val="22"/>
          <w:szCs w:val="22"/>
        </w:rPr>
        <w:t xml:space="preserve">identificada con matrícula inmobiliaria número </w:t>
      </w:r>
      <w:r w:rsidRPr="000E40D3">
        <w:rPr>
          <w:rFonts w:ascii="Tahoma" w:hAnsi="Tahoma" w:cs="Tahoma"/>
          <w:b/>
          <w:sz w:val="22"/>
          <w:szCs w:val="22"/>
        </w:rPr>
        <w:t xml:space="preserve">280-126793N </w:t>
      </w:r>
      <w:r w:rsidRPr="000E40D3">
        <w:rPr>
          <w:rFonts w:ascii="Tahoma" w:hAnsi="Tahoma" w:cs="Tahoma"/>
          <w:sz w:val="22"/>
          <w:szCs w:val="22"/>
        </w:rPr>
        <w:t xml:space="preserve">y ficha catastral </w:t>
      </w:r>
      <w:r w:rsidRPr="000E40D3">
        <w:rPr>
          <w:rFonts w:ascii="Tahoma" w:hAnsi="Tahoma" w:cs="Tahoma"/>
          <w:b/>
          <w:sz w:val="22"/>
          <w:szCs w:val="22"/>
        </w:rPr>
        <w:t>63470000100060187000</w:t>
      </w:r>
      <w:r w:rsidRPr="000E40D3">
        <w:rPr>
          <w:rFonts w:ascii="Tahoma" w:hAnsi="Tahoma" w:cs="Tahoma"/>
          <w:sz w:val="22"/>
          <w:szCs w:val="22"/>
        </w:rPr>
        <w:t xml:space="preserve">,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del artículo 66 y siguientes de la ley 1437 de 2011, en forma personal o en su defecto por aviso con la inserción de la parte resolutiva de la providencia.</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 xml:space="preserve">El encabezado y la parte resolutiva del presente acto administrativo, deberá </w:t>
      </w:r>
      <w:r w:rsidRPr="000E40D3">
        <w:rPr>
          <w:rFonts w:ascii="Tahoma" w:hAnsi="Tahoma" w:cs="Tahoma"/>
          <w:sz w:val="22"/>
          <w:szCs w:val="22"/>
        </w:rPr>
        <w:t>ser publicada en el boletín ambiental de la C.R.Q., en los términos del artículo 71 de la Ley 99 de 1993.</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el cual debe interponerse ante el funcionario que profirió el acto y deberá ser interpuesto por el Apoderado dentro de los diez días siguientes a la notificación personal, notificación por aviso o al vencimiento del término de la publicación, según sea el caso. (Art. 76 de la ley 1437 de 2011).</w:t>
      </w:r>
    </w:p>
    <w:p w:rsidR="00133774" w:rsidRPr="000E40D3" w:rsidRDefault="00133774" w:rsidP="000E40D3">
      <w:pPr>
        <w:jc w:val="both"/>
        <w:rPr>
          <w:rFonts w:ascii="Tahoma" w:hAnsi="Tahoma" w:cs="Tahoma"/>
          <w:bCs/>
          <w:sz w:val="22"/>
          <w:szCs w:val="22"/>
        </w:rPr>
      </w:pPr>
    </w:p>
    <w:p w:rsidR="00133774" w:rsidRPr="000E40D3" w:rsidRDefault="00133774"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La presente Resolución rige a partir de la fecha de ejecutoría, de conformidad con el artículo 87 del Código de Procedimiento Administrativo y de lo Contencioso Administrativo, (Ley 1437 de 2011).</w:t>
      </w:r>
    </w:p>
    <w:p w:rsidR="00133774" w:rsidRPr="000E40D3" w:rsidRDefault="00133774" w:rsidP="000E40D3">
      <w:pPr>
        <w:jc w:val="both"/>
        <w:rPr>
          <w:rFonts w:ascii="Tahoma" w:hAnsi="Tahoma" w:cs="Tahoma"/>
          <w:bCs/>
          <w:sz w:val="22"/>
          <w:szCs w:val="22"/>
        </w:rPr>
      </w:pPr>
    </w:p>
    <w:p w:rsidR="00133774" w:rsidRPr="000E40D3" w:rsidRDefault="00133774" w:rsidP="000E40D3">
      <w:pPr>
        <w:jc w:val="both"/>
        <w:rPr>
          <w:rFonts w:ascii="Tahoma" w:hAnsi="Tahoma" w:cs="Tahoma"/>
          <w:bCs/>
          <w:sz w:val="22"/>
          <w:szCs w:val="22"/>
        </w:rPr>
      </w:pPr>
    </w:p>
    <w:p w:rsidR="00133774" w:rsidRPr="000E40D3" w:rsidRDefault="0013377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rPr>
        <w:t>CARLOS ARIEL TRUKE OSPINA</w:t>
      </w:r>
    </w:p>
    <w:p w:rsidR="00133774" w:rsidRPr="000E40D3" w:rsidRDefault="00133774"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RESOLUCIÓN No. 848</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ARMENIA QUINDÍO, DEL VEINTIUNO (21) DE MAYO DE DOS MIL VEINTE (2020)</w:t>
      </w: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133774" w:rsidRPr="000E40D3" w:rsidRDefault="00133774"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133774" w:rsidRPr="000E40D3" w:rsidRDefault="00133774" w:rsidP="000E40D3">
      <w:pPr>
        <w:jc w:val="both"/>
        <w:rPr>
          <w:rFonts w:ascii="Tahoma" w:hAnsi="Tahoma" w:cs="Tahoma"/>
          <w:b/>
          <w:sz w:val="22"/>
          <w:szCs w:val="22"/>
        </w:rPr>
      </w:pPr>
      <w:r w:rsidRPr="000E40D3">
        <w:rPr>
          <w:rFonts w:ascii="Tahoma" w:hAnsi="Tahoma" w:cs="Tahoma"/>
          <w:b/>
          <w:sz w:val="22"/>
          <w:szCs w:val="22"/>
        </w:rPr>
        <w:t>Expediente administrativo No.7047</w:t>
      </w:r>
    </w:p>
    <w:p w:rsidR="00133774" w:rsidRPr="000E40D3" w:rsidRDefault="00133774" w:rsidP="000E40D3">
      <w:pPr>
        <w:jc w:val="both"/>
        <w:rPr>
          <w:rFonts w:ascii="Tahoma" w:hAnsi="Tahoma" w:cs="Tahoma"/>
          <w:b/>
          <w:i/>
          <w:sz w:val="22"/>
          <w:szCs w:val="22"/>
        </w:rPr>
      </w:pP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rPr>
        <w:t>RESUELVE:</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7047 DE 2010</w:t>
      </w:r>
      <w:r w:rsidRPr="000E40D3">
        <w:rPr>
          <w:rFonts w:ascii="Tahoma" w:hAnsi="Tahoma" w:cs="Tahoma"/>
          <w:sz w:val="22"/>
          <w:szCs w:val="22"/>
        </w:rPr>
        <w:t xml:space="preserve">, a la sociedad </w:t>
      </w:r>
      <w:r w:rsidRPr="000E40D3">
        <w:rPr>
          <w:rFonts w:ascii="Tahoma" w:hAnsi="Tahoma" w:cs="Tahoma"/>
          <w:b/>
          <w:sz w:val="22"/>
          <w:szCs w:val="22"/>
        </w:rPr>
        <w:t>CONSTRUINMOBILIARIA ALTOS YERBABUENA LTDA</w:t>
      </w:r>
      <w:r w:rsidRPr="000E40D3">
        <w:rPr>
          <w:rFonts w:ascii="Tahoma" w:hAnsi="Tahoma" w:cs="Tahoma"/>
          <w:sz w:val="22"/>
          <w:szCs w:val="22"/>
        </w:rPr>
        <w:t xml:space="preserve">, identificada con número de NIT 0900133859-5 domiciliada en la ciudad de Armenia (Q), representada legalmente por el señor </w:t>
      </w:r>
      <w:r w:rsidRPr="000E40D3">
        <w:rPr>
          <w:rFonts w:ascii="Tahoma" w:hAnsi="Tahoma" w:cs="Tahoma"/>
          <w:b/>
          <w:sz w:val="22"/>
          <w:szCs w:val="22"/>
        </w:rPr>
        <w:t xml:space="preserve">DIEGO MAURICIO LONDOÑO RAMIREZ </w:t>
      </w:r>
      <w:r w:rsidRPr="000E40D3">
        <w:rPr>
          <w:rFonts w:ascii="Tahoma" w:hAnsi="Tahoma" w:cs="Tahoma"/>
          <w:sz w:val="22"/>
          <w:szCs w:val="22"/>
        </w:rPr>
        <w:t xml:space="preserve">identificado con cedula de ciudadanía número 7.545.827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quien haga sus veces, sociedad que actúa en calidad de propietaria del predio denominado:</w:t>
      </w:r>
      <w:r w:rsidRPr="000E40D3">
        <w:rPr>
          <w:rFonts w:ascii="Tahoma" w:hAnsi="Tahoma" w:cs="Tahoma"/>
          <w:b/>
          <w:sz w:val="22"/>
          <w:szCs w:val="22"/>
        </w:rPr>
        <w:t xml:space="preserve"> 1) LOTE “CONJUNTO AGROTURISTICO ALTOS DE YERBABUENA” UNIDAD PRIVADA 13 </w:t>
      </w:r>
      <w:r w:rsidRPr="000E40D3">
        <w:rPr>
          <w:rFonts w:ascii="Tahoma" w:hAnsi="Tahoma" w:cs="Tahoma"/>
          <w:sz w:val="22"/>
          <w:szCs w:val="22"/>
        </w:rPr>
        <w:t xml:space="preserve">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280-175433 </w:t>
      </w:r>
      <w:r w:rsidRPr="000E40D3">
        <w:rPr>
          <w:rFonts w:ascii="Tahoma" w:hAnsi="Tahoma" w:cs="Tahoma"/>
          <w:sz w:val="22"/>
          <w:szCs w:val="22"/>
        </w:rPr>
        <w:t xml:space="preserve">y ficha catastral número </w:t>
      </w:r>
      <w:r w:rsidRPr="000E40D3">
        <w:rPr>
          <w:rFonts w:ascii="Tahoma" w:hAnsi="Tahoma" w:cs="Tahoma"/>
          <w:b/>
          <w:sz w:val="22"/>
          <w:szCs w:val="22"/>
        </w:rPr>
        <w:t>000100010516806.</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“CONJUNTO AGROTURISTICO ALTOS DE YERBABUENA” UNIDAD PRIVADA 13 </w:t>
      </w:r>
      <w:r w:rsidRPr="000E40D3">
        <w:rPr>
          <w:rFonts w:ascii="Tahoma" w:hAnsi="Tahoma" w:cs="Tahoma"/>
          <w:sz w:val="22"/>
          <w:szCs w:val="22"/>
        </w:rPr>
        <w:t xml:space="preserve">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280-175433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000100010516806, </w:t>
      </w:r>
      <w:r w:rsidRPr="000E40D3">
        <w:rPr>
          <w:rFonts w:ascii="Tahoma" w:hAnsi="Tahoma" w:cs="Tahoma"/>
          <w:sz w:val="22"/>
          <w:szCs w:val="22"/>
        </w:rPr>
        <w:t xml:space="preserve">se efectúa por los </w:t>
      </w:r>
      <w:r w:rsidRPr="000E40D3">
        <w:rPr>
          <w:rFonts w:ascii="Tahoma" w:hAnsi="Tahoma" w:cs="Tahoma"/>
          <w:sz w:val="22"/>
          <w:szCs w:val="22"/>
        </w:rPr>
        <w:lastRenderedPageBreak/>
        <w:t>argumentos expuestos en la parte motiva del presente proveído, en todo caso se deja claro que no fueron allegados por la propietaria los requisitos e información necesaria para la toma de la decisión de fondo, pese a ser requeridos por la Autoridad Ambiental.</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7047 DE 2010 </w:t>
      </w:r>
      <w:r w:rsidRPr="000E40D3">
        <w:rPr>
          <w:rFonts w:ascii="Tahoma" w:hAnsi="Tahoma" w:cs="Tahoma"/>
          <w:sz w:val="22"/>
          <w:szCs w:val="22"/>
        </w:rPr>
        <w:t>del día cuatro (04) de agosto de dos mil diez (2010), relacionado con el predio denominado:</w:t>
      </w:r>
      <w:r w:rsidRPr="000E40D3">
        <w:rPr>
          <w:rFonts w:ascii="Tahoma" w:hAnsi="Tahoma" w:cs="Tahoma"/>
          <w:b/>
          <w:sz w:val="22"/>
          <w:szCs w:val="22"/>
        </w:rPr>
        <w:t xml:space="preserve"> 1) LOTE “CONJUNTO AGROTURISTICO ALTOS DE YERBABUENA” UNIDAD PRIVADA 13 </w:t>
      </w:r>
      <w:r w:rsidRPr="000E40D3">
        <w:rPr>
          <w:rFonts w:ascii="Tahoma" w:hAnsi="Tahoma" w:cs="Tahoma"/>
          <w:sz w:val="22"/>
          <w:szCs w:val="22"/>
        </w:rPr>
        <w:t xml:space="preserve">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280-175433 </w:t>
      </w:r>
      <w:r w:rsidRPr="000E40D3">
        <w:rPr>
          <w:rFonts w:ascii="Tahoma" w:hAnsi="Tahoma" w:cs="Tahoma"/>
          <w:sz w:val="22"/>
          <w:szCs w:val="22"/>
        </w:rPr>
        <w:t xml:space="preserve">y ficha catastral número </w:t>
      </w:r>
      <w:r w:rsidRPr="000E40D3">
        <w:rPr>
          <w:rFonts w:ascii="Tahoma" w:hAnsi="Tahoma" w:cs="Tahoma"/>
          <w:b/>
          <w:sz w:val="22"/>
          <w:szCs w:val="22"/>
        </w:rPr>
        <w:t>000100010516806.</w:t>
      </w:r>
    </w:p>
    <w:p w:rsidR="00133774" w:rsidRPr="000E40D3" w:rsidRDefault="00133774" w:rsidP="000E40D3">
      <w:pPr>
        <w:jc w:val="both"/>
        <w:rPr>
          <w:rFonts w:ascii="Tahoma" w:eastAsia="Times New Roman" w:hAnsi="Tahoma" w:cs="Tahoma"/>
          <w:b/>
          <w:sz w:val="22"/>
          <w:szCs w:val="22"/>
          <w:lang w:eastAsia="es-CO"/>
        </w:rPr>
      </w:pPr>
    </w:p>
    <w:p w:rsidR="00133774" w:rsidRPr="000E40D3" w:rsidRDefault="00133774"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 xml:space="preserve">DIEGO MAURICIO LONDOÑO RAMIREZ </w:t>
      </w:r>
      <w:r w:rsidRPr="000E40D3">
        <w:rPr>
          <w:rFonts w:ascii="Tahoma" w:hAnsi="Tahoma" w:cs="Tahoma"/>
          <w:sz w:val="22"/>
          <w:szCs w:val="22"/>
        </w:rPr>
        <w:t xml:space="preserve">identificado con cedula de ciudadanía número 7.545.827, quien actúa en calidad de representante legal de la sociedad </w:t>
      </w:r>
      <w:r w:rsidRPr="000E40D3">
        <w:rPr>
          <w:rFonts w:ascii="Tahoma" w:hAnsi="Tahoma" w:cs="Tahoma"/>
          <w:b/>
          <w:sz w:val="22"/>
          <w:szCs w:val="22"/>
        </w:rPr>
        <w:t>CONSTRUINMOBILIARIA ALTOS YERBABUENA LTDA</w:t>
      </w:r>
      <w:r w:rsidRPr="000E40D3">
        <w:rPr>
          <w:rFonts w:ascii="Tahoma" w:hAnsi="Tahoma" w:cs="Tahoma"/>
          <w:sz w:val="22"/>
          <w:szCs w:val="22"/>
        </w:rPr>
        <w:t>, identificado con número de NIT 0900133859-5 domiciliada en la ciudad de Armenia (Q), sociedad quien actúa en calidad de propietaria del predio denominado:</w:t>
      </w:r>
      <w:r w:rsidRPr="000E40D3">
        <w:rPr>
          <w:rFonts w:ascii="Tahoma" w:hAnsi="Tahoma" w:cs="Tahoma"/>
          <w:b/>
          <w:sz w:val="22"/>
          <w:szCs w:val="22"/>
        </w:rPr>
        <w:t xml:space="preserve"> 1) LOTE “CONJUNTO AGROTURISTICO ALTOS DE YERBABUENA” UNIDAD PRIVADA 13 </w:t>
      </w:r>
      <w:r w:rsidRPr="000E40D3">
        <w:rPr>
          <w:rFonts w:ascii="Tahoma" w:hAnsi="Tahoma" w:cs="Tahoma"/>
          <w:sz w:val="22"/>
          <w:szCs w:val="22"/>
        </w:rPr>
        <w:t xml:space="preserve">ubicado en la Vereda </w:t>
      </w:r>
      <w:r w:rsidRPr="000E40D3">
        <w:rPr>
          <w:rFonts w:ascii="Tahoma" w:hAnsi="Tahoma" w:cs="Tahoma"/>
          <w:b/>
          <w:sz w:val="22"/>
          <w:szCs w:val="22"/>
        </w:rPr>
        <w:t>PADILLA</w:t>
      </w:r>
      <w:r w:rsidRPr="000E40D3">
        <w:rPr>
          <w:rFonts w:ascii="Tahoma" w:hAnsi="Tahoma" w:cs="Tahoma"/>
          <w:sz w:val="22"/>
          <w:szCs w:val="22"/>
        </w:rPr>
        <w:t xml:space="preserve">, del Municipio de </w:t>
      </w:r>
      <w:r w:rsidRPr="000E40D3">
        <w:rPr>
          <w:rFonts w:ascii="Tahoma" w:hAnsi="Tahoma" w:cs="Tahoma"/>
          <w:b/>
          <w:sz w:val="22"/>
          <w:szCs w:val="22"/>
        </w:rPr>
        <w:t>LA TEBAIDA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280-175433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000100010516806,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133774" w:rsidRPr="000E40D3" w:rsidRDefault="00133774" w:rsidP="000E40D3">
      <w:pPr>
        <w:jc w:val="both"/>
        <w:rPr>
          <w:rFonts w:ascii="Tahoma" w:hAnsi="Tahoma" w:cs="Tahoma"/>
          <w:b/>
          <w:sz w:val="22"/>
          <w:szCs w:val="22"/>
        </w:rPr>
      </w:pPr>
    </w:p>
    <w:p w:rsidR="00133774" w:rsidRPr="000E40D3" w:rsidRDefault="00133774"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133774" w:rsidRPr="000E40D3" w:rsidRDefault="00133774" w:rsidP="000E40D3">
      <w:pPr>
        <w:jc w:val="both"/>
        <w:rPr>
          <w:rFonts w:ascii="Tahoma" w:hAnsi="Tahoma" w:cs="Tahoma"/>
          <w:bCs/>
          <w:sz w:val="22"/>
          <w:szCs w:val="22"/>
        </w:rPr>
      </w:pPr>
    </w:p>
    <w:p w:rsidR="00133774" w:rsidRPr="000E40D3" w:rsidRDefault="00133774"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w:t>
      </w:r>
      <w:r w:rsidRPr="000E40D3">
        <w:rPr>
          <w:rFonts w:ascii="Tahoma" w:hAnsi="Tahoma" w:cs="Tahoma"/>
          <w:sz w:val="22"/>
          <w:szCs w:val="22"/>
        </w:rPr>
        <w:t xml:space="preserve">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133774" w:rsidRPr="000E40D3" w:rsidRDefault="00133774" w:rsidP="000E40D3">
      <w:pPr>
        <w:jc w:val="both"/>
        <w:rPr>
          <w:rFonts w:ascii="Tahoma" w:hAnsi="Tahoma" w:cs="Tahoma"/>
          <w:bCs/>
          <w:sz w:val="22"/>
          <w:szCs w:val="22"/>
        </w:rPr>
      </w:pPr>
    </w:p>
    <w:p w:rsidR="00133774" w:rsidRPr="000E40D3" w:rsidRDefault="00133774"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bCs/>
          <w:sz w:val="22"/>
          <w:szCs w:val="22"/>
        </w:rPr>
      </w:pP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RESOLUCIÓN No. 954</w:t>
      </w: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ab/>
      </w: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ARMENIA QUINDÍO, VEINTIOCHO (28) DE MAYO DE DOS MIL VEINTE (2020)</w:t>
      </w: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E26F08" w:rsidRPr="000E40D3" w:rsidRDefault="00E26F08"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E26F08" w:rsidRPr="000E40D3" w:rsidRDefault="00E26F08" w:rsidP="000E40D3">
      <w:pPr>
        <w:jc w:val="both"/>
        <w:rPr>
          <w:rFonts w:ascii="Tahoma" w:hAnsi="Tahoma" w:cs="Tahoma"/>
          <w:b/>
          <w:i/>
          <w:sz w:val="22"/>
          <w:szCs w:val="22"/>
        </w:rPr>
      </w:pPr>
      <w:r w:rsidRPr="000E40D3">
        <w:rPr>
          <w:rFonts w:ascii="Tahoma" w:hAnsi="Tahoma" w:cs="Tahoma"/>
          <w:b/>
          <w:i/>
          <w:sz w:val="22"/>
          <w:szCs w:val="22"/>
        </w:rPr>
        <w:t xml:space="preserve">Expediente </w:t>
      </w:r>
      <w:proofErr w:type="spellStart"/>
      <w:r w:rsidRPr="000E40D3">
        <w:rPr>
          <w:rFonts w:ascii="Tahoma" w:hAnsi="Tahoma" w:cs="Tahoma"/>
          <w:b/>
          <w:i/>
          <w:sz w:val="22"/>
          <w:szCs w:val="22"/>
        </w:rPr>
        <w:t>Adinistrativo</w:t>
      </w:r>
      <w:proofErr w:type="spellEnd"/>
      <w:r w:rsidRPr="000E40D3">
        <w:rPr>
          <w:rFonts w:ascii="Tahoma" w:hAnsi="Tahoma" w:cs="Tahoma"/>
          <w:b/>
          <w:i/>
          <w:sz w:val="22"/>
          <w:szCs w:val="22"/>
        </w:rPr>
        <w:t xml:space="preserve"> No.7134</w:t>
      </w: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rPr>
        <w:t>RESUELVE:</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7134 de 2010</w:t>
      </w:r>
      <w:r w:rsidRPr="000E40D3">
        <w:rPr>
          <w:rFonts w:ascii="Tahoma" w:hAnsi="Tahoma" w:cs="Tahoma"/>
          <w:sz w:val="22"/>
          <w:szCs w:val="22"/>
        </w:rPr>
        <w:t xml:space="preserve">, el señor </w:t>
      </w:r>
      <w:r w:rsidRPr="000E40D3">
        <w:rPr>
          <w:rFonts w:ascii="Tahoma" w:hAnsi="Tahoma" w:cs="Tahoma"/>
          <w:b/>
          <w:sz w:val="22"/>
          <w:szCs w:val="22"/>
        </w:rPr>
        <w:t>JORGE ELIECER RODRIGUEZ ORDOÑEZ</w:t>
      </w:r>
      <w:r w:rsidRPr="000E40D3">
        <w:rPr>
          <w:rFonts w:ascii="Tahoma" w:hAnsi="Tahoma" w:cs="Tahoma"/>
          <w:sz w:val="22"/>
          <w:szCs w:val="22"/>
        </w:rPr>
        <w:t>, identificado con cedula de ciudadanía número 9.806.451 expedida La Tebaida (Q), quien actúa en calidad de propietario del predio denominado:</w:t>
      </w:r>
      <w:r w:rsidRPr="000E40D3">
        <w:rPr>
          <w:rFonts w:ascii="Tahoma" w:hAnsi="Tahoma" w:cs="Tahoma"/>
          <w:b/>
          <w:sz w:val="22"/>
          <w:szCs w:val="22"/>
        </w:rPr>
        <w:t xml:space="preserve"> 1) LA MARIA </w:t>
      </w:r>
      <w:r w:rsidRPr="000E40D3">
        <w:rPr>
          <w:rFonts w:ascii="Tahoma" w:hAnsi="Tahoma" w:cs="Tahoma"/>
          <w:sz w:val="22"/>
          <w:szCs w:val="22"/>
        </w:rPr>
        <w:t xml:space="preserve">ubicado en la Vereda </w:t>
      </w:r>
      <w:r w:rsidRPr="000E40D3">
        <w:rPr>
          <w:rFonts w:ascii="Tahoma" w:hAnsi="Tahoma" w:cs="Tahoma"/>
          <w:b/>
          <w:sz w:val="22"/>
          <w:szCs w:val="22"/>
        </w:rPr>
        <w:t>LOS PINOS</w:t>
      </w:r>
      <w:r w:rsidRPr="000E40D3">
        <w:rPr>
          <w:rFonts w:ascii="Tahoma" w:hAnsi="Tahoma" w:cs="Tahoma"/>
          <w:sz w:val="22"/>
          <w:szCs w:val="22"/>
        </w:rPr>
        <w:t xml:space="preserve">, del Municipio de </w:t>
      </w:r>
      <w:r w:rsidRPr="000E40D3">
        <w:rPr>
          <w:rFonts w:ascii="Tahoma" w:hAnsi="Tahoma" w:cs="Tahoma"/>
          <w:b/>
          <w:sz w:val="22"/>
          <w:szCs w:val="22"/>
        </w:rPr>
        <w:t>SALENTO</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280-87718 </w:t>
      </w:r>
      <w:r w:rsidRPr="000E40D3">
        <w:rPr>
          <w:rFonts w:ascii="Tahoma" w:hAnsi="Tahoma" w:cs="Tahoma"/>
          <w:sz w:val="22"/>
          <w:szCs w:val="22"/>
        </w:rPr>
        <w:t xml:space="preserve">y ficha catastral número </w:t>
      </w:r>
      <w:r w:rsidRPr="000E40D3">
        <w:rPr>
          <w:rFonts w:ascii="Tahoma" w:hAnsi="Tahoma" w:cs="Tahoma"/>
          <w:b/>
          <w:sz w:val="22"/>
          <w:szCs w:val="22"/>
        </w:rPr>
        <w:t>000000070156000.</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LA MARIA </w:t>
      </w:r>
      <w:r w:rsidRPr="000E40D3">
        <w:rPr>
          <w:rFonts w:ascii="Tahoma" w:hAnsi="Tahoma" w:cs="Tahoma"/>
          <w:sz w:val="22"/>
          <w:szCs w:val="22"/>
        </w:rPr>
        <w:t xml:space="preserve">ubicado en la Vereda </w:t>
      </w:r>
      <w:r w:rsidRPr="000E40D3">
        <w:rPr>
          <w:rFonts w:ascii="Tahoma" w:hAnsi="Tahoma" w:cs="Tahoma"/>
          <w:b/>
          <w:sz w:val="22"/>
          <w:szCs w:val="22"/>
        </w:rPr>
        <w:t>LOS PINOS</w:t>
      </w:r>
      <w:r w:rsidRPr="000E40D3">
        <w:rPr>
          <w:rFonts w:ascii="Tahoma" w:hAnsi="Tahoma" w:cs="Tahoma"/>
          <w:sz w:val="22"/>
          <w:szCs w:val="22"/>
        </w:rPr>
        <w:t xml:space="preserve">, del Municipio de </w:t>
      </w:r>
      <w:r w:rsidRPr="000E40D3">
        <w:rPr>
          <w:rFonts w:ascii="Tahoma" w:hAnsi="Tahoma" w:cs="Tahoma"/>
          <w:b/>
          <w:sz w:val="22"/>
          <w:szCs w:val="22"/>
        </w:rPr>
        <w:t>SALENTO</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280-87718 </w:t>
      </w:r>
      <w:r w:rsidRPr="000E40D3">
        <w:rPr>
          <w:rFonts w:ascii="Tahoma" w:hAnsi="Tahoma" w:cs="Tahoma"/>
          <w:sz w:val="22"/>
          <w:szCs w:val="22"/>
        </w:rPr>
        <w:t xml:space="preserve">y ficha catastral número </w:t>
      </w:r>
      <w:r w:rsidRPr="000E40D3">
        <w:rPr>
          <w:rFonts w:ascii="Tahoma" w:hAnsi="Tahoma" w:cs="Tahoma"/>
          <w:b/>
          <w:sz w:val="22"/>
          <w:szCs w:val="22"/>
        </w:rPr>
        <w:t xml:space="preserve">000000070156000, </w:t>
      </w:r>
      <w:r w:rsidRPr="000E40D3">
        <w:rPr>
          <w:rFonts w:ascii="Tahoma" w:hAnsi="Tahoma" w:cs="Tahoma"/>
          <w:sz w:val="22"/>
          <w:szCs w:val="22"/>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7134 de 2010 </w:t>
      </w:r>
      <w:r w:rsidRPr="000E40D3">
        <w:rPr>
          <w:rFonts w:ascii="Tahoma" w:hAnsi="Tahoma" w:cs="Tahoma"/>
          <w:sz w:val="22"/>
          <w:szCs w:val="22"/>
        </w:rPr>
        <w:t>del día cinco (05) de agosto de dos mil diez (2010), relacionado con el predio denominado:</w:t>
      </w:r>
      <w:r w:rsidRPr="000E40D3">
        <w:rPr>
          <w:rFonts w:ascii="Tahoma" w:hAnsi="Tahoma" w:cs="Tahoma"/>
          <w:b/>
          <w:sz w:val="22"/>
          <w:szCs w:val="22"/>
        </w:rPr>
        <w:t xml:space="preserve"> 1) LA MARIA </w:t>
      </w:r>
      <w:r w:rsidRPr="000E40D3">
        <w:rPr>
          <w:rFonts w:ascii="Tahoma" w:hAnsi="Tahoma" w:cs="Tahoma"/>
          <w:sz w:val="22"/>
          <w:szCs w:val="22"/>
        </w:rPr>
        <w:t xml:space="preserve">ubicado en la Vereda </w:t>
      </w:r>
      <w:r w:rsidRPr="000E40D3">
        <w:rPr>
          <w:rFonts w:ascii="Tahoma" w:hAnsi="Tahoma" w:cs="Tahoma"/>
          <w:b/>
          <w:sz w:val="22"/>
          <w:szCs w:val="22"/>
        </w:rPr>
        <w:t>LOS PINOS</w:t>
      </w:r>
      <w:r w:rsidRPr="000E40D3">
        <w:rPr>
          <w:rFonts w:ascii="Tahoma" w:hAnsi="Tahoma" w:cs="Tahoma"/>
          <w:sz w:val="22"/>
          <w:szCs w:val="22"/>
        </w:rPr>
        <w:t xml:space="preserve">, del Municipio de </w:t>
      </w:r>
      <w:r w:rsidRPr="000E40D3">
        <w:rPr>
          <w:rFonts w:ascii="Tahoma" w:hAnsi="Tahoma" w:cs="Tahoma"/>
          <w:b/>
          <w:sz w:val="22"/>
          <w:szCs w:val="22"/>
        </w:rPr>
        <w:t>SALENTO</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280-87718 </w:t>
      </w:r>
      <w:r w:rsidRPr="000E40D3">
        <w:rPr>
          <w:rFonts w:ascii="Tahoma" w:hAnsi="Tahoma" w:cs="Tahoma"/>
          <w:sz w:val="22"/>
          <w:szCs w:val="22"/>
        </w:rPr>
        <w:t xml:space="preserve">y ficha catastral número </w:t>
      </w:r>
      <w:r w:rsidRPr="000E40D3">
        <w:rPr>
          <w:rFonts w:ascii="Tahoma" w:hAnsi="Tahoma" w:cs="Tahoma"/>
          <w:b/>
          <w:sz w:val="22"/>
          <w:szCs w:val="22"/>
        </w:rPr>
        <w:t>000000070156000.</w:t>
      </w:r>
    </w:p>
    <w:p w:rsidR="00E26F08" w:rsidRPr="000E40D3" w:rsidRDefault="00E26F08" w:rsidP="000E40D3">
      <w:pPr>
        <w:jc w:val="both"/>
        <w:rPr>
          <w:rFonts w:ascii="Tahoma" w:eastAsia="Times New Roman" w:hAnsi="Tahoma" w:cs="Tahoma"/>
          <w:b/>
          <w:sz w:val="22"/>
          <w:szCs w:val="22"/>
          <w:lang w:eastAsia="es-CO"/>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E26F08" w:rsidRPr="000E40D3" w:rsidRDefault="00E26F08" w:rsidP="000E40D3">
      <w:pPr>
        <w:jc w:val="both"/>
        <w:rPr>
          <w:rFonts w:ascii="Tahoma" w:hAnsi="Tahoma" w:cs="Tahoma"/>
          <w:sz w:val="22"/>
          <w:szCs w:val="22"/>
        </w:rPr>
      </w:pPr>
    </w:p>
    <w:p w:rsidR="00E26F08" w:rsidRPr="000E40D3" w:rsidRDefault="00E26F08"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JORGE ELIECER RODRIGUEZ ORDOÑEZ</w:t>
      </w:r>
      <w:r w:rsidRPr="000E40D3">
        <w:rPr>
          <w:rFonts w:ascii="Tahoma" w:hAnsi="Tahoma" w:cs="Tahoma"/>
          <w:sz w:val="22"/>
          <w:szCs w:val="22"/>
        </w:rPr>
        <w:t>, identificado con cedula de ciudadanía número 9.806.451 expedida La Tebaida (Q), quien actúa en calidad de propietario del predio denominado:</w:t>
      </w:r>
      <w:r w:rsidRPr="000E40D3">
        <w:rPr>
          <w:rFonts w:ascii="Tahoma" w:hAnsi="Tahoma" w:cs="Tahoma"/>
          <w:b/>
          <w:sz w:val="22"/>
          <w:szCs w:val="22"/>
        </w:rPr>
        <w:t xml:space="preserve"> 1) LA MARIA </w:t>
      </w:r>
      <w:r w:rsidRPr="000E40D3">
        <w:rPr>
          <w:rFonts w:ascii="Tahoma" w:hAnsi="Tahoma" w:cs="Tahoma"/>
          <w:sz w:val="22"/>
          <w:szCs w:val="22"/>
        </w:rPr>
        <w:t xml:space="preserve">ubicado en la Vereda </w:t>
      </w:r>
      <w:r w:rsidRPr="000E40D3">
        <w:rPr>
          <w:rFonts w:ascii="Tahoma" w:hAnsi="Tahoma" w:cs="Tahoma"/>
          <w:b/>
          <w:sz w:val="22"/>
          <w:szCs w:val="22"/>
        </w:rPr>
        <w:t>LOS PINOS</w:t>
      </w:r>
      <w:r w:rsidRPr="000E40D3">
        <w:rPr>
          <w:rFonts w:ascii="Tahoma" w:hAnsi="Tahoma" w:cs="Tahoma"/>
          <w:sz w:val="22"/>
          <w:szCs w:val="22"/>
        </w:rPr>
        <w:t xml:space="preserve">, del Municipio de </w:t>
      </w:r>
      <w:r w:rsidRPr="000E40D3">
        <w:rPr>
          <w:rFonts w:ascii="Tahoma" w:hAnsi="Tahoma" w:cs="Tahoma"/>
          <w:b/>
          <w:sz w:val="22"/>
          <w:szCs w:val="22"/>
        </w:rPr>
        <w:t>SALENTO</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280-87718 </w:t>
      </w:r>
      <w:r w:rsidRPr="000E40D3">
        <w:rPr>
          <w:rFonts w:ascii="Tahoma" w:hAnsi="Tahoma" w:cs="Tahoma"/>
          <w:sz w:val="22"/>
          <w:szCs w:val="22"/>
        </w:rPr>
        <w:t xml:space="preserve">y ficha catastral número </w:t>
      </w:r>
      <w:r w:rsidRPr="000E40D3">
        <w:rPr>
          <w:rFonts w:ascii="Tahoma" w:hAnsi="Tahoma" w:cs="Tahoma"/>
          <w:b/>
          <w:sz w:val="22"/>
          <w:szCs w:val="22"/>
        </w:rPr>
        <w:t xml:space="preserve">000000070156000,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E26F08" w:rsidRPr="000E40D3" w:rsidRDefault="00E26F08" w:rsidP="000E40D3">
      <w:pPr>
        <w:jc w:val="both"/>
        <w:rPr>
          <w:rFonts w:ascii="Tahoma" w:hAnsi="Tahoma" w:cs="Tahoma"/>
          <w:sz w:val="22"/>
          <w:szCs w:val="22"/>
        </w:rPr>
      </w:pPr>
    </w:p>
    <w:p w:rsidR="00E26F08" w:rsidRPr="000E40D3" w:rsidRDefault="00E26F08"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E26F08" w:rsidRPr="000E40D3" w:rsidRDefault="00E26F08" w:rsidP="000E40D3">
      <w:pPr>
        <w:jc w:val="both"/>
        <w:rPr>
          <w:rFonts w:ascii="Tahoma" w:hAnsi="Tahoma" w:cs="Tahoma"/>
          <w:bCs/>
          <w:sz w:val="22"/>
          <w:szCs w:val="22"/>
        </w:rPr>
      </w:pPr>
    </w:p>
    <w:p w:rsidR="00E26F08" w:rsidRPr="000E40D3" w:rsidRDefault="00E26F08"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E26F08" w:rsidRPr="000E40D3" w:rsidRDefault="00E26F08" w:rsidP="000E40D3">
      <w:pPr>
        <w:jc w:val="both"/>
        <w:rPr>
          <w:rFonts w:ascii="Tahoma" w:hAnsi="Tahoma" w:cs="Tahoma"/>
          <w:bCs/>
          <w:sz w:val="22"/>
          <w:szCs w:val="22"/>
        </w:rPr>
      </w:pPr>
    </w:p>
    <w:p w:rsidR="00E26F08" w:rsidRPr="000E40D3" w:rsidRDefault="00E26F08"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rPr>
        <w:t>CARLOS ARIEL TRUKE OSPINA</w:t>
      </w:r>
    </w:p>
    <w:p w:rsidR="00E26F08" w:rsidRPr="000E40D3" w:rsidRDefault="00E26F0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26F08" w:rsidRPr="000E40D3" w:rsidRDefault="00E26F08" w:rsidP="000E40D3">
      <w:pPr>
        <w:jc w:val="both"/>
        <w:rPr>
          <w:rFonts w:ascii="Tahoma" w:hAnsi="Tahoma" w:cs="Tahoma"/>
          <w:sz w:val="22"/>
          <w:szCs w:val="22"/>
        </w:rPr>
      </w:pP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RESOLUCIÓN No. 849</w:t>
      </w: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ARMENIA QUINDÍO, DEL VEINTIUNO (21) DE MAYO DE DOS MIL VEINTE (2020)</w:t>
      </w:r>
    </w:p>
    <w:p w:rsidR="00E26F08" w:rsidRPr="000E40D3" w:rsidRDefault="00E26F08"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E26F08" w:rsidRPr="000E40D3" w:rsidRDefault="00E26F08"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E26F08" w:rsidRPr="000E40D3" w:rsidRDefault="00E26F08" w:rsidP="000E40D3">
      <w:pPr>
        <w:jc w:val="both"/>
        <w:rPr>
          <w:rFonts w:ascii="Tahoma" w:hAnsi="Tahoma" w:cs="Tahoma"/>
          <w:b/>
          <w:i/>
          <w:sz w:val="22"/>
          <w:szCs w:val="22"/>
        </w:rPr>
      </w:pPr>
      <w:r w:rsidRPr="000E40D3">
        <w:rPr>
          <w:rFonts w:ascii="Tahoma" w:hAnsi="Tahoma" w:cs="Tahoma"/>
          <w:b/>
          <w:i/>
          <w:sz w:val="22"/>
          <w:szCs w:val="22"/>
        </w:rPr>
        <w:t>Expediente Administrativo No.7192-2010.</w:t>
      </w: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rPr>
        <w:t>RESUELVE:</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7192 de 2010</w:t>
      </w:r>
      <w:r w:rsidRPr="000E40D3">
        <w:rPr>
          <w:rFonts w:ascii="Tahoma" w:hAnsi="Tahoma" w:cs="Tahoma"/>
          <w:sz w:val="22"/>
          <w:szCs w:val="22"/>
        </w:rPr>
        <w:t xml:space="preserve">, al señor </w:t>
      </w:r>
      <w:r w:rsidRPr="000E40D3">
        <w:rPr>
          <w:rFonts w:ascii="Tahoma" w:hAnsi="Tahoma" w:cs="Tahoma"/>
          <w:b/>
          <w:sz w:val="22"/>
          <w:szCs w:val="22"/>
        </w:rPr>
        <w:t>LUIS FERNANDO MARTINEZ ARIAS</w:t>
      </w:r>
      <w:r w:rsidRPr="000E40D3">
        <w:rPr>
          <w:rFonts w:ascii="Tahoma" w:hAnsi="Tahoma" w:cs="Tahoma"/>
          <w:sz w:val="22"/>
          <w:szCs w:val="22"/>
        </w:rPr>
        <w:t>, identificado con cedula de ciudadanía número 7.539.233 expedida Armenia (Q), quien actúa en calidad de copropietario del predio denominado:</w:t>
      </w:r>
      <w:r w:rsidRPr="000E40D3">
        <w:rPr>
          <w:rFonts w:ascii="Tahoma" w:hAnsi="Tahoma" w:cs="Tahoma"/>
          <w:b/>
          <w:sz w:val="22"/>
          <w:szCs w:val="22"/>
        </w:rPr>
        <w:t xml:space="preserve"> 1) LOTE 1 LOS CRISTALES HOY LAS MARGARITAS </w:t>
      </w:r>
      <w:r w:rsidRPr="000E40D3">
        <w:rPr>
          <w:rFonts w:ascii="Tahoma" w:hAnsi="Tahoma" w:cs="Tahoma"/>
          <w:sz w:val="22"/>
          <w:szCs w:val="22"/>
        </w:rPr>
        <w:t xml:space="preserve">ubicado en la Vereda </w:t>
      </w:r>
      <w:r w:rsidRPr="000E40D3">
        <w:rPr>
          <w:rFonts w:ascii="Tahoma" w:hAnsi="Tahoma" w:cs="Tahoma"/>
          <w:b/>
          <w:sz w:val="22"/>
          <w:szCs w:val="22"/>
        </w:rPr>
        <w:t>BARCELONA BAJA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280-6408 </w:t>
      </w:r>
      <w:r w:rsidRPr="000E40D3">
        <w:rPr>
          <w:rFonts w:ascii="Tahoma" w:hAnsi="Tahoma" w:cs="Tahoma"/>
          <w:sz w:val="22"/>
          <w:szCs w:val="22"/>
        </w:rPr>
        <w:t xml:space="preserve">y ficha catastral número </w:t>
      </w:r>
      <w:r w:rsidRPr="000E40D3">
        <w:rPr>
          <w:rFonts w:ascii="Tahoma" w:hAnsi="Tahoma" w:cs="Tahoma"/>
          <w:b/>
          <w:sz w:val="22"/>
          <w:szCs w:val="22"/>
        </w:rPr>
        <w:t>000100020071000.</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1 LOS CRISTALES HOY LAS MARGARITAS </w:t>
      </w:r>
      <w:r w:rsidRPr="000E40D3">
        <w:rPr>
          <w:rFonts w:ascii="Tahoma" w:hAnsi="Tahoma" w:cs="Tahoma"/>
          <w:sz w:val="22"/>
          <w:szCs w:val="22"/>
        </w:rPr>
        <w:t xml:space="preserve">ubicado en la Vereda </w:t>
      </w:r>
      <w:r w:rsidRPr="000E40D3">
        <w:rPr>
          <w:rFonts w:ascii="Tahoma" w:hAnsi="Tahoma" w:cs="Tahoma"/>
          <w:b/>
          <w:sz w:val="22"/>
          <w:szCs w:val="22"/>
        </w:rPr>
        <w:t>BARCELONA BAJA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280-6408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000100020071000, </w:t>
      </w:r>
      <w:r w:rsidRPr="000E40D3">
        <w:rPr>
          <w:rFonts w:ascii="Tahoma" w:hAnsi="Tahoma" w:cs="Tahoma"/>
          <w:sz w:val="22"/>
          <w:szCs w:val="22"/>
        </w:rPr>
        <w:t>se efectúa por los argumentos expuestos en la parte motiva del presente proveído, en todo caso se deja claro que no fueron allegados por el copropietario los requisitos e información necesaria para la toma de la decisión de fondo, pese a ser requeridos por la Autoridad Ambiental.</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7192 de 2010 </w:t>
      </w:r>
      <w:r w:rsidRPr="000E40D3">
        <w:rPr>
          <w:rFonts w:ascii="Tahoma" w:hAnsi="Tahoma" w:cs="Tahoma"/>
          <w:sz w:val="22"/>
          <w:szCs w:val="22"/>
        </w:rPr>
        <w:t>del día nueve (09) de agosto de dos mil diez (2010), relacionado con el predio denominado:</w:t>
      </w:r>
      <w:r w:rsidRPr="000E40D3">
        <w:rPr>
          <w:rFonts w:ascii="Tahoma" w:hAnsi="Tahoma" w:cs="Tahoma"/>
          <w:b/>
          <w:sz w:val="22"/>
          <w:szCs w:val="22"/>
        </w:rPr>
        <w:t xml:space="preserve"> 1) LOTE 1 LOS CRISTALES HOY LAS MARGARITAS </w:t>
      </w:r>
      <w:r w:rsidRPr="000E40D3">
        <w:rPr>
          <w:rFonts w:ascii="Tahoma" w:hAnsi="Tahoma" w:cs="Tahoma"/>
          <w:sz w:val="22"/>
          <w:szCs w:val="22"/>
        </w:rPr>
        <w:t xml:space="preserve">ubicado en la Vereda </w:t>
      </w:r>
      <w:r w:rsidRPr="000E40D3">
        <w:rPr>
          <w:rFonts w:ascii="Tahoma" w:hAnsi="Tahoma" w:cs="Tahoma"/>
          <w:b/>
          <w:sz w:val="22"/>
          <w:szCs w:val="22"/>
        </w:rPr>
        <w:t>BARCELONA BAJA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280-6408 </w:t>
      </w:r>
      <w:r w:rsidRPr="000E40D3">
        <w:rPr>
          <w:rFonts w:ascii="Tahoma" w:hAnsi="Tahoma" w:cs="Tahoma"/>
          <w:sz w:val="22"/>
          <w:szCs w:val="22"/>
        </w:rPr>
        <w:t xml:space="preserve">y ficha catastral número </w:t>
      </w:r>
      <w:r w:rsidRPr="000E40D3">
        <w:rPr>
          <w:rFonts w:ascii="Tahoma" w:hAnsi="Tahoma" w:cs="Tahoma"/>
          <w:b/>
          <w:sz w:val="22"/>
          <w:szCs w:val="22"/>
        </w:rPr>
        <w:t>000100020071000.</w:t>
      </w:r>
    </w:p>
    <w:p w:rsidR="00E26F08" w:rsidRPr="000E40D3" w:rsidRDefault="00E26F08" w:rsidP="000E40D3">
      <w:pPr>
        <w:jc w:val="both"/>
        <w:rPr>
          <w:rFonts w:ascii="Tahoma" w:eastAsia="Times New Roman" w:hAnsi="Tahoma" w:cs="Tahoma"/>
          <w:b/>
          <w:sz w:val="22"/>
          <w:szCs w:val="22"/>
          <w:lang w:eastAsia="es-CO"/>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E26F08" w:rsidRPr="000E40D3" w:rsidRDefault="00E26F08" w:rsidP="000E40D3">
      <w:pPr>
        <w:jc w:val="both"/>
        <w:rPr>
          <w:rFonts w:ascii="Tahoma" w:hAnsi="Tahoma" w:cs="Tahoma"/>
          <w:sz w:val="22"/>
          <w:szCs w:val="22"/>
        </w:rPr>
      </w:pPr>
    </w:p>
    <w:p w:rsidR="00E26F08" w:rsidRPr="000E40D3" w:rsidRDefault="00E26F08"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los señores </w:t>
      </w:r>
      <w:r w:rsidRPr="000E40D3">
        <w:rPr>
          <w:rFonts w:ascii="Tahoma" w:hAnsi="Tahoma" w:cs="Tahoma"/>
          <w:b/>
          <w:sz w:val="22"/>
          <w:szCs w:val="22"/>
        </w:rPr>
        <w:t>LUIS FERNANDO MARTINEZ ARIAS</w:t>
      </w:r>
      <w:r w:rsidRPr="000E40D3">
        <w:rPr>
          <w:rFonts w:ascii="Tahoma" w:hAnsi="Tahoma" w:cs="Tahoma"/>
          <w:sz w:val="22"/>
          <w:szCs w:val="22"/>
        </w:rPr>
        <w:t xml:space="preserve">, identificado con cedula de ciudadanía número 7.539.233 expedida Armenia (Q), </w:t>
      </w:r>
      <w:r w:rsidRPr="000E40D3">
        <w:rPr>
          <w:rFonts w:ascii="Tahoma" w:hAnsi="Tahoma" w:cs="Tahoma"/>
          <w:b/>
          <w:sz w:val="22"/>
          <w:szCs w:val="22"/>
        </w:rPr>
        <w:t xml:space="preserve">OLGA LUCIA MARTINEZ ARIAS </w:t>
      </w:r>
      <w:r w:rsidRPr="000E40D3">
        <w:rPr>
          <w:rFonts w:ascii="Tahoma" w:hAnsi="Tahoma" w:cs="Tahoma"/>
          <w:sz w:val="22"/>
          <w:szCs w:val="22"/>
        </w:rPr>
        <w:t xml:space="preserve">identificada con cedula de ciudadanía número 41.915.490, </w:t>
      </w:r>
      <w:r w:rsidRPr="000E40D3">
        <w:rPr>
          <w:rFonts w:ascii="Tahoma" w:hAnsi="Tahoma" w:cs="Tahoma"/>
          <w:b/>
          <w:sz w:val="22"/>
          <w:szCs w:val="22"/>
        </w:rPr>
        <w:t>JUAN CARLOS MARTINEZ ARIAS</w:t>
      </w:r>
      <w:r w:rsidRPr="000E40D3">
        <w:rPr>
          <w:rFonts w:ascii="Tahoma" w:hAnsi="Tahoma" w:cs="Tahoma"/>
          <w:sz w:val="22"/>
          <w:szCs w:val="22"/>
        </w:rPr>
        <w:t xml:space="preserve"> , identificado con cedula de ciudadanía número 7.549.319, quienes actúan en calidad de copropietarios del predio denominado:</w:t>
      </w:r>
      <w:r w:rsidRPr="000E40D3">
        <w:rPr>
          <w:rFonts w:ascii="Tahoma" w:hAnsi="Tahoma" w:cs="Tahoma"/>
          <w:b/>
          <w:sz w:val="22"/>
          <w:szCs w:val="22"/>
        </w:rPr>
        <w:t xml:space="preserve"> 1) LOTE 1 LOS CRISTALES HOY LAS MARGARITAS </w:t>
      </w:r>
      <w:r w:rsidRPr="000E40D3">
        <w:rPr>
          <w:rFonts w:ascii="Tahoma" w:hAnsi="Tahoma" w:cs="Tahoma"/>
          <w:sz w:val="22"/>
          <w:szCs w:val="22"/>
        </w:rPr>
        <w:t xml:space="preserve">ubicado en la Vereda </w:t>
      </w:r>
      <w:r w:rsidRPr="000E40D3">
        <w:rPr>
          <w:rFonts w:ascii="Tahoma" w:hAnsi="Tahoma" w:cs="Tahoma"/>
          <w:b/>
          <w:sz w:val="22"/>
          <w:szCs w:val="22"/>
        </w:rPr>
        <w:t>BARCELONA BAJA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280-6408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000100020071000,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E26F08" w:rsidRPr="000E40D3" w:rsidRDefault="00E26F08" w:rsidP="000E40D3">
      <w:pPr>
        <w:jc w:val="both"/>
        <w:rPr>
          <w:rFonts w:ascii="Tahoma" w:hAnsi="Tahoma" w:cs="Tahoma"/>
          <w:sz w:val="22"/>
          <w:szCs w:val="22"/>
        </w:rPr>
      </w:pPr>
    </w:p>
    <w:p w:rsidR="00E26F08" w:rsidRPr="000E40D3" w:rsidRDefault="00E26F08"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w:t>
      </w:r>
      <w:r w:rsidRPr="000E40D3">
        <w:rPr>
          <w:rFonts w:ascii="Tahoma" w:hAnsi="Tahoma" w:cs="Tahoma"/>
          <w:sz w:val="22"/>
          <w:szCs w:val="22"/>
          <w:shd w:val="clear" w:color="auto" w:fill="FFFFFF"/>
        </w:rPr>
        <w:lastRenderedPageBreak/>
        <w:t xml:space="preserve">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E26F08" w:rsidRPr="000E40D3" w:rsidRDefault="00E26F08" w:rsidP="000E40D3">
      <w:pPr>
        <w:jc w:val="both"/>
        <w:rPr>
          <w:rFonts w:ascii="Tahoma" w:hAnsi="Tahoma" w:cs="Tahoma"/>
          <w:bCs/>
          <w:sz w:val="22"/>
          <w:szCs w:val="22"/>
        </w:rPr>
      </w:pPr>
    </w:p>
    <w:p w:rsidR="00E26F08" w:rsidRPr="000E40D3" w:rsidRDefault="00E26F08"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E26F08" w:rsidRPr="000E40D3" w:rsidRDefault="00E26F08" w:rsidP="000E40D3">
      <w:pPr>
        <w:jc w:val="both"/>
        <w:rPr>
          <w:rFonts w:ascii="Tahoma" w:hAnsi="Tahoma" w:cs="Tahoma"/>
          <w:bCs/>
          <w:sz w:val="22"/>
          <w:szCs w:val="22"/>
        </w:rPr>
      </w:pPr>
    </w:p>
    <w:p w:rsidR="00E26F08" w:rsidRPr="000E40D3" w:rsidRDefault="00E26F08"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p>
    <w:p w:rsidR="00E26F08" w:rsidRPr="000E40D3" w:rsidRDefault="00E26F08" w:rsidP="000E40D3">
      <w:pPr>
        <w:jc w:val="both"/>
        <w:rPr>
          <w:rFonts w:ascii="Tahoma" w:hAnsi="Tahoma" w:cs="Tahoma"/>
          <w:b/>
          <w:sz w:val="22"/>
          <w:szCs w:val="22"/>
        </w:rPr>
      </w:pPr>
      <w:r w:rsidRPr="000E40D3">
        <w:rPr>
          <w:rFonts w:ascii="Tahoma" w:hAnsi="Tahoma" w:cs="Tahoma"/>
          <w:b/>
          <w:sz w:val="22"/>
          <w:szCs w:val="22"/>
        </w:rPr>
        <w:t>CARLOS ARIEL TRUKE OSPINA</w:t>
      </w:r>
    </w:p>
    <w:p w:rsidR="00E26F08" w:rsidRPr="000E40D3" w:rsidRDefault="00E26F0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26F08" w:rsidRPr="000E40D3" w:rsidRDefault="00E26F08" w:rsidP="000E40D3">
      <w:pPr>
        <w:jc w:val="both"/>
        <w:rPr>
          <w:rFonts w:ascii="Tahoma" w:hAnsi="Tahoma" w:cs="Tahoma"/>
          <w:b/>
          <w:i/>
          <w:sz w:val="22"/>
          <w:szCs w:val="22"/>
        </w:rPr>
      </w:pPr>
    </w:p>
    <w:p w:rsidR="00E13A0B" w:rsidRPr="000E40D3" w:rsidRDefault="00E13A0B" w:rsidP="000E40D3">
      <w:pPr>
        <w:jc w:val="both"/>
        <w:rPr>
          <w:rFonts w:ascii="Tahoma" w:hAnsi="Tahoma" w:cs="Tahoma"/>
          <w:b/>
          <w:i/>
          <w:sz w:val="22"/>
          <w:szCs w:val="22"/>
        </w:rPr>
      </w:pPr>
    </w:p>
    <w:p w:rsidR="00E13A0B" w:rsidRPr="000E40D3" w:rsidRDefault="00E13A0B" w:rsidP="000E40D3">
      <w:pPr>
        <w:jc w:val="both"/>
        <w:rPr>
          <w:rFonts w:ascii="Tahoma" w:hAnsi="Tahoma" w:cs="Tahoma"/>
          <w:b/>
          <w:i/>
          <w:sz w:val="22"/>
          <w:szCs w:val="22"/>
        </w:rPr>
      </w:pP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RESOLUCIÓN No.778</w:t>
      </w:r>
    </w:p>
    <w:p w:rsidR="00E13A0B" w:rsidRPr="000E40D3" w:rsidRDefault="00E13A0B" w:rsidP="000E40D3">
      <w:pPr>
        <w:jc w:val="both"/>
        <w:rPr>
          <w:rFonts w:ascii="Tahoma" w:hAnsi="Tahoma" w:cs="Tahoma"/>
          <w:b/>
          <w:bCs/>
          <w:i/>
          <w:sz w:val="22"/>
          <w:szCs w:val="22"/>
        </w:rPr>
      </w:pP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ARMENIA QUINDIO DEL DIECIOCHO (18) DE MAYO DE DOS MIL VEINTE (2020)</w:t>
      </w: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 xml:space="preserve">                                                     </w:t>
      </w: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Expediente Administrativo No. 7205-2010</w:t>
      </w:r>
    </w:p>
    <w:p w:rsidR="00E13A0B" w:rsidRPr="000E40D3" w:rsidRDefault="00E13A0B" w:rsidP="000E40D3">
      <w:pPr>
        <w:jc w:val="both"/>
        <w:rPr>
          <w:rFonts w:ascii="Tahoma" w:hAnsi="Tahoma" w:cs="Tahoma"/>
          <w:b/>
          <w:i/>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 CIRCASIA </w:t>
      </w:r>
      <w:r w:rsidRPr="000E40D3">
        <w:rPr>
          <w:rFonts w:ascii="Tahoma" w:hAnsi="Tahoma" w:cs="Tahoma"/>
          <w:b/>
          <w:color w:val="FF0000"/>
          <w:sz w:val="22"/>
          <w:szCs w:val="22"/>
        </w:rPr>
        <w:t xml:space="preserve"> </w:t>
      </w:r>
      <w:r w:rsidRPr="000E40D3">
        <w:rPr>
          <w:rFonts w:ascii="Tahoma" w:hAnsi="Tahoma" w:cs="Tahoma"/>
          <w:b/>
          <w:sz w:val="22"/>
          <w:szCs w:val="22"/>
        </w:rPr>
        <w:t xml:space="preserve">(Q), y demás normas que lo ajusten, con el fin de evitar afectaciones al recurso suelo y aguas subterráneas </w:t>
      </w:r>
      <w:r w:rsidRPr="000E40D3">
        <w:rPr>
          <w:rFonts w:ascii="Tahoma" w:hAnsi="Tahoma" w:cs="Tahoma"/>
          <w:sz w:val="22"/>
          <w:szCs w:val="22"/>
        </w:rPr>
        <w:t>a</w:t>
      </w:r>
      <w:r w:rsidRPr="000E40D3">
        <w:rPr>
          <w:rFonts w:ascii="Tahoma" w:hAnsi="Tahoma" w:cs="Tahoma"/>
          <w:sz w:val="22"/>
          <w:szCs w:val="22"/>
          <w:shd w:val="clear" w:color="auto" w:fill="FFFFFF"/>
        </w:rPr>
        <w:t xml:space="preserve"> la señora</w:t>
      </w:r>
      <w:r w:rsidRPr="000E40D3">
        <w:rPr>
          <w:rFonts w:ascii="Tahoma" w:hAnsi="Tahoma" w:cs="Tahoma"/>
          <w:b/>
          <w:sz w:val="22"/>
          <w:szCs w:val="22"/>
          <w:shd w:val="clear" w:color="auto" w:fill="FFFFFF"/>
        </w:rPr>
        <w:t xml:space="preserve"> </w:t>
      </w:r>
      <w:r w:rsidRPr="000E40D3">
        <w:rPr>
          <w:rFonts w:ascii="Tahoma" w:hAnsi="Tahoma" w:cs="Tahoma"/>
          <w:b/>
          <w:sz w:val="22"/>
          <w:szCs w:val="22"/>
        </w:rPr>
        <w:t xml:space="preserve">DIANA MARIA ORREGO LONDOÑO, </w:t>
      </w:r>
      <w:r w:rsidRPr="000E40D3">
        <w:rPr>
          <w:rFonts w:ascii="Tahoma" w:hAnsi="Tahoma" w:cs="Tahoma"/>
          <w:sz w:val="22"/>
          <w:szCs w:val="22"/>
        </w:rPr>
        <w:t xml:space="preserve">identificada con cédula de ciudadanía número 41.914.315 expedida en Armenia (Q), </w:t>
      </w:r>
      <w:r w:rsidRPr="000E40D3">
        <w:rPr>
          <w:rFonts w:ascii="Tahoma" w:hAnsi="Tahoma" w:cs="Tahoma"/>
          <w:sz w:val="22"/>
          <w:szCs w:val="22"/>
          <w:shd w:val="clear" w:color="auto" w:fill="FFFFFF"/>
        </w:rPr>
        <w:t xml:space="preserve">y al señor </w:t>
      </w:r>
      <w:r w:rsidRPr="000E40D3">
        <w:rPr>
          <w:rFonts w:ascii="Tahoma" w:hAnsi="Tahoma" w:cs="Tahoma"/>
          <w:b/>
          <w:sz w:val="22"/>
          <w:szCs w:val="22"/>
          <w:shd w:val="clear" w:color="auto" w:fill="FFFFFF"/>
        </w:rPr>
        <w:t xml:space="preserve">LUIS AUGUSTO VEGA BARRERA, </w:t>
      </w:r>
      <w:r w:rsidRPr="000E40D3">
        <w:rPr>
          <w:rFonts w:ascii="Tahoma" w:hAnsi="Tahoma" w:cs="Tahoma"/>
          <w:sz w:val="22"/>
          <w:szCs w:val="22"/>
          <w:shd w:val="clear" w:color="auto" w:fill="FFFFFF"/>
        </w:rPr>
        <w:t>identificado con cédula de ciudadanía número 19.311.100 expedida en Bogotá (D.C)</w:t>
      </w:r>
      <w:r w:rsidRPr="000E40D3">
        <w:rPr>
          <w:rFonts w:ascii="Tahoma" w:hAnsi="Tahoma" w:cs="Tahoma"/>
          <w:sz w:val="22"/>
          <w:szCs w:val="22"/>
        </w:rPr>
        <w:t xml:space="preserve">, quienes actúan en calidad de copropietarios del predio denominado: </w:t>
      </w:r>
      <w:r w:rsidRPr="000E40D3">
        <w:rPr>
          <w:rFonts w:ascii="Tahoma" w:hAnsi="Tahoma" w:cs="Tahoma"/>
          <w:b/>
          <w:sz w:val="22"/>
          <w:szCs w:val="22"/>
        </w:rPr>
        <w:t>2) LOTE # 12 CONDOMINIO LOS PINOS #</w:t>
      </w:r>
      <w:r w:rsidRPr="000E40D3">
        <w:rPr>
          <w:rFonts w:ascii="Tahoma" w:hAnsi="Tahoma" w:cs="Tahoma"/>
          <w:sz w:val="22"/>
          <w:szCs w:val="22"/>
        </w:rPr>
        <w:t xml:space="preserve"> ubicado en la Vereda</w:t>
      </w:r>
      <w:r w:rsidRPr="000E40D3">
        <w:rPr>
          <w:rFonts w:ascii="Tahoma" w:hAnsi="Tahoma" w:cs="Tahoma"/>
          <w:b/>
          <w:sz w:val="22"/>
          <w:szCs w:val="22"/>
        </w:rPr>
        <w:t xml:space="preserve"> LA FLORIDA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280-75421 </w:t>
      </w:r>
      <w:r w:rsidRPr="000E40D3">
        <w:rPr>
          <w:rFonts w:ascii="Tahoma" w:hAnsi="Tahoma" w:cs="Tahoma"/>
          <w:sz w:val="22"/>
          <w:szCs w:val="22"/>
        </w:rPr>
        <w:t xml:space="preserve">y ficha catastral </w:t>
      </w:r>
      <w:r w:rsidRPr="000E40D3">
        <w:rPr>
          <w:rFonts w:ascii="Tahoma" w:hAnsi="Tahoma" w:cs="Tahoma"/>
          <w:b/>
          <w:sz w:val="22"/>
          <w:szCs w:val="22"/>
        </w:rPr>
        <w:t xml:space="preserve">N° 63190000200080643000; </w:t>
      </w:r>
      <w:r w:rsidRPr="000E40D3">
        <w:rPr>
          <w:rFonts w:ascii="Tahoma" w:hAnsi="Tahoma" w:cs="Tahoma"/>
          <w:sz w:val="22"/>
          <w:szCs w:val="22"/>
        </w:rPr>
        <w:t>acorde con la información que presenta el siguiente cuadro:</w:t>
      </w:r>
    </w:p>
    <w:p w:rsidR="00E13A0B" w:rsidRPr="000E40D3" w:rsidRDefault="00E13A0B" w:rsidP="000E40D3">
      <w:pPr>
        <w:jc w:val="both"/>
        <w:rPr>
          <w:rFonts w:ascii="Tahoma" w:hAnsi="Tahoma" w:cs="Tahoma"/>
          <w:b/>
          <w: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746"/>
      </w:tblGrid>
      <w:tr w:rsidR="00E13A0B" w:rsidRPr="000E40D3" w:rsidTr="0099606F">
        <w:tc>
          <w:tcPr>
            <w:tcW w:w="8828" w:type="dxa"/>
            <w:gridSpan w:val="2"/>
            <w:vAlign w:val="center"/>
          </w:tcPr>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 xml:space="preserve">Condominio los pinos </w:t>
            </w:r>
            <w:r w:rsidRPr="000E40D3">
              <w:rPr>
                <w:rFonts w:ascii="Tahoma" w:hAnsi="Tahoma" w:cs="Tahoma"/>
                <w:b/>
                <w:bCs/>
                <w:color w:val="000000" w:themeColor="text1"/>
                <w:sz w:val="22"/>
                <w:szCs w:val="22"/>
              </w:rPr>
              <w:t>casa 12</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Luna Park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Circasia </w:t>
            </w:r>
            <w:r w:rsidRPr="000E40D3">
              <w:rPr>
                <w:rFonts w:ascii="Tahoma" w:hAnsi="Tahoma" w:cs="Tahoma"/>
                <w:bCs/>
                <w:color w:val="000000" w:themeColor="text1"/>
                <w:sz w:val="22"/>
                <w:szCs w:val="22"/>
              </w:rPr>
              <w:t>(Q.)</w:t>
            </w:r>
          </w:p>
        </w:tc>
      </w:tr>
      <w:tr w:rsidR="00E13A0B" w:rsidRPr="000E40D3" w:rsidTr="0099606F">
        <w:tc>
          <w:tcPr>
            <w:tcW w:w="4531" w:type="dxa"/>
            <w:tcBorders>
              <w:top w:val="single" w:sz="4" w:space="0" w:color="000000"/>
              <w:left w:val="single" w:sz="4" w:space="0" w:color="000000"/>
              <w:bottom w:val="single" w:sz="4" w:space="0" w:color="000000"/>
              <w:right w:val="single" w:sz="4" w:space="0" w:color="000000"/>
            </w:tcBorders>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13A0B" w:rsidRPr="000E40D3" w:rsidRDefault="00E13A0B" w:rsidP="000E40D3">
            <w:pPr>
              <w:jc w:val="both"/>
              <w:rPr>
                <w:rFonts w:ascii="Tahoma" w:eastAsiaTheme="minorHAnsi" w:hAnsi="Tahoma" w:cs="Tahoma"/>
                <w:color w:val="000000" w:themeColor="text1"/>
                <w:sz w:val="22"/>
                <w:szCs w:val="22"/>
                <w:lang w:val="en-US" w:eastAsia="en-US"/>
              </w:rPr>
            </w:pPr>
            <w:proofErr w:type="spellStart"/>
            <w:r w:rsidRPr="000E40D3">
              <w:rPr>
                <w:rFonts w:ascii="Tahoma" w:eastAsiaTheme="minorHAnsi" w:hAnsi="Tahoma" w:cs="Tahoma"/>
                <w:color w:val="000000" w:themeColor="text1"/>
                <w:sz w:val="22"/>
                <w:szCs w:val="22"/>
                <w:lang w:val="en-US" w:eastAsia="en-US"/>
              </w:rPr>
              <w:t>Lat</w:t>
            </w:r>
            <w:proofErr w:type="spellEnd"/>
            <w:r w:rsidRPr="000E40D3">
              <w:rPr>
                <w:rFonts w:ascii="Tahoma" w:eastAsiaTheme="minorHAnsi" w:hAnsi="Tahoma" w:cs="Tahoma"/>
                <w:color w:val="000000" w:themeColor="text1"/>
                <w:sz w:val="22"/>
                <w:szCs w:val="22"/>
                <w:lang w:val="en-US" w:eastAsia="en-US"/>
              </w:rPr>
              <w:t>: 4° 36’ 35” N Long: -75° 38’ 08” W</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E13A0B" w:rsidRPr="000E40D3" w:rsidRDefault="00E13A0B"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63190000200080643000</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E13A0B" w:rsidRPr="000E40D3" w:rsidRDefault="00E13A0B"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280-75421</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Comité de cafeteros</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Rio Roble</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0,0160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r w:rsidR="00E13A0B" w:rsidRPr="000E40D3" w:rsidTr="0099606F">
        <w:tc>
          <w:tcPr>
            <w:tcW w:w="4531" w:type="dxa"/>
            <w:vAlign w:val="center"/>
          </w:tcPr>
          <w:p w:rsidR="00E13A0B" w:rsidRPr="000E40D3" w:rsidRDefault="00E13A0B"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E13A0B" w:rsidRPr="000E40D3" w:rsidRDefault="00E13A0B"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11,13 m</w:t>
            </w:r>
            <w:r w:rsidRPr="000E40D3">
              <w:rPr>
                <w:rFonts w:ascii="Tahoma" w:hAnsi="Tahoma" w:cs="Tahoma"/>
                <w:color w:val="000000" w:themeColor="text1"/>
                <w:sz w:val="22"/>
                <w:szCs w:val="22"/>
                <w:vertAlign w:val="superscript"/>
              </w:rPr>
              <w:t>2</w:t>
            </w:r>
          </w:p>
        </w:tc>
      </w:tr>
    </w:tbl>
    <w:p w:rsidR="00E13A0B" w:rsidRPr="000E40D3" w:rsidRDefault="00E13A0B" w:rsidP="000E40D3">
      <w:pPr>
        <w:pStyle w:val="xmsonormal"/>
        <w:jc w:val="both"/>
        <w:rPr>
          <w:rFonts w:ascii="Tahoma" w:hAnsi="Tahoma" w:cs="Tahoma"/>
          <w:b/>
          <w:bCs/>
          <w:sz w:val="22"/>
          <w:szCs w:val="22"/>
        </w:rPr>
      </w:pPr>
    </w:p>
    <w:p w:rsidR="00E13A0B" w:rsidRPr="000E40D3" w:rsidRDefault="00E13A0B" w:rsidP="000E40D3">
      <w:pPr>
        <w:pStyle w:val="xmsonormal"/>
        <w:jc w:val="both"/>
        <w:rPr>
          <w:rFonts w:ascii="Tahoma" w:hAnsi="Tahoma" w:cs="Tahoma"/>
          <w:color w:val="000000"/>
          <w:sz w:val="22"/>
          <w:szCs w:val="22"/>
        </w:rPr>
      </w:pPr>
      <w:r w:rsidRPr="000E40D3">
        <w:rPr>
          <w:rFonts w:ascii="Tahoma" w:hAnsi="Tahoma" w:cs="Tahoma"/>
          <w:b/>
          <w:bCs/>
          <w:sz w:val="22"/>
          <w:szCs w:val="22"/>
        </w:rPr>
        <w:t xml:space="preserve">PARÁGRAFO 1: </w:t>
      </w:r>
      <w:r w:rsidRPr="000E40D3">
        <w:rPr>
          <w:rFonts w:ascii="Tahoma" w:hAnsi="Tahoma" w:cs="Tahoma"/>
          <w:color w:val="000000"/>
          <w:sz w:val="22"/>
          <w:szCs w:val="22"/>
        </w:rPr>
        <w:t xml:space="preserve">Se otorga el permiso de vertimientos de </w:t>
      </w:r>
      <w:r w:rsidRPr="000E40D3">
        <w:rPr>
          <w:rFonts w:ascii="Tahoma" w:hAnsi="Tahoma" w:cs="Tahoma"/>
          <w:sz w:val="22"/>
          <w:szCs w:val="22"/>
        </w:rPr>
        <w:t>aguas residuales doméstic</w:t>
      </w:r>
      <w:r w:rsidRPr="000E40D3">
        <w:rPr>
          <w:rFonts w:ascii="Tahoma" w:hAnsi="Tahoma" w:cs="Tahoma"/>
          <w:color w:val="000000"/>
          <w:sz w:val="22"/>
          <w:szCs w:val="22"/>
        </w:rPr>
        <w:t xml:space="preserve">as por un término de </w:t>
      </w:r>
      <w:r w:rsidRPr="000E40D3">
        <w:rPr>
          <w:rFonts w:ascii="Tahoma" w:hAnsi="Tahoma" w:cs="Tahoma"/>
          <w:color w:val="FF0000"/>
          <w:sz w:val="22"/>
          <w:szCs w:val="22"/>
        </w:rPr>
        <w:t>diez (10) años</w:t>
      </w:r>
      <w:r w:rsidRPr="000E40D3">
        <w:rPr>
          <w:rFonts w:ascii="Tahoma" w:hAnsi="Tahoma" w:cs="Tahoma"/>
          <w:color w:val="000000"/>
          <w:sz w:val="22"/>
          <w:szCs w:val="22"/>
        </w:rPr>
        <w:t xml:space="preserve">, contados a partir de la ejecutoria de la presente actuación, según lo dispuesto por esta Subdirección en la Resolución 413 del 24 de marzo del año 2015, término que se fijó según lo preceptuado por el artículo 2.2.3.3.5.7 de la sección </w:t>
      </w:r>
      <w:r w:rsidRPr="000E40D3">
        <w:rPr>
          <w:rFonts w:ascii="Tahoma" w:hAnsi="Tahoma" w:cs="Tahoma"/>
          <w:sz w:val="22"/>
          <w:szCs w:val="22"/>
        </w:rPr>
        <w:t xml:space="preserve">5 del Decreto 1076 </w:t>
      </w:r>
      <w:r w:rsidRPr="000E40D3">
        <w:rPr>
          <w:rFonts w:ascii="Tahoma" w:hAnsi="Tahoma" w:cs="Tahoma"/>
          <w:color w:val="000000"/>
          <w:sz w:val="22"/>
          <w:szCs w:val="22"/>
        </w:rPr>
        <w:t>de 2015 (art. 47 Decreto 3930 de 2010).</w:t>
      </w:r>
    </w:p>
    <w:p w:rsidR="00E13A0B" w:rsidRPr="000E40D3" w:rsidRDefault="00E13A0B" w:rsidP="000E40D3">
      <w:pPr>
        <w:jc w:val="both"/>
        <w:rPr>
          <w:rFonts w:ascii="Tahoma" w:hAnsi="Tahoma" w:cs="Tahoma"/>
          <w:bCs/>
          <w:sz w:val="22"/>
          <w:szCs w:val="22"/>
        </w:rPr>
      </w:pPr>
    </w:p>
    <w:p w:rsidR="00E13A0B" w:rsidRPr="000E40D3" w:rsidRDefault="00E13A0B"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2: </w:t>
      </w:r>
      <w:r w:rsidRPr="000E40D3">
        <w:rPr>
          <w:rFonts w:ascii="Tahoma" w:hAnsi="Tahoma" w:cs="Tahoma"/>
          <w:color w:val="000000"/>
          <w:sz w:val="22"/>
          <w:szCs w:val="22"/>
        </w:rPr>
        <w:t>El usuario deberá adelantar ante la Corporación la Renovación del permiso de vertimientos mediante solicitud por escrito,</w:t>
      </w:r>
      <w:r w:rsidRPr="000E40D3">
        <w:rPr>
          <w:rFonts w:ascii="Tahoma" w:hAnsi="Tahoma" w:cs="Tahoma"/>
          <w:b/>
          <w:bCs/>
          <w:color w:val="000000"/>
          <w:sz w:val="22"/>
          <w:szCs w:val="22"/>
          <w:u w:val="single"/>
        </w:rPr>
        <w:t xml:space="preserve"> dentro del primer trimestre del último año de vigencia del permiso de vertimientos que hoy se otorga</w:t>
      </w:r>
      <w:r w:rsidRPr="000E40D3">
        <w:rPr>
          <w:rFonts w:ascii="Tahoma" w:hAnsi="Tahoma" w:cs="Tahoma"/>
          <w:color w:val="000000"/>
          <w:sz w:val="22"/>
          <w:szCs w:val="22"/>
        </w:rPr>
        <w:t>, de acuerdo al artículo 2.2.3.3.5.10 de la sección 5 del decreto 1076 de 2015 (50 del Decreto 3930 de 2010).</w:t>
      </w:r>
    </w:p>
    <w:p w:rsidR="00E13A0B" w:rsidRPr="000E40D3" w:rsidRDefault="00E13A0B" w:rsidP="000E40D3">
      <w:pPr>
        <w:jc w:val="both"/>
        <w:rPr>
          <w:rFonts w:ascii="Tahoma" w:hAnsi="Tahoma" w:cs="Tahoma"/>
          <w:bCs/>
          <w:sz w:val="22"/>
          <w:szCs w:val="22"/>
        </w:rPr>
      </w:pPr>
    </w:p>
    <w:p w:rsidR="00E13A0B" w:rsidRPr="000E40D3" w:rsidRDefault="00E13A0B"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4: </w:t>
      </w:r>
      <w:r w:rsidRPr="000E40D3">
        <w:rPr>
          <w:rFonts w:ascii="Tahoma" w:hAnsi="Tahoma" w:cs="Tahoma"/>
          <w:color w:val="000000"/>
          <w:sz w:val="22"/>
          <w:szCs w:val="22"/>
        </w:rPr>
        <w:t>El presente permiso de vertimientos, no constituye ni debe interpretarse que es una autorización para construir; con el mismo </w:t>
      </w:r>
      <w:r w:rsidRPr="000E40D3">
        <w:rPr>
          <w:rFonts w:ascii="Tahoma" w:hAnsi="Tahoma" w:cs="Tahoma"/>
          <w:b/>
          <w:bCs/>
          <w:color w:val="000000"/>
          <w:sz w:val="22"/>
          <w:szCs w:val="22"/>
        </w:rPr>
        <w:t>NO </w:t>
      </w:r>
      <w:r w:rsidRPr="000E40D3">
        <w:rPr>
          <w:rFonts w:ascii="Tahoma" w:hAnsi="Tahoma" w:cs="Tahoma"/>
          <w:color w:val="000000"/>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0E40D3">
        <w:rPr>
          <w:rFonts w:ascii="Tahoma" w:hAnsi="Tahoma" w:cs="Tahoma"/>
          <w:sz w:val="22"/>
          <w:szCs w:val="22"/>
        </w:rPr>
        <w:t xml:space="preserve">el presente </w:t>
      </w:r>
      <w:r w:rsidRPr="000E40D3">
        <w:rPr>
          <w:rFonts w:ascii="Tahoma" w:hAnsi="Tahoma" w:cs="Tahoma"/>
          <w:color w:val="000000"/>
          <w:sz w:val="22"/>
          <w:szCs w:val="22"/>
        </w:rPr>
        <w:t>permiso de vertimientos </w:t>
      </w:r>
      <w:r w:rsidRPr="000E40D3">
        <w:rPr>
          <w:rFonts w:ascii="Tahoma" w:hAnsi="Tahoma" w:cs="Tahoma"/>
          <w:b/>
          <w:bCs/>
          <w:color w:val="000000"/>
          <w:sz w:val="22"/>
          <w:szCs w:val="22"/>
        </w:rPr>
        <w:t>NO CONSTITUYE </w:t>
      </w:r>
      <w:r w:rsidRPr="000E40D3">
        <w:rPr>
          <w:rFonts w:ascii="Tahoma" w:hAnsi="Tahoma" w:cs="Tahoma"/>
          <w:color w:val="000000"/>
          <w:sz w:val="22"/>
          <w:szCs w:val="22"/>
        </w:rPr>
        <w:t>una Licencia ambiental, ni una licencia de construcción, ni una licencia de parcelación, ni una licencia urbanística, ni ningún otro permiso que no esté contemplado dentro de la presente resolución.</w:t>
      </w:r>
    </w:p>
    <w:p w:rsidR="00E13A0B" w:rsidRPr="000E40D3" w:rsidRDefault="00E13A0B" w:rsidP="000E40D3">
      <w:pPr>
        <w:pStyle w:val="xmsonormal"/>
        <w:jc w:val="both"/>
        <w:rPr>
          <w:rFonts w:ascii="Tahoma" w:hAnsi="Tahoma" w:cs="Tahoma"/>
          <w:color w:val="000000"/>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denominado: </w:t>
      </w:r>
      <w:r w:rsidRPr="000E40D3">
        <w:rPr>
          <w:rFonts w:ascii="Tahoma" w:hAnsi="Tahoma" w:cs="Tahoma"/>
          <w:b/>
          <w:sz w:val="22"/>
          <w:szCs w:val="22"/>
        </w:rPr>
        <w:t>2) LOTE # 12 CONDOMINIO LOS PINOS #,</w:t>
      </w:r>
      <w:r w:rsidRPr="000E40D3">
        <w:rPr>
          <w:rFonts w:ascii="Tahoma" w:hAnsi="Tahoma" w:cs="Tahoma"/>
          <w:sz w:val="22"/>
          <w:szCs w:val="22"/>
        </w:rPr>
        <w:t xml:space="preserve"> ubicado en la Vereda</w:t>
      </w:r>
      <w:r w:rsidRPr="000E40D3">
        <w:rPr>
          <w:rFonts w:ascii="Tahoma" w:hAnsi="Tahoma" w:cs="Tahoma"/>
          <w:b/>
          <w:sz w:val="22"/>
          <w:szCs w:val="22"/>
        </w:rPr>
        <w:t xml:space="preserve"> LA FLORIDA</w:t>
      </w:r>
      <w:r w:rsidRPr="000E40D3">
        <w:rPr>
          <w:rFonts w:ascii="Tahoma" w:hAnsi="Tahoma" w:cs="Tahoma"/>
          <w:sz w:val="22"/>
          <w:szCs w:val="22"/>
        </w:rPr>
        <w:t xml:space="preserve"> del municipio de </w:t>
      </w:r>
      <w:proofErr w:type="gramStart"/>
      <w:r w:rsidRPr="000E40D3">
        <w:rPr>
          <w:rFonts w:ascii="Tahoma" w:hAnsi="Tahoma" w:cs="Tahoma"/>
          <w:b/>
          <w:sz w:val="22"/>
          <w:szCs w:val="22"/>
        </w:rPr>
        <w:lastRenderedPageBreak/>
        <w:t>CIRCASIA</w:t>
      </w:r>
      <w:r w:rsidRPr="000E40D3">
        <w:rPr>
          <w:rFonts w:ascii="Tahoma" w:hAnsi="Tahoma" w:cs="Tahoma"/>
          <w:sz w:val="22"/>
          <w:szCs w:val="22"/>
        </w:rPr>
        <w:t xml:space="preserve"> </w:t>
      </w:r>
      <w:r w:rsidRPr="000E40D3">
        <w:rPr>
          <w:rFonts w:ascii="Tahoma" w:hAnsi="Tahoma" w:cs="Tahoma"/>
          <w:b/>
          <w:sz w:val="22"/>
          <w:szCs w:val="22"/>
        </w:rPr>
        <w:t xml:space="preserve"> (</w:t>
      </w:r>
      <w:proofErr w:type="gramEnd"/>
      <w:r w:rsidRPr="000E40D3">
        <w:rPr>
          <w:rFonts w:ascii="Tahoma" w:hAnsi="Tahoma" w:cs="Tahoma"/>
          <w:b/>
          <w:sz w:val="22"/>
          <w:szCs w:val="22"/>
        </w:rPr>
        <w:t xml:space="preserve">Q), </w:t>
      </w:r>
      <w:r w:rsidRPr="000E40D3">
        <w:rPr>
          <w:rFonts w:ascii="Tahoma" w:hAnsi="Tahoma" w:cs="Tahoma"/>
          <w:bCs/>
          <w:sz w:val="22"/>
          <w:szCs w:val="22"/>
        </w:rPr>
        <w:t xml:space="preserve">el cual es efectivo para tratar las aguas residuales con una contribución máxima para </w:t>
      </w:r>
      <w:r w:rsidRPr="000E40D3">
        <w:rPr>
          <w:rFonts w:ascii="Tahoma" w:hAnsi="Tahoma" w:cs="Tahoma"/>
          <w:bCs/>
          <w:color w:val="FF0000"/>
          <w:sz w:val="22"/>
          <w:szCs w:val="22"/>
        </w:rPr>
        <w:t>doce (12)</w:t>
      </w:r>
      <w:r w:rsidRPr="000E40D3">
        <w:rPr>
          <w:rFonts w:ascii="Tahoma" w:hAnsi="Tahoma" w:cs="Tahoma"/>
          <w:bCs/>
          <w:sz w:val="22"/>
          <w:szCs w:val="22"/>
        </w:rPr>
        <w:t xml:space="preserve"> contribuyentes permanentes. </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i/>
          <w:sz w:val="22"/>
          <w:szCs w:val="22"/>
        </w:rPr>
      </w:pPr>
      <w:r w:rsidRPr="000E40D3">
        <w:rPr>
          <w:rFonts w:ascii="Tahoma" w:hAnsi="Tahoma" w:cs="Tahoma"/>
          <w:i/>
          <w:sz w:val="22"/>
          <w:szCs w:val="22"/>
        </w:rPr>
        <w:t xml:space="preserve">Las aguas residuales domésticas (ARD), generadas en el predio se conducen a un Sistema de </w:t>
      </w:r>
      <w:r w:rsidRPr="000E40D3">
        <w:rPr>
          <w:rFonts w:ascii="Tahoma" w:hAnsi="Tahoma" w:cs="Tahoma"/>
          <w:i/>
          <w:color w:val="000000" w:themeColor="text1"/>
          <w:sz w:val="22"/>
          <w:szCs w:val="22"/>
        </w:rPr>
        <w:t>Tratamiento de Aguas Residuales Domésticas (STARD) de tipo convencional, en prefabricado compuesto por trampa de grasas, tanque séptico y filtro anaeróbico y sistema de disposición final de pozo de absorción, con capacidad calculada hasta para 8 personas.</w:t>
      </w:r>
    </w:p>
    <w:p w:rsidR="00E13A0B" w:rsidRPr="000E40D3" w:rsidRDefault="00E13A0B" w:rsidP="000E40D3">
      <w:pPr>
        <w:jc w:val="both"/>
        <w:rPr>
          <w:rFonts w:ascii="Tahoma" w:hAnsi="Tahoma" w:cs="Tahoma"/>
          <w:i/>
          <w:sz w:val="22"/>
          <w:szCs w:val="22"/>
        </w:rPr>
      </w:pPr>
    </w:p>
    <w:p w:rsidR="00E13A0B" w:rsidRPr="000E40D3" w:rsidRDefault="00E13A0B"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u w:val="single"/>
        </w:rPr>
        <w:t>Trampa de grasas</w:t>
      </w:r>
      <w:r w:rsidRPr="000E40D3">
        <w:rPr>
          <w:rFonts w:ascii="Tahoma" w:hAnsi="Tahoma" w:cs="Tahoma"/>
          <w:i/>
          <w:color w:val="000000" w:themeColor="text1"/>
          <w:sz w:val="22"/>
          <w:szCs w:val="22"/>
        </w:rPr>
        <w:t xml:space="preserve">: en prefabricado con capacidad de 105 </w:t>
      </w:r>
      <w:proofErr w:type="spellStart"/>
      <w:r w:rsidRPr="000E40D3">
        <w:rPr>
          <w:rFonts w:ascii="Tahoma" w:hAnsi="Tahoma" w:cs="Tahoma"/>
          <w:i/>
          <w:color w:val="000000" w:themeColor="text1"/>
          <w:sz w:val="22"/>
          <w:szCs w:val="22"/>
        </w:rPr>
        <w:t>Lts</w:t>
      </w:r>
      <w:proofErr w:type="spellEnd"/>
      <w:r w:rsidRPr="000E40D3">
        <w:rPr>
          <w:rFonts w:ascii="Tahoma" w:hAnsi="Tahoma" w:cs="Tahoma"/>
          <w:i/>
          <w:color w:val="000000" w:themeColor="text1"/>
          <w:sz w:val="22"/>
          <w:szCs w:val="22"/>
        </w:rPr>
        <w:t>.</w:t>
      </w:r>
    </w:p>
    <w:p w:rsidR="00E13A0B" w:rsidRPr="000E40D3" w:rsidRDefault="00E13A0B" w:rsidP="000E40D3">
      <w:pPr>
        <w:jc w:val="both"/>
        <w:rPr>
          <w:rFonts w:ascii="Tahoma" w:hAnsi="Tahoma" w:cs="Tahoma"/>
          <w:i/>
          <w:color w:val="000000" w:themeColor="text1"/>
          <w:sz w:val="22"/>
          <w:szCs w:val="22"/>
        </w:rPr>
      </w:pPr>
    </w:p>
    <w:p w:rsidR="00E13A0B" w:rsidRPr="000E40D3" w:rsidRDefault="00E13A0B" w:rsidP="000E40D3">
      <w:pPr>
        <w:jc w:val="both"/>
        <w:rPr>
          <w:rFonts w:ascii="Tahoma" w:hAnsi="Tahoma" w:cs="Tahoma"/>
          <w:i/>
          <w:color w:val="000000" w:themeColor="text1"/>
          <w:sz w:val="22"/>
          <w:szCs w:val="22"/>
          <w:u w:val="single"/>
        </w:rPr>
      </w:pPr>
      <w:r w:rsidRPr="000E40D3">
        <w:rPr>
          <w:rFonts w:ascii="Tahoma" w:hAnsi="Tahoma" w:cs="Tahoma"/>
          <w:i/>
          <w:color w:val="000000" w:themeColor="text1"/>
          <w:sz w:val="22"/>
          <w:szCs w:val="22"/>
          <w:u w:val="single"/>
        </w:rPr>
        <w:t>Tanque séptico:</w:t>
      </w:r>
      <w:r w:rsidRPr="000E40D3">
        <w:rPr>
          <w:rFonts w:ascii="Tahoma" w:hAnsi="Tahoma" w:cs="Tahoma"/>
          <w:i/>
          <w:color w:val="000000" w:themeColor="text1"/>
          <w:sz w:val="22"/>
          <w:szCs w:val="22"/>
        </w:rPr>
        <w:t xml:space="preserve"> en prefabricado con capacidad de 2000 </w:t>
      </w:r>
      <w:proofErr w:type="spellStart"/>
      <w:r w:rsidRPr="000E40D3">
        <w:rPr>
          <w:rFonts w:ascii="Tahoma" w:hAnsi="Tahoma" w:cs="Tahoma"/>
          <w:i/>
          <w:color w:val="000000" w:themeColor="text1"/>
          <w:sz w:val="22"/>
          <w:szCs w:val="22"/>
        </w:rPr>
        <w:t>Lts</w:t>
      </w:r>
      <w:proofErr w:type="spellEnd"/>
    </w:p>
    <w:p w:rsidR="00E13A0B" w:rsidRPr="000E40D3" w:rsidRDefault="00E13A0B" w:rsidP="000E40D3">
      <w:pPr>
        <w:jc w:val="both"/>
        <w:rPr>
          <w:rFonts w:ascii="Tahoma" w:hAnsi="Tahoma" w:cs="Tahoma"/>
          <w:i/>
          <w:color w:val="000000" w:themeColor="text1"/>
          <w:sz w:val="22"/>
          <w:szCs w:val="22"/>
          <w:u w:val="single"/>
        </w:rPr>
      </w:pPr>
    </w:p>
    <w:p w:rsidR="00E13A0B" w:rsidRPr="000E40D3" w:rsidRDefault="00E13A0B"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u w:val="single"/>
        </w:rPr>
        <w:t xml:space="preserve"> Filtro Anaerobio de Flujo Ascendente FAFA:</w:t>
      </w:r>
      <w:r w:rsidRPr="000E40D3">
        <w:rPr>
          <w:rFonts w:ascii="Tahoma" w:hAnsi="Tahoma" w:cs="Tahoma"/>
          <w:i/>
          <w:color w:val="000000" w:themeColor="text1"/>
          <w:sz w:val="22"/>
          <w:szCs w:val="22"/>
        </w:rPr>
        <w:t xml:space="preserve"> en prefabricado con capacidad de 2000 </w:t>
      </w:r>
      <w:proofErr w:type="spellStart"/>
      <w:r w:rsidRPr="000E40D3">
        <w:rPr>
          <w:rFonts w:ascii="Tahoma" w:hAnsi="Tahoma" w:cs="Tahoma"/>
          <w:i/>
          <w:color w:val="000000" w:themeColor="text1"/>
          <w:sz w:val="22"/>
          <w:szCs w:val="22"/>
        </w:rPr>
        <w:t>Lts</w:t>
      </w:r>
      <w:proofErr w:type="spellEnd"/>
      <w:r w:rsidRPr="000E40D3">
        <w:rPr>
          <w:rFonts w:ascii="Tahoma" w:eastAsiaTheme="minorHAnsi" w:hAnsi="Tahoma" w:cs="Tahoma"/>
          <w:bCs/>
          <w:i/>
          <w:color w:val="000000" w:themeColor="text1"/>
          <w:sz w:val="22"/>
          <w:szCs w:val="22"/>
          <w:lang w:eastAsia="en-US"/>
        </w:rPr>
        <w:t>.</w:t>
      </w:r>
    </w:p>
    <w:p w:rsidR="00E13A0B" w:rsidRPr="000E40D3" w:rsidRDefault="00E13A0B" w:rsidP="000E40D3">
      <w:pPr>
        <w:jc w:val="both"/>
        <w:rPr>
          <w:rFonts w:ascii="Tahoma" w:hAnsi="Tahoma" w:cs="Tahoma"/>
          <w:i/>
          <w:color w:val="000000" w:themeColor="text1"/>
          <w:sz w:val="22"/>
          <w:szCs w:val="22"/>
        </w:rPr>
      </w:pPr>
    </w:p>
    <w:p w:rsidR="00E13A0B" w:rsidRPr="000E40D3" w:rsidRDefault="00E13A0B" w:rsidP="000E40D3">
      <w:pPr>
        <w:jc w:val="both"/>
        <w:rPr>
          <w:rFonts w:ascii="Tahoma" w:hAnsi="Tahoma" w:cs="Tahoma"/>
          <w:i/>
          <w:color w:val="000000" w:themeColor="text1"/>
          <w:sz w:val="22"/>
          <w:szCs w:val="22"/>
        </w:rPr>
      </w:pPr>
      <w:r w:rsidRPr="000E40D3">
        <w:rPr>
          <w:rFonts w:ascii="Tahoma" w:hAnsi="Tahoma" w:cs="Tahoma"/>
          <w:i/>
          <w:color w:val="000000" w:themeColor="text1"/>
          <w:sz w:val="22"/>
          <w:szCs w:val="22"/>
          <w:u w:val="single"/>
        </w:rPr>
        <w:t>Disposición final del efluente</w:t>
      </w:r>
      <w:r w:rsidRPr="000E40D3">
        <w:rPr>
          <w:rFonts w:ascii="Tahoma" w:hAnsi="Tahoma" w:cs="Tahoma"/>
          <w:i/>
          <w:color w:val="000000" w:themeColor="text1"/>
          <w:sz w:val="22"/>
          <w:szCs w:val="22"/>
        </w:rPr>
        <w:t>:</w:t>
      </w:r>
      <w:r w:rsidRPr="000E40D3">
        <w:rPr>
          <w:rFonts w:ascii="Tahoma" w:hAnsi="Tahoma" w:cs="Tahoma"/>
          <w:b/>
          <w:i/>
          <w:color w:val="000000" w:themeColor="text1"/>
          <w:sz w:val="22"/>
          <w:szCs w:val="22"/>
        </w:rPr>
        <w:t xml:space="preserve"> </w:t>
      </w:r>
      <w:r w:rsidRPr="000E40D3">
        <w:rPr>
          <w:rFonts w:ascii="Tahoma" w:hAnsi="Tahoma" w:cs="Tahoma"/>
          <w:i/>
          <w:color w:val="000000" w:themeColor="text1"/>
          <w:sz w:val="22"/>
          <w:szCs w:val="22"/>
        </w:rPr>
        <w:t>Como disposición final de las aguas residuales domésticas tratadas se opta por conducirlas a pozo de absorción.</w:t>
      </w:r>
    </w:p>
    <w:p w:rsidR="00E13A0B" w:rsidRPr="000E40D3" w:rsidRDefault="00E13A0B" w:rsidP="000E40D3">
      <w:pPr>
        <w:jc w:val="both"/>
        <w:rPr>
          <w:rFonts w:ascii="Tahoma" w:hAnsi="Tahoma" w:cs="Tahoma"/>
          <w:i/>
          <w:color w:val="FF0000"/>
          <w:sz w:val="22"/>
          <w:szCs w:val="22"/>
        </w:rPr>
      </w:pPr>
    </w:p>
    <w:p w:rsidR="00E13A0B" w:rsidRPr="000E40D3" w:rsidRDefault="00E13A0B" w:rsidP="000E40D3">
      <w:pPr>
        <w:jc w:val="both"/>
        <w:rPr>
          <w:rFonts w:ascii="Tahoma" w:hAnsi="Tahoma" w:cs="Tahoma"/>
          <w:i/>
          <w:sz w:val="22"/>
          <w:szCs w:val="22"/>
        </w:rPr>
      </w:pPr>
      <w:r w:rsidRPr="000E40D3">
        <w:rPr>
          <w:rFonts w:ascii="Tahoma" w:hAnsi="Tahoma" w:cs="Tahoma"/>
          <w:i/>
          <w:sz w:val="22"/>
          <w:szCs w:val="22"/>
        </w:rPr>
        <w:t>Imagen 1. Sistema de Tratamiento de Aguas Residuales Domésticas</w:t>
      </w:r>
    </w:p>
    <w:p w:rsidR="00E13A0B" w:rsidRPr="000E40D3" w:rsidRDefault="00E13A0B" w:rsidP="000E40D3">
      <w:pPr>
        <w:jc w:val="both"/>
        <w:rPr>
          <w:rFonts w:ascii="Tahoma" w:hAnsi="Tahoma" w:cs="Tahoma"/>
          <w:i/>
          <w:sz w:val="22"/>
          <w:szCs w:val="22"/>
        </w:rPr>
      </w:pPr>
      <w:r w:rsidRPr="000E40D3">
        <w:rPr>
          <w:rFonts w:ascii="Tahoma" w:hAnsi="Tahoma" w:cs="Tahoma"/>
          <w:i/>
          <w:noProof/>
          <w:sz w:val="22"/>
          <w:szCs w:val="22"/>
          <w:lang w:eastAsia="es-CO"/>
        </w:rPr>
        <w:drawing>
          <wp:inline distT="0" distB="0" distL="0" distR="0" wp14:anchorId="6BA1DAEC" wp14:editId="3B588346">
            <wp:extent cx="2931795" cy="1247775"/>
            <wp:effectExtent l="0" t="0" r="190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grayscl/>
                    </a:blip>
                    <a:srcRect/>
                    <a:stretch>
                      <a:fillRect/>
                    </a:stretch>
                  </pic:blipFill>
                  <pic:spPr bwMode="auto">
                    <a:xfrm>
                      <a:off x="0" y="0"/>
                      <a:ext cx="2953104" cy="1256844"/>
                    </a:xfrm>
                    <a:prstGeom prst="rect">
                      <a:avLst/>
                    </a:prstGeom>
                    <a:noFill/>
                    <a:ln w="9525">
                      <a:noFill/>
                      <a:miter lim="800000"/>
                      <a:headEnd/>
                      <a:tailEnd/>
                    </a:ln>
                  </pic:spPr>
                </pic:pic>
              </a:graphicData>
            </a:graphic>
          </wp:inline>
        </w:drawing>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color w:val="000000"/>
          <w:sz w:val="22"/>
          <w:szCs w:val="22"/>
          <w:u w:val="single"/>
        </w:rPr>
      </w:pPr>
      <w:r w:rsidRPr="000E40D3">
        <w:rPr>
          <w:rFonts w:ascii="Tahoma" w:hAnsi="Tahoma" w:cs="Tahoma"/>
          <w:b/>
          <w:color w:val="000000"/>
          <w:sz w:val="22"/>
          <w:szCs w:val="22"/>
          <w:u w:val="single"/>
        </w:rPr>
        <w:t>PARAGRAFO 1:</w:t>
      </w:r>
      <w:r w:rsidRPr="000E40D3">
        <w:rPr>
          <w:rFonts w:ascii="Tahoma" w:hAnsi="Tahoma" w:cs="Tahoma"/>
          <w:color w:val="000000"/>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para el predio denominado: </w:t>
      </w:r>
      <w:r w:rsidRPr="000E40D3">
        <w:rPr>
          <w:rFonts w:ascii="Tahoma" w:hAnsi="Tahoma" w:cs="Tahoma"/>
          <w:b/>
          <w:color w:val="000000"/>
          <w:sz w:val="22"/>
          <w:szCs w:val="22"/>
          <w:u w:val="single"/>
        </w:rPr>
        <w:t>2) LOTE # 12 CONDOMINIO LOS PINOS #</w:t>
      </w:r>
      <w:r w:rsidRPr="000E40D3">
        <w:rPr>
          <w:rFonts w:ascii="Tahoma" w:hAnsi="Tahoma" w:cs="Tahoma"/>
          <w:color w:val="000000"/>
          <w:sz w:val="22"/>
          <w:szCs w:val="22"/>
          <w:u w:val="single"/>
        </w:rPr>
        <w:t xml:space="preserve">, en el que se evidencia una vivienda ya establecida.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w:t>
      </w:r>
      <w:r w:rsidRPr="000E40D3">
        <w:rPr>
          <w:rFonts w:ascii="Tahoma" w:hAnsi="Tahoma" w:cs="Tahoma"/>
          <w:color w:val="000000"/>
          <w:sz w:val="22"/>
          <w:szCs w:val="22"/>
          <w:u w:val="single"/>
        </w:rPr>
        <w:t xml:space="preserve">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13A0B" w:rsidRPr="000E40D3" w:rsidRDefault="00E13A0B" w:rsidP="000E40D3">
      <w:pPr>
        <w:jc w:val="both"/>
        <w:rPr>
          <w:rFonts w:ascii="Tahoma" w:hAnsi="Tahoma" w:cs="Tahoma"/>
          <w:color w:val="000000"/>
          <w:sz w:val="22"/>
          <w:szCs w:val="22"/>
          <w:u w:val="single"/>
        </w:rPr>
      </w:pPr>
    </w:p>
    <w:p w:rsidR="00E13A0B" w:rsidRPr="000E40D3" w:rsidRDefault="00E13A0B" w:rsidP="000E40D3">
      <w:pPr>
        <w:jc w:val="both"/>
        <w:rPr>
          <w:rFonts w:ascii="Tahoma" w:hAnsi="Tahoma" w:cs="Tahoma"/>
          <w:sz w:val="22"/>
          <w:szCs w:val="22"/>
          <w:u w:val="single"/>
        </w:rPr>
      </w:pPr>
      <w:r w:rsidRPr="000E40D3">
        <w:rPr>
          <w:rFonts w:ascii="Tahoma" w:hAnsi="Tahoma" w:cs="Tahoma"/>
          <w:b/>
          <w:color w:val="000000"/>
          <w:sz w:val="22"/>
          <w:szCs w:val="22"/>
          <w:u w:val="single"/>
        </w:rPr>
        <w:t>PARAGRAFO 2:</w:t>
      </w:r>
      <w:r w:rsidRPr="000E40D3">
        <w:rPr>
          <w:rFonts w:ascii="Tahoma" w:hAnsi="Tahoma" w:cs="Tahoma"/>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w:t>
      </w:r>
      <w:proofErr w:type="gramStart"/>
      <w:r w:rsidRPr="000E40D3">
        <w:rPr>
          <w:rFonts w:ascii="Tahoma" w:hAnsi="Tahoma" w:cs="Tahoma"/>
          <w:bCs/>
          <w:sz w:val="22"/>
          <w:szCs w:val="22"/>
        </w:rPr>
        <w:t>obligaciones</w:t>
      </w:r>
      <w:r w:rsidRPr="000E40D3">
        <w:rPr>
          <w:rFonts w:ascii="Tahoma" w:hAnsi="Tahoma" w:cs="Tahoma"/>
          <w:sz w:val="22"/>
          <w:szCs w:val="22"/>
        </w:rPr>
        <w:t xml:space="preserve">  a</w:t>
      </w:r>
      <w:proofErr w:type="gramEnd"/>
      <w:r w:rsidRPr="000E40D3">
        <w:rPr>
          <w:rFonts w:ascii="Tahoma" w:hAnsi="Tahoma" w:cs="Tahoma"/>
          <w:sz w:val="22"/>
          <w:szCs w:val="22"/>
          <w:shd w:val="clear" w:color="auto" w:fill="FFFFFF"/>
        </w:rPr>
        <w:t xml:space="preserve"> la señora</w:t>
      </w:r>
      <w:r w:rsidRPr="000E40D3">
        <w:rPr>
          <w:rFonts w:ascii="Tahoma" w:hAnsi="Tahoma" w:cs="Tahoma"/>
          <w:b/>
          <w:sz w:val="22"/>
          <w:szCs w:val="22"/>
          <w:shd w:val="clear" w:color="auto" w:fill="FFFFFF"/>
        </w:rPr>
        <w:t xml:space="preserve"> </w:t>
      </w:r>
      <w:r w:rsidRPr="000E40D3">
        <w:rPr>
          <w:rFonts w:ascii="Tahoma" w:hAnsi="Tahoma" w:cs="Tahoma"/>
          <w:b/>
          <w:sz w:val="22"/>
          <w:szCs w:val="22"/>
        </w:rPr>
        <w:t xml:space="preserve">DIANA MARIA ORREGO LONDOÑO, </w:t>
      </w:r>
      <w:r w:rsidRPr="000E40D3">
        <w:rPr>
          <w:rFonts w:ascii="Tahoma" w:hAnsi="Tahoma" w:cs="Tahoma"/>
          <w:sz w:val="22"/>
          <w:szCs w:val="22"/>
        </w:rPr>
        <w:t xml:space="preserve">identificada con cédula de ciudadanía número 41.914.315, </w:t>
      </w:r>
      <w:r w:rsidRPr="000E40D3">
        <w:rPr>
          <w:rFonts w:ascii="Tahoma" w:hAnsi="Tahoma" w:cs="Tahoma"/>
          <w:sz w:val="22"/>
          <w:szCs w:val="22"/>
          <w:shd w:val="clear" w:color="auto" w:fill="FFFFFF"/>
        </w:rPr>
        <w:t xml:space="preserve">y al señor </w:t>
      </w:r>
      <w:r w:rsidRPr="000E40D3">
        <w:rPr>
          <w:rFonts w:ascii="Tahoma" w:hAnsi="Tahoma" w:cs="Tahoma"/>
          <w:b/>
          <w:sz w:val="22"/>
          <w:szCs w:val="22"/>
          <w:shd w:val="clear" w:color="auto" w:fill="FFFFFF"/>
        </w:rPr>
        <w:t xml:space="preserve">LUIS AUGUSTO VEGA BARRERA, </w:t>
      </w:r>
      <w:r w:rsidRPr="000E40D3">
        <w:rPr>
          <w:rFonts w:ascii="Tahoma" w:hAnsi="Tahoma" w:cs="Tahoma"/>
          <w:sz w:val="22"/>
          <w:szCs w:val="22"/>
          <w:shd w:val="clear" w:color="auto" w:fill="FFFFFF"/>
        </w:rPr>
        <w:t>identificado con cédula de ciudadanía número 19.311.100 expedida en Bogotá (D.C)</w:t>
      </w:r>
      <w:r w:rsidRPr="000E40D3">
        <w:rPr>
          <w:rFonts w:ascii="Tahoma" w:hAnsi="Tahoma" w:cs="Tahoma"/>
          <w:sz w:val="22"/>
          <w:szCs w:val="22"/>
        </w:rPr>
        <w:t xml:space="preserve">, quienes actúan en calidad de copropietarios y titulares del presente permiso de vertimiento </w:t>
      </w:r>
      <w:r w:rsidRPr="000E40D3">
        <w:rPr>
          <w:rFonts w:ascii="Tahoma" w:hAnsi="Tahoma" w:cs="Tahoma"/>
          <w:bCs/>
          <w:sz w:val="22"/>
          <w:szCs w:val="22"/>
        </w:rPr>
        <w:t>para que cumplan con lo siguiente:</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i/>
          <w:sz w:val="22"/>
          <w:szCs w:val="22"/>
        </w:rPr>
      </w:pPr>
      <w:r w:rsidRPr="000E40D3">
        <w:rPr>
          <w:rFonts w:ascii="Tahoma" w:hAnsi="Tahoma" w:cs="Tahoma"/>
          <w:i/>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13A0B" w:rsidRPr="000E40D3" w:rsidRDefault="00E13A0B" w:rsidP="000E40D3">
      <w:pPr>
        <w:jc w:val="both"/>
        <w:rPr>
          <w:rFonts w:ascii="Tahoma" w:hAnsi="Tahoma" w:cs="Tahoma"/>
          <w:i/>
          <w:sz w:val="22"/>
          <w:szCs w:val="22"/>
        </w:rPr>
      </w:pPr>
    </w:p>
    <w:p w:rsidR="00E13A0B" w:rsidRPr="000E40D3" w:rsidRDefault="00E13A0B" w:rsidP="000E40D3">
      <w:pPr>
        <w:pStyle w:val="Prrafodelista"/>
        <w:jc w:val="both"/>
        <w:rPr>
          <w:rFonts w:ascii="Tahoma" w:hAnsi="Tahoma" w:cs="Tahoma"/>
          <w:i/>
          <w:color w:val="000000" w:themeColor="text1"/>
          <w:sz w:val="22"/>
          <w:szCs w:val="22"/>
        </w:rPr>
      </w:pPr>
      <w:r w:rsidRPr="000E40D3">
        <w:rPr>
          <w:rFonts w:ascii="Tahoma" w:hAnsi="Tahoma" w:cs="Tahoma"/>
          <w:i/>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13A0B" w:rsidRPr="000E40D3" w:rsidRDefault="00E13A0B" w:rsidP="000E40D3">
      <w:pPr>
        <w:jc w:val="both"/>
        <w:rPr>
          <w:rFonts w:ascii="Tahoma" w:hAnsi="Tahoma" w:cs="Tahoma"/>
          <w:i/>
          <w:sz w:val="22"/>
          <w:szCs w:val="22"/>
        </w:rPr>
      </w:pPr>
    </w:p>
    <w:p w:rsidR="00E13A0B" w:rsidRPr="000E40D3" w:rsidRDefault="00E13A0B" w:rsidP="000E40D3">
      <w:pPr>
        <w:pStyle w:val="Prrafodelista"/>
        <w:jc w:val="both"/>
        <w:rPr>
          <w:rFonts w:ascii="Tahoma" w:hAnsi="Tahoma" w:cs="Tahoma"/>
          <w:i/>
          <w:sz w:val="22"/>
          <w:szCs w:val="22"/>
        </w:rPr>
      </w:pPr>
      <w:r w:rsidRPr="000E40D3">
        <w:rPr>
          <w:rFonts w:ascii="Tahoma" w:hAnsi="Tahoma" w:cs="Tahoma"/>
          <w:i/>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w:t>
      </w:r>
      <w:r w:rsidRPr="000E40D3">
        <w:rPr>
          <w:rFonts w:ascii="Tahoma" w:hAnsi="Tahoma" w:cs="Tahoma"/>
          <w:i/>
          <w:color w:val="000000" w:themeColor="text1"/>
          <w:sz w:val="22"/>
          <w:szCs w:val="22"/>
        </w:rPr>
        <w:t>RAS, adoptado mediante Resolución 0330 de 2017; al Decreto 1076 de 2015 (compiló el Decreto 3930 de 2010 (MAVDT), modificado por el Decreto 050 de 2018 y demás normas vigentes aplicables. Localizar en terrenos con pendientes significativas, pueden presentarse eventos de remociones en masa que</w:t>
      </w:r>
      <w:r w:rsidRPr="000E40D3">
        <w:rPr>
          <w:rFonts w:ascii="Tahoma" w:hAnsi="Tahoma" w:cs="Tahoma"/>
          <w:i/>
          <w:sz w:val="22"/>
          <w:szCs w:val="22"/>
        </w:rPr>
        <w:t xml:space="preserve"> conllevan problemas de funcionamiento, colapso del sistema y los respectivos riesgos ambientales. </w:t>
      </w:r>
    </w:p>
    <w:p w:rsidR="00E13A0B" w:rsidRPr="000E40D3" w:rsidRDefault="00E13A0B" w:rsidP="000E40D3">
      <w:pPr>
        <w:jc w:val="both"/>
        <w:rPr>
          <w:rFonts w:ascii="Tahoma" w:hAnsi="Tahoma" w:cs="Tahoma"/>
          <w:i/>
          <w:sz w:val="22"/>
          <w:szCs w:val="22"/>
        </w:rPr>
      </w:pPr>
      <w:r w:rsidRPr="000E40D3">
        <w:rPr>
          <w:rFonts w:ascii="Tahoma" w:hAnsi="Tahoma" w:cs="Tahoma"/>
          <w:i/>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E13A0B" w:rsidRPr="000E40D3" w:rsidRDefault="00E13A0B" w:rsidP="000E40D3">
      <w:pPr>
        <w:pStyle w:val="Prrafodelista"/>
        <w:jc w:val="both"/>
        <w:rPr>
          <w:rFonts w:ascii="Tahoma" w:hAnsi="Tahoma" w:cs="Tahoma"/>
          <w:i/>
          <w:sz w:val="22"/>
          <w:szCs w:val="22"/>
          <w:lang w:val="es-MX"/>
        </w:rPr>
      </w:pPr>
      <w:r w:rsidRPr="000E40D3">
        <w:rPr>
          <w:rFonts w:ascii="Tahoma" w:hAnsi="Tahoma" w:cs="Tahoma"/>
          <w:i/>
          <w:sz w:val="22"/>
          <w:szCs w:val="22"/>
        </w:rPr>
        <w:lastRenderedPageBreak/>
        <w:t>S</w:t>
      </w:r>
      <w:r w:rsidRPr="000E40D3">
        <w:rPr>
          <w:rFonts w:ascii="Tahoma" w:hAnsi="Tahoma" w:cs="Tahoma"/>
          <w:i/>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13A0B" w:rsidRPr="000E40D3" w:rsidRDefault="00E13A0B" w:rsidP="000E40D3">
      <w:pPr>
        <w:pStyle w:val="Prrafodelista"/>
        <w:jc w:val="both"/>
        <w:rPr>
          <w:rFonts w:ascii="Tahoma" w:hAnsi="Tahoma" w:cs="Tahoma"/>
          <w:i/>
          <w:sz w:val="22"/>
          <w:szCs w:val="22"/>
        </w:rPr>
      </w:pPr>
    </w:p>
    <w:p w:rsidR="00E13A0B" w:rsidRPr="000E40D3" w:rsidRDefault="00E13A0B" w:rsidP="000E40D3">
      <w:pPr>
        <w:pStyle w:val="Prrafodelista"/>
        <w:jc w:val="both"/>
        <w:rPr>
          <w:rFonts w:ascii="Tahoma" w:hAnsi="Tahoma" w:cs="Tahoma"/>
          <w:i/>
          <w:sz w:val="22"/>
          <w:szCs w:val="22"/>
        </w:rPr>
      </w:pPr>
      <w:r w:rsidRPr="000E40D3">
        <w:rPr>
          <w:rFonts w:ascii="Tahoma" w:hAnsi="Tahoma" w:cs="Tahoma"/>
          <w:i/>
          <w:sz w:val="22"/>
          <w:szCs w:val="22"/>
        </w:rPr>
        <w:t>El sistema de tratamiento debe corresponder al diseño propuesto y aquí avalado y cumplir con las indicaciones técnicas correspondientes.</w:t>
      </w:r>
    </w:p>
    <w:p w:rsidR="00E13A0B" w:rsidRPr="000E40D3" w:rsidRDefault="00E13A0B" w:rsidP="000E40D3">
      <w:pPr>
        <w:pStyle w:val="Prrafodelista"/>
        <w:jc w:val="both"/>
        <w:rPr>
          <w:rFonts w:ascii="Tahoma" w:hAnsi="Tahoma" w:cs="Tahoma"/>
          <w:i/>
          <w:sz w:val="22"/>
          <w:szCs w:val="22"/>
        </w:rPr>
      </w:pPr>
    </w:p>
    <w:p w:rsidR="00E13A0B" w:rsidRPr="000E40D3" w:rsidRDefault="00E13A0B" w:rsidP="000E40D3">
      <w:pPr>
        <w:pStyle w:val="Prrafodelista"/>
        <w:jc w:val="both"/>
        <w:rPr>
          <w:rFonts w:ascii="Tahoma" w:hAnsi="Tahoma" w:cs="Tahoma"/>
          <w:i/>
          <w:sz w:val="22"/>
          <w:szCs w:val="22"/>
          <w:lang w:val="es-MX"/>
        </w:rPr>
      </w:pPr>
      <w:r w:rsidRPr="000E40D3">
        <w:rPr>
          <w:rFonts w:ascii="Tahoma" w:hAnsi="Tahoma" w:cs="Tahoma"/>
          <w:i/>
          <w:sz w:val="22"/>
          <w:szCs w:val="22"/>
          <w:lang w:val="es-MX"/>
        </w:rPr>
        <w:t>En cualquier caso, el vertimiento de las aguas residuales no se debe realizar sin el tratamiento de las mismas antes de la disposición final.</w:t>
      </w:r>
    </w:p>
    <w:p w:rsidR="00E13A0B" w:rsidRPr="000E40D3" w:rsidRDefault="00E13A0B" w:rsidP="000E40D3">
      <w:pPr>
        <w:pStyle w:val="Prrafodelista"/>
        <w:jc w:val="both"/>
        <w:rPr>
          <w:rFonts w:ascii="Tahoma" w:hAnsi="Tahoma" w:cs="Tahoma"/>
          <w:i/>
          <w:sz w:val="22"/>
          <w:szCs w:val="22"/>
          <w:lang w:val="es-MX"/>
        </w:rPr>
      </w:pPr>
    </w:p>
    <w:p w:rsidR="00E13A0B" w:rsidRPr="000E40D3" w:rsidRDefault="00E13A0B" w:rsidP="000E40D3">
      <w:pPr>
        <w:pStyle w:val="Prrafodelista"/>
        <w:jc w:val="both"/>
        <w:rPr>
          <w:rFonts w:ascii="Tahoma" w:hAnsi="Tahoma" w:cs="Tahoma"/>
          <w:i/>
          <w:color w:val="000000" w:themeColor="text1"/>
          <w:sz w:val="22"/>
          <w:szCs w:val="22"/>
          <w:lang w:val="es-MX"/>
        </w:rPr>
      </w:pPr>
      <w:r w:rsidRPr="000E40D3">
        <w:rPr>
          <w:rFonts w:ascii="Tahoma" w:hAnsi="Tahoma" w:cs="Tahoma"/>
          <w:i/>
          <w:color w:val="000000" w:themeColor="text1"/>
          <w:sz w:val="22"/>
          <w:szCs w:val="22"/>
          <w:lang w:val="es-MX"/>
        </w:rPr>
        <w:t>Requerir en la Resolución de otorgamiento del permiso de vertimiento, el ajuste a los requisitos establecidos en el Decreto 50 de 2018.</w:t>
      </w: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E13A0B" w:rsidRPr="000E40D3" w:rsidRDefault="00E13A0B" w:rsidP="000E40D3">
      <w:pPr>
        <w:jc w:val="both"/>
        <w:rPr>
          <w:rFonts w:ascii="Tahoma" w:hAnsi="Tahoma" w:cs="Tahoma"/>
          <w:sz w:val="22"/>
          <w:szCs w:val="22"/>
        </w:rPr>
      </w:pPr>
    </w:p>
    <w:p w:rsidR="00E13A0B" w:rsidRPr="000E40D3" w:rsidRDefault="00E13A0B"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E13A0B" w:rsidRPr="000E40D3" w:rsidRDefault="00E13A0B" w:rsidP="000E40D3">
      <w:pPr>
        <w:pStyle w:val="Prrafodelista"/>
        <w:jc w:val="both"/>
        <w:rPr>
          <w:rFonts w:ascii="Tahoma" w:hAnsi="Tahoma" w:cs="Tahoma"/>
          <w:sz w:val="22"/>
          <w:szCs w:val="22"/>
        </w:rPr>
      </w:pPr>
    </w:p>
    <w:p w:rsidR="00E13A0B" w:rsidRPr="000E40D3" w:rsidRDefault="00E13A0B"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E13A0B" w:rsidRPr="000E40D3" w:rsidRDefault="00E13A0B" w:rsidP="000E40D3">
      <w:pPr>
        <w:pStyle w:val="Prrafodelista"/>
        <w:jc w:val="both"/>
        <w:rPr>
          <w:rFonts w:ascii="Tahoma" w:hAnsi="Tahoma" w:cs="Tahoma"/>
          <w:sz w:val="22"/>
          <w:szCs w:val="22"/>
        </w:rPr>
      </w:pPr>
    </w:p>
    <w:p w:rsidR="00E13A0B" w:rsidRPr="000E40D3" w:rsidRDefault="00E13A0B"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E13A0B" w:rsidRPr="000E40D3" w:rsidRDefault="00E13A0B" w:rsidP="000E40D3">
      <w:pPr>
        <w:jc w:val="both"/>
        <w:rPr>
          <w:rFonts w:ascii="Tahoma" w:hAnsi="Tahoma" w:cs="Tahoma"/>
          <w:b/>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INFORMAR</w:t>
      </w:r>
      <w:r w:rsidRPr="000E40D3">
        <w:rPr>
          <w:rFonts w:ascii="Tahoma" w:hAnsi="Tahoma" w:cs="Tahoma"/>
          <w:sz w:val="22"/>
          <w:szCs w:val="22"/>
        </w:rPr>
        <w:t xml:space="preserve"> a</w:t>
      </w:r>
      <w:r w:rsidRPr="000E40D3">
        <w:rPr>
          <w:rFonts w:ascii="Tahoma" w:hAnsi="Tahoma" w:cs="Tahoma"/>
          <w:sz w:val="22"/>
          <w:szCs w:val="22"/>
          <w:shd w:val="clear" w:color="auto" w:fill="FFFFFF"/>
        </w:rPr>
        <w:t xml:space="preserve"> la señora</w:t>
      </w:r>
      <w:r w:rsidRPr="000E40D3">
        <w:rPr>
          <w:rFonts w:ascii="Tahoma" w:hAnsi="Tahoma" w:cs="Tahoma"/>
          <w:b/>
          <w:sz w:val="22"/>
          <w:szCs w:val="22"/>
          <w:shd w:val="clear" w:color="auto" w:fill="FFFFFF"/>
        </w:rPr>
        <w:t xml:space="preserve"> </w:t>
      </w:r>
      <w:r w:rsidRPr="000E40D3">
        <w:rPr>
          <w:rFonts w:ascii="Tahoma" w:hAnsi="Tahoma" w:cs="Tahoma"/>
          <w:b/>
          <w:sz w:val="22"/>
          <w:szCs w:val="22"/>
        </w:rPr>
        <w:t xml:space="preserve">DIANA MARIA ORREGO LONDOÑO, </w:t>
      </w:r>
      <w:r w:rsidRPr="000E40D3">
        <w:rPr>
          <w:rFonts w:ascii="Tahoma" w:hAnsi="Tahoma" w:cs="Tahoma"/>
          <w:sz w:val="22"/>
          <w:szCs w:val="22"/>
        </w:rPr>
        <w:t xml:space="preserve">identificada con cédula de ciudadanía número 41.914.315, </w:t>
      </w:r>
      <w:r w:rsidRPr="000E40D3">
        <w:rPr>
          <w:rFonts w:ascii="Tahoma" w:hAnsi="Tahoma" w:cs="Tahoma"/>
          <w:sz w:val="22"/>
          <w:szCs w:val="22"/>
          <w:shd w:val="clear" w:color="auto" w:fill="FFFFFF"/>
        </w:rPr>
        <w:t xml:space="preserve">y al señor </w:t>
      </w:r>
      <w:r w:rsidRPr="000E40D3">
        <w:rPr>
          <w:rFonts w:ascii="Tahoma" w:hAnsi="Tahoma" w:cs="Tahoma"/>
          <w:b/>
          <w:sz w:val="22"/>
          <w:szCs w:val="22"/>
          <w:shd w:val="clear" w:color="auto" w:fill="FFFFFF"/>
        </w:rPr>
        <w:t xml:space="preserve">LUIS AUGUSTO VEGA BARRERA, </w:t>
      </w:r>
      <w:r w:rsidRPr="000E40D3">
        <w:rPr>
          <w:rFonts w:ascii="Tahoma" w:hAnsi="Tahoma" w:cs="Tahoma"/>
          <w:sz w:val="22"/>
          <w:szCs w:val="22"/>
          <w:shd w:val="clear" w:color="auto" w:fill="FFFFFF"/>
        </w:rPr>
        <w:t>identificado con cédula de ciudadanía número 19.311.100 expedida en Bogotá (D.C)</w:t>
      </w:r>
      <w:r w:rsidRPr="000E40D3">
        <w:rPr>
          <w:rFonts w:ascii="Tahoma" w:hAnsi="Tahoma" w:cs="Tahoma"/>
          <w:sz w:val="22"/>
          <w:szCs w:val="22"/>
        </w:rPr>
        <w:t xml:space="preserve">, quienes actúan en calidad de copropietarios </w:t>
      </w:r>
      <w:r w:rsidRPr="000E40D3">
        <w:rPr>
          <w:rFonts w:ascii="Tahoma" w:hAnsi="Tahoma" w:cs="Tahoma"/>
          <w:bCs/>
          <w:sz w:val="22"/>
          <w:szCs w:val="22"/>
        </w:rPr>
        <w:t>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13A0B" w:rsidRPr="000E40D3" w:rsidRDefault="00E13A0B" w:rsidP="000E40D3">
      <w:pPr>
        <w:jc w:val="both"/>
        <w:rPr>
          <w:rFonts w:ascii="Tahoma" w:hAnsi="Tahoma" w:cs="Tahoma"/>
          <w:iCs/>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13A0B" w:rsidRPr="000E40D3" w:rsidRDefault="00E13A0B" w:rsidP="000E40D3">
      <w:pPr>
        <w:jc w:val="both"/>
        <w:rPr>
          <w:rFonts w:ascii="Tahoma" w:hAnsi="Tahoma" w:cs="Tahoma"/>
          <w:b/>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 xml:space="preserve">ARTÍCULO SÉPTIMO: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13A0B" w:rsidRPr="000E40D3" w:rsidRDefault="00E13A0B" w:rsidP="000E40D3">
      <w:pPr>
        <w:jc w:val="both"/>
        <w:rPr>
          <w:rFonts w:ascii="Tahoma" w:hAnsi="Tahoma" w:cs="Tahoma"/>
          <w:sz w:val="22"/>
          <w:szCs w:val="22"/>
          <w:lang w:eastAsia="en-US"/>
        </w:rPr>
      </w:pPr>
    </w:p>
    <w:p w:rsidR="00E13A0B" w:rsidRPr="000E40D3" w:rsidRDefault="00E13A0B" w:rsidP="000E40D3">
      <w:pPr>
        <w:jc w:val="both"/>
        <w:rPr>
          <w:rFonts w:ascii="Tahoma" w:hAnsi="Tahoma" w:cs="Tahoma"/>
          <w:iCs/>
          <w:sz w:val="22"/>
          <w:szCs w:val="22"/>
        </w:rPr>
      </w:pPr>
      <w:r w:rsidRPr="000E40D3">
        <w:rPr>
          <w:rFonts w:ascii="Tahoma" w:hAnsi="Tahoma" w:cs="Tahoma"/>
          <w:b/>
          <w:sz w:val="22"/>
          <w:szCs w:val="22"/>
          <w:lang w:eastAsia="en-US"/>
        </w:rPr>
        <w:lastRenderedPageBreak/>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ARTÍCULO DÉCIMO: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E13A0B" w:rsidRPr="000E40D3" w:rsidRDefault="00E13A0B" w:rsidP="000E40D3">
      <w:pPr>
        <w:jc w:val="both"/>
        <w:rPr>
          <w:rStyle w:val="apple-style-span"/>
          <w:rFonts w:ascii="Tahoma" w:hAnsi="Tahoma" w:cs="Tahoma"/>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para todos sus efectos la presente decisión</w:t>
      </w:r>
      <w:r w:rsidRPr="000E40D3">
        <w:rPr>
          <w:rFonts w:ascii="Tahoma" w:hAnsi="Tahoma" w:cs="Tahoma"/>
          <w:sz w:val="22"/>
          <w:szCs w:val="22"/>
        </w:rPr>
        <w:t xml:space="preserve"> a</w:t>
      </w:r>
      <w:r w:rsidRPr="000E40D3">
        <w:rPr>
          <w:rFonts w:ascii="Tahoma" w:hAnsi="Tahoma" w:cs="Tahoma"/>
          <w:sz w:val="22"/>
          <w:szCs w:val="22"/>
          <w:shd w:val="clear" w:color="auto" w:fill="FFFFFF"/>
        </w:rPr>
        <w:t xml:space="preserve"> la señora</w:t>
      </w:r>
      <w:r w:rsidRPr="000E40D3">
        <w:rPr>
          <w:rFonts w:ascii="Tahoma" w:hAnsi="Tahoma" w:cs="Tahoma"/>
          <w:b/>
          <w:sz w:val="22"/>
          <w:szCs w:val="22"/>
          <w:shd w:val="clear" w:color="auto" w:fill="FFFFFF"/>
        </w:rPr>
        <w:t xml:space="preserve"> </w:t>
      </w:r>
      <w:r w:rsidRPr="000E40D3">
        <w:rPr>
          <w:rFonts w:ascii="Tahoma" w:hAnsi="Tahoma" w:cs="Tahoma"/>
          <w:b/>
          <w:sz w:val="22"/>
          <w:szCs w:val="22"/>
        </w:rPr>
        <w:t xml:space="preserve">DIANA MARIA ORREGO LONDOÑO, </w:t>
      </w:r>
      <w:r w:rsidRPr="000E40D3">
        <w:rPr>
          <w:rFonts w:ascii="Tahoma" w:hAnsi="Tahoma" w:cs="Tahoma"/>
          <w:sz w:val="22"/>
          <w:szCs w:val="22"/>
        </w:rPr>
        <w:t xml:space="preserve">identificada con cédula de ciudadanía número 41.914.315, </w:t>
      </w:r>
      <w:r w:rsidRPr="000E40D3">
        <w:rPr>
          <w:rFonts w:ascii="Tahoma" w:hAnsi="Tahoma" w:cs="Tahoma"/>
          <w:sz w:val="22"/>
          <w:szCs w:val="22"/>
          <w:shd w:val="clear" w:color="auto" w:fill="FFFFFF"/>
        </w:rPr>
        <w:t xml:space="preserve">y al señor </w:t>
      </w:r>
      <w:r w:rsidRPr="000E40D3">
        <w:rPr>
          <w:rFonts w:ascii="Tahoma" w:hAnsi="Tahoma" w:cs="Tahoma"/>
          <w:b/>
          <w:sz w:val="22"/>
          <w:szCs w:val="22"/>
          <w:shd w:val="clear" w:color="auto" w:fill="FFFFFF"/>
        </w:rPr>
        <w:t xml:space="preserve">LUIS AUGUSTO VEGA BARRERA, </w:t>
      </w:r>
      <w:r w:rsidRPr="000E40D3">
        <w:rPr>
          <w:rFonts w:ascii="Tahoma" w:hAnsi="Tahoma" w:cs="Tahoma"/>
          <w:sz w:val="22"/>
          <w:szCs w:val="22"/>
          <w:shd w:val="clear" w:color="auto" w:fill="FFFFFF"/>
        </w:rPr>
        <w:t>identificado con cédula de ciudadanía número 19.311.100 expedida en Bogotá (D.C)</w:t>
      </w:r>
      <w:r w:rsidRPr="000E40D3">
        <w:rPr>
          <w:rFonts w:ascii="Tahoma" w:hAnsi="Tahoma" w:cs="Tahoma"/>
          <w:sz w:val="22"/>
          <w:szCs w:val="22"/>
        </w:rPr>
        <w:t xml:space="preserve">, quienes actúan en calidad de copropietarios del predio denominado: </w:t>
      </w:r>
      <w:r w:rsidRPr="000E40D3">
        <w:rPr>
          <w:rFonts w:ascii="Tahoma" w:hAnsi="Tahoma" w:cs="Tahoma"/>
          <w:b/>
          <w:sz w:val="22"/>
          <w:szCs w:val="22"/>
        </w:rPr>
        <w:t>2) LOTE # 12 CONDOMINIO LOS PINOS #</w:t>
      </w:r>
      <w:r w:rsidRPr="000E40D3">
        <w:rPr>
          <w:rFonts w:ascii="Tahoma" w:hAnsi="Tahoma" w:cs="Tahoma"/>
          <w:sz w:val="22"/>
          <w:szCs w:val="22"/>
        </w:rPr>
        <w:t xml:space="preserve"> ubicado en la Vereda</w:t>
      </w:r>
      <w:r w:rsidRPr="000E40D3">
        <w:rPr>
          <w:rFonts w:ascii="Tahoma" w:hAnsi="Tahoma" w:cs="Tahoma"/>
          <w:b/>
          <w:sz w:val="22"/>
          <w:szCs w:val="22"/>
        </w:rPr>
        <w:t xml:space="preserve"> LA FLORIDA</w:t>
      </w:r>
      <w:r w:rsidRPr="000E40D3">
        <w:rPr>
          <w:rFonts w:ascii="Tahoma" w:hAnsi="Tahoma" w:cs="Tahoma"/>
          <w:sz w:val="22"/>
          <w:szCs w:val="22"/>
        </w:rPr>
        <w:t xml:space="preserve"> del municipio de </w:t>
      </w:r>
      <w:r w:rsidRPr="000E40D3">
        <w:rPr>
          <w:rFonts w:ascii="Tahoma" w:hAnsi="Tahoma" w:cs="Tahoma"/>
          <w:b/>
          <w:sz w:val="22"/>
          <w:szCs w:val="22"/>
        </w:rPr>
        <w:t>CIRCASIA</w:t>
      </w:r>
      <w:r w:rsidRPr="000E40D3">
        <w:rPr>
          <w:rFonts w:ascii="Tahoma" w:hAnsi="Tahoma" w:cs="Tahoma"/>
          <w:sz w:val="22"/>
          <w:szCs w:val="22"/>
        </w:rPr>
        <w:t xml:space="preserve"> </w:t>
      </w:r>
      <w:r w:rsidRPr="000E40D3">
        <w:rPr>
          <w:rFonts w:ascii="Tahoma" w:hAnsi="Tahoma" w:cs="Tahoma"/>
          <w:b/>
          <w:sz w:val="22"/>
          <w:szCs w:val="22"/>
        </w:rPr>
        <w:t>(Q),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280-75421 </w:t>
      </w:r>
      <w:r w:rsidRPr="000E40D3">
        <w:rPr>
          <w:rFonts w:ascii="Tahoma" w:hAnsi="Tahoma" w:cs="Tahoma"/>
          <w:sz w:val="22"/>
          <w:szCs w:val="22"/>
        </w:rPr>
        <w:t xml:space="preserve">y ficha catastral </w:t>
      </w:r>
      <w:r w:rsidRPr="000E40D3">
        <w:rPr>
          <w:rFonts w:ascii="Tahoma" w:hAnsi="Tahoma" w:cs="Tahoma"/>
          <w:b/>
          <w:sz w:val="22"/>
          <w:szCs w:val="22"/>
        </w:rPr>
        <w:t>N° 63190000200080643000</w:t>
      </w:r>
      <w:r w:rsidRPr="000E40D3">
        <w:rPr>
          <w:rFonts w:ascii="Tahoma" w:hAnsi="Tahoma" w:cs="Tahoma"/>
          <w:sz w:val="22"/>
          <w:szCs w:val="22"/>
        </w:rPr>
        <w:t>, y a su apoderado o quien haga sus veces debidamente constituido, de</w:t>
      </w:r>
      <w:r w:rsidRPr="000E40D3">
        <w:rPr>
          <w:rFonts w:ascii="Tahoma" w:hAnsi="Tahoma" w:cs="Tahoma"/>
          <w:bCs/>
          <w:sz w:val="22"/>
          <w:szCs w:val="22"/>
        </w:rPr>
        <w:t xml:space="preserve"> no ser posible la notificación personal, se hará en los términos estipulados </w:t>
      </w:r>
      <w:r w:rsidRPr="000E40D3">
        <w:rPr>
          <w:rFonts w:ascii="Tahoma" w:hAnsi="Tahoma" w:cs="Tahoma"/>
          <w:sz w:val="22"/>
          <w:szCs w:val="22"/>
        </w:rPr>
        <w:t>el artículo 44 del Decreto 01 de 1984. En forma personal o en su defecto por edicto con la inserción de la parte resolutiva de la providencia.</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E13A0B" w:rsidRPr="000E40D3" w:rsidRDefault="00E13A0B" w:rsidP="000E40D3">
      <w:pPr>
        <w:jc w:val="both"/>
        <w:rPr>
          <w:rFonts w:ascii="Tahoma" w:hAnsi="Tahoma" w:cs="Tahoma"/>
          <w:iCs/>
          <w:color w:val="FF0000"/>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QUINTO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w:t>
      </w:r>
      <w:r w:rsidRPr="000E40D3">
        <w:rPr>
          <w:rFonts w:ascii="Tahoma" w:hAnsi="Tahoma" w:cs="Tahoma"/>
          <w:bCs/>
          <w:sz w:val="22"/>
          <w:szCs w:val="22"/>
        </w:rPr>
        <w:t xml:space="preserve">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13A0B" w:rsidRPr="000E40D3" w:rsidRDefault="00E13A0B" w:rsidP="000E40D3">
      <w:pPr>
        <w:jc w:val="both"/>
        <w:rPr>
          <w:rFonts w:ascii="Tahoma" w:hAnsi="Tahoma" w:cs="Tahoma"/>
          <w:b/>
          <w:bCs/>
          <w:sz w:val="22"/>
          <w:szCs w:val="22"/>
        </w:rPr>
      </w:pPr>
    </w:p>
    <w:p w:rsidR="00E13A0B" w:rsidRPr="000E40D3" w:rsidRDefault="00E13A0B" w:rsidP="000E40D3">
      <w:pPr>
        <w:jc w:val="both"/>
        <w:rPr>
          <w:rFonts w:ascii="Tahoma" w:hAnsi="Tahoma" w:cs="Tahoma"/>
          <w:b/>
          <w:bCs/>
          <w:sz w:val="22"/>
          <w:szCs w:val="22"/>
        </w:rPr>
      </w:pPr>
    </w:p>
    <w:p w:rsidR="00E13A0B" w:rsidRPr="000E40D3" w:rsidRDefault="00E13A0B" w:rsidP="000E40D3">
      <w:pPr>
        <w:jc w:val="both"/>
        <w:rPr>
          <w:rFonts w:ascii="Tahoma" w:hAnsi="Tahoma" w:cs="Tahoma"/>
          <w:b/>
          <w:bCs/>
          <w:sz w:val="22"/>
          <w:szCs w:val="22"/>
        </w:rPr>
      </w:pPr>
    </w:p>
    <w:p w:rsidR="00E13A0B" w:rsidRPr="000E40D3" w:rsidRDefault="00E13A0B" w:rsidP="000E40D3">
      <w:pPr>
        <w:jc w:val="both"/>
        <w:rPr>
          <w:rFonts w:ascii="Tahoma" w:hAnsi="Tahoma" w:cs="Tahoma"/>
          <w:b/>
          <w:bCs/>
          <w:sz w:val="22"/>
          <w:szCs w:val="22"/>
        </w:rPr>
      </w:pPr>
    </w:p>
    <w:p w:rsidR="00E13A0B" w:rsidRPr="000E40D3" w:rsidRDefault="00E13A0B" w:rsidP="000E40D3">
      <w:pPr>
        <w:jc w:val="both"/>
        <w:rPr>
          <w:rFonts w:ascii="Tahoma" w:hAnsi="Tahoma" w:cs="Tahoma"/>
          <w:b/>
          <w:bCs/>
          <w:sz w:val="22"/>
          <w:szCs w:val="22"/>
        </w:rPr>
      </w:pPr>
      <w:r w:rsidRPr="000E40D3">
        <w:rPr>
          <w:rFonts w:ascii="Tahoma" w:hAnsi="Tahoma" w:cs="Tahoma"/>
          <w:b/>
          <w:bCs/>
          <w:sz w:val="22"/>
          <w:szCs w:val="22"/>
        </w:rPr>
        <w:t>CARLOS ARIEL TRUKE OSPINA</w:t>
      </w:r>
    </w:p>
    <w:p w:rsidR="00E13A0B" w:rsidRPr="000E40D3" w:rsidRDefault="00E13A0B"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RESOLUCIÓN No.</w:t>
      </w:r>
      <w:r w:rsidRPr="000E40D3">
        <w:rPr>
          <w:rFonts w:ascii="Tahoma" w:hAnsi="Tahoma" w:cs="Tahoma"/>
          <w:b/>
          <w:bCs/>
          <w:i/>
          <w:sz w:val="22"/>
          <w:szCs w:val="22"/>
        </w:rPr>
        <w:tab/>
        <w:t>956</w:t>
      </w:r>
    </w:p>
    <w:p w:rsidR="00E13A0B" w:rsidRPr="000E40D3" w:rsidRDefault="00E13A0B" w:rsidP="000E40D3">
      <w:pPr>
        <w:jc w:val="both"/>
        <w:rPr>
          <w:rFonts w:ascii="Tahoma" w:hAnsi="Tahoma" w:cs="Tahoma"/>
          <w:b/>
          <w:bCs/>
          <w:i/>
          <w:sz w:val="22"/>
          <w:szCs w:val="22"/>
        </w:rPr>
      </w:pP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ARMENIA QUINDÍO, VEINTIOCHO (28) DE MAYO DE DOS MIL VEINTE (2020)</w:t>
      </w:r>
      <w:r w:rsidRPr="000E40D3">
        <w:rPr>
          <w:rFonts w:ascii="Tahoma" w:hAnsi="Tahoma" w:cs="Tahoma"/>
          <w:b/>
          <w:bCs/>
          <w:i/>
          <w:sz w:val="22"/>
          <w:szCs w:val="22"/>
        </w:rPr>
        <w:tab/>
      </w: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ab/>
      </w:r>
    </w:p>
    <w:p w:rsidR="00E13A0B" w:rsidRPr="000E40D3" w:rsidRDefault="00E13A0B"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Expediente Administrativo No.7235</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RESUELVE:</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7235 de 2010</w:t>
      </w:r>
      <w:r w:rsidRPr="000E40D3">
        <w:rPr>
          <w:rFonts w:ascii="Tahoma" w:hAnsi="Tahoma" w:cs="Tahoma"/>
          <w:sz w:val="22"/>
          <w:szCs w:val="22"/>
        </w:rPr>
        <w:t xml:space="preserve">, a la señora </w:t>
      </w:r>
      <w:r w:rsidRPr="000E40D3">
        <w:rPr>
          <w:rFonts w:ascii="Tahoma" w:hAnsi="Tahoma" w:cs="Tahoma"/>
          <w:b/>
          <w:sz w:val="22"/>
          <w:szCs w:val="22"/>
        </w:rPr>
        <w:t>FRANCY BEDOYA GARCIA</w:t>
      </w:r>
      <w:r w:rsidRPr="000E40D3">
        <w:rPr>
          <w:rFonts w:ascii="Tahoma" w:hAnsi="Tahoma" w:cs="Tahoma"/>
          <w:sz w:val="22"/>
          <w:szCs w:val="22"/>
        </w:rPr>
        <w:t xml:space="preserve">, identificada con cedula de ciudadanía número 29.543.345 expedida </w:t>
      </w:r>
      <w:proofErr w:type="spellStart"/>
      <w:r w:rsidRPr="000E40D3">
        <w:rPr>
          <w:rFonts w:ascii="Tahoma" w:hAnsi="Tahoma" w:cs="Tahoma"/>
          <w:sz w:val="22"/>
          <w:szCs w:val="22"/>
        </w:rPr>
        <w:t>Guacarí</w:t>
      </w:r>
      <w:proofErr w:type="spellEnd"/>
      <w:r w:rsidRPr="000E40D3">
        <w:rPr>
          <w:rFonts w:ascii="Tahoma" w:hAnsi="Tahoma" w:cs="Tahoma"/>
          <w:sz w:val="22"/>
          <w:szCs w:val="22"/>
        </w:rPr>
        <w:t xml:space="preserve"> (V), quien actúa en calidad de propietaria del predio denominado:</w:t>
      </w:r>
      <w:r w:rsidRPr="000E40D3">
        <w:rPr>
          <w:rFonts w:ascii="Tahoma" w:hAnsi="Tahoma" w:cs="Tahoma"/>
          <w:b/>
          <w:sz w:val="22"/>
          <w:szCs w:val="22"/>
        </w:rPr>
        <w:t xml:space="preserve"> “PUERTO ARTURO” </w:t>
      </w:r>
      <w:r w:rsidRPr="000E40D3">
        <w:rPr>
          <w:rFonts w:ascii="Tahoma" w:hAnsi="Tahoma" w:cs="Tahoma"/>
          <w:sz w:val="22"/>
          <w:szCs w:val="22"/>
        </w:rPr>
        <w:t xml:space="preserve">ubicado en la Vereda </w:t>
      </w:r>
      <w:r w:rsidRPr="000E40D3">
        <w:rPr>
          <w:rFonts w:ascii="Tahoma" w:hAnsi="Tahoma" w:cs="Tahoma"/>
          <w:b/>
          <w:sz w:val="22"/>
          <w:szCs w:val="22"/>
        </w:rPr>
        <w:t>LA CIMA</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284-0000207 </w:t>
      </w:r>
      <w:r w:rsidRPr="000E40D3">
        <w:rPr>
          <w:rFonts w:ascii="Tahoma" w:hAnsi="Tahoma" w:cs="Tahoma"/>
          <w:sz w:val="22"/>
          <w:szCs w:val="22"/>
        </w:rPr>
        <w:t xml:space="preserve">y ficha catastral número </w:t>
      </w:r>
      <w:r w:rsidRPr="000E40D3">
        <w:rPr>
          <w:rFonts w:ascii="Tahoma" w:hAnsi="Tahoma" w:cs="Tahoma"/>
          <w:b/>
          <w:sz w:val="22"/>
          <w:szCs w:val="22"/>
        </w:rPr>
        <w:t>00000030556000.</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“PUERTO ARTURO” </w:t>
      </w:r>
      <w:r w:rsidRPr="000E40D3">
        <w:rPr>
          <w:rFonts w:ascii="Tahoma" w:hAnsi="Tahoma" w:cs="Tahoma"/>
          <w:sz w:val="22"/>
          <w:szCs w:val="22"/>
        </w:rPr>
        <w:t xml:space="preserve">ubicado en la Vereda </w:t>
      </w:r>
      <w:r w:rsidRPr="000E40D3">
        <w:rPr>
          <w:rFonts w:ascii="Tahoma" w:hAnsi="Tahoma" w:cs="Tahoma"/>
          <w:b/>
          <w:sz w:val="22"/>
          <w:szCs w:val="22"/>
        </w:rPr>
        <w:t>LA CIMA</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284-0000207 </w:t>
      </w:r>
      <w:r w:rsidRPr="000E40D3">
        <w:rPr>
          <w:rFonts w:ascii="Tahoma" w:hAnsi="Tahoma" w:cs="Tahoma"/>
          <w:sz w:val="22"/>
          <w:szCs w:val="22"/>
        </w:rPr>
        <w:t xml:space="preserve">y ficha catastral número </w:t>
      </w:r>
      <w:r w:rsidRPr="000E40D3">
        <w:rPr>
          <w:rFonts w:ascii="Tahoma" w:hAnsi="Tahoma" w:cs="Tahoma"/>
          <w:b/>
          <w:sz w:val="22"/>
          <w:szCs w:val="22"/>
        </w:rPr>
        <w:t xml:space="preserve">0000000556000, </w:t>
      </w:r>
      <w:r w:rsidRPr="000E40D3">
        <w:rPr>
          <w:rFonts w:ascii="Tahoma" w:hAnsi="Tahoma" w:cs="Tahoma"/>
          <w:sz w:val="22"/>
          <w:szCs w:val="22"/>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7235 de 2010 </w:t>
      </w:r>
      <w:r w:rsidRPr="000E40D3">
        <w:rPr>
          <w:rFonts w:ascii="Tahoma" w:hAnsi="Tahoma" w:cs="Tahoma"/>
          <w:sz w:val="22"/>
          <w:szCs w:val="22"/>
        </w:rPr>
        <w:t>del día nueve (09) de agosto de dos mil diez (2010), relacionado con el predio denominado:</w:t>
      </w:r>
      <w:r w:rsidRPr="000E40D3">
        <w:rPr>
          <w:rFonts w:ascii="Tahoma" w:hAnsi="Tahoma" w:cs="Tahoma"/>
          <w:b/>
          <w:sz w:val="22"/>
          <w:szCs w:val="22"/>
        </w:rPr>
        <w:t xml:space="preserve"> “PUERTO ARTURO” </w:t>
      </w:r>
      <w:r w:rsidRPr="000E40D3">
        <w:rPr>
          <w:rFonts w:ascii="Tahoma" w:hAnsi="Tahoma" w:cs="Tahoma"/>
          <w:sz w:val="22"/>
          <w:szCs w:val="22"/>
        </w:rPr>
        <w:t xml:space="preserve">ubicado en la Vereda </w:t>
      </w:r>
      <w:r w:rsidRPr="000E40D3">
        <w:rPr>
          <w:rFonts w:ascii="Tahoma" w:hAnsi="Tahoma" w:cs="Tahoma"/>
          <w:b/>
          <w:sz w:val="22"/>
          <w:szCs w:val="22"/>
        </w:rPr>
        <w:t>LA CIMA</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lastRenderedPageBreak/>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284-0000207 </w:t>
      </w:r>
      <w:r w:rsidRPr="000E40D3">
        <w:rPr>
          <w:rFonts w:ascii="Tahoma" w:hAnsi="Tahoma" w:cs="Tahoma"/>
          <w:sz w:val="22"/>
          <w:szCs w:val="22"/>
        </w:rPr>
        <w:t xml:space="preserve">y ficha catastral número </w:t>
      </w:r>
      <w:r w:rsidRPr="000E40D3">
        <w:rPr>
          <w:rFonts w:ascii="Tahoma" w:hAnsi="Tahoma" w:cs="Tahoma"/>
          <w:b/>
          <w:sz w:val="22"/>
          <w:szCs w:val="22"/>
        </w:rPr>
        <w:t>00000030556000.</w:t>
      </w:r>
    </w:p>
    <w:p w:rsidR="00E13A0B" w:rsidRPr="000E40D3" w:rsidRDefault="00E13A0B" w:rsidP="000E40D3">
      <w:pPr>
        <w:jc w:val="both"/>
        <w:rPr>
          <w:rFonts w:ascii="Tahoma" w:eastAsia="Times New Roman" w:hAnsi="Tahoma" w:cs="Tahoma"/>
          <w:b/>
          <w:sz w:val="22"/>
          <w:szCs w:val="22"/>
          <w:lang w:eastAsia="es-CO"/>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FRANCY BEDOYA GARCIA</w:t>
      </w:r>
      <w:r w:rsidRPr="000E40D3">
        <w:rPr>
          <w:rFonts w:ascii="Tahoma" w:hAnsi="Tahoma" w:cs="Tahoma"/>
          <w:sz w:val="22"/>
          <w:szCs w:val="22"/>
        </w:rPr>
        <w:t xml:space="preserve">, identificada con cedula de ciudadanía número 29.543.345 expedida </w:t>
      </w:r>
      <w:proofErr w:type="spellStart"/>
      <w:r w:rsidRPr="000E40D3">
        <w:rPr>
          <w:rFonts w:ascii="Tahoma" w:hAnsi="Tahoma" w:cs="Tahoma"/>
          <w:sz w:val="22"/>
          <w:szCs w:val="22"/>
        </w:rPr>
        <w:t>Guacarí</w:t>
      </w:r>
      <w:proofErr w:type="spellEnd"/>
      <w:r w:rsidRPr="000E40D3">
        <w:rPr>
          <w:rFonts w:ascii="Tahoma" w:hAnsi="Tahoma" w:cs="Tahoma"/>
          <w:sz w:val="22"/>
          <w:szCs w:val="22"/>
        </w:rPr>
        <w:t xml:space="preserve"> (V), quien actúa en calidad de propietaria del predio denominado:</w:t>
      </w:r>
      <w:r w:rsidRPr="000E40D3">
        <w:rPr>
          <w:rFonts w:ascii="Tahoma" w:hAnsi="Tahoma" w:cs="Tahoma"/>
          <w:b/>
          <w:sz w:val="22"/>
          <w:szCs w:val="22"/>
        </w:rPr>
        <w:t xml:space="preserve"> “PUERTO ARTURO” </w:t>
      </w:r>
      <w:r w:rsidRPr="000E40D3">
        <w:rPr>
          <w:rFonts w:ascii="Tahoma" w:hAnsi="Tahoma" w:cs="Tahoma"/>
          <w:sz w:val="22"/>
          <w:szCs w:val="22"/>
        </w:rPr>
        <w:t xml:space="preserve">ubicado en la Vereda </w:t>
      </w:r>
      <w:r w:rsidRPr="000E40D3">
        <w:rPr>
          <w:rFonts w:ascii="Tahoma" w:hAnsi="Tahoma" w:cs="Tahoma"/>
          <w:b/>
          <w:sz w:val="22"/>
          <w:szCs w:val="22"/>
        </w:rPr>
        <w:t>LA CIMA</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284-0000207 </w:t>
      </w:r>
      <w:r w:rsidRPr="000E40D3">
        <w:rPr>
          <w:rFonts w:ascii="Tahoma" w:hAnsi="Tahoma" w:cs="Tahoma"/>
          <w:sz w:val="22"/>
          <w:szCs w:val="22"/>
        </w:rPr>
        <w:t xml:space="preserve">y ficha catastral número </w:t>
      </w:r>
      <w:r w:rsidRPr="000E40D3">
        <w:rPr>
          <w:rFonts w:ascii="Tahoma" w:hAnsi="Tahoma" w:cs="Tahoma"/>
          <w:b/>
          <w:sz w:val="22"/>
          <w:szCs w:val="22"/>
        </w:rPr>
        <w:t xml:space="preserve">00000030556000,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CARLOS ARIEL TRUKE OSPINA</w:t>
      </w:r>
    </w:p>
    <w:p w:rsidR="00E13A0B" w:rsidRPr="000E40D3" w:rsidRDefault="00E13A0B"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13A0B" w:rsidRPr="000E40D3" w:rsidRDefault="00E13A0B" w:rsidP="000E40D3">
      <w:pPr>
        <w:jc w:val="both"/>
        <w:rPr>
          <w:rFonts w:ascii="Tahoma" w:hAnsi="Tahoma" w:cs="Tahoma"/>
          <w:i/>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RESOLUCIÓN No.</w:t>
      </w:r>
      <w:r w:rsidRPr="000E40D3">
        <w:rPr>
          <w:rFonts w:ascii="Tahoma" w:hAnsi="Tahoma" w:cs="Tahoma"/>
          <w:b/>
          <w:bCs/>
          <w:i/>
          <w:sz w:val="22"/>
          <w:szCs w:val="22"/>
        </w:rPr>
        <w:tab/>
        <w:t>955</w:t>
      </w:r>
    </w:p>
    <w:p w:rsidR="00E13A0B" w:rsidRPr="000E40D3" w:rsidRDefault="00E13A0B" w:rsidP="000E40D3">
      <w:pPr>
        <w:jc w:val="both"/>
        <w:rPr>
          <w:rFonts w:ascii="Tahoma" w:hAnsi="Tahoma" w:cs="Tahoma"/>
          <w:b/>
          <w:bCs/>
          <w:i/>
          <w:sz w:val="22"/>
          <w:szCs w:val="22"/>
        </w:rPr>
      </w:pPr>
    </w:p>
    <w:p w:rsidR="00E13A0B" w:rsidRPr="000E40D3" w:rsidRDefault="00E13A0B" w:rsidP="000E40D3">
      <w:pPr>
        <w:jc w:val="both"/>
        <w:rPr>
          <w:rFonts w:ascii="Tahoma" w:hAnsi="Tahoma" w:cs="Tahoma"/>
          <w:b/>
          <w:bCs/>
          <w:i/>
          <w:sz w:val="22"/>
          <w:szCs w:val="22"/>
        </w:rPr>
      </w:pPr>
      <w:r w:rsidRPr="000E40D3">
        <w:rPr>
          <w:rFonts w:ascii="Tahoma" w:hAnsi="Tahoma" w:cs="Tahoma"/>
          <w:b/>
          <w:bCs/>
          <w:i/>
          <w:sz w:val="22"/>
          <w:szCs w:val="22"/>
        </w:rPr>
        <w:t>ARMENIA QUINDÍO, VEINTIOCHO (28) DE MAYO DE DOS MIL VEINTE (2020)</w:t>
      </w:r>
      <w:r w:rsidRPr="000E40D3">
        <w:rPr>
          <w:rFonts w:ascii="Tahoma" w:hAnsi="Tahoma" w:cs="Tahoma"/>
          <w:b/>
          <w:bCs/>
          <w:i/>
          <w:sz w:val="22"/>
          <w:szCs w:val="22"/>
        </w:rPr>
        <w:tab/>
      </w:r>
    </w:p>
    <w:p w:rsidR="00E13A0B" w:rsidRPr="000E40D3" w:rsidRDefault="00E13A0B" w:rsidP="000E40D3">
      <w:pPr>
        <w:jc w:val="both"/>
        <w:rPr>
          <w:rFonts w:ascii="Tahoma" w:hAnsi="Tahoma" w:cs="Tahoma"/>
          <w:b/>
          <w:bCs/>
          <w:i/>
          <w:sz w:val="22"/>
          <w:szCs w:val="22"/>
        </w:rPr>
      </w:pPr>
    </w:p>
    <w:p w:rsidR="00E13A0B" w:rsidRPr="000E40D3" w:rsidRDefault="00E13A0B"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Expediente Administrativo No.7238-2010</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RESUELVE:</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7238 de 2010</w:t>
      </w:r>
      <w:r w:rsidRPr="000E40D3">
        <w:rPr>
          <w:rFonts w:ascii="Tahoma" w:hAnsi="Tahoma" w:cs="Tahoma"/>
          <w:sz w:val="22"/>
          <w:szCs w:val="22"/>
        </w:rPr>
        <w:t xml:space="preserve">, al señor </w:t>
      </w:r>
      <w:r w:rsidRPr="000E40D3">
        <w:rPr>
          <w:rFonts w:ascii="Tahoma" w:hAnsi="Tahoma" w:cs="Tahoma"/>
          <w:b/>
          <w:sz w:val="22"/>
          <w:szCs w:val="22"/>
        </w:rPr>
        <w:t>CARLOS ENRIQUE TABORDA PULGARIN</w:t>
      </w:r>
      <w:r w:rsidRPr="000E40D3">
        <w:rPr>
          <w:rFonts w:ascii="Tahoma" w:hAnsi="Tahoma" w:cs="Tahoma"/>
          <w:sz w:val="22"/>
          <w:szCs w:val="22"/>
        </w:rPr>
        <w:t>, identificado con cedula de ciudadanía número 6.202.739 expedida Boca Grande (V), quien actúa en calidad de propietario del predio denominado:</w:t>
      </w:r>
      <w:r w:rsidRPr="000E40D3">
        <w:rPr>
          <w:rFonts w:ascii="Tahoma" w:hAnsi="Tahoma" w:cs="Tahoma"/>
          <w:b/>
          <w:sz w:val="22"/>
          <w:szCs w:val="22"/>
        </w:rPr>
        <w:t xml:space="preserve"> “LA FORTALEZA” </w:t>
      </w:r>
      <w:r w:rsidRPr="000E40D3">
        <w:rPr>
          <w:rFonts w:ascii="Tahoma" w:hAnsi="Tahoma" w:cs="Tahoma"/>
          <w:sz w:val="22"/>
          <w:szCs w:val="22"/>
        </w:rPr>
        <w:t xml:space="preserve">ubicado en la Vereda </w:t>
      </w:r>
      <w:r w:rsidRPr="000E40D3">
        <w:rPr>
          <w:rFonts w:ascii="Tahoma" w:hAnsi="Tahoma" w:cs="Tahoma"/>
          <w:b/>
          <w:sz w:val="22"/>
          <w:szCs w:val="22"/>
        </w:rPr>
        <w:t>EL PORVENIR</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284-0000040 </w:t>
      </w:r>
      <w:r w:rsidRPr="000E40D3">
        <w:rPr>
          <w:rFonts w:ascii="Tahoma" w:hAnsi="Tahoma" w:cs="Tahoma"/>
          <w:sz w:val="22"/>
          <w:szCs w:val="22"/>
        </w:rPr>
        <w:t xml:space="preserve">y ficha catastral número </w:t>
      </w:r>
      <w:r w:rsidRPr="000E40D3">
        <w:rPr>
          <w:rFonts w:ascii="Tahoma" w:hAnsi="Tahoma" w:cs="Tahoma"/>
          <w:b/>
          <w:sz w:val="22"/>
          <w:szCs w:val="22"/>
        </w:rPr>
        <w:t>00000030154000.</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“LA FORTALEZA” </w:t>
      </w:r>
      <w:r w:rsidRPr="000E40D3">
        <w:rPr>
          <w:rFonts w:ascii="Tahoma" w:hAnsi="Tahoma" w:cs="Tahoma"/>
          <w:sz w:val="22"/>
          <w:szCs w:val="22"/>
        </w:rPr>
        <w:t xml:space="preserve">ubicado en la Vereda </w:t>
      </w:r>
      <w:r w:rsidRPr="000E40D3">
        <w:rPr>
          <w:rFonts w:ascii="Tahoma" w:hAnsi="Tahoma" w:cs="Tahoma"/>
          <w:b/>
          <w:sz w:val="22"/>
          <w:szCs w:val="22"/>
        </w:rPr>
        <w:t>EL PORVENIR</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284-0000040 </w:t>
      </w:r>
      <w:r w:rsidRPr="000E40D3">
        <w:rPr>
          <w:rFonts w:ascii="Tahoma" w:hAnsi="Tahoma" w:cs="Tahoma"/>
          <w:sz w:val="22"/>
          <w:szCs w:val="22"/>
        </w:rPr>
        <w:t xml:space="preserve">y ficha catastral número </w:t>
      </w:r>
      <w:r w:rsidRPr="000E40D3">
        <w:rPr>
          <w:rFonts w:ascii="Tahoma" w:hAnsi="Tahoma" w:cs="Tahoma"/>
          <w:b/>
          <w:sz w:val="22"/>
          <w:szCs w:val="22"/>
        </w:rPr>
        <w:t xml:space="preserve">00000030154000, </w:t>
      </w:r>
      <w:r w:rsidRPr="000E40D3">
        <w:rPr>
          <w:rFonts w:ascii="Tahoma" w:hAnsi="Tahoma" w:cs="Tahoma"/>
          <w:sz w:val="22"/>
          <w:szCs w:val="22"/>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7238 de 2010 </w:t>
      </w:r>
      <w:r w:rsidRPr="000E40D3">
        <w:rPr>
          <w:rFonts w:ascii="Tahoma" w:hAnsi="Tahoma" w:cs="Tahoma"/>
          <w:sz w:val="22"/>
          <w:szCs w:val="22"/>
        </w:rPr>
        <w:t>del día nueve (09) de agosto de dos mil diez (2010), relacionado con el predio denominado:</w:t>
      </w:r>
      <w:r w:rsidRPr="000E40D3">
        <w:rPr>
          <w:rFonts w:ascii="Tahoma" w:hAnsi="Tahoma" w:cs="Tahoma"/>
          <w:b/>
          <w:sz w:val="22"/>
          <w:szCs w:val="22"/>
        </w:rPr>
        <w:t xml:space="preserve"> “LA FORTALEZA” </w:t>
      </w:r>
      <w:r w:rsidRPr="000E40D3">
        <w:rPr>
          <w:rFonts w:ascii="Tahoma" w:hAnsi="Tahoma" w:cs="Tahoma"/>
          <w:sz w:val="22"/>
          <w:szCs w:val="22"/>
        </w:rPr>
        <w:t xml:space="preserve">ubicado en la Vereda </w:t>
      </w:r>
      <w:r w:rsidRPr="000E40D3">
        <w:rPr>
          <w:rFonts w:ascii="Tahoma" w:hAnsi="Tahoma" w:cs="Tahoma"/>
          <w:b/>
          <w:sz w:val="22"/>
          <w:szCs w:val="22"/>
        </w:rPr>
        <w:t>EL PORVENIR</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284-0000040 </w:t>
      </w:r>
      <w:r w:rsidRPr="000E40D3">
        <w:rPr>
          <w:rFonts w:ascii="Tahoma" w:hAnsi="Tahoma" w:cs="Tahoma"/>
          <w:sz w:val="22"/>
          <w:szCs w:val="22"/>
        </w:rPr>
        <w:t xml:space="preserve">y ficha catastral número </w:t>
      </w:r>
      <w:r w:rsidRPr="000E40D3">
        <w:rPr>
          <w:rFonts w:ascii="Tahoma" w:hAnsi="Tahoma" w:cs="Tahoma"/>
          <w:b/>
          <w:sz w:val="22"/>
          <w:szCs w:val="22"/>
        </w:rPr>
        <w:t>00000030154000.</w:t>
      </w:r>
    </w:p>
    <w:p w:rsidR="00E13A0B" w:rsidRPr="000E40D3" w:rsidRDefault="00E13A0B" w:rsidP="000E40D3">
      <w:pPr>
        <w:jc w:val="both"/>
        <w:rPr>
          <w:rFonts w:ascii="Tahoma" w:eastAsia="Times New Roman" w:hAnsi="Tahoma" w:cs="Tahoma"/>
          <w:b/>
          <w:sz w:val="22"/>
          <w:szCs w:val="22"/>
          <w:lang w:eastAsia="es-CO"/>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CARLOS ENRIQUE TABORDA PULGARIN</w:t>
      </w:r>
      <w:r w:rsidRPr="000E40D3">
        <w:rPr>
          <w:rFonts w:ascii="Tahoma" w:hAnsi="Tahoma" w:cs="Tahoma"/>
          <w:sz w:val="22"/>
          <w:szCs w:val="22"/>
        </w:rPr>
        <w:t>, identificado con cedula de ciudadanía número 6.202.739 expedida Boca Grande (V), quien actúa en calidad de propietario del predio denominado:</w:t>
      </w:r>
      <w:r w:rsidRPr="000E40D3">
        <w:rPr>
          <w:rFonts w:ascii="Tahoma" w:hAnsi="Tahoma" w:cs="Tahoma"/>
          <w:b/>
          <w:sz w:val="22"/>
          <w:szCs w:val="22"/>
        </w:rPr>
        <w:t xml:space="preserve"> “LA FORTALEZA” </w:t>
      </w:r>
      <w:r w:rsidRPr="000E40D3">
        <w:rPr>
          <w:rFonts w:ascii="Tahoma" w:hAnsi="Tahoma" w:cs="Tahoma"/>
          <w:sz w:val="22"/>
          <w:szCs w:val="22"/>
        </w:rPr>
        <w:t xml:space="preserve">ubicado en la Vereda </w:t>
      </w:r>
      <w:r w:rsidRPr="000E40D3">
        <w:rPr>
          <w:rFonts w:ascii="Tahoma" w:hAnsi="Tahoma" w:cs="Tahoma"/>
          <w:b/>
          <w:sz w:val="22"/>
          <w:szCs w:val="22"/>
        </w:rPr>
        <w:t>EL PORVENIR</w:t>
      </w:r>
      <w:r w:rsidRPr="000E40D3">
        <w:rPr>
          <w:rFonts w:ascii="Tahoma" w:hAnsi="Tahoma" w:cs="Tahoma"/>
          <w:sz w:val="22"/>
          <w:szCs w:val="22"/>
        </w:rPr>
        <w:t xml:space="preserve">, del Municipio de </w:t>
      </w:r>
      <w:r w:rsidRPr="000E40D3">
        <w:rPr>
          <w:rFonts w:ascii="Tahoma" w:hAnsi="Tahoma" w:cs="Tahoma"/>
          <w:b/>
          <w:sz w:val="22"/>
          <w:szCs w:val="22"/>
        </w:rPr>
        <w:t>FILANDIA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284-0000040 </w:t>
      </w:r>
      <w:r w:rsidRPr="000E40D3">
        <w:rPr>
          <w:rFonts w:ascii="Tahoma" w:hAnsi="Tahoma" w:cs="Tahoma"/>
          <w:sz w:val="22"/>
          <w:szCs w:val="22"/>
        </w:rPr>
        <w:t xml:space="preserve">y ficha catastral número </w:t>
      </w:r>
      <w:r w:rsidRPr="000E40D3">
        <w:rPr>
          <w:rFonts w:ascii="Tahoma" w:hAnsi="Tahoma" w:cs="Tahoma"/>
          <w:b/>
          <w:sz w:val="22"/>
          <w:szCs w:val="22"/>
        </w:rPr>
        <w:t xml:space="preserve">00000030154000,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sz w:val="22"/>
          <w:szCs w:val="22"/>
        </w:rPr>
      </w:pPr>
      <w:r w:rsidRPr="000E40D3">
        <w:rPr>
          <w:rFonts w:ascii="Tahoma" w:hAnsi="Tahoma" w:cs="Tahoma"/>
          <w:b/>
          <w:sz w:val="22"/>
          <w:szCs w:val="22"/>
        </w:rPr>
        <w:lastRenderedPageBreak/>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E13A0B" w:rsidRPr="000E40D3" w:rsidRDefault="00E13A0B" w:rsidP="000E40D3">
      <w:pPr>
        <w:jc w:val="both"/>
        <w:rPr>
          <w:rFonts w:ascii="Tahoma" w:hAnsi="Tahoma" w:cs="Tahoma"/>
          <w:bCs/>
          <w:sz w:val="22"/>
          <w:szCs w:val="22"/>
        </w:rPr>
      </w:pPr>
    </w:p>
    <w:p w:rsidR="00E13A0B" w:rsidRPr="000E40D3" w:rsidRDefault="00E13A0B"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r w:rsidRPr="000E40D3">
        <w:rPr>
          <w:rFonts w:ascii="Tahoma" w:hAnsi="Tahoma" w:cs="Tahoma"/>
          <w:b/>
          <w:sz w:val="22"/>
          <w:szCs w:val="22"/>
        </w:rPr>
        <w:t>CARLOS ARIEL TRUKE OSPINA</w:t>
      </w:r>
    </w:p>
    <w:p w:rsidR="00E13A0B" w:rsidRPr="000E40D3" w:rsidRDefault="00E13A0B"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p>
    <w:p w:rsidR="00E13A0B" w:rsidRPr="000E40D3" w:rsidRDefault="00E13A0B" w:rsidP="000E40D3">
      <w:pPr>
        <w:jc w:val="both"/>
        <w:rPr>
          <w:rFonts w:ascii="Tahoma" w:hAnsi="Tahoma" w:cs="Tahoma"/>
          <w:b/>
          <w:sz w:val="22"/>
          <w:szCs w:val="22"/>
        </w:rPr>
      </w:pP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RESOLUCIÓN No. 847</w:t>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ARMENIA QUINDÍO, DEL VEINTIUNO (21) DE MAYO DE DOS MIL VEINTE (2020)</w:t>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F738DF" w:rsidRPr="000E40D3" w:rsidRDefault="00F738DF"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F738DF" w:rsidRPr="000E40D3" w:rsidRDefault="00F738DF" w:rsidP="000E40D3">
      <w:pPr>
        <w:jc w:val="both"/>
        <w:rPr>
          <w:rFonts w:ascii="Tahoma" w:hAnsi="Tahoma" w:cs="Tahoma"/>
          <w:b/>
          <w:i/>
          <w:sz w:val="22"/>
          <w:szCs w:val="22"/>
        </w:rPr>
      </w:pPr>
      <w:r w:rsidRPr="000E40D3">
        <w:rPr>
          <w:rFonts w:ascii="Tahoma" w:hAnsi="Tahoma" w:cs="Tahoma"/>
          <w:b/>
          <w:i/>
          <w:sz w:val="22"/>
          <w:szCs w:val="22"/>
        </w:rPr>
        <w:t>Expediente administrativo No.7492-2010</w:t>
      </w:r>
    </w:p>
    <w:p w:rsidR="00E13A0B" w:rsidRPr="000E40D3" w:rsidRDefault="00E13A0B"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rPr>
        <w:t>RESUELVE:</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7492 de 2010</w:t>
      </w:r>
      <w:r w:rsidRPr="000E40D3">
        <w:rPr>
          <w:rFonts w:ascii="Tahoma" w:hAnsi="Tahoma" w:cs="Tahoma"/>
          <w:sz w:val="22"/>
          <w:szCs w:val="22"/>
        </w:rPr>
        <w:t xml:space="preserve">, al señor </w:t>
      </w:r>
      <w:r w:rsidRPr="000E40D3">
        <w:rPr>
          <w:rFonts w:ascii="Tahoma" w:hAnsi="Tahoma" w:cs="Tahoma"/>
          <w:b/>
          <w:sz w:val="22"/>
          <w:szCs w:val="22"/>
        </w:rPr>
        <w:t>HERMILSON VELASQUEZ CEBALLOS</w:t>
      </w:r>
      <w:r w:rsidRPr="000E40D3">
        <w:rPr>
          <w:rFonts w:ascii="Tahoma" w:hAnsi="Tahoma" w:cs="Tahoma"/>
          <w:sz w:val="22"/>
          <w:szCs w:val="22"/>
        </w:rPr>
        <w:t>, identificado con cedula de ciudadanía número 4.466.542 expedida Montenegro (Q), quien actúa en calidad de propietario del predio denominado:</w:t>
      </w:r>
      <w:r w:rsidRPr="000E40D3">
        <w:rPr>
          <w:rFonts w:ascii="Tahoma" w:hAnsi="Tahoma" w:cs="Tahoma"/>
          <w:b/>
          <w:sz w:val="22"/>
          <w:szCs w:val="22"/>
        </w:rPr>
        <w:t xml:space="preserve"> 3) LOTE “VILLA OLGA” </w:t>
      </w:r>
      <w:r w:rsidRPr="000E40D3">
        <w:rPr>
          <w:rFonts w:ascii="Tahoma" w:hAnsi="Tahoma" w:cs="Tahoma"/>
          <w:sz w:val="22"/>
          <w:szCs w:val="22"/>
        </w:rPr>
        <w:t xml:space="preserve">ubicado en la Vereda </w:t>
      </w:r>
      <w:r w:rsidRPr="000E40D3">
        <w:rPr>
          <w:rFonts w:ascii="Tahoma" w:hAnsi="Tahoma" w:cs="Tahoma"/>
          <w:b/>
          <w:sz w:val="22"/>
          <w:szCs w:val="22"/>
        </w:rPr>
        <w:t>PUEBLO RICO</w:t>
      </w:r>
      <w:r w:rsidRPr="000E40D3">
        <w:rPr>
          <w:rFonts w:ascii="Tahoma" w:hAnsi="Tahoma" w:cs="Tahoma"/>
          <w:sz w:val="22"/>
          <w:szCs w:val="22"/>
        </w:rPr>
        <w:t xml:space="preserve">, del Municipio de </w:t>
      </w:r>
      <w:r w:rsidRPr="000E40D3">
        <w:rPr>
          <w:rFonts w:ascii="Tahoma" w:hAnsi="Tahoma" w:cs="Tahoma"/>
          <w:b/>
          <w:sz w:val="22"/>
          <w:szCs w:val="22"/>
        </w:rPr>
        <w:t>QUIMBAYA</w:t>
      </w:r>
      <w:r w:rsidRPr="000E40D3">
        <w:rPr>
          <w:rFonts w:ascii="Tahoma" w:hAnsi="Tahoma" w:cs="Tahoma"/>
          <w:sz w:val="22"/>
          <w:szCs w:val="22"/>
        </w:rPr>
        <w:t xml:space="preserve"> (Q)</w:t>
      </w:r>
      <w:r w:rsidRPr="000E40D3">
        <w:rPr>
          <w:rFonts w:ascii="Tahoma" w:hAnsi="Tahoma" w:cs="Tahoma"/>
          <w:b/>
          <w:sz w:val="22"/>
          <w:szCs w:val="22"/>
        </w:rPr>
        <w:t xml:space="preserve">,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280-16004 </w:t>
      </w:r>
      <w:r w:rsidRPr="000E40D3">
        <w:rPr>
          <w:rFonts w:ascii="Tahoma" w:hAnsi="Tahoma" w:cs="Tahoma"/>
          <w:sz w:val="22"/>
          <w:szCs w:val="22"/>
        </w:rPr>
        <w:t xml:space="preserve">y ficha catastral número </w:t>
      </w:r>
      <w:r w:rsidRPr="000E40D3">
        <w:rPr>
          <w:rFonts w:ascii="Tahoma" w:hAnsi="Tahoma" w:cs="Tahoma"/>
          <w:b/>
          <w:sz w:val="22"/>
          <w:szCs w:val="22"/>
        </w:rPr>
        <w:t>000100040125000.</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3) LOTE “VILLA OLGA” </w:t>
      </w:r>
      <w:r w:rsidRPr="000E40D3">
        <w:rPr>
          <w:rFonts w:ascii="Tahoma" w:hAnsi="Tahoma" w:cs="Tahoma"/>
          <w:sz w:val="22"/>
          <w:szCs w:val="22"/>
        </w:rPr>
        <w:t xml:space="preserve">ubicado en la Vereda </w:t>
      </w:r>
      <w:r w:rsidRPr="000E40D3">
        <w:rPr>
          <w:rFonts w:ascii="Tahoma" w:hAnsi="Tahoma" w:cs="Tahoma"/>
          <w:b/>
          <w:sz w:val="22"/>
          <w:szCs w:val="22"/>
        </w:rPr>
        <w:t>PUEBLO RICO</w:t>
      </w:r>
      <w:r w:rsidRPr="000E40D3">
        <w:rPr>
          <w:rFonts w:ascii="Tahoma" w:hAnsi="Tahoma" w:cs="Tahoma"/>
          <w:sz w:val="22"/>
          <w:szCs w:val="22"/>
        </w:rPr>
        <w:t xml:space="preserve">, del Municipio de </w:t>
      </w:r>
      <w:r w:rsidRPr="000E40D3">
        <w:rPr>
          <w:rFonts w:ascii="Tahoma" w:hAnsi="Tahoma" w:cs="Tahoma"/>
          <w:b/>
          <w:sz w:val="22"/>
          <w:szCs w:val="22"/>
        </w:rPr>
        <w:t>QUIMBAYA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280-16004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000100040125000, </w:t>
      </w:r>
      <w:r w:rsidRPr="000E40D3">
        <w:rPr>
          <w:rFonts w:ascii="Tahoma" w:hAnsi="Tahoma" w:cs="Tahoma"/>
          <w:sz w:val="22"/>
          <w:szCs w:val="22"/>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7492 de 2010 </w:t>
      </w:r>
      <w:r w:rsidRPr="000E40D3">
        <w:rPr>
          <w:rFonts w:ascii="Tahoma" w:hAnsi="Tahoma" w:cs="Tahoma"/>
          <w:sz w:val="22"/>
          <w:szCs w:val="22"/>
        </w:rPr>
        <w:t>del día diecisiete (17) de agosto de dos mil diez (2010), relacionado con el predio denominado:</w:t>
      </w:r>
      <w:r w:rsidRPr="000E40D3">
        <w:rPr>
          <w:rFonts w:ascii="Tahoma" w:hAnsi="Tahoma" w:cs="Tahoma"/>
          <w:b/>
          <w:sz w:val="22"/>
          <w:szCs w:val="22"/>
        </w:rPr>
        <w:t xml:space="preserve"> 3) LOTE “VILLA OLGA” </w:t>
      </w:r>
      <w:r w:rsidRPr="000E40D3">
        <w:rPr>
          <w:rFonts w:ascii="Tahoma" w:hAnsi="Tahoma" w:cs="Tahoma"/>
          <w:sz w:val="22"/>
          <w:szCs w:val="22"/>
        </w:rPr>
        <w:t xml:space="preserve">ubicado en la Vereda </w:t>
      </w:r>
      <w:r w:rsidRPr="000E40D3">
        <w:rPr>
          <w:rFonts w:ascii="Tahoma" w:hAnsi="Tahoma" w:cs="Tahoma"/>
          <w:b/>
          <w:sz w:val="22"/>
          <w:szCs w:val="22"/>
        </w:rPr>
        <w:t>PUEBLO RICO</w:t>
      </w:r>
      <w:r w:rsidRPr="000E40D3">
        <w:rPr>
          <w:rFonts w:ascii="Tahoma" w:hAnsi="Tahoma" w:cs="Tahoma"/>
          <w:sz w:val="22"/>
          <w:szCs w:val="22"/>
        </w:rPr>
        <w:t xml:space="preserve">, del Municipio de </w:t>
      </w:r>
      <w:r w:rsidRPr="000E40D3">
        <w:rPr>
          <w:rFonts w:ascii="Tahoma" w:hAnsi="Tahoma" w:cs="Tahoma"/>
          <w:b/>
          <w:sz w:val="22"/>
          <w:szCs w:val="22"/>
        </w:rPr>
        <w:t>QUIMBAYA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280-16004 </w:t>
      </w:r>
      <w:r w:rsidRPr="000E40D3">
        <w:rPr>
          <w:rFonts w:ascii="Tahoma" w:hAnsi="Tahoma" w:cs="Tahoma"/>
          <w:sz w:val="22"/>
          <w:szCs w:val="22"/>
        </w:rPr>
        <w:t xml:space="preserve">y ficha catastral número </w:t>
      </w:r>
      <w:r w:rsidRPr="000E40D3">
        <w:rPr>
          <w:rFonts w:ascii="Tahoma" w:hAnsi="Tahoma" w:cs="Tahoma"/>
          <w:b/>
          <w:sz w:val="22"/>
          <w:szCs w:val="22"/>
        </w:rPr>
        <w:t>000100040125000.</w:t>
      </w:r>
    </w:p>
    <w:p w:rsidR="00F738DF" w:rsidRPr="000E40D3" w:rsidRDefault="00F738DF" w:rsidP="000E40D3">
      <w:pPr>
        <w:jc w:val="both"/>
        <w:rPr>
          <w:rFonts w:ascii="Tahoma" w:eastAsia="Times New Roman" w:hAnsi="Tahoma" w:cs="Tahoma"/>
          <w:b/>
          <w:sz w:val="22"/>
          <w:szCs w:val="22"/>
          <w:lang w:eastAsia="es-CO"/>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F738DF" w:rsidRPr="000E40D3" w:rsidRDefault="00F738DF" w:rsidP="000E40D3">
      <w:pPr>
        <w:jc w:val="both"/>
        <w:rPr>
          <w:rFonts w:ascii="Tahoma" w:hAnsi="Tahoma" w:cs="Tahoma"/>
          <w:sz w:val="22"/>
          <w:szCs w:val="22"/>
        </w:rPr>
      </w:pPr>
    </w:p>
    <w:p w:rsidR="00F738DF" w:rsidRPr="000E40D3" w:rsidRDefault="00F738DF"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HERMILSON VELASQUEZ CEBALLOS</w:t>
      </w:r>
      <w:r w:rsidRPr="000E40D3">
        <w:rPr>
          <w:rFonts w:ascii="Tahoma" w:hAnsi="Tahoma" w:cs="Tahoma"/>
          <w:sz w:val="22"/>
          <w:szCs w:val="22"/>
        </w:rPr>
        <w:t>, identificado con cedula de ciudadanía número 4.466.542 expedida Montenegro (Q), quien actúa en calidad de propietario del predio denominado:</w:t>
      </w:r>
      <w:r w:rsidRPr="000E40D3">
        <w:rPr>
          <w:rFonts w:ascii="Tahoma" w:hAnsi="Tahoma" w:cs="Tahoma"/>
          <w:b/>
          <w:sz w:val="22"/>
          <w:szCs w:val="22"/>
        </w:rPr>
        <w:t xml:space="preserve"> 3) LOTE “VILLA OLGA” </w:t>
      </w:r>
      <w:r w:rsidRPr="000E40D3">
        <w:rPr>
          <w:rFonts w:ascii="Tahoma" w:hAnsi="Tahoma" w:cs="Tahoma"/>
          <w:sz w:val="22"/>
          <w:szCs w:val="22"/>
        </w:rPr>
        <w:t xml:space="preserve">ubicado en la Vereda </w:t>
      </w:r>
      <w:r w:rsidRPr="000E40D3">
        <w:rPr>
          <w:rFonts w:ascii="Tahoma" w:hAnsi="Tahoma" w:cs="Tahoma"/>
          <w:b/>
          <w:sz w:val="22"/>
          <w:szCs w:val="22"/>
        </w:rPr>
        <w:t>PUEBLO RICO</w:t>
      </w:r>
      <w:r w:rsidRPr="000E40D3">
        <w:rPr>
          <w:rFonts w:ascii="Tahoma" w:hAnsi="Tahoma" w:cs="Tahoma"/>
          <w:sz w:val="22"/>
          <w:szCs w:val="22"/>
        </w:rPr>
        <w:t xml:space="preserve">, del Municipio de </w:t>
      </w:r>
      <w:r w:rsidRPr="000E40D3">
        <w:rPr>
          <w:rFonts w:ascii="Tahoma" w:hAnsi="Tahoma" w:cs="Tahoma"/>
          <w:b/>
          <w:sz w:val="22"/>
          <w:szCs w:val="22"/>
        </w:rPr>
        <w:t>QUIMBAYA</w:t>
      </w:r>
      <w:r w:rsidRPr="000E40D3">
        <w:rPr>
          <w:rFonts w:ascii="Tahoma" w:hAnsi="Tahoma" w:cs="Tahoma"/>
          <w:sz w:val="22"/>
          <w:szCs w:val="22"/>
        </w:rPr>
        <w:t xml:space="preserve"> </w:t>
      </w:r>
      <w:r w:rsidRPr="000E40D3">
        <w:rPr>
          <w:rFonts w:ascii="Tahoma" w:hAnsi="Tahoma" w:cs="Tahoma"/>
          <w:b/>
          <w:sz w:val="22"/>
          <w:szCs w:val="22"/>
        </w:rPr>
        <w:t xml:space="preserve">(Q),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280-16004 </w:t>
      </w:r>
      <w:r w:rsidRPr="000E40D3">
        <w:rPr>
          <w:rFonts w:ascii="Tahoma" w:hAnsi="Tahoma" w:cs="Tahoma"/>
          <w:sz w:val="22"/>
          <w:szCs w:val="22"/>
        </w:rPr>
        <w:t xml:space="preserve">y ficha catastral número </w:t>
      </w:r>
      <w:r w:rsidRPr="000E40D3">
        <w:rPr>
          <w:rFonts w:ascii="Tahoma" w:hAnsi="Tahoma" w:cs="Tahoma"/>
          <w:b/>
          <w:sz w:val="22"/>
          <w:szCs w:val="22"/>
        </w:rPr>
        <w:t xml:space="preserve">000100040125000,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F738DF" w:rsidRPr="000E40D3" w:rsidRDefault="00F738DF" w:rsidP="000E40D3">
      <w:pPr>
        <w:jc w:val="both"/>
        <w:rPr>
          <w:rFonts w:ascii="Tahoma" w:hAnsi="Tahoma" w:cs="Tahoma"/>
          <w:sz w:val="22"/>
          <w:szCs w:val="22"/>
        </w:rPr>
      </w:pPr>
    </w:p>
    <w:p w:rsidR="00F738DF" w:rsidRPr="000E40D3" w:rsidRDefault="00F738DF"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F738DF" w:rsidRPr="000E40D3" w:rsidRDefault="00F738DF" w:rsidP="000E40D3">
      <w:pPr>
        <w:jc w:val="both"/>
        <w:rPr>
          <w:rFonts w:ascii="Tahoma" w:hAnsi="Tahoma" w:cs="Tahoma"/>
          <w:bCs/>
          <w:sz w:val="22"/>
          <w:szCs w:val="22"/>
        </w:rPr>
      </w:pPr>
    </w:p>
    <w:p w:rsidR="00F738DF" w:rsidRPr="000E40D3" w:rsidRDefault="00F738DF"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F738DF" w:rsidRPr="000E40D3" w:rsidRDefault="00F738DF" w:rsidP="000E40D3">
      <w:pPr>
        <w:jc w:val="both"/>
        <w:rPr>
          <w:rFonts w:ascii="Tahoma" w:hAnsi="Tahoma" w:cs="Tahoma"/>
          <w:bCs/>
          <w:sz w:val="22"/>
          <w:szCs w:val="22"/>
        </w:rPr>
      </w:pPr>
    </w:p>
    <w:p w:rsidR="00F738DF" w:rsidRPr="000E40D3" w:rsidRDefault="00F738DF"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rPr>
        <w:t>CARLOS ARIEL TRUKE OSPINA</w:t>
      </w:r>
    </w:p>
    <w:p w:rsidR="00F738DF" w:rsidRPr="000E40D3" w:rsidRDefault="00F738DF"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RESOLUCIÓN No. 771</w:t>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lastRenderedPageBreak/>
        <w:t>ARMENIA QUINDÍO, DEL DIECIOCHO (18) DE MAYO DE DOS MIL VEINTE (2020)</w:t>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F738DF" w:rsidRPr="000E40D3" w:rsidRDefault="00F738DF"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F738DF" w:rsidRPr="000E40D3" w:rsidRDefault="00F738DF" w:rsidP="000E40D3">
      <w:pPr>
        <w:pStyle w:val="Encabezado"/>
        <w:jc w:val="both"/>
        <w:rPr>
          <w:rFonts w:ascii="Tahoma" w:hAnsi="Tahoma" w:cs="Tahoma"/>
          <w:b/>
          <w:lang w:val="es-CO"/>
        </w:rPr>
      </w:pPr>
      <w:r w:rsidRPr="000E40D3">
        <w:rPr>
          <w:rFonts w:ascii="Tahoma" w:hAnsi="Tahoma" w:cs="Tahoma"/>
          <w:b/>
          <w:lang w:val="es-CO"/>
        </w:rPr>
        <w:t xml:space="preserve">Expediente </w:t>
      </w:r>
      <w:proofErr w:type="gramStart"/>
      <w:r w:rsidRPr="000E40D3">
        <w:rPr>
          <w:rFonts w:ascii="Tahoma" w:hAnsi="Tahoma" w:cs="Tahoma"/>
          <w:b/>
          <w:lang w:val="es-CO"/>
        </w:rPr>
        <w:t>Administrativo  No.8236</w:t>
      </w:r>
      <w:proofErr w:type="gramEnd"/>
      <w:r w:rsidRPr="000E40D3">
        <w:rPr>
          <w:rFonts w:ascii="Tahoma" w:hAnsi="Tahoma" w:cs="Tahoma"/>
          <w:b/>
          <w:lang w:val="es-CO"/>
        </w:rPr>
        <w:t>-2009</w:t>
      </w:r>
    </w:p>
    <w:p w:rsidR="00F738DF" w:rsidRPr="000E40D3" w:rsidRDefault="00F738DF" w:rsidP="000E40D3">
      <w:pPr>
        <w:pStyle w:val="Encabezado"/>
        <w:jc w:val="both"/>
        <w:rPr>
          <w:rFonts w:ascii="Tahoma" w:hAnsi="Tahoma" w:cs="Tahoma"/>
          <w:b/>
          <w:lang w:val="es-CO"/>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rPr>
        <w:t>RESUELVE:</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8236 de 2009</w:t>
      </w:r>
      <w:r w:rsidRPr="000E40D3">
        <w:rPr>
          <w:rFonts w:ascii="Tahoma" w:hAnsi="Tahoma" w:cs="Tahoma"/>
          <w:sz w:val="22"/>
          <w:szCs w:val="22"/>
        </w:rPr>
        <w:t xml:space="preserve">, a la señora </w:t>
      </w:r>
      <w:r w:rsidRPr="000E40D3">
        <w:rPr>
          <w:rFonts w:ascii="Tahoma" w:hAnsi="Tahoma" w:cs="Tahoma"/>
          <w:b/>
          <w:sz w:val="22"/>
          <w:szCs w:val="22"/>
        </w:rPr>
        <w:t>LUZ MARY FRANCO DE VALENCIA</w:t>
      </w:r>
      <w:r w:rsidRPr="000E40D3">
        <w:rPr>
          <w:rFonts w:ascii="Tahoma" w:hAnsi="Tahoma" w:cs="Tahoma"/>
          <w:sz w:val="22"/>
          <w:szCs w:val="22"/>
        </w:rPr>
        <w:t>, identificada con cedula de ciudadanía número 24.460.840 expedida en Armenia (Q)</w:t>
      </w:r>
      <w:r w:rsidRPr="000E40D3">
        <w:rPr>
          <w:rFonts w:ascii="Tahoma" w:hAnsi="Tahoma" w:cs="Tahoma"/>
          <w:b/>
          <w:sz w:val="22"/>
          <w:szCs w:val="22"/>
        </w:rPr>
        <w:t xml:space="preserve">, </w:t>
      </w:r>
      <w:r w:rsidRPr="000E40D3">
        <w:rPr>
          <w:rFonts w:ascii="Tahoma" w:hAnsi="Tahoma" w:cs="Tahoma"/>
          <w:sz w:val="22"/>
          <w:szCs w:val="22"/>
        </w:rPr>
        <w:t xml:space="preserve">quien actúa en calidad de </w:t>
      </w:r>
      <w:proofErr w:type="gramStart"/>
      <w:r w:rsidRPr="000E40D3">
        <w:rPr>
          <w:rFonts w:ascii="Tahoma" w:hAnsi="Tahoma" w:cs="Tahoma"/>
          <w:sz w:val="22"/>
          <w:szCs w:val="22"/>
        </w:rPr>
        <w:t>copropietaria  del</w:t>
      </w:r>
      <w:proofErr w:type="gramEnd"/>
      <w:r w:rsidRPr="000E40D3">
        <w:rPr>
          <w:rFonts w:ascii="Tahoma" w:hAnsi="Tahoma" w:cs="Tahoma"/>
          <w:sz w:val="22"/>
          <w:szCs w:val="22"/>
        </w:rPr>
        <w:t xml:space="preserve"> predio denominado:</w:t>
      </w:r>
      <w:r w:rsidRPr="000E40D3">
        <w:rPr>
          <w:rFonts w:ascii="Tahoma" w:hAnsi="Tahoma" w:cs="Tahoma"/>
          <w:b/>
          <w:sz w:val="22"/>
          <w:szCs w:val="22"/>
        </w:rPr>
        <w:t xml:space="preserve"> 1) LOTE. (HOY EL TREBOL PRIMER LOTE) LA GRECIA HOY SANTA ISABEL 1 LOTE </w:t>
      </w:r>
      <w:r w:rsidRPr="000E40D3">
        <w:rPr>
          <w:rFonts w:ascii="Tahoma" w:hAnsi="Tahoma" w:cs="Tahoma"/>
          <w:sz w:val="22"/>
          <w:szCs w:val="22"/>
        </w:rPr>
        <w:t xml:space="preserve">ubicado en la Vereda </w:t>
      </w:r>
      <w:r w:rsidRPr="000E40D3">
        <w:rPr>
          <w:rFonts w:ascii="Tahoma" w:hAnsi="Tahoma" w:cs="Tahoma"/>
          <w:b/>
          <w:sz w:val="22"/>
          <w:szCs w:val="22"/>
        </w:rPr>
        <w:t>LA ALBANIA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282-14705 </w:t>
      </w:r>
      <w:r w:rsidRPr="000E40D3">
        <w:rPr>
          <w:rFonts w:ascii="Tahoma" w:hAnsi="Tahoma" w:cs="Tahoma"/>
          <w:sz w:val="22"/>
          <w:szCs w:val="22"/>
        </w:rPr>
        <w:t xml:space="preserve">y ficha catastral número </w:t>
      </w:r>
      <w:r w:rsidRPr="000E40D3">
        <w:rPr>
          <w:rFonts w:ascii="Tahoma" w:hAnsi="Tahoma" w:cs="Tahoma"/>
          <w:b/>
          <w:sz w:val="22"/>
          <w:szCs w:val="22"/>
        </w:rPr>
        <w:t>000200060047000.</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(HOY EL TREBOL PRIMER LOTE) LA GRECIA HOY SANTA ISABEL 1 LOTE </w:t>
      </w:r>
      <w:r w:rsidRPr="000E40D3">
        <w:rPr>
          <w:rFonts w:ascii="Tahoma" w:hAnsi="Tahoma" w:cs="Tahoma"/>
          <w:sz w:val="22"/>
          <w:szCs w:val="22"/>
        </w:rPr>
        <w:t xml:space="preserve">ubicado en la Vereda </w:t>
      </w:r>
      <w:r w:rsidRPr="000E40D3">
        <w:rPr>
          <w:rFonts w:ascii="Tahoma" w:hAnsi="Tahoma" w:cs="Tahoma"/>
          <w:b/>
          <w:sz w:val="22"/>
          <w:szCs w:val="22"/>
        </w:rPr>
        <w:t>LA ALBANIA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282-14705 </w:t>
      </w:r>
      <w:r w:rsidRPr="000E40D3">
        <w:rPr>
          <w:rFonts w:ascii="Tahoma" w:hAnsi="Tahoma" w:cs="Tahoma"/>
          <w:sz w:val="22"/>
          <w:szCs w:val="22"/>
        </w:rPr>
        <w:t xml:space="preserve">y ficha catastral número </w:t>
      </w:r>
      <w:r w:rsidRPr="000E40D3">
        <w:rPr>
          <w:rFonts w:ascii="Tahoma" w:hAnsi="Tahoma" w:cs="Tahoma"/>
          <w:b/>
          <w:sz w:val="22"/>
          <w:szCs w:val="22"/>
        </w:rPr>
        <w:t xml:space="preserve">000200060047000, </w:t>
      </w:r>
      <w:r w:rsidRPr="000E40D3">
        <w:rPr>
          <w:rFonts w:ascii="Tahoma" w:hAnsi="Tahoma" w:cs="Tahoma"/>
          <w:sz w:val="22"/>
          <w:szCs w:val="22"/>
        </w:rPr>
        <w:t xml:space="preserve">se efectúa por los argumentos expuestos en la parte motiva del presente proveído, en todo caso se deja claro que no fueron allegados por la </w:t>
      </w:r>
      <w:proofErr w:type="gramStart"/>
      <w:r w:rsidRPr="000E40D3">
        <w:rPr>
          <w:rFonts w:ascii="Tahoma" w:hAnsi="Tahoma" w:cs="Tahoma"/>
          <w:b/>
          <w:sz w:val="22"/>
          <w:szCs w:val="22"/>
        </w:rPr>
        <w:t>copropietaria</w:t>
      </w:r>
      <w:r w:rsidRPr="000E40D3">
        <w:rPr>
          <w:rFonts w:ascii="Tahoma" w:hAnsi="Tahoma" w:cs="Tahoma"/>
          <w:sz w:val="22"/>
          <w:szCs w:val="22"/>
        </w:rPr>
        <w:t xml:space="preserve">  los</w:t>
      </w:r>
      <w:proofErr w:type="gramEnd"/>
      <w:r w:rsidRPr="000E40D3">
        <w:rPr>
          <w:rFonts w:ascii="Tahoma" w:hAnsi="Tahoma" w:cs="Tahoma"/>
          <w:sz w:val="22"/>
          <w:szCs w:val="22"/>
        </w:rPr>
        <w:t xml:space="preserve"> requisitos e información necesaria para la toma de la decisión de fondo, pese a ser requeridos por la Autoridad Ambiental.</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8236 de 2009 </w:t>
      </w:r>
      <w:r w:rsidRPr="000E40D3">
        <w:rPr>
          <w:rFonts w:ascii="Tahoma" w:hAnsi="Tahoma" w:cs="Tahoma"/>
          <w:sz w:val="22"/>
          <w:szCs w:val="22"/>
        </w:rPr>
        <w:t>del día treinta (30) de septiembre de dos mil nueve (2009), relacionado con el predio denominado:</w:t>
      </w:r>
      <w:r w:rsidRPr="000E40D3">
        <w:rPr>
          <w:rFonts w:ascii="Tahoma" w:hAnsi="Tahoma" w:cs="Tahoma"/>
          <w:b/>
          <w:sz w:val="22"/>
          <w:szCs w:val="22"/>
        </w:rPr>
        <w:t xml:space="preserve"> 1) LOTE #2 HOY EL TREBOL - LA GRECIA HOY SANTA ISABEL </w:t>
      </w:r>
      <w:r w:rsidRPr="000E40D3">
        <w:rPr>
          <w:rFonts w:ascii="Tahoma" w:hAnsi="Tahoma" w:cs="Tahoma"/>
          <w:sz w:val="22"/>
          <w:szCs w:val="22"/>
        </w:rPr>
        <w:t xml:space="preserve">ubicado en la Vereda </w:t>
      </w:r>
      <w:r w:rsidRPr="000E40D3">
        <w:rPr>
          <w:rFonts w:ascii="Tahoma" w:hAnsi="Tahoma" w:cs="Tahoma"/>
          <w:b/>
          <w:sz w:val="22"/>
          <w:szCs w:val="22"/>
        </w:rPr>
        <w:t>LA ALBANIA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282-14705 </w:t>
      </w:r>
      <w:r w:rsidRPr="000E40D3">
        <w:rPr>
          <w:rFonts w:ascii="Tahoma" w:hAnsi="Tahoma" w:cs="Tahoma"/>
          <w:sz w:val="22"/>
          <w:szCs w:val="22"/>
        </w:rPr>
        <w:t xml:space="preserve">y ficha catastral número </w:t>
      </w:r>
      <w:r w:rsidRPr="000E40D3">
        <w:rPr>
          <w:rFonts w:ascii="Tahoma" w:hAnsi="Tahoma" w:cs="Tahoma"/>
          <w:b/>
          <w:sz w:val="22"/>
          <w:szCs w:val="22"/>
        </w:rPr>
        <w:t>000200060047000.</w:t>
      </w:r>
    </w:p>
    <w:p w:rsidR="00F738DF" w:rsidRPr="000E40D3" w:rsidRDefault="00F738DF" w:rsidP="000E40D3">
      <w:pPr>
        <w:jc w:val="both"/>
        <w:rPr>
          <w:rFonts w:ascii="Tahoma" w:eastAsia="Times New Roman" w:hAnsi="Tahoma" w:cs="Tahoma"/>
          <w:b/>
          <w:sz w:val="22"/>
          <w:szCs w:val="22"/>
          <w:lang w:eastAsia="es-CO"/>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F738DF" w:rsidRPr="000E40D3" w:rsidRDefault="00F738DF" w:rsidP="000E40D3">
      <w:pPr>
        <w:jc w:val="both"/>
        <w:rPr>
          <w:rFonts w:ascii="Tahoma" w:hAnsi="Tahoma" w:cs="Tahoma"/>
          <w:sz w:val="22"/>
          <w:szCs w:val="22"/>
        </w:rPr>
      </w:pPr>
    </w:p>
    <w:p w:rsidR="00F738DF" w:rsidRPr="000E40D3" w:rsidRDefault="00F738DF"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LUZ MARY FRANCO DE VALENCIA</w:t>
      </w:r>
      <w:r w:rsidRPr="000E40D3">
        <w:rPr>
          <w:rFonts w:ascii="Tahoma" w:hAnsi="Tahoma" w:cs="Tahoma"/>
          <w:sz w:val="22"/>
          <w:szCs w:val="22"/>
        </w:rPr>
        <w:t xml:space="preserve">, identificada </w:t>
      </w:r>
      <w:r w:rsidRPr="000E40D3">
        <w:rPr>
          <w:rFonts w:ascii="Tahoma" w:hAnsi="Tahoma" w:cs="Tahoma"/>
          <w:sz w:val="22"/>
          <w:szCs w:val="22"/>
        </w:rPr>
        <w:t xml:space="preserve">con cedula de ciudadanía número 24.460.840 expedida en Armenia (Q) y al señor </w:t>
      </w:r>
      <w:r w:rsidRPr="000E40D3">
        <w:rPr>
          <w:rFonts w:ascii="Tahoma" w:hAnsi="Tahoma" w:cs="Tahoma"/>
          <w:b/>
          <w:sz w:val="22"/>
          <w:szCs w:val="22"/>
        </w:rPr>
        <w:t xml:space="preserve">LUIS EMILIO VALENCIA DIAZ </w:t>
      </w:r>
      <w:r w:rsidRPr="000E40D3">
        <w:rPr>
          <w:rFonts w:ascii="Tahoma" w:hAnsi="Tahoma" w:cs="Tahoma"/>
          <w:sz w:val="22"/>
          <w:szCs w:val="22"/>
        </w:rPr>
        <w:t>identificado con cedula de ciudadanía número 1.246.974</w:t>
      </w:r>
      <w:r w:rsidRPr="000E40D3">
        <w:rPr>
          <w:rFonts w:ascii="Tahoma" w:hAnsi="Tahoma" w:cs="Tahoma"/>
          <w:b/>
          <w:sz w:val="22"/>
          <w:szCs w:val="22"/>
        </w:rPr>
        <w:t xml:space="preserve">, </w:t>
      </w:r>
      <w:r w:rsidRPr="000E40D3">
        <w:rPr>
          <w:rFonts w:ascii="Tahoma" w:hAnsi="Tahoma" w:cs="Tahoma"/>
          <w:sz w:val="22"/>
          <w:szCs w:val="22"/>
        </w:rPr>
        <w:t>quienes actúan en calidad de copropietarios del predio denominado:</w:t>
      </w:r>
      <w:r w:rsidRPr="000E40D3">
        <w:rPr>
          <w:rFonts w:ascii="Tahoma" w:hAnsi="Tahoma" w:cs="Tahoma"/>
          <w:b/>
          <w:sz w:val="22"/>
          <w:szCs w:val="22"/>
        </w:rPr>
        <w:t xml:space="preserve"> 1) LOTE. (HOY EL TREBOL PRIMER LOTE) LA GRECIA HOY SANTA ISABEL 1 LOTE </w:t>
      </w:r>
      <w:r w:rsidRPr="000E40D3">
        <w:rPr>
          <w:rFonts w:ascii="Tahoma" w:hAnsi="Tahoma" w:cs="Tahoma"/>
          <w:sz w:val="22"/>
          <w:szCs w:val="22"/>
        </w:rPr>
        <w:t xml:space="preserve">ubicado en la Vereda </w:t>
      </w:r>
      <w:r w:rsidRPr="000E40D3">
        <w:rPr>
          <w:rFonts w:ascii="Tahoma" w:hAnsi="Tahoma" w:cs="Tahoma"/>
          <w:b/>
          <w:sz w:val="22"/>
          <w:szCs w:val="22"/>
        </w:rPr>
        <w:t>LA ALBANIA</w:t>
      </w:r>
      <w:r w:rsidRPr="000E40D3">
        <w:rPr>
          <w:rFonts w:ascii="Tahoma" w:hAnsi="Tahoma" w:cs="Tahoma"/>
          <w:sz w:val="22"/>
          <w:szCs w:val="22"/>
        </w:rPr>
        <w:t xml:space="preserve">, del Municipio de </w:t>
      </w:r>
      <w:r w:rsidRPr="000E40D3">
        <w:rPr>
          <w:rFonts w:ascii="Tahoma" w:hAnsi="Tahoma" w:cs="Tahoma"/>
          <w:b/>
          <w:sz w:val="22"/>
          <w:szCs w:val="22"/>
        </w:rPr>
        <w:t xml:space="preserve">CALARCA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282-14705 </w:t>
      </w:r>
      <w:r w:rsidRPr="000E40D3">
        <w:rPr>
          <w:rFonts w:ascii="Tahoma" w:hAnsi="Tahoma" w:cs="Tahoma"/>
          <w:sz w:val="22"/>
          <w:szCs w:val="22"/>
        </w:rPr>
        <w:t xml:space="preserve">y ficha catastral número </w:t>
      </w:r>
      <w:r w:rsidRPr="000E40D3">
        <w:rPr>
          <w:rFonts w:ascii="Tahoma" w:hAnsi="Tahoma" w:cs="Tahoma"/>
          <w:b/>
          <w:sz w:val="22"/>
          <w:szCs w:val="22"/>
        </w:rPr>
        <w:t xml:space="preserve">000200060047000,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F738DF" w:rsidRPr="000E40D3" w:rsidRDefault="00F738DF" w:rsidP="000E40D3">
      <w:pPr>
        <w:jc w:val="both"/>
        <w:rPr>
          <w:rFonts w:ascii="Tahoma" w:hAnsi="Tahoma" w:cs="Tahoma"/>
          <w:sz w:val="22"/>
          <w:szCs w:val="22"/>
        </w:rPr>
      </w:pPr>
    </w:p>
    <w:p w:rsidR="00F738DF" w:rsidRPr="000E40D3" w:rsidRDefault="00F738DF"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F738DF" w:rsidRPr="000E40D3" w:rsidRDefault="00F738DF" w:rsidP="000E40D3">
      <w:pPr>
        <w:jc w:val="both"/>
        <w:rPr>
          <w:rFonts w:ascii="Tahoma" w:hAnsi="Tahoma" w:cs="Tahoma"/>
          <w:bCs/>
          <w:sz w:val="22"/>
          <w:szCs w:val="22"/>
        </w:rPr>
      </w:pPr>
    </w:p>
    <w:p w:rsidR="00F738DF" w:rsidRPr="000E40D3" w:rsidRDefault="00F738DF"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F738DF" w:rsidRPr="000E40D3" w:rsidRDefault="00F738DF" w:rsidP="000E40D3">
      <w:pPr>
        <w:jc w:val="both"/>
        <w:rPr>
          <w:rFonts w:ascii="Tahoma" w:hAnsi="Tahoma" w:cs="Tahoma"/>
          <w:bCs/>
          <w:sz w:val="22"/>
          <w:szCs w:val="22"/>
        </w:rPr>
      </w:pPr>
    </w:p>
    <w:p w:rsidR="00F738DF" w:rsidRPr="000E40D3" w:rsidRDefault="00F738DF"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r w:rsidRPr="000E40D3">
        <w:rPr>
          <w:rFonts w:ascii="Tahoma" w:hAnsi="Tahoma" w:cs="Tahoma"/>
          <w:b/>
          <w:sz w:val="22"/>
          <w:szCs w:val="22"/>
        </w:rPr>
        <w:t>CARLOS ARIEL TRUKE OSPINA</w:t>
      </w:r>
    </w:p>
    <w:p w:rsidR="00F738DF" w:rsidRPr="000E40D3" w:rsidRDefault="00F738DF"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738DF" w:rsidRPr="000E40D3" w:rsidRDefault="00F738DF" w:rsidP="000E40D3">
      <w:pPr>
        <w:pStyle w:val="Encabezado"/>
        <w:jc w:val="both"/>
        <w:rPr>
          <w:rFonts w:ascii="Tahoma" w:hAnsi="Tahoma" w:cs="Tahoma"/>
          <w:b/>
          <w:lang w:val="es-CO"/>
        </w:rPr>
      </w:pPr>
    </w:p>
    <w:p w:rsidR="00F738DF" w:rsidRPr="000E40D3" w:rsidRDefault="00F738DF" w:rsidP="000E40D3">
      <w:pPr>
        <w:pStyle w:val="Encabezado"/>
        <w:jc w:val="both"/>
        <w:rPr>
          <w:rFonts w:ascii="Tahoma" w:hAnsi="Tahoma" w:cs="Tahoma"/>
          <w:b/>
          <w:lang w:val="es-CO"/>
        </w:rPr>
      </w:pPr>
    </w:p>
    <w:p w:rsidR="00F738DF" w:rsidRPr="000E40D3" w:rsidRDefault="00F738DF" w:rsidP="000E40D3">
      <w:pPr>
        <w:pStyle w:val="Encabezado"/>
        <w:jc w:val="both"/>
        <w:rPr>
          <w:rFonts w:ascii="Tahoma" w:hAnsi="Tahoma" w:cs="Tahoma"/>
          <w:b/>
          <w:lang w:val="es-CO"/>
        </w:rPr>
      </w:pPr>
    </w:p>
    <w:p w:rsidR="00F738DF" w:rsidRPr="000E40D3" w:rsidRDefault="00F738DF" w:rsidP="000E40D3">
      <w:pPr>
        <w:pStyle w:val="Encabezado"/>
        <w:jc w:val="both"/>
        <w:rPr>
          <w:rFonts w:ascii="Tahoma" w:hAnsi="Tahoma" w:cs="Tahoma"/>
          <w:b/>
          <w:lang w:val="es-CO"/>
        </w:rPr>
      </w:pPr>
    </w:p>
    <w:p w:rsidR="00F738DF" w:rsidRPr="000E40D3" w:rsidRDefault="00F738DF" w:rsidP="000E40D3">
      <w:pPr>
        <w:pStyle w:val="Encabezado"/>
        <w:jc w:val="both"/>
        <w:rPr>
          <w:rFonts w:ascii="Tahoma" w:hAnsi="Tahoma" w:cs="Tahoma"/>
          <w:b/>
          <w:lang w:val="es-CO"/>
        </w:rPr>
      </w:pPr>
    </w:p>
    <w:p w:rsidR="00F738DF" w:rsidRPr="000E40D3" w:rsidRDefault="00F738DF" w:rsidP="000E40D3">
      <w:pPr>
        <w:pStyle w:val="Encabezado"/>
        <w:jc w:val="both"/>
        <w:rPr>
          <w:rFonts w:ascii="Tahoma" w:hAnsi="Tahoma" w:cs="Tahoma"/>
          <w:b/>
          <w:lang w:val="es-CO"/>
        </w:rPr>
      </w:pPr>
    </w:p>
    <w:p w:rsidR="00F738DF" w:rsidRPr="000E40D3" w:rsidRDefault="00F738DF" w:rsidP="000E40D3">
      <w:pPr>
        <w:pStyle w:val="Encabezado"/>
        <w:jc w:val="both"/>
        <w:rPr>
          <w:rFonts w:ascii="Tahoma" w:hAnsi="Tahoma" w:cs="Tahoma"/>
          <w:b/>
          <w:lang w:val="es-CO"/>
        </w:rPr>
      </w:pP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 xml:space="preserve">RESOLUCIÓN No. 839 </w:t>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ARMENIA QUINDÍO, DEL DIECINUEVE (19) DE MAYO DE DOS MIL VEINTE (2020)</w:t>
      </w:r>
    </w:p>
    <w:p w:rsidR="00F738DF" w:rsidRPr="000E40D3" w:rsidRDefault="00F738DF"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F738DF" w:rsidRPr="000E40D3" w:rsidRDefault="00F738DF"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F738DF" w:rsidRPr="000E40D3" w:rsidRDefault="00F738DF" w:rsidP="000E40D3">
      <w:pPr>
        <w:pStyle w:val="Encabezado"/>
        <w:jc w:val="both"/>
        <w:rPr>
          <w:rFonts w:ascii="Tahoma" w:hAnsi="Tahoma" w:cs="Tahoma"/>
          <w:b/>
          <w:lang w:val="es-CO"/>
        </w:rPr>
      </w:pPr>
      <w:r w:rsidRPr="000E40D3">
        <w:rPr>
          <w:rFonts w:ascii="Tahoma" w:hAnsi="Tahoma" w:cs="Tahoma"/>
          <w:b/>
          <w:lang w:val="es-CO"/>
        </w:rPr>
        <w:t>Expediente administrativo No. 8236</w:t>
      </w:r>
    </w:p>
    <w:p w:rsidR="0099606F" w:rsidRPr="000E40D3" w:rsidRDefault="0099606F" w:rsidP="000E40D3">
      <w:pPr>
        <w:pStyle w:val="Encabezado"/>
        <w:jc w:val="both"/>
        <w:rPr>
          <w:rFonts w:ascii="Tahoma" w:hAnsi="Tahoma" w:cs="Tahoma"/>
          <w:b/>
          <w:lang w:val="es-CO"/>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RESUELVE: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8390 de 2009</w:t>
      </w:r>
      <w:r w:rsidRPr="000E40D3">
        <w:rPr>
          <w:rFonts w:ascii="Tahoma" w:hAnsi="Tahoma" w:cs="Tahoma"/>
          <w:sz w:val="22"/>
          <w:szCs w:val="22"/>
        </w:rPr>
        <w:t xml:space="preserve">, al señor </w:t>
      </w:r>
      <w:r w:rsidRPr="000E40D3">
        <w:rPr>
          <w:rFonts w:ascii="Tahoma" w:hAnsi="Tahoma" w:cs="Tahoma"/>
          <w:b/>
          <w:sz w:val="22"/>
          <w:szCs w:val="22"/>
        </w:rPr>
        <w:t>JAIME RAMIREZ DUQUE</w:t>
      </w:r>
      <w:r w:rsidRPr="000E40D3">
        <w:rPr>
          <w:rFonts w:ascii="Tahoma" w:hAnsi="Tahoma" w:cs="Tahoma"/>
          <w:sz w:val="22"/>
          <w:szCs w:val="22"/>
        </w:rPr>
        <w:t xml:space="preserve">, identificado con cedula de ciudadanía número 3.436.079 expedida en Carmen de </w:t>
      </w:r>
      <w:proofErr w:type="spellStart"/>
      <w:r w:rsidRPr="000E40D3">
        <w:rPr>
          <w:rFonts w:ascii="Tahoma" w:hAnsi="Tahoma" w:cs="Tahoma"/>
          <w:sz w:val="22"/>
          <w:szCs w:val="22"/>
        </w:rPr>
        <w:t>Viboral</w:t>
      </w:r>
      <w:proofErr w:type="spellEnd"/>
      <w:r w:rsidRPr="000E40D3">
        <w:rPr>
          <w:rFonts w:ascii="Tahoma" w:hAnsi="Tahoma" w:cs="Tahoma"/>
          <w:sz w:val="22"/>
          <w:szCs w:val="22"/>
        </w:rPr>
        <w:t xml:space="preserve"> (A)</w:t>
      </w:r>
      <w:r w:rsidRPr="000E40D3">
        <w:rPr>
          <w:rFonts w:ascii="Tahoma" w:hAnsi="Tahoma" w:cs="Tahoma"/>
          <w:b/>
          <w:sz w:val="22"/>
          <w:szCs w:val="22"/>
        </w:rPr>
        <w:t xml:space="preserve">, </w:t>
      </w:r>
      <w:r w:rsidRPr="000E40D3">
        <w:rPr>
          <w:rFonts w:ascii="Tahoma" w:hAnsi="Tahoma" w:cs="Tahoma"/>
          <w:sz w:val="22"/>
          <w:szCs w:val="22"/>
        </w:rPr>
        <w:t>quien actúa en calidad de propietario del predio denominado:</w:t>
      </w:r>
      <w:r w:rsidRPr="000E40D3">
        <w:rPr>
          <w:rFonts w:ascii="Tahoma" w:hAnsi="Tahoma" w:cs="Tahoma"/>
          <w:b/>
          <w:sz w:val="22"/>
          <w:szCs w:val="22"/>
        </w:rPr>
        <w:t xml:space="preserve"> 1) LOTE # 11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lastRenderedPageBreak/>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280-153141.</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 11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280-153141, </w:t>
      </w:r>
      <w:r w:rsidRPr="000E40D3">
        <w:rPr>
          <w:rFonts w:ascii="Tahoma" w:hAnsi="Tahoma" w:cs="Tahoma"/>
          <w:sz w:val="22"/>
          <w:szCs w:val="22"/>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8390 de 2009 </w:t>
      </w:r>
      <w:r w:rsidRPr="000E40D3">
        <w:rPr>
          <w:rFonts w:ascii="Tahoma" w:hAnsi="Tahoma" w:cs="Tahoma"/>
          <w:sz w:val="22"/>
          <w:szCs w:val="22"/>
        </w:rPr>
        <w:t>del día cinco (05) de octubre de dos mil nueve (2009), relacionado con el predio denominado:</w:t>
      </w:r>
      <w:r w:rsidRPr="000E40D3">
        <w:rPr>
          <w:rFonts w:ascii="Tahoma" w:hAnsi="Tahoma" w:cs="Tahoma"/>
          <w:b/>
          <w:sz w:val="22"/>
          <w:szCs w:val="22"/>
        </w:rPr>
        <w:t xml:space="preserve"> 1) LOTE # 11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280-153141.</w:t>
      </w:r>
    </w:p>
    <w:p w:rsidR="0099606F" w:rsidRPr="000E40D3" w:rsidRDefault="0099606F" w:rsidP="000E40D3">
      <w:pPr>
        <w:jc w:val="both"/>
        <w:rPr>
          <w:rFonts w:ascii="Tahoma" w:eastAsia="Times New Roman" w:hAnsi="Tahoma" w:cs="Tahoma"/>
          <w:b/>
          <w:sz w:val="22"/>
          <w:szCs w:val="22"/>
          <w:lang w:eastAsia="es-CO"/>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JAIME RAMIREZ DUQUE</w:t>
      </w:r>
      <w:r w:rsidRPr="000E40D3">
        <w:rPr>
          <w:rFonts w:ascii="Tahoma" w:hAnsi="Tahoma" w:cs="Tahoma"/>
          <w:sz w:val="22"/>
          <w:szCs w:val="22"/>
        </w:rPr>
        <w:t xml:space="preserve">, identificado con cedula de ciudadanía número 3.436.079 expedida en Carmen de </w:t>
      </w:r>
      <w:proofErr w:type="spellStart"/>
      <w:r w:rsidRPr="000E40D3">
        <w:rPr>
          <w:rFonts w:ascii="Tahoma" w:hAnsi="Tahoma" w:cs="Tahoma"/>
          <w:sz w:val="22"/>
          <w:szCs w:val="22"/>
        </w:rPr>
        <w:t>Viboral</w:t>
      </w:r>
      <w:proofErr w:type="spellEnd"/>
      <w:r w:rsidRPr="000E40D3">
        <w:rPr>
          <w:rFonts w:ascii="Tahoma" w:hAnsi="Tahoma" w:cs="Tahoma"/>
          <w:sz w:val="22"/>
          <w:szCs w:val="22"/>
        </w:rPr>
        <w:t xml:space="preserve"> (A)</w:t>
      </w:r>
      <w:r w:rsidRPr="000E40D3">
        <w:rPr>
          <w:rFonts w:ascii="Tahoma" w:hAnsi="Tahoma" w:cs="Tahoma"/>
          <w:b/>
          <w:sz w:val="22"/>
          <w:szCs w:val="22"/>
        </w:rPr>
        <w:t xml:space="preserve">, </w:t>
      </w:r>
      <w:r w:rsidRPr="000E40D3">
        <w:rPr>
          <w:rFonts w:ascii="Tahoma" w:hAnsi="Tahoma" w:cs="Tahoma"/>
          <w:sz w:val="22"/>
          <w:szCs w:val="22"/>
        </w:rPr>
        <w:t>quien actúa en calidad de propietario  del predio denominado:</w:t>
      </w:r>
      <w:r w:rsidRPr="000E40D3">
        <w:rPr>
          <w:rFonts w:ascii="Tahoma" w:hAnsi="Tahoma" w:cs="Tahoma"/>
          <w:b/>
          <w:sz w:val="22"/>
          <w:szCs w:val="22"/>
        </w:rPr>
        <w:t xml:space="preserve"> 1) LOTE # 11 </w:t>
      </w:r>
      <w:r w:rsidRPr="000E40D3">
        <w:rPr>
          <w:rFonts w:ascii="Tahoma" w:hAnsi="Tahoma" w:cs="Tahoma"/>
          <w:sz w:val="22"/>
          <w:szCs w:val="22"/>
        </w:rPr>
        <w:t xml:space="preserve">ubicado en la Vereda </w:t>
      </w:r>
      <w:r w:rsidRPr="000E40D3">
        <w:rPr>
          <w:rFonts w:ascii="Tahoma" w:hAnsi="Tahoma" w:cs="Tahoma"/>
          <w:b/>
          <w:sz w:val="22"/>
          <w:szCs w:val="22"/>
        </w:rPr>
        <w:t>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280-153141,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w:t>
      </w:r>
      <w:r w:rsidRPr="000E40D3">
        <w:rPr>
          <w:rFonts w:ascii="Tahoma" w:hAnsi="Tahoma" w:cs="Tahoma"/>
          <w:sz w:val="22"/>
          <w:szCs w:val="22"/>
        </w:rPr>
        <w:t xml:space="preserve">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CARLOS ARIEL TRUKE OSPINA</w:t>
      </w:r>
    </w:p>
    <w:p w:rsidR="0099606F" w:rsidRPr="000E40D3" w:rsidRDefault="0099606F"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99606F" w:rsidRPr="000E40D3" w:rsidRDefault="0099606F" w:rsidP="000E40D3">
      <w:pPr>
        <w:pStyle w:val="Encabezado"/>
        <w:jc w:val="both"/>
        <w:rPr>
          <w:rFonts w:ascii="Tahoma" w:hAnsi="Tahoma" w:cs="Tahoma"/>
          <w:b/>
          <w:lang w:val="es-CO"/>
        </w:rPr>
      </w:pPr>
    </w:p>
    <w:p w:rsidR="0099606F" w:rsidRPr="000E40D3" w:rsidRDefault="0099606F" w:rsidP="000E40D3">
      <w:pPr>
        <w:pStyle w:val="Encabezado"/>
        <w:jc w:val="both"/>
        <w:rPr>
          <w:rFonts w:ascii="Tahoma" w:hAnsi="Tahoma" w:cs="Tahoma"/>
          <w:b/>
          <w:lang w:val="es-CO"/>
        </w:rPr>
      </w:pPr>
    </w:p>
    <w:p w:rsidR="0099606F" w:rsidRPr="000E40D3" w:rsidRDefault="0099606F" w:rsidP="000E40D3">
      <w:pPr>
        <w:pStyle w:val="Encabezado"/>
        <w:jc w:val="both"/>
        <w:rPr>
          <w:rFonts w:ascii="Tahoma" w:hAnsi="Tahoma" w:cs="Tahoma"/>
          <w:b/>
          <w:lang w:val="es-CO"/>
        </w:rPr>
      </w:pP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RESOLUCIÓN No. 777</w:t>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ARMENIA QUINDÍO, DEL DIECIOCHO (18) DE MAYO DE DOS MIL VEINTE (2020)</w:t>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99606F" w:rsidRPr="000E40D3" w:rsidRDefault="0099606F"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99606F" w:rsidRPr="000E40D3" w:rsidRDefault="0099606F" w:rsidP="000E40D3">
      <w:pPr>
        <w:jc w:val="both"/>
        <w:rPr>
          <w:rFonts w:ascii="Tahoma" w:hAnsi="Tahoma" w:cs="Tahoma"/>
          <w:b/>
          <w:i/>
          <w:sz w:val="22"/>
          <w:szCs w:val="22"/>
        </w:rPr>
      </w:pPr>
      <w:r w:rsidRPr="000E40D3">
        <w:rPr>
          <w:rFonts w:ascii="Tahoma" w:hAnsi="Tahoma" w:cs="Tahoma"/>
          <w:b/>
          <w:i/>
          <w:sz w:val="22"/>
          <w:szCs w:val="22"/>
        </w:rPr>
        <w:t>Expediente Administrativo No.8576-2009</w:t>
      </w: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RESUELVE: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8576 de 2009</w:t>
      </w:r>
      <w:r w:rsidRPr="000E40D3">
        <w:rPr>
          <w:rFonts w:ascii="Tahoma" w:hAnsi="Tahoma" w:cs="Tahoma"/>
          <w:sz w:val="22"/>
          <w:szCs w:val="22"/>
        </w:rPr>
        <w:t xml:space="preserve">, a la señora </w:t>
      </w:r>
      <w:r w:rsidRPr="000E40D3">
        <w:rPr>
          <w:rFonts w:ascii="Tahoma" w:hAnsi="Tahoma" w:cs="Tahoma"/>
          <w:b/>
          <w:sz w:val="22"/>
          <w:szCs w:val="22"/>
        </w:rPr>
        <w:t>MARIA OLGA TORRES RODRIGUEZ</w:t>
      </w:r>
      <w:r w:rsidRPr="000E40D3">
        <w:rPr>
          <w:rFonts w:ascii="Tahoma" w:hAnsi="Tahoma" w:cs="Tahoma"/>
          <w:sz w:val="22"/>
          <w:szCs w:val="22"/>
        </w:rPr>
        <w:t xml:space="preserve"> identificada con cédula de ciudadanía número 24.602.224 expedida en Circasia (Q), actuando en calidad de solicitante del predio denominado:</w:t>
      </w:r>
      <w:r w:rsidRPr="000E40D3">
        <w:rPr>
          <w:rFonts w:ascii="Tahoma" w:hAnsi="Tahoma" w:cs="Tahoma"/>
          <w:b/>
          <w:sz w:val="22"/>
          <w:szCs w:val="22"/>
        </w:rPr>
        <w:t xml:space="preserve"> “LA CABAÑA”, </w:t>
      </w:r>
      <w:r w:rsidRPr="000E40D3">
        <w:rPr>
          <w:rFonts w:ascii="Tahoma" w:hAnsi="Tahoma" w:cs="Tahoma"/>
          <w:sz w:val="22"/>
          <w:szCs w:val="22"/>
        </w:rPr>
        <w:t xml:space="preserve">ubicado en la Vereda </w:t>
      </w:r>
      <w:r w:rsidRPr="000E40D3">
        <w:rPr>
          <w:rFonts w:ascii="Tahoma" w:hAnsi="Tahoma" w:cs="Tahoma"/>
          <w:b/>
          <w:sz w:val="22"/>
          <w:szCs w:val="22"/>
        </w:rPr>
        <w:t>MESA ALTA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284-0000964 </w:t>
      </w:r>
      <w:r w:rsidRPr="000E40D3">
        <w:rPr>
          <w:rFonts w:ascii="Tahoma" w:hAnsi="Tahoma" w:cs="Tahoma"/>
          <w:sz w:val="22"/>
          <w:szCs w:val="22"/>
        </w:rPr>
        <w:t>y ficha catastral</w:t>
      </w:r>
      <w:r w:rsidRPr="000E40D3">
        <w:rPr>
          <w:rFonts w:ascii="Tahoma" w:hAnsi="Tahoma" w:cs="Tahoma"/>
          <w:b/>
          <w:sz w:val="22"/>
          <w:szCs w:val="22"/>
        </w:rPr>
        <w:t xml:space="preserve"> 00000030509000.</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la declaratoria de desistimiento de la solicitud de trámite de permiso de vertimientos presentada para el predio denominado: </w:t>
      </w:r>
      <w:r w:rsidRPr="000E40D3">
        <w:rPr>
          <w:rFonts w:ascii="Tahoma" w:hAnsi="Tahoma" w:cs="Tahoma"/>
          <w:b/>
          <w:sz w:val="22"/>
          <w:szCs w:val="22"/>
        </w:rPr>
        <w:t xml:space="preserve">“LA CABAÑA”, </w:t>
      </w:r>
      <w:r w:rsidRPr="000E40D3">
        <w:rPr>
          <w:rFonts w:ascii="Tahoma" w:hAnsi="Tahoma" w:cs="Tahoma"/>
          <w:sz w:val="22"/>
          <w:szCs w:val="22"/>
        </w:rPr>
        <w:t xml:space="preserve">ubicado en la Vereda </w:t>
      </w:r>
      <w:r w:rsidRPr="000E40D3">
        <w:rPr>
          <w:rFonts w:ascii="Tahoma" w:hAnsi="Tahoma" w:cs="Tahoma"/>
          <w:b/>
          <w:sz w:val="22"/>
          <w:szCs w:val="22"/>
        </w:rPr>
        <w:t>MESA ALTA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284-0000964 </w:t>
      </w:r>
      <w:r w:rsidRPr="000E40D3">
        <w:rPr>
          <w:rFonts w:ascii="Tahoma" w:hAnsi="Tahoma" w:cs="Tahoma"/>
          <w:sz w:val="22"/>
          <w:szCs w:val="22"/>
        </w:rPr>
        <w:t>y ficha catastral</w:t>
      </w:r>
      <w:r w:rsidRPr="000E40D3">
        <w:rPr>
          <w:rFonts w:ascii="Tahoma" w:hAnsi="Tahoma" w:cs="Tahoma"/>
          <w:b/>
          <w:sz w:val="22"/>
          <w:szCs w:val="22"/>
        </w:rPr>
        <w:t xml:space="preserve"> 00000030509000, </w:t>
      </w:r>
      <w:r w:rsidRPr="000E40D3">
        <w:rPr>
          <w:rFonts w:ascii="Tahoma" w:hAnsi="Tahoma" w:cs="Tahoma"/>
          <w:sz w:val="22"/>
          <w:szCs w:val="22"/>
        </w:rPr>
        <w:t>se efectúa por los argumentos expuestos en la parte motiva del presente proveído, en todo caso se deja claro que no fueron allegados por la solicitante los requisitos e información necesaria para la toma de la decisión de fondo, pese a ser requeridos por la Autoridad Ambiental.</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eastAsia="Times New Roman" w:hAnsi="Tahoma" w:cs="Tahoma"/>
          <w:b/>
          <w:sz w:val="22"/>
          <w:szCs w:val="22"/>
          <w:lang w:eastAsia="es-CO"/>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8576 de 2009 </w:t>
      </w:r>
      <w:r w:rsidRPr="000E40D3">
        <w:rPr>
          <w:rFonts w:ascii="Tahoma" w:hAnsi="Tahoma" w:cs="Tahoma"/>
          <w:sz w:val="22"/>
          <w:szCs w:val="22"/>
        </w:rPr>
        <w:t xml:space="preserve">del día trece (13) de octubre de dos mil nueve (2009), relacionado con el predio denominado: </w:t>
      </w:r>
      <w:r w:rsidRPr="000E40D3">
        <w:rPr>
          <w:rFonts w:ascii="Tahoma" w:hAnsi="Tahoma" w:cs="Tahoma"/>
          <w:b/>
          <w:sz w:val="22"/>
          <w:szCs w:val="22"/>
        </w:rPr>
        <w:t xml:space="preserve">“LA CABAÑA”, </w:t>
      </w:r>
      <w:r w:rsidRPr="000E40D3">
        <w:rPr>
          <w:rFonts w:ascii="Tahoma" w:hAnsi="Tahoma" w:cs="Tahoma"/>
          <w:sz w:val="22"/>
          <w:szCs w:val="22"/>
        </w:rPr>
        <w:t xml:space="preserve">ubicado en la Vereda </w:t>
      </w:r>
      <w:r w:rsidRPr="000E40D3">
        <w:rPr>
          <w:rFonts w:ascii="Tahoma" w:hAnsi="Tahoma" w:cs="Tahoma"/>
          <w:b/>
          <w:sz w:val="22"/>
          <w:szCs w:val="22"/>
        </w:rPr>
        <w:t>MESA ALTA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284-0000964 </w:t>
      </w:r>
      <w:r w:rsidRPr="000E40D3">
        <w:rPr>
          <w:rFonts w:ascii="Tahoma" w:hAnsi="Tahoma" w:cs="Tahoma"/>
          <w:sz w:val="22"/>
          <w:szCs w:val="22"/>
        </w:rPr>
        <w:t>y ficha catastral</w:t>
      </w:r>
      <w:r w:rsidRPr="000E40D3">
        <w:rPr>
          <w:rFonts w:ascii="Tahoma" w:hAnsi="Tahoma" w:cs="Tahoma"/>
          <w:b/>
          <w:sz w:val="22"/>
          <w:szCs w:val="22"/>
        </w:rPr>
        <w:t xml:space="preserve"> 00000030509000.</w:t>
      </w:r>
    </w:p>
    <w:p w:rsidR="0099606F" w:rsidRPr="000E40D3" w:rsidRDefault="0099606F" w:rsidP="000E40D3">
      <w:pPr>
        <w:jc w:val="both"/>
        <w:rPr>
          <w:rFonts w:ascii="Tahoma" w:eastAsia="Times New Roman" w:hAnsi="Tahoma" w:cs="Tahoma"/>
          <w:b/>
          <w:sz w:val="22"/>
          <w:szCs w:val="22"/>
          <w:lang w:eastAsia="es-CO"/>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w:t>
      </w:r>
      <w:r w:rsidRPr="000E40D3">
        <w:rPr>
          <w:rFonts w:ascii="Tahoma" w:hAnsi="Tahoma" w:cs="Tahoma"/>
          <w:sz w:val="22"/>
          <w:szCs w:val="22"/>
          <w:lang w:val="es-ES"/>
        </w:rPr>
        <w:lastRenderedPageBreak/>
        <w:t>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MARIA OLGA TORRES RODRIGUEZ</w:t>
      </w:r>
      <w:r w:rsidRPr="000E40D3">
        <w:rPr>
          <w:rFonts w:ascii="Tahoma" w:hAnsi="Tahoma" w:cs="Tahoma"/>
          <w:sz w:val="22"/>
          <w:szCs w:val="22"/>
        </w:rPr>
        <w:t xml:space="preserve"> identificada con cédula de ciudadanía número 24.602.224 expedida en Circasia (Q), actuando en calidad de solicitante del predio denominado:</w:t>
      </w:r>
      <w:r w:rsidRPr="000E40D3">
        <w:rPr>
          <w:rFonts w:ascii="Tahoma" w:hAnsi="Tahoma" w:cs="Tahoma"/>
          <w:b/>
          <w:sz w:val="22"/>
          <w:szCs w:val="22"/>
        </w:rPr>
        <w:t xml:space="preserve"> “LA CABAÑA”, </w:t>
      </w:r>
      <w:r w:rsidRPr="000E40D3">
        <w:rPr>
          <w:rFonts w:ascii="Tahoma" w:hAnsi="Tahoma" w:cs="Tahoma"/>
          <w:sz w:val="22"/>
          <w:szCs w:val="22"/>
        </w:rPr>
        <w:t xml:space="preserve">ubicado en la Vereda </w:t>
      </w:r>
      <w:r w:rsidRPr="000E40D3">
        <w:rPr>
          <w:rFonts w:ascii="Tahoma" w:hAnsi="Tahoma" w:cs="Tahoma"/>
          <w:b/>
          <w:sz w:val="22"/>
          <w:szCs w:val="22"/>
        </w:rPr>
        <w:t>MESA ALTA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284-0000964 </w:t>
      </w:r>
      <w:r w:rsidRPr="000E40D3">
        <w:rPr>
          <w:rFonts w:ascii="Tahoma" w:hAnsi="Tahoma" w:cs="Tahoma"/>
          <w:sz w:val="22"/>
          <w:szCs w:val="22"/>
        </w:rPr>
        <w:t>y ficha catastral</w:t>
      </w:r>
      <w:r w:rsidRPr="000E40D3">
        <w:rPr>
          <w:rFonts w:ascii="Tahoma" w:hAnsi="Tahoma" w:cs="Tahoma"/>
          <w:b/>
          <w:sz w:val="22"/>
          <w:szCs w:val="22"/>
        </w:rPr>
        <w:t xml:space="preserve"> 00000030509000, </w:t>
      </w:r>
      <w:r w:rsidRPr="000E40D3">
        <w:rPr>
          <w:rFonts w:ascii="Tahoma" w:hAnsi="Tahoma" w:cs="Tahoma"/>
          <w:sz w:val="22"/>
          <w:szCs w:val="22"/>
        </w:rPr>
        <w:t>y a su apoderado</w:t>
      </w:r>
      <w:r w:rsidRPr="000E40D3">
        <w:rPr>
          <w:rFonts w:ascii="Tahoma" w:hAnsi="Tahoma" w:cs="Tahoma"/>
          <w:b/>
          <w:sz w:val="22"/>
          <w:szCs w:val="22"/>
        </w:rPr>
        <w:t xml:space="preserve">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CARLOS ARIEL TRUKE OSPINA</w:t>
      </w:r>
    </w:p>
    <w:p w:rsidR="0099606F" w:rsidRPr="000E40D3" w:rsidRDefault="0099606F"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RESOLUCIÓN No. 772</w:t>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ARMENIA QUINDÍO, DEL DIECIOCHO (18) DE MAYO DE DOS MIL VEINTE (2020)</w:t>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99606F" w:rsidRPr="000E40D3" w:rsidRDefault="0099606F"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99606F" w:rsidRPr="000E40D3" w:rsidRDefault="0099606F" w:rsidP="000E40D3">
      <w:pPr>
        <w:jc w:val="both"/>
        <w:rPr>
          <w:rFonts w:ascii="Tahoma" w:hAnsi="Tahoma" w:cs="Tahoma"/>
          <w:b/>
          <w:i/>
          <w:sz w:val="22"/>
          <w:szCs w:val="22"/>
        </w:rPr>
      </w:pPr>
      <w:r w:rsidRPr="000E40D3">
        <w:rPr>
          <w:rFonts w:ascii="Tahoma" w:hAnsi="Tahoma" w:cs="Tahoma"/>
          <w:b/>
          <w:i/>
          <w:sz w:val="22"/>
          <w:szCs w:val="22"/>
        </w:rPr>
        <w:t>Expediente administrativo No.8612-2009</w:t>
      </w: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RESUELVE: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8612 de 2009</w:t>
      </w:r>
      <w:r w:rsidRPr="000E40D3">
        <w:rPr>
          <w:rFonts w:ascii="Tahoma" w:hAnsi="Tahoma" w:cs="Tahoma"/>
          <w:sz w:val="22"/>
          <w:szCs w:val="22"/>
        </w:rPr>
        <w:t xml:space="preserve">, a la señora </w:t>
      </w:r>
      <w:r w:rsidRPr="000E40D3">
        <w:rPr>
          <w:rFonts w:ascii="Tahoma" w:hAnsi="Tahoma" w:cs="Tahoma"/>
          <w:b/>
          <w:sz w:val="22"/>
          <w:szCs w:val="22"/>
        </w:rPr>
        <w:t>GLORIA SOFIA CEBALLOS</w:t>
      </w:r>
      <w:r w:rsidRPr="000E40D3">
        <w:rPr>
          <w:rFonts w:ascii="Tahoma" w:hAnsi="Tahoma" w:cs="Tahoma"/>
          <w:sz w:val="22"/>
          <w:szCs w:val="22"/>
        </w:rPr>
        <w:t>, identificada con cedula de ciudadanía número 24.480.185 expedida en Armenia (Q)</w:t>
      </w:r>
      <w:r w:rsidRPr="000E40D3">
        <w:rPr>
          <w:rFonts w:ascii="Tahoma" w:hAnsi="Tahoma" w:cs="Tahoma"/>
          <w:b/>
          <w:sz w:val="22"/>
          <w:szCs w:val="22"/>
        </w:rPr>
        <w:t xml:space="preserve">, </w:t>
      </w:r>
      <w:r w:rsidRPr="000E40D3">
        <w:rPr>
          <w:rFonts w:ascii="Tahoma" w:hAnsi="Tahoma" w:cs="Tahoma"/>
          <w:sz w:val="22"/>
          <w:szCs w:val="22"/>
        </w:rPr>
        <w:t>quien actúa en calidad de copropietaria del predio denominado:</w:t>
      </w:r>
      <w:r w:rsidRPr="000E40D3">
        <w:rPr>
          <w:rFonts w:ascii="Tahoma" w:hAnsi="Tahoma" w:cs="Tahoma"/>
          <w:b/>
          <w:sz w:val="22"/>
          <w:szCs w:val="22"/>
        </w:rPr>
        <w:t xml:space="preserve"> 1) LOTE 6 URBANIZACION EL CABRERO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280-23861 </w:t>
      </w:r>
      <w:r w:rsidRPr="000E40D3">
        <w:rPr>
          <w:rFonts w:ascii="Tahoma" w:hAnsi="Tahoma" w:cs="Tahoma"/>
          <w:sz w:val="22"/>
          <w:szCs w:val="22"/>
        </w:rPr>
        <w:t xml:space="preserve">y ficha catastral número </w:t>
      </w:r>
      <w:r w:rsidRPr="000E40D3">
        <w:rPr>
          <w:rFonts w:ascii="Tahoma" w:hAnsi="Tahoma" w:cs="Tahoma"/>
          <w:b/>
          <w:sz w:val="22"/>
          <w:szCs w:val="22"/>
        </w:rPr>
        <w:t>000200000023000.</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6 URBANIZACION EL CABRERO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280-23861 </w:t>
      </w:r>
      <w:r w:rsidRPr="000E40D3">
        <w:rPr>
          <w:rFonts w:ascii="Tahoma" w:hAnsi="Tahoma" w:cs="Tahoma"/>
          <w:sz w:val="22"/>
          <w:szCs w:val="22"/>
        </w:rPr>
        <w:t xml:space="preserve">y ficha catastral número </w:t>
      </w:r>
      <w:r w:rsidRPr="000E40D3">
        <w:rPr>
          <w:rFonts w:ascii="Tahoma" w:hAnsi="Tahoma" w:cs="Tahoma"/>
          <w:b/>
          <w:sz w:val="22"/>
          <w:szCs w:val="22"/>
        </w:rPr>
        <w:t xml:space="preserve">000200000023000, </w:t>
      </w:r>
      <w:r w:rsidRPr="000E40D3">
        <w:rPr>
          <w:rFonts w:ascii="Tahoma" w:hAnsi="Tahoma" w:cs="Tahoma"/>
          <w:sz w:val="22"/>
          <w:szCs w:val="22"/>
        </w:rPr>
        <w:t>se efectúa por los argumentos expuestos en la parte motiva del presente proveído, en todo caso se deja claro que no fueron allegados por la copropietaria  los requisitos e información necesaria para la toma de la decisión de fondo, pese a ser requeridos por la Autoridad Ambiental.</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8612 de 2009 </w:t>
      </w:r>
      <w:r w:rsidRPr="000E40D3">
        <w:rPr>
          <w:rFonts w:ascii="Tahoma" w:hAnsi="Tahoma" w:cs="Tahoma"/>
          <w:sz w:val="22"/>
          <w:szCs w:val="22"/>
        </w:rPr>
        <w:t>del día trece (13) de octubre de dos mil nueve (2009), relacionado con el predio denominado:</w:t>
      </w:r>
      <w:r w:rsidRPr="000E40D3">
        <w:rPr>
          <w:rFonts w:ascii="Tahoma" w:hAnsi="Tahoma" w:cs="Tahoma"/>
          <w:b/>
          <w:sz w:val="22"/>
          <w:szCs w:val="22"/>
        </w:rPr>
        <w:t xml:space="preserve"> 1) LOTE 6 URBANIZACION EL CABRERO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280-23861 </w:t>
      </w:r>
      <w:r w:rsidRPr="000E40D3">
        <w:rPr>
          <w:rFonts w:ascii="Tahoma" w:hAnsi="Tahoma" w:cs="Tahoma"/>
          <w:sz w:val="22"/>
          <w:szCs w:val="22"/>
        </w:rPr>
        <w:t xml:space="preserve">y ficha catastral número </w:t>
      </w:r>
      <w:r w:rsidRPr="000E40D3">
        <w:rPr>
          <w:rFonts w:ascii="Tahoma" w:hAnsi="Tahoma" w:cs="Tahoma"/>
          <w:b/>
          <w:sz w:val="22"/>
          <w:szCs w:val="22"/>
        </w:rPr>
        <w:t>000200000023000.</w:t>
      </w:r>
    </w:p>
    <w:p w:rsidR="0099606F" w:rsidRPr="000E40D3" w:rsidRDefault="0099606F" w:rsidP="000E40D3">
      <w:pPr>
        <w:jc w:val="both"/>
        <w:rPr>
          <w:rFonts w:ascii="Tahoma" w:eastAsia="Times New Roman" w:hAnsi="Tahoma" w:cs="Tahoma"/>
          <w:b/>
          <w:sz w:val="22"/>
          <w:szCs w:val="22"/>
          <w:lang w:eastAsia="es-CO"/>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GLORIA SOFIA CEBALLOS</w:t>
      </w:r>
      <w:r w:rsidRPr="000E40D3">
        <w:rPr>
          <w:rFonts w:ascii="Tahoma" w:hAnsi="Tahoma" w:cs="Tahoma"/>
          <w:sz w:val="22"/>
          <w:szCs w:val="22"/>
        </w:rPr>
        <w:t>, identificada con cedula de ciudadanía número 24.480.185 expedida en Armenia (Q)</w:t>
      </w:r>
      <w:r w:rsidRPr="000E40D3">
        <w:rPr>
          <w:rFonts w:ascii="Tahoma" w:hAnsi="Tahoma" w:cs="Tahoma"/>
          <w:b/>
          <w:sz w:val="22"/>
          <w:szCs w:val="22"/>
        </w:rPr>
        <w:t xml:space="preserve">, </w:t>
      </w:r>
      <w:r w:rsidRPr="000E40D3">
        <w:rPr>
          <w:rFonts w:ascii="Tahoma" w:hAnsi="Tahoma" w:cs="Tahoma"/>
          <w:sz w:val="22"/>
          <w:szCs w:val="22"/>
        </w:rPr>
        <w:t>quien actúa en calidad de copropietaria del predio denominado:</w:t>
      </w:r>
      <w:r w:rsidRPr="000E40D3">
        <w:rPr>
          <w:rFonts w:ascii="Tahoma" w:hAnsi="Tahoma" w:cs="Tahoma"/>
          <w:b/>
          <w:sz w:val="22"/>
          <w:szCs w:val="22"/>
        </w:rPr>
        <w:t xml:space="preserve"> 1) LOTE 6 URBANIZACION EL CABRERO </w:t>
      </w:r>
      <w:r w:rsidRPr="000E40D3">
        <w:rPr>
          <w:rFonts w:ascii="Tahoma" w:hAnsi="Tahoma" w:cs="Tahoma"/>
          <w:sz w:val="22"/>
          <w:szCs w:val="22"/>
        </w:rPr>
        <w:t xml:space="preserve">ubicado en la Vereda </w:t>
      </w:r>
      <w:r w:rsidRPr="000E40D3">
        <w:rPr>
          <w:rFonts w:ascii="Tahoma" w:hAnsi="Tahoma" w:cs="Tahoma"/>
          <w:b/>
          <w:sz w:val="22"/>
          <w:szCs w:val="22"/>
        </w:rPr>
        <w:t>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280-23861 </w:t>
      </w:r>
      <w:r w:rsidRPr="000E40D3">
        <w:rPr>
          <w:rFonts w:ascii="Tahoma" w:hAnsi="Tahoma" w:cs="Tahoma"/>
          <w:sz w:val="22"/>
          <w:szCs w:val="22"/>
        </w:rPr>
        <w:t xml:space="preserve">y ficha catastral número </w:t>
      </w:r>
      <w:r w:rsidRPr="000E40D3">
        <w:rPr>
          <w:rFonts w:ascii="Tahoma" w:hAnsi="Tahoma" w:cs="Tahoma"/>
          <w:b/>
          <w:sz w:val="22"/>
          <w:szCs w:val="22"/>
        </w:rPr>
        <w:t xml:space="preserve">000200000023000,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99606F" w:rsidRPr="000E40D3" w:rsidRDefault="0099606F" w:rsidP="000E40D3">
      <w:pPr>
        <w:jc w:val="both"/>
        <w:rPr>
          <w:rFonts w:ascii="Tahoma" w:hAnsi="Tahoma" w:cs="Tahoma"/>
          <w:color w:val="000000" w:themeColor="text1"/>
          <w:sz w:val="22"/>
          <w:szCs w:val="22"/>
        </w:rPr>
      </w:pPr>
    </w:p>
    <w:p w:rsidR="0099606F" w:rsidRPr="000E40D3" w:rsidRDefault="0099606F" w:rsidP="000E40D3">
      <w:pPr>
        <w:jc w:val="both"/>
        <w:rPr>
          <w:rFonts w:ascii="Tahoma" w:hAnsi="Tahoma" w:cs="Tahoma"/>
          <w:sz w:val="22"/>
          <w:szCs w:val="22"/>
        </w:rPr>
      </w:pPr>
      <w:r w:rsidRPr="000E40D3">
        <w:rPr>
          <w:rFonts w:ascii="Tahoma" w:hAnsi="Tahoma" w:cs="Tahoma"/>
          <w:b/>
          <w:sz w:val="22"/>
          <w:szCs w:val="22"/>
        </w:rPr>
        <w:t xml:space="preserve">PARAGRAFO: NOTIFICACION A TERCEROS DETERMINADOS, </w:t>
      </w:r>
      <w:r w:rsidRPr="000E40D3">
        <w:rPr>
          <w:rFonts w:ascii="Tahoma" w:hAnsi="Tahoma" w:cs="Tahoma"/>
          <w:sz w:val="22"/>
          <w:szCs w:val="22"/>
        </w:rPr>
        <w:t xml:space="preserve">citar como terceros determinados como notificación personal del acto administrativo a la señora </w:t>
      </w:r>
      <w:r w:rsidRPr="000E40D3">
        <w:rPr>
          <w:rFonts w:ascii="Tahoma" w:hAnsi="Tahoma" w:cs="Tahoma"/>
          <w:b/>
          <w:sz w:val="22"/>
          <w:szCs w:val="22"/>
        </w:rPr>
        <w:t xml:space="preserve">JENNIFER ALEXANDRA ARANGO SCHARF, </w:t>
      </w:r>
      <w:r w:rsidRPr="000E40D3">
        <w:rPr>
          <w:rFonts w:ascii="Tahoma" w:hAnsi="Tahoma" w:cs="Tahoma"/>
          <w:sz w:val="22"/>
          <w:szCs w:val="22"/>
        </w:rPr>
        <w:t>identificada con pasaporte número 034297454, en calidad de copropietaria, en los términos del artículo 14 del Decreto 01 de 1984.</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 xml:space="preserve">El encabezado y la parte resolutiva del presente acto administrativo, deberá </w:t>
      </w:r>
      <w:r w:rsidRPr="000E40D3">
        <w:rPr>
          <w:rFonts w:ascii="Tahoma" w:hAnsi="Tahoma" w:cs="Tahoma"/>
          <w:sz w:val="22"/>
          <w:szCs w:val="22"/>
        </w:rPr>
        <w:lastRenderedPageBreak/>
        <w:t>ser publicada en el boletín ambiental de la C.R.Q., en los términos del artículo 71 de la Ley 99 de 1993.</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CARLOS ARIEL TRUKE OSPINA</w:t>
      </w:r>
    </w:p>
    <w:p w:rsidR="0099606F" w:rsidRPr="000E40D3" w:rsidRDefault="0099606F"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RESOLUCIÓN No. 776</w:t>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 xml:space="preserve">     </w:t>
      </w:r>
    </w:p>
    <w:p w:rsidR="0099606F" w:rsidRPr="000E40D3" w:rsidRDefault="0099606F" w:rsidP="000E40D3">
      <w:pPr>
        <w:jc w:val="both"/>
        <w:rPr>
          <w:rFonts w:ascii="Tahoma" w:hAnsi="Tahoma" w:cs="Tahoma"/>
          <w:b/>
          <w:bCs/>
          <w:i/>
          <w:sz w:val="22"/>
          <w:szCs w:val="22"/>
        </w:rPr>
      </w:pPr>
      <w:r w:rsidRPr="000E40D3">
        <w:rPr>
          <w:rFonts w:ascii="Tahoma" w:hAnsi="Tahoma" w:cs="Tahoma"/>
          <w:b/>
          <w:bCs/>
          <w:i/>
          <w:sz w:val="22"/>
          <w:szCs w:val="22"/>
        </w:rPr>
        <w:t>ARMENIA QUINDÍO, DEL DIECIOCHO (18) DE MAYO DE DOS MIL VEINTE (2020)</w:t>
      </w:r>
    </w:p>
    <w:p w:rsidR="0099606F" w:rsidRPr="000E40D3" w:rsidRDefault="0099606F" w:rsidP="000E40D3">
      <w:pPr>
        <w:jc w:val="both"/>
        <w:rPr>
          <w:rFonts w:ascii="Tahoma" w:hAnsi="Tahoma" w:cs="Tahoma"/>
          <w:b/>
          <w:bCs/>
          <w:i/>
          <w:sz w:val="22"/>
          <w:szCs w:val="22"/>
        </w:rPr>
      </w:pPr>
    </w:p>
    <w:p w:rsidR="0099606F" w:rsidRPr="000E40D3" w:rsidRDefault="0099606F"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99606F" w:rsidRPr="000E40D3" w:rsidRDefault="0099606F" w:rsidP="000E40D3">
      <w:pPr>
        <w:jc w:val="both"/>
        <w:rPr>
          <w:rFonts w:ascii="Tahoma" w:hAnsi="Tahoma" w:cs="Tahoma"/>
          <w:b/>
          <w:i/>
          <w:sz w:val="22"/>
          <w:szCs w:val="22"/>
        </w:rPr>
      </w:pPr>
      <w:r w:rsidRPr="000E40D3">
        <w:rPr>
          <w:rFonts w:ascii="Tahoma" w:hAnsi="Tahoma" w:cs="Tahoma"/>
          <w:b/>
          <w:i/>
          <w:sz w:val="22"/>
          <w:szCs w:val="22"/>
        </w:rPr>
        <w:t>Expediente administrativo No.8854-2009</w:t>
      </w: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RESUELVE: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8854 de 2009</w:t>
      </w:r>
      <w:r w:rsidRPr="000E40D3">
        <w:rPr>
          <w:rFonts w:ascii="Tahoma" w:hAnsi="Tahoma" w:cs="Tahoma"/>
          <w:sz w:val="22"/>
          <w:szCs w:val="22"/>
        </w:rPr>
        <w:t xml:space="preserve">, al señor </w:t>
      </w:r>
      <w:r w:rsidRPr="000E40D3">
        <w:rPr>
          <w:rFonts w:ascii="Tahoma" w:hAnsi="Tahoma" w:cs="Tahoma"/>
          <w:b/>
          <w:sz w:val="22"/>
          <w:szCs w:val="22"/>
        </w:rPr>
        <w:t>WILLIAN ARIEL ESPITIA GUIO</w:t>
      </w:r>
      <w:r w:rsidRPr="000E40D3">
        <w:rPr>
          <w:rFonts w:ascii="Tahoma" w:hAnsi="Tahoma" w:cs="Tahoma"/>
          <w:sz w:val="22"/>
          <w:szCs w:val="22"/>
        </w:rPr>
        <w:t>, identificado con cédula de ciudadanía número 70.052.137 expedida en Bogotá (D.C), actuando en calidad de propietario del predio denominado:</w:t>
      </w:r>
      <w:r w:rsidRPr="000E40D3">
        <w:rPr>
          <w:rFonts w:ascii="Tahoma" w:hAnsi="Tahoma" w:cs="Tahoma"/>
          <w:b/>
          <w:sz w:val="22"/>
          <w:szCs w:val="22"/>
        </w:rPr>
        <w:t xml:space="preserve"> 1) FINCA LAS DELICIAS, </w:t>
      </w:r>
      <w:r w:rsidRPr="000E40D3">
        <w:rPr>
          <w:rFonts w:ascii="Tahoma" w:hAnsi="Tahoma" w:cs="Tahoma"/>
          <w:sz w:val="22"/>
          <w:szCs w:val="22"/>
        </w:rPr>
        <w:t>ubicado en la Vereda</w:t>
      </w:r>
      <w:r w:rsidRPr="000E40D3">
        <w:rPr>
          <w:rFonts w:ascii="Tahoma" w:hAnsi="Tahoma" w:cs="Tahoma"/>
          <w:b/>
          <w:sz w:val="22"/>
          <w:szCs w:val="22"/>
        </w:rPr>
        <w:t xml:space="preserve"> 1) CANAAN</w:t>
      </w:r>
      <w:r w:rsidRPr="000E40D3">
        <w:rPr>
          <w:rFonts w:ascii="Tahoma" w:hAnsi="Tahoma" w:cs="Tahoma"/>
          <w:sz w:val="22"/>
          <w:szCs w:val="22"/>
        </w:rPr>
        <w:t xml:space="preserve">, del Municipio de </w:t>
      </w:r>
      <w:r w:rsidRPr="000E40D3">
        <w:rPr>
          <w:rFonts w:ascii="Tahoma" w:hAnsi="Tahoma" w:cs="Tahoma"/>
          <w:b/>
          <w:sz w:val="22"/>
          <w:szCs w:val="22"/>
        </w:rPr>
        <w:t xml:space="preserve">SALENTO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280-177131</w:t>
      </w:r>
      <w:r w:rsidRPr="000E40D3">
        <w:rPr>
          <w:rFonts w:ascii="Tahoma" w:hAnsi="Tahoma" w:cs="Tahoma"/>
          <w:sz w:val="22"/>
          <w:szCs w:val="22"/>
        </w:rPr>
        <w:t xml:space="preserve"> y ficha catastral número </w:t>
      </w:r>
      <w:r w:rsidRPr="000E40D3">
        <w:rPr>
          <w:rFonts w:ascii="Tahoma" w:hAnsi="Tahoma" w:cs="Tahoma"/>
          <w:b/>
          <w:sz w:val="22"/>
          <w:szCs w:val="22"/>
        </w:rPr>
        <w:t>000000080011000.</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FINCA LAS DELICIAS, </w:t>
      </w:r>
      <w:r w:rsidRPr="000E40D3">
        <w:rPr>
          <w:rFonts w:ascii="Tahoma" w:hAnsi="Tahoma" w:cs="Tahoma"/>
          <w:sz w:val="22"/>
          <w:szCs w:val="22"/>
        </w:rPr>
        <w:t>ubicado en la Vereda</w:t>
      </w:r>
      <w:r w:rsidRPr="000E40D3">
        <w:rPr>
          <w:rFonts w:ascii="Tahoma" w:hAnsi="Tahoma" w:cs="Tahoma"/>
          <w:b/>
          <w:sz w:val="22"/>
          <w:szCs w:val="22"/>
        </w:rPr>
        <w:t xml:space="preserve"> 1) CANAAN</w:t>
      </w:r>
      <w:r w:rsidRPr="000E40D3">
        <w:rPr>
          <w:rFonts w:ascii="Tahoma" w:hAnsi="Tahoma" w:cs="Tahoma"/>
          <w:sz w:val="22"/>
          <w:szCs w:val="22"/>
        </w:rPr>
        <w:t xml:space="preserve">, del Municipio de </w:t>
      </w:r>
      <w:r w:rsidRPr="000E40D3">
        <w:rPr>
          <w:rFonts w:ascii="Tahoma" w:hAnsi="Tahoma" w:cs="Tahoma"/>
          <w:b/>
          <w:sz w:val="22"/>
          <w:szCs w:val="22"/>
        </w:rPr>
        <w:t xml:space="preserve">SALENTO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280-177131</w:t>
      </w:r>
      <w:r w:rsidRPr="000E40D3">
        <w:rPr>
          <w:rFonts w:ascii="Tahoma" w:hAnsi="Tahoma" w:cs="Tahoma"/>
          <w:sz w:val="22"/>
          <w:szCs w:val="22"/>
        </w:rPr>
        <w:t xml:space="preserve"> y ficha catastral número </w:t>
      </w:r>
      <w:r w:rsidRPr="000E40D3">
        <w:rPr>
          <w:rFonts w:ascii="Tahoma" w:hAnsi="Tahoma" w:cs="Tahoma"/>
          <w:b/>
          <w:sz w:val="22"/>
          <w:szCs w:val="22"/>
        </w:rPr>
        <w:t xml:space="preserve">000000080011000, </w:t>
      </w:r>
      <w:r w:rsidRPr="000E40D3">
        <w:rPr>
          <w:rFonts w:ascii="Tahoma" w:hAnsi="Tahoma" w:cs="Tahoma"/>
          <w:sz w:val="22"/>
          <w:szCs w:val="22"/>
        </w:rPr>
        <w:t>se efectúa por los argumentos expuestos en la parte motiva del presente proveído, en todo caso se deja claro que no fueron allegados por el propietario los requisitos e información necesaria para la toma de la decisión de fondo, pese a ser requeridos por la Autoridad Ambiental.</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w:t>
      </w:r>
      <w:r w:rsidRPr="000E40D3">
        <w:rPr>
          <w:rFonts w:ascii="Tahoma" w:hAnsi="Tahoma" w:cs="Tahoma"/>
          <w:sz w:val="22"/>
          <w:szCs w:val="22"/>
        </w:rPr>
        <w:t xml:space="preserve">bajo el expediente radicado </w:t>
      </w:r>
      <w:r w:rsidRPr="000E40D3">
        <w:rPr>
          <w:rFonts w:ascii="Tahoma" w:hAnsi="Tahoma" w:cs="Tahoma"/>
          <w:b/>
          <w:sz w:val="22"/>
          <w:szCs w:val="22"/>
        </w:rPr>
        <w:t xml:space="preserve">CRQ ARM 8854 de 2009 </w:t>
      </w:r>
      <w:r w:rsidRPr="000E40D3">
        <w:rPr>
          <w:rFonts w:ascii="Tahoma" w:hAnsi="Tahoma" w:cs="Tahoma"/>
          <w:sz w:val="22"/>
          <w:szCs w:val="22"/>
        </w:rPr>
        <w:t>del día diecinueve (19) de octubre de dos mil nueve (2009), relacionado con el predio denominado:</w:t>
      </w:r>
      <w:r w:rsidRPr="000E40D3">
        <w:rPr>
          <w:rFonts w:ascii="Tahoma" w:hAnsi="Tahoma" w:cs="Tahoma"/>
          <w:b/>
          <w:sz w:val="22"/>
          <w:szCs w:val="22"/>
        </w:rPr>
        <w:t xml:space="preserve"> 1) FINCA LAS DELICIAS, </w:t>
      </w:r>
      <w:r w:rsidRPr="000E40D3">
        <w:rPr>
          <w:rFonts w:ascii="Tahoma" w:hAnsi="Tahoma" w:cs="Tahoma"/>
          <w:sz w:val="22"/>
          <w:szCs w:val="22"/>
        </w:rPr>
        <w:t>ubicado en la Vereda</w:t>
      </w:r>
      <w:r w:rsidRPr="000E40D3">
        <w:rPr>
          <w:rFonts w:ascii="Tahoma" w:hAnsi="Tahoma" w:cs="Tahoma"/>
          <w:b/>
          <w:sz w:val="22"/>
          <w:szCs w:val="22"/>
        </w:rPr>
        <w:t xml:space="preserve"> 1) CANAAN</w:t>
      </w:r>
      <w:r w:rsidRPr="000E40D3">
        <w:rPr>
          <w:rFonts w:ascii="Tahoma" w:hAnsi="Tahoma" w:cs="Tahoma"/>
          <w:sz w:val="22"/>
          <w:szCs w:val="22"/>
        </w:rPr>
        <w:t xml:space="preserve">, del Municipio de </w:t>
      </w:r>
      <w:r w:rsidRPr="000E40D3">
        <w:rPr>
          <w:rFonts w:ascii="Tahoma" w:hAnsi="Tahoma" w:cs="Tahoma"/>
          <w:b/>
          <w:sz w:val="22"/>
          <w:szCs w:val="22"/>
        </w:rPr>
        <w:t xml:space="preserve">SALENTO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280-177131</w:t>
      </w:r>
      <w:r w:rsidRPr="000E40D3">
        <w:rPr>
          <w:rFonts w:ascii="Tahoma" w:hAnsi="Tahoma" w:cs="Tahoma"/>
          <w:sz w:val="22"/>
          <w:szCs w:val="22"/>
        </w:rPr>
        <w:t xml:space="preserve"> y ficha catastral número </w:t>
      </w:r>
      <w:r w:rsidRPr="000E40D3">
        <w:rPr>
          <w:rFonts w:ascii="Tahoma" w:hAnsi="Tahoma" w:cs="Tahoma"/>
          <w:b/>
          <w:sz w:val="22"/>
          <w:szCs w:val="22"/>
        </w:rPr>
        <w:t>000000080011000.</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el señor </w:t>
      </w:r>
      <w:r w:rsidRPr="000E40D3">
        <w:rPr>
          <w:rFonts w:ascii="Tahoma" w:hAnsi="Tahoma" w:cs="Tahoma"/>
          <w:b/>
          <w:sz w:val="22"/>
          <w:szCs w:val="22"/>
        </w:rPr>
        <w:t>WILLIAN ARIEL ESPITIA GUIO</w:t>
      </w:r>
      <w:r w:rsidRPr="000E40D3">
        <w:rPr>
          <w:rFonts w:ascii="Tahoma" w:hAnsi="Tahoma" w:cs="Tahoma"/>
          <w:sz w:val="22"/>
          <w:szCs w:val="22"/>
        </w:rPr>
        <w:t>, identificado con cédula de ciudadanía número 70.052.137 expedida en Bogotá (D.C), actuando en calidad de propietario del predio denominado:</w:t>
      </w:r>
      <w:r w:rsidRPr="000E40D3">
        <w:rPr>
          <w:rFonts w:ascii="Tahoma" w:hAnsi="Tahoma" w:cs="Tahoma"/>
          <w:b/>
          <w:sz w:val="22"/>
          <w:szCs w:val="22"/>
        </w:rPr>
        <w:t xml:space="preserve"> 1) FINCA LAS DELICIAS, </w:t>
      </w:r>
      <w:r w:rsidRPr="000E40D3">
        <w:rPr>
          <w:rFonts w:ascii="Tahoma" w:hAnsi="Tahoma" w:cs="Tahoma"/>
          <w:sz w:val="22"/>
          <w:szCs w:val="22"/>
        </w:rPr>
        <w:t>ubicado en la Vereda</w:t>
      </w:r>
      <w:r w:rsidRPr="000E40D3">
        <w:rPr>
          <w:rFonts w:ascii="Tahoma" w:hAnsi="Tahoma" w:cs="Tahoma"/>
          <w:b/>
          <w:sz w:val="22"/>
          <w:szCs w:val="22"/>
        </w:rPr>
        <w:t xml:space="preserve"> 1) CANAAN</w:t>
      </w:r>
      <w:r w:rsidRPr="000E40D3">
        <w:rPr>
          <w:rFonts w:ascii="Tahoma" w:hAnsi="Tahoma" w:cs="Tahoma"/>
          <w:sz w:val="22"/>
          <w:szCs w:val="22"/>
        </w:rPr>
        <w:t xml:space="preserve">, del Municipio de </w:t>
      </w:r>
      <w:r w:rsidRPr="000E40D3">
        <w:rPr>
          <w:rFonts w:ascii="Tahoma" w:hAnsi="Tahoma" w:cs="Tahoma"/>
          <w:b/>
          <w:sz w:val="22"/>
          <w:szCs w:val="22"/>
        </w:rPr>
        <w:t xml:space="preserve">SALENTO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280-177131</w:t>
      </w:r>
      <w:r w:rsidRPr="000E40D3">
        <w:rPr>
          <w:rFonts w:ascii="Tahoma" w:hAnsi="Tahoma" w:cs="Tahoma"/>
          <w:sz w:val="22"/>
          <w:szCs w:val="22"/>
        </w:rPr>
        <w:t xml:space="preserve"> y ficha catastral número </w:t>
      </w:r>
      <w:r w:rsidRPr="000E40D3">
        <w:rPr>
          <w:rFonts w:ascii="Tahoma" w:hAnsi="Tahoma" w:cs="Tahoma"/>
          <w:b/>
          <w:sz w:val="22"/>
          <w:szCs w:val="22"/>
        </w:rPr>
        <w:t xml:space="preserve">000000080011000, </w:t>
      </w:r>
      <w:r w:rsidRPr="000E40D3">
        <w:rPr>
          <w:rFonts w:ascii="Tahoma" w:hAnsi="Tahoma" w:cs="Tahoma"/>
          <w:sz w:val="22"/>
          <w:szCs w:val="22"/>
        </w:rPr>
        <w:t>y a su apoderado</w:t>
      </w:r>
      <w:r w:rsidRPr="000E40D3">
        <w:rPr>
          <w:rFonts w:ascii="Tahoma" w:hAnsi="Tahoma" w:cs="Tahoma"/>
          <w:b/>
          <w:sz w:val="22"/>
          <w:szCs w:val="22"/>
        </w:rPr>
        <w:t xml:space="preserve">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99606F" w:rsidRPr="000E40D3" w:rsidRDefault="0099606F" w:rsidP="000E40D3">
      <w:pPr>
        <w:jc w:val="both"/>
        <w:rPr>
          <w:rFonts w:ascii="Tahoma" w:hAnsi="Tahoma" w:cs="Tahoma"/>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Cs/>
          <w:sz w:val="22"/>
          <w:szCs w:val="22"/>
        </w:rPr>
      </w:pPr>
    </w:p>
    <w:p w:rsidR="0099606F" w:rsidRPr="000E40D3" w:rsidRDefault="0099606F"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p>
    <w:p w:rsidR="0099606F" w:rsidRPr="000E40D3" w:rsidRDefault="0099606F" w:rsidP="000E40D3">
      <w:pPr>
        <w:jc w:val="both"/>
        <w:rPr>
          <w:rFonts w:ascii="Tahoma" w:hAnsi="Tahoma" w:cs="Tahoma"/>
          <w:b/>
          <w:sz w:val="22"/>
          <w:szCs w:val="22"/>
        </w:rPr>
      </w:pPr>
      <w:r w:rsidRPr="000E40D3">
        <w:rPr>
          <w:rFonts w:ascii="Tahoma" w:hAnsi="Tahoma" w:cs="Tahoma"/>
          <w:b/>
          <w:sz w:val="22"/>
          <w:szCs w:val="22"/>
        </w:rPr>
        <w:t>CARLOS ARIEL TRUKE OSPINA</w:t>
      </w:r>
    </w:p>
    <w:p w:rsidR="0099606F" w:rsidRPr="000E40D3" w:rsidRDefault="0099606F"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RESOLUCIÓN No. 773</w:t>
      </w: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ARMENIA QUINDÍO, DEL DIECIOCHO (18) DE MAYO DE DOS MIL VEINTE (2020)</w:t>
      </w: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lastRenderedPageBreak/>
        <w:tab/>
      </w:r>
      <w:r w:rsidRPr="000E40D3">
        <w:rPr>
          <w:rFonts w:ascii="Tahoma" w:hAnsi="Tahoma" w:cs="Tahoma"/>
          <w:b/>
          <w:bCs/>
          <w:i/>
          <w:sz w:val="22"/>
          <w:szCs w:val="22"/>
        </w:rPr>
        <w:tab/>
      </w:r>
    </w:p>
    <w:p w:rsidR="00776F6B" w:rsidRPr="000E40D3" w:rsidRDefault="00776F6B"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776F6B" w:rsidRPr="000E40D3" w:rsidRDefault="00776F6B" w:rsidP="000E40D3">
      <w:pPr>
        <w:jc w:val="both"/>
        <w:rPr>
          <w:rFonts w:ascii="Tahoma" w:hAnsi="Tahoma" w:cs="Tahoma"/>
          <w:b/>
          <w:i/>
          <w:sz w:val="22"/>
          <w:szCs w:val="22"/>
        </w:rPr>
      </w:pPr>
      <w:r w:rsidRPr="000E40D3">
        <w:rPr>
          <w:rFonts w:ascii="Tahoma" w:hAnsi="Tahoma" w:cs="Tahoma"/>
          <w:b/>
          <w:i/>
          <w:sz w:val="22"/>
          <w:szCs w:val="22"/>
        </w:rPr>
        <w:t>Expediente administrativo No.9036</w:t>
      </w:r>
    </w:p>
    <w:p w:rsidR="00776F6B" w:rsidRPr="000E40D3" w:rsidRDefault="00776F6B" w:rsidP="000E40D3">
      <w:pPr>
        <w:jc w:val="both"/>
        <w:rPr>
          <w:rFonts w:ascii="Tahoma" w:hAnsi="Tahoma" w:cs="Tahoma"/>
          <w:b/>
          <w:i/>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RESUELVE:</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9036 de 2009</w:t>
      </w:r>
      <w:r w:rsidRPr="000E40D3">
        <w:rPr>
          <w:rFonts w:ascii="Tahoma" w:hAnsi="Tahoma" w:cs="Tahoma"/>
          <w:sz w:val="22"/>
          <w:szCs w:val="22"/>
        </w:rPr>
        <w:t xml:space="preserve">, al señor </w:t>
      </w:r>
      <w:r w:rsidRPr="000E40D3">
        <w:rPr>
          <w:rFonts w:ascii="Tahoma" w:hAnsi="Tahoma" w:cs="Tahoma"/>
          <w:b/>
          <w:sz w:val="22"/>
          <w:szCs w:val="22"/>
        </w:rPr>
        <w:t>HUGO GIRALDO MUÑOZ</w:t>
      </w:r>
      <w:r w:rsidRPr="000E40D3">
        <w:rPr>
          <w:rFonts w:ascii="Tahoma" w:hAnsi="Tahoma" w:cs="Tahoma"/>
          <w:sz w:val="22"/>
          <w:szCs w:val="22"/>
        </w:rPr>
        <w:t xml:space="preserve">, identificado con cédula de ciudadanía número 4.530.800 expedida en Quimbaya (Q), actuando en calidad de solicitante del predio denominado: </w:t>
      </w:r>
      <w:r w:rsidRPr="000E40D3">
        <w:rPr>
          <w:rFonts w:ascii="Tahoma" w:hAnsi="Tahoma" w:cs="Tahoma"/>
          <w:b/>
          <w:sz w:val="22"/>
          <w:szCs w:val="22"/>
        </w:rPr>
        <w:t xml:space="preserve">“EL TRIUNFO-LIVERPOOL” </w:t>
      </w:r>
      <w:r w:rsidRPr="000E40D3">
        <w:rPr>
          <w:rFonts w:ascii="Tahoma" w:hAnsi="Tahoma" w:cs="Tahoma"/>
          <w:sz w:val="22"/>
          <w:szCs w:val="22"/>
        </w:rPr>
        <w:t xml:space="preserve">ubicado en la Vereda </w:t>
      </w:r>
      <w:r w:rsidRPr="000E40D3">
        <w:rPr>
          <w:rFonts w:ascii="Tahoma" w:hAnsi="Tahoma" w:cs="Tahoma"/>
          <w:b/>
          <w:sz w:val="22"/>
          <w:szCs w:val="22"/>
        </w:rPr>
        <w:t>LA MESA</w:t>
      </w:r>
      <w:r w:rsidRPr="000E40D3">
        <w:rPr>
          <w:rFonts w:ascii="Tahoma" w:hAnsi="Tahoma" w:cs="Tahoma"/>
          <w:sz w:val="22"/>
          <w:szCs w:val="22"/>
        </w:rPr>
        <w:t xml:space="preserve">, del Municipio de </w:t>
      </w:r>
      <w:r w:rsidRPr="000E40D3">
        <w:rPr>
          <w:rFonts w:ascii="Tahoma" w:hAnsi="Tahoma" w:cs="Tahoma"/>
          <w:b/>
          <w:sz w:val="22"/>
          <w:szCs w:val="22"/>
        </w:rPr>
        <w:t>FILANDIA (Q).</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“EL TRIUNFO-LIVERPOOL” </w:t>
      </w:r>
      <w:r w:rsidRPr="000E40D3">
        <w:rPr>
          <w:rFonts w:ascii="Tahoma" w:hAnsi="Tahoma" w:cs="Tahoma"/>
          <w:sz w:val="22"/>
          <w:szCs w:val="22"/>
        </w:rPr>
        <w:t xml:space="preserve">ubicado en la Vereda </w:t>
      </w:r>
      <w:r w:rsidRPr="000E40D3">
        <w:rPr>
          <w:rFonts w:ascii="Tahoma" w:hAnsi="Tahoma" w:cs="Tahoma"/>
          <w:b/>
          <w:sz w:val="22"/>
          <w:szCs w:val="22"/>
        </w:rPr>
        <w:t>LA MESA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se efectúa por los argumentos expuestos en la parte motiva del presente proveído, en todo caso se deja claro que no fueron allegados por el solicitante los requisitos e información necesaria para la toma de la decisión de fondo, pese a ser requeridos por la Autoridad Ambiental.</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eastAsia="Times New Roman" w:hAnsi="Tahoma" w:cs="Tahoma"/>
          <w:b/>
          <w:sz w:val="22"/>
          <w:szCs w:val="22"/>
          <w:lang w:eastAsia="es-CO"/>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w:t>
      </w:r>
      <w:proofErr w:type="gramStart"/>
      <w:r w:rsidRPr="000E40D3">
        <w:rPr>
          <w:rFonts w:ascii="Tahoma" w:hAnsi="Tahoma" w:cs="Tahoma"/>
          <w:b/>
          <w:sz w:val="22"/>
          <w:szCs w:val="22"/>
        </w:rPr>
        <w:t>9036  de</w:t>
      </w:r>
      <w:proofErr w:type="gramEnd"/>
      <w:r w:rsidRPr="000E40D3">
        <w:rPr>
          <w:rFonts w:ascii="Tahoma" w:hAnsi="Tahoma" w:cs="Tahoma"/>
          <w:b/>
          <w:sz w:val="22"/>
          <w:szCs w:val="22"/>
        </w:rPr>
        <w:t xml:space="preserve"> 2009 </w:t>
      </w:r>
      <w:r w:rsidRPr="000E40D3">
        <w:rPr>
          <w:rFonts w:ascii="Tahoma" w:hAnsi="Tahoma" w:cs="Tahoma"/>
          <w:sz w:val="22"/>
          <w:szCs w:val="22"/>
        </w:rPr>
        <w:t>del día veintitrés (23) de octubre de dos mil nueve (2009), relacionado con el predio: denominado:</w:t>
      </w:r>
      <w:r w:rsidRPr="000E40D3">
        <w:rPr>
          <w:rFonts w:ascii="Tahoma" w:hAnsi="Tahoma" w:cs="Tahoma"/>
          <w:b/>
          <w:sz w:val="22"/>
          <w:szCs w:val="22"/>
        </w:rPr>
        <w:t xml:space="preserve"> “EL TRIUNFO-LIVERPOOL” </w:t>
      </w:r>
      <w:r w:rsidRPr="000E40D3">
        <w:rPr>
          <w:rFonts w:ascii="Tahoma" w:hAnsi="Tahoma" w:cs="Tahoma"/>
          <w:sz w:val="22"/>
          <w:szCs w:val="22"/>
        </w:rPr>
        <w:t xml:space="preserve">ubicado en la Vereda </w:t>
      </w:r>
      <w:r w:rsidRPr="000E40D3">
        <w:rPr>
          <w:rFonts w:ascii="Tahoma" w:hAnsi="Tahoma" w:cs="Tahoma"/>
          <w:b/>
          <w:sz w:val="22"/>
          <w:szCs w:val="22"/>
        </w:rPr>
        <w:t>LA MESA</w:t>
      </w:r>
      <w:r w:rsidRPr="000E40D3">
        <w:rPr>
          <w:rFonts w:ascii="Tahoma" w:hAnsi="Tahoma" w:cs="Tahoma"/>
          <w:sz w:val="22"/>
          <w:szCs w:val="22"/>
        </w:rPr>
        <w:t xml:space="preserve">, del Municipio de </w:t>
      </w:r>
      <w:r w:rsidRPr="000E40D3">
        <w:rPr>
          <w:rFonts w:ascii="Tahoma" w:hAnsi="Tahoma" w:cs="Tahoma"/>
          <w:b/>
          <w:sz w:val="22"/>
          <w:szCs w:val="22"/>
        </w:rPr>
        <w:t>FILANDIA (Q).</w:t>
      </w:r>
    </w:p>
    <w:p w:rsidR="00776F6B" w:rsidRPr="000E40D3" w:rsidRDefault="00776F6B" w:rsidP="000E40D3">
      <w:pPr>
        <w:jc w:val="both"/>
        <w:rPr>
          <w:rFonts w:ascii="Tahoma" w:eastAsia="Times New Roman" w:hAnsi="Tahoma" w:cs="Tahoma"/>
          <w:b/>
          <w:sz w:val="22"/>
          <w:szCs w:val="22"/>
          <w:lang w:eastAsia="es-CO"/>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HUGO GIRALDO MUÑOZ</w:t>
      </w:r>
      <w:r w:rsidRPr="000E40D3">
        <w:rPr>
          <w:rFonts w:ascii="Tahoma" w:hAnsi="Tahoma" w:cs="Tahoma"/>
          <w:sz w:val="22"/>
          <w:szCs w:val="22"/>
        </w:rPr>
        <w:t xml:space="preserve">, identificado con cédula de ciudadanía número 4.530.800 expedida en Quimbaya (Q), actuando en calidad de solicitante del predio denominado: </w:t>
      </w:r>
      <w:r w:rsidRPr="000E40D3">
        <w:rPr>
          <w:rFonts w:ascii="Tahoma" w:hAnsi="Tahoma" w:cs="Tahoma"/>
          <w:b/>
          <w:sz w:val="22"/>
          <w:szCs w:val="22"/>
        </w:rPr>
        <w:t xml:space="preserve">“EL TRIUNFO-LIVERPOOL” </w:t>
      </w:r>
      <w:r w:rsidRPr="000E40D3">
        <w:rPr>
          <w:rFonts w:ascii="Tahoma" w:hAnsi="Tahoma" w:cs="Tahoma"/>
          <w:sz w:val="22"/>
          <w:szCs w:val="22"/>
        </w:rPr>
        <w:t xml:space="preserve">ubicado en la Vereda </w:t>
      </w:r>
      <w:r w:rsidRPr="000E40D3">
        <w:rPr>
          <w:rFonts w:ascii="Tahoma" w:hAnsi="Tahoma" w:cs="Tahoma"/>
          <w:b/>
          <w:sz w:val="22"/>
          <w:szCs w:val="22"/>
        </w:rPr>
        <w:t>LA MESA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776F6B" w:rsidRPr="000E40D3" w:rsidRDefault="00776F6B" w:rsidP="000E40D3">
      <w:pPr>
        <w:jc w:val="both"/>
        <w:rPr>
          <w:rFonts w:ascii="Tahoma" w:hAnsi="Tahoma" w:cs="Tahoma"/>
          <w:bCs/>
          <w:sz w:val="22"/>
          <w:szCs w:val="22"/>
        </w:rPr>
      </w:pPr>
    </w:p>
    <w:p w:rsidR="00776F6B" w:rsidRPr="000E40D3" w:rsidRDefault="00776F6B"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776F6B" w:rsidRPr="000E40D3" w:rsidRDefault="00776F6B" w:rsidP="000E40D3">
      <w:pPr>
        <w:jc w:val="both"/>
        <w:rPr>
          <w:rFonts w:ascii="Tahoma" w:hAnsi="Tahoma" w:cs="Tahoma"/>
          <w:bCs/>
          <w:sz w:val="22"/>
          <w:szCs w:val="22"/>
        </w:rPr>
      </w:pPr>
    </w:p>
    <w:p w:rsidR="00776F6B" w:rsidRPr="000E40D3" w:rsidRDefault="00776F6B" w:rsidP="000E40D3">
      <w:pPr>
        <w:jc w:val="both"/>
        <w:rPr>
          <w:rFonts w:ascii="Tahoma" w:hAnsi="Tahoma" w:cs="Tahoma"/>
          <w:bCs/>
          <w:sz w:val="22"/>
          <w:szCs w:val="22"/>
        </w:rPr>
      </w:pPr>
    </w:p>
    <w:p w:rsidR="00776F6B" w:rsidRPr="000E40D3" w:rsidRDefault="00776F6B"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CARLOS ARIEL TRUKE OSPINA</w:t>
      </w:r>
    </w:p>
    <w:p w:rsidR="00776F6B" w:rsidRPr="000E40D3" w:rsidRDefault="00776F6B"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776F6B" w:rsidRPr="000E40D3" w:rsidRDefault="00776F6B" w:rsidP="000E40D3">
      <w:pPr>
        <w:jc w:val="both"/>
        <w:rPr>
          <w:rFonts w:ascii="Tahoma" w:hAnsi="Tahoma" w:cs="Tahoma"/>
          <w:i/>
          <w:sz w:val="22"/>
          <w:szCs w:val="22"/>
        </w:rPr>
      </w:pPr>
    </w:p>
    <w:p w:rsidR="00776F6B" w:rsidRPr="000E40D3" w:rsidRDefault="00776F6B" w:rsidP="000E40D3">
      <w:pPr>
        <w:jc w:val="both"/>
        <w:rPr>
          <w:rFonts w:ascii="Tahoma" w:hAnsi="Tahoma" w:cs="Tahoma"/>
          <w:b/>
          <w:i/>
          <w:sz w:val="22"/>
          <w:szCs w:val="22"/>
        </w:rPr>
      </w:pPr>
    </w:p>
    <w:p w:rsidR="00776F6B" w:rsidRPr="000E40D3" w:rsidRDefault="00776F6B" w:rsidP="000E40D3">
      <w:pPr>
        <w:jc w:val="both"/>
        <w:rPr>
          <w:rFonts w:ascii="Tahoma" w:hAnsi="Tahoma" w:cs="Tahoma"/>
          <w:b/>
          <w:i/>
          <w:sz w:val="22"/>
          <w:szCs w:val="22"/>
        </w:rPr>
      </w:pP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RESOLUCIÓN No. 775</w:t>
      </w: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ARMENIA QUINDÍO, DEL DIECIOCHO (18) DE MAYO DE DOS MIL VEINTE (2020)</w:t>
      </w:r>
    </w:p>
    <w:p w:rsidR="00776F6B" w:rsidRPr="000E40D3" w:rsidRDefault="00776F6B"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776F6B" w:rsidRPr="000E40D3" w:rsidRDefault="00776F6B"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776F6B" w:rsidRPr="000E40D3" w:rsidRDefault="00776F6B" w:rsidP="000E40D3">
      <w:pPr>
        <w:jc w:val="both"/>
        <w:rPr>
          <w:rFonts w:ascii="Tahoma" w:hAnsi="Tahoma" w:cs="Tahoma"/>
          <w:b/>
          <w:i/>
          <w:sz w:val="22"/>
          <w:szCs w:val="22"/>
        </w:rPr>
      </w:pPr>
      <w:proofErr w:type="spellStart"/>
      <w:r w:rsidRPr="000E40D3">
        <w:rPr>
          <w:rFonts w:ascii="Tahoma" w:hAnsi="Tahoma" w:cs="Tahoma"/>
          <w:b/>
          <w:i/>
          <w:sz w:val="22"/>
          <w:szCs w:val="22"/>
        </w:rPr>
        <w:t>Exppediente</w:t>
      </w:r>
      <w:proofErr w:type="spellEnd"/>
      <w:r w:rsidRPr="000E40D3">
        <w:rPr>
          <w:rFonts w:ascii="Tahoma" w:hAnsi="Tahoma" w:cs="Tahoma"/>
          <w:b/>
          <w:i/>
          <w:sz w:val="22"/>
          <w:szCs w:val="22"/>
        </w:rPr>
        <w:t xml:space="preserve"> administrativo No.9134-2009</w:t>
      </w:r>
    </w:p>
    <w:p w:rsidR="00776F6B" w:rsidRPr="000E40D3" w:rsidRDefault="00776F6B" w:rsidP="000E40D3">
      <w:pPr>
        <w:jc w:val="both"/>
        <w:rPr>
          <w:rFonts w:ascii="Tahoma" w:hAnsi="Tahoma" w:cs="Tahoma"/>
          <w:b/>
          <w:i/>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RESUELVE:</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9134 de 2009</w:t>
      </w:r>
      <w:r w:rsidRPr="000E40D3">
        <w:rPr>
          <w:rFonts w:ascii="Tahoma" w:hAnsi="Tahoma" w:cs="Tahoma"/>
          <w:sz w:val="22"/>
          <w:szCs w:val="22"/>
        </w:rPr>
        <w:t xml:space="preserve">, a la señora </w:t>
      </w:r>
      <w:r w:rsidRPr="000E40D3">
        <w:rPr>
          <w:rFonts w:ascii="Tahoma" w:hAnsi="Tahoma" w:cs="Tahoma"/>
          <w:b/>
          <w:sz w:val="22"/>
          <w:szCs w:val="22"/>
        </w:rPr>
        <w:t>MARIA AGUEDA VIERA</w:t>
      </w:r>
      <w:r w:rsidRPr="000E40D3">
        <w:rPr>
          <w:rFonts w:ascii="Tahoma" w:hAnsi="Tahoma" w:cs="Tahoma"/>
          <w:sz w:val="22"/>
          <w:szCs w:val="22"/>
        </w:rPr>
        <w:t>, identificada con cedula de ciudadanía número 38.965.730 expedida en Cali (V)</w:t>
      </w:r>
      <w:r w:rsidRPr="000E40D3">
        <w:rPr>
          <w:rFonts w:ascii="Tahoma" w:hAnsi="Tahoma" w:cs="Tahoma"/>
          <w:b/>
          <w:sz w:val="22"/>
          <w:szCs w:val="22"/>
        </w:rPr>
        <w:t xml:space="preserve">, </w:t>
      </w:r>
      <w:r w:rsidRPr="000E40D3">
        <w:rPr>
          <w:rFonts w:ascii="Tahoma" w:hAnsi="Tahoma" w:cs="Tahoma"/>
          <w:sz w:val="22"/>
          <w:szCs w:val="22"/>
        </w:rPr>
        <w:t>quien actúa en calidad de propietaria del predio denominado:</w:t>
      </w:r>
      <w:r w:rsidRPr="000E40D3">
        <w:rPr>
          <w:rFonts w:ascii="Tahoma" w:hAnsi="Tahoma" w:cs="Tahoma"/>
          <w:b/>
          <w:sz w:val="22"/>
          <w:szCs w:val="22"/>
        </w:rPr>
        <w:t xml:space="preserve"> 1) “LA MARIELITA” HOY PALERMO, </w:t>
      </w:r>
      <w:r w:rsidRPr="000E40D3">
        <w:rPr>
          <w:rFonts w:ascii="Tahoma" w:hAnsi="Tahoma" w:cs="Tahoma"/>
          <w:sz w:val="22"/>
          <w:szCs w:val="22"/>
        </w:rPr>
        <w:t xml:space="preserve">ubicado en la Vereda </w:t>
      </w:r>
      <w:r w:rsidRPr="000E40D3">
        <w:rPr>
          <w:rFonts w:ascii="Tahoma" w:hAnsi="Tahoma" w:cs="Tahoma"/>
          <w:b/>
          <w:sz w:val="22"/>
          <w:szCs w:val="22"/>
        </w:rPr>
        <w:t>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280-20617.</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“LA MARIELITA” HOY PALERMO, </w:t>
      </w:r>
      <w:r w:rsidRPr="000E40D3">
        <w:rPr>
          <w:rFonts w:ascii="Tahoma" w:hAnsi="Tahoma" w:cs="Tahoma"/>
          <w:sz w:val="22"/>
          <w:szCs w:val="22"/>
        </w:rPr>
        <w:t xml:space="preserve">ubicado en la Vereda </w:t>
      </w:r>
      <w:r w:rsidRPr="000E40D3">
        <w:rPr>
          <w:rFonts w:ascii="Tahoma" w:hAnsi="Tahoma" w:cs="Tahoma"/>
          <w:b/>
          <w:sz w:val="22"/>
          <w:szCs w:val="22"/>
        </w:rPr>
        <w:t>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280-20617, </w:t>
      </w:r>
      <w:r w:rsidRPr="000E40D3">
        <w:rPr>
          <w:rFonts w:ascii="Tahoma" w:hAnsi="Tahoma" w:cs="Tahoma"/>
          <w:sz w:val="22"/>
          <w:szCs w:val="22"/>
        </w:rPr>
        <w:t>se efectúa por los argumentos expuestos en la parte motiva del presente proveído, en todo caso se deja claro que no fueron allegados por la propietaria los requisitos e información necesaria para la toma de la decisión de fondo, pese a ser requeridos por la Autoridad Ambiental.</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9134 de 2009 </w:t>
      </w:r>
      <w:r w:rsidRPr="000E40D3">
        <w:rPr>
          <w:rFonts w:ascii="Tahoma" w:hAnsi="Tahoma" w:cs="Tahoma"/>
          <w:sz w:val="22"/>
          <w:szCs w:val="22"/>
        </w:rPr>
        <w:t>del día veintisiete (27) de octubre de dos mil nueve (2009), relacionado con el predio denominado:</w:t>
      </w:r>
      <w:r w:rsidRPr="000E40D3">
        <w:rPr>
          <w:rFonts w:ascii="Tahoma" w:hAnsi="Tahoma" w:cs="Tahoma"/>
          <w:b/>
          <w:sz w:val="22"/>
          <w:szCs w:val="22"/>
        </w:rPr>
        <w:t xml:space="preserve"> 1) “LA MARIELITA” HOY </w:t>
      </w:r>
      <w:r w:rsidRPr="000E40D3">
        <w:rPr>
          <w:rFonts w:ascii="Tahoma" w:hAnsi="Tahoma" w:cs="Tahoma"/>
          <w:b/>
          <w:sz w:val="22"/>
          <w:szCs w:val="22"/>
        </w:rPr>
        <w:lastRenderedPageBreak/>
        <w:t xml:space="preserve">PALERMO, </w:t>
      </w:r>
      <w:r w:rsidRPr="000E40D3">
        <w:rPr>
          <w:rFonts w:ascii="Tahoma" w:hAnsi="Tahoma" w:cs="Tahoma"/>
          <w:sz w:val="22"/>
          <w:szCs w:val="22"/>
        </w:rPr>
        <w:t xml:space="preserve">ubicado en la Vereda </w:t>
      </w:r>
      <w:r w:rsidRPr="000E40D3">
        <w:rPr>
          <w:rFonts w:ascii="Tahoma" w:hAnsi="Tahoma" w:cs="Tahoma"/>
          <w:b/>
          <w:sz w:val="22"/>
          <w:szCs w:val="22"/>
        </w:rPr>
        <w:t>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280-20617.</w:t>
      </w:r>
    </w:p>
    <w:p w:rsidR="00776F6B" w:rsidRPr="000E40D3" w:rsidRDefault="00776F6B" w:rsidP="000E40D3">
      <w:pPr>
        <w:jc w:val="both"/>
        <w:rPr>
          <w:rFonts w:ascii="Tahoma" w:eastAsia="Times New Roman" w:hAnsi="Tahoma" w:cs="Tahoma"/>
          <w:b/>
          <w:sz w:val="22"/>
          <w:szCs w:val="22"/>
          <w:lang w:eastAsia="es-CO"/>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 la señora </w:t>
      </w:r>
      <w:r w:rsidRPr="000E40D3">
        <w:rPr>
          <w:rFonts w:ascii="Tahoma" w:hAnsi="Tahoma" w:cs="Tahoma"/>
          <w:b/>
          <w:sz w:val="22"/>
          <w:szCs w:val="22"/>
        </w:rPr>
        <w:t>MARIA AGUEDA VIERA</w:t>
      </w:r>
      <w:r w:rsidRPr="000E40D3">
        <w:rPr>
          <w:rFonts w:ascii="Tahoma" w:hAnsi="Tahoma" w:cs="Tahoma"/>
          <w:sz w:val="22"/>
          <w:szCs w:val="22"/>
        </w:rPr>
        <w:t>, identificada con cedula de ciudadanía número 38.965.730 expedida en Cali (V)</w:t>
      </w:r>
      <w:r w:rsidRPr="000E40D3">
        <w:rPr>
          <w:rFonts w:ascii="Tahoma" w:hAnsi="Tahoma" w:cs="Tahoma"/>
          <w:b/>
          <w:sz w:val="22"/>
          <w:szCs w:val="22"/>
        </w:rPr>
        <w:t xml:space="preserve">, </w:t>
      </w:r>
      <w:r w:rsidRPr="000E40D3">
        <w:rPr>
          <w:rFonts w:ascii="Tahoma" w:hAnsi="Tahoma" w:cs="Tahoma"/>
          <w:sz w:val="22"/>
          <w:szCs w:val="22"/>
        </w:rPr>
        <w:t>quien actúa en calidad de propietaria del predio denominado:</w:t>
      </w:r>
      <w:r w:rsidRPr="000E40D3">
        <w:rPr>
          <w:rFonts w:ascii="Tahoma" w:hAnsi="Tahoma" w:cs="Tahoma"/>
          <w:b/>
          <w:sz w:val="22"/>
          <w:szCs w:val="22"/>
        </w:rPr>
        <w:t xml:space="preserve"> 1) “LA MARIELITA” HOY PALERMO, </w:t>
      </w:r>
      <w:r w:rsidRPr="000E40D3">
        <w:rPr>
          <w:rFonts w:ascii="Tahoma" w:hAnsi="Tahoma" w:cs="Tahoma"/>
          <w:sz w:val="22"/>
          <w:szCs w:val="22"/>
        </w:rPr>
        <w:t xml:space="preserve">ubicado en la Vereda </w:t>
      </w:r>
      <w:r w:rsidRPr="000E40D3">
        <w:rPr>
          <w:rFonts w:ascii="Tahoma" w:hAnsi="Tahoma" w:cs="Tahoma"/>
          <w:b/>
          <w:sz w:val="22"/>
          <w:szCs w:val="22"/>
        </w:rPr>
        <w:t>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identificada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280-20617,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776F6B" w:rsidRPr="000E40D3" w:rsidRDefault="00776F6B" w:rsidP="000E40D3">
      <w:pPr>
        <w:jc w:val="both"/>
        <w:rPr>
          <w:rFonts w:ascii="Tahoma" w:hAnsi="Tahoma" w:cs="Tahoma"/>
          <w:sz w:val="22"/>
          <w:szCs w:val="22"/>
        </w:rPr>
      </w:pPr>
    </w:p>
    <w:p w:rsidR="00776F6B" w:rsidRPr="000E40D3" w:rsidRDefault="00776F6B"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776F6B" w:rsidRPr="000E40D3" w:rsidRDefault="00776F6B" w:rsidP="000E40D3">
      <w:pPr>
        <w:jc w:val="both"/>
        <w:rPr>
          <w:rFonts w:ascii="Tahoma" w:hAnsi="Tahoma" w:cs="Tahoma"/>
          <w:bCs/>
          <w:sz w:val="22"/>
          <w:szCs w:val="22"/>
        </w:rPr>
      </w:pPr>
    </w:p>
    <w:p w:rsidR="00776F6B" w:rsidRPr="000E40D3" w:rsidRDefault="00776F6B"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776F6B" w:rsidRPr="000E40D3" w:rsidRDefault="00776F6B" w:rsidP="000E40D3">
      <w:pPr>
        <w:jc w:val="both"/>
        <w:rPr>
          <w:rFonts w:ascii="Tahoma" w:hAnsi="Tahoma" w:cs="Tahoma"/>
          <w:bCs/>
          <w:sz w:val="22"/>
          <w:szCs w:val="22"/>
        </w:rPr>
      </w:pPr>
    </w:p>
    <w:p w:rsidR="00776F6B" w:rsidRPr="000E40D3" w:rsidRDefault="00776F6B"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p>
    <w:p w:rsidR="00776F6B" w:rsidRPr="000E40D3" w:rsidRDefault="00776F6B" w:rsidP="000E40D3">
      <w:pPr>
        <w:jc w:val="both"/>
        <w:rPr>
          <w:rFonts w:ascii="Tahoma" w:hAnsi="Tahoma" w:cs="Tahoma"/>
          <w:b/>
          <w:sz w:val="22"/>
          <w:szCs w:val="22"/>
        </w:rPr>
      </w:pPr>
      <w:r w:rsidRPr="000E40D3">
        <w:rPr>
          <w:rFonts w:ascii="Tahoma" w:hAnsi="Tahoma" w:cs="Tahoma"/>
          <w:b/>
          <w:sz w:val="22"/>
          <w:szCs w:val="22"/>
        </w:rPr>
        <w:t>CARLOS ARIEL TRUKE OSPINA</w:t>
      </w:r>
    </w:p>
    <w:p w:rsidR="00A252FC" w:rsidRPr="000E40D3" w:rsidRDefault="00776F6B"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252FC" w:rsidRPr="000E40D3" w:rsidRDefault="00A252FC" w:rsidP="000E40D3">
      <w:pPr>
        <w:jc w:val="both"/>
        <w:rPr>
          <w:rFonts w:ascii="Tahoma" w:hAnsi="Tahoma" w:cs="Tahoma"/>
          <w:sz w:val="22"/>
          <w:szCs w:val="22"/>
        </w:rPr>
      </w:pPr>
    </w:p>
    <w:p w:rsidR="00A252FC" w:rsidRPr="000E40D3" w:rsidRDefault="00A252FC" w:rsidP="000E40D3">
      <w:pPr>
        <w:jc w:val="both"/>
        <w:rPr>
          <w:rFonts w:ascii="Tahoma" w:hAnsi="Tahoma" w:cs="Tahoma"/>
          <w:sz w:val="22"/>
          <w:szCs w:val="22"/>
        </w:rPr>
      </w:pPr>
    </w:p>
    <w:p w:rsidR="00A252FC" w:rsidRPr="000E40D3" w:rsidRDefault="00A252FC" w:rsidP="000E40D3">
      <w:pPr>
        <w:jc w:val="both"/>
        <w:rPr>
          <w:rFonts w:ascii="Tahoma" w:hAnsi="Tahoma" w:cs="Tahoma"/>
          <w:sz w:val="22"/>
          <w:szCs w:val="22"/>
        </w:rPr>
      </w:pPr>
    </w:p>
    <w:p w:rsidR="00A252FC" w:rsidRPr="000E40D3" w:rsidRDefault="00A252FC" w:rsidP="000E40D3">
      <w:pPr>
        <w:jc w:val="both"/>
        <w:rPr>
          <w:rFonts w:ascii="Tahoma" w:hAnsi="Tahoma" w:cs="Tahoma"/>
          <w:b/>
          <w:bCs/>
          <w:i/>
          <w:sz w:val="22"/>
          <w:szCs w:val="22"/>
        </w:rPr>
      </w:pPr>
      <w:r w:rsidRPr="000E40D3">
        <w:rPr>
          <w:rFonts w:ascii="Tahoma" w:hAnsi="Tahoma" w:cs="Tahoma"/>
          <w:b/>
          <w:bCs/>
          <w:i/>
          <w:sz w:val="22"/>
          <w:szCs w:val="22"/>
        </w:rPr>
        <w:t>RESOLUCIÓN No. 774</w:t>
      </w:r>
    </w:p>
    <w:p w:rsidR="00A252FC" w:rsidRPr="000E40D3" w:rsidRDefault="00A252FC" w:rsidP="000E40D3">
      <w:pPr>
        <w:jc w:val="both"/>
        <w:rPr>
          <w:rFonts w:ascii="Tahoma" w:hAnsi="Tahoma" w:cs="Tahoma"/>
          <w:b/>
          <w:bCs/>
          <w:i/>
          <w:sz w:val="22"/>
          <w:szCs w:val="22"/>
        </w:rPr>
      </w:pPr>
      <w:r w:rsidRPr="000E40D3">
        <w:rPr>
          <w:rFonts w:ascii="Tahoma" w:hAnsi="Tahoma" w:cs="Tahoma"/>
          <w:b/>
          <w:bCs/>
          <w:i/>
          <w:sz w:val="22"/>
          <w:szCs w:val="22"/>
        </w:rPr>
        <w:t xml:space="preserve">           </w:t>
      </w:r>
      <w:r w:rsidRPr="000E40D3">
        <w:rPr>
          <w:rFonts w:ascii="Tahoma" w:hAnsi="Tahoma" w:cs="Tahoma"/>
          <w:b/>
          <w:bCs/>
          <w:i/>
          <w:sz w:val="22"/>
          <w:szCs w:val="22"/>
        </w:rPr>
        <w:tab/>
      </w:r>
      <w:r w:rsidRPr="000E40D3">
        <w:rPr>
          <w:rFonts w:ascii="Tahoma" w:hAnsi="Tahoma" w:cs="Tahoma"/>
          <w:b/>
          <w:bCs/>
          <w:i/>
          <w:sz w:val="22"/>
          <w:szCs w:val="22"/>
        </w:rPr>
        <w:tab/>
      </w:r>
    </w:p>
    <w:p w:rsidR="00A252FC" w:rsidRPr="000E40D3" w:rsidRDefault="00A252FC" w:rsidP="000E40D3">
      <w:pPr>
        <w:jc w:val="both"/>
        <w:rPr>
          <w:rFonts w:ascii="Tahoma" w:hAnsi="Tahoma" w:cs="Tahoma"/>
          <w:b/>
          <w:bCs/>
          <w:i/>
          <w:sz w:val="22"/>
          <w:szCs w:val="22"/>
        </w:rPr>
      </w:pPr>
      <w:r w:rsidRPr="000E40D3">
        <w:rPr>
          <w:rFonts w:ascii="Tahoma" w:hAnsi="Tahoma" w:cs="Tahoma"/>
          <w:b/>
          <w:bCs/>
          <w:i/>
          <w:sz w:val="22"/>
          <w:szCs w:val="22"/>
        </w:rPr>
        <w:t>ARMENIA QUINDÍO, DEL DIECIOCHO (18) DE MAYO DE DOS MIL VEINTE (2020)</w:t>
      </w:r>
    </w:p>
    <w:p w:rsidR="00A252FC" w:rsidRPr="000E40D3" w:rsidRDefault="00A252FC" w:rsidP="000E40D3">
      <w:pPr>
        <w:jc w:val="both"/>
        <w:rPr>
          <w:rFonts w:ascii="Tahoma" w:hAnsi="Tahoma" w:cs="Tahoma"/>
          <w:b/>
          <w:bCs/>
          <w:i/>
          <w:sz w:val="22"/>
          <w:szCs w:val="22"/>
        </w:rPr>
      </w:pPr>
      <w:r w:rsidRPr="000E40D3">
        <w:rPr>
          <w:rFonts w:ascii="Tahoma" w:hAnsi="Tahoma" w:cs="Tahoma"/>
          <w:b/>
          <w:bCs/>
          <w:i/>
          <w:sz w:val="22"/>
          <w:szCs w:val="22"/>
        </w:rPr>
        <w:tab/>
      </w:r>
      <w:r w:rsidRPr="000E40D3">
        <w:rPr>
          <w:rFonts w:ascii="Tahoma" w:hAnsi="Tahoma" w:cs="Tahoma"/>
          <w:b/>
          <w:bCs/>
          <w:i/>
          <w:sz w:val="22"/>
          <w:szCs w:val="22"/>
        </w:rPr>
        <w:tab/>
      </w:r>
    </w:p>
    <w:p w:rsidR="00A252FC" w:rsidRPr="000E40D3" w:rsidRDefault="00A252FC" w:rsidP="000E40D3">
      <w:pPr>
        <w:jc w:val="both"/>
        <w:rPr>
          <w:rFonts w:ascii="Tahoma" w:hAnsi="Tahoma" w:cs="Tahoma"/>
          <w:b/>
          <w:i/>
          <w:sz w:val="22"/>
          <w:szCs w:val="22"/>
        </w:rPr>
      </w:pPr>
      <w:r w:rsidRPr="000E40D3">
        <w:rPr>
          <w:rFonts w:ascii="Tahoma" w:hAnsi="Tahoma" w:cs="Tahoma"/>
          <w:b/>
          <w:bCs/>
          <w:i/>
          <w:sz w:val="22"/>
          <w:szCs w:val="22"/>
        </w:rPr>
        <w:t xml:space="preserve">“POR MEDIO DEL CUAL SE DECLARA EL DESISTIMIENTO Y SE ORDENA EL ARCHIVO DE </w:t>
      </w:r>
      <w:r w:rsidRPr="000E40D3">
        <w:rPr>
          <w:rFonts w:ascii="Tahoma" w:hAnsi="Tahoma" w:cs="Tahoma"/>
          <w:b/>
          <w:i/>
          <w:sz w:val="22"/>
          <w:szCs w:val="22"/>
        </w:rPr>
        <w:t>LA SOLICITUD DE UN PER</w:t>
      </w:r>
      <w:r w:rsidRPr="000E40D3">
        <w:rPr>
          <w:rFonts w:ascii="Tahoma" w:hAnsi="Tahoma" w:cs="Tahoma"/>
          <w:b/>
          <w:i/>
          <w:sz w:val="22"/>
          <w:szCs w:val="22"/>
          <w:lang w:val="x-none"/>
        </w:rPr>
        <w:t>MISO DE VERTIMIENTO</w:t>
      </w:r>
      <w:r w:rsidRPr="000E40D3">
        <w:rPr>
          <w:rFonts w:ascii="Tahoma" w:hAnsi="Tahoma" w:cs="Tahoma"/>
          <w:b/>
          <w:i/>
          <w:sz w:val="22"/>
          <w:szCs w:val="22"/>
        </w:rPr>
        <w:t>”</w:t>
      </w:r>
    </w:p>
    <w:p w:rsidR="00A252FC" w:rsidRPr="000E40D3" w:rsidRDefault="00A252FC" w:rsidP="000E40D3">
      <w:pPr>
        <w:jc w:val="both"/>
        <w:rPr>
          <w:rFonts w:ascii="Tahoma" w:hAnsi="Tahoma" w:cs="Tahoma"/>
          <w:b/>
          <w:i/>
          <w:sz w:val="22"/>
          <w:szCs w:val="22"/>
        </w:rPr>
      </w:pPr>
      <w:r w:rsidRPr="000E40D3">
        <w:rPr>
          <w:rFonts w:ascii="Tahoma" w:hAnsi="Tahoma" w:cs="Tahoma"/>
          <w:b/>
          <w:i/>
          <w:sz w:val="22"/>
          <w:szCs w:val="22"/>
        </w:rPr>
        <w:t>Expediente Administrativo No.9182-2009</w:t>
      </w:r>
    </w:p>
    <w:p w:rsidR="00A252FC" w:rsidRPr="000E40D3" w:rsidRDefault="00A252FC" w:rsidP="000E40D3">
      <w:pPr>
        <w:jc w:val="both"/>
        <w:rPr>
          <w:rFonts w:ascii="Tahoma" w:hAnsi="Tahoma" w:cs="Tahoma"/>
          <w:b/>
          <w:i/>
          <w:sz w:val="22"/>
          <w:szCs w:val="22"/>
        </w:rPr>
      </w:pPr>
    </w:p>
    <w:p w:rsidR="00A252FC" w:rsidRPr="000E40D3" w:rsidRDefault="00A252FC" w:rsidP="000E40D3">
      <w:pPr>
        <w:jc w:val="both"/>
        <w:rPr>
          <w:rFonts w:ascii="Tahoma" w:hAnsi="Tahoma" w:cs="Tahoma"/>
          <w:b/>
          <w:sz w:val="22"/>
          <w:szCs w:val="22"/>
        </w:rPr>
      </w:pPr>
      <w:r w:rsidRPr="000E40D3">
        <w:rPr>
          <w:rFonts w:ascii="Tahoma" w:hAnsi="Tahoma" w:cs="Tahoma"/>
          <w:b/>
          <w:sz w:val="22"/>
          <w:szCs w:val="22"/>
        </w:rPr>
        <w:t>RESUELVE:</w:t>
      </w: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b/>
          <w:sz w:val="22"/>
          <w:szCs w:val="22"/>
        </w:rPr>
      </w:pPr>
      <w:r w:rsidRPr="000E40D3">
        <w:rPr>
          <w:rFonts w:ascii="Tahoma" w:hAnsi="Tahoma" w:cs="Tahoma"/>
          <w:b/>
          <w:bCs/>
          <w:sz w:val="22"/>
          <w:szCs w:val="22"/>
        </w:rPr>
        <w:t>ARTICULO PRIMERO.</w:t>
      </w:r>
      <w:r w:rsidRPr="000E40D3">
        <w:rPr>
          <w:rFonts w:ascii="Tahoma" w:hAnsi="Tahoma" w:cs="Tahoma"/>
          <w:bCs/>
          <w:sz w:val="22"/>
          <w:szCs w:val="22"/>
        </w:rPr>
        <w:t xml:space="preserve"> </w:t>
      </w:r>
      <w:r w:rsidRPr="000E40D3">
        <w:rPr>
          <w:rFonts w:ascii="Tahoma" w:hAnsi="Tahoma" w:cs="Tahoma"/>
          <w:b/>
          <w:bCs/>
          <w:sz w:val="22"/>
          <w:szCs w:val="22"/>
        </w:rPr>
        <w:t>Declarar</w:t>
      </w:r>
      <w:r w:rsidRPr="000E40D3">
        <w:rPr>
          <w:rFonts w:ascii="Tahoma" w:hAnsi="Tahoma" w:cs="Tahoma"/>
          <w:bCs/>
          <w:sz w:val="22"/>
          <w:szCs w:val="22"/>
        </w:rPr>
        <w:t xml:space="preserve"> el desistimiento </w:t>
      </w:r>
      <w:r w:rsidRPr="000E40D3">
        <w:rPr>
          <w:rFonts w:ascii="Tahoma" w:hAnsi="Tahoma" w:cs="Tahoma"/>
          <w:sz w:val="22"/>
          <w:szCs w:val="22"/>
        </w:rPr>
        <w:t>de la</w:t>
      </w:r>
      <w:r w:rsidRPr="000E40D3">
        <w:rPr>
          <w:rFonts w:ascii="Tahoma" w:hAnsi="Tahoma" w:cs="Tahoma"/>
          <w:b/>
          <w:sz w:val="22"/>
          <w:szCs w:val="22"/>
        </w:rPr>
        <w:t xml:space="preserve"> </w:t>
      </w:r>
      <w:r w:rsidRPr="000E40D3">
        <w:rPr>
          <w:rFonts w:ascii="Tahoma" w:hAnsi="Tahoma" w:cs="Tahoma"/>
          <w:sz w:val="22"/>
          <w:szCs w:val="22"/>
        </w:rPr>
        <w:t xml:space="preserve">solicitud de permiso de vertimiento de aguas residuales domésticas radicada bajo el </w:t>
      </w:r>
      <w:r w:rsidRPr="000E40D3">
        <w:rPr>
          <w:rFonts w:ascii="Tahoma" w:hAnsi="Tahoma" w:cs="Tahoma"/>
          <w:b/>
          <w:sz w:val="22"/>
          <w:szCs w:val="22"/>
        </w:rPr>
        <w:t>No</w:t>
      </w:r>
      <w:r w:rsidRPr="000E40D3">
        <w:rPr>
          <w:rFonts w:ascii="Tahoma" w:hAnsi="Tahoma" w:cs="Tahoma"/>
          <w:sz w:val="22"/>
          <w:szCs w:val="22"/>
        </w:rPr>
        <w:t>.</w:t>
      </w:r>
      <w:r w:rsidRPr="000E40D3">
        <w:rPr>
          <w:rFonts w:ascii="Tahoma" w:hAnsi="Tahoma" w:cs="Tahoma"/>
          <w:b/>
          <w:sz w:val="22"/>
          <w:szCs w:val="22"/>
        </w:rPr>
        <w:t>9182 de 2009</w:t>
      </w:r>
      <w:r w:rsidRPr="000E40D3">
        <w:rPr>
          <w:rFonts w:ascii="Tahoma" w:hAnsi="Tahoma" w:cs="Tahoma"/>
          <w:sz w:val="22"/>
          <w:szCs w:val="22"/>
        </w:rPr>
        <w:t xml:space="preserve">, al señor </w:t>
      </w:r>
      <w:r w:rsidRPr="000E40D3">
        <w:rPr>
          <w:rFonts w:ascii="Tahoma" w:hAnsi="Tahoma" w:cs="Tahoma"/>
          <w:b/>
          <w:sz w:val="22"/>
          <w:szCs w:val="22"/>
        </w:rPr>
        <w:t>ANDRES FELIPE ACERO</w:t>
      </w:r>
      <w:r w:rsidRPr="000E40D3">
        <w:rPr>
          <w:rFonts w:ascii="Tahoma" w:hAnsi="Tahoma" w:cs="Tahoma"/>
          <w:sz w:val="22"/>
          <w:szCs w:val="22"/>
        </w:rPr>
        <w:t>, identificado con cedula de ciudadanía número 80.082.324 expedida en Bogotá (D.C)</w:t>
      </w:r>
      <w:r w:rsidRPr="000E40D3">
        <w:rPr>
          <w:rFonts w:ascii="Tahoma" w:hAnsi="Tahoma" w:cs="Tahoma"/>
          <w:b/>
          <w:sz w:val="22"/>
          <w:szCs w:val="22"/>
        </w:rPr>
        <w:t xml:space="preserve">, </w:t>
      </w:r>
      <w:r w:rsidRPr="000E40D3">
        <w:rPr>
          <w:rFonts w:ascii="Tahoma" w:hAnsi="Tahoma" w:cs="Tahoma"/>
          <w:sz w:val="22"/>
          <w:szCs w:val="22"/>
        </w:rPr>
        <w:t>quien actúa en calidad de copropietario del predio denominado:</w:t>
      </w:r>
      <w:r w:rsidRPr="000E40D3">
        <w:rPr>
          <w:rFonts w:ascii="Tahoma" w:hAnsi="Tahoma" w:cs="Tahoma"/>
          <w:b/>
          <w:sz w:val="22"/>
          <w:szCs w:val="22"/>
        </w:rPr>
        <w:t xml:space="preserve"> 1) LOTE 13 URBANIZACION LOS ABEDULES </w:t>
      </w:r>
      <w:r w:rsidRPr="000E40D3">
        <w:rPr>
          <w:rFonts w:ascii="Tahoma" w:hAnsi="Tahoma" w:cs="Tahoma"/>
          <w:sz w:val="22"/>
          <w:szCs w:val="22"/>
        </w:rPr>
        <w:t xml:space="preserve">ubicado en la Vereda </w:t>
      </w:r>
      <w:r w:rsidRPr="000E40D3">
        <w:rPr>
          <w:rFonts w:ascii="Tahoma" w:hAnsi="Tahoma" w:cs="Tahoma"/>
          <w:b/>
          <w:sz w:val="22"/>
          <w:szCs w:val="22"/>
        </w:rPr>
        <w:t>SAN ANTONIO</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280-92542 </w:t>
      </w:r>
      <w:r w:rsidRPr="000E40D3">
        <w:rPr>
          <w:rFonts w:ascii="Tahoma" w:hAnsi="Tahoma" w:cs="Tahoma"/>
          <w:sz w:val="22"/>
          <w:szCs w:val="22"/>
        </w:rPr>
        <w:t xml:space="preserve">y ficha catastral número </w:t>
      </w:r>
      <w:r w:rsidRPr="000E40D3">
        <w:rPr>
          <w:rFonts w:ascii="Tahoma" w:hAnsi="Tahoma" w:cs="Tahoma"/>
          <w:b/>
          <w:sz w:val="22"/>
          <w:szCs w:val="22"/>
        </w:rPr>
        <w:t>63190000100060320801.</w:t>
      </w: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b/>
          <w:sz w:val="22"/>
          <w:szCs w:val="22"/>
        </w:rPr>
      </w:pPr>
      <w:r w:rsidRPr="000E40D3">
        <w:rPr>
          <w:rFonts w:ascii="Tahoma" w:hAnsi="Tahoma" w:cs="Tahoma"/>
          <w:b/>
          <w:sz w:val="22"/>
          <w:szCs w:val="22"/>
        </w:rPr>
        <w:t xml:space="preserve">Parágrafo: </w:t>
      </w:r>
      <w:r w:rsidRPr="000E40D3">
        <w:rPr>
          <w:rFonts w:ascii="Tahoma" w:hAnsi="Tahoma" w:cs="Tahoma"/>
          <w:sz w:val="22"/>
          <w:szCs w:val="22"/>
        </w:rPr>
        <w:t>la declaratoria de desistimiento de la solicitud de trámite de permiso de vertimientos presentada para el predio denominado:</w:t>
      </w:r>
      <w:r w:rsidRPr="000E40D3">
        <w:rPr>
          <w:rFonts w:ascii="Tahoma" w:hAnsi="Tahoma" w:cs="Tahoma"/>
          <w:b/>
          <w:sz w:val="22"/>
          <w:szCs w:val="22"/>
        </w:rPr>
        <w:t xml:space="preserve"> 1) LOTE 13 URBANIZACION LOS ABEDULES </w:t>
      </w:r>
      <w:r w:rsidRPr="000E40D3">
        <w:rPr>
          <w:rFonts w:ascii="Tahoma" w:hAnsi="Tahoma" w:cs="Tahoma"/>
          <w:sz w:val="22"/>
          <w:szCs w:val="22"/>
        </w:rPr>
        <w:t xml:space="preserve">ubicado en la Vereda </w:t>
      </w:r>
      <w:r w:rsidRPr="000E40D3">
        <w:rPr>
          <w:rFonts w:ascii="Tahoma" w:hAnsi="Tahoma" w:cs="Tahoma"/>
          <w:b/>
          <w:sz w:val="22"/>
          <w:szCs w:val="22"/>
        </w:rPr>
        <w:t>SAN ANTONIO</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280-92542 </w:t>
      </w:r>
      <w:r w:rsidRPr="000E40D3">
        <w:rPr>
          <w:rFonts w:ascii="Tahoma" w:hAnsi="Tahoma" w:cs="Tahoma"/>
          <w:sz w:val="22"/>
          <w:szCs w:val="22"/>
        </w:rPr>
        <w:t xml:space="preserve">y ficha catastral número </w:t>
      </w:r>
      <w:r w:rsidRPr="000E40D3">
        <w:rPr>
          <w:rFonts w:ascii="Tahoma" w:hAnsi="Tahoma" w:cs="Tahoma"/>
          <w:b/>
          <w:sz w:val="22"/>
          <w:szCs w:val="22"/>
        </w:rPr>
        <w:t xml:space="preserve">63190000100060320801, </w:t>
      </w:r>
      <w:r w:rsidRPr="000E40D3">
        <w:rPr>
          <w:rFonts w:ascii="Tahoma" w:hAnsi="Tahoma" w:cs="Tahoma"/>
          <w:sz w:val="22"/>
          <w:szCs w:val="22"/>
        </w:rPr>
        <w:t>se efectúa por los argumentos expuestos en la parte motiva del presente proveído, en todo caso se deja claro que no fueron allegados por el copropietario los requisitos e información necesaria para la toma de la decisión de fondo, pese a ser requeridos por la Autoridad Ambiental.</w:t>
      </w: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b/>
          <w:sz w:val="22"/>
          <w:szCs w:val="22"/>
        </w:rPr>
      </w:pPr>
      <w:r w:rsidRPr="000E40D3">
        <w:rPr>
          <w:rFonts w:ascii="Tahoma" w:hAnsi="Tahoma" w:cs="Tahoma"/>
          <w:b/>
          <w:sz w:val="22"/>
          <w:szCs w:val="22"/>
          <w:lang w:eastAsia="es-CO"/>
        </w:rPr>
        <w:t>ARTICULO SEGUNDO</w:t>
      </w:r>
      <w:r w:rsidRPr="000E40D3">
        <w:rPr>
          <w:rFonts w:ascii="Tahoma" w:hAnsi="Tahoma" w:cs="Tahoma"/>
          <w:sz w:val="22"/>
          <w:szCs w:val="22"/>
          <w:lang w:eastAsia="es-CO"/>
        </w:rPr>
        <w:t xml:space="preserve">: Como consecuencia de lo anterior </w:t>
      </w:r>
      <w:r w:rsidRPr="000E40D3">
        <w:rPr>
          <w:rFonts w:ascii="Tahoma" w:hAnsi="Tahoma" w:cs="Tahoma"/>
          <w:b/>
          <w:sz w:val="22"/>
          <w:szCs w:val="22"/>
          <w:lang w:eastAsia="es-CO"/>
        </w:rPr>
        <w:t xml:space="preserve">Archívese </w:t>
      </w:r>
      <w:r w:rsidRPr="000E40D3">
        <w:rPr>
          <w:rFonts w:ascii="Tahoma" w:hAnsi="Tahoma" w:cs="Tahoma"/>
          <w:sz w:val="22"/>
          <w:szCs w:val="22"/>
          <w:lang w:eastAsia="es-CO"/>
        </w:rPr>
        <w:t>el</w:t>
      </w:r>
      <w:r w:rsidRPr="000E40D3">
        <w:rPr>
          <w:rFonts w:ascii="Tahoma" w:hAnsi="Tahoma" w:cs="Tahoma"/>
          <w:b/>
          <w:sz w:val="22"/>
          <w:szCs w:val="22"/>
          <w:lang w:eastAsia="es-CO"/>
        </w:rPr>
        <w:t xml:space="preserve"> </w:t>
      </w:r>
      <w:r w:rsidRPr="000E40D3">
        <w:rPr>
          <w:rFonts w:ascii="Tahoma" w:hAnsi="Tahoma" w:cs="Tahoma"/>
          <w:sz w:val="22"/>
          <w:szCs w:val="22"/>
        </w:rPr>
        <w:t xml:space="preserve">trámite administrativo de solicitud de permiso de vertimientos, adelantado bajo el expediente radicado </w:t>
      </w:r>
      <w:r w:rsidRPr="000E40D3">
        <w:rPr>
          <w:rFonts w:ascii="Tahoma" w:hAnsi="Tahoma" w:cs="Tahoma"/>
          <w:b/>
          <w:sz w:val="22"/>
          <w:szCs w:val="22"/>
        </w:rPr>
        <w:t xml:space="preserve">CRQ ARM 9182 de 2009 </w:t>
      </w:r>
      <w:r w:rsidRPr="000E40D3">
        <w:rPr>
          <w:rFonts w:ascii="Tahoma" w:hAnsi="Tahoma" w:cs="Tahoma"/>
          <w:sz w:val="22"/>
          <w:szCs w:val="22"/>
        </w:rPr>
        <w:t>del día veintiocho (28) de octubre de dos mil nueve (2009), relacionado con el predio denominado:</w:t>
      </w:r>
      <w:r w:rsidRPr="000E40D3">
        <w:rPr>
          <w:rFonts w:ascii="Tahoma" w:hAnsi="Tahoma" w:cs="Tahoma"/>
          <w:b/>
          <w:sz w:val="22"/>
          <w:szCs w:val="22"/>
        </w:rPr>
        <w:t xml:space="preserve"> 1) LOTE 13 URBANIZACION LOS ABEDULES </w:t>
      </w:r>
      <w:r w:rsidRPr="000E40D3">
        <w:rPr>
          <w:rFonts w:ascii="Tahoma" w:hAnsi="Tahoma" w:cs="Tahoma"/>
          <w:sz w:val="22"/>
          <w:szCs w:val="22"/>
        </w:rPr>
        <w:t xml:space="preserve">ubicado en la Vereda </w:t>
      </w:r>
      <w:r w:rsidRPr="000E40D3">
        <w:rPr>
          <w:rFonts w:ascii="Tahoma" w:hAnsi="Tahoma" w:cs="Tahoma"/>
          <w:b/>
          <w:sz w:val="22"/>
          <w:szCs w:val="22"/>
        </w:rPr>
        <w:t>SAN ANTONIO</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280-92542 </w:t>
      </w:r>
      <w:r w:rsidRPr="000E40D3">
        <w:rPr>
          <w:rFonts w:ascii="Tahoma" w:hAnsi="Tahoma" w:cs="Tahoma"/>
          <w:sz w:val="22"/>
          <w:szCs w:val="22"/>
        </w:rPr>
        <w:t xml:space="preserve">y ficha catastral número </w:t>
      </w:r>
      <w:r w:rsidRPr="000E40D3">
        <w:rPr>
          <w:rFonts w:ascii="Tahoma" w:hAnsi="Tahoma" w:cs="Tahoma"/>
          <w:b/>
          <w:sz w:val="22"/>
          <w:szCs w:val="22"/>
        </w:rPr>
        <w:t>63190000100060320801.</w:t>
      </w:r>
    </w:p>
    <w:p w:rsidR="00A252FC" w:rsidRPr="000E40D3" w:rsidRDefault="00A252FC" w:rsidP="000E40D3">
      <w:pPr>
        <w:jc w:val="both"/>
        <w:rPr>
          <w:rFonts w:ascii="Tahoma" w:eastAsia="Times New Roman" w:hAnsi="Tahoma" w:cs="Tahoma"/>
          <w:b/>
          <w:sz w:val="22"/>
          <w:szCs w:val="22"/>
          <w:lang w:eastAsia="es-CO"/>
        </w:rPr>
      </w:pPr>
    </w:p>
    <w:p w:rsidR="00A252FC" w:rsidRPr="000E40D3" w:rsidRDefault="00A252FC" w:rsidP="000E40D3">
      <w:pPr>
        <w:jc w:val="both"/>
        <w:rPr>
          <w:rFonts w:ascii="Tahoma" w:hAnsi="Tahoma" w:cs="Tahoma"/>
          <w:b/>
          <w:sz w:val="22"/>
          <w:szCs w:val="22"/>
        </w:rPr>
      </w:pPr>
      <w:r w:rsidRPr="000E40D3">
        <w:rPr>
          <w:rFonts w:ascii="Tahoma" w:hAnsi="Tahoma" w:cs="Tahoma"/>
          <w:b/>
          <w:sz w:val="22"/>
          <w:szCs w:val="22"/>
          <w:lang w:val="es-ES"/>
        </w:rPr>
        <w:t>Parágrafo:</w:t>
      </w:r>
      <w:r w:rsidRPr="000E40D3">
        <w:rPr>
          <w:rFonts w:ascii="Tahoma" w:hAnsi="Tahoma" w:cs="Tahoma"/>
          <w:sz w:val="22"/>
          <w:szCs w:val="22"/>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0E40D3">
        <w:rPr>
          <w:rFonts w:ascii="Tahoma" w:hAnsi="Tahoma" w:cs="Tahoma"/>
          <w:b/>
          <w:sz w:val="22"/>
          <w:szCs w:val="22"/>
          <w:lang w:val="es-ES"/>
        </w:rPr>
        <w:t xml:space="preserve"> </w:t>
      </w:r>
    </w:p>
    <w:p w:rsidR="00A252FC" w:rsidRPr="000E40D3" w:rsidRDefault="00A252FC" w:rsidP="000E40D3">
      <w:pPr>
        <w:jc w:val="both"/>
        <w:rPr>
          <w:rFonts w:ascii="Tahoma" w:hAnsi="Tahoma" w:cs="Tahoma"/>
          <w:sz w:val="22"/>
          <w:szCs w:val="22"/>
        </w:rPr>
      </w:pPr>
    </w:p>
    <w:p w:rsidR="00A252FC" w:rsidRPr="000E40D3" w:rsidRDefault="00A252FC" w:rsidP="000E40D3">
      <w:pPr>
        <w:jc w:val="both"/>
        <w:rPr>
          <w:rFonts w:ascii="Tahoma" w:hAnsi="Tahoma" w:cs="Tahoma"/>
          <w:color w:val="000000" w:themeColor="text1"/>
          <w:sz w:val="22"/>
          <w:szCs w:val="22"/>
        </w:rPr>
      </w:pPr>
      <w:r w:rsidRPr="000E40D3">
        <w:rPr>
          <w:rFonts w:ascii="Tahoma" w:hAnsi="Tahoma" w:cs="Tahoma"/>
          <w:b/>
          <w:sz w:val="22"/>
          <w:szCs w:val="22"/>
        </w:rPr>
        <w:t xml:space="preserve">ARTÍCULO TERCERO: </w:t>
      </w:r>
      <w:r w:rsidRPr="000E40D3">
        <w:rPr>
          <w:rFonts w:ascii="Tahoma" w:hAnsi="Tahoma" w:cs="Tahoma"/>
          <w:sz w:val="22"/>
          <w:szCs w:val="22"/>
        </w:rPr>
        <w:t xml:space="preserve">Citar para la notificación personal del presente acto administrativo al señor </w:t>
      </w:r>
      <w:r w:rsidRPr="000E40D3">
        <w:rPr>
          <w:rFonts w:ascii="Tahoma" w:hAnsi="Tahoma" w:cs="Tahoma"/>
          <w:b/>
          <w:sz w:val="22"/>
          <w:szCs w:val="22"/>
        </w:rPr>
        <w:t>ANDRES FELIPE ACERO</w:t>
      </w:r>
      <w:r w:rsidRPr="000E40D3">
        <w:rPr>
          <w:rFonts w:ascii="Tahoma" w:hAnsi="Tahoma" w:cs="Tahoma"/>
          <w:sz w:val="22"/>
          <w:szCs w:val="22"/>
        </w:rPr>
        <w:t>, identificado con cedula de ciudadanía número 80.082.324 expedida en Bogotá (D.C)</w:t>
      </w:r>
      <w:r w:rsidRPr="000E40D3">
        <w:rPr>
          <w:rFonts w:ascii="Tahoma" w:hAnsi="Tahoma" w:cs="Tahoma"/>
          <w:b/>
          <w:sz w:val="22"/>
          <w:szCs w:val="22"/>
        </w:rPr>
        <w:t xml:space="preserve">, </w:t>
      </w:r>
      <w:r w:rsidRPr="000E40D3">
        <w:rPr>
          <w:rFonts w:ascii="Tahoma" w:hAnsi="Tahoma" w:cs="Tahoma"/>
          <w:sz w:val="22"/>
          <w:szCs w:val="22"/>
        </w:rPr>
        <w:t>quien actúa en calidad de copropietario del predio denominado:</w:t>
      </w:r>
      <w:r w:rsidRPr="000E40D3">
        <w:rPr>
          <w:rFonts w:ascii="Tahoma" w:hAnsi="Tahoma" w:cs="Tahoma"/>
          <w:b/>
          <w:sz w:val="22"/>
          <w:szCs w:val="22"/>
        </w:rPr>
        <w:t xml:space="preserve"> 1) LOTE 13 URBANIZACION LOS ABEDULES </w:t>
      </w:r>
      <w:r w:rsidRPr="000E40D3">
        <w:rPr>
          <w:rFonts w:ascii="Tahoma" w:hAnsi="Tahoma" w:cs="Tahoma"/>
          <w:sz w:val="22"/>
          <w:szCs w:val="22"/>
        </w:rPr>
        <w:t xml:space="preserve">ubicado en la Vereda </w:t>
      </w:r>
      <w:r w:rsidRPr="000E40D3">
        <w:rPr>
          <w:rFonts w:ascii="Tahoma" w:hAnsi="Tahoma" w:cs="Tahoma"/>
          <w:b/>
          <w:sz w:val="22"/>
          <w:szCs w:val="22"/>
        </w:rPr>
        <w:t>SAN ANTONIO</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identificado con matrícula inmobiliaria número</w:t>
      </w:r>
      <w:r w:rsidRPr="000E40D3">
        <w:rPr>
          <w:rFonts w:ascii="Tahoma" w:hAnsi="Tahoma" w:cs="Tahoma"/>
          <w:color w:val="FF0000"/>
          <w:sz w:val="22"/>
          <w:szCs w:val="22"/>
        </w:rPr>
        <w:t xml:space="preserve"> </w:t>
      </w:r>
      <w:r w:rsidRPr="000E40D3">
        <w:rPr>
          <w:rFonts w:ascii="Tahoma" w:hAnsi="Tahoma" w:cs="Tahoma"/>
          <w:b/>
          <w:sz w:val="22"/>
          <w:szCs w:val="22"/>
        </w:rPr>
        <w:t xml:space="preserve">280-92542 </w:t>
      </w:r>
      <w:r w:rsidRPr="000E40D3">
        <w:rPr>
          <w:rFonts w:ascii="Tahoma" w:hAnsi="Tahoma" w:cs="Tahoma"/>
          <w:sz w:val="22"/>
          <w:szCs w:val="22"/>
        </w:rPr>
        <w:t xml:space="preserve">y ficha catastral número </w:t>
      </w:r>
      <w:r w:rsidRPr="000E40D3">
        <w:rPr>
          <w:rFonts w:ascii="Tahoma" w:hAnsi="Tahoma" w:cs="Tahoma"/>
          <w:b/>
          <w:sz w:val="22"/>
          <w:szCs w:val="22"/>
        </w:rPr>
        <w:t xml:space="preserve">63190000100060320801, </w:t>
      </w:r>
      <w:r w:rsidRPr="000E40D3">
        <w:rPr>
          <w:rFonts w:ascii="Tahoma" w:hAnsi="Tahoma" w:cs="Tahoma"/>
          <w:sz w:val="22"/>
          <w:szCs w:val="22"/>
        </w:rPr>
        <w:t xml:space="preserve">y a su apoderado </w:t>
      </w:r>
      <w:proofErr w:type="spellStart"/>
      <w:r w:rsidRPr="000E40D3">
        <w:rPr>
          <w:rFonts w:ascii="Tahoma" w:hAnsi="Tahoma" w:cs="Tahoma"/>
          <w:sz w:val="22"/>
          <w:szCs w:val="22"/>
        </w:rPr>
        <w:t>ó</w:t>
      </w:r>
      <w:proofErr w:type="spellEnd"/>
      <w:r w:rsidRPr="000E40D3">
        <w:rPr>
          <w:rFonts w:ascii="Tahoma" w:hAnsi="Tahoma" w:cs="Tahoma"/>
          <w:sz w:val="22"/>
          <w:szCs w:val="22"/>
        </w:rPr>
        <w:t xml:space="preserve"> a quien haga sus veces debidamente constituido, en los términos </w:t>
      </w:r>
      <w:r w:rsidRPr="000E40D3">
        <w:rPr>
          <w:rFonts w:ascii="Tahoma" w:hAnsi="Tahoma" w:cs="Tahoma"/>
          <w:color w:val="000000" w:themeColor="text1"/>
          <w:sz w:val="22"/>
          <w:szCs w:val="22"/>
        </w:rPr>
        <w:t>de los artículos 44 y 45 del Decreto 01 de 1984.</w:t>
      </w:r>
    </w:p>
    <w:p w:rsidR="00A252FC" w:rsidRPr="000E40D3" w:rsidRDefault="00A252FC" w:rsidP="000E40D3">
      <w:pPr>
        <w:jc w:val="both"/>
        <w:rPr>
          <w:rFonts w:ascii="Tahoma" w:hAnsi="Tahoma" w:cs="Tahoma"/>
          <w:color w:val="000000" w:themeColor="text1"/>
          <w:sz w:val="22"/>
          <w:szCs w:val="22"/>
        </w:rPr>
      </w:pPr>
    </w:p>
    <w:p w:rsidR="00A252FC" w:rsidRPr="000E40D3" w:rsidRDefault="00A252FC" w:rsidP="000E40D3">
      <w:pPr>
        <w:jc w:val="both"/>
        <w:rPr>
          <w:rFonts w:ascii="Tahoma" w:hAnsi="Tahoma" w:cs="Tahoma"/>
          <w:sz w:val="22"/>
          <w:szCs w:val="22"/>
        </w:rPr>
      </w:pPr>
      <w:r w:rsidRPr="000E40D3">
        <w:rPr>
          <w:rFonts w:ascii="Tahoma" w:hAnsi="Tahoma" w:cs="Tahoma"/>
          <w:b/>
          <w:sz w:val="22"/>
          <w:szCs w:val="22"/>
        </w:rPr>
        <w:lastRenderedPageBreak/>
        <w:t xml:space="preserve">PARAGRAFO: NOTIFICACION A TERCEROS DETERMINADOS, </w:t>
      </w:r>
      <w:r w:rsidRPr="000E40D3">
        <w:rPr>
          <w:rFonts w:ascii="Tahoma" w:hAnsi="Tahoma" w:cs="Tahoma"/>
          <w:sz w:val="22"/>
          <w:szCs w:val="22"/>
        </w:rPr>
        <w:t xml:space="preserve">citar como terceros determinados como notificación personal del acto administrativo a las señoras </w:t>
      </w:r>
      <w:r w:rsidRPr="000E40D3">
        <w:rPr>
          <w:rFonts w:ascii="Tahoma" w:hAnsi="Tahoma" w:cs="Tahoma"/>
          <w:b/>
          <w:sz w:val="22"/>
          <w:szCs w:val="22"/>
        </w:rPr>
        <w:t xml:space="preserve">PAOLA CAROLINA ACERO UPEGUI </w:t>
      </w:r>
      <w:r w:rsidRPr="000E40D3">
        <w:rPr>
          <w:rFonts w:ascii="Tahoma" w:hAnsi="Tahoma" w:cs="Tahoma"/>
          <w:sz w:val="22"/>
          <w:szCs w:val="22"/>
        </w:rPr>
        <w:t xml:space="preserve">identificada con cédula de ciudadanía número 52.417.501, </w:t>
      </w:r>
      <w:r w:rsidRPr="000E40D3">
        <w:rPr>
          <w:rFonts w:ascii="Tahoma" w:hAnsi="Tahoma" w:cs="Tahoma"/>
          <w:b/>
          <w:sz w:val="22"/>
          <w:szCs w:val="22"/>
        </w:rPr>
        <w:t xml:space="preserve">MARIA DE LA TRINIDAD UPEGUI DE ACERO, </w:t>
      </w:r>
      <w:r w:rsidRPr="000E40D3">
        <w:rPr>
          <w:rFonts w:ascii="Tahoma" w:hAnsi="Tahoma" w:cs="Tahoma"/>
          <w:sz w:val="22"/>
          <w:szCs w:val="22"/>
        </w:rPr>
        <w:t>identificada con cédula de ciudadanía número</w:t>
      </w:r>
      <w:r w:rsidRPr="000E40D3">
        <w:rPr>
          <w:rFonts w:ascii="Tahoma" w:hAnsi="Tahoma" w:cs="Tahoma"/>
          <w:b/>
          <w:sz w:val="22"/>
          <w:szCs w:val="22"/>
        </w:rPr>
        <w:t xml:space="preserve"> </w:t>
      </w:r>
      <w:r w:rsidRPr="000E40D3">
        <w:rPr>
          <w:rFonts w:ascii="Tahoma" w:hAnsi="Tahoma" w:cs="Tahoma"/>
          <w:sz w:val="22"/>
          <w:szCs w:val="22"/>
        </w:rPr>
        <w:t>32.435.190, en los términos del artículo 14 del Decreto 01 de 1984.</w:t>
      </w: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sz w:val="22"/>
          <w:szCs w:val="22"/>
        </w:rPr>
      </w:pPr>
      <w:r w:rsidRPr="000E40D3">
        <w:rPr>
          <w:rFonts w:ascii="Tahoma" w:hAnsi="Tahoma" w:cs="Tahoma"/>
          <w:b/>
          <w:sz w:val="22"/>
          <w:szCs w:val="22"/>
        </w:rPr>
        <w:t xml:space="preserve">ARTÍCULO CUARTO: </w:t>
      </w:r>
      <w:r w:rsidRPr="000E40D3">
        <w:rPr>
          <w:rFonts w:ascii="Tahoma" w:hAnsi="Tahoma" w:cs="Tahoma"/>
          <w:sz w:val="22"/>
          <w:szCs w:val="22"/>
        </w:rPr>
        <w:t>El encabezado y la parte resolutiva del presente acto administrativo, deberá ser publicada en el boletín ambiental de la C.R.Q., en los términos del artículo 71 de la Ley 99 de 1993.</w:t>
      </w:r>
    </w:p>
    <w:p w:rsidR="00A252FC" w:rsidRPr="000E40D3" w:rsidRDefault="00A252FC" w:rsidP="000E40D3">
      <w:pPr>
        <w:jc w:val="both"/>
        <w:rPr>
          <w:rFonts w:ascii="Tahoma" w:hAnsi="Tahoma" w:cs="Tahoma"/>
          <w:sz w:val="22"/>
          <w:szCs w:val="22"/>
        </w:rPr>
      </w:pPr>
    </w:p>
    <w:p w:rsidR="00A252FC" w:rsidRPr="000E40D3" w:rsidRDefault="00A252FC" w:rsidP="000E40D3">
      <w:pPr>
        <w:jc w:val="both"/>
        <w:rPr>
          <w:rFonts w:ascii="Tahoma" w:hAnsi="Tahoma" w:cs="Tahoma"/>
          <w:bCs/>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A252FC" w:rsidRPr="000E40D3" w:rsidRDefault="00A252FC" w:rsidP="000E40D3">
      <w:pPr>
        <w:jc w:val="both"/>
        <w:rPr>
          <w:rFonts w:ascii="Tahoma" w:hAnsi="Tahoma" w:cs="Tahoma"/>
          <w:bCs/>
          <w:sz w:val="22"/>
          <w:szCs w:val="22"/>
        </w:rPr>
      </w:pPr>
    </w:p>
    <w:p w:rsidR="00A252FC" w:rsidRPr="000E40D3" w:rsidRDefault="00A252FC" w:rsidP="000E40D3">
      <w:pPr>
        <w:jc w:val="both"/>
        <w:rPr>
          <w:rFonts w:ascii="Tahoma" w:hAnsi="Tahoma" w:cs="Tahoma"/>
          <w:bCs/>
          <w:sz w:val="22"/>
          <w:szCs w:val="22"/>
        </w:rPr>
      </w:pPr>
      <w:r w:rsidRPr="000E40D3">
        <w:rPr>
          <w:rFonts w:ascii="Tahoma" w:hAnsi="Tahoma" w:cs="Tahoma"/>
          <w:b/>
          <w:sz w:val="22"/>
          <w:szCs w:val="22"/>
          <w:lang w:eastAsia="en-US"/>
        </w:rPr>
        <w:t>ARTÍCULO SEXTO</w:t>
      </w:r>
      <w:r w:rsidRPr="000E40D3">
        <w:rPr>
          <w:rFonts w:ascii="Tahoma" w:hAnsi="Tahoma" w:cs="Tahoma"/>
          <w:b/>
          <w:bCs/>
          <w:sz w:val="22"/>
          <w:szCs w:val="22"/>
        </w:rPr>
        <w:t xml:space="preserve">: </w:t>
      </w:r>
      <w:r w:rsidRPr="000E40D3">
        <w:rPr>
          <w:rFonts w:ascii="Tahoma" w:hAnsi="Tahoma" w:cs="Tahoma"/>
          <w:sz w:val="22"/>
          <w:szCs w:val="22"/>
        </w:rPr>
        <w:t xml:space="preserve">La presente Resolución rige a partir de la fecha de ejecutoría, de conformidad con el artículo (62 </w:t>
      </w:r>
      <w:r w:rsidRPr="000E40D3">
        <w:rPr>
          <w:rFonts w:ascii="Tahoma" w:hAnsi="Tahoma" w:cs="Tahoma"/>
          <w:bCs/>
          <w:sz w:val="22"/>
          <w:szCs w:val="22"/>
        </w:rPr>
        <w:t>del Decreto 01 de 1984)</w:t>
      </w:r>
      <w:r w:rsidRPr="000E40D3">
        <w:rPr>
          <w:rFonts w:ascii="Tahoma" w:hAnsi="Tahoma" w:cs="Tahoma"/>
          <w:sz w:val="22"/>
          <w:szCs w:val="22"/>
        </w:rPr>
        <w:t xml:space="preserve"> del </w:t>
      </w:r>
      <w:r w:rsidRPr="000E40D3">
        <w:rPr>
          <w:rFonts w:ascii="Tahoma" w:hAnsi="Tahoma" w:cs="Tahoma"/>
          <w:bCs/>
          <w:sz w:val="22"/>
          <w:szCs w:val="22"/>
        </w:rPr>
        <w:t>Código Contencioso Administrativo</w:t>
      </w:r>
      <w:r w:rsidRPr="000E40D3">
        <w:rPr>
          <w:rFonts w:ascii="Tahoma" w:hAnsi="Tahoma" w:cs="Tahoma"/>
          <w:sz w:val="22"/>
          <w:szCs w:val="22"/>
        </w:rPr>
        <w:t>.</w:t>
      </w:r>
    </w:p>
    <w:p w:rsidR="00A252FC" w:rsidRPr="000E40D3" w:rsidRDefault="00A252FC" w:rsidP="000E40D3">
      <w:pPr>
        <w:jc w:val="both"/>
        <w:rPr>
          <w:rFonts w:ascii="Tahoma" w:hAnsi="Tahoma" w:cs="Tahoma"/>
          <w:bCs/>
          <w:sz w:val="22"/>
          <w:szCs w:val="22"/>
        </w:rPr>
      </w:pPr>
    </w:p>
    <w:p w:rsidR="00A252FC" w:rsidRPr="000E40D3" w:rsidRDefault="00A252FC"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b/>
          <w:sz w:val="22"/>
          <w:szCs w:val="22"/>
        </w:rPr>
      </w:pPr>
    </w:p>
    <w:p w:rsidR="00A252FC" w:rsidRPr="000E40D3" w:rsidRDefault="00A252FC" w:rsidP="000E40D3">
      <w:pPr>
        <w:jc w:val="both"/>
        <w:rPr>
          <w:rFonts w:ascii="Tahoma" w:hAnsi="Tahoma" w:cs="Tahoma"/>
          <w:b/>
          <w:sz w:val="22"/>
          <w:szCs w:val="22"/>
        </w:rPr>
      </w:pPr>
      <w:r w:rsidRPr="000E40D3">
        <w:rPr>
          <w:rFonts w:ascii="Tahoma" w:hAnsi="Tahoma" w:cs="Tahoma"/>
          <w:b/>
          <w:sz w:val="22"/>
          <w:szCs w:val="22"/>
        </w:rPr>
        <w:t>CARLOS ARIEL TRUKE OSPINA</w:t>
      </w:r>
    </w:p>
    <w:p w:rsidR="00A252FC" w:rsidRPr="000E40D3" w:rsidRDefault="00A252FC"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252FC" w:rsidRPr="000E40D3" w:rsidRDefault="00A252FC" w:rsidP="000E40D3">
      <w:pPr>
        <w:jc w:val="both"/>
        <w:rPr>
          <w:rFonts w:ascii="Tahoma" w:hAnsi="Tahoma" w:cs="Tahoma"/>
          <w:i/>
          <w:sz w:val="22"/>
          <w:szCs w:val="22"/>
        </w:rPr>
      </w:pPr>
    </w:p>
    <w:p w:rsidR="00A252FC" w:rsidRPr="000E40D3" w:rsidRDefault="00A252FC" w:rsidP="000E40D3">
      <w:pPr>
        <w:jc w:val="both"/>
        <w:rPr>
          <w:rFonts w:ascii="Tahoma" w:hAnsi="Tahoma" w:cs="Tahoma"/>
          <w:b/>
          <w:i/>
          <w:sz w:val="22"/>
          <w:szCs w:val="22"/>
        </w:rPr>
      </w:pPr>
    </w:p>
    <w:p w:rsidR="006D3E5B" w:rsidRPr="000E40D3" w:rsidRDefault="006D3E5B" w:rsidP="000E40D3">
      <w:pPr>
        <w:jc w:val="both"/>
        <w:rPr>
          <w:rFonts w:ascii="Tahoma" w:hAnsi="Tahoma" w:cs="Tahoma"/>
          <w:b/>
          <w:i/>
          <w:sz w:val="22"/>
          <w:szCs w:val="22"/>
        </w:rPr>
      </w:pPr>
    </w:p>
    <w:p w:rsidR="006D3E5B" w:rsidRPr="000E40D3" w:rsidRDefault="006D3E5B" w:rsidP="000E40D3">
      <w:pPr>
        <w:jc w:val="both"/>
        <w:rPr>
          <w:rFonts w:ascii="Tahoma" w:hAnsi="Tahoma" w:cs="Tahoma"/>
          <w:b/>
          <w:i/>
          <w:sz w:val="22"/>
          <w:szCs w:val="22"/>
        </w:rPr>
      </w:pPr>
    </w:p>
    <w:p w:rsidR="006D3E5B" w:rsidRPr="000E40D3" w:rsidRDefault="006D3E5B" w:rsidP="000E40D3">
      <w:pPr>
        <w:jc w:val="both"/>
        <w:rPr>
          <w:rFonts w:ascii="Tahoma" w:hAnsi="Tahoma" w:cs="Tahoma"/>
          <w:b/>
          <w:bCs/>
          <w:i/>
          <w:sz w:val="22"/>
          <w:szCs w:val="22"/>
        </w:rPr>
      </w:pPr>
      <w:r w:rsidRPr="000E40D3">
        <w:rPr>
          <w:rFonts w:ascii="Tahoma" w:hAnsi="Tahoma" w:cs="Tahoma"/>
          <w:b/>
          <w:bCs/>
          <w:i/>
          <w:sz w:val="22"/>
          <w:szCs w:val="22"/>
        </w:rPr>
        <w:t xml:space="preserve"> RESOLUCIÓN No.  1040 DE 2020</w:t>
      </w:r>
    </w:p>
    <w:p w:rsidR="006D3E5B" w:rsidRPr="000E40D3" w:rsidRDefault="006D3E5B" w:rsidP="000E40D3">
      <w:pPr>
        <w:jc w:val="both"/>
        <w:rPr>
          <w:rFonts w:ascii="Tahoma" w:hAnsi="Tahoma" w:cs="Tahoma"/>
          <w:b/>
          <w:bCs/>
          <w:i/>
          <w:sz w:val="22"/>
          <w:szCs w:val="22"/>
        </w:rPr>
      </w:pPr>
      <w:r w:rsidRPr="000E40D3">
        <w:rPr>
          <w:rFonts w:ascii="Tahoma" w:hAnsi="Tahoma" w:cs="Tahoma"/>
          <w:b/>
          <w:bCs/>
          <w:i/>
          <w:sz w:val="22"/>
          <w:szCs w:val="22"/>
        </w:rPr>
        <w:t>ARMENIA QUINDÍO, 05 DE JUNIO DE 2020</w:t>
      </w:r>
    </w:p>
    <w:p w:rsidR="006D3E5B" w:rsidRPr="000E40D3" w:rsidRDefault="006D3E5B" w:rsidP="000E40D3">
      <w:pPr>
        <w:jc w:val="both"/>
        <w:rPr>
          <w:rFonts w:ascii="Tahoma" w:hAnsi="Tahoma" w:cs="Tahoma"/>
          <w:b/>
          <w:bCs/>
          <w:i/>
          <w:sz w:val="22"/>
          <w:szCs w:val="22"/>
        </w:rPr>
      </w:pPr>
      <w:r w:rsidRPr="000E40D3">
        <w:rPr>
          <w:rFonts w:ascii="Tahoma" w:hAnsi="Tahoma" w:cs="Tahoma"/>
          <w:b/>
          <w:bCs/>
          <w:i/>
          <w:sz w:val="22"/>
          <w:szCs w:val="22"/>
        </w:rPr>
        <w:t xml:space="preserve">                                                     </w:t>
      </w:r>
    </w:p>
    <w:p w:rsidR="006D3E5B" w:rsidRPr="000E40D3" w:rsidRDefault="006D3E5B"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Expediente administrativo No.332-14</w:t>
      </w:r>
    </w:p>
    <w:p w:rsidR="00AE6C40" w:rsidRPr="000E40D3" w:rsidRDefault="00AE6C40" w:rsidP="000E40D3">
      <w:pPr>
        <w:jc w:val="both"/>
        <w:rPr>
          <w:rFonts w:ascii="Tahoma" w:hAnsi="Tahoma" w:cs="Tahoma"/>
          <w:b/>
          <w:bCs/>
          <w:i/>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bCs/>
          <w:sz w:val="22"/>
          <w:szCs w:val="22"/>
        </w:rPr>
        <w:t>RESUELVE</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0E40D3">
        <w:rPr>
          <w:rFonts w:ascii="Tahoma" w:hAnsi="Tahoma" w:cs="Tahoma"/>
          <w:sz w:val="22"/>
          <w:szCs w:val="22"/>
        </w:rPr>
        <w:t xml:space="preserve">al señor </w:t>
      </w:r>
      <w:r w:rsidRPr="000E40D3">
        <w:rPr>
          <w:rFonts w:ascii="Tahoma" w:hAnsi="Tahoma" w:cs="Tahoma"/>
          <w:b/>
          <w:sz w:val="22"/>
          <w:szCs w:val="22"/>
        </w:rPr>
        <w:t xml:space="preserve">FRANCISCO JAVIER URREA ARBELAEZ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7.523.149 , en calidad de propietario del predio denominado: </w:t>
      </w:r>
      <w:r w:rsidRPr="000E40D3">
        <w:rPr>
          <w:rFonts w:ascii="Tahoma" w:hAnsi="Tahoma" w:cs="Tahoma"/>
          <w:b/>
          <w:sz w:val="22"/>
          <w:szCs w:val="22"/>
        </w:rPr>
        <w:t>1) LOTE . PREDIO 1: MERCHU,</w:t>
      </w:r>
      <w:r w:rsidRPr="000E40D3">
        <w:rPr>
          <w:rFonts w:ascii="Tahoma" w:hAnsi="Tahoma" w:cs="Tahoma"/>
          <w:sz w:val="22"/>
          <w:szCs w:val="22"/>
        </w:rPr>
        <w:t xml:space="preserve"> ubicado en la vereda</w:t>
      </w:r>
      <w:r w:rsidRPr="000E40D3">
        <w:rPr>
          <w:rFonts w:ascii="Tahoma" w:hAnsi="Tahoma" w:cs="Tahoma"/>
          <w:b/>
          <w:sz w:val="22"/>
          <w:szCs w:val="22"/>
        </w:rPr>
        <w:t xml:space="preserve"> 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acorde con la información que presenta el siguiente cuadro:</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AE6C40" w:rsidRPr="000E40D3" w:rsidRDefault="00AE6C40"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AE6C40" w:rsidRPr="000E40D3" w:rsidTr="00EB6E5A">
        <w:tc>
          <w:tcPr>
            <w:tcW w:w="8828" w:type="dxa"/>
            <w:gridSpan w:val="2"/>
            <w:vAlign w:val="center"/>
          </w:tcPr>
          <w:p w:rsidR="00AE6C40" w:rsidRPr="000E40D3" w:rsidRDefault="00AE6C40"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bCs/>
                <w:sz w:val="22"/>
                <w:szCs w:val="22"/>
              </w:rPr>
              <w:t>Sin dirección Sorrento (</w:t>
            </w:r>
            <w:proofErr w:type="spellStart"/>
            <w:r w:rsidRPr="000E40D3">
              <w:rPr>
                <w:rFonts w:ascii="Tahoma" w:hAnsi="Tahoma" w:cs="Tahoma"/>
                <w:bCs/>
                <w:sz w:val="22"/>
                <w:szCs w:val="22"/>
              </w:rPr>
              <w:t>Merchu</w:t>
            </w:r>
            <w:proofErr w:type="spellEnd"/>
            <w:r w:rsidRPr="000E40D3">
              <w:rPr>
                <w:rFonts w:ascii="Tahoma" w:hAnsi="Tahoma" w:cs="Tahoma"/>
                <w:bCs/>
                <w:sz w:val="22"/>
                <w:szCs w:val="22"/>
              </w:rPr>
              <w:t xml:space="preserve">) </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Vereda EL RHIN del Municipio de Armenia</w:t>
            </w:r>
          </w:p>
        </w:tc>
      </w:tr>
      <w:tr w:rsidR="00AE6C40"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AE6C40" w:rsidRPr="000E40D3" w:rsidRDefault="00AE6C40"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29’ 23” N Long: -75° 43’ 57” W</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AE6C40" w:rsidRPr="000E40D3" w:rsidRDefault="00AE6C4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63001 0003 0000 2079 000</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AE6C40" w:rsidRPr="000E40D3" w:rsidRDefault="00AE6C4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280-111448</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Suelo</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Empresas Públicas de Armenia</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Doméstico </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Doméstico (vivienda)</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0,019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30 días/mes.</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18 horas/día</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Intermitente</w:t>
            </w:r>
          </w:p>
        </w:tc>
      </w:tr>
      <w:tr w:rsidR="00AE6C40" w:rsidRPr="000E40D3" w:rsidTr="00EB6E5A">
        <w:tc>
          <w:tcPr>
            <w:tcW w:w="4531" w:type="dxa"/>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15 m2</w:t>
            </w:r>
          </w:p>
        </w:tc>
      </w:tr>
    </w:tbl>
    <w:p w:rsidR="00AE6C40" w:rsidRPr="000E40D3" w:rsidRDefault="00AE6C40" w:rsidP="000E40D3">
      <w:pPr>
        <w:jc w:val="both"/>
        <w:rPr>
          <w:rFonts w:ascii="Tahoma" w:hAnsi="Tahoma" w:cs="Tahoma"/>
          <w:b/>
          <w:sz w:val="22"/>
          <w:szCs w:val="22"/>
        </w:rPr>
      </w:pPr>
    </w:p>
    <w:p w:rsidR="00AE6C40" w:rsidRPr="000E40D3" w:rsidRDefault="00AE6C40"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E6C40" w:rsidRPr="000E40D3" w:rsidRDefault="00AE6C40" w:rsidP="000E40D3">
      <w:pPr>
        <w:jc w:val="both"/>
        <w:rPr>
          <w:rFonts w:ascii="Tahoma" w:hAnsi="Tahoma" w:cs="Tahoma"/>
          <w:bCs/>
          <w:sz w:val="22"/>
          <w:szCs w:val="22"/>
        </w:rPr>
      </w:pPr>
    </w:p>
    <w:p w:rsidR="00AE6C40" w:rsidRPr="000E40D3" w:rsidRDefault="00AE6C40"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AE6C40" w:rsidRPr="000E40D3" w:rsidRDefault="00AE6C40" w:rsidP="000E40D3">
      <w:pPr>
        <w:jc w:val="both"/>
        <w:rPr>
          <w:rFonts w:ascii="Tahoma" w:hAnsi="Tahoma" w:cs="Tahoma"/>
          <w:bCs/>
          <w:sz w:val="22"/>
          <w:szCs w:val="22"/>
        </w:rPr>
      </w:pPr>
    </w:p>
    <w:p w:rsidR="00AE6C40" w:rsidRPr="000E40D3" w:rsidRDefault="00AE6C40"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 xml:space="preserve">una Licencia ambiental, ni una licencia de construcción, ni una licencia de parcelación, ni una licencia </w:t>
      </w:r>
      <w:r w:rsidRPr="000E40D3">
        <w:rPr>
          <w:rFonts w:ascii="Tahoma" w:hAnsi="Tahoma" w:cs="Tahoma"/>
          <w:sz w:val="22"/>
          <w:szCs w:val="22"/>
        </w:rPr>
        <w:lastRenderedPageBreak/>
        <w:t>urbanística, ni ningún otro permiso que no esté contemplado dentro de la presente resolución.</w:t>
      </w:r>
    </w:p>
    <w:p w:rsidR="00AE6C40" w:rsidRPr="000E40D3" w:rsidRDefault="00AE6C40" w:rsidP="000E40D3">
      <w:pPr>
        <w:pStyle w:val="xmsonormal"/>
        <w:jc w:val="both"/>
        <w:rPr>
          <w:rFonts w:ascii="Tahoma" w:hAnsi="Tahoma" w:cs="Tahoma"/>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1) </w:t>
      </w:r>
      <w:proofErr w:type="gramStart"/>
      <w:r w:rsidRPr="000E40D3">
        <w:rPr>
          <w:rFonts w:ascii="Tahoma" w:hAnsi="Tahoma" w:cs="Tahoma"/>
          <w:b/>
          <w:sz w:val="22"/>
          <w:szCs w:val="22"/>
        </w:rPr>
        <w:t>LOTE .</w:t>
      </w:r>
      <w:proofErr w:type="gramEnd"/>
      <w:r w:rsidRPr="000E40D3">
        <w:rPr>
          <w:rFonts w:ascii="Tahoma" w:hAnsi="Tahoma" w:cs="Tahoma"/>
          <w:b/>
          <w:sz w:val="22"/>
          <w:szCs w:val="22"/>
        </w:rPr>
        <w:t xml:space="preserve"> PREDIO 1: MERCHU,</w:t>
      </w:r>
      <w:r w:rsidRPr="000E40D3">
        <w:rPr>
          <w:rFonts w:ascii="Tahoma" w:hAnsi="Tahoma" w:cs="Tahoma"/>
          <w:sz w:val="22"/>
          <w:szCs w:val="22"/>
        </w:rPr>
        <w:t xml:space="preserve"> ubicado en la Vereda</w:t>
      </w:r>
      <w:r w:rsidRPr="000E40D3">
        <w:rPr>
          <w:rFonts w:ascii="Tahoma" w:hAnsi="Tahoma" w:cs="Tahoma"/>
          <w:b/>
          <w:sz w:val="22"/>
          <w:szCs w:val="22"/>
        </w:rPr>
        <w:t xml:space="preserve"> ARMENIA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bCs/>
          <w:sz w:val="22"/>
          <w:szCs w:val="22"/>
        </w:rPr>
        <w:t xml:space="preserve">el cual es efectivo para tratar las aguas residuales de la vivienda con una contribución generada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diez (10) contribuyentes permanentes.</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Las aguas residuales domésticas (ARD), generadas en el predio se conducen a un Sistema de Tratamiento de Aguas Residuales Domésticas (STARD) </w:t>
      </w:r>
      <w:r w:rsidRPr="000E40D3">
        <w:rPr>
          <w:rFonts w:ascii="Tahoma" w:hAnsi="Tahoma" w:cs="Tahoma"/>
          <w:b/>
          <w:sz w:val="22"/>
          <w:szCs w:val="22"/>
        </w:rPr>
        <w:t>PROPUESTO</w:t>
      </w:r>
      <w:r w:rsidRPr="000E40D3">
        <w:rPr>
          <w:rFonts w:ascii="Tahoma" w:hAnsi="Tahoma" w:cs="Tahoma"/>
          <w:sz w:val="22"/>
          <w:szCs w:val="22"/>
        </w:rPr>
        <w:t xml:space="preserve"> en material compuesto por 2 trampas de grasas, tanque séptico y filtro anaeróbico y como sistema de disposición final un pozo de absorción, con capacidad calculada hasta para 10 personas temporales y considerando una contribución de aguas residuales de C=120litros/</w:t>
      </w:r>
      <w:proofErr w:type="spellStart"/>
      <w:r w:rsidRPr="000E40D3">
        <w:rPr>
          <w:rFonts w:ascii="Tahoma" w:hAnsi="Tahoma" w:cs="Tahoma"/>
          <w:sz w:val="22"/>
          <w:szCs w:val="22"/>
        </w:rPr>
        <w:t>dia</w:t>
      </w:r>
      <w:proofErr w:type="spellEnd"/>
      <w:r w:rsidRPr="000E40D3">
        <w:rPr>
          <w:rFonts w:ascii="Tahoma" w:hAnsi="Tahoma" w:cs="Tahoma"/>
          <w:sz w:val="22"/>
          <w:szCs w:val="22"/>
        </w:rPr>
        <w:t>/</w:t>
      </w:r>
      <w:proofErr w:type="spellStart"/>
      <w:r w:rsidRPr="000E40D3">
        <w:rPr>
          <w:rFonts w:ascii="Tahoma" w:hAnsi="Tahoma" w:cs="Tahoma"/>
          <w:sz w:val="22"/>
          <w:szCs w:val="22"/>
        </w:rPr>
        <w:t>hab</w:t>
      </w:r>
      <w:proofErr w:type="spellEnd"/>
      <w:r w:rsidRPr="000E40D3">
        <w:rPr>
          <w:rFonts w:ascii="Tahoma" w:hAnsi="Tahoma" w:cs="Tahoma"/>
          <w:sz w:val="22"/>
          <w:szCs w:val="22"/>
        </w:rPr>
        <w:t xml:space="preserve"> según la tabla E-7-1 del RAS 2017.</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Las trampas de grasas están construidas en material de mampostería, para el pre tratamiento de las aguas residuales provenientes de la cocina. En el diseño el volumen útil de la trampa de grasas es de 180 litros.</w:t>
      </w:r>
    </w:p>
    <w:p w:rsidR="00AE6C40" w:rsidRPr="000E40D3" w:rsidRDefault="00AE6C40" w:rsidP="000E40D3">
      <w:pPr>
        <w:jc w:val="both"/>
        <w:rPr>
          <w:rFonts w:ascii="Tahoma" w:hAnsi="Tahoma" w:cs="Tahoma"/>
          <w:color w:val="FF0000"/>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se considera un tiempo de retención de 1 día y una tasa de acumulación de lodos de K=57, según la tabla E-7-3 del RAS, por lo que se diseña la capacidad del tanque séptico dando un volumen útil de 2674 litros, siendo sus dimensiones de 2 metros de altura útil, 1.8 metros de ancho y 2 metros de longitud total, dichas medidas indican un volumen de 7200 litros. </w:t>
      </w:r>
    </w:p>
    <w:p w:rsidR="00AE6C40" w:rsidRPr="000E40D3" w:rsidRDefault="00AE6C40" w:rsidP="000E40D3">
      <w:pPr>
        <w:jc w:val="both"/>
        <w:rPr>
          <w:rFonts w:ascii="Tahoma" w:hAnsi="Tahoma" w:cs="Tahoma"/>
          <w:sz w:val="22"/>
          <w:szCs w:val="22"/>
          <w:u w:val="single"/>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 </w:t>
      </w:r>
      <w:r w:rsidRPr="000E40D3">
        <w:rPr>
          <w:rFonts w:ascii="Tahoma" w:hAnsi="Tahoma" w:cs="Tahoma"/>
          <w:sz w:val="22"/>
          <w:szCs w:val="22"/>
        </w:rPr>
        <w:t xml:space="preserve">Se diseña el FAFA con un tiempo de retención hidráulico de 10 horas según tabla E4.29 del RAS, obteniendo un volumen útil de 806 litros, Las dimensiones del FAFA </w:t>
      </w:r>
      <w:proofErr w:type="gramStart"/>
      <w:r w:rsidRPr="000E40D3">
        <w:rPr>
          <w:rFonts w:ascii="Tahoma" w:hAnsi="Tahoma" w:cs="Tahoma"/>
          <w:sz w:val="22"/>
          <w:szCs w:val="22"/>
        </w:rPr>
        <w:t>son  1,4</w:t>
      </w:r>
      <w:proofErr w:type="gramEnd"/>
      <w:r w:rsidRPr="000E40D3">
        <w:rPr>
          <w:rFonts w:ascii="Tahoma" w:hAnsi="Tahoma" w:cs="Tahoma"/>
          <w:sz w:val="22"/>
          <w:szCs w:val="22"/>
        </w:rPr>
        <w:t xml:space="preserve"> metros de altura útil, 1.8 metros de ancho y 0.9 metros de largo, para un volumen final de 2268 litros. </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lang w:val="es-ES"/>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de las aguas residuales domésticas tratadas se </w:t>
      </w:r>
      <w:r w:rsidRPr="000E40D3">
        <w:rPr>
          <w:rFonts w:ascii="Tahoma" w:hAnsi="Tahoma" w:cs="Tahoma"/>
          <w:b/>
          <w:sz w:val="22"/>
          <w:szCs w:val="22"/>
        </w:rPr>
        <w:t>PROPUSO</w:t>
      </w:r>
      <w:r w:rsidRPr="000E40D3">
        <w:rPr>
          <w:rFonts w:ascii="Tahoma" w:hAnsi="Tahoma" w:cs="Tahoma"/>
          <w:sz w:val="22"/>
          <w:szCs w:val="22"/>
        </w:rPr>
        <w:t xml:space="preserve"> un pozo de absorción, el cual se diseñó de acuerdo a las condiciones y resultados obtenidos en el ensayo de percolación. La tasa de percolación obtenida a partir de los ensayos realizados en el sitio es de 9,6min/pulgada, de absorción lenta, para una clase textural franco arcilloso. Se utiliza método de diseño </w:t>
      </w:r>
      <w:r w:rsidRPr="000E40D3">
        <w:rPr>
          <w:rFonts w:ascii="Tahoma" w:hAnsi="Tahoma" w:cs="Tahoma"/>
          <w:i/>
          <w:sz w:val="22"/>
          <w:szCs w:val="22"/>
        </w:rPr>
        <w:t>“Diseño pozo de absorción para agua residual – Revista EPM”</w:t>
      </w:r>
      <w:r w:rsidRPr="000E40D3">
        <w:rPr>
          <w:rFonts w:ascii="Tahoma" w:hAnsi="Tahoma" w:cs="Tahoma"/>
          <w:sz w:val="22"/>
          <w:szCs w:val="22"/>
        </w:rPr>
        <w:t xml:space="preserve"> donde se toma un valor K1= 2,2</w:t>
      </w:r>
      <m:oMath>
        <m:r>
          <w:rPr>
            <w:rFonts w:ascii="Cambria Math" w:hAnsi="Cambria Math" w:cs="Tahoma"/>
            <w:sz w:val="22"/>
            <w:szCs w:val="22"/>
          </w:rPr>
          <m:t>m2</m:t>
        </m:r>
      </m:oMath>
      <w:r w:rsidRPr="000E40D3">
        <w:rPr>
          <w:rFonts w:ascii="Tahoma" w:hAnsi="Tahoma" w:cs="Tahoma"/>
          <w:sz w:val="22"/>
          <w:szCs w:val="22"/>
        </w:rPr>
        <w:t xml:space="preserve"> por persona de obteniendo un área requerida de 20</w:t>
      </w:r>
      <m:oMath>
        <m:r>
          <w:rPr>
            <w:rFonts w:ascii="Cambria Math" w:hAnsi="Cambria Math" w:cs="Tahoma"/>
            <w:sz w:val="22"/>
            <w:szCs w:val="22"/>
          </w:rPr>
          <m:t xml:space="preserve"> m2</m:t>
        </m:r>
      </m:oMath>
      <w:r w:rsidRPr="000E40D3">
        <w:rPr>
          <w:rFonts w:ascii="Tahoma" w:hAnsi="Tahoma" w:cs="Tahoma"/>
          <w:sz w:val="22"/>
          <w:szCs w:val="22"/>
        </w:rPr>
        <w:t xml:space="preserve">. Se diseña un pozo de absorción de 2,5 metros de diámetro y 2.8 m de altura libre. </w:t>
      </w:r>
    </w:p>
    <w:p w:rsidR="00AE6C40" w:rsidRPr="000E40D3" w:rsidRDefault="00AE6C40" w:rsidP="000E40D3">
      <w:pPr>
        <w:jc w:val="both"/>
        <w:rPr>
          <w:rFonts w:ascii="Tahoma" w:hAnsi="Tahoma" w:cs="Tahoma"/>
          <w:noProof/>
          <w:sz w:val="22"/>
          <w:szCs w:val="22"/>
          <w:lang w:eastAsia="en-US"/>
        </w:rPr>
      </w:pPr>
    </w:p>
    <w:p w:rsidR="00AE6C40" w:rsidRPr="000E40D3" w:rsidRDefault="00AE6C40" w:rsidP="000E40D3">
      <w:pPr>
        <w:jc w:val="both"/>
        <w:rPr>
          <w:rFonts w:ascii="Tahoma" w:hAnsi="Tahoma" w:cs="Tahoma"/>
          <w:color w:val="FF0000"/>
          <w:sz w:val="22"/>
          <w:szCs w:val="22"/>
        </w:rPr>
      </w:pPr>
    </w:p>
    <w:p w:rsidR="00AE6C40" w:rsidRPr="000E40D3" w:rsidRDefault="00AE6C40" w:rsidP="000E40D3">
      <w:pPr>
        <w:jc w:val="both"/>
        <w:rPr>
          <w:rFonts w:ascii="Tahoma" w:hAnsi="Tahoma" w:cs="Tahoma"/>
          <w:color w:val="FF0000"/>
          <w:sz w:val="22"/>
          <w:szCs w:val="22"/>
        </w:rPr>
      </w:pPr>
      <w:r w:rsidRPr="000E40D3">
        <w:rPr>
          <w:rFonts w:ascii="Tahoma" w:hAnsi="Tahoma" w:cs="Tahoma"/>
          <w:noProof/>
          <w:color w:val="FF0000"/>
          <w:sz w:val="22"/>
          <w:szCs w:val="22"/>
          <w:lang w:eastAsia="es-CO"/>
        </w:rPr>
        <w:drawing>
          <wp:inline distT="0" distB="0" distL="0" distR="0" wp14:anchorId="3CF81534" wp14:editId="1452376C">
            <wp:extent cx="3235257" cy="2373248"/>
            <wp:effectExtent l="0" t="0" r="3810" b="1905"/>
            <wp:docPr id="24" name="Imagen 24"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4508" cy="2387370"/>
                    </a:xfrm>
                    <a:prstGeom prst="rect">
                      <a:avLst/>
                    </a:prstGeom>
                    <a:noFill/>
                    <a:ln>
                      <a:noFill/>
                    </a:ln>
                  </pic:spPr>
                </pic:pic>
              </a:graphicData>
            </a:graphic>
          </wp:inline>
        </w:drawing>
      </w:r>
    </w:p>
    <w:p w:rsidR="00AE6C40" w:rsidRPr="000E40D3" w:rsidRDefault="00AE6C40"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E6C40" w:rsidRPr="000E40D3" w:rsidRDefault="00AE6C40" w:rsidP="000E40D3">
      <w:pPr>
        <w:jc w:val="both"/>
        <w:rPr>
          <w:rFonts w:ascii="Tahoma" w:hAnsi="Tahoma" w:cs="Tahoma"/>
          <w:sz w:val="22"/>
          <w:szCs w:val="22"/>
          <w:u w:val="single"/>
        </w:rPr>
      </w:pPr>
    </w:p>
    <w:p w:rsidR="00AE6C40" w:rsidRPr="000E40D3" w:rsidRDefault="00AE6C40"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 a</w:t>
      </w:r>
      <w:r w:rsidRPr="000E40D3">
        <w:rPr>
          <w:rFonts w:ascii="Tahoma" w:hAnsi="Tahoma" w:cs="Tahoma"/>
          <w:sz w:val="22"/>
          <w:szCs w:val="22"/>
        </w:rPr>
        <w:t xml:space="preserve">l señor </w:t>
      </w:r>
      <w:r w:rsidRPr="000E40D3">
        <w:rPr>
          <w:rFonts w:ascii="Tahoma" w:hAnsi="Tahoma" w:cs="Tahoma"/>
          <w:b/>
          <w:sz w:val="22"/>
          <w:szCs w:val="22"/>
        </w:rPr>
        <w:t xml:space="preserve">FRANCISCO JAVIER URREA ARBELAEZ </w:t>
      </w:r>
      <w:r w:rsidRPr="000E40D3">
        <w:rPr>
          <w:rFonts w:ascii="Tahoma" w:hAnsi="Tahoma" w:cs="Tahoma"/>
          <w:sz w:val="22"/>
          <w:szCs w:val="22"/>
        </w:rPr>
        <w:lastRenderedPageBreak/>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7.523.149, </w:t>
      </w:r>
      <w:r w:rsidRPr="000E40D3">
        <w:rPr>
          <w:rFonts w:ascii="Tahoma" w:hAnsi="Tahoma" w:cs="Tahoma"/>
          <w:bCs/>
          <w:sz w:val="22"/>
          <w:szCs w:val="22"/>
        </w:rPr>
        <w:t>para que cumpla con lo siguiente:</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E6C40" w:rsidRPr="000E40D3" w:rsidRDefault="00AE6C40" w:rsidP="000E40D3">
      <w:pPr>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E6C40" w:rsidRPr="000E40D3" w:rsidRDefault="00AE6C40" w:rsidP="000E40D3">
      <w:pPr>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AE6C40" w:rsidRPr="000E40D3" w:rsidRDefault="00AE6C40"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E6C40" w:rsidRPr="000E40D3" w:rsidRDefault="00AE6C40" w:rsidP="000E40D3">
      <w:pPr>
        <w:pStyle w:val="Prrafodelista"/>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AE6C40" w:rsidRPr="000E40D3" w:rsidRDefault="00AE6C40" w:rsidP="000E40D3">
      <w:pPr>
        <w:pStyle w:val="Prrafodelista"/>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AE6C40" w:rsidRPr="000E40D3" w:rsidRDefault="00AE6C40" w:rsidP="000E40D3">
      <w:pPr>
        <w:pStyle w:val="Prrafodelista"/>
        <w:jc w:val="both"/>
        <w:rPr>
          <w:rFonts w:ascii="Tahoma" w:hAnsi="Tahoma" w:cs="Tahoma"/>
          <w:sz w:val="22"/>
          <w:szCs w:val="22"/>
          <w:lang w:val="es-MX"/>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w:t>
      </w:r>
      <w:r w:rsidRPr="000E40D3">
        <w:rPr>
          <w:rFonts w:ascii="Tahoma" w:hAnsi="Tahoma" w:cs="Tahoma"/>
          <w:sz w:val="22"/>
          <w:szCs w:val="22"/>
        </w:rPr>
        <w:t xml:space="preserve">deberá facilitar la inspección del sistema, realizando las labores necesarias para este fin. </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AE6C40" w:rsidRPr="000E40D3" w:rsidRDefault="00AE6C40" w:rsidP="000E40D3">
      <w:pPr>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AE6C40" w:rsidRPr="000E40D3" w:rsidRDefault="00AE6C40" w:rsidP="000E40D3">
      <w:pPr>
        <w:pStyle w:val="Prrafodelista"/>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AE6C40" w:rsidRPr="000E40D3" w:rsidRDefault="00AE6C40" w:rsidP="000E40D3">
      <w:pPr>
        <w:pStyle w:val="Prrafodelista"/>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QUINTO</w:t>
      </w:r>
      <w:r w:rsidRPr="000E40D3">
        <w:rPr>
          <w:rFonts w:ascii="Tahoma" w:hAnsi="Tahoma" w:cs="Tahoma"/>
          <w:b/>
          <w:bCs/>
          <w:sz w:val="22"/>
          <w:szCs w:val="22"/>
        </w:rPr>
        <w:t xml:space="preserve">: INFORMAR </w:t>
      </w:r>
      <w:r w:rsidRPr="000E40D3">
        <w:rPr>
          <w:rFonts w:ascii="Tahoma" w:hAnsi="Tahoma" w:cs="Tahoma"/>
          <w:bCs/>
          <w:sz w:val="22"/>
          <w:szCs w:val="22"/>
        </w:rPr>
        <w:t>a</w:t>
      </w:r>
      <w:r w:rsidRPr="000E40D3">
        <w:rPr>
          <w:rFonts w:ascii="Tahoma" w:hAnsi="Tahoma" w:cs="Tahoma"/>
          <w:sz w:val="22"/>
          <w:szCs w:val="22"/>
        </w:rPr>
        <w:t xml:space="preserve">l señor </w:t>
      </w:r>
      <w:r w:rsidRPr="000E40D3">
        <w:rPr>
          <w:rFonts w:ascii="Tahoma" w:hAnsi="Tahoma" w:cs="Tahoma"/>
          <w:b/>
          <w:sz w:val="22"/>
          <w:szCs w:val="22"/>
        </w:rPr>
        <w:t xml:space="preserve">FRANCISCO JAVIER URREA ARBELAEZ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7.523.149, en calidad de propietario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w:t>
      </w:r>
      <w:r w:rsidRPr="000E40D3">
        <w:rPr>
          <w:rFonts w:ascii="Tahoma" w:hAnsi="Tahoma" w:cs="Tahoma"/>
          <w:bCs/>
          <w:sz w:val="22"/>
          <w:szCs w:val="22"/>
        </w:rPr>
        <w:lastRenderedPageBreak/>
        <w:t xml:space="preserve">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E6C40" w:rsidRPr="000E40D3" w:rsidRDefault="00AE6C40" w:rsidP="000E40D3">
      <w:pPr>
        <w:jc w:val="both"/>
        <w:rPr>
          <w:rFonts w:ascii="Tahoma" w:hAnsi="Tahoma" w:cs="Tahoma"/>
          <w:i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OCTAVO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E6C40" w:rsidRPr="000E40D3" w:rsidRDefault="00AE6C40" w:rsidP="000E40D3">
      <w:pPr>
        <w:jc w:val="both"/>
        <w:rPr>
          <w:rFonts w:ascii="Tahoma" w:hAnsi="Tahoma" w:cs="Tahoma"/>
          <w:sz w:val="22"/>
          <w:szCs w:val="22"/>
          <w:lang w:eastAsia="en-US"/>
        </w:rPr>
      </w:pPr>
    </w:p>
    <w:p w:rsidR="00AE6C40" w:rsidRPr="000E40D3" w:rsidRDefault="00AE6C40"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NOVENO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ARTÍCULO DÉCIMO: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SEGUNDO: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al señor </w:t>
      </w:r>
      <w:r w:rsidRPr="000E40D3">
        <w:rPr>
          <w:rFonts w:ascii="Tahoma" w:hAnsi="Tahoma" w:cs="Tahoma"/>
          <w:b/>
          <w:sz w:val="22"/>
          <w:szCs w:val="22"/>
        </w:rPr>
        <w:t xml:space="preserve">FRANCISCO JAVIER URREA ARBELAEZ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7.523.149, en calidad de propietario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AE6C40" w:rsidRPr="000E40D3" w:rsidRDefault="00AE6C40" w:rsidP="000E40D3">
      <w:pPr>
        <w:jc w:val="both"/>
        <w:rPr>
          <w:rFonts w:ascii="Tahoma" w:hAnsi="Tahoma" w:cs="Tahoma"/>
          <w:i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QUINTO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ARTICULO DÉCIMO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bCs/>
          <w:sz w:val="22"/>
          <w:szCs w:val="22"/>
        </w:rPr>
        <w:t>CARLOS ARIEL TRUKE OSPINA</w:t>
      </w:r>
    </w:p>
    <w:p w:rsidR="00AE6C40" w:rsidRPr="000E40D3" w:rsidRDefault="00AE6C40"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E6C40" w:rsidRPr="000E40D3" w:rsidRDefault="00AE6C40" w:rsidP="000E40D3">
      <w:pPr>
        <w:jc w:val="both"/>
        <w:rPr>
          <w:rFonts w:ascii="Tahoma" w:hAnsi="Tahoma" w:cs="Tahoma"/>
          <w:b/>
          <w:bCs/>
          <w:i/>
          <w:sz w:val="22"/>
          <w:szCs w:val="22"/>
        </w:rPr>
      </w:pPr>
    </w:p>
    <w:p w:rsidR="00AE6C40" w:rsidRPr="000E40D3" w:rsidRDefault="00AE6C40" w:rsidP="000E40D3">
      <w:pPr>
        <w:jc w:val="both"/>
        <w:rPr>
          <w:rFonts w:ascii="Tahoma" w:hAnsi="Tahoma" w:cs="Tahoma"/>
          <w:b/>
          <w:bCs/>
          <w:i/>
          <w:sz w:val="22"/>
          <w:szCs w:val="22"/>
        </w:rPr>
      </w:pPr>
    </w:p>
    <w:p w:rsidR="00AE6C40" w:rsidRPr="000E40D3" w:rsidRDefault="00AE6C40" w:rsidP="000E40D3">
      <w:pPr>
        <w:jc w:val="both"/>
        <w:rPr>
          <w:rFonts w:ascii="Tahoma" w:hAnsi="Tahoma" w:cs="Tahoma"/>
          <w:b/>
          <w:bCs/>
          <w:i/>
          <w:sz w:val="22"/>
          <w:szCs w:val="22"/>
        </w:rPr>
      </w:pP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 xml:space="preserve"> RESOLUCIÓN No.  972 DE 2020</w:t>
      </w:r>
    </w:p>
    <w:p w:rsidR="00AE6C40" w:rsidRPr="000E40D3" w:rsidRDefault="00AE6C40" w:rsidP="000E40D3">
      <w:pPr>
        <w:jc w:val="both"/>
        <w:rPr>
          <w:rFonts w:ascii="Tahoma" w:hAnsi="Tahoma" w:cs="Tahoma"/>
          <w:b/>
          <w:bCs/>
          <w:i/>
          <w:sz w:val="22"/>
          <w:szCs w:val="22"/>
        </w:rPr>
      </w:pP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ARMENIA QUINDÍO, 29 DE MAYO DE 2020</w:t>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 xml:space="preserve">                                                     </w:t>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Expediente administrativo No. 2940-20</w:t>
      </w:r>
    </w:p>
    <w:p w:rsidR="00AE6C40" w:rsidRPr="000E40D3" w:rsidRDefault="00AE6C40" w:rsidP="000E40D3">
      <w:pPr>
        <w:jc w:val="both"/>
        <w:rPr>
          <w:rFonts w:ascii="Tahoma" w:hAnsi="Tahoma" w:cs="Tahoma"/>
          <w:b/>
          <w:bCs/>
          <w:i/>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bCs/>
          <w:sz w:val="22"/>
          <w:szCs w:val="22"/>
        </w:rPr>
        <w:t>RESUELVE</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SALENTO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IVAN ALEXANDER RAMOS MOLINA </w:t>
      </w:r>
      <w:r w:rsidRPr="000E40D3">
        <w:rPr>
          <w:rFonts w:ascii="Tahoma" w:hAnsi="Tahoma" w:cs="Tahoma"/>
          <w:sz w:val="22"/>
          <w:szCs w:val="22"/>
        </w:rPr>
        <w:t xml:space="preserve">identificado con la </w:t>
      </w:r>
      <w:r w:rsidRPr="000E40D3">
        <w:rPr>
          <w:rFonts w:ascii="Tahoma" w:hAnsi="Tahoma" w:cs="Tahoma"/>
          <w:sz w:val="22"/>
          <w:szCs w:val="22"/>
        </w:rPr>
        <w:lastRenderedPageBreak/>
        <w:t xml:space="preserve">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16.368.433 y </w:t>
      </w:r>
      <w:r w:rsidRPr="000E40D3">
        <w:rPr>
          <w:rFonts w:ascii="Tahoma" w:hAnsi="Tahoma" w:cs="Tahoma"/>
          <w:b/>
          <w:sz w:val="22"/>
          <w:szCs w:val="22"/>
        </w:rPr>
        <w:t xml:space="preserve">PAULA MARIA MARIN VARGAS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42.015.472 en calidad de copropietarios del predio denominado: </w:t>
      </w:r>
      <w:r w:rsidRPr="000E40D3">
        <w:rPr>
          <w:rFonts w:ascii="Tahoma" w:hAnsi="Tahoma" w:cs="Tahoma"/>
          <w:b/>
          <w:sz w:val="22"/>
          <w:szCs w:val="22"/>
        </w:rPr>
        <w:t>1) LOTE DE TERRENO - EL PLACER,</w:t>
      </w:r>
      <w:r w:rsidRPr="000E40D3">
        <w:rPr>
          <w:rFonts w:ascii="Tahoma" w:hAnsi="Tahoma" w:cs="Tahoma"/>
          <w:sz w:val="22"/>
          <w:szCs w:val="22"/>
        </w:rPr>
        <w:t xml:space="preserve"> ubicado en la vereda</w:t>
      </w:r>
      <w:r w:rsidRPr="000E40D3">
        <w:rPr>
          <w:rFonts w:ascii="Tahoma" w:hAnsi="Tahoma" w:cs="Tahoma"/>
          <w:b/>
          <w:sz w:val="22"/>
          <w:szCs w:val="22"/>
        </w:rPr>
        <w:t xml:space="preserve"> SALENTO</w:t>
      </w:r>
      <w:r w:rsidRPr="000E40D3">
        <w:rPr>
          <w:rFonts w:ascii="Tahoma" w:hAnsi="Tahoma" w:cs="Tahoma"/>
          <w:sz w:val="22"/>
          <w:szCs w:val="22"/>
        </w:rPr>
        <w:t xml:space="preserve">, del Municipio de </w:t>
      </w:r>
      <w:r w:rsidRPr="000E40D3">
        <w:rPr>
          <w:rFonts w:ascii="Tahoma" w:hAnsi="Tahoma" w:cs="Tahoma"/>
          <w:b/>
          <w:sz w:val="22"/>
          <w:szCs w:val="22"/>
        </w:rPr>
        <w:t xml:space="preserve">SALENTO (Q), </w:t>
      </w:r>
      <w:r w:rsidRPr="000E40D3">
        <w:rPr>
          <w:rFonts w:ascii="Tahoma" w:hAnsi="Tahoma" w:cs="Tahoma"/>
          <w:sz w:val="22"/>
          <w:szCs w:val="22"/>
        </w:rPr>
        <w:t>acorde con la información que presenta el siguiente cuadro:</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AE6C40" w:rsidRPr="000E40D3" w:rsidRDefault="00AE6C40"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AE6C40" w:rsidRPr="000E40D3" w:rsidTr="00EB6E5A">
        <w:tc>
          <w:tcPr>
            <w:tcW w:w="8828" w:type="dxa"/>
            <w:gridSpan w:val="2"/>
            <w:vAlign w:val="center"/>
          </w:tcPr>
          <w:p w:rsidR="00AE6C40" w:rsidRPr="000E40D3" w:rsidRDefault="00AE6C40"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AE6C40" w:rsidRPr="000E40D3" w:rsidTr="00EB6E5A">
        <w:trPr>
          <w:trHeight w:val="173"/>
        </w:trPr>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bCs/>
                <w:sz w:val="22"/>
                <w:szCs w:val="22"/>
              </w:rPr>
              <w:t>El Placer</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Vereda Palestina </w:t>
            </w:r>
            <w:r w:rsidRPr="000E40D3">
              <w:rPr>
                <w:rFonts w:ascii="Tahoma" w:hAnsi="Tahoma" w:cs="Tahoma"/>
                <w:bCs/>
                <w:sz w:val="22"/>
                <w:szCs w:val="22"/>
              </w:rPr>
              <w:t xml:space="preserve">del </w:t>
            </w:r>
            <w:r w:rsidRPr="000E40D3">
              <w:rPr>
                <w:rFonts w:ascii="Tahoma" w:hAnsi="Tahoma" w:cs="Tahoma"/>
                <w:sz w:val="22"/>
                <w:szCs w:val="22"/>
              </w:rPr>
              <w:t xml:space="preserve">Municipio de </w:t>
            </w:r>
            <w:proofErr w:type="spellStart"/>
            <w:r w:rsidRPr="000E40D3">
              <w:rPr>
                <w:rFonts w:ascii="Tahoma" w:hAnsi="Tahoma" w:cs="Tahoma"/>
                <w:sz w:val="22"/>
                <w:szCs w:val="22"/>
              </w:rPr>
              <w:t>Salento</w:t>
            </w:r>
            <w:proofErr w:type="spellEnd"/>
            <w:r w:rsidRPr="000E40D3">
              <w:rPr>
                <w:rFonts w:ascii="Tahoma" w:hAnsi="Tahoma" w:cs="Tahoma"/>
                <w:sz w:val="22"/>
                <w:szCs w:val="22"/>
              </w:rPr>
              <w:t xml:space="preserve"> </w:t>
            </w:r>
            <w:r w:rsidRPr="000E40D3">
              <w:rPr>
                <w:rFonts w:ascii="Tahoma" w:hAnsi="Tahoma" w:cs="Tahoma"/>
                <w:bCs/>
                <w:sz w:val="22"/>
                <w:szCs w:val="22"/>
              </w:rPr>
              <w:t>(Q.)</w:t>
            </w:r>
          </w:p>
        </w:tc>
      </w:tr>
      <w:tr w:rsidR="00AE6C40"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AE6C40" w:rsidRPr="000E40D3" w:rsidRDefault="00AE6C4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P.A. # 1: 4° 38' 26" N y 75° 34´58" O</w:t>
            </w:r>
          </w:p>
          <w:p w:rsidR="00AE6C40" w:rsidRPr="000E40D3" w:rsidRDefault="00AE6C4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P.A. #2 : 4° 38' 27.45" N y 75° 34´58" O</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AE6C40" w:rsidRPr="000E40D3" w:rsidRDefault="00AE6C4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0000 0000 0005 0130 0000 00000</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AE6C40" w:rsidRPr="000E40D3" w:rsidRDefault="00AE6C40"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280 - 189710</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Suelo</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Empresas Publicas del Quindío E.P.Q. S.A. E.S.P.</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Rio La Vieja</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Doméstico </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Doméstico (vivienda)</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0,01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30 días/mes.</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12 horas/día</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Intermitente</w:t>
            </w:r>
          </w:p>
        </w:tc>
      </w:tr>
      <w:tr w:rsidR="00AE6C40" w:rsidRPr="000E40D3" w:rsidTr="00EB6E5A">
        <w:tc>
          <w:tcPr>
            <w:tcW w:w="4531"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AE6C40" w:rsidRPr="000E40D3" w:rsidRDefault="00AE6C40" w:rsidP="000E40D3">
            <w:pPr>
              <w:jc w:val="both"/>
              <w:rPr>
                <w:rFonts w:ascii="Tahoma" w:hAnsi="Tahoma" w:cs="Tahoma"/>
                <w:sz w:val="22"/>
                <w:szCs w:val="22"/>
              </w:rPr>
            </w:pPr>
            <w:r w:rsidRPr="000E40D3">
              <w:rPr>
                <w:rFonts w:ascii="Tahoma" w:hAnsi="Tahoma" w:cs="Tahoma"/>
                <w:sz w:val="22"/>
                <w:szCs w:val="22"/>
              </w:rPr>
              <w:t>16.2 m2</w:t>
            </w:r>
          </w:p>
        </w:tc>
      </w:tr>
    </w:tbl>
    <w:p w:rsidR="00AE6C40" w:rsidRPr="000E40D3" w:rsidRDefault="00AE6C40" w:rsidP="000E40D3">
      <w:pPr>
        <w:jc w:val="both"/>
        <w:rPr>
          <w:rFonts w:ascii="Tahoma" w:hAnsi="Tahoma" w:cs="Tahoma"/>
          <w:b/>
          <w:sz w:val="22"/>
          <w:szCs w:val="22"/>
        </w:rPr>
      </w:pPr>
    </w:p>
    <w:p w:rsidR="00AE6C40" w:rsidRPr="000E40D3" w:rsidRDefault="00AE6C40"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E6C40" w:rsidRPr="000E40D3" w:rsidRDefault="00AE6C40" w:rsidP="000E40D3">
      <w:pPr>
        <w:jc w:val="both"/>
        <w:rPr>
          <w:rFonts w:ascii="Tahoma" w:hAnsi="Tahoma" w:cs="Tahoma"/>
          <w:bCs/>
          <w:sz w:val="22"/>
          <w:szCs w:val="22"/>
        </w:rPr>
      </w:pPr>
    </w:p>
    <w:p w:rsidR="00AE6C40" w:rsidRPr="000E40D3" w:rsidRDefault="00AE6C40"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AE6C40" w:rsidRPr="000E40D3" w:rsidRDefault="00AE6C40" w:rsidP="000E40D3">
      <w:pPr>
        <w:jc w:val="both"/>
        <w:rPr>
          <w:rFonts w:ascii="Tahoma" w:hAnsi="Tahoma" w:cs="Tahoma"/>
          <w:bCs/>
          <w:sz w:val="22"/>
          <w:szCs w:val="22"/>
        </w:rPr>
      </w:pPr>
    </w:p>
    <w:p w:rsidR="00AE6C40" w:rsidRPr="000E40D3" w:rsidRDefault="00AE6C40"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AE6C40" w:rsidRPr="000E40D3" w:rsidRDefault="00AE6C40" w:rsidP="000E40D3">
      <w:pPr>
        <w:pStyle w:val="xmsonormal"/>
        <w:jc w:val="both"/>
        <w:rPr>
          <w:rFonts w:ascii="Tahoma" w:hAnsi="Tahoma" w:cs="Tahoma"/>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LOTE DE TERRENO - EL PLACER,</w:t>
      </w:r>
      <w:r w:rsidRPr="000E40D3">
        <w:rPr>
          <w:rFonts w:ascii="Tahoma" w:hAnsi="Tahoma" w:cs="Tahoma"/>
          <w:sz w:val="22"/>
          <w:szCs w:val="22"/>
        </w:rPr>
        <w:t xml:space="preserve"> ubicado en la vereda</w:t>
      </w:r>
      <w:r w:rsidRPr="000E40D3">
        <w:rPr>
          <w:rFonts w:ascii="Tahoma" w:hAnsi="Tahoma" w:cs="Tahoma"/>
          <w:b/>
          <w:sz w:val="22"/>
          <w:szCs w:val="22"/>
        </w:rPr>
        <w:t xml:space="preserve"> SALENTO</w:t>
      </w:r>
      <w:r w:rsidRPr="000E40D3">
        <w:rPr>
          <w:rFonts w:ascii="Tahoma" w:hAnsi="Tahoma" w:cs="Tahoma"/>
          <w:sz w:val="22"/>
          <w:szCs w:val="22"/>
        </w:rPr>
        <w:t xml:space="preserve">, del municipio de </w:t>
      </w:r>
      <w:r w:rsidRPr="000E40D3">
        <w:rPr>
          <w:rFonts w:ascii="Tahoma" w:hAnsi="Tahoma" w:cs="Tahoma"/>
          <w:b/>
          <w:sz w:val="22"/>
          <w:szCs w:val="22"/>
        </w:rPr>
        <w:t xml:space="preserve">SALENTO (Q), </w:t>
      </w:r>
      <w:r w:rsidRPr="000E40D3">
        <w:rPr>
          <w:rFonts w:ascii="Tahoma" w:hAnsi="Tahoma" w:cs="Tahoma"/>
          <w:bCs/>
          <w:sz w:val="22"/>
          <w:szCs w:val="22"/>
        </w:rPr>
        <w:t>el cual es efectivo para tratar las aguas residuales de las dos viviendas campestres con una contribución generada hasta por quince (15) contribuyentes.</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rPr>
        <w:t>Sistema de Tratamiento de Aguas Residuales Domésticas (STARD) de tipo material compuesto por trampa de grasas, tanque séptico, filtro anaeróbico y el sistema de disposición final a 2 pozos de absorción, se diseña en función a 15 contribuyentes, considerando una contribución de 100 L/HAB/</w:t>
      </w:r>
      <w:proofErr w:type="spellStart"/>
      <w:r w:rsidRPr="000E40D3">
        <w:rPr>
          <w:rFonts w:ascii="Tahoma" w:hAnsi="Tahoma" w:cs="Tahoma"/>
          <w:sz w:val="22"/>
          <w:szCs w:val="22"/>
        </w:rPr>
        <w:t>dia</w:t>
      </w:r>
      <w:proofErr w:type="spellEnd"/>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xml:space="preserve">: La trampa de grasas está construida en material de mampostería, para el pre tratamiento de las aguas residuales provenientes de la cocina. En el diseño el volumen útil de la trampa de grasas es de 590 litros y sus dimensiones serán 0.64 metros de altura útil, 0.84 metros de ancho y 1.1 metros de largo. </w:t>
      </w:r>
    </w:p>
    <w:p w:rsidR="00AE6C40" w:rsidRPr="000E40D3" w:rsidRDefault="00AE6C40" w:rsidP="000E40D3">
      <w:pPr>
        <w:jc w:val="both"/>
        <w:rPr>
          <w:rFonts w:ascii="Tahoma" w:hAnsi="Tahoma" w:cs="Tahoma"/>
          <w:color w:val="FF0000"/>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se diseña la capacidad del tanque séptico dando un volumen útil de 3355 litros, las medidas de la estructura según el diseño geométrico construido en campo son de 2 compartimientos cada uno con 2 metros de altura útil, 1.5 metros de ancho y 1.5 metros de longitud para un volumen final de 10.200 litros. </w:t>
      </w:r>
    </w:p>
    <w:p w:rsidR="00AE6C40" w:rsidRPr="000E40D3" w:rsidRDefault="00AE6C40" w:rsidP="000E40D3">
      <w:pPr>
        <w:jc w:val="both"/>
        <w:rPr>
          <w:rFonts w:ascii="Tahoma" w:hAnsi="Tahoma" w:cs="Tahoma"/>
          <w:sz w:val="22"/>
          <w:szCs w:val="22"/>
          <w:u w:val="single"/>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 </w:t>
      </w:r>
      <w:r w:rsidRPr="000E40D3">
        <w:rPr>
          <w:rFonts w:ascii="Tahoma" w:hAnsi="Tahoma" w:cs="Tahoma"/>
          <w:sz w:val="22"/>
          <w:szCs w:val="22"/>
        </w:rPr>
        <w:t>Se diseña el FAFA obteniendo un volumen útil de 1300 litros. Para un tiempo de retención hidráulica de 12 horas. En campo se construyen 2 compartimientos con las mismas características y dimensiones ancho 1.7m, largo 1m y altura 1.8m para un volumen final construido de 6.120 litros.</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de las aguas residuales domésticas tratadas se diseña 2 pozos de absorción. La tasa de percolación obtenida a partir de los ensayos realizados en el sitio es de 1.2 min/pulgada, de absorción rápida y tipo de suelo es arena gruesa a grava. Para diseño de los pozos de absorción se considera un K1=1.08 </w:t>
      </w:r>
      <w:r w:rsidRPr="000E40D3">
        <w:rPr>
          <w:rFonts w:ascii="Tahoma" w:hAnsi="Tahoma" w:cs="Tahoma"/>
          <w:sz w:val="22"/>
          <w:szCs w:val="22"/>
        </w:rPr>
        <w:lastRenderedPageBreak/>
        <w:t>m2/persona se tiene un área de infiltración final de 16.2m2 y Se determina para cada pozo de absorción las mismas dimensiones con altura útil de 4.3 metros y un diámetro de 2.5 metros.</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color w:val="FF0000"/>
          <w:sz w:val="22"/>
          <w:szCs w:val="22"/>
        </w:rPr>
      </w:pPr>
      <w:r w:rsidRPr="000E40D3">
        <w:rPr>
          <w:rFonts w:ascii="Tahoma" w:hAnsi="Tahoma" w:cs="Tahoma"/>
          <w:noProof/>
          <w:color w:val="FF0000"/>
          <w:sz w:val="22"/>
          <w:szCs w:val="22"/>
          <w:lang w:eastAsia="es-CO"/>
        </w:rPr>
        <w:drawing>
          <wp:inline distT="0" distB="0" distL="0" distR="0" wp14:anchorId="64A8000F" wp14:editId="1C1720EF">
            <wp:extent cx="3198409" cy="2695575"/>
            <wp:effectExtent l="0" t="0" r="2540" b="0"/>
            <wp:docPr id="25" name="Imagen 25"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1790" cy="2748992"/>
                    </a:xfrm>
                    <a:prstGeom prst="rect">
                      <a:avLst/>
                    </a:prstGeom>
                    <a:noFill/>
                    <a:ln>
                      <a:noFill/>
                    </a:ln>
                  </pic:spPr>
                </pic:pic>
              </a:graphicData>
            </a:graphic>
          </wp:inline>
        </w:drawing>
      </w:r>
    </w:p>
    <w:p w:rsidR="00AE6C40" w:rsidRPr="000E40D3" w:rsidRDefault="00AE6C40"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b/>
          <w:sz w:val="22"/>
          <w:szCs w:val="22"/>
          <w:u w:val="single"/>
        </w:rPr>
      </w:pPr>
    </w:p>
    <w:p w:rsidR="00AE6C40" w:rsidRPr="000E40D3" w:rsidRDefault="00AE6C40"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exclusivamente de las dos viviendas campestres que se encuentran construidas en el predio, siendo pertinente advertir que con el presente permiso de vertimiento, no se </w:t>
      </w:r>
      <w:proofErr w:type="spellStart"/>
      <w:r w:rsidRPr="000E40D3">
        <w:rPr>
          <w:rFonts w:ascii="Tahoma" w:hAnsi="Tahoma" w:cs="Tahoma"/>
          <w:sz w:val="22"/>
          <w:szCs w:val="22"/>
          <w:u w:val="single"/>
        </w:rPr>
        <w:t>esta</w:t>
      </w:r>
      <w:proofErr w:type="spellEnd"/>
      <w:r w:rsidRPr="000E40D3">
        <w:rPr>
          <w:rFonts w:ascii="Tahoma" w:hAnsi="Tahoma" w:cs="Tahoma"/>
          <w:sz w:val="22"/>
          <w:szCs w:val="22"/>
          <w:u w:val="single"/>
        </w:rPr>
        <w:t xml:space="preserve"> autorizando alguna actividad comercial o de servicio tales como: Alojamiento rural </w:t>
      </w:r>
      <w:proofErr w:type="spellStart"/>
      <w:r w:rsidRPr="000E40D3">
        <w:rPr>
          <w:rFonts w:ascii="Tahoma" w:hAnsi="Tahoma" w:cs="Tahoma"/>
          <w:sz w:val="22"/>
          <w:szCs w:val="22"/>
          <w:u w:val="single"/>
        </w:rPr>
        <w:t>turistico</w:t>
      </w:r>
      <w:proofErr w:type="spellEnd"/>
      <w:r w:rsidRPr="000E40D3">
        <w:rPr>
          <w:rFonts w:ascii="Tahoma" w:hAnsi="Tahoma" w:cs="Tahoma"/>
          <w:sz w:val="22"/>
          <w:szCs w:val="22"/>
          <w:u w:val="single"/>
        </w:rPr>
        <w:t xml:space="preserve">, </w:t>
      </w:r>
      <w:proofErr w:type="spellStart"/>
      <w:r w:rsidRPr="000E40D3">
        <w:rPr>
          <w:rFonts w:ascii="Tahoma" w:hAnsi="Tahoma" w:cs="Tahoma"/>
          <w:sz w:val="22"/>
          <w:szCs w:val="22"/>
          <w:u w:val="single"/>
        </w:rPr>
        <w:t>agroturistico</w:t>
      </w:r>
      <w:proofErr w:type="spellEnd"/>
      <w:r w:rsidRPr="000E40D3">
        <w:rPr>
          <w:rFonts w:ascii="Tahoma" w:hAnsi="Tahoma" w:cs="Tahoma"/>
          <w:sz w:val="22"/>
          <w:szCs w:val="22"/>
          <w:u w:val="single"/>
        </w:rPr>
        <w:t xml:space="preserve">, hotel, club campestre, entre otras que van en contra del Plan de Ordenamiento Territorial vigente para el municipio de </w:t>
      </w:r>
      <w:proofErr w:type="spellStart"/>
      <w:r w:rsidRPr="000E40D3">
        <w:rPr>
          <w:rFonts w:ascii="Tahoma" w:hAnsi="Tahoma" w:cs="Tahoma"/>
          <w:sz w:val="22"/>
          <w:szCs w:val="22"/>
          <w:u w:val="single"/>
        </w:rPr>
        <w:t>Salento</w:t>
      </w:r>
      <w:proofErr w:type="spellEnd"/>
      <w:r w:rsidRPr="000E40D3">
        <w:rPr>
          <w:rFonts w:ascii="Tahoma" w:hAnsi="Tahoma" w:cs="Tahoma"/>
          <w:sz w:val="22"/>
          <w:szCs w:val="22"/>
          <w:u w:val="single"/>
        </w:rPr>
        <w:t xml:space="preserve"> (Q). Sin embargo es importante tener en cuenta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E6C40" w:rsidRPr="000E40D3" w:rsidRDefault="00AE6C40" w:rsidP="000E40D3">
      <w:pPr>
        <w:jc w:val="both"/>
        <w:rPr>
          <w:rFonts w:ascii="Tahoma" w:hAnsi="Tahoma" w:cs="Tahoma"/>
          <w:sz w:val="22"/>
          <w:szCs w:val="22"/>
          <w:u w:val="single"/>
        </w:rPr>
      </w:pPr>
    </w:p>
    <w:p w:rsidR="00AE6C40" w:rsidRPr="000E40D3" w:rsidRDefault="00AE6C40" w:rsidP="000E40D3">
      <w:pPr>
        <w:jc w:val="both"/>
        <w:rPr>
          <w:rFonts w:ascii="Tahoma" w:hAnsi="Tahoma" w:cs="Tahoma"/>
          <w:sz w:val="22"/>
          <w:szCs w:val="22"/>
          <w:u w:val="single"/>
        </w:rPr>
      </w:pPr>
      <w:r w:rsidRPr="000E40D3">
        <w:rPr>
          <w:rFonts w:ascii="Tahoma" w:hAnsi="Tahoma" w:cs="Tahoma"/>
          <w:b/>
          <w:sz w:val="22"/>
          <w:szCs w:val="22"/>
          <w:u w:val="single"/>
        </w:rPr>
        <w:t>PARAGRAFO 3:</w:t>
      </w:r>
      <w:r w:rsidRPr="000E40D3">
        <w:rPr>
          <w:rFonts w:ascii="Tahoma" w:hAnsi="Tahoma" w:cs="Tahoma"/>
          <w:sz w:val="22"/>
          <w:szCs w:val="22"/>
          <w:u w:val="single"/>
        </w:rPr>
        <w:t xml:space="preserve"> En caso de requerirse otras autorizaciones, licencias o permisos ambientales </w:t>
      </w:r>
      <w:r w:rsidRPr="000E40D3">
        <w:rPr>
          <w:rFonts w:ascii="Tahoma" w:hAnsi="Tahoma" w:cs="Tahoma"/>
          <w:sz w:val="22"/>
          <w:szCs w:val="22"/>
          <w:u w:val="single"/>
        </w:rPr>
        <w:t xml:space="preserve">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IVAN ALEXANDER RAMOS MOLINA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16.368.433 y </w:t>
      </w:r>
      <w:r w:rsidRPr="000E40D3">
        <w:rPr>
          <w:rFonts w:ascii="Tahoma" w:hAnsi="Tahoma" w:cs="Tahoma"/>
          <w:b/>
          <w:sz w:val="22"/>
          <w:szCs w:val="22"/>
        </w:rPr>
        <w:t xml:space="preserve">PAULA MARIA MARIN VARGAS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42.015.472 </w:t>
      </w:r>
      <w:r w:rsidRPr="000E40D3">
        <w:rPr>
          <w:rFonts w:ascii="Tahoma" w:hAnsi="Tahoma" w:cs="Tahoma"/>
          <w:bCs/>
          <w:sz w:val="22"/>
          <w:szCs w:val="22"/>
        </w:rPr>
        <w:t>para que cumplan con lo siguiente:</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E6C40" w:rsidRPr="000E40D3" w:rsidRDefault="00AE6C40" w:rsidP="000E40D3">
      <w:pPr>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E6C40" w:rsidRPr="000E40D3" w:rsidRDefault="00AE6C40" w:rsidP="000E40D3">
      <w:pPr>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E6C40" w:rsidRPr="000E40D3" w:rsidRDefault="00AE6C40"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AE6C40" w:rsidRPr="000E40D3" w:rsidRDefault="00AE6C40"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E6C40" w:rsidRPr="000E40D3" w:rsidRDefault="00AE6C40" w:rsidP="000E40D3">
      <w:pPr>
        <w:pStyle w:val="Prrafodelista"/>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rPr>
      </w:pPr>
      <w:r w:rsidRPr="000E40D3">
        <w:rPr>
          <w:rFonts w:ascii="Tahoma" w:hAnsi="Tahoma" w:cs="Tahoma"/>
          <w:sz w:val="22"/>
          <w:szCs w:val="22"/>
        </w:rPr>
        <w:t xml:space="preserve">El sistema de tratamiento debe corresponder al diseño propuesto y aquí avalado y cumplir </w:t>
      </w:r>
      <w:r w:rsidRPr="000E40D3">
        <w:rPr>
          <w:rFonts w:ascii="Tahoma" w:hAnsi="Tahoma" w:cs="Tahoma"/>
          <w:sz w:val="22"/>
          <w:szCs w:val="22"/>
        </w:rPr>
        <w:lastRenderedPageBreak/>
        <w:t>con las indicaciones técnicas correspondientes.</w:t>
      </w:r>
    </w:p>
    <w:p w:rsidR="00AE6C40" w:rsidRPr="000E40D3" w:rsidRDefault="00AE6C40" w:rsidP="000E40D3">
      <w:pPr>
        <w:pStyle w:val="Prrafodelista"/>
        <w:jc w:val="both"/>
        <w:rPr>
          <w:rFonts w:ascii="Tahoma" w:hAnsi="Tahoma" w:cs="Tahoma"/>
          <w:sz w:val="22"/>
          <w:szCs w:val="22"/>
        </w:rPr>
      </w:pPr>
    </w:p>
    <w:p w:rsidR="00AE6C40" w:rsidRPr="000E40D3" w:rsidRDefault="00AE6C40"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AE6C40" w:rsidRPr="000E40D3" w:rsidRDefault="00AE6C40" w:rsidP="000E40D3">
      <w:pPr>
        <w:pStyle w:val="Prrafodelista"/>
        <w:jc w:val="both"/>
        <w:rPr>
          <w:rFonts w:ascii="Tahoma" w:hAnsi="Tahoma" w:cs="Tahoma"/>
          <w:sz w:val="22"/>
          <w:szCs w:val="22"/>
          <w:lang w:val="es-MX"/>
        </w:rPr>
      </w:pPr>
    </w:p>
    <w:p w:rsidR="00AE6C40" w:rsidRPr="000E40D3" w:rsidRDefault="00AE6C40"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AE6C40" w:rsidRPr="000E40D3" w:rsidRDefault="00AE6C40" w:rsidP="000E40D3">
      <w:pPr>
        <w:pStyle w:val="Prrafodelista"/>
        <w:jc w:val="both"/>
        <w:rPr>
          <w:rFonts w:ascii="Tahoma" w:hAnsi="Tahoma" w:cs="Tahoma"/>
          <w:sz w:val="22"/>
          <w:szCs w:val="22"/>
          <w:lang w:val="es-MX"/>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los señores </w:t>
      </w:r>
      <w:r w:rsidRPr="000E40D3">
        <w:rPr>
          <w:rFonts w:ascii="Tahoma" w:hAnsi="Tahoma" w:cs="Tahoma"/>
          <w:b/>
          <w:sz w:val="22"/>
          <w:szCs w:val="22"/>
        </w:rPr>
        <w:t xml:space="preserve">IVAN ALEXANDER RAMOS MOLINA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16.368.433 y </w:t>
      </w:r>
      <w:r w:rsidRPr="000E40D3">
        <w:rPr>
          <w:rFonts w:ascii="Tahoma" w:hAnsi="Tahoma" w:cs="Tahoma"/>
          <w:b/>
          <w:sz w:val="22"/>
          <w:szCs w:val="22"/>
        </w:rPr>
        <w:t xml:space="preserve">PAULA MARIA MARIN VARGAS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42.015.472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E6C40" w:rsidRPr="000E40D3" w:rsidRDefault="00AE6C40" w:rsidP="000E40D3">
      <w:pPr>
        <w:jc w:val="both"/>
        <w:rPr>
          <w:rFonts w:ascii="Tahoma" w:hAnsi="Tahoma" w:cs="Tahoma"/>
          <w:i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E6C40" w:rsidRPr="000E40D3" w:rsidRDefault="00AE6C40" w:rsidP="000E40D3">
      <w:pPr>
        <w:jc w:val="both"/>
        <w:rPr>
          <w:rFonts w:ascii="Tahoma" w:hAnsi="Tahoma" w:cs="Tahoma"/>
          <w:sz w:val="22"/>
          <w:szCs w:val="22"/>
          <w:lang w:eastAsia="en-US"/>
        </w:rPr>
      </w:pPr>
    </w:p>
    <w:p w:rsidR="00AE6C40" w:rsidRPr="000E40D3" w:rsidRDefault="00AE6C40"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E6C40" w:rsidRPr="000E40D3" w:rsidRDefault="00AE6C40" w:rsidP="000E40D3">
      <w:pPr>
        <w:jc w:val="both"/>
        <w:rPr>
          <w:rFonts w:ascii="Tahoma" w:hAnsi="Tahoma" w:cs="Tahoma"/>
          <w:b/>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los señores </w:t>
      </w:r>
      <w:r w:rsidRPr="000E40D3">
        <w:rPr>
          <w:rFonts w:ascii="Tahoma" w:hAnsi="Tahoma" w:cs="Tahoma"/>
          <w:b/>
          <w:sz w:val="22"/>
          <w:szCs w:val="22"/>
        </w:rPr>
        <w:t xml:space="preserve">IVAN ALEXANDER RAMOS MOLINA </w:t>
      </w:r>
      <w:r w:rsidRPr="000E40D3">
        <w:rPr>
          <w:rFonts w:ascii="Tahoma" w:hAnsi="Tahoma" w:cs="Tahoma"/>
          <w:sz w:val="22"/>
          <w:szCs w:val="22"/>
        </w:rPr>
        <w:t xml:space="preserve">identificado con la cedula de ciudadanía No. 16.368.433 y </w:t>
      </w:r>
      <w:r w:rsidRPr="000E40D3">
        <w:rPr>
          <w:rFonts w:ascii="Tahoma" w:hAnsi="Tahoma" w:cs="Tahoma"/>
          <w:b/>
          <w:sz w:val="22"/>
          <w:szCs w:val="22"/>
        </w:rPr>
        <w:t xml:space="preserve">PAULA MARIA MARIN VARGAS </w:t>
      </w:r>
      <w:r w:rsidRPr="000E40D3">
        <w:rPr>
          <w:rFonts w:ascii="Tahoma" w:hAnsi="Tahoma" w:cs="Tahoma"/>
          <w:sz w:val="22"/>
          <w:szCs w:val="22"/>
        </w:rPr>
        <w:t xml:space="preserve">identificada con la cedula de ciudadanía No. 42.015.472 en calidad de copropietarios o a su apoderada </w:t>
      </w:r>
      <w:r w:rsidRPr="000E40D3">
        <w:rPr>
          <w:rFonts w:ascii="Tahoma" w:hAnsi="Tahoma" w:cs="Tahoma"/>
          <w:b/>
          <w:sz w:val="22"/>
          <w:szCs w:val="22"/>
        </w:rPr>
        <w:t>DIANA LUCIA ROMAN BOTERO</w:t>
      </w:r>
      <w:r w:rsidRPr="000E40D3">
        <w:rPr>
          <w:rFonts w:ascii="Tahoma" w:hAnsi="Tahoma" w:cs="Tahoma"/>
          <w:sz w:val="22"/>
          <w:szCs w:val="22"/>
        </w:rPr>
        <w:t xml:space="preserve">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41.871.391,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E6C40" w:rsidRPr="000E40D3" w:rsidRDefault="00AE6C40" w:rsidP="000E40D3">
      <w:pPr>
        <w:jc w:val="both"/>
        <w:rPr>
          <w:rFonts w:ascii="Tahoma" w:hAnsi="Tahoma" w:cs="Tahoma"/>
          <w:bCs/>
          <w:sz w:val="22"/>
          <w:szCs w:val="22"/>
        </w:rPr>
      </w:pPr>
    </w:p>
    <w:p w:rsidR="00AE6C40" w:rsidRPr="000E40D3" w:rsidRDefault="00AE6C40"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AE6C40" w:rsidRPr="000E40D3" w:rsidRDefault="00AE6C40" w:rsidP="000E40D3">
      <w:pPr>
        <w:jc w:val="both"/>
        <w:rPr>
          <w:rFonts w:ascii="Tahoma" w:hAnsi="Tahoma" w:cs="Tahoma"/>
          <w:iCs/>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bCs/>
          <w:sz w:val="22"/>
          <w:szCs w:val="22"/>
        </w:rPr>
        <w:lastRenderedPageBreak/>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bCs/>
          <w:sz w:val="22"/>
          <w:szCs w:val="22"/>
        </w:rPr>
      </w:pPr>
    </w:p>
    <w:p w:rsidR="00AE6C40" w:rsidRPr="000E40D3" w:rsidRDefault="00AE6C40" w:rsidP="000E40D3">
      <w:pPr>
        <w:jc w:val="both"/>
        <w:rPr>
          <w:rFonts w:ascii="Tahoma" w:hAnsi="Tahoma" w:cs="Tahoma"/>
          <w:b/>
          <w:bCs/>
          <w:sz w:val="22"/>
          <w:szCs w:val="22"/>
        </w:rPr>
      </w:pPr>
      <w:r w:rsidRPr="000E40D3">
        <w:rPr>
          <w:rFonts w:ascii="Tahoma" w:hAnsi="Tahoma" w:cs="Tahoma"/>
          <w:b/>
          <w:bCs/>
          <w:sz w:val="22"/>
          <w:szCs w:val="22"/>
        </w:rPr>
        <w:t>CARLOS ARIEL TRUKE OSPINA</w:t>
      </w:r>
    </w:p>
    <w:p w:rsidR="00AE6C40" w:rsidRPr="000E40D3" w:rsidRDefault="00AE6C40"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sz w:val="22"/>
          <w:szCs w:val="22"/>
        </w:rPr>
      </w:pP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RESOLUCIÓN No.  871 DE 2020</w:t>
      </w:r>
      <w:r w:rsidR="00C556B2" w:rsidRPr="000E40D3">
        <w:rPr>
          <w:rFonts w:ascii="Tahoma" w:hAnsi="Tahoma" w:cs="Tahoma"/>
          <w:b/>
          <w:bCs/>
          <w:i/>
          <w:sz w:val="22"/>
          <w:szCs w:val="22"/>
        </w:rPr>
        <w:br/>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 xml:space="preserve">                                                     </w:t>
      </w:r>
    </w:p>
    <w:p w:rsidR="00AE6C40" w:rsidRPr="000E40D3" w:rsidRDefault="00AE6C40"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Expediente administrativo No.4085-19</w:t>
      </w: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RESUELVE</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0E40D3">
        <w:rPr>
          <w:rFonts w:ascii="Tahoma" w:hAnsi="Tahoma" w:cs="Tahoma"/>
          <w:sz w:val="22"/>
          <w:szCs w:val="22"/>
        </w:rPr>
        <w:t xml:space="preserve">a la señora </w:t>
      </w:r>
      <w:r w:rsidRPr="000E40D3">
        <w:rPr>
          <w:rFonts w:ascii="Tahoma" w:hAnsi="Tahoma" w:cs="Tahoma"/>
          <w:b/>
          <w:sz w:val="22"/>
          <w:szCs w:val="22"/>
        </w:rPr>
        <w:t xml:space="preserve">MONICA ANGEL BOTERO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41.935.253 en calidad de propietaria del predio denominado: </w:t>
      </w:r>
      <w:r w:rsidRPr="000E40D3">
        <w:rPr>
          <w:rFonts w:ascii="Tahoma" w:hAnsi="Tahoma" w:cs="Tahoma"/>
          <w:b/>
          <w:sz w:val="22"/>
          <w:szCs w:val="22"/>
        </w:rPr>
        <w:t>1) LOTE “LOS TULIPANES”,</w:t>
      </w:r>
      <w:r w:rsidRPr="000E40D3">
        <w:rPr>
          <w:rFonts w:ascii="Tahoma" w:hAnsi="Tahoma" w:cs="Tahoma"/>
          <w:sz w:val="22"/>
          <w:szCs w:val="22"/>
        </w:rPr>
        <w:t xml:space="preserve"> ubicado en la vereda</w:t>
      </w:r>
      <w:r w:rsidRPr="000E40D3">
        <w:rPr>
          <w:rFonts w:ascii="Tahoma" w:hAnsi="Tahoma" w:cs="Tahoma"/>
          <w:b/>
          <w:sz w:val="22"/>
          <w:szCs w:val="22"/>
        </w:rPr>
        <w:t xml:space="preserve"> 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acorde con la información que presenta el siguiente cuadro: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C556B2" w:rsidRPr="000E40D3" w:rsidRDefault="00C556B2"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3"/>
        <w:gridCol w:w="2814"/>
      </w:tblGrid>
      <w:tr w:rsidR="00C556B2" w:rsidRPr="000E40D3" w:rsidTr="00EB6E5A">
        <w:tc>
          <w:tcPr>
            <w:tcW w:w="8828" w:type="dxa"/>
            <w:gridSpan w:val="2"/>
            <w:vAlign w:val="center"/>
          </w:tcPr>
          <w:p w:rsidR="00C556B2" w:rsidRPr="000E40D3" w:rsidRDefault="00C556B2"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Los Tulipanes.</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El </w:t>
            </w:r>
            <w:proofErr w:type="spellStart"/>
            <w:r w:rsidRPr="000E40D3">
              <w:rPr>
                <w:rFonts w:ascii="Tahoma" w:hAnsi="Tahoma" w:cs="Tahoma"/>
                <w:color w:val="000000" w:themeColor="text1"/>
                <w:sz w:val="22"/>
                <w:szCs w:val="22"/>
              </w:rPr>
              <w:t>caimo</w:t>
            </w:r>
            <w:proofErr w:type="spellEnd"/>
            <w:r w:rsidRPr="000E40D3">
              <w:rPr>
                <w:rFonts w:ascii="Tahoma" w:hAnsi="Tahoma" w:cs="Tahoma"/>
                <w:color w:val="000000" w:themeColor="text1"/>
                <w:sz w:val="22"/>
                <w:szCs w:val="22"/>
              </w:rPr>
              <w:t xml:space="preserve">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Armenia </w:t>
            </w:r>
            <w:r w:rsidRPr="000E40D3">
              <w:rPr>
                <w:rFonts w:ascii="Tahoma" w:hAnsi="Tahoma" w:cs="Tahoma"/>
                <w:bCs/>
                <w:color w:val="000000" w:themeColor="text1"/>
                <w:sz w:val="22"/>
                <w:szCs w:val="22"/>
              </w:rPr>
              <w:t>(Q.)</w:t>
            </w:r>
          </w:p>
        </w:tc>
      </w:tr>
      <w:tr w:rsidR="00C556B2"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556B2" w:rsidRPr="000E40D3" w:rsidRDefault="00C556B2" w:rsidP="000E40D3">
            <w:pPr>
              <w:jc w:val="both"/>
              <w:rPr>
                <w:rFonts w:ascii="Tahoma" w:eastAsiaTheme="minorHAnsi" w:hAnsi="Tahoma" w:cs="Tahoma"/>
                <w:color w:val="000000" w:themeColor="text1"/>
                <w:sz w:val="22"/>
                <w:szCs w:val="22"/>
                <w:lang w:val="en-US" w:eastAsia="en-US"/>
              </w:rPr>
            </w:pPr>
            <w:proofErr w:type="spellStart"/>
            <w:r w:rsidRPr="000E40D3">
              <w:rPr>
                <w:rFonts w:ascii="Tahoma" w:eastAsiaTheme="minorHAnsi" w:hAnsi="Tahoma" w:cs="Tahoma"/>
                <w:color w:val="000000" w:themeColor="text1"/>
                <w:sz w:val="22"/>
                <w:szCs w:val="22"/>
                <w:lang w:val="en-US" w:eastAsia="en-US"/>
              </w:rPr>
              <w:t>Lat</w:t>
            </w:r>
            <w:proofErr w:type="spellEnd"/>
            <w:r w:rsidRPr="000E40D3">
              <w:rPr>
                <w:rFonts w:ascii="Tahoma" w:eastAsiaTheme="minorHAnsi" w:hAnsi="Tahoma" w:cs="Tahoma"/>
                <w:color w:val="000000" w:themeColor="text1"/>
                <w:sz w:val="22"/>
                <w:szCs w:val="22"/>
                <w:lang w:val="en-US" w:eastAsia="en-US"/>
              </w:rPr>
              <w:t>: 4°44’94.52” N Y: Long: -75°72’21.7” W</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C556B2" w:rsidRPr="000E40D3" w:rsidRDefault="00C556B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630001000300002511000</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C556B2" w:rsidRPr="000E40D3" w:rsidRDefault="00C556B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280-164519</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Empresas Publicas de Armenia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0.0012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556B2" w:rsidRPr="000E40D3" w:rsidRDefault="00C556B2" w:rsidP="000E40D3">
      <w:pPr>
        <w:jc w:val="both"/>
        <w:rPr>
          <w:rFonts w:ascii="Tahoma" w:hAnsi="Tahoma" w:cs="Tahoma"/>
          <w:bCs/>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556B2" w:rsidRPr="000E40D3" w:rsidRDefault="00C556B2" w:rsidP="000E40D3">
      <w:pPr>
        <w:jc w:val="both"/>
        <w:rPr>
          <w:rFonts w:ascii="Tahoma" w:hAnsi="Tahoma" w:cs="Tahoma"/>
          <w:bCs/>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 xml:space="preserve">una Licencia ambiental, ni una licencia de construcción, ni una licencia de parcelación, ni una licencia </w:t>
      </w:r>
      <w:r w:rsidRPr="000E40D3">
        <w:rPr>
          <w:rFonts w:ascii="Tahoma" w:hAnsi="Tahoma" w:cs="Tahoma"/>
          <w:sz w:val="22"/>
          <w:szCs w:val="22"/>
        </w:rPr>
        <w:lastRenderedPageBreak/>
        <w:t>urbanística, ni ningún otro permiso que no esté contemplado dentro de la presente resolución.</w:t>
      </w:r>
    </w:p>
    <w:p w:rsidR="00C556B2" w:rsidRPr="000E40D3" w:rsidRDefault="00C556B2" w:rsidP="000E40D3">
      <w:pPr>
        <w:pStyle w:val="xmsonormal"/>
        <w:jc w:val="both"/>
        <w:rPr>
          <w:rFonts w:ascii="Tahoma" w:hAnsi="Tahoma" w:cs="Tahoma"/>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LOTE “LOS TULIPANES”,</w:t>
      </w:r>
      <w:r w:rsidRPr="000E40D3">
        <w:rPr>
          <w:rFonts w:ascii="Tahoma" w:hAnsi="Tahoma" w:cs="Tahoma"/>
          <w:sz w:val="22"/>
          <w:szCs w:val="22"/>
        </w:rPr>
        <w:t xml:space="preserve"> ubicado en la Vereda</w:t>
      </w:r>
      <w:r w:rsidRPr="000E40D3">
        <w:rPr>
          <w:rFonts w:ascii="Tahoma" w:hAnsi="Tahoma" w:cs="Tahoma"/>
          <w:b/>
          <w:sz w:val="22"/>
          <w:szCs w:val="22"/>
        </w:rPr>
        <w:t xml:space="preserve"> 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bCs/>
          <w:sz w:val="22"/>
          <w:szCs w:val="22"/>
        </w:rPr>
        <w:t xml:space="preserve">el cual es efectivo para tratar las aguas residuales de la vivienda con una contribución generada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diez (10) contribuyentes permanentes.</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en mampostería de 7040Lts de capacidad, compuesto por trampa de grasas (240Lts), tanque séptico (2800Lts), filtro anaeróbico de falso fondo (4000Lts) y sistema de disposición final a pozo de absorción con capacidad calculada hasta para 6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C556B2" w:rsidRPr="000E40D3" w:rsidRDefault="00C556B2" w:rsidP="000E40D3">
      <w:pPr>
        <w:jc w:val="both"/>
        <w:rPr>
          <w:rFonts w:ascii="Tahoma" w:hAnsi="Tahoma" w:cs="Tahoma"/>
          <w:color w:val="FF0000"/>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sz w:val="22"/>
          <w:szCs w:val="22"/>
        </w:rPr>
        <w:t xml:space="preserve">Imagen 1. </w:t>
      </w:r>
    </w:p>
    <w:p w:rsidR="00C556B2" w:rsidRPr="000E40D3" w:rsidRDefault="00C556B2"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72F0C1A2" wp14:editId="19415898">
            <wp:extent cx="3151613" cy="1943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8">
                      <a:extLst>
                        <a:ext uri="{28A0092B-C50C-407E-A947-70E740481C1C}">
                          <a14:useLocalDpi xmlns:a14="http://schemas.microsoft.com/office/drawing/2010/main" val="0"/>
                        </a:ext>
                      </a:extLst>
                    </a:blip>
                    <a:srcRect t="13228"/>
                    <a:stretch/>
                  </pic:blipFill>
                  <pic:spPr bwMode="auto">
                    <a:xfrm>
                      <a:off x="0" y="0"/>
                      <a:ext cx="3157080" cy="1946471"/>
                    </a:xfrm>
                    <a:prstGeom prst="rect">
                      <a:avLst/>
                    </a:prstGeom>
                    <a:ln>
                      <a:noFill/>
                    </a:ln>
                    <a:extLst>
                      <a:ext uri="{53640926-AAD7-44D8-BBD7-CCE9431645EC}">
                        <a14:shadowObscured xmlns:a14="http://schemas.microsoft.com/office/drawing/2010/main"/>
                      </a:ext>
                    </a:extLst>
                  </pic:spPr>
                </pic:pic>
              </a:graphicData>
            </a:graphic>
          </wp:inline>
        </w:drawing>
      </w:r>
    </w:p>
    <w:p w:rsidR="00C556B2" w:rsidRPr="000E40D3" w:rsidRDefault="00C556B2"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color w:val="FF0000"/>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domésticas tratadas se opta por conducir dichas aguas </w:t>
      </w:r>
      <w:proofErr w:type="gramStart"/>
      <w:r w:rsidRPr="000E40D3">
        <w:rPr>
          <w:rFonts w:ascii="Tahoma" w:hAnsi="Tahoma" w:cs="Tahoma"/>
          <w:sz w:val="22"/>
          <w:szCs w:val="22"/>
        </w:rPr>
        <w:t xml:space="preserve">para  </w:t>
      </w:r>
      <w:r w:rsidRPr="000E40D3">
        <w:rPr>
          <w:rFonts w:ascii="Tahoma" w:hAnsi="Tahoma" w:cs="Tahoma"/>
          <w:color w:val="000000" w:themeColor="text1"/>
          <w:sz w:val="22"/>
          <w:szCs w:val="22"/>
        </w:rPr>
        <w:t>infiltración</w:t>
      </w:r>
      <w:proofErr w:type="gramEnd"/>
      <w:r w:rsidRPr="000E40D3">
        <w:rPr>
          <w:rFonts w:ascii="Tahoma" w:hAnsi="Tahoma" w:cs="Tahoma"/>
          <w:color w:val="000000" w:themeColor="text1"/>
          <w:sz w:val="22"/>
          <w:szCs w:val="22"/>
        </w:rPr>
        <w:t xml:space="preserve"> al suelo mediante pozo de absorción.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1.7 min/Cm. Se revela un suelo limo de tipo arcilloso permeable de absorción Rápida, a partir de esto, el pozo de absorción presenta dimensiones de 2m de diámetro y 4m Profundidad.</w:t>
      </w:r>
      <w:r w:rsidRPr="000E40D3">
        <w:rPr>
          <w:rFonts w:ascii="Tahoma" w:hAnsi="Tahoma" w:cs="Tahoma"/>
          <w:color w:val="FF0000"/>
          <w:sz w:val="22"/>
          <w:szCs w:val="22"/>
        </w:rPr>
        <w:t xml:space="preserve"> </w:t>
      </w:r>
    </w:p>
    <w:p w:rsidR="00C556B2" w:rsidRPr="000E40D3" w:rsidRDefault="00C556B2" w:rsidP="000E40D3">
      <w:pPr>
        <w:jc w:val="both"/>
        <w:rPr>
          <w:rFonts w:ascii="Tahoma" w:hAnsi="Tahoma" w:cs="Tahoma"/>
          <w:color w:val="FF0000"/>
          <w:sz w:val="22"/>
          <w:szCs w:val="22"/>
        </w:rPr>
      </w:pPr>
    </w:p>
    <w:p w:rsidR="00C556B2" w:rsidRPr="000E40D3" w:rsidRDefault="00C556B2" w:rsidP="000E40D3">
      <w:pPr>
        <w:jc w:val="both"/>
        <w:rPr>
          <w:rFonts w:ascii="Tahoma" w:hAnsi="Tahoma" w:cs="Tahoma"/>
          <w:color w:val="FF0000"/>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para la disposición final de las aguas en el predio, </w:t>
      </w:r>
      <w:r w:rsidRPr="000E40D3">
        <w:rPr>
          <w:rFonts w:ascii="Tahoma" w:hAnsi="Tahoma" w:cs="Tahoma"/>
          <w:color w:val="000000" w:themeColor="text1"/>
          <w:sz w:val="22"/>
          <w:szCs w:val="22"/>
        </w:rPr>
        <w:t>se determinó un área necesaria de 9.3m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eastAsiaTheme="minorHAnsi" w:hAnsi="Tahoma" w:cs="Tahoma"/>
          <w:color w:val="000000" w:themeColor="text1"/>
          <w:sz w:val="22"/>
          <w:szCs w:val="22"/>
          <w:lang w:eastAsia="en-US"/>
        </w:rPr>
        <w:t>Lat</w:t>
      </w:r>
      <w:proofErr w:type="spellEnd"/>
      <w:r w:rsidRPr="000E40D3">
        <w:rPr>
          <w:rFonts w:ascii="Tahoma" w:eastAsiaTheme="minorHAnsi" w:hAnsi="Tahoma" w:cs="Tahoma"/>
          <w:color w:val="000000" w:themeColor="text1"/>
          <w:sz w:val="22"/>
          <w:szCs w:val="22"/>
          <w:lang w:eastAsia="en-US"/>
        </w:rPr>
        <w:t>: 4°44’94.52” N Y: Long: -75°72’21.7” W para una latitud de 1183 m.s.n.m.</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w:t>
      </w:r>
      <w:r w:rsidRPr="000E40D3">
        <w:rPr>
          <w:rFonts w:ascii="Tahoma" w:hAnsi="Tahoma" w:cs="Tahoma"/>
          <w:sz w:val="22"/>
          <w:szCs w:val="22"/>
          <w:u w:val="single"/>
        </w:rPr>
        <w:t xml:space="preserve">por las dos viviendas (principal y agregados) que se encuentran construidas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556B2" w:rsidRPr="000E40D3" w:rsidRDefault="00C556B2" w:rsidP="000E40D3">
      <w:pPr>
        <w:jc w:val="both"/>
        <w:rPr>
          <w:rFonts w:ascii="Tahoma" w:hAnsi="Tahoma" w:cs="Tahoma"/>
          <w:sz w:val="22"/>
          <w:szCs w:val="22"/>
          <w:u w:val="single"/>
        </w:rPr>
      </w:pPr>
    </w:p>
    <w:p w:rsidR="00C556B2" w:rsidRPr="000E40D3" w:rsidRDefault="00C556B2"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la señora </w:t>
      </w:r>
      <w:r w:rsidRPr="000E40D3">
        <w:rPr>
          <w:rFonts w:ascii="Tahoma" w:hAnsi="Tahoma" w:cs="Tahoma"/>
          <w:b/>
          <w:sz w:val="22"/>
          <w:szCs w:val="22"/>
        </w:rPr>
        <w:t xml:space="preserve">MONICA ANGEL BOTERO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41.935.253 en calidad de propietaria, </w:t>
      </w:r>
      <w:r w:rsidRPr="000E40D3">
        <w:rPr>
          <w:rFonts w:ascii="Tahoma" w:hAnsi="Tahoma" w:cs="Tahoma"/>
          <w:bCs/>
          <w:sz w:val="22"/>
          <w:szCs w:val="22"/>
        </w:rPr>
        <w:t>para que cumpla con lo siguiente:</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556B2" w:rsidRPr="000E40D3" w:rsidRDefault="00C556B2" w:rsidP="000E40D3">
      <w:pPr>
        <w:jc w:val="both"/>
        <w:rPr>
          <w:rFonts w:ascii="Tahoma" w:hAnsi="Tahoma" w:cs="Tahoma"/>
          <w:sz w:val="22"/>
          <w:szCs w:val="22"/>
        </w:rPr>
      </w:pPr>
    </w:p>
    <w:p w:rsidR="00C556B2" w:rsidRPr="000E40D3" w:rsidRDefault="00C556B2"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C556B2" w:rsidRPr="000E40D3" w:rsidRDefault="00C556B2" w:rsidP="000E40D3">
      <w:pPr>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rPr>
      </w:pPr>
      <w:r w:rsidRPr="000E40D3">
        <w:rPr>
          <w:rFonts w:ascii="Tahoma" w:hAnsi="Tahoma" w:cs="Tahoma"/>
          <w:sz w:val="22"/>
          <w:szCs w:val="22"/>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C556B2" w:rsidRPr="000E40D3" w:rsidRDefault="00C556B2"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556B2" w:rsidRPr="000E40D3" w:rsidRDefault="00C556B2" w:rsidP="000E40D3">
      <w:pPr>
        <w:pStyle w:val="Prrafodelista"/>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C556B2" w:rsidRPr="000E40D3" w:rsidRDefault="00C556B2" w:rsidP="000E40D3">
      <w:pPr>
        <w:pStyle w:val="Prrafodelista"/>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C556B2" w:rsidRPr="000E40D3" w:rsidRDefault="00C556B2" w:rsidP="000E40D3">
      <w:pPr>
        <w:pStyle w:val="Prrafodelista"/>
        <w:jc w:val="both"/>
        <w:rPr>
          <w:rFonts w:ascii="Tahoma" w:hAnsi="Tahoma" w:cs="Tahoma"/>
          <w:sz w:val="22"/>
          <w:szCs w:val="22"/>
          <w:lang w:val="es-MX"/>
        </w:rPr>
      </w:pPr>
    </w:p>
    <w:p w:rsidR="00C556B2" w:rsidRPr="000E40D3" w:rsidRDefault="00C556B2"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 empresas públicas de Armenia</w:t>
      </w:r>
    </w:p>
    <w:p w:rsidR="00C556B2" w:rsidRPr="000E40D3" w:rsidRDefault="00C556B2" w:rsidP="000E40D3">
      <w:pPr>
        <w:pStyle w:val="Prrafodelista"/>
        <w:jc w:val="both"/>
        <w:rPr>
          <w:rFonts w:ascii="Tahoma" w:hAnsi="Tahoma" w:cs="Tahoma"/>
          <w:color w:val="FF0000"/>
          <w:sz w:val="22"/>
          <w:szCs w:val="22"/>
          <w:lang w:val="es-MX"/>
        </w:rPr>
      </w:pPr>
    </w:p>
    <w:p w:rsidR="00C556B2" w:rsidRPr="000E40D3" w:rsidRDefault="00C556B2"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las</w:t>
      </w:r>
      <w:proofErr w:type="gramEnd"/>
      <w:r w:rsidRPr="000E40D3">
        <w:rPr>
          <w:rFonts w:ascii="Tahoma" w:hAnsi="Tahoma" w:cs="Tahoma"/>
          <w:color w:val="000000" w:themeColor="text1"/>
          <w:sz w:val="22"/>
          <w:szCs w:val="22"/>
          <w:lang w:val="es-MX"/>
        </w:rPr>
        <w:t xml:space="preserve"> áreas requeridas para la disposición final corresponden a </w:t>
      </w:r>
      <w:r w:rsidRPr="000E40D3">
        <w:rPr>
          <w:rFonts w:ascii="Tahoma" w:hAnsi="Tahoma" w:cs="Tahoma"/>
          <w:color w:val="000000" w:themeColor="text1"/>
          <w:sz w:val="22"/>
          <w:szCs w:val="22"/>
        </w:rPr>
        <w:t>9.3m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hAnsi="Tahoma" w:cs="Tahoma"/>
          <w:color w:val="000000" w:themeColor="text1"/>
          <w:sz w:val="22"/>
          <w:szCs w:val="22"/>
        </w:rPr>
        <w:t>Lat</w:t>
      </w:r>
      <w:proofErr w:type="spellEnd"/>
      <w:r w:rsidRPr="000E40D3">
        <w:rPr>
          <w:rFonts w:ascii="Tahoma" w:hAnsi="Tahoma" w:cs="Tahoma"/>
          <w:color w:val="000000" w:themeColor="text1"/>
          <w:sz w:val="22"/>
          <w:szCs w:val="22"/>
        </w:rPr>
        <w:t>: 4°44’94.52” N Y: Long: -75°72’21.7” W para una latitud de 1183 m.s.n.m.</w:t>
      </w:r>
    </w:p>
    <w:p w:rsidR="00C556B2" w:rsidRPr="000E40D3" w:rsidRDefault="00C556B2" w:rsidP="000E40D3">
      <w:pPr>
        <w:pStyle w:val="Prrafodelista"/>
        <w:jc w:val="both"/>
        <w:rPr>
          <w:rFonts w:ascii="Tahoma" w:hAnsi="Tahoma" w:cs="Tahoma"/>
          <w:sz w:val="22"/>
          <w:szCs w:val="22"/>
          <w:lang w:val="es-MX"/>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la señora </w:t>
      </w:r>
      <w:r w:rsidRPr="000E40D3">
        <w:rPr>
          <w:rFonts w:ascii="Tahoma" w:hAnsi="Tahoma" w:cs="Tahoma"/>
          <w:b/>
          <w:sz w:val="22"/>
          <w:szCs w:val="22"/>
        </w:rPr>
        <w:t xml:space="preserve">MONICA ANGEL BOTERO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41.935.253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556B2" w:rsidRPr="000E40D3" w:rsidRDefault="00C556B2" w:rsidP="000E40D3">
      <w:pPr>
        <w:jc w:val="both"/>
        <w:rPr>
          <w:rFonts w:ascii="Tahoma" w:hAnsi="Tahoma" w:cs="Tahoma"/>
          <w:i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556B2" w:rsidRPr="000E40D3" w:rsidRDefault="00C556B2" w:rsidP="000E40D3">
      <w:pPr>
        <w:jc w:val="both"/>
        <w:rPr>
          <w:rFonts w:ascii="Tahoma" w:hAnsi="Tahoma" w:cs="Tahoma"/>
          <w:sz w:val="22"/>
          <w:szCs w:val="22"/>
          <w:lang w:eastAsia="en-US"/>
        </w:rPr>
      </w:pPr>
    </w:p>
    <w:p w:rsidR="00C556B2" w:rsidRPr="000E40D3" w:rsidRDefault="00C556B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 xml:space="preserve">Este permiso queda sujeto a la reglamentación que expidan los Ministerios de Ambiente y Desarrollo Sostenible y Ministerio de Vivienda, Ciudad y Territorio, a los parámetros y los </w:t>
      </w:r>
      <w:r w:rsidRPr="000E40D3">
        <w:rPr>
          <w:rFonts w:ascii="Tahoma" w:hAnsi="Tahoma" w:cs="Tahoma"/>
          <w:sz w:val="22"/>
          <w:szCs w:val="22"/>
        </w:rPr>
        <w:lastRenderedPageBreak/>
        <w:t>límites máximos permisibles de los vertimientos a las aguas superficiales, marinas, a los sistemas de alcantarillado público y al suelo.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señora </w:t>
      </w:r>
      <w:r w:rsidRPr="000E40D3">
        <w:rPr>
          <w:rFonts w:ascii="Tahoma" w:hAnsi="Tahoma" w:cs="Tahoma"/>
          <w:b/>
          <w:sz w:val="22"/>
          <w:szCs w:val="22"/>
        </w:rPr>
        <w:t xml:space="preserve">MONICA ANGEL BOTERO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41.935.253 en calidad de propietaria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C556B2" w:rsidRPr="000E40D3" w:rsidRDefault="00C556B2" w:rsidP="000E40D3">
      <w:pPr>
        <w:jc w:val="both"/>
        <w:rPr>
          <w:rFonts w:ascii="Tahoma" w:hAnsi="Tahoma" w:cs="Tahoma"/>
          <w:i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CARLOS ARIEL TRUKE OSPINA</w:t>
      </w:r>
    </w:p>
    <w:p w:rsidR="00C556B2" w:rsidRPr="000E40D3" w:rsidRDefault="00C556B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RESOLUCIÓN No.  878 DE 2020</w:t>
      </w: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 xml:space="preserve">                                                     </w:t>
      </w: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C556B2" w:rsidRPr="000E40D3" w:rsidRDefault="00C556B2" w:rsidP="000E40D3">
      <w:pPr>
        <w:jc w:val="both"/>
        <w:rPr>
          <w:rFonts w:ascii="Tahoma" w:hAnsi="Tahoma" w:cs="Tahoma"/>
          <w:sz w:val="22"/>
          <w:szCs w:val="22"/>
        </w:rPr>
      </w:pPr>
      <w:r w:rsidRPr="000E40D3">
        <w:rPr>
          <w:rFonts w:ascii="Tahoma" w:hAnsi="Tahoma" w:cs="Tahoma"/>
          <w:b/>
          <w:bCs/>
          <w:i/>
          <w:sz w:val="22"/>
          <w:szCs w:val="22"/>
        </w:rPr>
        <w:t>Expediente administrativo 4431-19</w:t>
      </w: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RESUELVE</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EUCARIS LONDOÑO MARIN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24.471.956, </w:t>
      </w:r>
      <w:r w:rsidRPr="000E40D3">
        <w:rPr>
          <w:rFonts w:ascii="Tahoma" w:hAnsi="Tahoma" w:cs="Tahoma"/>
          <w:b/>
          <w:sz w:val="22"/>
          <w:szCs w:val="22"/>
        </w:rPr>
        <w:t>LUIS ALFONSO TORRES LONDOÑO</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89.007.115, </w:t>
      </w:r>
      <w:r w:rsidRPr="000E40D3">
        <w:rPr>
          <w:rFonts w:ascii="Tahoma" w:hAnsi="Tahoma" w:cs="Tahoma"/>
          <w:b/>
          <w:sz w:val="22"/>
          <w:szCs w:val="22"/>
        </w:rPr>
        <w:t>SANDRA MILENA TORRES LONDOÑO</w:t>
      </w:r>
      <w:r w:rsidRPr="000E40D3">
        <w:rPr>
          <w:rFonts w:ascii="Tahoma" w:hAnsi="Tahoma" w:cs="Tahoma"/>
          <w:sz w:val="22"/>
          <w:szCs w:val="22"/>
        </w:rPr>
        <w:t xml:space="preserve">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41.928.289, y </w:t>
      </w:r>
      <w:r w:rsidRPr="000E40D3">
        <w:rPr>
          <w:rFonts w:ascii="Tahoma" w:hAnsi="Tahoma" w:cs="Tahoma"/>
          <w:b/>
          <w:sz w:val="22"/>
          <w:szCs w:val="22"/>
        </w:rPr>
        <w:t>LUIS FERNANDO TORRES RUIZ</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17.069.801 en calidad de copropietarios del predio denominado: </w:t>
      </w:r>
      <w:r w:rsidRPr="000E40D3">
        <w:rPr>
          <w:rFonts w:ascii="Tahoma" w:hAnsi="Tahoma" w:cs="Tahoma"/>
          <w:b/>
          <w:sz w:val="22"/>
          <w:szCs w:val="22"/>
        </w:rPr>
        <w:t>1) LOTE UNIDAD PRIVADA DE VIVIENDA #10 CONDOMINIO “SANTA MARIA DEL PINAR”,</w:t>
      </w:r>
      <w:r w:rsidRPr="000E40D3">
        <w:rPr>
          <w:rFonts w:ascii="Tahoma" w:hAnsi="Tahoma" w:cs="Tahoma"/>
          <w:sz w:val="22"/>
          <w:szCs w:val="22"/>
        </w:rPr>
        <w:t xml:space="preserve"> ubicado en la vereda</w:t>
      </w:r>
      <w:r w:rsidRPr="000E40D3">
        <w:rPr>
          <w:rFonts w:ascii="Tahoma" w:hAnsi="Tahoma" w:cs="Tahoma"/>
          <w:b/>
          <w:sz w:val="22"/>
          <w:szCs w:val="22"/>
        </w:rPr>
        <w:t xml:space="preserve"> TITINA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acorde con la información que presenta el siguiente cuadro: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ASPECTOS TÉCNICOS Y AMBIENTALES GENERALES</w:t>
      </w:r>
    </w:p>
    <w:p w:rsidR="00C556B2" w:rsidRPr="000E40D3" w:rsidRDefault="00C556B2" w:rsidP="000E40D3">
      <w:pPr>
        <w:jc w:val="both"/>
        <w:rPr>
          <w:rFonts w:ascii="Tahoma" w:hAnsi="Tahoma" w:cs="Tahoma"/>
          <w:b/>
          <w:color w:val="000000" w:themeColor="text1"/>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4"/>
        <w:gridCol w:w="3043"/>
      </w:tblGrid>
      <w:tr w:rsidR="00C556B2" w:rsidRPr="000E40D3" w:rsidTr="00EB6E5A">
        <w:tc>
          <w:tcPr>
            <w:tcW w:w="8828" w:type="dxa"/>
            <w:gridSpan w:val="2"/>
            <w:vAlign w:val="center"/>
          </w:tcPr>
          <w:p w:rsidR="00C556B2" w:rsidRPr="000E40D3" w:rsidRDefault="00C556B2" w:rsidP="000E40D3">
            <w:pPr>
              <w:jc w:val="both"/>
              <w:rPr>
                <w:rFonts w:ascii="Tahoma" w:hAnsi="Tahoma" w:cs="Tahoma"/>
                <w:b/>
                <w:color w:val="000000" w:themeColor="text1"/>
                <w:sz w:val="22"/>
                <w:szCs w:val="22"/>
              </w:rPr>
            </w:pPr>
            <w:r w:rsidRPr="000E40D3">
              <w:rPr>
                <w:rFonts w:ascii="Tahoma" w:hAnsi="Tahoma" w:cs="Tahoma"/>
                <w:b/>
                <w:color w:val="000000" w:themeColor="text1"/>
                <w:sz w:val="22"/>
                <w:szCs w:val="22"/>
              </w:rPr>
              <w:t>INFORMACIÓN GENERAL DEL VERTIMIENTO</w:t>
            </w:r>
          </w:p>
        </w:tc>
      </w:tr>
      <w:tr w:rsidR="00C556B2" w:rsidRPr="000E40D3" w:rsidTr="00EB6E5A">
        <w:tc>
          <w:tcPr>
            <w:tcW w:w="4531"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Nombre del predio o proyecto</w:t>
            </w:r>
          </w:p>
        </w:tc>
        <w:tc>
          <w:tcPr>
            <w:tcW w:w="4297" w:type="dxa"/>
            <w:vAlign w:val="center"/>
          </w:tcPr>
          <w:p w:rsidR="00C556B2" w:rsidRPr="000E40D3" w:rsidRDefault="00C556B2" w:rsidP="000E40D3">
            <w:pPr>
              <w:jc w:val="both"/>
              <w:rPr>
                <w:rFonts w:ascii="Tahoma" w:hAnsi="Tahoma" w:cs="Tahoma"/>
                <w:bCs/>
                <w:color w:val="000000" w:themeColor="text1"/>
                <w:sz w:val="22"/>
                <w:szCs w:val="22"/>
              </w:rPr>
            </w:pPr>
            <w:r w:rsidRPr="000E40D3">
              <w:rPr>
                <w:rFonts w:ascii="Tahoma" w:hAnsi="Tahoma" w:cs="Tahoma"/>
                <w:bCs/>
                <w:color w:val="000000" w:themeColor="text1"/>
                <w:sz w:val="22"/>
                <w:szCs w:val="22"/>
              </w:rPr>
              <w:t xml:space="preserve">Cond. Santa </w:t>
            </w:r>
            <w:proofErr w:type="spellStart"/>
            <w:r w:rsidRPr="000E40D3">
              <w:rPr>
                <w:rFonts w:ascii="Tahoma" w:hAnsi="Tahoma" w:cs="Tahoma"/>
                <w:bCs/>
                <w:color w:val="000000" w:themeColor="text1"/>
                <w:sz w:val="22"/>
                <w:szCs w:val="22"/>
              </w:rPr>
              <w:t>Maria</w:t>
            </w:r>
            <w:proofErr w:type="spellEnd"/>
            <w:r w:rsidRPr="000E40D3">
              <w:rPr>
                <w:rFonts w:ascii="Tahoma" w:hAnsi="Tahoma" w:cs="Tahoma"/>
                <w:bCs/>
                <w:color w:val="000000" w:themeColor="text1"/>
                <w:sz w:val="22"/>
                <w:szCs w:val="22"/>
              </w:rPr>
              <w:t xml:space="preserve"> del Pinar Casa </w:t>
            </w:r>
          </w:p>
          <w:p w:rsidR="00C556B2" w:rsidRPr="000E40D3" w:rsidRDefault="00C556B2"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 10</w:t>
            </w:r>
          </w:p>
        </w:tc>
      </w:tr>
      <w:tr w:rsidR="00C556B2" w:rsidRPr="000E40D3" w:rsidTr="00EB6E5A">
        <w:tc>
          <w:tcPr>
            <w:tcW w:w="4531"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Localización del predio o proyecto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w:t>
            </w:r>
            <w:proofErr w:type="spellStart"/>
            <w:r w:rsidRPr="000E40D3">
              <w:rPr>
                <w:rFonts w:ascii="Tahoma" w:hAnsi="Tahoma" w:cs="Tahoma"/>
                <w:color w:val="000000" w:themeColor="text1"/>
                <w:sz w:val="22"/>
                <w:szCs w:val="22"/>
              </w:rPr>
              <w:t>Titina</w:t>
            </w:r>
            <w:proofErr w:type="spellEnd"/>
            <w:r w:rsidRPr="000E40D3">
              <w:rPr>
                <w:rFonts w:ascii="Tahoma" w:hAnsi="Tahoma" w:cs="Tahoma"/>
                <w:color w:val="000000" w:themeColor="text1"/>
                <w:sz w:val="22"/>
                <w:szCs w:val="22"/>
              </w:rPr>
              <w:t xml:space="preserve">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Armenia </w:t>
            </w:r>
            <w:r w:rsidRPr="000E40D3">
              <w:rPr>
                <w:rFonts w:ascii="Tahoma" w:hAnsi="Tahoma" w:cs="Tahoma"/>
                <w:bCs/>
                <w:color w:val="000000" w:themeColor="text1"/>
                <w:sz w:val="22"/>
                <w:szCs w:val="22"/>
              </w:rPr>
              <w:t>(Q.)</w:t>
            </w:r>
          </w:p>
        </w:tc>
      </w:tr>
      <w:tr w:rsidR="00C556B2"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556B2" w:rsidRPr="000E40D3" w:rsidRDefault="00C556B2" w:rsidP="000E40D3">
            <w:pPr>
              <w:jc w:val="both"/>
              <w:rPr>
                <w:rFonts w:ascii="Tahoma" w:eastAsiaTheme="minorHAnsi" w:hAnsi="Tahoma" w:cs="Tahoma"/>
                <w:color w:val="000000" w:themeColor="text1"/>
                <w:sz w:val="22"/>
                <w:szCs w:val="22"/>
                <w:lang w:val="en-US" w:eastAsia="en-US"/>
              </w:rPr>
            </w:pPr>
            <w:proofErr w:type="spellStart"/>
            <w:r w:rsidRPr="000E40D3">
              <w:rPr>
                <w:rFonts w:ascii="Tahoma" w:eastAsiaTheme="minorHAnsi" w:hAnsi="Tahoma" w:cs="Tahoma"/>
                <w:color w:val="000000" w:themeColor="text1"/>
                <w:sz w:val="22"/>
                <w:szCs w:val="22"/>
                <w:lang w:val="en-US" w:eastAsia="en-US"/>
              </w:rPr>
              <w:t>Lat</w:t>
            </w:r>
            <w:proofErr w:type="spellEnd"/>
            <w:r w:rsidRPr="000E40D3">
              <w:rPr>
                <w:rFonts w:ascii="Tahoma" w:eastAsiaTheme="minorHAnsi" w:hAnsi="Tahoma" w:cs="Tahoma"/>
                <w:color w:val="000000" w:themeColor="text1"/>
                <w:sz w:val="22"/>
                <w:szCs w:val="22"/>
                <w:lang w:val="en-US" w:eastAsia="en-US"/>
              </w:rPr>
              <w:t>: 4°29”46’N Long: 75°43”59’ W</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C556B2" w:rsidRPr="000E40D3" w:rsidRDefault="00C556B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0002000000000802800003459</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C556B2" w:rsidRPr="000E40D3" w:rsidRDefault="00C556B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280-152741</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Empresas Publicas de Armenia EPA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0.0102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C556B2" w:rsidRPr="000E40D3" w:rsidRDefault="00C556B2" w:rsidP="000E40D3">
      <w:pPr>
        <w:jc w:val="both"/>
        <w:rPr>
          <w:rFonts w:ascii="Tahoma" w:hAnsi="Tahoma" w:cs="Tahoma"/>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556B2" w:rsidRPr="000E40D3" w:rsidRDefault="00C556B2" w:rsidP="000E40D3">
      <w:pPr>
        <w:jc w:val="both"/>
        <w:rPr>
          <w:rFonts w:ascii="Tahoma" w:hAnsi="Tahoma" w:cs="Tahoma"/>
          <w:bCs/>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556B2" w:rsidRPr="000E40D3" w:rsidRDefault="00C556B2" w:rsidP="000E40D3">
      <w:pPr>
        <w:jc w:val="both"/>
        <w:rPr>
          <w:rFonts w:ascii="Tahoma" w:hAnsi="Tahoma" w:cs="Tahoma"/>
          <w:bCs/>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C556B2" w:rsidRPr="000E40D3" w:rsidRDefault="00C556B2" w:rsidP="000E40D3">
      <w:pPr>
        <w:pStyle w:val="xmsonormal"/>
        <w:jc w:val="both"/>
        <w:rPr>
          <w:rFonts w:ascii="Tahoma" w:hAnsi="Tahoma" w:cs="Tahoma"/>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LOTE UNIDAD PRIVADA DE VIVIENDA #10 CONDOMINIO “SANTA MARIA DEL PINAR”,</w:t>
      </w:r>
      <w:r w:rsidRPr="000E40D3">
        <w:rPr>
          <w:rFonts w:ascii="Tahoma" w:hAnsi="Tahoma" w:cs="Tahoma"/>
          <w:sz w:val="22"/>
          <w:szCs w:val="22"/>
        </w:rPr>
        <w:t xml:space="preserve"> ubicado en la Vereda</w:t>
      </w:r>
      <w:r w:rsidRPr="000E40D3">
        <w:rPr>
          <w:rFonts w:ascii="Tahoma" w:hAnsi="Tahoma" w:cs="Tahoma"/>
          <w:b/>
          <w:sz w:val="22"/>
          <w:szCs w:val="22"/>
        </w:rPr>
        <w:t xml:space="preserve"> TITINA</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bCs/>
          <w:sz w:val="22"/>
          <w:szCs w:val="22"/>
        </w:rPr>
        <w:t xml:space="preserve">el cual es efectivo para tratar las aguas residuales de la vivienda con una contribución generada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cinco (05) contribuyentes permanentes.</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en mampostería tipo comité de cafeteros, de 3150Lts de capacidad, compuesto por trampa de grasas (165Lts), tanque séptico (2000Lts), filtro anaeróbico de falso fondo (900Lts) y sistema de disposición final a pozo de absorción con capacidad calculada hasta para 6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C556B2" w:rsidRPr="000E40D3" w:rsidRDefault="00C556B2" w:rsidP="000E40D3">
      <w:pPr>
        <w:jc w:val="both"/>
        <w:rPr>
          <w:rFonts w:ascii="Tahoma" w:hAnsi="Tahoma" w:cs="Tahoma"/>
          <w:color w:val="FF0000"/>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sz w:val="22"/>
          <w:szCs w:val="22"/>
        </w:rPr>
        <w:t xml:space="preserve">Imagen 1. </w:t>
      </w:r>
    </w:p>
    <w:p w:rsidR="00C556B2" w:rsidRPr="000E40D3" w:rsidRDefault="00C556B2"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06C89FA3" wp14:editId="59A0EEDB">
            <wp:extent cx="2867025" cy="182153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8">
                      <a:extLst>
                        <a:ext uri="{28A0092B-C50C-407E-A947-70E740481C1C}">
                          <a14:useLocalDpi xmlns:a14="http://schemas.microsoft.com/office/drawing/2010/main" val="0"/>
                        </a:ext>
                      </a:extLst>
                    </a:blip>
                    <a:srcRect t="10582"/>
                    <a:stretch/>
                  </pic:blipFill>
                  <pic:spPr bwMode="auto">
                    <a:xfrm>
                      <a:off x="0" y="0"/>
                      <a:ext cx="2869876" cy="1823342"/>
                    </a:xfrm>
                    <a:prstGeom prst="rect">
                      <a:avLst/>
                    </a:prstGeom>
                    <a:ln>
                      <a:noFill/>
                    </a:ln>
                    <a:extLst>
                      <a:ext uri="{53640926-AAD7-44D8-BBD7-CCE9431645EC}">
                        <a14:shadowObscured xmlns:a14="http://schemas.microsoft.com/office/drawing/2010/main"/>
                      </a:ext>
                    </a:extLst>
                  </pic:spPr>
                </pic:pic>
              </a:graphicData>
            </a:graphic>
          </wp:inline>
        </w:drawing>
      </w:r>
    </w:p>
    <w:p w:rsidR="00C556B2" w:rsidRPr="000E40D3" w:rsidRDefault="00C556B2"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color w:val="FF0000"/>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w:t>
      </w:r>
      <w:r w:rsidRPr="000E40D3">
        <w:rPr>
          <w:rFonts w:ascii="Tahoma" w:hAnsi="Tahoma" w:cs="Tahoma"/>
          <w:color w:val="000000" w:themeColor="text1"/>
          <w:sz w:val="22"/>
          <w:szCs w:val="22"/>
        </w:rPr>
        <w:t xml:space="preserve">domésticas tratadas se opta por conducir dichas aguas </w:t>
      </w:r>
      <w:proofErr w:type="gramStart"/>
      <w:r w:rsidRPr="000E40D3">
        <w:rPr>
          <w:rFonts w:ascii="Tahoma" w:hAnsi="Tahoma" w:cs="Tahoma"/>
          <w:color w:val="000000" w:themeColor="text1"/>
          <w:sz w:val="22"/>
          <w:szCs w:val="22"/>
        </w:rPr>
        <w:t>para  infiltración</w:t>
      </w:r>
      <w:proofErr w:type="gramEnd"/>
      <w:r w:rsidRPr="000E40D3">
        <w:rPr>
          <w:rFonts w:ascii="Tahoma" w:hAnsi="Tahoma" w:cs="Tahoma"/>
          <w:color w:val="000000" w:themeColor="text1"/>
          <w:sz w:val="22"/>
          <w:szCs w:val="22"/>
        </w:rPr>
        <w:t xml:space="preserve"> al suelo mediante pozo de absorción.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6.35 min/pulgada. Se revela un suelo limo de tipo arcilloso permeable de absorción Rápida, a partir de esto, el pozo de absorción presenta dimensiones de 1.2m de diámetro y 3.0m Profundidad.</w:t>
      </w:r>
      <w:r w:rsidRPr="000E40D3">
        <w:rPr>
          <w:rFonts w:ascii="Tahoma" w:hAnsi="Tahoma" w:cs="Tahoma"/>
          <w:color w:val="FF0000"/>
          <w:sz w:val="22"/>
          <w:szCs w:val="22"/>
        </w:rPr>
        <w:t xml:space="preserve"> </w:t>
      </w:r>
    </w:p>
    <w:p w:rsidR="00C556B2" w:rsidRPr="000E40D3" w:rsidRDefault="00C556B2" w:rsidP="000E40D3">
      <w:pPr>
        <w:jc w:val="both"/>
        <w:rPr>
          <w:rFonts w:ascii="Tahoma" w:hAnsi="Tahoma" w:cs="Tahoma"/>
          <w:color w:val="FF0000"/>
          <w:sz w:val="22"/>
          <w:szCs w:val="22"/>
        </w:rPr>
      </w:pPr>
    </w:p>
    <w:p w:rsidR="00C556B2" w:rsidRPr="000E40D3" w:rsidRDefault="00C556B2" w:rsidP="000E40D3">
      <w:pPr>
        <w:jc w:val="both"/>
        <w:rPr>
          <w:rFonts w:ascii="Tahoma" w:hAnsi="Tahoma" w:cs="Tahoma"/>
          <w:color w:val="000000" w:themeColor="text1"/>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para la disposición final de las aguas en el predio, se determinó un </w:t>
      </w:r>
      <w:r w:rsidRPr="000E40D3">
        <w:rPr>
          <w:rFonts w:ascii="Tahoma" w:hAnsi="Tahoma" w:cs="Tahoma"/>
          <w:color w:val="000000" w:themeColor="text1"/>
          <w:sz w:val="22"/>
          <w:szCs w:val="22"/>
        </w:rPr>
        <w:t>área necesaria de 10.2m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eastAsiaTheme="minorHAnsi" w:hAnsi="Tahoma" w:cs="Tahoma"/>
          <w:color w:val="000000" w:themeColor="text1"/>
          <w:sz w:val="22"/>
          <w:szCs w:val="22"/>
          <w:lang w:eastAsia="en-US"/>
        </w:rPr>
        <w:t>Lat</w:t>
      </w:r>
      <w:proofErr w:type="spellEnd"/>
      <w:r w:rsidRPr="000E40D3">
        <w:rPr>
          <w:rFonts w:ascii="Tahoma" w:eastAsiaTheme="minorHAnsi" w:hAnsi="Tahoma" w:cs="Tahoma"/>
          <w:color w:val="000000" w:themeColor="text1"/>
          <w:sz w:val="22"/>
          <w:szCs w:val="22"/>
          <w:lang w:eastAsia="en-US"/>
        </w:rPr>
        <w:t>: 4°29”46’N Long: 75°43”59’ W para una latitud de 1222 m.s.n.m.</w:t>
      </w:r>
    </w:p>
    <w:p w:rsidR="00C556B2" w:rsidRPr="000E40D3" w:rsidRDefault="00C556B2" w:rsidP="000E40D3">
      <w:pPr>
        <w:jc w:val="both"/>
        <w:rPr>
          <w:rFonts w:ascii="Tahoma" w:hAnsi="Tahoma" w:cs="Tahoma"/>
          <w:b/>
          <w:sz w:val="22"/>
          <w:szCs w:val="22"/>
          <w:u w:val="single"/>
        </w:rPr>
      </w:pPr>
    </w:p>
    <w:p w:rsidR="00C556B2" w:rsidRPr="000E40D3" w:rsidRDefault="00C556B2"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w:t>
      </w:r>
      <w:r w:rsidRPr="000E40D3">
        <w:rPr>
          <w:rFonts w:ascii="Tahoma" w:hAnsi="Tahoma" w:cs="Tahoma"/>
          <w:sz w:val="22"/>
          <w:szCs w:val="22"/>
          <w:u w:val="single"/>
        </w:rPr>
        <w:lastRenderedPageBreak/>
        <w:t xml:space="preserve">se puedan llegar a generar por el desarrollo de la actividad pretendida en el predio. </w:t>
      </w:r>
    </w:p>
    <w:p w:rsidR="00C556B2" w:rsidRPr="000E40D3" w:rsidRDefault="00C556B2" w:rsidP="000E40D3">
      <w:pPr>
        <w:jc w:val="both"/>
        <w:rPr>
          <w:rFonts w:ascii="Tahoma" w:hAnsi="Tahoma" w:cs="Tahoma"/>
          <w:sz w:val="22"/>
          <w:szCs w:val="22"/>
          <w:u w:val="single"/>
        </w:rPr>
      </w:pPr>
    </w:p>
    <w:p w:rsidR="00C556B2" w:rsidRPr="000E40D3" w:rsidRDefault="00C556B2"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los </w:t>
      </w:r>
      <w:r w:rsidRPr="000E40D3">
        <w:rPr>
          <w:rFonts w:ascii="Tahoma" w:hAnsi="Tahoma" w:cs="Tahoma"/>
          <w:sz w:val="22"/>
          <w:szCs w:val="22"/>
        </w:rPr>
        <w:t xml:space="preserve">señores </w:t>
      </w:r>
      <w:r w:rsidRPr="000E40D3">
        <w:rPr>
          <w:rFonts w:ascii="Tahoma" w:hAnsi="Tahoma" w:cs="Tahoma"/>
          <w:b/>
          <w:sz w:val="22"/>
          <w:szCs w:val="22"/>
        </w:rPr>
        <w:t xml:space="preserve">EUCARIS LONDOÑO MARIN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24.471.956, </w:t>
      </w:r>
      <w:r w:rsidRPr="000E40D3">
        <w:rPr>
          <w:rFonts w:ascii="Tahoma" w:hAnsi="Tahoma" w:cs="Tahoma"/>
          <w:b/>
          <w:sz w:val="22"/>
          <w:szCs w:val="22"/>
        </w:rPr>
        <w:t>LUIS ALFONSO TORRES LONDOÑO</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89.007.115, </w:t>
      </w:r>
      <w:r w:rsidRPr="000E40D3">
        <w:rPr>
          <w:rFonts w:ascii="Tahoma" w:hAnsi="Tahoma" w:cs="Tahoma"/>
          <w:b/>
          <w:sz w:val="22"/>
          <w:szCs w:val="22"/>
        </w:rPr>
        <w:t>SANDRA MILENA TORRES LONDOÑO</w:t>
      </w:r>
      <w:r w:rsidRPr="000E40D3">
        <w:rPr>
          <w:rFonts w:ascii="Tahoma" w:hAnsi="Tahoma" w:cs="Tahoma"/>
          <w:sz w:val="22"/>
          <w:szCs w:val="22"/>
        </w:rPr>
        <w:t xml:space="preserve">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41.928.289, y </w:t>
      </w:r>
      <w:r w:rsidRPr="000E40D3">
        <w:rPr>
          <w:rFonts w:ascii="Tahoma" w:hAnsi="Tahoma" w:cs="Tahoma"/>
          <w:b/>
          <w:sz w:val="22"/>
          <w:szCs w:val="22"/>
        </w:rPr>
        <w:t>LUIS FERNANDO TORRES RUIZ</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17.069.801 </w:t>
      </w:r>
      <w:r w:rsidRPr="000E40D3">
        <w:rPr>
          <w:rFonts w:ascii="Tahoma" w:hAnsi="Tahoma" w:cs="Tahoma"/>
          <w:bCs/>
          <w:sz w:val="22"/>
          <w:szCs w:val="22"/>
        </w:rPr>
        <w:t>para que cumplan con lo siguiente:</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556B2" w:rsidRPr="000E40D3" w:rsidRDefault="00C556B2" w:rsidP="000E40D3">
      <w:pPr>
        <w:jc w:val="both"/>
        <w:rPr>
          <w:rFonts w:ascii="Tahoma" w:hAnsi="Tahoma" w:cs="Tahoma"/>
          <w:sz w:val="22"/>
          <w:szCs w:val="22"/>
        </w:rPr>
      </w:pPr>
    </w:p>
    <w:p w:rsidR="00C556B2" w:rsidRPr="000E40D3" w:rsidRDefault="00C556B2"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C556B2" w:rsidRPr="000E40D3" w:rsidRDefault="00C556B2" w:rsidP="000E40D3">
      <w:pPr>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C556B2" w:rsidRPr="000E40D3" w:rsidRDefault="00C556B2"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adición a los sistemas de tratamiento de aguas residuales propuestos en las memorias </w:t>
      </w:r>
      <w:r w:rsidRPr="000E40D3">
        <w:rPr>
          <w:rFonts w:ascii="Tahoma" w:hAnsi="Tahoma" w:cs="Tahoma"/>
          <w:sz w:val="22"/>
          <w:szCs w:val="22"/>
          <w:lang w:val="es-MX"/>
        </w:rPr>
        <w:t>técnicas, como así mismo la construcción de más sistemas de tratamiento, se debe informar a la Corporación Autónoma regional del Quindío para realizar las adecuaciones y modificación técnicas y jurídicas al permiso de vertimientos otorgado.</w:t>
      </w:r>
    </w:p>
    <w:p w:rsidR="00C556B2" w:rsidRPr="000E40D3" w:rsidRDefault="00C556B2" w:rsidP="000E40D3">
      <w:pPr>
        <w:pStyle w:val="Prrafodelista"/>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C556B2" w:rsidRPr="000E40D3" w:rsidRDefault="00C556B2" w:rsidP="000E40D3">
      <w:pPr>
        <w:pStyle w:val="Prrafodelista"/>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C556B2" w:rsidRPr="000E40D3" w:rsidRDefault="00C556B2" w:rsidP="000E40D3">
      <w:pPr>
        <w:pStyle w:val="Prrafodelista"/>
        <w:jc w:val="both"/>
        <w:rPr>
          <w:rFonts w:ascii="Tahoma" w:hAnsi="Tahoma" w:cs="Tahoma"/>
          <w:sz w:val="22"/>
          <w:szCs w:val="22"/>
          <w:lang w:val="es-MX"/>
        </w:rPr>
      </w:pPr>
    </w:p>
    <w:p w:rsidR="00C556B2" w:rsidRPr="000E40D3" w:rsidRDefault="00C556B2"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 empresas públicas de Armenia EPA.</w:t>
      </w:r>
    </w:p>
    <w:p w:rsidR="00C556B2" w:rsidRPr="000E40D3" w:rsidRDefault="00C556B2" w:rsidP="000E40D3">
      <w:pPr>
        <w:pStyle w:val="Prrafodelista"/>
        <w:jc w:val="both"/>
        <w:rPr>
          <w:rFonts w:ascii="Tahoma" w:hAnsi="Tahoma" w:cs="Tahoma"/>
          <w:color w:val="FF0000"/>
          <w:sz w:val="22"/>
          <w:szCs w:val="22"/>
          <w:lang w:val="es-MX"/>
        </w:rPr>
      </w:pP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color w:val="000000" w:themeColor="text1"/>
          <w:sz w:val="22"/>
          <w:szCs w:val="22"/>
          <w:lang w:val="es-MX"/>
        </w:rPr>
        <w:t xml:space="preserve">Para las áreas requeridas para la </w:t>
      </w:r>
      <w:r w:rsidRPr="000E40D3">
        <w:rPr>
          <w:rFonts w:ascii="Tahoma" w:hAnsi="Tahoma" w:cs="Tahoma"/>
          <w:color w:val="000000" w:themeColor="text1"/>
          <w:sz w:val="22"/>
          <w:szCs w:val="22"/>
        </w:rPr>
        <w:t>disposición final de las aguas en el predio, se determinó un área necesaria de 10.2m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hAnsi="Tahoma" w:cs="Tahoma"/>
          <w:color w:val="000000" w:themeColor="text1"/>
          <w:sz w:val="22"/>
          <w:szCs w:val="22"/>
        </w:rPr>
        <w:t>Lat</w:t>
      </w:r>
      <w:proofErr w:type="spellEnd"/>
      <w:r w:rsidRPr="000E40D3">
        <w:rPr>
          <w:rFonts w:ascii="Tahoma" w:hAnsi="Tahoma" w:cs="Tahoma"/>
          <w:color w:val="000000" w:themeColor="text1"/>
          <w:sz w:val="22"/>
          <w:szCs w:val="22"/>
        </w:rPr>
        <w:t xml:space="preserve">: 4°29”46’N Long: 75°43”59’ W para una latitud de 1222 </w:t>
      </w:r>
      <w:proofErr w:type="spellStart"/>
      <w:r w:rsidRPr="000E40D3">
        <w:rPr>
          <w:rFonts w:ascii="Tahoma" w:hAnsi="Tahoma" w:cs="Tahoma"/>
          <w:color w:val="000000" w:themeColor="text1"/>
          <w:sz w:val="22"/>
          <w:szCs w:val="22"/>
        </w:rPr>
        <w:t>m.s.n.m</w:t>
      </w:r>
      <w:proofErr w:type="spellEnd"/>
      <w:r w:rsidRPr="000E40D3">
        <w:rPr>
          <w:rFonts w:ascii="Tahoma" w:hAnsi="Tahoma" w:cs="Tahoma"/>
          <w:sz w:val="22"/>
          <w:szCs w:val="22"/>
          <w:lang w:val="es-MX"/>
        </w:rPr>
        <w:t>.</w:t>
      </w:r>
    </w:p>
    <w:p w:rsidR="00C556B2" w:rsidRPr="000E40D3" w:rsidRDefault="00C556B2" w:rsidP="000E40D3">
      <w:pPr>
        <w:pStyle w:val="Prrafodelista"/>
        <w:jc w:val="both"/>
        <w:rPr>
          <w:rFonts w:ascii="Tahoma" w:hAnsi="Tahoma" w:cs="Tahoma"/>
          <w:sz w:val="22"/>
          <w:szCs w:val="22"/>
          <w:lang w:val="es-MX"/>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los </w:t>
      </w:r>
      <w:r w:rsidRPr="000E40D3">
        <w:rPr>
          <w:rFonts w:ascii="Tahoma" w:hAnsi="Tahoma" w:cs="Tahoma"/>
          <w:sz w:val="22"/>
          <w:szCs w:val="22"/>
        </w:rPr>
        <w:t xml:space="preserve">señores </w:t>
      </w:r>
      <w:r w:rsidRPr="000E40D3">
        <w:rPr>
          <w:rFonts w:ascii="Tahoma" w:hAnsi="Tahoma" w:cs="Tahoma"/>
          <w:b/>
          <w:sz w:val="22"/>
          <w:szCs w:val="22"/>
        </w:rPr>
        <w:t xml:space="preserve">EUCARIS LONDOÑO MARIN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24.471.956, </w:t>
      </w:r>
      <w:r w:rsidRPr="000E40D3">
        <w:rPr>
          <w:rFonts w:ascii="Tahoma" w:hAnsi="Tahoma" w:cs="Tahoma"/>
          <w:b/>
          <w:sz w:val="22"/>
          <w:szCs w:val="22"/>
        </w:rPr>
        <w:t>LUIS ALFONSO TORRES LONDOÑO</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89.007.115, </w:t>
      </w:r>
      <w:r w:rsidRPr="000E40D3">
        <w:rPr>
          <w:rFonts w:ascii="Tahoma" w:hAnsi="Tahoma" w:cs="Tahoma"/>
          <w:b/>
          <w:sz w:val="22"/>
          <w:szCs w:val="22"/>
        </w:rPr>
        <w:t>SANDRA MILENA TORRES LONDOÑO</w:t>
      </w:r>
      <w:r w:rsidRPr="000E40D3">
        <w:rPr>
          <w:rFonts w:ascii="Tahoma" w:hAnsi="Tahoma" w:cs="Tahoma"/>
          <w:sz w:val="22"/>
          <w:szCs w:val="22"/>
        </w:rPr>
        <w:t xml:space="preserve">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41.928.289, y </w:t>
      </w:r>
      <w:r w:rsidRPr="000E40D3">
        <w:rPr>
          <w:rFonts w:ascii="Tahoma" w:hAnsi="Tahoma" w:cs="Tahoma"/>
          <w:b/>
          <w:sz w:val="22"/>
          <w:szCs w:val="22"/>
        </w:rPr>
        <w:t>LUIS FERNANDO TORRES RUIZ</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17.069.801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556B2" w:rsidRPr="000E40D3" w:rsidRDefault="00C556B2" w:rsidP="000E40D3">
      <w:pPr>
        <w:jc w:val="both"/>
        <w:rPr>
          <w:rFonts w:ascii="Tahoma" w:hAnsi="Tahoma" w:cs="Tahoma"/>
          <w:i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556B2" w:rsidRPr="000E40D3" w:rsidRDefault="00C556B2" w:rsidP="000E40D3">
      <w:pPr>
        <w:jc w:val="both"/>
        <w:rPr>
          <w:rFonts w:ascii="Tahoma" w:hAnsi="Tahoma" w:cs="Tahoma"/>
          <w:sz w:val="22"/>
          <w:szCs w:val="22"/>
          <w:lang w:eastAsia="en-US"/>
        </w:rPr>
      </w:pPr>
    </w:p>
    <w:p w:rsidR="00C556B2" w:rsidRPr="000E40D3" w:rsidRDefault="00C556B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los </w:t>
      </w:r>
      <w:r w:rsidRPr="000E40D3">
        <w:rPr>
          <w:rFonts w:ascii="Tahoma" w:hAnsi="Tahoma" w:cs="Tahoma"/>
          <w:sz w:val="22"/>
          <w:szCs w:val="22"/>
        </w:rPr>
        <w:t xml:space="preserve">señores </w:t>
      </w:r>
      <w:r w:rsidRPr="000E40D3">
        <w:rPr>
          <w:rFonts w:ascii="Tahoma" w:hAnsi="Tahoma" w:cs="Tahoma"/>
          <w:b/>
          <w:sz w:val="22"/>
          <w:szCs w:val="22"/>
        </w:rPr>
        <w:t xml:space="preserve">EUCARIS LONDOÑO MARIN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24.471.956, </w:t>
      </w:r>
      <w:r w:rsidRPr="000E40D3">
        <w:rPr>
          <w:rFonts w:ascii="Tahoma" w:hAnsi="Tahoma" w:cs="Tahoma"/>
          <w:b/>
          <w:sz w:val="22"/>
          <w:szCs w:val="22"/>
        </w:rPr>
        <w:t>LUIS ALFONSO TORRES LONDOÑO</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89.007.115, </w:t>
      </w:r>
      <w:r w:rsidRPr="000E40D3">
        <w:rPr>
          <w:rFonts w:ascii="Tahoma" w:hAnsi="Tahoma" w:cs="Tahoma"/>
          <w:b/>
          <w:sz w:val="22"/>
          <w:szCs w:val="22"/>
        </w:rPr>
        <w:t>SANDRA MILENA TORRES LONDOÑO</w:t>
      </w:r>
      <w:r w:rsidRPr="000E40D3">
        <w:rPr>
          <w:rFonts w:ascii="Tahoma" w:hAnsi="Tahoma" w:cs="Tahoma"/>
          <w:sz w:val="22"/>
          <w:szCs w:val="22"/>
        </w:rPr>
        <w:t xml:space="preserve">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41.928.289, y </w:t>
      </w:r>
      <w:r w:rsidRPr="000E40D3">
        <w:rPr>
          <w:rFonts w:ascii="Tahoma" w:hAnsi="Tahoma" w:cs="Tahoma"/>
          <w:b/>
          <w:sz w:val="22"/>
          <w:szCs w:val="22"/>
        </w:rPr>
        <w:t>LUIS FERNANDO TORRES RUIZ</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17.069.801 en calidad de copropietarios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C556B2" w:rsidRPr="000E40D3" w:rsidRDefault="00C556B2" w:rsidP="000E40D3">
      <w:pPr>
        <w:jc w:val="both"/>
        <w:rPr>
          <w:rFonts w:ascii="Tahoma" w:hAnsi="Tahoma" w:cs="Tahoma"/>
          <w:i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CARLOS ARIEL TRUKE OSPINA</w:t>
      </w:r>
    </w:p>
    <w:p w:rsidR="00C556B2" w:rsidRPr="000E40D3" w:rsidRDefault="00C556B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RESOLUCIÓN No.  868 DE 2020</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 xml:space="preserve">ARMENIA QUINDÍO, 22 DE MAYO DE 2020 </w:t>
      </w: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 xml:space="preserve">                                                     </w:t>
      </w: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“POR MEDIO DEL CUAL SE OTORGA UN PERMISO DE VERTIMIENTO DE AGUAS RESIDUALES DOMÉSTICAS Y SE ADOPTAN OTRAS DISPOSICIONES”</w:t>
      </w:r>
    </w:p>
    <w:p w:rsidR="00C556B2" w:rsidRPr="000E40D3" w:rsidRDefault="00C556B2" w:rsidP="000E40D3">
      <w:pPr>
        <w:jc w:val="both"/>
        <w:rPr>
          <w:rFonts w:ascii="Tahoma" w:hAnsi="Tahoma" w:cs="Tahoma"/>
          <w:b/>
          <w:sz w:val="22"/>
          <w:szCs w:val="22"/>
        </w:rPr>
      </w:pPr>
      <w:r w:rsidRPr="000E40D3">
        <w:rPr>
          <w:rFonts w:ascii="Tahoma" w:hAnsi="Tahoma" w:cs="Tahoma"/>
          <w:b/>
          <w:sz w:val="22"/>
          <w:szCs w:val="22"/>
        </w:rPr>
        <w:t>Expediente administrativo No.4770-19</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RESUELVE</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w:t>
      </w:r>
      <w:r w:rsidRPr="000E40D3">
        <w:rPr>
          <w:rFonts w:ascii="Tahoma" w:hAnsi="Tahoma" w:cs="Tahoma"/>
          <w:b/>
          <w:sz w:val="22"/>
          <w:szCs w:val="22"/>
        </w:rPr>
        <w:lastRenderedPageBreak/>
        <w:t xml:space="preserve">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VELASQUEZ Y CIA. S.C.A. </w:t>
      </w:r>
      <w:r w:rsidRPr="000E40D3">
        <w:rPr>
          <w:rFonts w:ascii="Tahoma" w:hAnsi="Tahoma" w:cs="Tahoma"/>
          <w:sz w:val="22"/>
          <w:szCs w:val="22"/>
        </w:rPr>
        <w:t xml:space="preserve">identificada con el NIT. 8010016998 en calidad de propietaria del predio denominado: </w:t>
      </w:r>
      <w:r w:rsidRPr="000E40D3">
        <w:rPr>
          <w:rFonts w:ascii="Tahoma" w:hAnsi="Tahoma" w:cs="Tahoma"/>
          <w:b/>
          <w:sz w:val="22"/>
          <w:szCs w:val="22"/>
        </w:rPr>
        <w:t>1) LA ILUSION,</w:t>
      </w:r>
      <w:r w:rsidRPr="000E40D3">
        <w:rPr>
          <w:rFonts w:ascii="Tahoma" w:hAnsi="Tahoma" w:cs="Tahoma"/>
          <w:sz w:val="22"/>
          <w:szCs w:val="22"/>
        </w:rPr>
        <w:t xml:space="preserve"> ubicado en la vereda</w:t>
      </w:r>
      <w:r w:rsidRPr="000E40D3">
        <w:rPr>
          <w:rFonts w:ascii="Tahoma" w:hAnsi="Tahoma" w:cs="Tahoma"/>
          <w:b/>
          <w:sz w:val="22"/>
          <w:szCs w:val="22"/>
        </w:rPr>
        <w:t xml:space="preserve"> PINARES</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acorde con la información que presenta el siguiente cuadro: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C556B2" w:rsidRPr="000E40D3" w:rsidRDefault="00C556B2"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4"/>
        <w:gridCol w:w="2893"/>
      </w:tblGrid>
      <w:tr w:rsidR="00C556B2" w:rsidRPr="000E40D3" w:rsidTr="00EB6E5A">
        <w:tc>
          <w:tcPr>
            <w:tcW w:w="8828" w:type="dxa"/>
            <w:gridSpan w:val="2"/>
            <w:vAlign w:val="center"/>
          </w:tcPr>
          <w:p w:rsidR="00C556B2" w:rsidRPr="000E40D3" w:rsidRDefault="00C556B2"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La Ilusión.</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Pinares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Circasia </w:t>
            </w:r>
            <w:r w:rsidRPr="000E40D3">
              <w:rPr>
                <w:rFonts w:ascii="Tahoma" w:hAnsi="Tahoma" w:cs="Tahoma"/>
                <w:bCs/>
                <w:color w:val="000000" w:themeColor="text1"/>
                <w:sz w:val="22"/>
                <w:szCs w:val="22"/>
              </w:rPr>
              <w:t>(Q.)</w:t>
            </w:r>
          </w:p>
        </w:tc>
      </w:tr>
      <w:tr w:rsidR="00C556B2"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C556B2" w:rsidRPr="000E40D3" w:rsidRDefault="00C556B2" w:rsidP="000E40D3">
            <w:pPr>
              <w:jc w:val="both"/>
              <w:rPr>
                <w:rFonts w:ascii="Tahoma" w:eastAsiaTheme="minorHAnsi" w:hAnsi="Tahoma" w:cs="Tahoma"/>
                <w:color w:val="000000" w:themeColor="text1"/>
                <w:sz w:val="22"/>
                <w:szCs w:val="22"/>
                <w:lang w:val="en-US" w:eastAsia="en-US"/>
              </w:rPr>
            </w:pPr>
            <w:r w:rsidRPr="000E40D3">
              <w:rPr>
                <w:rFonts w:ascii="Tahoma" w:eastAsiaTheme="minorHAnsi" w:hAnsi="Tahoma" w:cs="Tahoma"/>
                <w:color w:val="000000" w:themeColor="text1"/>
                <w:sz w:val="22"/>
                <w:szCs w:val="22"/>
                <w:lang w:val="en-US" w:eastAsia="en-US"/>
              </w:rPr>
              <w:t>X: 998100 N Y: 1151900 W</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C556B2" w:rsidRPr="000E40D3" w:rsidRDefault="00C556B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63190000200010105000</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C556B2" w:rsidRPr="000E40D3" w:rsidRDefault="00C556B2"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280-26425</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Comité de cafeteros</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0.0032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C556B2" w:rsidRPr="000E40D3" w:rsidTr="00EB6E5A">
        <w:tc>
          <w:tcPr>
            <w:tcW w:w="4531" w:type="dxa"/>
            <w:vAlign w:val="center"/>
          </w:tcPr>
          <w:p w:rsidR="00C556B2" w:rsidRPr="000E40D3" w:rsidRDefault="00C556B2"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C556B2" w:rsidRPr="000E40D3" w:rsidRDefault="00C556B2"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C556B2" w:rsidRPr="000E40D3" w:rsidRDefault="00C556B2" w:rsidP="000E40D3">
      <w:pPr>
        <w:jc w:val="both"/>
        <w:rPr>
          <w:rFonts w:ascii="Tahoma" w:hAnsi="Tahoma" w:cs="Tahoma"/>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556B2" w:rsidRPr="000E40D3" w:rsidRDefault="00C556B2" w:rsidP="000E40D3">
      <w:pPr>
        <w:jc w:val="both"/>
        <w:rPr>
          <w:rFonts w:ascii="Tahoma" w:hAnsi="Tahoma" w:cs="Tahoma"/>
          <w:bCs/>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C556B2" w:rsidRPr="000E40D3" w:rsidRDefault="00C556B2" w:rsidP="000E40D3">
      <w:pPr>
        <w:jc w:val="both"/>
        <w:rPr>
          <w:rFonts w:ascii="Tahoma" w:hAnsi="Tahoma" w:cs="Tahoma"/>
          <w:bCs/>
          <w:sz w:val="22"/>
          <w:szCs w:val="22"/>
        </w:rPr>
      </w:pPr>
    </w:p>
    <w:p w:rsidR="00C556B2" w:rsidRPr="000E40D3" w:rsidRDefault="00C556B2"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C556B2" w:rsidRPr="000E40D3" w:rsidRDefault="00C556B2" w:rsidP="000E40D3">
      <w:pPr>
        <w:pStyle w:val="xmsonormal"/>
        <w:jc w:val="both"/>
        <w:rPr>
          <w:rFonts w:ascii="Tahoma" w:hAnsi="Tahoma" w:cs="Tahoma"/>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LA ILUSION,</w:t>
      </w:r>
      <w:r w:rsidRPr="000E40D3">
        <w:rPr>
          <w:rFonts w:ascii="Tahoma" w:hAnsi="Tahoma" w:cs="Tahoma"/>
          <w:sz w:val="22"/>
          <w:szCs w:val="22"/>
        </w:rPr>
        <w:t xml:space="preserve"> ubicado en la Vereda</w:t>
      </w:r>
      <w:r w:rsidRPr="000E40D3">
        <w:rPr>
          <w:rFonts w:ascii="Tahoma" w:hAnsi="Tahoma" w:cs="Tahoma"/>
          <w:b/>
          <w:sz w:val="22"/>
          <w:szCs w:val="22"/>
        </w:rPr>
        <w:t xml:space="preserve"> PINARES</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de la vivienda con una contribución generada hasta por veinte (20) contribuyentes.</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en mampostería de 8000Lts de capacidad aproximadamente, compuesto por trampa de grasas (570Lts), tanque séptico (4780Lts), filtro anaeróbico de falso fondo (2500Lts) y sistema de disposición final a 2 pozos de absorción con capacidad calculada hasta para 20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C556B2" w:rsidRPr="000E40D3" w:rsidRDefault="00C556B2" w:rsidP="000E40D3">
      <w:pPr>
        <w:jc w:val="both"/>
        <w:rPr>
          <w:rFonts w:ascii="Tahoma" w:hAnsi="Tahoma" w:cs="Tahoma"/>
          <w:color w:val="FF0000"/>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sz w:val="22"/>
          <w:szCs w:val="22"/>
        </w:rPr>
        <w:t xml:space="preserve">Imagen 1. </w:t>
      </w:r>
    </w:p>
    <w:p w:rsidR="00C556B2" w:rsidRPr="000E40D3" w:rsidRDefault="00C556B2"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125A95D7" wp14:editId="383309A9">
            <wp:extent cx="3163224" cy="1962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8">
                      <a:extLst>
                        <a:ext uri="{28A0092B-C50C-407E-A947-70E740481C1C}">
                          <a14:useLocalDpi xmlns:a14="http://schemas.microsoft.com/office/drawing/2010/main" val="0"/>
                        </a:ext>
                      </a:extLst>
                    </a:blip>
                    <a:srcRect t="12698"/>
                    <a:stretch/>
                  </pic:blipFill>
                  <pic:spPr bwMode="auto">
                    <a:xfrm>
                      <a:off x="0" y="0"/>
                      <a:ext cx="3166038" cy="1963896"/>
                    </a:xfrm>
                    <a:prstGeom prst="rect">
                      <a:avLst/>
                    </a:prstGeom>
                    <a:ln>
                      <a:noFill/>
                    </a:ln>
                    <a:extLst>
                      <a:ext uri="{53640926-AAD7-44D8-BBD7-CCE9431645EC}">
                        <a14:shadowObscured xmlns:a14="http://schemas.microsoft.com/office/drawing/2010/main"/>
                      </a:ext>
                    </a:extLst>
                  </pic:spPr>
                </pic:pic>
              </a:graphicData>
            </a:graphic>
          </wp:inline>
        </w:drawing>
      </w:r>
    </w:p>
    <w:p w:rsidR="00C556B2" w:rsidRPr="000E40D3" w:rsidRDefault="00C556B2"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color w:val="FF0000"/>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domésticas tratadas se opta por conducir dichas aguas </w:t>
      </w:r>
      <w:proofErr w:type="gramStart"/>
      <w:r w:rsidRPr="000E40D3">
        <w:rPr>
          <w:rFonts w:ascii="Tahoma" w:hAnsi="Tahoma" w:cs="Tahoma"/>
          <w:sz w:val="22"/>
          <w:szCs w:val="22"/>
        </w:rPr>
        <w:t xml:space="preserve">para  </w:t>
      </w:r>
      <w:r w:rsidRPr="000E40D3">
        <w:rPr>
          <w:rFonts w:ascii="Tahoma" w:hAnsi="Tahoma" w:cs="Tahoma"/>
          <w:color w:val="000000" w:themeColor="text1"/>
          <w:sz w:val="22"/>
          <w:szCs w:val="22"/>
        </w:rPr>
        <w:t>infiltración</w:t>
      </w:r>
      <w:proofErr w:type="gramEnd"/>
      <w:r w:rsidRPr="000E40D3">
        <w:rPr>
          <w:rFonts w:ascii="Tahoma" w:hAnsi="Tahoma" w:cs="Tahoma"/>
          <w:color w:val="000000" w:themeColor="text1"/>
          <w:sz w:val="22"/>
          <w:szCs w:val="22"/>
        </w:rPr>
        <w:t xml:space="preserve"> al suelo mediante pozo de absorción.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5 min/pulgada. Se revela un suelo limo de tipo arcilloso permeable de absorción Rápida, a partir de esto, los pozos de absorción presentan dimensiones de 2m de diámetro y 3m profundidad.</w:t>
      </w:r>
      <w:r w:rsidRPr="000E40D3">
        <w:rPr>
          <w:rFonts w:ascii="Tahoma" w:hAnsi="Tahoma" w:cs="Tahoma"/>
          <w:color w:val="FF0000"/>
          <w:sz w:val="22"/>
          <w:szCs w:val="22"/>
        </w:rPr>
        <w:t xml:space="preserve"> </w:t>
      </w:r>
    </w:p>
    <w:p w:rsidR="00C556B2" w:rsidRPr="000E40D3" w:rsidRDefault="00C556B2" w:rsidP="000E40D3">
      <w:pPr>
        <w:jc w:val="both"/>
        <w:rPr>
          <w:rFonts w:ascii="Tahoma" w:hAnsi="Tahoma" w:cs="Tahoma"/>
          <w:color w:val="FF0000"/>
          <w:sz w:val="22"/>
          <w:szCs w:val="22"/>
        </w:rPr>
      </w:pPr>
    </w:p>
    <w:p w:rsidR="00C556B2" w:rsidRPr="000E40D3" w:rsidRDefault="00C556B2" w:rsidP="000E40D3">
      <w:pPr>
        <w:jc w:val="both"/>
        <w:rPr>
          <w:rFonts w:ascii="Tahoma" w:hAnsi="Tahoma" w:cs="Tahoma"/>
          <w:color w:val="FF0000"/>
          <w:sz w:val="22"/>
          <w:szCs w:val="22"/>
          <w:vertAlign w:val="superscript"/>
        </w:rPr>
      </w:pPr>
      <w:r w:rsidRPr="000E40D3">
        <w:rPr>
          <w:rFonts w:ascii="Tahoma" w:hAnsi="Tahoma" w:cs="Tahoma"/>
          <w:sz w:val="22"/>
          <w:szCs w:val="22"/>
          <w:u w:val="single"/>
        </w:rPr>
        <w:lastRenderedPageBreak/>
        <w:t>Área de disposición del vertimiento:</w:t>
      </w:r>
      <w:r w:rsidRPr="000E40D3">
        <w:rPr>
          <w:rFonts w:ascii="Tahoma" w:hAnsi="Tahoma" w:cs="Tahoma"/>
          <w:sz w:val="22"/>
          <w:szCs w:val="22"/>
        </w:rPr>
        <w:t xml:space="preserve"> para la disposición final de las aguas en el predio, se determinó un área necesaria </w:t>
      </w:r>
      <w:r w:rsidRPr="000E40D3">
        <w:rPr>
          <w:rFonts w:ascii="Tahoma" w:hAnsi="Tahoma" w:cs="Tahoma"/>
          <w:color w:val="000000" w:themeColor="text1"/>
          <w:sz w:val="22"/>
          <w:szCs w:val="22"/>
        </w:rPr>
        <w:t>de 18m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r w:rsidRPr="000E40D3">
        <w:rPr>
          <w:rFonts w:ascii="Tahoma" w:eastAsiaTheme="minorHAnsi" w:hAnsi="Tahoma" w:cs="Tahoma"/>
          <w:color w:val="000000" w:themeColor="text1"/>
          <w:sz w:val="22"/>
          <w:szCs w:val="22"/>
          <w:lang w:eastAsia="en-US"/>
        </w:rPr>
        <w:t xml:space="preserve">X: 998100 N Y: 1151900 </w:t>
      </w:r>
      <w:proofErr w:type="gramStart"/>
      <w:r w:rsidRPr="000E40D3">
        <w:rPr>
          <w:rFonts w:ascii="Tahoma" w:eastAsiaTheme="minorHAnsi" w:hAnsi="Tahoma" w:cs="Tahoma"/>
          <w:color w:val="000000" w:themeColor="text1"/>
          <w:sz w:val="22"/>
          <w:szCs w:val="22"/>
          <w:lang w:eastAsia="en-US"/>
        </w:rPr>
        <w:t>W  para</w:t>
      </w:r>
      <w:proofErr w:type="gramEnd"/>
      <w:r w:rsidRPr="000E40D3">
        <w:rPr>
          <w:rFonts w:ascii="Tahoma" w:eastAsiaTheme="minorHAnsi" w:hAnsi="Tahoma" w:cs="Tahoma"/>
          <w:color w:val="000000" w:themeColor="text1"/>
          <w:sz w:val="22"/>
          <w:szCs w:val="22"/>
          <w:lang w:eastAsia="en-US"/>
        </w:rPr>
        <w:t xml:space="preserve"> una latitud de 1593 m.s.n.m.</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campesina y el cuartel que se encuentra construido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556B2" w:rsidRPr="000E40D3" w:rsidRDefault="00C556B2" w:rsidP="000E40D3">
      <w:pPr>
        <w:jc w:val="both"/>
        <w:rPr>
          <w:rFonts w:ascii="Tahoma" w:hAnsi="Tahoma" w:cs="Tahoma"/>
          <w:sz w:val="22"/>
          <w:szCs w:val="22"/>
          <w:u w:val="single"/>
        </w:rPr>
      </w:pPr>
    </w:p>
    <w:p w:rsidR="00C556B2" w:rsidRPr="000E40D3" w:rsidRDefault="00C556B2"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la sociedad </w:t>
      </w:r>
      <w:r w:rsidRPr="000E40D3">
        <w:rPr>
          <w:rFonts w:ascii="Tahoma" w:hAnsi="Tahoma" w:cs="Tahoma"/>
          <w:b/>
          <w:sz w:val="22"/>
          <w:szCs w:val="22"/>
        </w:rPr>
        <w:t xml:space="preserve">VELASQUEZ Y CIA. S.C.A. </w:t>
      </w:r>
      <w:r w:rsidRPr="000E40D3">
        <w:rPr>
          <w:rFonts w:ascii="Tahoma" w:hAnsi="Tahoma" w:cs="Tahoma"/>
          <w:sz w:val="22"/>
          <w:szCs w:val="22"/>
        </w:rPr>
        <w:t xml:space="preserve">identificada con el NIT. 8010016998, </w:t>
      </w:r>
      <w:r w:rsidRPr="000E40D3">
        <w:rPr>
          <w:rFonts w:ascii="Tahoma" w:hAnsi="Tahoma" w:cs="Tahoma"/>
          <w:bCs/>
          <w:sz w:val="22"/>
          <w:szCs w:val="22"/>
        </w:rPr>
        <w:t>para que cumpla con lo siguiente:</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556B2" w:rsidRPr="000E40D3" w:rsidRDefault="00C556B2" w:rsidP="000E40D3">
      <w:pPr>
        <w:jc w:val="both"/>
        <w:rPr>
          <w:rFonts w:ascii="Tahoma" w:hAnsi="Tahoma" w:cs="Tahoma"/>
          <w:sz w:val="22"/>
          <w:szCs w:val="22"/>
        </w:rPr>
      </w:pPr>
    </w:p>
    <w:p w:rsidR="00C556B2" w:rsidRPr="000E40D3" w:rsidRDefault="00C556B2"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C556B2" w:rsidRPr="000E40D3" w:rsidRDefault="00C556B2" w:rsidP="000E40D3">
      <w:pPr>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C556B2" w:rsidRPr="000E40D3" w:rsidRDefault="00C556B2"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556B2" w:rsidRPr="000E40D3" w:rsidRDefault="00C556B2" w:rsidP="000E40D3">
      <w:pPr>
        <w:pStyle w:val="Prrafodelista"/>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C556B2" w:rsidRPr="000E40D3" w:rsidRDefault="00C556B2" w:rsidP="000E40D3">
      <w:pPr>
        <w:pStyle w:val="Prrafodelista"/>
        <w:jc w:val="both"/>
        <w:rPr>
          <w:rFonts w:ascii="Tahoma" w:hAnsi="Tahoma" w:cs="Tahoma"/>
          <w:sz w:val="22"/>
          <w:szCs w:val="22"/>
        </w:rPr>
      </w:pPr>
    </w:p>
    <w:p w:rsidR="00C556B2" w:rsidRPr="000E40D3" w:rsidRDefault="00C556B2"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C556B2" w:rsidRPr="000E40D3" w:rsidRDefault="00C556B2" w:rsidP="000E40D3">
      <w:pPr>
        <w:pStyle w:val="Prrafodelista"/>
        <w:jc w:val="both"/>
        <w:rPr>
          <w:rFonts w:ascii="Tahoma" w:hAnsi="Tahoma" w:cs="Tahoma"/>
          <w:sz w:val="22"/>
          <w:szCs w:val="22"/>
          <w:lang w:val="es-MX"/>
        </w:rPr>
      </w:pPr>
    </w:p>
    <w:p w:rsidR="00C556B2" w:rsidRPr="000E40D3" w:rsidRDefault="00C556B2"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al comité de cafeteros.</w:t>
      </w:r>
    </w:p>
    <w:p w:rsidR="00C556B2" w:rsidRPr="000E40D3" w:rsidRDefault="00C556B2" w:rsidP="000E40D3">
      <w:pPr>
        <w:pStyle w:val="Prrafodelista"/>
        <w:jc w:val="both"/>
        <w:rPr>
          <w:rFonts w:ascii="Tahoma" w:hAnsi="Tahoma" w:cs="Tahoma"/>
          <w:color w:val="FF0000"/>
          <w:sz w:val="22"/>
          <w:szCs w:val="22"/>
          <w:lang w:val="es-MX"/>
        </w:rPr>
      </w:pPr>
    </w:p>
    <w:p w:rsidR="00C556B2" w:rsidRPr="000E40D3" w:rsidRDefault="00C556B2" w:rsidP="000E40D3">
      <w:pPr>
        <w:pStyle w:val="Prrafodelista"/>
        <w:jc w:val="both"/>
        <w:rPr>
          <w:rFonts w:ascii="Tahoma" w:hAnsi="Tahoma" w:cs="Tahoma"/>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w:t>
      </w:r>
      <w:r w:rsidRPr="000E40D3">
        <w:rPr>
          <w:rFonts w:ascii="Tahoma" w:hAnsi="Tahoma" w:cs="Tahoma"/>
          <w:color w:val="000000" w:themeColor="text1"/>
          <w:sz w:val="22"/>
          <w:szCs w:val="22"/>
        </w:rPr>
        <w:t>de 18m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la misma esta contempladas en las coordenadas X: 998100 N Y: 1151900 W  para una latitud de 1593 m.s.n.m.</w:t>
      </w:r>
    </w:p>
    <w:p w:rsidR="00C556B2" w:rsidRPr="000E40D3" w:rsidRDefault="00C556B2" w:rsidP="000E40D3">
      <w:pPr>
        <w:pStyle w:val="Prrafodelista"/>
        <w:jc w:val="both"/>
        <w:rPr>
          <w:rFonts w:ascii="Tahoma" w:hAnsi="Tahoma" w:cs="Tahoma"/>
          <w:sz w:val="22"/>
          <w:szCs w:val="22"/>
          <w:lang w:val="es-MX"/>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lastRenderedPageBreak/>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la sociedad </w:t>
      </w:r>
      <w:r w:rsidRPr="000E40D3">
        <w:rPr>
          <w:rFonts w:ascii="Tahoma" w:hAnsi="Tahoma" w:cs="Tahoma"/>
          <w:b/>
          <w:sz w:val="22"/>
          <w:szCs w:val="22"/>
        </w:rPr>
        <w:t xml:space="preserve">VELASQUEZ Y CIA. S.C.A. </w:t>
      </w:r>
      <w:r w:rsidRPr="000E40D3">
        <w:rPr>
          <w:rFonts w:ascii="Tahoma" w:hAnsi="Tahoma" w:cs="Tahoma"/>
          <w:sz w:val="22"/>
          <w:szCs w:val="22"/>
        </w:rPr>
        <w:t xml:space="preserve">identificada con el NIT. 8010016998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556B2" w:rsidRPr="000E40D3" w:rsidRDefault="00C556B2" w:rsidP="000E40D3">
      <w:pPr>
        <w:jc w:val="both"/>
        <w:rPr>
          <w:rFonts w:ascii="Tahoma" w:hAnsi="Tahoma" w:cs="Tahoma"/>
          <w:i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556B2" w:rsidRPr="000E40D3" w:rsidRDefault="00C556B2" w:rsidP="000E40D3">
      <w:pPr>
        <w:jc w:val="both"/>
        <w:rPr>
          <w:rFonts w:ascii="Tahoma" w:hAnsi="Tahoma" w:cs="Tahoma"/>
          <w:sz w:val="22"/>
          <w:szCs w:val="22"/>
          <w:lang w:eastAsia="en-US"/>
        </w:rPr>
      </w:pPr>
    </w:p>
    <w:p w:rsidR="00C556B2" w:rsidRPr="000E40D3" w:rsidRDefault="00C556B2"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w:t>
      </w:r>
      <w:r w:rsidRPr="000E40D3">
        <w:rPr>
          <w:rFonts w:ascii="Tahoma" w:hAnsi="Tahoma" w:cs="Tahoma"/>
          <w:sz w:val="22"/>
          <w:szCs w:val="22"/>
        </w:rPr>
        <w:t>solicitar la modificación del permiso, indicando en qué consiste la modificación o cambio y anexando la información pertinente.</w:t>
      </w: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sociedad </w:t>
      </w:r>
      <w:r w:rsidRPr="000E40D3">
        <w:rPr>
          <w:rFonts w:ascii="Tahoma" w:hAnsi="Tahoma" w:cs="Tahoma"/>
          <w:b/>
          <w:sz w:val="22"/>
          <w:szCs w:val="22"/>
        </w:rPr>
        <w:t xml:space="preserve">VELASQUEZ Y CIA. S.C.A. </w:t>
      </w:r>
      <w:r w:rsidRPr="000E40D3">
        <w:rPr>
          <w:rFonts w:ascii="Tahoma" w:hAnsi="Tahoma" w:cs="Tahoma"/>
          <w:sz w:val="22"/>
          <w:szCs w:val="22"/>
        </w:rPr>
        <w:t xml:space="preserve">identificada con el NIT. 8010016998 </w:t>
      </w:r>
      <w:proofErr w:type="gramStart"/>
      <w:r w:rsidRPr="000E40D3">
        <w:rPr>
          <w:rFonts w:ascii="Tahoma" w:hAnsi="Tahoma" w:cs="Tahoma"/>
          <w:sz w:val="22"/>
          <w:szCs w:val="22"/>
        </w:rPr>
        <w:t>en</w:t>
      </w:r>
      <w:proofErr w:type="gramEnd"/>
      <w:r w:rsidRPr="000E40D3">
        <w:rPr>
          <w:rFonts w:ascii="Tahoma" w:hAnsi="Tahoma" w:cs="Tahoma"/>
          <w:sz w:val="22"/>
          <w:szCs w:val="22"/>
        </w:rPr>
        <w:t xml:space="preserve"> calidad de propietaria, por medio de su Representante Legal </w:t>
      </w:r>
      <w:r w:rsidRPr="000E40D3">
        <w:rPr>
          <w:rFonts w:ascii="Tahoma" w:hAnsi="Tahoma" w:cs="Tahoma"/>
          <w:b/>
          <w:sz w:val="22"/>
          <w:szCs w:val="22"/>
        </w:rPr>
        <w:t>OLGA INES VELASQUEZ VILLEGAS</w:t>
      </w:r>
      <w:r w:rsidRPr="000E40D3">
        <w:rPr>
          <w:rFonts w:ascii="Tahoma" w:hAnsi="Tahoma" w:cs="Tahoma"/>
          <w:sz w:val="22"/>
          <w:szCs w:val="22"/>
        </w:rPr>
        <w:t xml:space="preserve"> 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41.894.480 o a quien haga sus veces,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C556B2" w:rsidRPr="000E40D3" w:rsidRDefault="00C556B2" w:rsidP="000E40D3">
      <w:pPr>
        <w:jc w:val="both"/>
        <w:rPr>
          <w:rFonts w:ascii="Tahoma" w:hAnsi="Tahoma" w:cs="Tahoma"/>
          <w:bCs/>
          <w:sz w:val="22"/>
          <w:szCs w:val="22"/>
        </w:rPr>
      </w:pPr>
    </w:p>
    <w:p w:rsidR="00C556B2" w:rsidRPr="000E40D3" w:rsidRDefault="00C556B2"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C556B2" w:rsidRPr="000E40D3" w:rsidRDefault="00C556B2" w:rsidP="000E40D3">
      <w:pPr>
        <w:jc w:val="both"/>
        <w:rPr>
          <w:rFonts w:ascii="Tahoma" w:hAnsi="Tahoma" w:cs="Tahoma"/>
          <w:iCs/>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p>
    <w:p w:rsidR="00C556B2" w:rsidRPr="000E40D3" w:rsidRDefault="00C556B2" w:rsidP="000E40D3">
      <w:pPr>
        <w:jc w:val="both"/>
        <w:rPr>
          <w:rFonts w:ascii="Tahoma" w:hAnsi="Tahoma" w:cs="Tahoma"/>
          <w:b/>
          <w:bCs/>
          <w:sz w:val="22"/>
          <w:szCs w:val="22"/>
        </w:rPr>
      </w:pPr>
      <w:r w:rsidRPr="000E40D3">
        <w:rPr>
          <w:rFonts w:ascii="Tahoma" w:hAnsi="Tahoma" w:cs="Tahoma"/>
          <w:b/>
          <w:bCs/>
          <w:sz w:val="22"/>
          <w:szCs w:val="22"/>
        </w:rPr>
        <w:t>CARLOS ARIEL TRUKE OSPINA</w:t>
      </w:r>
    </w:p>
    <w:p w:rsidR="00C556B2" w:rsidRPr="000E40D3" w:rsidRDefault="00C556B2"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sz w:val="22"/>
          <w:szCs w:val="22"/>
        </w:rPr>
      </w:pP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 xml:space="preserve">  RESOLUCIÓN No.  890 DE 2020</w:t>
      </w: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 xml:space="preserve">                                                     </w:t>
      </w: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C556B2" w:rsidRPr="000E40D3" w:rsidRDefault="00C556B2" w:rsidP="000E40D3">
      <w:pPr>
        <w:jc w:val="both"/>
        <w:rPr>
          <w:rFonts w:ascii="Tahoma" w:hAnsi="Tahoma" w:cs="Tahoma"/>
          <w:b/>
          <w:bCs/>
          <w:i/>
          <w:sz w:val="22"/>
          <w:szCs w:val="22"/>
        </w:rPr>
      </w:pPr>
      <w:r w:rsidRPr="000E40D3">
        <w:rPr>
          <w:rFonts w:ascii="Tahoma" w:hAnsi="Tahoma" w:cs="Tahoma"/>
          <w:b/>
          <w:bCs/>
          <w:i/>
          <w:sz w:val="22"/>
          <w:szCs w:val="22"/>
        </w:rPr>
        <w:t>Expediente administrativo No.4861-18</w:t>
      </w: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sz w:val="22"/>
          <w:szCs w:val="22"/>
        </w:rPr>
      </w:pPr>
      <w:r w:rsidRPr="000E40D3">
        <w:rPr>
          <w:rFonts w:ascii="Tahoma" w:hAnsi="Tahoma" w:cs="Tahoma"/>
          <w:b/>
          <w:bCs/>
          <w:sz w:val="22"/>
          <w:szCs w:val="22"/>
        </w:rPr>
        <w:t>RESUELVE</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FILIPPOS ANASTASIOU OR ANASTASSIOU </w:t>
      </w:r>
      <w:r w:rsidRPr="000E40D3">
        <w:rPr>
          <w:rFonts w:ascii="Tahoma" w:hAnsi="Tahoma" w:cs="Tahoma"/>
          <w:sz w:val="22"/>
          <w:szCs w:val="22"/>
        </w:rPr>
        <w:t xml:space="preserve">identificado con el pasaporte No. AN0297944 y </w:t>
      </w:r>
      <w:r w:rsidRPr="000E40D3">
        <w:rPr>
          <w:rFonts w:ascii="Tahoma" w:hAnsi="Tahoma" w:cs="Tahoma"/>
          <w:b/>
          <w:sz w:val="22"/>
          <w:szCs w:val="22"/>
        </w:rPr>
        <w:t xml:space="preserve">KATRIEN LOUISE A. INGHELS </w:t>
      </w:r>
      <w:r w:rsidRPr="000E40D3">
        <w:rPr>
          <w:rFonts w:ascii="Tahoma" w:hAnsi="Tahoma" w:cs="Tahoma"/>
          <w:sz w:val="22"/>
          <w:szCs w:val="22"/>
        </w:rPr>
        <w:t xml:space="preserve">identificada con el pasaporte No. EM453728 en calidad de copropietarios del predio denominado: </w:t>
      </w:r>
      <w:r w:rsidRPr="000E40D3">
        <w:rPr>
          <w:rFonts w:ascii="Tahoma" w:hAnsi="Tahoma" w:cs="Tahoma"/>
          <w:b/>
          <w:sz w:val="22"/>
          <w:szCs w:val="22"/>
        </w:rPr>
        <w:t>1) EL BARRANCO,</w:t>
      </w:r>
      <w:r w:rsidRPr="000E40D3">
        <w:rPr>
          <w:rFonts w:ascii="Tahoma" w:hAnsi="Tahoma" w:cs="Tahoma"/>
          <w:sz w:val="22"/>
          <w:szCs w:val="22"/>
        </w:rPr>
        <w:t xml:space="preserve"> ubicado en la vereda</w:t>
      </w:r>
      <w:r w:rsidRPr="000E40D3">
        <w:rPr>
          <w:rFonts w:ascii="Tahoma" w:hAnsi="Tahoma" w:cs="Tahoma"/>
          <w:b/>
          <w:sz w:val="22"/>
          <w:szCs w:val="22"/>
        </w:rPr>
        <w:t xml:space="preserve"> LA CAUCHERA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sz w:val="22"/>
          <w:szCs w:val="22"/>
        </w:rPr>
        <w:t>acorde con la información que presenta el siguiente cuadro:</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EB6E5A" w:rsidRPr="000E40D3" w:rsidRDefault="00EB6E5A"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EB6E5A" w:rsidRPr="000E40D3" w:rsidTr="00EB6E5A">
        <w:tc>
          <w:tcPr>
            <w:tcW w:w="8828" w:type="dxa"/>
            <w:gridSpan w:val="2"/>
            <w:vAlign w:val="center"/>
          </w:tcPr>
          <w:p w:rsidR="00EB6E5A" w:rsidRPr="000E40D3" w:rsidRDefault="00EB6E5A"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EB6E5A" w:rsidRPr="000E40D3" w:rsidTr="00EB6E5A">
        <w:trPr>
          <w:trHeight w:val="173"/>
        </w:trPr>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bCs/>
                <w:sz w:val="22"/>
                <w:szCs w:val="22"/>
              </w:rPr>
              <w:t>El barranco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Vereda La cauchera del Municipio de </w:t>
            </w:r>
            <w:proofErr w:type="spellStart"/>
            <w:r w:rsidRPr="000E40D3">
              <w:rPr>
                <w:rFonts w:ascii="Tahoma" w:hAnsi="Tahoma" w:cs="Tahoma"/>
                <w:sz w:val="22"/>
                <w:szCs w:val="22"/>
              </w:rPr>
              <w:t>Filandia</w:t>
            </w:r>
            <w:proofErr w:type="spellEnd"/>
            <w:r w:rsidRPr="000E40D3">
              <w:rPr>
                <w:rFonts w:ascii="Tahoma" w:hAnsi="Tahoma" w:cs="Tahoma"/>
                <w:sz w:val="22"/>
                <w:szCs w:val="22"/>
              </w:rPr>
              <w:t xml:space="preserve"> (Q.)</w:t>
            </w:r>
          </w:p>
        </w:tc>
      </w:tr>
      <w:tr w:rsidR="00EB6E5A"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B6E5A" w:rsidRPr="000E40D3" w:rsidRDefault="00EB6E5A"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39’ 03” N Long: -75° 40’ 25” W</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EB6E5A" w:rsidRPr="000E40D3" w:rsidRDefault="00EB6E5A"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 xml:space="preserve"> 0000 0002 0536 000</w:t>
            </w:r>
          </w:p>
        </w:tc>
      </w:tr>
      <w:tr w:rsidR="00EB6E5A" w:rsidRPr="000E40D3" w:rsidTr="00EB6E5A">
        <w:trPr>
          <w:trHeight w:val="211"/>
        </w:trPr>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EB6E5A" w:rsidRPr="000E40D3" w:rsidRDefault="00EB6E5A"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284-3087</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Suelo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Acueducto regional rural de </w:t>
            </w:r>
            <w:proofErr w:type="spellStart"/>
            <w:r w:rsidRPr="000E40D3">
              <w:rPr>
                <w:rFonts w:ascii="Tahoma" w:hAnsi="Tahoma" w:cs="Tahoma"/>
                <w:sz w:val="22"/>
                <w:szCs w:val="22"/>
              </w:rPr>
              <w:t>filandia</w:t>
            </w:r>
            <w:proofErr w:type="spellEnd"/>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Rio Quindío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Doméstico </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Doméstico (vivienda)</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0.017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30 días/mes.</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12 horas/día</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Intermitente</w:t>
            </w:r>
          </w:p>
        </w:tc>
      </w:tr>
      <w:tr w:rsidR="00EB6E5A" w:rsidRPr="000E40D3" w:rsidTr="00EB6E5A">
        <w:trPr>
          <w:trHeight w:val="70"/>
        </w:trPr>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8.52 min/</w:t>
            </w:r>
            <w:proofErr w:type="spellStart"/>
            <w:r w:rsidRPr="000E40D3">
              <w:rPr>
                <w:rFonts w:ascii="Tahoma" w:hAnsi="Tahoma" w:cs="Tahoma"/>
                <w:sz w:val="22"/>
                <w:szCs w:val="22"/>
              </w:rPr>
              <w:t>pulg</w:t>
            </w:r>
            <w:proofErr w:type="spellEnd"/>
          </w:p>
        </w:tc>
      </w:tr>
    </w:tbl>
    <w:p w:rsidR="00EB6E5A" w:rsidRPr="000E40D3" w:rsidRDefault="00EB6E5A" w:rsidP="000E40D3">
      <w:pPr>
        <w:jc w:val="both"/>
        <w:rPr>
          <w:rFonts w:ascii="Tahoma" w:hAnsi="Tahoma" w:cs="Tahoma"/>
          <w:b/>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B6E5A" w:rsidRPr="000E40D3" w:rsidRDefault="00EB6E5A" w:rsidP="000E40D3">
      <w:pPr>
        <w:jc w:val="both"/>
        <w:rPr>
          <w:rFonts w:ascii="Tahoma" w:hAnsi="Tahoma" w:cs="Tahoma"/>
          <w:bCs/>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EB6E5A" w:rsidRPr="000E40D3" w:rsidRDefault="00EB6E5A" w:rsidP="000E40D3">
      <w:pPr>
        <w:jc w:val="both"/>
        <w:rPr>
          <w:rFonts w:ascii="Tahoma" w:hAnsi="Tahoma" w:cs="Tahoma"/>
          <w:bCs/>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EB6E5A" w:rsidRPr="000E40D3" w:rsidRDefault="00EB6E5A" w:rsidP="000E40D3">
      <w:pPr>
        <w:pStyle w:val="xmsonormal"/>
        <w:jc w:val="both"/>
        <w:rPr>
          <w:rFonts w:ascii="Tahoma" w:hAnsi="Tahoma" w:cs="Tahoma"/>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en proceso de ejecución en el predio </w:t>
      </w:r>
      <w:r w:rsidRPr="000E40D3">
        <w:rPr>
          <w:rFonts w:ascii="Tahoma" w:hAnsi="Tahoma" w:cs="Tahoma"/>
          <w:b/>
          <w:sz w:val="22"/>
          <w:szCs w:val="22"/>
        </w:rPr>
        <w:t>1) EL BARRANCO,</w:t>
      </w:r>
      <w:r w:rsidRPr="000E40D3">
        <w:rPr>
          <w:rFonts w:ascii="Tahoma" w:hAnsi="Tahoma" w:cs="Tahoma"/>
          <w:sz w:val="22"/>
          <w:szCs w:val="22"/>
        </w:rPr>
        <w:t xml:space="preserve"> ubicado en la Vereda</w:t>
      </w:r>
      <w:r w:rsidRPr="000E40D3">
        <w:rPr>
          <w:rFonts w:ascii="Tahoma" w:hAnsi="Tahoma" w:cs="Tahoma"/>
          <w:b/>
          <w:sz w:val="22"/>
          <w:szCs w:val="22"/>
        </w:rPr>
        <w:t xml:space="preserve"> LA CAUCHERA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bCs/>
          <w:sz w:val="22"/>
          <w:szCs w:val="22"/>
        </w:rPr>
        <w:t>el cual es efectivo para tratar las aguas residuales de la vivienda con una contribución generada hasta por cinco (05) contribuyentes permanentes.</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Las aguas residuales domésticas (ARD), generadas en el predio se conducen a un Sistema de Tratamiento de Aguas Residuales Domésticas (STARD) de tipo material de mampostería compuesto por trampa de grasas, tanque séptico y filtro anaeróbico y como sistema de disposición final a campo de infiltración, con capacidad calculada hasta para 5 personas, considerando una contribución de 150 </w:t>
      </w:r>
      <w:proofErr w:type="spellStart"/>
      <w:r w:rsidRPr="000E40D3">
        <w:rPr>
          <w:rFonts w:ascii="Tahoma" w:hAnsi="Tahoma" w:cs="Tahoma"/>
          <w:sz w:val="22"/>
          <w:szCs w:val="22"/>
        </w:rPr>
        <w:t>lts</w:t>
      </w:r>
      <w:proofErr w:type="spellEnd"/>
      <w:r w:rsidRPr="000E40D3">
        <w:rPr>
          <w:rFonts w:ascii="Tahoma" w:hAnsi="Tahoma" w:cs="Tahoma"/>
          <w:sz w:val="22"/>
          <w:szCs w:val="22"/>
        </w:rPr>
        <w:t>/</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xml:space="preserve">: La trampa de grasas está construida en material de mampostería, para el pre tratamiento de las aguas residuales provenientes de la cocina y lavadero. En el diseño el volumen útil de la trampa de grasas es de 200 litros y sus dimensiones serán profundidad útil 0.70 metros, altura 0.5 metros de ancho y 0.6 metros de largo. </w:t>
      </w:r>
    </w:p>
    <w:p w:rsidR="00EB6E5A" w:rsidRPr="000E40D3" w:rsidRDefault="00EB6E5A" w:rsidP="000E40D3">
      <w:pPr>
        <w:jc w:val="both"/>
        <w:rPr>
          <w:rFonts w:ascii="Tahoma" w:hAnsi="Tahoma" w:cs="Tahoma"/>
          <w:color w:val="FF0000"/>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se diseña la capacidad del tanque séptico dando un volumen útil de 3546.4 litros, las medidas de la estructura del tanque rectangular son volumen útil 3.55m3, profundidad útil 2m, área requerida 1.78m2.</w:t>
      </w:r>
    </w:p>
    <w:p w:rsidR="00EB6E5A" w:rsidRPr="000E40D3" w:rsidRDefault="00EB6E5A" w:rsidP="000E40D3">
      <w:pPr>
        <w:jc w:val="both"/>
        <w:rPr>
          <w:rFonts w:ascii="Tahoma" w:hAnsi="Tahoma" w:cs="Tahoma"/>
          <w:sz w:val="22"/>
          <w:szCs w:val="22"/>
          <w:u w:val="single"/>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 </w:t>
      </w:r>
      <w:r w:rsidRPr="000E40D3">
        <w:rPr>
          <w:rFonts w:ascii="Tahoma" w:hAnsi="Tahoma" w:cs="Tahoma"/>
          <w:sz w:val="22"/>
          <w:szCs w:val="22"/>
        </w:rPr>
        <w:t>Se diseña el FAFA obteniendo un volumen FAFA de 1.53 m3, con un área de 0.86m2.</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diseña un Pozo de absorción. Se efectúa una prueba de percolación, identificando un suelo franco arcilloso con absorción media con una tasa de percolación de 8.52min/</w:t>
      </w:r>
      <w:proofErr w:type="spellStart"/>
      <w:r w:rsidRPr="000E40D3">
        <w:rPr>
          <w:rFonts w:ascii="Tahoma" w:hAnsi="Tahoma" w:cs="Tahoma"/>
          <w:sz w:val="22"/>
          <w:szCs w:val="22"/>
        </w:rPr>
        <w:t>pulg</w:t>
      </w:r>
      <w:proofErr w:type="spellEnd"/>
      <w:r w:rsidRPr="000E40D3">
        <w:rPr>
          <w:rFonts w:ascii="Tahoma" w:hAnsi="Tahoma" w:cs="Tahoma"/>
          <w:sz w:val="22"/>
          <w:szCs w:val="22"/>
        </w:rPr>
        <w:t>.</w:t>
      </w:r>
    </w:p>
    <w:p w:rsidR="00EB6E5A" w:rsidRPr="000E40D3" w:rsidRDefault="00EB6E5A" w:rsidP="000E40D3">
      <w:pPr>
        <w:jc w:val="both"/>
        <w:rPr>
          <w:rFonts w:ascii="Tahoma" w:hAnsi="Tahoma" w:cs="Tahoma"/>
          <w:color w:val="FF0000"/>
          <w:sz w:val="22"/>
          <w:szCs w:val="22"/>
        </w:rPr>
      </w:pPr>
      <w:r w:rsidRPr="000E40D3">
        <w:rPr>
          <w:rFonts w:ascii="Tahoma" w:hAnsi="Tahoma" w:cs="Tahoma"/>
          <w:noProof/>
          <w:color w:val="FF0000"/>
          <w:sz w:val="22"/>
          <w:szCs w:val="22"/>
          <w:lang w:eastAsia="es-CO"/>
        </w:rPr>
        <w:drawing>
          <wp:inline distT="0" distB="0" distL="0" distR="0" wp14:anchorId="603C3825" wp14:editId="0142CAFF">
            <wp:extent cx="3799089" cy="2180897"/>
            <wp:effectExtent l="0" t="0" r="0" b="3810"/>
            <wp:docPr id="29" name="Imagen 29"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9886" cy="2221539"/>
                    </a:xfrm>
                    <a:prstGeom prst="rect">
                      <a:avLst/>
                    </a:prstGeom>
                    <a:noFill/>
                    <a:ln>
                      <a:noFill/>
                    </a:ln>
                  </pic:spPr>
                </pic:pic>
              </a:graphicData>
            </a:graphic>
          </wp:inline>
        </w:drawing>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EB6E5A" w:rsidRPr="000E40D3" w:rsidRDefault="00EB6E5A" w:rsidP="000E40D3">
      <w:pPr>
        <w:jc w:val="both"/>
        <w:rPr>
          <w:rFonts w:ascii="Tahoma" w:hAnsi="Tahoma" w:cs="Tahoma"/>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sz w:val="22"/>
          <w:szCs w:val="22"/>
        </w:rPr>
        <w:t>PARAGRAFO 1:</w:t>
      </w:r>
      <w:r w:rsidRPr="000E40D3">
        <w:rPr>
          <w:rFonts w:ascii="Tahoma" w:hAnsi="Tahoma" w:cs="Tahoma"/>
          <w:sz w:val="22"/>
          <w:szCs w:val="22"/>
        </w:rPr>
        <w:t xml:space="preserve"> Posterior a la terminación de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EB6E5A" w:rsidRPr="000E40D3" w:rsidRDefault="00EB6E5A" w:rsidP="000E40D3">
      <w:pPr>
        <w:jc w:val="both"/>
        <w:rPr>
          <w:rFonts w:ascii="Tahoma" w:hAnsi="Tahoma" w:cs="Tahoma"/>
          <w:b/>
          <w:sz w:val="22"/>
          <w:szCs w:val="22"/>
          <w:u w:val="single"/>
        </w:rPr>
      </w:pPr>
    </w:p>
    <w:p w:rsidR="00EB6E5A" w:rsidRPr="000E40D3" w:rsidRDefault="00EB6E5A"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campesina que se encuentra en proceso de construcción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w:t>
      </w:r>
      <w:r w:rsidRPr="000E40D3">
        <w:rPr>
          <w:rFonts w:ascii="Tahoma" w:hAnsi="Tahoma" w:cs="Tahoma"/>
          <w:sz w:val="22"/>
          <w:szCs w:val="22"/>
          <w:u w:val="single"/>
        </w:rPr>
        <w:t xml:space="preserve">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B6E5A" w:rsidRPr="000E40D3" w:rsidRDefault="00EB6E5A" w:rsidP="000E40D3">
      <w:pPr>
        <w:jc w:val="both"/>
        <w:rPr>
          <w:rFonts w:ascii="Tahoma" w:hAnsi="Tahoma" w:cs="Tahoma"/>
          <w:sz w:val="22"/>
          <w:szCs w:val="22"/>
          <w:u w:val="single"/>
        </w:rPr>
      </w:pPr>
    </w:p>
    <w:p w:rsidR="00EB6E5A" w:rsidRPr="000E40D3" w:rsidRDefault="00EB6E5A" w:rsidP="000E40D3">
      <w:pPr>
        <w:jc w:val="both"/>
        <w:rPr>
          <w:rFonts w:ascii="Tahoma" w:hAnsi="Tahoma" w:cs="Tahoma"/>
          <w:sz w:val="22"/>
          <w:szCs w:val="22"/>
          <w:u w:val="single"/>
        </w:rPr>
      </w:pPr>
      <w:r w:rsidRPr="000E40D3">
        <w:rPr>
          <w:rFonts w:ascii="Tahoma" w:hAnsi="Tahoma" w:cs="Tahoma"/>
          <w:b/>
          <w:sz w:val="22"/>
          <w:szCs w:val="22"/>
          <w:u w:val="single"/>
        </w:rPr>
        <w:t>PARAGRAFO 3:</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FILIPPOS ANASTASIOU OR ANASTASSIOU </w:t>
      </w:r>
      <w:r w:rsidRPr="000E40D3">
        <w:rPr>
          <w:rFonts w:ascii="Tahoma" w:hAnsi="Tahoma" w:cs="Tahoma"/>
          <w:sz w:val="22"/>
          <w:szCs w:val="22"/>
        </w:rPr>
        <w:t xml:space="preserve">identificado con el pasaporte No. AN0297944 y </w:t>
      </w:r>
      <w:r w:rsidRPr="000E40D3">
        <w:rPr>
          <w:rFonts w:ascii="Tahoma" w:hAnsi="Tahoma" w:cs="Tahoma"/>
          <w:b/>
          <w:sz w:val="22"/>
          <w:szCs w:val="22"/>
        </w:rPr>
        <w:t xml:space="preserve">KATRIEN LOUISE A. INGHELS </w:t>
      </w:r>
      <w:r w:rsidRPr="000E40D3">
        <w:rPr>
          <w:rFonts w:ascii="Tahoma" w:hAnsi="Tahoma" w:cs="Tahoma"/>
          <w:sz w:val="22"/>
          <w:szCs w:val="22"/>
        </w:rPr>
        <w:t xml:space="preserve">identificada con el pasaporte No. EM453728 </w:t>
      </w:r>
      <w:r w:rsidRPr="000E40D3">
        <w:rPr>
          <w:rFonts w:ascii="Tahoma" w:hAnsi="Tahoma" w:cs="Tahoma"/>
          <w:bCs/>
          <w:sz w:val="22"/>
          <w:szCs w:val="22"/>
        </w:rPr>
        <w:t>para que cumplan con lo siguiente:</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B6E5A" w:rsidRPr="000E40D3" w:rsidRDefault="00EB6E5A" w:rsidP="000E40D3">
      <w:pPr>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B6E5A" w:rsidRPr="000E40D3" w:rsidRDefault="00EB6E5A" w:rsidP="000E40D3">
      <w:pPr>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w:t>
      </w:r>
      <w:r w:rsidRPr="000E40D3">
        <w:rPr>
          <w:rFonts w:ascii="Tahoma" w:hAnsi="Tahoma" w:cs="Tahoma"/>
          <w:sz w:val="22"/>
          <w:szCs w:val="22"/>
        </w:rPr>
        <w:lastRenderedPageBreak/>
        <w:t>(quebradas, ríos, etc.) y cualquier árbol, serán de 5, 15, 30, 30 y 3 metros respectivamente.</w:t>
      </w:r>
    </w:p>
    <w:p w:rsidR="00EB6E5A" w:rsidRPr="000E40D3" w:rsidRDefault="00EB6E5A"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B6E5A" w:rsidRPr="000E40D3" w:rsidRDefault="00EB6E5A" w:rsidP="000E40D3">
      <w:pPr>
        <w:pStyle w:val="Prrafodelista"/>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EB6E5A" w:rsidRPr="000E40D3" w:rsidRDefault="00EB6E5A" w:rsidP="000E40D3">
      <w:pPr>
        <w:pStyle w:val="Prrafodelista"/>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EB6E5A" w:rsidRPr="000E40D3" w:rsidRDefault="00EB6E5A" w:rsidP="000E40D3">
      <w:pPr>
        <w:pStyle w:val="Prrafodelista"/>
        <w:jc w:val="both"/>
        <w:rPr>
          <w:rFonts w:ascii="Tahoma" w:hAnsi="Tahoma" w:cs="Tahoma"/>
          <w:sz w:val="22"/>
          <w:szCs w:val="22"/>
          <w:lang w:val="es-MX"/>
        </w:rPr>
      </w:pPr>
    </w:p>
    <w:p w:rsidR="00EB6E5A" w:rsidRPr="000E40D3" w:rsidRDefault="00EB6E5A"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EB6E5A" w:rsidRPr="000E40D3" w:rsidRDefault="00EB6E5A" w:rsidP="000E40D3">
      <w:pPr>
        <w:pStyle w:val="Prrafodelista"/>
        <w:jc w:val="both"/>
        <w:rPr>
          <w:rFonts w:ascii="Tahoma" w:hAnsi="Tahoma" w:cs="Tahoma"/>
          <w:sz w:val="22"/>
          <w:szCs w:val="22"/>
          <w:lang w:val="es-MX"/>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B6E5A" w:rsidRPr="000E40D3" w:rsidRDefault="00EB6E5A" w:rsidP="000E40D3">
      <w:pPr>
        <w:jc w:val="both"/>
        <w:rPr>
          <w:rFonts w:ascii="Tahoma" w:hAnsi="Tahoma" w:cs="Tahoma"/>
          <w:b/>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los señores </w:t>
      </w:r>
      <w:r w:rsidRPr="000E40D3">
        <w:rPr>
          <w:rFonts w:ascii="Tahoma" w:hAnsi="Tahoma" w:cs="Tahoma"/>
          <w:b/>
          <w:sz w:val="22"/>
          <w:szCs w:val="22"/>
        </w:rPr>
        <w:t xml:space="preserve">FILIPPOS ANASTASIOU OR ANASTASSIOU </w:t>
      </w:r>
      <w:r w:rsidRPr="000E40D3">
        <w:rPr>
          <w:rFonts w:ascii="Tahoma" w:hAnsi="Tahoma" w:cs="Tahoma"/>
          <w:sz w:val="22"/>
          <w:szCs w:val="22"/>
        </w:rPr>
        <w:t xml:space="preserve">identificado con el pasaporte No. AN0297944 y </w:t>
      </w:r>
      <w:r w:rsidRPr="000E40D3">
        <w:rPr>
          <w:rFonts w:ascii="Tahoma" w:hAnsi="Tahoma" w:cs="Tahoma"/>
          <w:b/>
          <w:sz w:val="22"/>
          <w:szCs w:val="22"/>
        </w:rPr>
        <w:t xml:space="preserve">KATRIEN LOUISE A. INGHELS </w:t>
      </w:r>
      <w:r w:rsidRPr="000E40D3">
        <w:rPr>
          <w:rFonts w:ascii="Tahoma" w:hAnsi="Tahoma" w:cs="Tahoma"/>
          <w:sz w:val="22"/>
          <w:szCs w:val="22"/>
        </w:rPr>
        <w:t xml:space="preserve">identificada con el pasaporte No. EM453728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 xml:space="preserve">Los permisionarios deberán cancelar en la Tesorería de la CORPORACIÓN AUTÓNOMA REGIONAL DEL QUINDÍO C.R.Q., los servicios de seguimiento ambiental de conformidad </w:t>
      </w:r>
      <w:r w:rsidRPr="000E40D3">
        <w:rPr>
          <w:rFonts w:ascii="Tahoma" w:hAnsi="Tahoma" w:cs="Tahoma"/>
          <w:iCs/>
          <w:sz w:val="22"/>
          <w:szCs w:val="22"/>
        </w:rPr>
        <w:t>con el artículo 96 de la Ley 633 de 2000 y Resolución 1280 de 2010, resultante de la liquidación de la tarifa que se haga en acto administrativo separado, de acuerdo con la Resolución de Bienes y Servicios vigente de la Entidad.</w:t>
      </w:r>
    </w:p>
    <w:p w:rsidR="00EB6E5A" w:rsidRPr="000E40D3" w:rsidRDefault="00EB6E5A" w:rsidP="000E40D3">
      <w:pPr>
        <w:jc w:val="both"/>
        <w:rPr>
          <w:rFonts w:ascii="Tahoma" w:hAnsi="Tahoma" w:cs="Tahoma"/>
          <w:i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B6E5A" w:rsidRPr="000E40D3" w:rsidRDefault="00EB6E5A" w:rsidP="000E40D3">
      <w:pPr>
        <w:jc w:val="both"/>
        <w:rPr>
          <w:rFonts w:ascii="Tahoma" w:hAnsi="Tahoma" w:cs="Tahoma"/>
          <w:sz w:val="22"/>
          <w:szCs w:val="22"/>
          <w:lang w:eastAsia="en-US"/>
        </w:rPr>
      </w:pPr>
    </w:p>
    <w:p w:rsidR="00EB6E5A" w:rsidRPr="000E40D3" w:rsidRDefault="00EB6E5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EB6E5A" w:rsidRPr="000E40D3" w:rsidRDefault="00EB6E5A" w:rsidP="000E40D3">
      <w:pPr>
        <w:jc w:val="both"/>
        <w:rPr>
          <w:rFonts w:ascii="Tahoma" w:hAnsi="Tahoma" w:cs="Tahoma"/>
          <w:b/>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B6E5A" w:rsidRPr="000E40D3" w:rsidRDefault="00EB6E5A" w:rsidP="000E40D3">
      <w:pPr>
        <w:jc w:val="both"/>
        <w:rPr>
          <w:rFonts w:ascii="Tahoma" w:hAnsi="Tahoma" w:cs="Tahoma"/>
          <w:b/>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los señores </w:t>
      </w:r>
      <w:r w:rsidRPr="000E40D3">
        <w:rPr>
          <w:rFonts w:ascii="Tahoma" w:hAnsi="Tahoma" w:cs="Tahoma"/>
          <w:b/>
          <w:sz w:val="22"/>
          <w:szCs w:val="22"/>
        </w:rPr>
        <w:t xml:space="preserve">FILIPPOS ANASTASIOU OR ANASTASSIOU </w:t>
      </w:r>
      <w:r w:rsidRPr="000E40D3">
        <w:rPr>
          <w:rFonts w:ascii="Tahoma" w:hAnsi="Tahoma" w:cs="Tahoma"/>
          <w:sz w:val="22"/>
          <w:szCs w:val="22"/>
        </w:rPr>
        <w:t xml:space="preserve">identificado con el pasaporte No. AN0297944 y </w:t>
      </w:r>
      <w:r w:rsidRPr="000E40D3">
        <w:rPr>
          <w:rFonts w:ascii="Tahoma" w:hAnsi="Tahoma" w:cs="Tahoma"/>
          <w:b/>
          <w:sz w:val="22"/>
          <w:szCs w:val="22"/>
        </w:rPr>
        <w:t xml:space="preserve">KATRIEN LOUISE A. INGHELS </w:t>
      </w:r>
      <w:r w:rsidRPr="000E40D3">
        <w:rPr>
          <w:rFonts w:ascii="Tahoma" w:hAnsi="Tahoma" w:cs="Tahoma"/>
          <w:sz w:val="22"/>
          <w:szCs w:val="22"/>
        </w:rPr>
        <w:t xml:space="preserve">identificada con el pasaporte No. EM453728 en calidad de copropietarios o a su apoderado </w:t>
      </w:r>
      <w:r w:rsidRPr="000E40D3">
        <w:rPr>
          <w:rFonts w:ascii="Tahoma" w:hAnsi="Tahoma" w:cs="Tahoma"/>
          <w:sz w:val="22"/>
          <w:szCs w:val="22"/>
        </w:rPr>
        <w:lastRenderedPageBreak/>
        <w:t>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EB6E5A" w:rsidRPr="000E40D3" w:rsidRDefault="00EB6E5A" w:rsidP="000E40D3">
      <w:pPr>
        <w:jc w:val="both"/>
        <w:rPr>
          <w:rFonts w:ascii="Tahoma" w:hAnsi="Tahoma" w:cs="Tahoma"/>
          <w:i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bCs/>
          <w:sz w:val="22"/>
          <w:szCs w:val="22"/>
        </w:rPr>
      </w:pPr>
      <w:r w:rsidRPr="000E40D3">
        <w:rPr>
          <w:rFonts w:ascii="Tahoma" w:hAnsi="Tahoma" w:cs="Tahoma"/>
          <w:b/>
          <w:bCs/>
          <w:sz w:val="22"/>
          <w:szCs w:val="22"/>
        </w:rPr>
        <w:t>CARLOS ARIEL TRUKE OSPINA</w:t>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 xml:space="preserve"> RESOLUCIÓN No.  870 DE 2020</w:t>
      </w: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 xml:space="preserve">                                                     </w:t>
      </w: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Expediente administrativo No. 5481-19</w:t>
      </w: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sz w:val="22"/>
          <w:szCs w:val="22"/>
        </w:rPr>
      </w:pPr>
      <w:r w:rsidRPr="000E40D3">
        <w:rPr>
          <w:rFonts w:ascii="Tahoma" w:hAnsi="Tahoma" w:cs="Tahoma"/>
          <w:b/>
          <w:bCs/>
          <w:sz w:val="22"/>
          <w:szCs w:val="22"/>
        </w:rPr>
        <w:t>RESUELVE</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ALEXANDER GOMEZ RUIZ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11.223.864 y </w:t>
      </w:r>
      <w:r w:rsidRPr="000E40D3">
        <w:rPr>
          <w:rFonts w:ascii="Tahoma" w:hAnsi="Tahoma" w:cs="Tahoma"/>
          <w:b/>
          <w:sz w:val="22"/>
          <w:szCs w:val="22"/>
        </w:rPr>
        <w:t xml:space="preserve">MONICA ISABEL MARQUEZ SIMBASICA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52.334.548, en calidad de copropietarios del predio denominado: </w:t>
      </w:r>
      <w:r w:rsidRPr="000E40D3">
        <w:rPr>
          <w:rFonts w:ascii="Tahoma" w:hAnsi="Tahoma" w:cs="Tahoma"/>
          <w:b/>
          <w:sz w:val="22"/>
          <w:szCs w:val="22"/>
        </w:rPr>
        <w:t>1) LOTE “CABAÑA SAN DIEGO”,</w:t>
      </w:r>
      <w:r w:rsidRPr="000E40D3">
        <w:rPr>
          <w:rFonts w:ascii="Tahoma" w:hAnsi="Tahoma" w:cs="Tahoma"/>
          <w:sz w:val="22"/>
          <w:szCs w:val="22"/>
        </w:rPr>
        <w:t xml:space="preserve"> </w:t>
      </w:r>
      <w:r w:rsidRPr="000E40D3">
        <w:rPr>
          <w:rFonts w:ascii="Tahoma" w:hAnsi="Tahoma" w:cs="Tahoma"/>
          <w:sz w:val="22"/>
          <w:szCs w:val="22"/>
        </w:rPr>
        <w:t>ubicado en la vereda</w:t>
      </w:r>
      <w:r w:rsidRPr="000E40D3">
        <w:rPr>
          <w:rFonts w:ascii="Tahoma" w:hAnsi="Tahoma" w:cs="Tahoma"/>
          <w:b/>
          <w:sz w:val="22"/>
          <w:szCs w:val="22"/>
        </w:rPr>
        <w:t xml:space="preserve"> LA CABAÑA</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sz w:val="22"/>
          <w:szCs w:val="22"/>
        </w:rPr>
        <w:t>acorde con la información que presenta el siguiente cuadro:</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EB6E5A" w:rsidRPr="000E40D3" w:rsidRDefault="00EB6E5A"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6"/>
        <w:gridCol w:w="2461"/>
      </w:tblGrid>
      <w:tr w:rsidR="00EB6E5A" w:rsidRPr="000E40D3" w:rsidTr="00EB6E5A">
        <w:tc>
          <w:tcPr>
            <w:tcW w:w="8828" w:type="dxa"/>
            <w:gridSpan w:val="2"/>
            <w:vAlign w:val="center"/>
          </w:tcPr>
          <w:p w:rsidR="00EB6E5A" w:rsidRPr="000E40D3" w:rsidRDefault="00EB6E5A"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bCs/>
                <w:sz w:val="22"/>
                <w:szCs w:val="22"/>
              </w:rPr>
              <w:t>Lote Cabaña San Diego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Vereda La Cabaña,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EB6E5A" w:rsidRPr="000E40D3" w:rsidTr="00EB6E5A">
        <w:tc>
          <w:tcPr>
            <w:tcW w:w="4531" w:type="dxa"/>
            <w:tcBorders>
              <w:top w:val="single" w:sz="4" w:space="0" w:color="000000"/>
              <w:left w:val="single" w:sz="4" w:space="0" w:color="000000"/>
              <w:bottom w:val="single" w:sz="4" w:space="0" w:color="000000"/>
              <w:right w:val="single" w:sz="4" w:space="0" w:color="000000"/>
            </w:tcBorders>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B6E5A" w:rsidRPr="000E40D3" w:rsidRDefault="00EB6E5A"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35’ 05” N Long: -75° 43’ 14” W</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EB6E5A" w:rsidRPr="000E40D3" w:rsidRDefault="00EB6E5A"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000100010076000</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EB6E5A" w:rsidRPr="000E40D3" w:rsidRDefault="00EB6E5A"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280-191047</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Suelo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Comité de Cafeteros del Quindío</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Doméstico </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Doméstico (vivienda)</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0,0065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30 días/mes.</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16 horas/día</w:t>
            </w:r>
          </w:p>
        </w:tc>
      </w:tr>
      <w:tr w:rsidR="00EB6E5A" w:rsidRPr="000E40D3" w:rsidTr="00EB6E5A">
        <w:tc>
          <w:tcPr>
            <w:tcW w:w="4531"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EB6E5A" w:rsidRPr="000E40D3" w:rsidRDefault="00EB6E5A" w:rsidP="000E40D3">
            <w:pPr>
              <w:jc w:val="both"/>
              <w:rPr>
                <w:rFonts w:ascii="Tahoma" w:hAnsi="Tahoma" w:cs="Tahoma"/>
                <w:sz w:val="22"/>
                <w:szCs w:val="22"/>
              </w:rPr>
            </w:pPr>
            <w:r w:rsidRPr="000E40D3">
              <w:rPr>
                <w:rFonts w:ascii="Tahoma" w:hAnsi="Tahoma" w:cs="Tahoma"/>
                <w:sz w:val="22"/>
                <w:szCs w:val="22"/>
              </w:rPr>
              <w:t>Intermitente</w:t>
            </w:r>
          </w:p>
        </w:tc>
      </w:tr>
    </w:tbl>
    <w:p w:rsidR="00EB6E5A" w:rsidRPr="000E40D3" w:rsidRDefault="00EB6E5A" w:rsidP="000E40D3">
      <w:pPr>
        <w:jc w:val="both"/>
        <w:rPr>
          <w:rFonts w:ascii="Tahoma" w:hAnsi="Tahoma" w:cs="Tahoma"/>
          <w:b/>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B6E5A" w:rsidRPr="000E40D3" w:rsidRDefault="00EB6E5A" w:rsidP="000E40D3">
      <w:pPr>
        <w:jc w:val="both"/>
        <w:rPr>
          <w:rFonts w:ascii="Tahoma" w:hAnsi="Tahoma" w:cs="Tahoma"/>
          <w:bCs/>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EB6E5A" w:rsidRPr="000E40D3" w:rsidRDefault="00EB6E5A" w:rsidP="000E40D3">
      <w:pPr>
        <w:jc w:val="both"/>
        <w:rPr>
          <w:rFonts w:ascii="Tahoma" w:hAnsi="Tahoma" w:cs="Tahoma"/>
          <w:bCs/>
          <w:sz w:val="22"/>
          <w:szCs w:val="22"/>
        </w:rPr>
      </w:pPr>
    </w:p>
    <w:p w:rsidR="00EB6E5A" w:rsidRPr="000E40D3" w:rsidRDefault="00EB6E5A"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w:t>
      </w:r>
      <w:r w:rsidRPr="000E40D3">
        <w:rPr>
          <w:rFonts w:ascii="Tahoma" w:hAnsi="Tahoma" w:cs="Tahoma"/>
          <w:sz w:val="22"/>
          <w:szCs w:val="22"/>
        </w:rPr>
        <w:lastRenderedPageBreak/>
        <w:t>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EB6E5A" w:rsidRPr="000E40D3" w:rsidRDefault="00EB6E5A" w:rsidP="000E40D3">
      <w:pPr>
        <w:pStyle w:val="xmsonormal"/>
        <w:jc w:val="both"/>
        <w:rPr>
          <w:rFonts w:ascii="Tahoma" w:hAnsi="Tahoma" w:cs="Tahoma"/>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LOTE “CABAÑA SAN DIEGO”,</w:t>
      </w:r>
      <w:r w:rsidRPr="000E40D3">
        <w:rPr>
          <w:rFonts w:ascii="Tahoma" w:hAnsi="Tahoma" w:cs="Tahoma"/>
          <w:sz w:val="22"/>
          <w:szCs w:val="22"/>
        </w:rPr>
        <w:t xml:space="preserve"> ubicado en la Vereda</w:t>
      </w:r>
      <w:r w:rsidRPr="000E40D3">
        <w:rPr>
          <w:rFonts w:ascii="Tahoma" w:hAnsi="Tahoma" w:cs="Tahoma"/>
          <w:b/>
          <w:sz w:val="22"/>
          <w:szCs w:val="22"/>
        </w:rPr>
        <w:t xml:space="preserve"> LA CABAÑA</w:t>
      </w:r>
      <w:r w:rsidRPr="000E40D3">
        <w:rPr>
          <w:rFonts w:ascii="Tahoma" w:hAnsi="Tahoma" w:cs="Tahoma"/>
          <w:sz w:val="22"/>
          <w:szCs w:val="22"/>
        </w:rPr>
        <w:t xml:space="preserve">, del Municipio de </w:t>
      </w:r>
      <w:r w:rsidRPr="000E40D3">
        <w:rPr>
          <w:rFonts w:ascii="Tahoma" w:hAnsi="Tahoma" w:cs="Tahoma"/>
          <w:b/>
          <w:sz w:val="22"/>
          <w:szCs w:val="22"/>
        </w:rPr>
        <w:t xml:space="preserve">CIRCASIA (Q), </w:t>
      </w:r>
      <w:r w:rsidRPr="000E40D3">
        <w:rPr>
          <w:rFonts w:ascii="Tahoma" w:hAnsi="Tahoma" w:cs="Tahoma"/>
          <w:bCs/>
          <w:sz w:val="22"/>
          <w:szCs w:val="22"/>
        </w:rPr>
        <w:t>el cual es efectivo para tratar las aguas residuales de la vivienda con una contribución generada hasta por dos (02) contribuyentes permanentes y siete (07) contribuyentes temporales.</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PREFABRICADO, compuesto por trampa de grasas de 250 litros, tanque séptico de 1000 litros y filtro anaeróbico de 1000 litros de capacidad cada uno, que garantiza el tratamiento de la carga generada hasta por 2 contribuyentes permanentes y 7 contribuyentes temporales con contribución de 0.80 L/</w:t>
      </w:r>
      <w:proofErr w:type="spellStart"/>
      <w:r w:rsidRPr="000E40D3">
        <w:rPr>
          <w:rFonts w:ascii="Tahoma" w:hAnsi="Tahoma" w:cs="Tahoma"/>
          <w:sz w:val="22"/>
          <w:szCs w:val="22"/>
        </w:rPr>
        <w:t>hab</w:t>
      </w:r>
      <w:proofErr w:type="spellEnd"/>
      <w:r w:rsidRPr="000E40D3">
        <w:rPr>
          <w:rFonts w:ascii="Tahoma" w:hAnsi="Tahoma" w:cs="Tahoma"/>
          <w:sz w:val="22"/>
          <w:szCs w:val="22"/>
        </w:rPr>
        <w:t xml:space="preserve">/día. </w:t>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Imagen 1. Diagrama del sistema de tratamiento de aguas residuales domésticas.</w:t>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          </w:t>
      </w:r>
      <w:r w:rsidRPr="000E40D3">
        <w:rPr>
          <w:rFonts w:ascii="Tahoma" w:hAnsi="Tahoma" w:cs="Tahoma"/>
          <w:b/>
          <w:sz w:val="22"/>
          <w:szCs w:val="22"/>
        </w:rPr>
        <w:t>Trampa de grasas</w:t>
      </w:r>
      <w:r w:rsidRPr="000E40D3">
        <w:rPr>
          <w:rFonts w:ascii="Tahoma" w:hAnsi="Tahoma" w:cs="Tahoma"/>
          <w:sz w:val="22"/>
          <w:szCs w:val="22"/>
        </w:rPr>
        <w:t xml:space="preserve">            P</w:t>
      </w:r>
      <w:r w:rsidRPr="000E40D3">
        <w:rPr>
          <w:rFonts w:ascii="Tahoma" w:hAnsi="Tahoma" w:cs="Tahoma"/>
          <w:b/>
          <w:sz w:val="22"/>
          <w:szCs w:val="22"/>
        </w:rPr>
        <w:t>ozo séptico                   Filtro anaeróbico</w:t>
      </w:r>
    </w:p>
    <w:p w:rsidR="00EB6E5A" w:rsidRPr="000E40D3" w:rsidRDefault="00EB6E5A"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67C97E83" wp14:editId="38075AD5">
            <wp:extent cx="3166718" cy="1657985"/>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grayscl/>
                    </a:blip>
                    <a:srcRect/>
                    <a:stretch>
                      <a:fillRect/>
                    </a:stretch>
                  </pic:blipFill>
                  <pic:spPr bwMode="auto">
                    <a:xfrm>
                      <a:off x="0" y="0"/>
                      <a:ext cx="3211894" cy="1681637"/>
                    </a:xfrm>
                    <a:prstGeom prst="rect">
                      <a:avLst/>
                    </a:prstGeom>
                    <a:noFill/>
                    <a:ln w="9525">
                      <a:noFill/>
                      <a:miter lim="800000"/>
                      <a:headEnd/>
                      <a:tailEnd/>
                    </a:ln>
                  </pic:spPr>
                </pic:pic>
              </a:graphicData>
            </a:graphic>
          </wp:inline>
        </w:drawing>
      </w:r>
    </w:p>
    <w:p w:rsidR="00EB6E5A" w:rsidRPr="000E40D3" w:rsidRDefault="00EB6E5A" w:rsidP="000E40D3">
      <w:pPr>
        <w:jc w:val="both"/>
        <w:rPr>
          <w:rFonts w:ascii="Tahoma" w:hAnsi="Tahoma" w:cs="Tahoma"/>
          <w:sz w:val="22"/>
          <w:szCs w:val="22"/>
          <w:u w:val="single"/>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pozo de absorción. La tasa de percolación obtenida a partir del ensayo realizado en el predio es de 2.53 min/</w:t>
      </w:r>
      <w:proofErr w:type="spellStart"/>
      <w:r w:rsidRPr="000E40D3">
        <w:rPr>
          <w:rFonts w:ascii="Tahoma" w:hAnsi="Tahoma" w:cs="Tahoma"/>
          <w:sz w:val="22"/>
          <w:szCs w:val="22"/>
        </w:rPr>
        <w:t>pulg</w:t>
      </w:r>
      <w:proofErr w:type="spellEnd"/>
      <w:r w:rsidRPr="000E40D3">
        <w:rPr>
          <w:rFonts w:ascii="Tahoma" w:hAnsi="Tahoma" w:cs="Tahoma"/>
          <w:sz w:val="22"/>
          <w:szCs w:val="22"/>
        </w:rPr>
        <w:t xml:space="preserve">, identificando el suelo franco arenoso, a partir de esto se dimensiona un pozo de absorción de 2.5 m de diámetro y 2.5 metros de profundidad para garantizar la disposición final del efluente del sistema de tratamiento. </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w:t>
      </w:r>
      <w:r w:rsidRPr="000E40D3">
        <w:rPr>
          <w:rFonts w:ascii="Tahoma" w:hAnsi="Tahoma" w:cs="Tahoma"/>
          <w:sz w:val="22"/>
          <w:szCs w:val="22"/>
          <w:u w:val="single"/>
        </w:rPr>
        <w:t xml:space="preserve">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B6E5A" w:rsidRPr="000E40D3" w:rsidRDefault="00EB6E5A" w:rsidP="000E40D3">
      <w:pPr>
        <w:jc w:val="both"/>
        <w:rPr>
          <w:rFonts w:ascii="Tahoma" w:hAnsi="Tahoma" w:cs="Tahoma"/>
          <w:sz w:val="22"/>
          <w:szCs w:val="22"/>
          <w:u w:val="single"/>
        </w:rPr>
      </w:pPr>
    </w:p>
    <w:p w:rsidR="00EB6E5A" w:rsidRPr="000E40D3" w:rsidRDefault="00EB6E5A"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ALEXANDER GOMEZ RUIZ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11.223.864 y </w:t>
      </w:r>
      <w:r w:rsidRPr="000E40D3">
        <w:rPr>
          <w:rFonts w:ascii="Tahoma" w:hAnsi="Tahoma" w:cs="Tahoma"/>
          <w:b/>
          <w:sz w:val="22"/>
          <w:szCs w:val="22"/>
        </w:rPr>
        <w:t xml:space="preserve">MONICA ISABEL MARQUEZ SIMBASICA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52.334.548</w:t>
      </w:r>
      <w:proofErr w:type="gramStart"/>
      <w:r w:rsidRPr="000E40D3">
        <w:rPr>
          <w:rFonts w:ascii="Tahoma" w:hAnsi="Tahoma" w:cs="Tahoma"/>
          <w:sz w:val="22"/>
          <w:szCs w:val="22"/>
        </w:rPr>
        <w:t>, ,</w:t>
      </w:r>
      <w:proofErr w:type="gramEnd"/>
      <w:r w:rsidRPr="000E40D3">
        <w:rPr>
          <w:rFonts w:ascii="Tahoma" w:hAnsi="Tahoma" w:cs="Tahoma"/>
          <w:sz w:val="22"/>
          <w:szCs w:val="22"/>
        </w:rPr>
        <w:t xml:space="preserve"> </w:t>
      </w:r>
      <w:r w:rsidRPr="000E40D3">
        <w:rPr>
          <w:rFonts w:ascii="Tahoma" w:hAnsi="Tahoma" w:cs="Tahoma"/>
          <w:bCs/>
          <w:sz w:val="22"/>
          <w:szCs w:val="22"/>
        </w:rPr>
        <w:t>para que cumplan con lo siguiente:</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B6E5A" w:rsidRPr="000E40D3" w:rsidRDefault="00EB6E5A" w:rsidP="000E40D3">
      <w:pPr>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B6E5A" w:rsidRPr="000E40D3" w:rsidRDefault="00EB6E5A" w:rsidP="000E40D3">
      <w:pPr>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w:t>
      </w:r>
      <w:r w:rsidRPr="000E40D3">
        <w:rPr>
          <w:rFonts w:ascii="Tahoma" w:hAnsi="Tahoma" w:cs="Tahoma"/>
          <w:sz w:val="22"/>
          <w:szCs w:val="22"/>
        </w:rPr>
        <w:lastRenderedPageBreak/>
        <w:t xml:space="preserve">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EB6E5A" w:rsidRPr="000E40D3" w:rsidRDefault="00EB6E5A"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B6E5A" w:rsidRPr="000E40D3" w:rsidRDefault="00EB6E5A" w:rsidP="000E40D3">
      <w:pPr>
        <w:pStyle w:val="Prrafodelista"/>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EB6E5A" w:rsidRPr="000E40D3" w:rsidRDefault="00EB6E5A" w:rsidP="000E40D3">
      <w:pPr>
        <w:pStyle w:val="Prrafodelista"/>
        <w:jc w:val="both"/>
        <w:rPr>
          <w:rFonts w:ascii="Tahoma" w:hAnsi="Tahoma" w:cs="Tahoma"/>
          <w:sz w:val="22"/>
          <w:szCs w:val="22"/>
        </w:rPr>
      </w:pPr>
    </w:p>
    <w:p w:rsidR="00EB6E5A" w:rsidRPr="000E40D3" w:rsidRDefault="00EB6E5A"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EB6E5A" w:rsidRPr="000E40D3" w:rsidRDefault="00EB6E5A" w:rsidP="000E40D3">
      <w:pPr>
        <w:pStyle w:val="Prrafodelista"/>
        <w:jc w:val="both"/>
        <w:rPr>
          <w:rFonts w:ascii="Tahoma" w:hAnsi="Tahoma" w:cs="Tahoma"/>
          <w:sz w:val="22"/>
          <w:szCs w:val="22"/>
          <w:lang w:val="es-MX"/>
        </w:rPr>
      </w:pPr>
    </w:p>
    <w:p w:rsidR="00EB6E5A" w:rsidRPr="000E40D3" w:rsidRDefault="00EB6E5A"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EB6E5A" w:rsidRPr="000E40D3" w:rsidRDefault="00EB6E5A" w:rsidP="000E40D3">
      <w:pPr>
        <w:pStyle w:val="Prrafodelista"/>
        <w:jc w:val="both"/>
        <w:rPr>
          <w:rFonts w:ascii="Tahoma" w:hAnsi="Tahoma" w:cs="Tahoma"/>
          <w:sz w:val="22"/>
          <w:szCs w:val="22"/>
          <w:lang w:val="es-MX"/>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B6E5A" w:rsidRPr="000E40D3" w:rsidRDefault="00EB6E5A" w:rsidP="000E40D3">
      <w:pPr>
        <w:jc w:val="both"/>
        <w:rPr>
          <w:rFonts w:ascii="Tahoma" w:hAnsi="Tahoma" w:cs="Tahoma"/>
          <w:b/>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los señores </w:t>
      </w:r>
      <w:r w:rsidRPr="000E40D3">
        <w:rPr>
          <w:rFonts w:ascii="Tahoma" w:hAnsi="Tahoma" w:cs="Tahoma"/>
          <w:b/>
          <w:sz w:val="22"/>
          <w:szCs w:val="22"/>
        </w:rPr>
        <w:t xml:space="preserve">ALEXANDER GOMEZ RUIZ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11.223.864 y </w:t>
      </w:r>
      <w:r w:rsidRPr="000E40D3">
        <w:rPr>
          <w:rFonts w:ascii="Tahoma" w:hAnsi="Tahoma" w:cs="Tahoma"/>
          <w:b/>
          <w:sz w:val="22"/>
          <w:szCs w:val="22"/>
        </w:rPr>
        <w:t xml:space="preserve">MONICA ISABEL MARQUEZ SIMBASICA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52.334.548, en calidad de copropietarios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w:t>
      </w:r>
      <w:r w:rsidRPr="000E40D3">
        <w:rPr>
          <w:rFonts w:ascii="Tahoma" w:hAnsi="Tahoma" w:cs="Tahoma"/>
          <w:bCs/>
          <w:sz w:val="22"/>
          <w:szCs w:val="22"/>
        </w:rPr>
        <w:t xml:space="preserve">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B6E5A" w:rsidRPr="000E40D3" w:rsidRDefault="00EB6E5A" w:rsidP="000E40D3">
      <w:pPr>
        <w:jc w:val="both"/>
        <w:rPr>
          <w:rFonts w:ascii="Tahoma" w:hAnsi="Tahoma" w:cs="Tahoma"/>
          <w:i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B6E5A" w:rsidRPr="000E40D3" w:rsidRDefault="00EB6E5A" w:rsidP="000E40D3">
      <w:pPr>
        <w:jc w:val="both"/>
        <w:rPr>
          <w:rFonts w:ascii="Tahoma" w:hAnsi="Tahoma" w:cs="Tahoma"/>
          <w:sz w:val="22"/>
          <w:szCs w:val="22"/>
          <w:lang w:eastAsia="en-US"/>
        </w:rPr>
      </w:pPr>
    </w:p>
    <w:p w:rsidR="00EB6E5A" w:rsidRPr="000E40D3" w:rsidRDefault="00EB6E5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EB6E5A" w:rsidRPr="000E40D3" w:rsidRDefault="00EB6E5A" w:rsidP="000E40D3">
      <w:pPr>
        <w:jc w:val="both"/>
        <w:rPr>
          <w:rFonts w:ascii="Tahoma" w:hAnsi="Tahoma" w:cs="Tahoma"/>
          <w:b/>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B6E5A" w:rsidRPr="000E40D3" w:rsidRDefault="00EB6E5A" w:rsidP="000E40D3">
      <w:pPr>
        <w:jc w:val="both"/>
        <w:rPr>
          <w:rFonts w:ascii="Tahoma" w:hAnsi="Tahoma" w:cs="Tahoma"/>
          <w:b/>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w:t>
      </w:r>
      <w:r w:rsidRPr="000E40D3">
        <w:rPr>
          <w:rFonts w:ascii="Tahoma" w:hAnsi="Tahoma" w:cs="Tahoma"/>
          <w:sz w:val="22"/>
          <w:szCs w:val="22"/>
        </w:rPr>
        <w:lastRenderedPageBreak/>
        <w:t xml:space="preserve">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los señores </w:t>
      </w:r>
      <w:r w:rsidRPr="000E40D3">
        <w:rPr>
          <w:rFonts w:ascii="Tahoma" w:hAnsi="Tahoma" w:cs="Tahoma"/>
          <w:b/>
          <w:sz w:val="22"/>
          <w:szCs w:val="22"/>
        </w:rPr>
        <w:t xml:space="preserve">ALEXANDER GOMEZ RUIZ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11.223.864 y </w:t>
      </w:r>
      <w:r w:rsidRPr="000E40D3">
        <w:rPr>
          <w:rFonts w:ascii="Tahoma" w:hAnsi="Tahoma" w:cs="Tahoma"/>
          <w:b/>
          <w:sz w:val="22"/>
          <w:szCs w:val="22"/>
        </w:rPr>
        <w:t xml:space="preserve">MONICA ISABEL MARQUEZ SIMBASICA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52.334.548, en calidad de copropietarios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EB6E5A" w:rsidRPr="000E40D3" w:rsidRDefault="00EB6E5A" w:rsidP="000E40D3">
      <w:pPr>
        <w:jc w:val="both"/>
        <w:rPr>
          <w:rFonts w:ascii="Tahoma" w:hAnsi="Tahoma" w:cs="Tahoma"/>
          <w:bCs/>
          <w:sz w:val="22"/>
          <w:szCs w:val="22"/>
        </w:rPr>
      </w:pPr>
    </w:p>
    <w:p w:rsidR="00EB6E5A" w:rsidRPr="000E40D3" w:rsidRDefault="00EB6E5A"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EB6E5A" w:rsidRPr="000E40D3" w:rsidRDefault="00EB6E5A" w:rsidP="000E40D3">
      <w:pPr>
        <w:jc w:val="both"/>
        <w:rPr>
          <w:rFonts w:ascii="Tahoma" w:hAnsi="Tahoma" w:cs="Tahoma"/>
          <w:iCs/>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bCs/>
          <w:sz w:val="22"/>
          <w:szCs w:val="22"/>
        </w:rPr>
      </w:pPr>
    </w:p>
    <w:p w:rsidR="00EB6E5A" w:rsidRPr="000E40D3" w:rsidRDefault="00EB6E5A" w:rsidP="000E40D3">
      <w:pPr>
        <w:jc w:val="both"/>
        <w:rPr>
          <w:rFonts w:ascii="Tahoma" w:hAnsi="Tahoma" w:cs="Tahoma"/>
          <w:b/>
          <w:bCs/>
          <w:sz w:val="22"/>
          <w:szCs w:val="22"/>
        </w:rPr>
      </w:pPr>
      <w:r w:rsidRPr="000E40D3">
        <w:rPr>
          <w:rFonts w:ascii="Tahoma" w:hAnsi="Tahoma" w:cs="Tahoma"/>
          <w:b/>
          <w:bCs/>
          <w:sz w:val="22"/>
          <w:szCs w:val="22"/>
        </w:rPr>
        <w:t>CARLOS ARIEL TRUKE OSPINA</w:t>
      </w:r>
    </w:p>
    <w:p w:rsidR="00EB6E5A" w:rsidRPr="000E40D3" w:rsidRDefault="00EB6E5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 xml:space="preserve">RESOLUCIÓN No. </w:t>
      </w:r>
      <w:r w:rsidRPr="000E40D3">
        <w:rPr>
          <w:rFonts w:ascii="Tahoma" w:hAnsi="Tahoma" w:cs="Tahoma"/>
          <w:b/>
          <w:bCs/>
          <w:i/>
          <w:sz w:val="22"/>
          <w:szCs w:val="22"/>
        </w:rPr>
        <w:tab/>
        <w:t>869 DE 2020</w:t>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r w:rsidRPr="000E40D3">
        <w:rPr>
          <w:rFonts w:ascii="Tahoma" w:hAnsi="Tahoma" w:cs="Tahoma"/>
          <w:b/>
          <w:bCs/>
          <w:i/>
          <w:sz w:val="22"/>
          <w:szCs w:val="22"/>
        </w:rPr>
        <w:tab/>
      </w: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ARMENIA QUINDIO, 22 DE MAYO DE 2020</w:t>
      </w: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t>Expediente administrativo No. 5716-19</w:t>
      </w:r>
    </w:p>
    <w:p w:rsidR="00EB6E5A" w:rsidRPr="000E40D3" w:rsidRDefault="00EB6E5A" w:rsidP="000E40D3">
      <w:pPr>
        <w:jc w:val="both"/>
        <w:rPr>
          <w:rFonts w:ascii="Tahoma" w:hAnsi="Tahoma" w:cs="Tahoma"/>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RESUELVE</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QUIMBAYA (Q), y demás normas que lo ajusten, con el fin de evitar afectaciones al recurso suelo y aguas subterráneas, </w:t>
      </w:r>
      <w:r w:rsidRPr="000E40D3">
        <w:rPr>
          <w:rFonts w:ascii="Tahoma" w:hAnsi="Tahoma" w:cs="Tahoma"/>
          <w:sz w:val="22"/>
          <w:szCs w:val="22"/>
        </w:rPr>
        <w:t>a</w:t>
      </w:r>
      <w:r w:rsidRPr="000E40D3">
        <w:rPr>
          <w:rFonts w:ascii="Tahoma" w:hAnsi="Tahoma" w:cs="Tahoma"/>
          <w:b/>
          <w:sz w:val="22"/>
          <w:szCs w:val="22"/>
        </w:rPr>
        <w:t xml:space="preserve"> </w:t>
      </w:r>
      <w:r w:rsidRPr="000E40D3">
        <w:rPr>
          <w:rFonts w:ascii="Tahoma" w:hAnsi="Tahoma" w:cs="Tahoma"/>
          <w:sz w:val="22"/>
          <w:szCs w:val="22"/>
        </w:rPr>
        <w:t xml:space="preserve">los señores </w:t>
      </w:r>
      <w:r w:rsidRPr="000E40D3">
        <w:rPr>
          <w:rFonts w:ascii="Tahoma" w:hAnsi="Tahoma" w:cs="Tahoma"/>
          <w:b/>
          <w:sz w:val="22"/>
          <w:szCs w:val="22"/>
        </w:rPr>
        <w:t xml:space="preserve">LEIMAR KEIVID TRIVIÑO GONZALEZ, </w:t>
      </w:r>
      <w:r w:rsidRPr="000E40D3">
        <w:rPr>
          <w:rFonts w:ascii="Tahoma" w:hAnsi="Tahoma" w:cs="Tahoma"/>
          <w:sz w:val="22"/>
          <w:szCs w:val="22"/>
        </w:rPr>
        <w:t xml:space="preserve">identificado con cedula de ciudadanía No. 80.926.017, </w:t>
      </w:r>
      <w:r w:rsidRPr="000E40D3">
        <w:rPr>
          <w:rFonts w:ascii="Tahoma" w:hAnsi="Tahoma" w:cs="Tahoma"/>
          <w:b/>
          <w:sz w:val="22"/>
          <w:szCs w:val="22"/>
        </w:rPr>
        <w:t xml:space="preserve">ALVARO ARIAS AMAYA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13.833.832, </w:t>
      </w:r>
      <w:r w:rsidRPr="000E40D3">
        <w:rPr>
          <w:rFonts w:ascii="Tahoma" w:hAnsi="Tahoma" w:cs="Tahoma"/>
          <w:b/>
          <w:sz w:val="22"/>
          <w:szCs w:val="22"/>
        </w:rPr>
        <w:t xml:space="preserve">JULY MADELEINE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1.020.746.827, </w:t>
      </w:r>
      <w:r w:rsidRPr="000E40D3">
        <w:rPr>
          <w:rFonts w:ascii="Tahoma" w:hAnsi="Tahoma" w:cs="Tahoma"/>
          <w:b/>
          <w:sz w:val="22"/>
          <w:szCs w:val="22"/>
        </w:rPr>
        <w:t xml:space="preserve">PAOLA MARIANA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53.177.660, </w:t>
      </w:r>
      <w:r w:rsidRPr="000E40D3">
        <w:rPr>
          <w:rFonts w:ascii="Tahoma" w:hAnsi="Tahoma" w:cs="Tahoma"/>
          <w:b/>
          <w:sz w:val="22"/>
          <w:szCs w:val="22"/>
        </w:rPr>
        <w:t xml:space="preserve">RUTH ASCENETH ORTIZ RODRIGUEZ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63.278.040 y </w:t>
      </w:r>
      <w:r w:rsidRPr="000E40D3">
        <w:rPr>
          <w:rFonts w:ascii="Tahoma" w:hAnsi="Tahoma" w:cs="Tahoma"/>
          <w:b/>
          <w:sz w:val="22"/>
          <w:szCs w:val="22"/>
        </w:rPr>
        <w:t xml:space="preserve">JUAN CAMILO ROJAS QUINTERO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80.050.892, quienes son los copropietarios del predio denominado: </w:t>
      </w:r>
      <w:r w:rsidRPr="000E40D3">
        <w:rPr>
          <w:rFonts w:ascii="Tahoma" w:hAnsi="Tahoma" w:cs="Tahoma"/>
          <w:b/>
          <w:sz w:val="22"/>
          <w:szCs w:val="22"/>
        </w:rPr>
        <w:t>1) # “PARCELACIÓN CAMPESTRE HOTELERA NOGALES DE QUIMBAYA- ETAPA II.-” LOTE TREINTA (30)</w:t>
      </w:r>
      <w:r w:rsidRPr="000E40D3">
        <w:rPr>
          <w:rFonts w:ascii="Tahoma" w:hAnsi="Tahoma" w:cs="Tahoma"/>
          <w:sz w:val="22"/>
          <w:szCs w:val="22"/>
        </w:rPr>
        <w:t xml:space="preserve"> ubicado en la Vereda</w:t>
      </w:r>
      <w:r w:rsidRPr="000E40D3">
        <w:rPr>
          <w:rFonts w:ascii="Tahoma" w:hAnsi="Tahoma" w:cs="Tahoma"/>
          <w:b/>
          <w:sz w:val="22"/>
          <w:szCs w:val="22"/>
        </w:rPr>
        <w:t xml:space="preserve"> CEILAN</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280-179184</w:t>
      </w:r>
      <w:r w:rsidRPr="000E40D3">
        <w:rPr>
          <w:rFonts w:ascii="Tahoma" w:hAnsi="Tahoma" w:cs="Tahoma"/>
          <w:sz w:val="22"/>
          <w:szCs w:val="22"/>
        </w:rPr>
        <w:t>, acorde con la información que presenta el siguiente cuadro:</w:t>
      </w:r>
    </w:p>
    <w:p w:rsidR="00A303DA" w:rsidRPr="000E40D3" w:rsidRDefault="00A303DA" w:rsidP="000E40D3">
      <w:pPr>
        <w:jc w:val="both"/>
        <w:rPr>
          <w:rFonts w:ascii="Tahoma" w:hAnsi="Tahoma" w:cs="Tahoma"/>
          <w:sz w:val="22"/>
          <w:szCs w:val="22"/>
        </w:rPr>
      </w:pPr>
    </w:p>
    <w:p w:rsidR="00A303DA" w:rsidRPr="000E40D3" w:rsidRDefault="00A303DA" w:rsidP="000E40D3">
      <w:pPr>
        <w:pStyle w:val="Sinespaciado"/>
        <w:jc w:val="both"/>
        <w:rPr>
          <w:rFonts w:ascii="Tahoma" w:hAnsi="Tahoma" w:cs="Tahoma"/>
          <w:b/>
        </w:rPr>
      </w:pPr>
      <w:r w:rsidRPr="000E40D3">
        <w:rPr>
          <w:rFonts w:ascii="Tahoma" w:hAnsi="Tahoma" w:cs="Tahoma"/>
          <w:b/>
        </w:rPr>
        <w:t>ASPECTOS TÉCNICOS Y AMBIENTALES GENERALES</w:t>
      </w:r>
    </w:p>
    <w:p w:rsidR="00A303DA" w:rsidRPr="000E40D3" w:rsidRDefault="00A303DA" w:rsidP="000E40D3">
      <w:pPr>
        <w:pStyle w:val="Sinespaciado"/>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0"/>
        <w:gridCol w:w="2737"/>
      </w:tblGrid>
      <w:tr w:rsidR="00A303DA" w:rsidRPr="000E40D3" w:rsidTr="00F025B3">
        <w:tc>
          <w:tcPr>
            <w:tcW w:w="8828" w:type="dxa"/>
            <w:gridSpan w:val="2"/>
            <w:vAlign w:val="center"/>
          </w:tcPr>
          <w:p w:rsidR="00A303DA" w:rsidRPr="000E40D3" w:rsidRDefault="00A303DA" w:rsidP="000E40D3">
            <w:pPr>
              <w:pStyle w:val="Sinespaciado"/>
              <w:jc w:val="both"/>
              <w:rPr>
                <w:rFonts w:ascii="Tahoma" w:hAnsi="Tahoma" w:cs="Tahoma"/>
                <w:b/>
              </w:rPr>
            </w:pPr>
            <w:r w:rsidRPr="000E40D3">
              <w:rPr>
                <w:rFonts w:ascii="Tahoma" w:hAnsi="Tahoma" w:cs="Tahoma"/>
                <w:b/>
              </w:rPr>
              <w:t>INFORMACIÓN GENERAL DEL VERTIMIENTO</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Nombre del predio o proyecto</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bCs/>
                <w:color w:val="000000" w:themeColor="text1"/>
              </w:rPr>
              <w:t>Lote # 30 nogales de Quimbaya</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Localización del predio o proyecto</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 xml:space="preserve">Vereda </w:t>
            </w:r>
            <w:proofErr w:type="spellStart"/>
            <w:r w:rsidRPr="000E40D3">
              <w:rPr>
                <w:rFonts w:ascii="Tahoma" w:hAnsi="Tahoma" w:cs="Tahoma"/>
                <w:color w:val="000000" w:themeColor="text1"/>
              </w:rPr>
              <w:t>Ceilan</w:t>
            </w:r>
            <w:proofErr w:type="spellEnd"/>
            <w:r w:rsidRPr="000E40D3">
              <w:rPr>
                <w:rFonts w:ascii="Tahoma" w:hAnsi="Tahoma" w:cs="Tahoma"/>
                <w:color w:val="000000" w:themeColor="text1"/>
              </w:rPr>
              <w:t xml:space="preserve"> </w:t>
            </w:r>
            <w:r w:rsidRPr="000E40D3">
              <w:rPr>
                <w:rFonts w:ascii="Tahoma" w:hAnsi="Tahoma" w:cs="Tahoma"/>
                <w:bCs/>
                <w:color w:val="000000" w:themeColor="text1"/>
              </w:rPr>
              <w:t xml:space="preserve">del </w:t>
            </w:r>
            <w:r w:rsidRPr="000E40D3">
              <w:rPr>
                <w:rFonts w:ascii="Tahoma" w:hAnsi="Tahoma" w:cs="Tahoma"/>
                <w:color w:val="000000" w:themeColor="text1"/>
              </w:rPr>
              <w:t xml:space="preserve">Municipio de Quimbaya </w:t>
            </w:r>
            <w:r w:rsidRPr="000E40D3">
              <w:rPr>
                <w:rFonts w:ascii="Tahoma" w:hAnsi="Tahoma" w:cs="Tahoma"/>
                <w:bCs/>
                <w:color w:val="000000" w:themeColor="text1"/>
              </w:rPr>
              <w:t>(Q.)</w:t>
            </w:r>
          </w:p>
        </w:tc>
      </w:tr>
      <w:tr w:rsidR="00A303DA"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A303DA" w:rsidRPr="000E40D3" w:rsidRDefault="00A303DA" w:rsidP="000E40D3">
            <w:pPr>
              <w:pStyle w:val="Sinespaciado"/>
              <w:jc w:val="both"/>
              <w:rPr>
                <w:rFonts w:ascii="Tahoma" w:hAnsi="Tahoma" w:cs="Tahoma"/>
              </w:rPr>
            </w:pPr>
            <w:r w:rsidRPr="000E40D3">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A303DA" w:rsidRPr="000E40D3" w:rsidRDefault="00A303DA" w:rsidP="000E40D3">
            <w:pPr>
              <w:pStyle w:val="Sinespaciado"/>
              <w:jc w:val="both"/>
              <w:rPr>
                <w:rFonts w:ascii="Tahoma" w:eastAsiaTheme="minorHAnsi" w:hAnsi="Tahoma" w:cs="Tahoma"/>
                <w:color w:val="000000" w:themeColor="text1"/>
                <w:lang w:val="en-US" w:eastAsia="en-US"/>
              </w:rPr>
            </w:pPr>
            <w:proofErr w:type="spellStart"/>
            <w:r w:rsidRPr="000E40D3">
              <w:rPr>
                <w:rFonts w:ascii="Tahoma" w:eastAsiaTheme="minorHAnsi" w:hAnsi="Tahoma" w:cs="Tahoma"/>
                <w:color w:val="000000" w:themeColor="text1"/>
                <w:lang w:val="en-US" w:eastAsia="en-US"/>
              </w:rPr>
              <w:t>Lat</w:t>
            </w:r>
            <w:proofErr w:type="spellEnd"/>
            <w:r w:rsidRPr="000E40D3">
              <w:rPr>
                <w:rFonts w:ascii="Tahoma" w:eastAsiaTheme="minorHAnsi" w:hAnsi="Tahoma" w:cs="Tahoma"/>
                <w:color w:val="000000" w:themeColor="text1"/>
                <w:lang w:val="en-US" w:eastAsia="en-US"/>
              </w:rPr>
              <w:t>: 4°37’12.50” N Long: -75°46’45.80” W</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Código catastral</w:t>
            </w:r>
          </w:p>
        </w:tc>
        <w:tc>
          <w:tcPr>
            <w:tcW w:w="4297" w:type="dxa"/>
            <w:vAlign w:val="center"/>
          </w:tcPr>
          <w:p w:rsidR="00A303DA" w:rsidRPr="000E40D3" w:rsidRDefault="00A303DA" w:rsidP="000E40D3">
            <w:pPr>
              <w:pStyle w:val="Sinespaciado"/>
              <w:jc w:val="both"/>
              <w:rPr>
                <w:rFonts w:ascii="Tahoma" w:eastAsiaTheme="minorHAnsi" w:hAnsi="Tahoma" w:cs="Tahoma"/>
                <w:color w:val="000000" w:themeColor="text1"/>
                <w:lang w:eastAsia="en-US"/>
              </w:rPr>
            </w:pPr>
            <w:r w:rsidRPr="000E40D3">
              <w:rPr>
                <w:rFonts w:ascii="Tahoma" w:eastAsiaTheme="minorHAnsi" w:hAnsi="Tahoma" w:cs="Tahoma"/>
                <w:color w:val="000000" w:themeColor="text1"/>
                <w:lang w:eastAsia="en-US"/>
              </w:rPr>
              <w:t>63594000200020446802</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Matricula Inmobiliaria</w:t>
            </w:r>
          </w:p>
        </w:tc>
        <w:tc>
          <w:tcPr>
            <w:tcW w:w="4297" w:type="dxa"/>
            <w:vAlign w:val="center"/>
          </w:tcPr>
          <w:p w:rsidR="00A303DA" w:rsidRPr="000E40D3" w:rsidRDefault="00A303DA" w:rsidP="000E40D3">
            <w:pPr>
              <w:pStyle w:val="Sinespaciado"/>
              <w:jc w:val="both"/>
              <w:rPr>
                <w:rFonts w:ascii="Tahoma" w:eastAsiaTheme="minorHAnsi" w:hAnsi="Tahoma" w:cs="Tahoma"/>
                <w:color w:val="000000" w:themeColor="text1"/>
                <w:lang w:eastAsia="en-US"/>
              </w:rPr>
            </w:pPr>
            <w:r w:rsidRPr="000E40D3">
              <w:rPr>
                <w:rFonts w:ascii="Tahoma" w:eastAsiaTheme="minorHAnsi" w:hAnsi="Tahoma" w:cs="Tahoma"/>
                <w:color w:val="000000" w:themeColor="text1"/>
                <w:lang w:eastAsia="en-US"/>
              </w:rPr>
              <w:t>280-179184</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 xml:space="preserve">Nombre del sistema receptor </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Suelo</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Fuente de abastecimiento de agua</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Empresas Publicas del Quindío EPQ</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Tipo de vertimiento (Doméstico / industrial – Comercial o de Servicios)</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 xml:space="preserve">Doméstico </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Tipo de actividad que genera el vertimiento.</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Doméstico (vivienda)</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Caudal de la descarga</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 xml:space="preserve">0.025 </w:t>
            </w:r>
            <w:proofErr w:type="spellStart"/>
            <w:r w:rsidRPr="000E40D3">
              <w:rPr>
                <w:rFonts w:ascii="Tahoma" w:hAnsi="Tahoma" w:cs="Tahoma"/>
                <w:color w:val="000000" w:themeColor="text1"/>
              </w:rPr>
              <w:t>Lt</w:t>
            </w:r>
            <w:proofErr w:type="spellEnd"/>
            <w:r w:rsidRPr="000E40D3">
              <w:rPr>
                <w:rFonts w:ascii="Tahoma" w:hAnsi="Tahoma" w:cs="Tahoma"/>
                <w:color w:val="000000" w:themeColor="text1"/>
              </w:rPr>
              <w:t>/</w:t>
            </w:r>
            <w:proofErr w:type="spellStart"/>
            <w:r w:rsidRPr="000E40D3">
              <w:rPr>
                <w:rFonts w:ascii="Tahoma" w:hAnsi="Tahoma" w:cs="Tahoma"/>
                <w:color w:val="000000" w:themeColor="text1"/>
              </w:rPr>
              <w:t>seg</w:t>
            </w:r>
            <w:proofErr w:type="spellEnd"/>
            <w:r w:rsidRPr="000E40D3">
              <w:rPr>
                <w:rFonts w:ascii="Tahoma" w:hAnsi="Tahoma" w:cs="Tahoma"/>
                <w:color w:val="000000" w:themeColor="text1"/>
              </w:rPr>
              <w:t>.</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Frecuencia de la descarga</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30 días/mes.</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Tiempo de la descarga</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24 horas/día</w:t>
            </w:r>
          </w:p>
        </w:tc>
      </w:tr>
      <w:tr w:rsidR="00A303DA" w:rsidRPr="000E40D3" w:rsidTr="00F025B3">
        <w:tc>
          <w:tcPr>
            <w:tcW w:w="4531" w:type="dxa"/>
            <w:vAlign w:val="center"/>
          </w:tcPr>
          <w:p w:rsidR="00A303DA" w:rsidRPr="000E40D3" w:rsidRDefault="00A303DA" w:rsidP="000E40D3">
            <w:pPr>
              <w:pStyle w:val="Sinespaciado"/>
              <w:jc w:val="both"/>
              <w:rPr>
                <w:rFonts w:ascii="Tahoma" w:hAnsi="Tahoma" w:cs="Tahoma"/>
              </w:rPr>
            </w:pPr>
            <w:r w:rsidRPr="000E40D3">
              <w:rPr>
                <w:rFonts w:ascii="Tahoma" w:hAnsi="Tahoma" w:cs="Tahoma"/>
              </w:rPr>
              <w:t>Tipo de flujo de la descarga</w:t>
            </w:r>
          </w:p>
        </w:tc>
        <w:tc>
          <w:tcPr>
            <w:tcW w:w="4297" w:type="dxa"/>
            <w:vAlign w:val="center"/>
          </w:tcPr>
          <w:p w:rsidR="00A303DA" w:rsidRPr="000E40D3" w:rsidRDefault="00A303DA" w:rsidP="000E40D3">
            <w:pPr>
              <w:pStyle w:val="Sinespaciado"/>
              <w:jc w:val="both"/>
              <w:rPr>
                <w:rFonts w:ascii="Tahoma" w:hAnsi="Tahoma" w:cs="Tahoma"/>
                <w:color w:val="000000" w:themeColor="text1"/>
              </w:rPr>
            </w:pPr>
            <w:r w:rsidRPr="000E40D3">
              <w:rPr>
                <w:rFonts w:ascii="Tahoma" w:hAnsi="Tahoma" w:cs="Tahoma"/>
                <w:color w:val="000000" w:themeColor="text1"/>
              </w:rPr>
              <w:t>Intermitente</w:t>
            </w:r>
          </w:p>
        </w:tc>
      </w:tr>
    </w:tbl>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 xml:space="preserve">Se otorga el permiso de vertimientos de aguas residuales domésticas por un </w:t>
      </w:r>
      <w:r w:rsidRPr="000E40D3">
        <w:rPr>
          <w:rFonts w:ascii="Tahoma" w:hAnsi="Tahoma" w:cs="Tahoma"/>
          <w:sz w:val="22"/>
          <w:szCs w:val="22"/>
        </w:rPr>
        <w:lastRenderedPageBreak/>
        <w:t>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sin construir en el predio denominado: </w:t>
      </w:r>
      <w:r w:rsidRPr="000E40D3">
        <w:rPr>
          <w:rFonts w:ascii="Tahoma" w:hAnsi="Tahoma" w:cs="Tahoma"/>
          <w:b/>
          <w:sz w:val="22"/>
          <w:szCs w:val="22"/>
        </w:rPr>
        <w:t>1) # “PARCELACIÓN CAMPESTRE HOTELERA NOGALES DE QUIMBAYA- ETAPA II.-” LOTE TREINTA (30),</w:t>
      </w:r>
      <w:r w:rsidRPr="000E40D3">
        <w:rPr>
          <w:rFonts w:ascii="Tahoma" w:hAnsi="Tahoma" w:cs="Tahoma"/>
          <w:sz w:val="22"/>
          <w:szCs w:val="22"/>
        </w:rPr>
        <w:t xml:space="preserve"> ubicado en la Vereda</w:t>
      </w:r>
      <w:r w:rsidRPr="000E40D3">
        <w:rPr>
          <w:rFonts w:ascii="Tahoma" w:hAnsi="Tahoma" w:cs="Tahoma"/>
          <w:b/>
          <w:sz w:val="22"/>
          <w:szCs w:val="22"/>
        </w:rPr>
        <w:t xml:space="preserve"> CEILAN</w:t>
      </w:r>
      <w:r w:rsidRPr="000E40D3">
        <w:rPr>
          <w:rFonts w:ascii="Tahoma" w:hAnsi="Tahoma" w:cs="Tahoma"/>
          <w:sz w:val="22"/>
          <w:szCs w:val="22"/>
        </w:rPr>
        <w:t xml:space="preserve"> del Municipio de </w:t>
      </w:r>
      <w:r w:rsidRPr="000E40D3">
        <w:rPr>
          <w:rFonts w:ascii="Tahoma" w:hAnsi="Tahoma" w:cs="Tahoma"/>
          <w:b/>
          <w:sz w:val="22"/>
          <w:szCs w:val="22"/>
        </w:rPr>
        <w:t xml:space="preserve">QUIMBAYA (Q), </w:t>
      </w:r>
      <w:r w:rsidRPr="000E40D3">
        <w:rPr>
          <w:rFonts w:ascii="Tahoma" w:hAnsi="Tahoma" w:cs="Tahoma"/>
          <w:bCs/>
          <w:sz w:val="22"/>
          <w:szCs w:val="22"/>
        </w:rPr>
        <w:t>el cual es efectivo para tratar las aguas residuales con una contribución para quince (15) contribuyentes</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Cs/>
          <w:sz w:val="22"/>
          <w:szCs w:val="22"/>
        </w:rPr>
        <w:t>El sistema de tratamiento aprobado corresponde con las siguientes características:</w:t>
      </w:r>
    </w:p>
    <w:p w:rsidR="00A303DA" w:rsidRPr="000E40D3" w:rsidRDefault="00A303DA" w:rsidP="000E40D3">
      <w:pPr>
        <w:jc w:val="both"/>
        <w:rPr>
          <w:rFonts w:ascii="Tahoma" w:hAnsi="Tahoma" w:cs="Tahoma"/>
          <w:bCs/>
          <w:sz w:val="22"/>
          <w:szCs w:val="22"/>
        </w:rPr>
      </w:pPr>
    </w:p>
    <w:p w:rsidR="00A303DA" w:rsidRPr="000E40D3" w:rsidRDefault="00A303DA" w:rsidP="000E40D3">
      <w:pPr>
        <w:pStyle w:val="Sinespaciado"/>
        <w:jc w:val="both"/>
        <w:rPr>
          <w:rFonts w:ascii="Tahoma" w:hAnsi="Tahoma" w:cs="Tahoma"/>
        </w:rPr>
      </w:pPr>
      <w:r w:rsidRPr="000E40D3">
        <w:rPr>
          <w:rFonts w:ascii="Tahoma" w:hAnsi="Tahoma" w:cs="Tahoma"/>
        </w:rPr>
        <w:t>Las aguas residuales domésticas (ARD), generadas en el predio se conducen a un Sistema de Tratamiento de Aguas Residuales Domésticas (STARD) en mampostería de 3600Lts de capacidad, compuesto por trampa de grasas (165Lts), tanque séptico (3250Lts), filtro anaeróbico de falso fondo (1300Lts) y sistema de disposición final a pozo de absorción con capacidad calculada hasta para 6 personas. El diseño de cada una de las unidades que componen el sistema es estándar y sus especificaciones se encuentran inmersas en el manual de instalación del fabricante.</w:t>
      </w:r>
    </w:p>
    <w:p w:rsidR="00A303DA" w:rsidRPr="000E40D3" w:rsidRDefault="00A303DA" w:rsidP="000E40D3">
      <w:pPr>
        <w:pStyle w:val="Sinespaciado"/>
        <w:jc w:val="both"/>
        <w:rPr>
          <w:rFonts w:ascii="Tahoma" w:hAnsi="Tahoma" w:cs="Tahoma"/>
          <w:color w:val="FF0000"/>
        </w:rPr>
      </w:pPr>
    </w:p>
    <w:p w:rsidR="00A303DA" w:rsidRPr="000E40D3" w:rsidRDefault="00A303DA" w:rsidP="000E40D3">
      <w:pPr>
        <w:pStyle w:val="Sinespaciado"/>
        <w:jc w:val="both"/>
        <w:rPr>
          <w:rFonts w:ascii="Tahoma" w:hAnsi="Tahoma" w:cs="Tahoma"/>
        </w:rPr>
      </w:pPr>
      <w:r w:rsidRPr="000E40D3">
        <w:rPr>
          <w:rFonts w:ascii="Tahoma" w:hAnsi="Tahoma" w:cs="Tahoma"/>
        </w:rPr>
        <w:t xml:space="preserve">Imagen 1. </w:t>
      </w:r>
    </w:p>
    <w:p w:rsidR="00A303DA" w:rsidRPr="000E40D3" w:rsidRDefault="00A303DA" w:rsidP="000E40D3">
      <w:pPr>
        <w:pStyle w:val="Sinespaciado"/>
        <w:jc w:val="both"/>
        <w:rPr>
          <w:rFonts w:ascii="Tahoma" w:hAnsi="Tahoma" w:cs="Tahoma"/>
        </w:rPr>
      </w:pPr>
      <w:r w:rsidRPr="000E40D3">
        <w:rPr>
          <w:rFonts w:ascii="Tahoma" w:hAnsi="Tahoma" w:cs="Tahoma"/>
          <w:noProof/>
        </w:rPr>
        <w:drawing>
          <wp:inline distT="0" distB="0" distL="0" distR="0" wp14:anchorId="69DB9A6A" wp14:editId="28BFB58B">
            <wp:extent cx="5175393" cy="1886767"/>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grayscl/>
                    </a:blip>
                    <a:srcRect/>
                    <a:stretch>
                      <a:fillRect/>
                    </a:stretch>
                  </pic:blipFill>
                  <pic:spPr bwMode="auto">
                    <a:xfrm>
                      <a:off x="0" y="0"/>
                      <a:ext cx="5215502" cy="1901389"/>
                    </a:xfrm>
                    <a:prstGeom prst="rect">
                      <a:avLst/>
                    </a:prstGeom>
                    <a:noFill/>
                    <a:ln w="9525">
                      <a:noFill/>
                      <a:miter lim="800000"/>
                      <a:headEnd/>
                      <a:tailEnd/>
                    </a:ln>
                  </pic:spPr>
                </pic:pic>
              </a:graphicData>
            </a:graphic>
          </wp:inline>
        </w:drawing>
      </w:r>
    </w:p>
    <w:p w:rsidR="00A303DA" w:rsidRPr="000E40D3" w:rsidRDefault="00A303DA" w:rsidP="000E40D3">
      <w:pPr>
        <w:pStyle w:val="Sinespaciado"/>
        <w:jc w:val="both"/>
        <w:rPr>
          <w:rFonts w:ascii="Tahoma" w:hAnsi="Tahoma" w:cs="Tahoma"/>
        </w:rPr>
      </w:pPr>
      <w:r w:rsidRPr="000E40D3">
        <w:rPr>
          <w:rFonts w:ascii="Tahoma" w:hAnsi="Tahoma" w:cs="Tahoma"/>
        </w:rPr>
        <w:fldChar w:fldCharType="begin"/>
      </w:r>
      <w:r w:rsidRPr="000E40D3">
        <w:rPr>
          <w:rFonts w:ascii="Tahoma" w:hAnsi="Tahoma" w:cs="Tahoma"/>
        </w:rPr>
        <w:instrText xml:space="preserve"> SEQ Figure \* ARABIC </w:instrText>
      </w:r>
      <w:r w:rsidRPr="000E40D3">
        <w:rPr>
          <w:rFonts w:ascii="Tahoma" w:hAnsi="Tahoma" w:cs="Tahoma"/>
        </w:rPr>
        <w:fldChar w:fldCharType="separate"/>
      </w:r>
      <w:r w:rsidRPr="000E40D3">
        <w:rPr>
          <w:rFonts w:ascii="Tahoma" w:hAnsi="Tahoma" w:cs="Tahoma"/>
          <w:noProof/>
        </w:rPr>
        <w:t>1</w:t>
      </w:r>
      <w:r w:rsidRPr="000E40D3">
        <w:rPr>
          <w:rFonts w:ascii="Tahoma" w:hAnsi="Tahoma" w:cs="Tahoma"/>
        </w:rPr>
        <w:fldChar w:fldCharType="end"/>
      </w:r>
      <w:r w:rsidRPr="000E40D3">
        <w:rPr>
          <w:rFonts w:ascii="Tahoma" w:hAnsi="Tahoma" w:cs="Tahoma"/>
        </w:rPr>
        <w:t>Sistema de Tratamiento de Aguas Residuales Domésticas</w:t>
      </w:r>
    </w:p>
    <w:p w:rsidR="00A303DA" w:rsidRPr="000E40D3" w:rsidRDefault="00A303DA" w:rsidP="000E40D3">
      <w:pPr>
        <w:pStyle w:val="Sinespaciado"/>
        <w:jc w:val="both"/>
        <w:rPr>
          <w:rFonts w:ascii="Tahoma" w:hAnsi="Tahoma" w:cs="Tahoma"/>
        </w:rPr>
      </w:pPr>
    </w:p>
    <w:p w:rsidR="00A303DA" w:rsidRPr="000E40D3" w:rsidRDefault="00A303DA" w:rsidP="000E40D3">
      <w:pPr>
        <w:pStyle w:val="Sinespaciado"/>
        <w:jc w:val="both"/>
        <w:rPr>
          <w:rFonts w:ascii="Tahoma" w:hAnsi="Tahoma" w:cs="Tahoma"/>
          <w:color w:val="FF0000"/>
        </w:rPr>
      </w:pPr>
      <w:r w:rsidRPr="000E40D3">
        <w:rPr>
          <w:rFonts w:ascii="Tahoma" w:hAnsi="Tahoma" w:cs="Tahoma"/>
          <w:u w:val="single"/>
        </w:rPr>
        <w:t>Disposición final del efluente</w:t>
      </w:r>
      <w:r w:rsidRPr="000E40D3">
        <w:rPr>
          <w:rFonts w:ascii="Tahoma" w:hAnsi="Tahoma" w:cs="Tahoma"/>
        </w:rPr>
        <w:t>:</w:t>
      </w:r>
      <w:r w:rsidRPr="000E40D3">
        <w:rPr>
          <w:rFonts w:ascii="Tahoma" w:hAnsi="Tahoma" w:cs="Tahoma"/>
          <w:b/>
        </w:rPr>
        <w:t xml:space="preserve"> </w:t>
      </w:r>
      <w:r w:rsidRPr="000E40D3">
        <w:rPr>
          <w:rFonts w:ascii="Tahoma" w:hAnsi="Tahoma" w:cs="Tahoma"/>
        </w:rPr>
        <w:t xml:space="preserve">Como disposición final para el tratamiento de las aguas residuales domésticas tratadas se opta por conducir dichas aguas </w:t>
      </w:r>
      <w:proofErr w:type="gramStart"/>
      <w:r w:rsidRPr="000E40D3">
        <w:rPr>
          <w:rFonts w:ascii="Tahoma" w:hAnsi="Tahoma" w:cs="Tahoma"/>
        </w:rPr>
        <w:t>para  infiltración</w:t>
      </w:r>
      <w:proofErr w:type="gramEnd"/>
      <w:r w:rsidRPr="000E40D3">
        <w:rPr>
          <w:rFonts w:ascii="Tahoma" w:hAnsi="Tahoma" w:cs="Tahoma"/>
        </w:rPr>
        <w:t xml:space="preserve"> al suelo mediante pozo de absorción. La tasa de percolación adquirida a partir del ensayo de permeabilidad </w:t>
      </w:r>
      <w:proofErr w:type="gramStart"/>
      <w:r w:rsidRPr="000E40D3">
        <w:rPr>
          <w:rFonts w:ascii="Tahoma" w:hAnsi="Tahoma" w:cs="Tahoma"/>
        </w:rPr>
        <w:t>realizado  en</w:t>
      </w:r>
      <w:proofErr w:type="gramEnd"/>
      <w:r w:rsidRPr="000E40D3">
        <w:rPr>
          <w:rFonts w:ascii="Tahoma" w:hAnsi="Tahoma" w:cs="Tahoma"/>
        </w:rPr>
        <w:t xml:space="preserve"> el predio es de 4 min/pulgada. Se revela un suelo limo de tipo arcilloso permeable de absorción Rápida, a partir de esto, el pozo de absorción presenta dimensiones de 1.50m de diámetro y 4m de profundidad.</w:t>
      </w:r>
      <w:r w:rsidRPr="000E40D3">
        <w:rPr>
          <w:rFonts w:ascii="Tahoma" w:hAnsi="Tahoma" w:cs="Tahoma"/>
          <w:color w:val="FF0000"/>
        </w:rPr>
        <w:t xml:space="preserve"> </w:t>
      </w:r>
    </w:p>
    <w:p w:rsidR="00A303DA" w:rsidRPr="000E40D3" w:rsidRDefault="00A303DA" w:rsidP="000E40D3">
      <w:pPr>
        <w:pStyle w:val="Sinespaciado"/>
        <w:jc w:val="both"/>
        <w:rPr>
          <w:rFonts w:ascii="Tahoma" w:hAnsi="Tahoma" w:cs="Tahoma"/>
          <w:color w:val="FF0000"/>
        </w:rPr>
      </w:pPr>
    </w:p>
    <w:p w:rsidR="00A303DA" w:rsidRPr="000E40D3" w:rsidRDefault="00A303DA" w:rsidP="000E40D3">
      <w:pPr>
        <w:pStyle w:val="Sinespaciado"/>
        <w:jc w:val="both"/>
        <w:rPr>
          <w:rFonts w:ascii="Tahoma" w:hAnsi="Tahoma" w:cs="Tahoma"/>
          <w:color w:val="FF0000"/>
          <w:vertAlign w:val="superscript"/>
        </w:rPr>
      </w:pPr>
      <w:r w:rsidRPr="000E40D3">
        <w:rPr>
          <w:rFonts w:ascii="Tahoma" w:hAnsi="Tahoma" w:cs="Tahoma"/>
          <w:u w:val="single"/>
        </w:rPr>
        <w:t>Área de disposición del vertimiento:</w:t>
      </w:r>
      <w:r w:rsidRPr="000E40D3">
        <w:rPr>
          <w:rFonts w:ascii="Tahoma" w:hAnsi="Tahoma" w:cs="Tahoma"/>
        </w:rPr>
        <w:t xml:space="preserve"> para la disposición final de las aguas en el predio, se determinó un área necesaria de 22m</w:t>
      </w:r>
      <w:r w:rsidRPr="000E40D3">
        <w:rPr>
          <w:rFonts w:ascii="Tahoma" w:hAnsi="Tahoma" w:cs="Tahoma"/>
          <w:vertAlign w:val="superscript"/>
        </w:rPr>
        <w:t>2</w:t>
      </w:r>
      <w:r w:rsidRPr="000E40D3">
        <w:rPr>
          <w:rFonts w:ascii="Tahoma" w:hAnsi="Tahoma" w:cs="Tahoma"/>
        </w:rPr>
        <w:t xml:space="preserve">, la misma esta contempladas en las coordenadas </w:t>
      </w:r>
      <w:proofErr w:type="spellStart"/>
      <w:r w:rsidRPr="000E40D3">
        <w:rPr>
          <w:rFonts w:ascii="Tahoma" w:eastAsiaTheme="minorHAnsi" w:hAnsi="Tahoma" w:cs="Tahoma"/>
          <w:lang w:eastAsia="en-US"/>
        </w:rPr>
        <w:t>Lat</w:t>
      </w:r>
      <w:proofErr w:type="spellEnd"/>
      <w:r w:rsidRPr="000E40D3">
        <w:rPr>
          <w:rFonts w:ascii="Tahoma" w:eastAsiaTheme="minorHAnsi" w:hAnsi="Tahoma" w:cs="Tahoma"/>
          <w:lang w:eastAsia="en-US"/>
        </w:rPr>
        <w:t>: 4°37’12.50” N Long: -75°46’45.80” W para una latitud de 1265 m.s.n.m.</w:t>
      </w:r>
    </w:p>
    <w:p w:rsidR="00A303DA" w:rsidRPr="000E40D3" w:rsidRDefault="00A303DA" w:rsidP="000E40D3">
      <w:pPr>
        <w:jc w:val="both"/>
        <w:rPr>
          <w:rFonts w:ascii="Tahoma" w:hAnsi="Tahoma" w:cs="Tahoma"/>
          <w:i/>
          <w:sz w:val="22"/>
          <w:szCs w:val="22"/>
        </w:rPr>
      </w:pPr>
    </w:p>
    <w:p w:rsidR="00A303DA" w:rsidRPr="000E40D3" w:rsidRDefault="00A303DA"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color w:val="000000"/>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w:t>
      </w:r>
      <w:r w:rsidRPr="000E40D3">
        <w:rPr>
          <w:rFonts w:ascii="Tahoma" w:hAnsi="Tahoma" w:cs="Tahoma"/>
          <w:sz w:val="22"/>
          <w:szCs w:val="22"/>
          <w:u w:val="single"/>
        </w:rPr>
        <w:t xml:space="preserve">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303DA" w:rsidRPr="000E40D3" w:rsidRDefault="00A303DA" w:rsidP="000E40D3">
      <w:pPr>
        <w:jc w:val="both"/>
        <w:rPr>
          <w:rFonts w:ascii="Tahoma" w:hAnsi="Tahoma" w:cs="Tahoma"/>
          <w:sz w:val="22"/>
          <w:szCs w:val="22"/>
          <w:u w:val="single"/>
        </w:rPr>
      </w:pPr>
    </w:p>
    <w:p w:rsidR="00A303DA" w:rsidRPr="000E40D3" w:rsidRDefault="00A303DA"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w:t>
      </w:r>
      <w:r w:rsidRPr="000E40D3">
        <w:rPr>
          <w:rFonts w:ascii="Tahoma" w:hAnsi="Tahoma" w:cs="Tahoma"/>
          <w:sz w:val="22"/>
          <w:szCs w:val="22"/>
          <w:u w:val="single"/>
        </w:rPr>
        <w:lastRenderedPageBreak/>
        <w:t xml:space="preserve">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los </w:t>
      </w:r>
      <w:r w:rsidRPr="000E40D3">
        <w:rPr>
          <w:rFonts w:ascii="Tahoma" w:hAnsi="Tahoma" w:cs="Tahoma"/>
          <w:sz w:val="22"/>
          <w:szCs w:val="22"/>
        </w:rPr>
        <w:t xml:space="preserve">señores </w:t>
      </w:r>
      <w:r w:rsidRPr="000E40D3">
        <w:rPr>
          <w:rFonts w:ascii="Tahoma" w:hAnsi="Tahoma" w:cs="Tahoma"/>
          <w:b/>
          <w:sz w:val="22"/>
          <w:szCs w:val="22"/>
        </w:rPr>
        <w:t xml:space="preserve">LEIMAR KEIVID TRIVIÑO GONZALEZ, </w:t>
      </w:r>
      <w:r w:rsidRPr="000E40D3">
        <w:rPr>
          <w:rFonts w:ascii="Tahoma" w:hAnsi="Tahoma" w:cs="Tahoma"/>
          <w:sz w:val="22"/>
          <w:szCs w:val="22"/>
        </w:rPr>
        <w:t xml:space="preserve">identificado con cedula de ciudadanía No. 80.926.017, </w:t>
      </w:r>
      <w:r w:rsidRPr="000E40D3">
        <w:rPr>
          <w:rFonts w:ascii="Tahoma" w:hAnsi="Tahoma" w:cs="Tahoma"/>
          <w:b/>
          <w:sz w:val="22"/>
          <w:szCs w:val="22"/>
        </w:rPr>
        <w:t xml:space="preserve">ALVARO ARIAS AMAYA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13.833.832, </w:t>
      </w:r>
      <w:r w:rsidRPr="000E40D3">
        <w:rPr>
          <w:rFonts w:ascii="Tahoma" w:hAnsi="Tahoma" w:cs="Tahoma"/>
          <w:b/>
          <w:sz w:val="22"/>
          <w:szCs w:val="22"/>
        </w:rPr>
        <w:t xml:space="preserve">JULY MADELEINE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1.020.746.827, </w:t>
      </w:r>
      <w:r w:rsidRPr="000E40D3">
        <w:rPr>
          <w:rFonts w:ascii="Tahoma" w:hAnsi="Tahoma" w:cs="Tahoma"/>
          <w:b/>
          <w:sz w:val="22"/>
          <w:szCs w:val="22"/>
        </w:rPr>
        <w:t xml:space="preserve">PAOLA MARIANA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53.177.660, </w:t>
      </w:r>
      <w:r w:rsidRPr="000E40D3">
        <w:rPr>
          <w:rFonts w:ascii="Tahoma" w:hAnsi="Tahoma" w:cs="Tahoma"/>
          <w:b/>
          <w:sz w:val="22"/>
          <w:szCs w:val="22"/>
        </w:rPr>
        <w:t xml:space="preserve">RUTH ASCENETH ORTIZ RODRIGUEZ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63.278.040 y </w:t>
      </w:r>
      <w:r w:rsidRPr="000E40D3">
        <w:rPr>
          <w:rFonts w:ascii="Tahoma" w:hAnsi="Tahoma" w:cs="Tahoma"/>
          <w:b/>
          <w:sz w:val="22"/>
          <w:szCs w:val="22"/>
        </w:rPr>
        <w:t xml:space="preserve">JUAN CAMILO ROJAS QUINTERO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80.050.892, en calidad de copropietarios </w:t>
      </w:r>
      <w:r w:rsidRPr="000E40D3">
        <w:rPr>
          <w:rFonts w:ascii="Tahoma" w:hAnsi="Tahoma" w:cs="Tahoma"/>
          <w:bCs/>
          <w:sz w:val="22"/>
          <w:szCs w:val="22"/>
        </w:rPr>
        <w:t>para que cumplan con lo siguiente:</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303DA" w:rsidRPr="000E40D3" w:rsidRDefault="00A303DA" w:rsidP="000E40D3">
      <w:pPr>
        <w:pStyle w:val="Sinespaciado"/>
        <w:jc w:val="both"/>
        <w:rPr>
          <w:rFonts w:ascii="Tahoma" w:hAnsi="Tahoma" w:cs="Tahoma"/>
        </w:rPr>
      </w:pPr>
    </w:p>
    <w:p w:rsidR="00A303DA" w:rsidRPr="000E40D3" w:rsidRDefault="00A303DA"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A303DA" w:rsidRPr="000E40D3" w:rsidRDefault="00A303DA" w:rsidP="000E40D3">
      <w:pPr>
        <w:pStyle w:val="Sinespaciado"/>
        <w:jc w:val="both"/>
        <w:rPr>
          <w:rFonts w:ascii="Tahoma" w:hAnsi="Tahoma" w:cs="Tahoma"/>
        </w:rPr>
      </w:pPr>
    </w:p>
    <w:p w:rsidR="00A303DA" w:rsidRPr="000E40D3" w:rsidRDefault="00A303DA"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A303DA" w:rsidRPr="000E40D3" w:rsidRDefault="00A303DA" w:rsidP="000E40D3">
      <w:pPr>
        <w:pStyle w:val="Sinespaciado"/>
        <w:jc w:val="both"/>
        <w:rPr>
          <w:rFonts w:ascii="Tahoma" w:hAnsi="Tahoma" w:cs="Tahoma"/>
        </w:rPr>
      </w:pPr>
    </w:p>
    <w:p w:rsidR="00A303DA" w:rsidRPr="000E40D3" w:rsidRDefault="00A303DA"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A303DA" w:rsidRPr="000E40D3" w:rsidRDefault="00A303DA" w:rsidP="000E40D3">
      <w:pPr>
        <w:pStyle w:val="Sinespaciado"/>
        <w:jc w:val="both"/>
        <w:rPr>
          <w:rFonts w:ascii="Tahoma" w:hAnsi="Tahoma" w:cs="Tahoma"/>
        </w:rPr>
      </w:pP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 xml:space="preserve">i se va a realizar algún tipo de modificación en calidad o cantidad del vertimiento, y/o </w:t>
      </w:r>
      <w:r w:rsidRPr="000E40D3">
        <w:rPr>
          <w:rFonts w:ascii="Tahoma" w:hAnsi="Tahoma" w:cs="Tahoma"/>
          <w:sz w:val="22"/>
          <w:szCs w:val="22"/>
          <w:lang w:val="es-MX"/>
        </w:rPr>
        <w:t>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A303DA" w:rsidRPr="000E40D3" w:rsidRDefault="00A303DA" w:rsidP="000E40D3">
      <w:pPr>
        <w:pStyle w:val="Prrafodelista"/>
        <w:jc w:val="both"/>
        <w:rPr>
          <w:rFonts w:ascii="Tahoma" w:hAnsi="Tahoma" w:cs="Tahoma"/>
          <w:sz w:val="22"/>
          <w:szCs w:val="22"/>
          <w:lang w:val="es-MX"/>
        </w:rPr>
      </w:pPr>
    </w:p>
    <w:p w:rsidR="00A303DA" w:rsidRPr="000E40D3" w:rsidRDefault="00A303DA"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 empresas públicas del Quindío EPQ.</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color w:val="000000" w:themeColor="text1"/>
          <w:sz w:val="22"/>
          <w:szCs w:val="22"/>
          <w:lang w:val="es-MX"/>
        </w:rPr>
      </w:pPr>
      <w:r w:rsidRPr="000E40D3">
        <w:rPr>
          <w:rFonts w:ascii="Tahoma" w:hAnsi="Tahoma" w:cs="Tahoma"/>
          <w:sz w:val="22"/>
          <w:szCs w:val="22"/>
        </w:rPr>
        <w:t xml:space="preserve">Para la disposición final de las aguas en el predio, se determinó un área necesaria </w:t>
      </w:r>
      <w:r w:rsidRPr="000E40D3">
        <w:rPr>
          <w:rFonts w:ascii="Tahoma" w:hAnsi="Tahoma" w:cs="Tahoma"/>
          <w:color w:val="000000" w:themeColor="text1"/>
          <w:sz w:val="22"/>
          <w:szCs w:val="22"/>
        </w:rPr>
        <w:t>de 22m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hAnsi="Tahoma" w:cs="Tahoma"/>
          <w:color w:val="000000" w:themeColor="text1"/>
          <w:sz w:val="22"/>
          <w:szCs w:val="22"/>
        </w:rPr>
        <w:t>Lat</w:t>
      </w:r>
      <w:proofErr w:type="spellEnd"/>
      <w:r w:rsidRPr="000E40D3">
        <w:rPr>
          <w:rFonts w:ascii="Tahoma" w:hAnsi="Tahoma" w:cs="Tahoma"/>
          <w:color w:val="000000" w:themeColor="text1"/>
          <w:sz w:val="22"/>
          <w:szCs w:val="22"/>
        </w:rPr>
        <w:t>: 4°37’12.50” N Long: -75°46’45.80” W para una latitud de 1265 m.s.n.m.</w:t>
      </w:r>
    </w:p>
    <w:p w:rsidR="00A303DA" w:rsidRPr="000E40D3" w:rsidRDefault="00A303DA" w:rsidP="000E40D3">
      <w:pPr>
        <w:pStyle w:val="Sinespaciado"/>
        <w:jc w:val="both"/>
        <w:rPr>
          <w:rFonts w:ascii="Tahoma" w:hAnsi="Tahoma" w:cs="Tahoma"/>
          <w:lang w:val="es-MX"/>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303DA" w:rsidRPr="000E40D3" w:rsidRDefault="00A303DA" w:rsidP="000E40D3">
      <w:pPr>
        <w:pStyle w:val="Sinespaciado"/>
        <w:jc w:val="both"/>
        <w:rPr>
          <w:rFonts w:ascii="Tahoma" w:hAnsi="Tahoma" w:cs="Tahoma"/>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los señores </w:t>
      </w:r>
      <w:r w:rsidRPr="000E40D3">
        <w:rPr>
          <w:rFonts w:ascii="Tahoma" w:hAnsi="Tahoma" w:cs="Tahoma"/>
          <w:b/>
          <w:sz w:val="22"/>
          <w:szCs w:val="22"/>
        </w:rPr>
        <w:t xml:space="preserve">LEIMAR KEIVID TRIVIÑO GONZALEZ, </w:t>
      </w:r>
      <w:r w:rsidRPr="000E40D3">
        <w:rPr>
          <w:rFonts w:ascii="Tahoma" w:hAnsi="Tahoma" w:cs="Tahoma"/>
          <w:sz w:val="22"/>
          <w:szCs w:val="22"/>
        </w:rPr>
        <w:t xml:space="preserve">identificado con cedula de ciudadanía No. 80.926.017, </w:t>
      </w:r>
      <w:r w:rsidRPr="000E40D3">
        <w:rPr>
          <w:rFonts w:ascii="Tahoma" w:hAnsi="Tahoma" w:cs="Tahoma"/>
          <w:b/>
          <w:sz w:val="22"/>
          <w:szCs w:val="22"/>
        </w:rPr>
        <w:t xml:space="preserve">ALVARO ARIAS AMAYA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13.833.832, </w:t>
      </w:r>
      <w:r w:rsidRPr="000E40D3">
        <w:rPr>
          <w:rFonts w:ascii="Tahoma" w:hAnsi="Tahoma" w:cs="Tahoma"/>
          <w:b/>
          <w:sz w:val="22"/>
          <w:szCs w:val="22"/>
        </w:rPr>
        <w:t xml:space="preserve">JULY MADELEINE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1.020.746.827, </w:t>
      </w:r>
      <w:r w:rsidRPr="000E40D3">
        <w:rPr>
          <w:rFonts w:ascii="Tahoma" w:hAnsi="Tahoma" w:cs="Tahoma"/>
          <w:b/>
          <w:sz w:val="22"/>
          <w:szCs w:val="22"/>
        </w:rPr>
        <w:t xml:space="preserve">PAOLA MARIANA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53.177.660, </w:t>
      </w:r>
      <w:r w:rsidRPr="000E40D3">
        <w:rPr>
          <w:rFonts w:ascii="Tahoma" w:hAnsi="Tahoma" w:cs="Tahoma"/>
          <w:b/>
          <w:sz w:val="22"/>
          <w:szCs w:val="22"/>
        </w:rPr>
        <w:t xml:space="preserve">RUTH ASCENETH ORTIZ RODRIGUEZ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63.278.040 y </w:t>
      </w:r>
      <w:r w:rsidRPr="000E40D3">
        <w:rPr>
          <w:rFonts w:ascii="Tahoma" w:hAnsi="Tahoma" w:cs="Tahoma"/>
          <w:b/>
          <w:sz w:val="22"/>
          <w:szCs w:val="22"/>
        </w:rPr>
        <w:t xml:space="preserve">JUAN CAMILO ROJAS QUINTERO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80.050.892, en calidad de copropietarios,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w:t>
      </w:r>
      <w:r w:rsidRPr="000E40D3">
        <w:rPr>
          <w:rFonts w:ascii="Tahoma" w:hAnsi="Tahoma" w:cs="Tahoma"/>
          <w:bCs/>
          <w:sz w:val="22"/>
          <w:szCs w:val="22"/>
        </w:rPr>
        <w:lastRenderedPageBreak/>
        <w:t xml:space="preserve">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A303DA" w:rsidRPr="000E40D3" w:rsidRDefault="00A303DA" w:rsidP="000E40D3">
      <w:pPr>
        <w:pStyle w:val="Sinespaciado"/>
        <w:jc w:val="both"/>
        <w:rPr>
          <w:rFonts w:ascii="Tahoma" w:hAnsi="Tahoma" w:cs="Tahoma"/>
        </w:rPr>
      </w:pPr>
    </w:p>
    <w:p w:rsidR="00A303DA" w:rsidRPr="000E40D3" w:rsidRDefault="00A303D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303DA" w:rsidRPr="000E40D3" w:rsidRDefault="00A303DA" w:rsidP="000E40D3">
      <w:pPr>
        <w:jc w:val="both"/>
        <w:rPr>
          <w:rFonts w:ascii="Tahoma" w:hAnsi="Tahoma" w:cs="Tahoma"/>
          <w:i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303DA" w:rsidRPr="000E40D3" w:rsidRDefault="00A303DA" w:rsidP="000E40D3">
      <w:pPr>
        <w:jc w:val="both"/>
        <w:rPr>
          <w:rFonts w:ascii="Tahoma" w:hAnsi="Tahoma" w:cs="Tahoma"/>
          <w:sz w:val="22"/>
          <w:szCs w:val="22"/>
          <w:lang w:eastAsia="en-US"/>
        </w:rPr>
      </w:pPr>
    </w:p>
    <w:p w:rsidR="00A303DA" w:rsidRPr="000E40D3" w:rsidRDefault="00A303D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w:t>
      </w:r>
      <w:r w:rsidRPr="000E40D3">
        <w:rPr>
          <w:rFonts w:ascii="Tahoma" w:hAnsi="Tahoma" w:cs="Tahoma"/>
          <w:sz w:val="22"/>
          <w:szCs w:val="22"/>
        </w:rPr>
        <w:t>Hídrico y/o en la reglamentación de vertimientos que se expide para la cuenca o fuente hídrica en la cual se encuentra localizado el vertimiento.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w:t>
      </w:r>
      <w:r w:rsidRPr="000E40D3">
        <w:rPr>
          <w:rFonts w:ascii="Tahoma" w:hAnsi="Tahoma" w:cs="Tahoma"/>
          <w:sz w:val="22"/>
          <w:szCs w:val="22"/>
        </w:rPr>
        <w:t xml:space="preserve">los señores </w:t>
      </w:r>
      <w:r w:rsidRPr="000E40D3">
        <w:rPr>
          <w:rFonts w:ascii="Tahoma" w:hAnsi="Tahoma" w:cs="Tahoma"/>
          <w:b/>
          <w:sz w:val="22"/>
          <w:szCs w:val="22"/>
        </w:rPr>
        <w:t xml:space="preserve">LEIMAR KEIVID TRIVIÑO GONZALEZ, </w:t>
      </w:r>
      <w:r w:rsidRPr="000E40D3">
        <w:rPr>
          <w:rFonts w:ascii="Tahoma" w:hAnsi="Tahoma" w:cs="Tahoma"/>
          <w:sz w:val="22"/>
          <w:szCs w:val="22"/>
        </w:rPr>
        <w:t xml:space="preserve">identificado con cedula de ciudadanía No. 80.926.017, </w:t>
      </w:r>
      <w:r w:rsidRPr="000E40D3">
        <w:rPr>
          <w:rFonts w:ascii="Tahoma" w:hAnsi="Tahoma" w:cs="Tahoma"/>
          <w:b/>
          <w:sz w:val="22"/>
          <w:szCs w:val="22"/>
        </w:rPr>
        <w:t xml:space="preserve">ALVARO ARIAS AMAYA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13.833.832, </w:t>
      </w:r>
      <w:r w:rsidRPr="000E40D3">
        <w:rPr>
          <w:rFonts w:ascii="Tahoma" w:hAnsi="Tahoma" w:cs="Tahoma"/>
          <w:b/>
          <w:sz w:val="22"/>
          <w:szCs w:val="22"/>
        </w:rPr>
        <w:t xml:space="preserve">JULY MADELEINE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1.020.746.827, </w:t>
      </w:r>
      <w:r w:rsidRPr="000E40D3">
        <w:rPr>
          <w:rFonts w:ascii="Tahoma" w:hAnsi="Tahoma" w:cs="Tahoma"/>
          <w:b/>
          <w:sz w:val="22"/>
          <w:szCs w:val="22"/>
        </w:rPr>
        <w:t xml:space="preserve">PAOLA MARIANA ARIAS ORTIZ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53.177.660, </w:t>
      </w:r>
      <w:r w:rsidRPr="000E40D3">
        <w:rPr>
          <w:rFonts w:ascii="Tahoma" w:hAnsi="Tahoma" w:cs="Tahoma"/>
          <w:b/>
          <w:sz w:val="22"/>
          <w:szCs w:val="22"/>
        </w:rPr>
        <w:t xml:space="preserve">RUTH ASCENETH ORTIZ RODRIGUEZ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63.278.040 y </w:t>
      </w:r>
      <w:r w:rsidRPr="000E40D3">
        <w:rPr>
          <w:rFonts w:ascii="Tahoma" w:hAnsi="Tahoma" w:cs="Tahoma"/>
          <w:b/>
          <w:sz w:val="22"/>
          <w:szCs w:val="22"/>
        </w:rPr>
        <w:t xml:space="preserve">JUAN CAMILO ROJAS QUINTERO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80.050.892, en calidad de copropietarios del predio, o a su apoderado el señor </w:t>
      </w:r>
      <w:r w:rsidRPr="000E40D3">
        <w:rPr>
          <w:rFonts w:ascii="Tahoma" w:hAnsi="Tahoma" w:cs="Tahoma"/>
          <w:b/>
          <w:sz w:val="22"/>
          <w:szCs w:val="22"/>
        </w:rPr>
        <w:t>JOSE ANATOLIO CELIS</w:t>
      </w:r>
      <w:r w:rsidRPr="000E40D3">
        <w:rPr>
          <w:rFonts w:ascii="Tahoma" w:hAnsi="Tahoma" w:cs="Tahoma"/>
          <w:sz w:val="22"/>
          <w:szCs w:val="22"/>
        </w:rPr>
        <w:t xml:space="preserve"> 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18.389.005 o a quien haga sus veces debidamente constituido en los términos de ley,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DÉCIMO TERCERO: </w:t>
      </w:r>
      <w:r w:rsidRPr="000E40D3">
        <w:rPr>
          <w:rFonts w:ascii="Tahoma" w:hAnsi="Tahoma" w:cs="Tahoma"/>
          <w:sz w:val="22"/>
          <w:szCs w:val="22"/>
        </w:rPr>
        <w:t xml:space="preserve">Trasladar para su competencia a la Oficina Asesora de Jurídica de la Corporación Autónoma Regional del Quindío, y a la Alcaldía Municipal de Quimbaya (Q), con el fin de que se evalúen consideraciones del presente </w:t>
      </w:r>
      <w:proofErr w:type="spellStart"/>
      <w:r w:rsidRPr="000E40D3">
        <w:rPr>
          <w:rFonts w:ascii="Tahoma" w:hAnsi="Tahoma" w:cs="Tahoma"/>
          <w:sz w:val="22"/>
          <w:szCs w:val="22"/>
        </w:rPr>
        <w:t>proveido</w:t>
      </w:r>
      <w:proofErr w:type="spellEnd"/>
      <w:r w:rsidRPr="000E40D3">
        <w:rPr>
          <w:rFonts w:ascii="Tahoma" w:hAnsi="Tahoma" w:cs="Tahoma"/>
          <w:sz w:val="22"/>
          <w:szCs w:val="22"/>
        </w:rPr>
        <w:t xml:space="preserve"> y si es el caso, se determinen las posibles actuaciones de acuerdo a su competencia.</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37 de la Ley 99 de 1993. </w:t>
      </w:r>
    </w:p>
    <w:p w:rsidR="00A303DA" w:rsidRPr="000E40D3" w:rsidRDefault="00A303DA" w:rsidP="000E40D3">
      <w:pPr>
        <w:jc w:val="both"/>
        <w:rPr>
          <w:rFonts w:ascii="Tahoma" w:hAnsi="Tahoma" w:cs="Tahoma"/>
          <w:i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QUINTO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CARLOS ARIEL TRUKE OSPINA</w:t>
      </w:r>
    </w:p>
    <w:p w:rsidR="00A303DA" w:rsidRPr="000E40D3" w:rsidRDefault="00A303D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 xml:space="preserve"> RESOLUCIÓN No.  889 DE 2020</w:t>
      </w:r>
    </w:p>
    <w:p w:rsidR="00A303DA" w:rsidRPr="000E40D3" w:rsidRDefault="00A303DA" w:rsidP="000E40D3">
      <w:pPr>
        <w:jc w:val="both"/>
        <w:rPr>
          <w:rFonts w:ascii="Tahoma" w:hAnsi="Tahoma" w:cs="Tahoma"/>
          <w:b/>
          <w:bCs/>
          <w:i/>
          <w:sz w:val="22"/>
          <w:szCs w:val="22"/>
        </w:rPr>
      </w:pP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 xml:space="preserve">                                                     </w:t>
      </w: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A303DA" w:rsidRPr="000E40D3" w:rsidRDefault="00A303DA" w:rsidP="000E40D3">
      <w:pPr>
        <w:jc w:val="both"/>
        <w:rPr>
          <w:rFonts w:ascii="Tahoma" w:hAnsi="Tahoma" w:cs="Tahoma"/>
          <w:sz w:val="22"/>
          <w:szCs w:val="22"/>
        </w:rPr>
      </w:pPr>
      <w:r w:rsidRPr="000E40D3">
        <w:rPr>
          <w:rFonts w:ascii="Tahoma" w:hAnsi="Tahoma" w:cs="Tahoma"/>
          <w:sz w:val="22"/>
          <w:szCs w:val="22"/>
        </w:rPr>
        <w:t>Expediente Administrativo No.5989-18</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RESUELVE</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QUIMBAYA (Q), y demás normas que lo ajusten, con el fin de evitar afectaciones al recurso suelo y aguas subterráneas, </w:t>
      </w:r>
      <w:r w:rsidRPr="000E40D3">
        <w:rPr>
          <w:rFonts w:ascii="Tahoma" w:hAnsi="Tahoma" w:cs="Tahoma"/>
          <w:sz w:val="22"/>
          <w:szCs w:val="22"/>
        </w:rPr>
        <w:t xml:space="preserve">al señor </w:t>
      </w:r>
      <w:r w:rsidRPr="000E40D3">
        <w:rPr>
          <w:rFonts w:ascii="Tahoma" w:hAnsi="Tahoma" w:cs="Tahoma"/>
          <w:b/>
          <w:sz w:val="22"/>
          <w:szCs w:val="22"/>
        </w:rPr>
        <w:t xml:space="preserve">EUMENIDES PATIÑO FORERO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5.993.510 , en calidad de propietario del predio denominado: </w:t>
      </w:r>
      <w:r w:rsidRPr="000E40D3">
        <w:rPr>
          <w:rFonts w:ascii="Tahoma" w:hAnsi="Tahoma" w:cs="Tahoma"/>
          <w:b/>
          <w:sz w:val="22"/>
          <w:szCs w:val="22"/>
        </w:rPr>
        <w:t>2) LOTE LA ALEMANA,</w:t>
      </w:r>
      <w:r w:rsidRPr="000E40D3">
        <w:rPr>
          <w:rFonts w:ascii="Tahoma" w:hAnsi="Tahoma" w:cs="Tahoma"/>
          <w:sz w:val="22"/>
          <w:szCs w:val="22"/>
        </w:rPr>
        <w:t xml:space="preserve"> ubicado en la vereda</w:t>
      </w:r>
      <w:r w:rsidRPr="000E40D3">
        <w:rPr>
          <w:rFonts w:ascii="Tahoma" w:hAnsi="Tahoma" w:cs="Tahoma"/>
          <w:b/>
          <w:sz w:val="22"/>
          <w:szCs w:val="22"/>
        </w:rPr>
        <w:t xml:space="preserve"> LA UNION</w:t>
      </w:r>
      <w:r w:rsidRPr="000E40D3">
        <w:rPr>
          <w:rFonts w:ascii="Tahoma" w:hAnsi="Tahoma" w:cs="Tahoma"/>
          <w:sz w:val="22"/>
          <w:szCs w:val="22"/>
        </w:rPr>
        <w:t xml:space="preserve">, del Municipio de </w:t>
      </w:r>
      <w:r w:rsidRPr="000E40D3">
        <w:rPr>
          <w:rFonts w:ascii="Tahoma" w:hAnsi="Tahoma" w:cs="Tahoma"/>
          <w:b/>
          <w:sz w:val="22"/>
          <w:szCs w:val="22"/>
        </w:rPr>
        <w:t xml:space="preserve">QUIMBAYA (Q), </w:t>
      </w:r>
      <w:r w:rsidRPr="000E40D3">
        <w:rPr>
          <w:rFonts w:ascii="Tahoma" w:hAnsi="Tahoma" w:cs="Tahoma"/>
          <w:sz w:val="22"/>
          <w:szCs w:val="22"/>
        </w:rPr>
        <w:t>acorde con la información que presenta el siguiente cuadro: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A303DA" w:rsidRPr="000E40D3" w:rsidRDefault="00A303DA"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4"/>
        <w:gridCol w:w="2893"/>
      </w:tblGrid>
      <w:tr w:rsidR="00A303DA" w:rsidRPr="000E40D3" w:rsidTr="00F025B3">
        <w:tc>
          <w:tcPr>
            <w:tcW w:w="8828" w:type="dxa"/>
            <w:gridSpan w:val="2"/>
            <w:vAlign w:val="center"/>
          </w:tcPr>
          <w:p w:rsidR="00A303DA" w:rsidRPr="000E40D3" w:rsidRDefault="00A303DA"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La Alemana</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La Unión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Quimbaya </w:t>
            </w:r>
            <w:r w:rsidRPr="000E40D3">
              <w:rPr>
                <w:rFonts w:ascii="Tahoma" w:hAnsi="Tahoma" w:cs="Tahoma"/>
                <w:bCs/>
                <w:color w:val="000000" w:themeColor="text1"/>
                <w:sz w:val="22"/>
                <w:szCs w:val="22"/>
              </w:rPr>
              <w:t>(Q.)</w:t>
            </w:r>
          </w:p>
        </w:tc>
      </w:tr>
      <w:tr w:rsidR="00A303DA"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A303DA" w:rsidRPr="000E40D3" w:rsidRDefault="00A303DA" w:rsidP="000E40D3">
            <w:pPr>
              <w:jc w:val="both"/>
              <w:rPr>
                <w:rFonts w:ascii="Tahoma" w:eastAsiaTheme="minorHAnsi" w:hAnsi="Tahoma" w:cs="Tahoma"/>
                <w:color w:val="000000" w:themeColor="text1"/>
                <w:sz w:val="22"/>
                <w:szCs w:val="22"/>
                <w:lang w:val="en-US" w:eastAsia="en-US"/>
              </w:rPr>
            </w:pPr>
            <w:r w:rsidRPr="000E40D3">
              <w:rPr>
                <w:rFonts w:ascii="Tahoma" w:eastAsiaTheme="minorHAnsi" w:hAnsi="Tahoma" w:cs="Tahoma"/>
                <w:color w:val="000000" w:themeColor="text1"/>
                <w:sz w:val="22"/>
                <w:szCs w:val="22"/>
                <w:lang w:val="en-US" w:eastAsia="en-US"/>
              </w:rPr>
              <w:t>1149635,42 N 1000981,989 W</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A303DA" w:rsidRPr="000E40D3" w:rsidRDefault="00A303DA"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63594000100050215000</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A303DA" w:rsidRPr="000E40D3" w:rsidRDefault="00A303DA"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280-159138</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Comité de cafeteros del Quindío</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0.017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A303DA" w:rsidRPr="000E40D3" w:rsidRDefault="00A303DA" w:rsidP="000E40D3">
      <w:pPr>
        <w:pStyle w:val="xmsonormal"/>
        <w:jc w:val="both"/>
        <w:rPr>
          <w:rFonts w:ascii="Tahoma" w:hAnsi="Tahoma" w:cs="Tahoma"/>
          <w:b/>
          <w:bCs/>
          <w:sz w:val="22"/>
          <w:szCs w:val="22"/>
        </w:rPr>
      </w:pPr>
    </w:p>
    <w:p w:rsidR="00A303DA" w:rsidRPr="000E40D3" w:rsidRDefault="00A303DA"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303DA" w:rsidRPr="000E40D3" w:rsidRDefault="00A303DA" w:rsidP="000E40D3">
      <w:pPr>
        <w:jc w:val="both"/>
        <w:rPr>
          <w:rFonts w:ascii="Tahoma" w:hAnsi="Tahoma" w:cs="Tahoma"/>
          <w:bCs/>
          <w:sz w:val="22"/>
          <w:szCs w:val="22"/>
        </w:rPr>
      </w:pPr>
    </w:p>
    <w:p w:rsidR="00A303DA" w:rsidRPr="000E40D3" w:rsidRDefault="00A303DA"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A303DA" w:rsidRPr="000E40D3" w:rsidRDefault="00A303DA" w:rsidP="000E40D3">
      <w:pPr>
        <w:jc w:val="both"/>
        <w:rPr>
          <w:rFonts w:ascii="Tahoma" w:hAnsi="Tahoma" w:cs="Tahoma"/>
          <w:bCs/>
          <w:sz w:val="22"/>
          <w:szCs w:val="22"/>
        </w:rPr>
      </w:pPr>
    </w:p>
    <w:p w:rsidR="00A303DA" w:rsidRPr="000E40D3" w:rsidRDefault="00A303DA"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A303DA" w:rsidRPr="000E40D3" w:rsidRDefault="00A303DA" w:rsidP="000E40D3">
      <w:pPr>
        <w:pStyle w:val="xmsonormal"/>
        <w:jc w:val="both"/>
        <w:rPr>
          <w:rFonts w:ascii="Tahoma" w:hAnsi="Tahoma" w:cs="Tahoma"/>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2) LOTE LA ALEMANA,</w:t>
      </w:r>
      <w:r w:rsidRPr="000E40D3">
        <w:rPr>
          <w:rFonts w:ascii="Tahoma" w:hAnsi="Tahoma" w:cs="Tahoma"/>
          <w:sz w:val="22"/>
          <w:szCs w:val="22"/>
        </w:rPr>
        <w:t xml:space="preserve"> ubicado en la Vereda</w:t>
      </w:r>
      <w:r w:rsidRPr="000E40D3">
        <w:rPr>
          <w:rFonts w:ascii="Tahoma" w:hAnsi="Tahoma" w:cs="Tahoma"/>
          <w:b/>
          <w:sz w:val="22"/>
          <w:szCs w:val="22"/>
        </w:rPr>
        <w:t xml:space="preserve"> LA UNION</w:t>
      </w:r>
      <w:r w:rsidRPr="000E40D3">
        <w:rPr>
          <w:rFonts w:ascii="Tahoma" w:hAnsi="Tahoma" w:cs="Tahoma"/>
          <w:sz w:val="22"/>
          <w:szCs w:val="22"/>
        </w:rPr>
        <w:t xml:space="preserve">, del Municipio de </w:t>
      </w:r>
      <w:r w:rsidRPr="000E40D3">
        <w:rPr>
          <w:rFonts w:ascii="Tahoma" w:hAnsi="Tahoma" w:cs="Tahoma"/>
          <w:b/>
          <w:sz w:val="22"/>
          <w:szCs w:val="22"/>
        </w:rPr>
        <w:t xml:space="preserve">QUIMBAYA (Q), </w:t>
      </w:r>
      <w:r w:rsidRPr="000E40D3">
        <w:rPr>
          <w:rFonts w:ascii="Tahoma" w:hAnsi="Tahoma" w:cs="Tahoma"/>
          <w:bCs/>
          <w:sz w:val="22"/>
          <w:szCs w:val="22"/>
        </w:rPr>
        <w:t xml:space="preserve">el cual es efectivo para tratar las aguas residuales de la vivienda con una contribución generada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diez (10) contribuyentes permanentes.</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en mampostería de 6800Lts de capacidad aproximadamente, compuesto por trampa de grasas (343Lts), tanque séptico (5610Lts), filtro anaeróbico de falso fondo (1270lts) y sistema de disposición final a pozo de absorción con capacidad calculada hasta para máximo 10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A303DA" w:rsidRPr="000E40D3" w:rsidRDefault="00A303DA" w:rsidP="000E40D3">
      <w:pPr>
        <w:jc w:val="both"/>
        <w:rPr>
          <w:rFonts w:ascii="Tahoma" w:hAnsi="Tahoma" w:cs="Tahoma"/>
          <w:color w:val="FF0000"/>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sz w:val="22"/>
          <w:szCs w:val="22"/>
        </w:rPr>
        <w:t xml:space="preserve">Imagen 1. </w:t>
      </w:r>
    </w:p>
    <w:p w:rsidR="00A303DA" w:rsidRPr="000E40D3" w:rsidRDefault="00A303DA" w:rsidP="000E40D3">
      <w:pPr>
        <w:jc w:val="both"/>
        <w:rPr>
          <w:rFonts w:ascii="Tahoma" w:hAnsi="Tahoma" w:cs="Tahoma"/>
          <w:sz w:val="22"/>
          <w:szCs w:val="22"/>
        </w:rPr>
      </w:pPr>
      <w:r w:rsidRPr="000E40D3">
        <w:rPr>
          <w:rFonts w:ascii="Tahoma" w:hAnsi="Tahoma" w:cs="Tahoma"/>
          <w:noProof/>
          <w:sz w:val="22"/>
          <w:szCs w:val="22"/>
          <w:lang w:eastAsia="es-CO"/>
        </w:rPr>
        <w:lastRenderedPageBreak/>
        <w:drawing>
          <wp:inline distT="0" distB="0" distL="0" distR="0" wp14:anchorId="3841805B" wp14:editId="43E5F195">
            <wp:extent cx="2857500" cy="18691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D en material.jpg"/>
                    <pic:cNvPicPr/>
                  </pic:nvPicPr>
                  <pic:blipFill rotWithShape="1">
                    <a:blip r:embed="rId8">
                      <a:extLst>
                        <a:ext uri="{28A0092B-C50C-407E-A947-70E740481C1C}">
                          <a14:useLocalDpi xmlns:a14="http://schemas.microsoft.com/office/drawing/2010/main" val="0"/>
                        </a:ext>
                      </a:extLst>
                    </a:blip>
                    <a:srcRect l="-1128" t="8466" r="1128" b="-529"/>
                    <a:stretch/>
                  </pic:blipFill>
                  <pic:spPr bwMode="auto">
                    <a:xfrm>
                      <a:off x="0" y="0"/>
                      <a:ext cx="2863920" cy="1873392"/>
                    </a:xfrm>
                    <a:prstGeom prst="rect">
                      <a:avLst/>
                    </a:prstGeom>
                    <a:ln>
                      <a:noFill/>
                    </a:ln>
                    <a:extLst>
                      <a:ext uri="{53640926-AAD7-44D8-BBD7-CCE9431645EC}">
                        <a14:shadowObscured xmlns:a14="http://schemas.microsoft.com/office/drawing/2010/main"/>
                      </a:ext>
                    </a:extLst>
                  </pic:spPr>
                </pic:pic>
              </a:graphicData>
            </a:graphic>
          </wp:inline>
        </w:drawing>
      </w:r>
    </w:p>
    <w:p w:rsidR="00A303DA" w:rsidRPr="000E40D3" w:rsidRDefault="00A303DA"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color w:val="000000" w:themeColor="text1"/>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domésticas tratadas se opta por conducir dichas aguas </w:t>
      </w:r>
      <w:proofErr w:type="gramStart"/>
      <w:r w:rsidRPr="000E40D3">
        <w:rPr>
          <w:rFonts w:ascii="Tahoma" w:hAnsi="Tahoma" w:cs="Tahoma"/>
          <w:sz w:val="22"/>
          <w:szCs w:val="22"/>
        </w:rPr>
        <w:t xml:space="preserve">para  </w:t>
      </w:r>
      <w:r w:rsidRPr="000E40D3">
        <w:rPr>
          <w:rFonts w:ascii="Tahoma" w:hAnsi="Tahoma" w:cs="Tahoma"/>
          <w:color w:val="000000" w:themeColor="text1"/>
          <w:sz w:val="22"/>
          <w:szCs w:val="22"/>
        </w:rPr>
        <w:t>infiltración</w:t>
      </w:r>
      <w:proofErr w:type="gramEnd"/>
      <w:r w:rsidRPr="000E40D3">
        <w:rPr>
          <w:rFonts w:ascii="Tahoma" w:hAnsi="Tahoma" w:cs="Tahoma"/>
          <w:color w:val="000000" w:themeColor="text1"/>
          <w:sz w:val="22"/>
          <w:szCs w:val="22"/>
        </w:rPr>
        <w:t xml:space="preserve"> al suelo mediante pozo de absorción.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4.49  min/pulgada. Se revela un suelo limo de tipo arcilloso permeable de absorción Rápida, a partir de esto, el pozo de absorción presenta dimensiones de 3m de diámetro y 3m profundidad requerida.</w:t>
      </w:r>
    </w:p>
    <w:p w:rsidR="00A303DA" w:rsidRPr="000E40D3" w:rsidRDefault="00A303DA" w:rsidP="000E40D3">
      <w:pPr>
        <w:jc w:val="both"/>
        <w:rPr>
          <w:rFonts w:ascii="Tahoma" w:hAnsi="Tahoma" w:cs="Tahoma"/>
          <w:color w:val="FF0000"/>
          <w:sz w:val="22"/>
          <w:szCs w:val="22"/>
        </w:rPr>
      </w:pPr>
    </w:p>
    <w:p w:rsidR="00A303DA" w:rsidRPr="000E40D3" w:rsidRDefault="00A303DA" w:rsidP="000E40D3">
      <w:pPr>
        <w:jc w:val="both"/>
        <w:rPr>
          <w:rFonts w:ascii="Tahoma" w:hAnsi="Tahoma" w:cs="Tahoma"/>
          <w:color w:val="FF0000"/>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para la disposición final de las aguas en el predio, se determinó un área necesaria </w:t>
      </w:r>
      <w:r w:rsidRPr="000E40D3">
        <w:rPr>
          <w:rFonts w:ascii="Tahoma" w:hAnsi="Tahoma" w:cs="Tahoma"/>
          <w:color w:val="000000" w:themeColor="text1"/>
          <w:sz w:val="22"/>
          <w:szCs w:val="22"/>
        </w:rPr>
        <w:t>de 14m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la misma</w:t>
      </w:r>
      <w:r w:rsidRPr="000E40D3">
        <w:rPr>
          <w:rFonts w:ascii="Tahoma" w:hAnsi="Tahoma" w:cs="Tahoma"/>
          <w:sz w:val="22"/>
          <w:szCs w:val="22"/>
        </w:rPr>
        <w:t xml:space="preserve"> esta</w:t>
      </w:r>
      <w:r w:rsidRPr="000E40D3">
        <w:rPr>
          <w:rFonts w:ascii="Tahoma" w:hAnsi="Tahoma" w:cs="Tahoma"/>
          <w:color w:val="FF0000"/>
          <w:sz w:val="22"/>
          <w:szCs w:val="22"/>
        </w:rPr>
        <w:t xml:space="preserve"> </w:t>
      </w:r>
      <w:r w:rsidRPr="000E40D3">
        <w:rPr>
          <w:rFonts w:ascii="Tahoma" w:hAnsi="Tahoma" w:cs="Tahoma"/>
          <w:sz w:val="22"/>
          <w:szCs w:val="22"/>
        </w:rPr>
        <w:t>contempladas en las coordenadas</w:t>
      </w:r>
      <w:r w:rsidRPr="000E40D3">
        <w:rPr>
          <w:rFonts w:ascii="Tahoma" w:hAnsi="Tahoma" w:cs="Tahoma"/>
          <w:color w:val="FF0000"/>
          <w:sz w:val="22"/>
          <w:szCs w:val="22"/>
        </w:rPr>
        <w:t xml:space="preserve"> </w:t>
      </w:r>
      <w:r w:rsidRPr="000E40D3">
        <w:rPr>
          <w:rFonts w:ascii="Tahoma" w:eastAsiaTheme="minorHAnsi" w:hAnsi="Tahoma" w:cs="Tahoma"/>
          <w:color w:val="000000" w:themeColor="text1"/>
          <w:sz w:val="22"/>
          <w:szCs w:val="22"/>
          <w:lang w:eastAsia="en-US"/>
        </w:rPr>
        <w:t>1149635,42 N 1000981,989 W.</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303DA" w:rsidRPr="000E40D3" w:rsidRDefault="00A303DA" w:rsidP="000E40D3">
      <w:pPr>
        <w:jc w:val="both"/>
        <w:rPr>
          <w:rFonts w:ascii="Tahoma" w:hAnsi="Tahoma" w:cs="Tahoma"/>
          <w:sz w:val="22"/>
          <w:szCs w:val="22"/>
          <w:u w:val="single"/>
        </w:rPr>
      </w:pPr>
    </w:p>
    <w:p w:rsidR="00A303DA" w:rsidRPr="000E40D3" w:rsidRDefault="00A303DA"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 a</w:t>
      </w:r>
      <w:r w:rsidRPr="000E40D3">
        <w:rPr>
          <w:rFonts w:ascii="Tahoma" w:hAnsi="Tahoma" w:cs="Tahoma"/>
          <w:sz w:val="22"/>
          <w:szCs w:val="22"/>
        </w:rPr>
        <w:t xml:space="preserve">l señor </w:t>
      </w:r>
      <w:r w:rsidRPr="000E40D3">
        <w:rPr>
          <w:rFonts w:ascii="Tahoma" w:hAnsi="Tahoma" w:cs="Tahoma"/>
          <w:b/>
          <w:sz w:val="22"/>
          <w:szCs w:val="22"/>
        </w:rPr>
        <w:t xml:space="preserve">EUMENIDES PATIÑO FORERO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5.993.510, </w:t>
      </w:r>
      <w:r w:rsidRPr="000E40D3">
        <w:rPr>
          <w:rFonts w:ascii="Tahoma" w:hAnsi="Tahoma" w:cs="Tahoma"/>
          <w:bCs/>
          <w:sz w:val="22"/>
          <w:szCs w:val="22"/>
        </w:rPr>
        <w:t>para que cumpla con lo siguiente:</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303DA" w:rsidRPr="000E40D3" w:rsidRDefault="00A303DA" w:rsidP="000E40D3">
      <w:pPr>
        <w:jc w:val="both"/>
        <w:rPr>
          <w:rFonts w:ascii="Tahoma" w:hAnsi="Tahoma" w:cs="Tahoma"/>
          <w:sz w:val="22"/>
          <w:szCs w:val="22"/>
        </w:rPr>
      </w:pPr>
    </w:p>
    <w:p w:rsidR="00A303DA" w:rsidRPr="000E40D3" w:rsidRDefault="00A303DA"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A303DA" w:rsidRPr="000E40D3" w:rsidRDefault="00A303DA" w:rsidP="000E40D3">
      <w:pPr>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A303DA" w:rsidRPr="000E40D3" w:rsidRDefault="00A303DA"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rPr>
      </w:pPr>
      <w:r w:rsidRPr="000E40D3">
        <w:rPr>
          <w:rFonts w:ascii="Tahoma" w:hAnsi="Tahoma" w:cs="Tahoma"/>
          <w:sz w:val="22"/>
          <w:szCs w:val="22"/>
        </w:rPr>
        <w:t xml:space="preserve">El sistema de tratamiento debe corresponder al diseño propuesto y aquí avalado y cumplir </w:t>
      </w:r>
      <w:r w:rsidRPr="000E40D3">
        <w:rPr>
          <w:rFonts w:ascii="Tahoma" w:hAnsi="Tahoma" w:cs="Tahoma"/>
          <w:sz w:val="22"/>
          <w:szCs w:val="22"/>
        </w:rPr>
        <w:lastRenderedPageBreak/>
        <w:t>con las indicaciones técnicas correspondientes.</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A303DA" w:rsidRPr="000E40D3" w:rsidRDefault="00A303DA" w:rsidP="000E40D3">
      <w:pPr>
        <w:pStyle w:val="Prrafodelista"/>
        <w:jc w:val="both"/>
        <w:rPr>
          <w:rFonts w:ascii="Tahoma" w:hAnsi="Tahoma" w:cs="Tahoma"/>
          <w:sz w:val="22"/>
          <w:szCs w:val="22"/>
          <w:lang w:val="es-MX"/>
        </w:rPr>
      </w:pPr>
    </w:p>
    <w:p w:rsidR="00A303DA" w:rsidRPr="000E40D3" w:rsidRDefault="00A303DA"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al comité de cafeteros.</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sz w:val="22"/>
          <w:szCs w:val="22"/>
        </w:rPr>
        <w:t>para</w:t>
      </w:r>
      <w:proofErr w:type="gramEnd"/>
      <w:r w:rsidRPr="000E40D3">
        <w:rPr>
          <w:rFonts w:ascii="Tahoma" w:hAnsi="Tahoma" w:cs="Tahoma"/>
          <w:sz w:val="22"/>
          <w:szCs w:val="22"/>
        </w:rPr>
        <w:t xml:space="preserve"> la disposición final de las aguas en el predio, se determinó un área necesaria </w:t>
      </w:r>
      <w:r w:rsidRPr="000E40D3">
        <w:rPr>
          <w:rFonts w:ascii="Tahoma" w:hAnsi="Tahoma" w:cs="Tahoma"/>
          <w:color w:val="000000" w:themeColor="text1"/>
          <w:sz w:val="22"/>
          <w:szCs w:val="22"/>
        </w:rPr>
        <w:t>de 14m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la misma</w:t>
      </w:r>
      <w:r w:rsidRPr="000E40D3">
        <w:rPr>
          <w:rFonts w:ascii="Tahoma" w:hAnsi="Tahoma" w:cs="Tahoma"/>
          <w:sz w:val="22"/>
          <w:szCs w:val="22"/>
        </w:rPr>
        <w:t xml:space="preserve"> esta</w:t>
      </w:r>
      <w:r w:rsidRPr="000E40D3">
        <w:rPr>
          <w:rFonts w:ascii="Tahoma" w:hAnsi="Tahoma" w:cs="Tahoma"/>
          <w:color w:val="FF0000"/>
          <w:sz w:val="22"/>
          <w:szCs w:val="22"/>
        </w:rPr>
        <w:t xml:space="preserve"> </w:t>
      </w:r>
      <w:r w:rsidRPr="000E40D3">
        <w:rPr>
          <w:rFonts w:ascii="Tahoma" w:hAnsi="Tahoma" w:cs="Tahoma"/>
          <w:sz w:val="22"/>
          <w:szCs w:val="22"/>
        </w:rPr>
        <w:t>contempladas en las coordenadas</w:t>
      </w:r>
      <w:r w:rsidRPr="000E40D3">
        <w:rPr>
          <w:rFonts w:ascii="Tahoma" w:hAnsi="Tahoma" w:cs="Tahoma"/>
          <w:color w:val="FF0000"/>
          <w:sz w:val="22"/>
          <w:szCs w:val="22"/>
        </w:rPr>
        <w:t xml:space="preserve"> </w:t>
      </w:r>
      <w:r w:rsidRPr="000E40D3">
        <w:rPr>
          <w:rFonts w:ascii="Tahoma" w:hAnsi="Tahoma" w:cs="Tahoma"/>
          <w:color w:val="000000" w:themeColor="text1"/>
          <w:sz w:val="22"/>
          <w:szCs w:val="22"/>
        </w:rPr>
        <w:t>1149635,42 N 1000981,989 W.</w:t>
      </w:r>
    </w:p>
    <w:p w:rsidR="00A303DA" w:rsidRPr="000E40D3" w:rsidRDefault="00A303DA" w:rsidP="000E40D3">
      <w:pPr>
        <w:pStyle w:val="Prrafodelista"/>
        <w:jc w:val="both"/>
        <w:rPr>
          <w:rFonts w:ascii="Tahoma" w:hAnsi="Tahoma" w:cs="Tahoma"/>
          <w:sz w:val="22"/>
          <w:szCs w:val="22"/>
          <w:lang w:val="es-MX"/>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a</w:t>
      </w:r>
      <w:r w:rsidRPr="000E40D3">
        <w:rPr>
          <w:rFonts w:ascii="Tahoma" w:hAnsi="Tahoma" w:cs="Tahoma"/>
          <w:sz w:val="22"/>
          <w:szCs w:val="22"/>
        </w:rPr>
        <w:t xml:space="preserve">l señor </w:t>
      </w:r>
      <w:r w:rsidRPr="000E40D3">
        <w:rPr>
          <w:rFonts w:ascii="Tahoma" w:hAnsi="Tahoma" w:cs="Tahoma"/>
          <w:b/>
          <w:sz w:val="22"/>
          <w:szCs w:val="22"/>
        </w:rPr>
        <w:t xml:space="preserve">EUMENIDES PATIÑO FORERO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5.993.510, en calidad de propietario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303DA" w:rsidRPr="000E40D3" w:rsidRDefault="00A303DA" w:rsidP="000E40D3">
      <w:pPr>
        <w:jc w:val="both"/>
        <w:rPr>
          <w:rFonts w:ascii="Tahoma" w:hAnsi="Tahoma" w:cs="Tahoma"/>
          <w:i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303DA" w:rsidRPr="000E40D3" w:rsidRDefault="00A303DA" w:rsidP="000E40D3">
      <w:pPr>
        <w:jc w:val="both"/>
        <w:rPr>
          <w:rFonts w:ascii="Tahoma" w:hAnsi="Tahoma" w:cs="Tahoma"/>
          <w:sz w:val="22"/>
          <w:szCs w:val="22"/>
          <w:lang w:eastAsia="en-US"/>
        </w:rPr>
      </w:pPr>
    </w:p>
    <w:p w:rsidR="00A303DA" w:rsidRPr="000E40D3" w:rsidRDefault="00A303D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al señor </w:t>
      </w:r>
      <w:r w:rsidRPr="000E40D3">
        <w:rPr>
          <w:rFonts w:ascii="Tahoma" w:hAnsi="Tahoma" w:cs="Tahoma"/>
          <w:b/>
          <w:sz w:val="22"/>
          <w:szCs w:val="22"/>
        </w:rPr>
        <w:t xml:space="preserve">EUMENIDES PATIÑO FORERO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5.993.510, en calidad de propietario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A303DA" w:rsidRPr="000E40D3" w:rsidRDefault="00A303DA" w:rsidP="000E40D3">
      <w:pPr>
        <w:jc w:val="both"/>
        <w:rPr>
          <w:rFonts w:ascii="Tahoma" w:hAnsi="Tahoma" w:cs="Tahoma"/>
          <w:i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w:t>
      </w:r>
      <w:r w:rsidRPr="000E40D3">
        <w:rPr>
          <w:rFonts w:ascii="Tahoma" w:hAnsi="Tahoma" w:cs="Tahoma"/>
          <w:sz w:val="22"/>
          <w:szCs w:val="22"/>
        </w:rPr>
        <w:lastRenderedPageBreak/>
        <w:t>Procedimiento Administrativo y de lo Contencioso Administrativo, (Ley 1437 de 2011).</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CARLOS ARIEL TRUKE OSPINA</w:t>
      </w:r>
    </w:p>
    <w:p w:rsidR="00A303DA" w:rsidRPr="000E40D3" w:rsidRDefault="00A303D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RESOLUCIÓN No.  875 DE 2020</w:t>
      </w:r>
    </w:p>
    <w:p w:rsidR="00A303DA" w:rsidRPr="000E40D3" w:rsidRDefault="00A303DA" w:rsidP="000E40D3">
      <w:pPr>
        <w:jc w:val="both"/>
        <w:rPr>
          <w:rFonts w:ascii="Tahoma" w:hAnsi="Tahoma" w:cs="Tahoma"/>
          <w:b/>
          <w:bCs/>
          <w:i/>
          <w:sz w:val="22"/>
          <w:szCs w:val="22"/>
        </w:rPr>
      </w:pP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 xml:space="preserve">                                                     </w:t>
      </w: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A303DA" w:rsidRPr="000E40D3" w:rsidRDefault="00A303DA" w:rsidP="000E40D3">
      <w:pPr>
        <w:jc w:val="both"/>
        <w:rPr>
          <w:rFonts w:ascii="Tahoma" w:hAnsi="Tahoma" w:cs="Tahoma"/>
          <w:b/>
          <w:bCs/>
          <w:i/>
          <w:sz w:val="22"/>
          <w:szCs w:val="22"/>
        </w:rPr>
      </w:pPr>
      <w:r w:rsidRPr="000E40D3">
        <w:rPr>
          <w:rFonts w:ascii="Tahoma" w:hAnsi="Tahoma" w:cs="Tahoma"/>
          <w:b/>
          <w:bCs/>
          <w:i/>
          <w:sz w:val="22"/>
          <w:szCs w:val="22"/>
        </w:rPr>
        <w:t>Expediente administrativo No. 6862-19</w:t>
      </w:r>
    </w:p>
    <w:p w:rsidR="00A303DA" w:rsidRPr="000E40D3" w:rsidRDefault="00A303DA" w:rsidP="000E40D3">
      <w:pPr>
        <w:jc w:val="both"/>
        <w:rPr>
          <w:rFonts w:ascii="Tahoma" w:hAnsi="Tahoma" w:cs="Tahoma"/>
          <w:b/>
          <w:bCs/>
          <w:i/>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RESUELVE</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GUILLERMO FERNANDO TORO BOTERO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17.067.090 y </w:t>
      </w:r>
      <w:r w:rsidRPr="000E40D3">
        <w:rPr>
          <w:rFonts w:ascii="Tahoma" w:hAnsi="Tahoma" w:cs="Tahoma"/>
          <w:b/>
          <w:sz w:val="22"/>
          <w:szCs w:val="22"/>
        </w:rPr>
        <w:t xml:space="preserve">MARIA DEL PILAR FAJARDO DE TORO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41.374.760 en calidad de copropietarios del predio denominado: </w:t>
      </w:r>
      <w:r w:rsidRPr="000E40D3">
        <w:rPr>
          <w:rFonts w:ascii="Tahoma" w:hAnsi="Tahoma" w:cs="Tahoma"/>
          <w:b/>
          <w:sz w:val="22"/>
          <w:szCs w:val="22"/>
        </w:rPr>
        <w:t>1) “JAMAICA”,</w:t>
      </w:r>
      <w:r w:rsidRPr="000E40D3">
        <w:rPr>
          <w:rFonts w:ascii="Tahoma" w:hAnsi="Tahoma" w:cs="Tahoma"/>
          <w:sz w:val="22"/>
          <w:szCs w:val="22"/>
        </w:rPr>
        <w:t xml:space="preserve"> ubicado en la vereda</w:t>
      </w:r>
      <w:r w:rsidRPr="000E40D3">
        <w:rPr>
          <w:rFonts w:ascii="Tahoma" w:hAnsi="Tahoma" w:cs="Tahoma"/>
          <w:b/>
          <w:sz w:val="22"/>
          <w:szCs w:val="22"/>
        </w:rPr>
        <w:t xml:space="preserve"> LA POPA</w:t>
      </w:r>
      <w:r w:rsidRPr="000E40D3">
        <w:rPr>
          <w:rFonts w:ascii="Tahoma" w:hAnsi="Tahoma" w:cs="Tahoma"/>
          <w:sz w:val="22"/>
          <w:szCs w:val="22"/>
        </w:rPr>
        <w:t xml:space="preserve">, del Municipio de </w:t>
      </w:r>
      <w:r w:rsidRPr="000E40D3">
        <w:rPr>
          <w:rFonts w:ascii="Tahoma" w:hAnsi="Tahoma" w:cs="Tahoma"/>
          <w:b/>
          <w:sz w:val="22"/>
          <w:szCs w:val="22"/>
        </w:rPr>
        <w:t xml:space="preserve">LA TEBAIDA (Q), </w:t>
      </w:r>
      <w:r w:rsidRPr="000E40D3">
        <w:rPr>
          <w:rFonts w:ascii="Tahoma" w:hAnsi="Tahoma" w:cs="Tahoma"/>
          <w:sz w:val="22"/>
          <w:szCs w:val="22"/>
        </w:rPr>
        <w:t>acorde con la información que presenta el siguiente cuadro: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A303DA" w:rsidRPr="000E40D3" w:rsidRDefault="00A303DA"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4"/>
        <w:gridCol w:w="2893"/>
      </w:tblGrid>
      <w:tr w:rsidR="00A303DA" w:rsidRPr="000E40D3" w:rsidTr="00F025B3">
        <w:tc>
          <w:tcPr>
            <w:tcW w:w="8828" w:type="dxa"/>
            <w:gridSpan w:val="2"/>
            <w:vAlign w:val="center"/>
          </w:tcPr>
          <w:p w:rsidR="00A303DA" w:rsidRPr="000E40D3" w:rsidRDefault="00A303DA"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Finca Jamaica</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La Popa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La tebaida </w:t>
            </w:r>
            <w:r w:rsidRPr="000E40D3">
              <w:rPr>
                <w:rFonts w:ascii="Tahoma" w:hAnsi="Tahoma" w:cs="Tahoma"/>
                <w:bCs/>
                <w:color w:val="000000" w:themeColor="text1"/>
                <w:sz w:val="22"/>
                <w:szCs w:val="22"/>
              </w:rPr>
              <w:t>(Q.)</w:t>
            </w:r>
          </w:p>
        </w:tc>
      </w:tr>
      <w:tr w:rsidR="00A303DA"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Ubicación del vertimiento </w:t>
            </w:r>
            <w:r w:rsidRPr="000E40D3">
              <w:rPr>
                <w:rFonts w:ascii="Tahoma" w:hAnsi="Tahoma" w:cs="Tahoma"/>
                <w:color w:val="000000" w:themeColor="text1"/>
                <w:sz w:val="22"/>
                <w:szCs w:val="22"/>
              </w:rPr>
              <w:t>(coordenadas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A303DA" w:rsidRPr="000E40D3" w:rsidRDefault="00A303DA" w:rsidP="000E40D3">
            <w:pPr>
              <w:jc w:val="both"/>
              <w:rPr>
                <w:rFonts w:ascii="Tahoma" w:eastAsiaTheme="minorHAnsi" w:hAnsi="Tahoma" w:cs="Tahoma"/>
                <w:color w:val="000000" w:themeColor="text1"/>
                <w:sz w:val="22"/>
                <w:szCs w:val="22"/>
                <w:lang w:val="en-US" w:eastAsia="en-US"/>
              </w:rPr>
            </w:pPr>
            <w:r w:rsidRPr="000E40D3">
              <w:rPr>
                <w:rFonts w:ascii="Tahoma" w:eastAsiaTheme="minorHAnsi" w:hAnsi="Tahoma" w:cs="Tahoma"/>
                <w:color w:val="000000" w:themeColor="text1"/>
                <w:sz w:val="22"/>
                <w:szCs w:val="22"/>
                <w:lang w:val="en-US" w:eastAsia="en-US"/>
              </w:rPr>
              <w:t>X: 1137099,97 N Y: 982484,54 W</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A303DA" w:rsidRPr="000E40D3" w:rsidRDefault="00A303DA"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63401000100060082000</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A303DA" w:rsidRPr="000E40D3" w:rsidRDefault="00A303DA"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280-21948</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Comité de cafeteros</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0.006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A303DA" w:rsidRPr="000E40D3" w:rsidTr="00F025B3">
        <w:tc>
          <w:tcPr>
            <w:tcW w:w="4531" w:type="dxa"/>
            <w:vAlign w:val="center"/>
          </w:tcPr>
          <w:p w:rsidR="00A303DA" w:rsidRPr="000E40D3" w:rsidRDefault="00A303DA"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A303DA" w:rsidRPr="000E40D3" w:rsidRDefault="00A303DA"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A303DA" w:rsidRPr="000E40D3" w:rsidRDefault="00A303DA" w:rsidP="000E40D3">
      <w:pPr>
        <w:jc w:val="both"/>
        <w:rPr>
          <w:rFonts w:ascii="Tahoma" w:hAnsi="Tahoma" w:cs="Tahoma"/>
          <w:sz w:val="22"/>
          <w:szCs w:val="22"/>
        </w:rPr>
      </w:pPr>
    </w:p>
    <w:p w:rsidR="00A303DA" w:rsidRPr="000E40D3" w:rsidRDefault="00A303DA"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303DA" w:rsidRPr="000E40D3" w:rsidRDefault="00A303DA" w:rsidP="000E40D3">
      <w:pPr>
        <w:jc w:val="both"/>
        <w:rPr>
          <w:rFonts w:ascii="Tahoma" w:hAnsi="Tahoma" w:cs="Tahoma"/>
          <w:bCs/>
          <w:sz w:val="22"/>
          <w:szCs w:val="22"/>
        </w:rPr>
      </w:pPr>
    </w:p>
    <w:p w:rsidR="00A303DA" w:rsidRPr="000E40D3" w:rsidRDefault="00A303DA"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A303DA" w:rsidRPr="000E40D3" w:rsidRDefault="00A303DA" w:rsidP="000E40D3">
      <w:pPr>
        <w:jc w:val="both"/>
        <w:rPr>
          <w:rFonts w:ascii="Tahoma" w:hAnsi="Tahoma" w:cs="Tahoma"/>
          <w:bCs/>
          <w:sz w:val="22"/>
          <w:szCs w:val="22"/>
        </w:rPr>
      </w:pPr>
    </w:p>
    <w:p w:rsidR="00A303DA" w:rsidRPr="000E40D3" w:rsidRDefault="00A303DA"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A303DA" w:rsidRPr="000E40D3" w:rsidRDefault="00A303DA" w:rsidP="000E40D3">
      <w:pPr>
        <w:pStyle w:val="xmsonormal"/>
        <w:jc w:val="both"/>
        <w:rPr>
          <w:rFonts w:ascii="Tahoma" w:hAnsi="Tahoma" w:cs="Tahoma"/>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lastRenderedPageBreak/>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“JAMAICA”,</w:t>
      </w:r>
      <w:r w:rsidRPr="000E40D3">
        <w:rPr>
          <w:rFonts w:ascii="Tahoma" w:hAnsi="Tahoma" w:cs="Tahoma"/>
          <w:sz w:val="22"/>
          <w:szCs w:val="22"/>
        </w:rPr>
        <w:t xml:space="preserve"> ubicado en la Vereda</w:t>
      </w:r>
      <w:r w:rsidRPr="000E40D3">
        <w:rPr>
          <w:rFonts w:ascii="Tahoma" w:hAnsi="Tahoma" w:cs="Tahoma"/>
          <w:b/>
          <w:sz w:val="22"/>
          <w:szCs w:val="22"/>
        </w:rPr>
        <w:t xml:space="preserve"> LA POPA</w:t>
      </w:r>
      <w:r w:rsidRPr="000E40D3">
        <w:rPr>
          <w:rFonts w:ascii="Tahoma" w:hAnsi="Tahoma" w:cs="Tahoma"/>
          <w:sz w:val="22"/>
          <w:szCs w:val="22"/>
        </w:rPr>
        <w:t xml:space="preserve">, del Municipio de </w:t>
      </w:r>
      <w:r w:rsidRPr="000E40D3">
        <w:rPr>
          <w:rFonts w:ascii="Tahoma" w:hAnsi="Tahoma" w:cs="Tahoma"/>
          <w:b/>
          <w:sz w:val="22"/>
          <w:szCs w:val="22"/>
        </w:rPr>
        <w:t xml:space="preserve">LA TEBAIDA (Q), </w:t>
      </w:r>
      <w:r w:rsidRPr="000E40D3">
        <w:rPr>
          <w:rFonts w:ascii="Tahoma" w:hAnsi="Tahoma" w:cs="Tahoma"/>
          <w:bCs/>
          <w:sz w:val="22"/>
          <w:szCs w:val="22"/>
        </w:rPr>
        <w:t xml:space="preserve">el cual es efectivo para tratar las aguas residuales de la vivienda con una contribución generada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tres (03) contribuyentes permanentes.</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en mampostería de 4000Lts de capacidad, compuesto por trampa de grasas (165Lts), tanque séptico (2000Lts), filtro anaeróbico de falso fondo (2000Lts) y sistema de disposición final a pozo de absorción con capacidad calculada hasta para máximo 12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A303DA" w:rsidRPr="000E40D3" w:rsidRDefault="00A303DA" w:rsidP="000E40D3">
      <w:pPr>
        <w:jc w:val="both"/>
        <w:rPr>
          <w:rFonts w:ascii="Tahoma" w:hAnsi="Tahoma" w:cs="Tahoma"/>
          <w:color w:val="FF0000"/>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sz w:val="22"/>
          <w:szCs w:val="22"/>
        </w:rPr>
        <w:t xml:space="preserve">Imagen 1. </w:t>
      </w:r>
    </w:p>
    <w:p w:rsidR="00A303DA" w:rsidRPr="000E40D3" w:rsidRDefault="00A303DA"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4E748100" wp14:editId="6685C2AD">
            <wp:extent cx="5408295" cy="1971675"/>
            <wp:effectExtent l="0" t="0" r="1905" b="9525"/>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rsidR="00A303DA" w:rsidRPr="000E40D3" w:rsidRDefault="00A303DA"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color w:val="000000" w:themeColor="text1"/>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domésticas tratadas se opta por conducir dichas aguas </w:t>
      </w:r>
      <w:proofErr w:type="gramStart"/>
      <w:r w:rsidRPr="000E40D3">
        <w:rPr>
          <w:rFonts w:ascii="Tahoma" w:hAnsi="Tahoma" w:cs="Tahoma"/>
          <w:sz w:val="22"/>
          <w:szCs w:val="22"/>
        </w:rPr>
        <w:t xml:space="preserve">para  </w:t>
      </w:r>
      <w:r w:rsidRPr="000E40D3">
        <w:rPr>
          <w:rFonts w:ascii="Tahoma" w:hAnsi="Tahoma" w:cs="Tahoma"/>
          <w:color w:val="000000" w:themeColor="text1"/>
          <w:sz w:val="22"/>
          <w:szCs w:val="22"/>
        </w:rPr>
        <w:t>infiltración</w:t>
      </w:r>
      <w:proofErr w:type="gramEnd"/>
      <w:r w:rsidRPr="000E40D3">
        <w:rPr>
          <w:rFonts w:ascii="Tahoma" w:hAnsi="Tahoma" w:cs="Tahoma"/>
          <w:color w:val="000000" w:themeColor="text1"/>
          <w:sz w:val="22"/>
          <w:szCs w:val="22"/>
        </w:rPr>
        <w:t xml:space="preserve"> al suelo mediante campo de infiltración.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2 min/pulgada. Se revela un suelo limo de tipo arcilloso permeable de absorción Rápida, a partir de esto, el campo de infiltración presenta un área de 9m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w:t>
      </w:r>
    </w:p>
    <w:p w:rsidR="00A303DA" w:rsidRPr="000E40D3" w:rsidRDefault="00A303DA" w:rsidP="000E40D3">
      <w:pPr>
        <w:jc w:val="both"/>
        <w:rPr>
          <w:rFonts w:ascii="Tahoma" w:hAnsi="Tahoma" w:cs="Tahoma"/>
          <w:color w:val="FF0000"/>
          <w:sz w:val="22"/>
          <w:szCs w:val="22"/>
        </w:rPr>
      </w:pPr>
    </w:p>
    <w:p w:rsidR="00A303DA" w:rsidRPr="000E40D3" w:rsidRDefault="00A303DA" w:rsidP="000E40D3">
      <w:pPr>
        <w:jc w:val="both"/>
        <w:rPr>
          <w:rFonts w:ascii="Tahoma" w:hAnsi="Tahoma" w:cs="Tahoma"/>
          <w:color w:val="FF0000"/>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w:t>
      </w:r>
      <w:r w:rsidRPr="000E40D3">
        <w:rPr>
          <w:rFonts w:ascii="Tahoma" w:hAnsi="Tahoma" w:cs="Tahoma"/>
          <w:color w:val="000000" w:themeColor="text1"/>
          <w:sz w:val="22"/>
          <w:szCs w:val="22"/>
        </w:rPr>
        <w:t>para la disposición final de las aguas en el predio, se determinó un área necesaria de 9.3m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r w:rsidRPr="000E40D3">
        <w:rPr>
          <w:rFonts w:ascii="Tahoma" w:eastAsiaTheme="minorHAnsi" w:hAnsi="Tahoma" w:cs="Tahoma"/>
          <w:color w:val="000000" w:themeColor="text1"/>
          <w:sz w:val="22"/>
          <w:szCs w:val="22"/>
          <w:lang w:eastAsia="en-US"/>
        </w:rPr>
        <w:t>X: 1137099,97 N Y: 982484,54 W para una latitud de 1003 m.s.n.m.</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campesina que se encuentra construida en el predio. Sin embargo es importante advertir que las Autoridades Municipales son las encargadas, según Ley 388 de 1997 y demás normas concordantes y aplicable al caso, de la planificación </w:t>
      </w:r>
      <w:r w:rsidRPr="000E40D3">
        <w:rPr>
          <w:rFonts w:ascii="Tahoma" w:hAnsi="Tahoma" w:cs="Tahoma"/>
          <w:sz w:val="22"/>
          <w:szCs w:val="22"/>
          <w:u w:val="single"/>
        </w:rPr>
        <w:t xml:space="preserve">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303DA" w:rsidRPr="000E40D3" w:rsidRDefault="00A303DA" w:rsidP="000E40D3">
      <w:pPr>
        <w:jc w:val="both"/>
        <w:rPr>
          <w:rFonts w:ascii="Tahoma" w:hAnsi="Tahoma" w:cs="Tahoma"/>
          <w:sz w:val="22"/>
          <w:szCs w:val="22"/>
          <w:u w:val="single"/>
        </w:rPr>
      </w:pPr>
    </w:p>
    <w:p w:rsidR="00A303DA" w:rsidRPr="000E40D3" w:rsidRDefault="00A303DA"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GUILLERMO FERNANDO TORO BOTERO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17.067.090 y </w:t>
      </w:r>
      <w:r w:rsidRPr="000E40D3">
        <w:rPr>
          <w:rFonts w:ascii="Tahoma" w:hAnsi="Tahoma" w:cs="Tahoma"/>
          <w:b/>
          <w:sz w:val="22"/>
          <w:szCs w:val="22"/>
        </w:rPr>
        <w:t xml:space="preserve">MARIA DEL PILAR FAJARDO DE TORO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41.374.760 en calidad de copropietarios, </w:t>
      </w:r>
      <w:r w:rsidRPr="000E40D3">
        <w:rPr>
          <w:rFonts w:ascii="Tahoma" w:hAnsi="Tahoma" w:cs="Tahoma"/>
          <w:bCs/>
          <w:sz w:val="22"/>
          <w:szCs w:val="22"/>
        </w:rPr>
        <w:t>para que cumplan con lo siguiente:</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303DA" w:rsidRPr="000E40D3" w:rsidRDefault="00A303DA" w:rsidP="000E40D3">
      <w:pPr>
        <w:jc w:val="both"/>
        <w:rPr>
          <w:rFonts w:ascii="Tahoma" w:hAnsi="Tahoma" w:cs="Tahoma"/>
          <w:sz w:val="22"/>
          <w:szCs w:val="22"/>
        </w:rPr>
      </w:pPr>
    </w:p>
    <w:p w:rsidR="00A303DA" w:rsidRPr="000E40D3" w:rsidRDefault="00A303DA"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A303DA" w:rsidRPr="000E40D3" w:rsidRDefault="00A303DA" w:rsidP="000E40D3">
      <w:pPr>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w:t>
      </w:r>
      <w:r w:rsidRPr="000E40D3">
        <w:rPr>
          <w:rFonts w:ascii="Tahoma" w:hAnsi="Tahoma" w:cs="Tahoma"/>
          <w:sz w:val="22"/>
          <w:szCs w:val="22"/>
        </w:rPr>
        <w:lastRenderedPageBreak/>
        <w:t xml:space="preserve">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A303DA" w:rsidRPr="000E40D3" w:rsidRDefault="00A303DA"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A303DA" w:rsidRPr="000E40D3" w:rsidRDefault="00A303DA" w:rsidP="000E40D3">
      <w:pPr>
        <w:pStyle w:val="Prrafodelista"/>
        <w:jc w:val="both"/>
        <w:rPr>
          <w:rFonts w:ascii="Tahoma" w:hAnsi="Tahoma" w:cs="Tahoma"/>
          <w:sz w:val="22"/>
          <w:szCs w:val="22"/>
        </w:rPr>
      </w:pP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A303DA" w:rsidRPr="000E40D3" w:rsidRDefault="00A303DA" w:rsidP="000E40D3">
      <w:pPr>
        <w:pStyle w:val="Prrafodelista"/>
        <w:jc w:val="both"/>
        <w:rPr>
          <w:rFonts w:ascii="Tahoma" w:hAnsi="Tahoma" w:cs="Tahoma"/>
          <w:sz w:val="22"/>
          <w:szCs w:val="22"/>
          <w:lang w:val="es-MX"/>
        </w:rPr>
      </w:pPr>
    </w:p>
    <w:p w:rsidR="00A303DA" w:rsidRPr="000E40D3" w:rsidRDefault="00A303DA" w:rsidP="000E40D3">
      <w:pPr>
        <w:pStyle w:val="Prrafodelista"/>
        <w:jc w:val="both"/>
        <w:rPr>
          <w:rFonts w:ascii="Tahoma" w:hAnsi="Tahoma" w:cs="Tahoma"/>
          <w:sz w:val="22"/>
          <w:szCs w:val="22"/>
          <w:lang w:val="es-MX"/>
        </w:rPr>
      </w:pPr>
      <w:r w:rsidRPr="000E40D3">
        <w:rPr>
          <w:rFonts w:ascii="Tahoma" w:hAnsi="Tahoma" w:cs="Tahoma"/>
          <w:sz w:val="22"/>
          <w:szCs w:val="22"/>
          <w:lang w:val="es-MX"/>
        </w:rPr>
        <w:t xml:space="preserve">Es importante mencionar que si bien la propuesta presentada se realiza con un STARD de 4000L de capacidad, y que según lo observado en </w:t>
      </w:r>
      <w:proofErr w:type="gramStart"/>
      <w:r w:rsidRPr="000E40D3">
        <w:rPr>
          <w:rFonts w:ascii="Tahoma" w:hAnsi="Tahoma" w:cs="Tahoma"/>
          <w:sz w:val="22"/>
          <w:szCs w:val="22"/>
          <w:lang w:val="es-MX"/>
        </w:rPr>
        <w:t>el  predio</w:t>
      </w:r>
      <w:proofErr w:type="gramEnd"/>
      <w:r w:rsidRPr="000E40D3">
        <w:rPr>
          <w:rFonts w:ascii="Tahoma" w:hAnsi="Tahoma" w:cs="Tahoma"/>
          <w:sz w:val="22"/>
          <w:szCs w:val="22"/>
          <w:lang w:val="es-MX"/>
        </w:rPr>
        <w:t xml:space="preserve"> mediante visita técnica  de verificación de funcionamiento del STARD, la viabilidad técnica procede a otorgarse únicamente para  un máximo de </w:t>
      </w:r>
      <w:r w:rsidRPr="000E40D3">
        <w:rPr>
          <w:rFonts w:ascii="Tahoma" w:hAnsi="Tahoma" w:cs="Tahoma"/>
          <w:b/>
          <w:sz w:val="22"/>
          <w:szCs w:val="22"/>
          <w:lang w:val="es-MX"/>
        </w:rPr>
        <w:t>3</w:t>
      </w:r>
      <w:r w:rsidRPr="000E40D3">
        <w:rPr>
          <w:rFonts w:ascii="Tahoma" w:hAnsi="Tahoma" w:cs="Tahoma"/>
          <w:sz w:val="22"/>
          <w:szCs w:val="22"/>
          <w:lang w:val="es-MX"/>
        </w:rPr>
        <w:t xml:space="preserve"> personas permanentes y fluctuantes. Esto debido a la capacidad instalada que se evidenció en el predio.</w:t>
      </w:r>
    </w:p>
    <w:p w:rsidR="00A303DA" w:rsidRPr="000E40D3" w:rsidRDefault="00A303DA" w:rsidP="000E40D3">
      <w:pPr>
        <w:pStyle w:val="Prrafodelista"/>
        <w:jc w:val="both"/>
        <w:rPr>
          <w:rFonts w:ascii="Tahoma" w:hAnsi="Tahoma" w:cs="Tahoma"/>
          <w:sz w:val="22"/>
          <w:szCs w:val="22"/>
          <w:lang w:val="es-MX"/>
        </w:rPr>
      </w:pPr>
    </w:p>
    <w:p w:rsidR="00A303DA" w:rsidRPr="000E40D3" w:rsidRDefault="00A303DA"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 comité de cafeteros.</w:t>
      </w:r>
    </w:p>
    <w:p w:rsidR="00A303DA" w:rsidRPr="000E40D3" w:rsidRDefault="00A303DA" w:rsidP="000E40D3">
      <w:pPr>
        <w:pStyle w:val="Prrafodelista"/>
        <w:jc w:val="both"/>
        <w:rPr>
          <w:rFonts w:ascii="Tahoma" w:hAnsi="Tahoma" w:cs="Tahoma"/>
          <w:color w:val="FF0000"/>
          <w:sz w:val="22"/>
          <w:szCs w:val="22"/>
          <w:lang w:val="es-MX"/>
        </w:rPr>
      </w:pPr>
    </w:p>
    <w:p w:rsidR="00A303DA" w:rsidRPr="000E40D3" w:rsidRDefault="00A303DA" w:rsidP="000E40D3">
      <w:pPr>
        <w:pStyle w:val="Prrafodelista"/>
        <w:jc w:val="both"/>
        <w:rPr>
          <w:rFonts w:ascii="Tahoma" w:hAnsi="Tahoma" w:cs="Tahoma"/>
          <w:color w:val="000000" w:themeColor="text1"/>
          <w:sz w:val="22"/>
          <w:szCs w:val="22"/>
          <w:lang w:val="es-MX"/>
        </w:rPr>
      </w:pPr>
      <w:r w:rsidRPr="000E40D3">
        <w:rPr>
          <w:rFonts w:ascii="Tahoma" w:hAnsi="Tahoma" w:cs="Tahoma"/>
          <w:color w:val="000000" w:themeColor="text1"/>
          <w:sz w:val="22"/>
          <w:szCs w:val="22"/>
          <w:lang w:val="es-MX"/>
        </w:rPr>
        <w:t>Para la disposición final de las aguas en el predio, se determinó un área necesaria de 9.3m2, la misma esta contempladas en las coordenadas X: 1137099,97 N Y: 982484,54 W para una latitud de 1003 m.s.n.m.</w:t>
      </w:r>
    </w:p>
    <w:p w:rsidR="00A303DA" w:rsidRPr="000E40D3" w:rsidRDefault="00A303DA" w:rsidP="000E40D3">
      <w:pPr>
        <w:pStyle w:val="Prrafodelista"/>
        <w:jc w:val="both"/>
        <w:rPr>
          <w:rFonts w:ascii="Tahoma" w:hAnsi="Tahoma" w:cs="Tahoma"/>
          <w:sz w:val="22"/>
          <w:szCs w:val="22"/>
          <w:lang w:val="es-MX"/>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w:t>
      </w:r>
      <w:r w:rsidRPr="000E40D3">
        <w:rPr>
          <w:rFonts w:ascii="Tahoma" w:hAnsi="Tahoma" w:cs="Tahoma"/>
          <w:sz w:val="22"/>
          <w:szCs w:val="22"/>
        </w:rPr>
        <w:t xml:space="preserve">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 xml:space="preserve">a </w:t>
      </w:r>
      <w:r w:rsidRPr="000E40D3">
        <w:rPr>
          <w:rFonts w:ascii="Tahoma" w:hAnsi="Tahoma" w:cs="Tahoma"/>
          <w:sz w:val="22"/>
          <w:szCs w:val="22"/>
        </w:rPr>
        <w:t xml:space="preserve">los señores </w:t>
      </w:r>
      <w:r w:rsidRPr="000E40D3">
        <w:rPr>
          <w:rFonts w:ascii="Tahoma" w:hAnsi="Tahoma" w:cs="Tahoma"/>
          <w:b/>
          <w:sz w:val="22"/>
          <w:szCs w:val="22"/>
        </w:rPr>
        <w:t xml:space="preserve">GUILLERMO FERNANDO TORO BOTERO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17.067.090 y </w:t>
      </w:r>
      <w:r w:rsidRPr="000E40D3">
        <w:rPr>
          <w:rFonts w:ascii="Tahoma" w:hAnsi="Tahoma" w:cs="Tahoma"/>
          <w:b/>
          <w:sz w:val="22"/>
          <w:szCs w:val="22"/>
        </w:rPr>
        <w:t xml:space="preserve">MARIA DEL PILAR FAJARDO DE TORO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41.374.760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303DA" w:rsidRPr="000E40D3" w:rsidRDefault="00A303DA" w:rsidP="000E40D3">
      <w:pPr>
        <w:jc w:val="both"/>
        <w:rPr>
          <w:rFonts w:ascii="Tahoma" w:hAnsi="Tahoma" w:cs="Tahoma"/>
          <w:i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303DA" w:rsidRPr="000E40D3" w:rsidRDefault="00A303DA" w:rsidP="000E40D3">
      <w:pPr>
        <w:jc w:val="both"/>
        <w:rPr>
          <w:rFonts w:ascii="Tahoma" w:hAnsi="Tahoma" w:cs="Tahoma"/>
          <w:sz w:val="22"/>
          <w:szCs w:val="22"/>
          <w:lang w:eastAsia="en-US"/>
        </w:rPr>
      </w:pPr>
    </w:p>
    <w:p w:rsidR="00A303DA" w:rsidRPr="000E40D3" w:rsidRDefault="00A303DA"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w:t>
      </w:r>
      <w:r w:rsidRPr="000E40D3">
        <w:rPr>
          <w:rFonts w:ascii="Tahoma" w:hAnsi="Tahoma" w:cs="Tahoma"/>
          <w:sz w:val="22"/>
          <w:szCs w:val="22"/>
        </w:rPr>
        <w:lastRenderedPageBreak/>
        <w:t>a la Corporación Autónoma Regional del Quindío y solicitar la modificación del permiso, indicando en qué consiste la modificación o cambio y anexando la información pertinente.</w:t>
      </w:r>
    </w:p>
    <w:p w:rsidR="00A303DA" w:rsidRPr="000E40D3" w:rsidRDefault="00A303DA" w:rsidP="000E40D3">
      <w:pPr>
        <w:jc w:val="both"/>
        <w:rPr>
          <w:rFonts w:ascii="Tahoma" w:hAnsi="Tahoma" w:cs="Tahoma"/>
          <w:b/>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los señores </w:t>
      </w:r>
      <w:r w:rsidRPr="000E40D3">
        <w:rPr>
          <w:rFonts w:ascii="Tahoma" w:hAnsi="Tahoma" w:cs="Tahoma"/>
          <w:b/>
          <w:sz w:val="22"/>
          <w:szCs w:val="22"/>
        </w:rPr>
        <w:t xml:space="preserve">GUILLERMO FERNANDO TORO BOTERO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17.067.090 y </w:t>
      </w:r>
      <w:r w:rsidRPr="000E40D3">
        <w:rPr>
          <w:rFonts w:ascii="Tahoma" w:hAnsi="Tahoma" w:cs="Tahoma"/>
          <w:b/>
          <w:sz w:val="22"/>
          <w:szCs w:val="22"/>
        </w:rPr>
        <w:t xml:space="preserve">MARIA DEL PILAR FAJARDO DE TORO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41.374.760 en calidad de copropietarios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A303DA" w:rsidRPr="000E40D3" w:rsidRDefault="00A303DA" w:rsidP="000E40D3">
      <w:pPr>
        <w:jc w:val="both"/>
        <w:rPr>
          <w:rFonts w:ascii="Tahoma" w:hAnsi="Tahoma" w:cs="Tahoma"/>
          <w:bCs/>
          <w:sz w:val="22"/>
          <w:szCs w:val="22"/>
        </w:rPr>
      </w:pPr>
    </w:p>
    <w:p w:rsidR="00A303DA" w:rsidRPr="000E40D3" w:rsidRDefault="00A303DA"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A303DA" w:rsidRPr="000E40D3" w:rsidRDefault="00A303DA" w:rsidP="000E40D3">
      <w:pPr>
        <w:jc w:val="both"/>
        <w:rPr>
          <w:rFonts w:ascii="Tahoma" w:hAnsi="Tahoma" w:cs="Tahoma"/>
          <w:iCs/>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A303DA" w:rsidRPr="000E40D3" w:rsidRDefault="00A303DA" w:rsidP="000E40D3">
      <w:pPr>
        <w:jc w:val="both"/>
        <w:rPr>
          <w:rFonts w:ascii="Tahoma" w:hAnsi="Tahoma" w:cs="Tahoma"/>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p>
    <w:p w:rsidR="00A303DA" w:rsidRPr="000E40D3" w:rsidRDefault="00A303DA" w:rsidP="000E40D3">
      <w:pPr>
        <w:jc w:val="both"/>
        <w:rPr>
          <w:rFonts w:ascii="Tahoma" w:hAnsi="Tahoma" w:cs="Tahoma"/>
          <w:b/>
          <w:bCs/>
          <w:sz w:val="22"/>
          <w:szCs w:val="22"/>
        </w:rPr>
      </w:pPr>
      <w:r w:rsidRPr="000E40D3">
        <w:rPr>
          <w:rFonts w:ascii="Tahoma" w:hAnsi="Tahoma" w:cs="Tahoma"/>
          <w:b/>
          <w:bCs/>
          <w:sz w:val="22"/>
          <w:szCs w:val="22"/>
        </w:rPr>
        <w:t>CARLOS ARIEL TRUKE OSPINA</w:t>
      </w:r>
    </w:p>
    <w:p w:rsidR="00A303DA" w:rsidRPr="000E40D3" w:rsidRDefault="00A303DA"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A303DA" w:rsidRPr="000E40D3" w:rsidRDefault="00A303DA"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RESOLUCIÓN No.  874 DE 2020</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Expediente administrativo No.7827-16</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RESUELVE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0E40D3">
        <w:rPr>
          <w:rFonts w:ascii="Tahoma" w:hAnsi="Tahoma" w:cs="Tahoma"/>
          <w:sz w:val="22"/>
          <w:szCs w:val="22"/>
        </w:rPr>
        <w:t xml:space="preserve">a la señora </w:t>
      </w:r>
      <w:r w:rsidRPr="000E40D3">
        <w:rPr>
          <w:rFonts w:ascii="Tahoma" w:hAnsi="Tahoma" w:cs="Tahoma"/>
          <w:b/>
          <w:sz w:val="22"/>
          <w:szCs w:val="22"/>
        </w:rPr>
        <w:t xml:space="preserve">LUZ HELENA HENAO DE ESTRADA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24.482.793 en calidad de propietaria del predio denominado: </w:t>
      </w:r>
      <w:r w:rsidRPr="000E40D3">
        <w:rPr>
          <w:rFonts w:ascii="Tahoma" w:hAnsi="Tahoma" w:cs="Tahoma"/>
          <w:b/>
          <w:sz w:val="22"/>
          <w:szCs w:val="22"/>
        </w:rPr>
        <w:t>2) LOTE DE VIVIENDA # 2 CONJUNTO RESIDENCIAL PARAISO CASAS DE CAMPO- PROPIEDAD HORIZONTAL -LOTE CORREDOR SUBURBANO MURILLO,</w:t>
      </w:r>
      <w:r w:rsidRPr="000E40D3">
        <w:rPr>
          <w:rFonts w:ascii="Tahoma" w:hAnsi="Tahoma" w:cs="Tahoma"/>
          <w:sz w:val="22"/>
          <w:szCs w:val="22"/>
        </w:rPr>
        <w:t xml:space="preserve"> ubicado en la vereda</w:t>
      </w:r>
      <w:r w:rsidRPr="000E40D3">
        <w:rPr>
          <w:rFonts w:ascii="Tahoma" w:hAnsi="Tahoma" w:cs="Tahoma"/>
          <w:b/>
          <w:sz w:val="22"/>
          <w:szCs w:val="22"/>
        </w:rPr>
        <w:t xml:space="preserve"> 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sz w:val="22"/>
          <w:szCs w:val="22"/>
        </w:rPr>
        <w:t>acorde con la información que presenta el siguiente cuadro: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F025B3" w:rsidRPr="000E40D3" w:rsidRDefault="00F025B3"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6"/>
        <w:gridCol w:w="2251"/>
      </w:tblGrid>
      <w:tr w:rsidR="00F025B3" w:rsidRPr="000E40D3" w:rsidTr="00F025B3">
        <w:tc>
          <w:tcPr>
            <w:tcW w:w="8828" w:type="dxa"/>
            <w:gridSpan w:val="2"/>
            <w:vAlign w:val="center"/>
          </w:tcPr>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Casa # 2 Conjunto Residencial Casa de campo.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Murillo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Armenia </w:t>
            </w:r>
            <w:r w:rsidRPr="000E40D3">
              <w:rPr>
                <w:rFonts w:ascii="Tahoma" w:hAnsi="Tahoma" w:cs="Tahoma"/>
                <w:bCs/>
                <w:color w:val="000000" w:themeColor="text1"/>
                <w:sz w:val="22"/>
                <w:szCs w:val="22"/>
              </w:rPr>
              <w:t>(Q.)</w:t>
            </w:r>
          </w:p>
        </w:tc>
      </w:tr>
      <w:tr w:rsidR="00F025B3"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eastAsiaTheme="minorHAnsi" w:hAnsi="Tahoma" w:cs="Tahoma"/>
                <w:color w:val="000000" w:themeColor="text1"/>
                <w:sz w:val="22"/>
                <w:szCs w:val="22"/>
                <w:lang w:val="en-US" w:eastAsia="en-US"/>
              </w:rPr>
            </w:pPr>
            <w:proofErr w:type="spellStart"/>
            <w:r w:rsidRPr="000E40D3">
              <w:rPr>
                <w:rFonts w:ascii="Tahoma" w:eastAsiaTheme="minorHAnsi" w:hAnsi="Tahoma" w:cs="Tahoma"/>
                <w:color w:val="000000" w:themeColor="text1"/>
                <w:sz w:val="22"/>
                <w:szCs w:val="22"/>
                <w:lang w:val="en-US" w:eastAsia="en-US"/>
              </w:rPr>
              <w:t>Lat</w:t>
            </w:r>
            <w:proofErr w:type="spellEnd"/>
            <w:r w:rsidRPr="000E40D3">
              <w:rPr>
                <w:rFonts w:ascii="Tahoma" w:eastAsiaTheme="minorHAnsi" w:hAnsi="Tahoma" w:cs="Tahoma"/>
                <w:color w:val="000000" w:themeColor="text1"/>
                <w:sz w:val="22"/>
                <w:szCs w:val="22"/>
                <w:lang w:val="en-US" w:eastAsia="en-US"/>
              </w:rPr>
              <w:t>: 4°28’9” N Long: -75°45’48.20” 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025B3" w:rsidRPr="000E40D3" w:rsidRDefault="00F025B3"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 xml:space="preserve">(Sin </w:t>
            </w:r>
            <w:proofErr w:type="spellStart"/>
            <w:r w:rsidRPr="000E40D3">
              <w:rPr>
                <w:rFonts w:ascii="Tahoma" w:eastAsiaTheme="minorHAnsi" w:hAnsi="Tahoma" w:cs="Tahoma"/>
                <w:color w:val="000000" w:themeColor="text1"/>
                <w:sz w:val="22"/>
                <w:szCs w:val="22"/>
                <w:lang w:eastAsia="en-US"/>
              </w:rPr>
              <w:t>Informacion</w:t>
            </w:r>
            <w:proofErr w:type="spellEnd"/>
            <w:r w:rsidRPr="000E40D3">
              <w:rPr>
                <w:rFonts w:ascii="Tahoma" w:eastAsiaTheme="minorHAnsi" w:hAnsi="Tahoma" w:cs="Tahoma"/>
                <w:color w:val="000000" w:themeColor="text1"/>
                <w:sz w:val="22"/>
                <w:szCs w:val="22"/>
                <w:lang w:eastAsia="en-US"/>
              </w:rPr>
              <w:t>)</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025B3" w:rsidRPr="000E40D3" w:rsidRDefault="00F025B3"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280-192035</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Empresas Publicas de Armenia EPA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0.0085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12 horas/día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F025B3" w:rsidRPr="000E40D3" w:rsidRDefault="00F025B3" w:rsidP="000E40D3">
      <w:pPr>
        <w:jc w:val="both"/>
        <w:rPr>
          <w:rFonts w:ascii="Tahoma" w:hAnsi="Tahoma" w:cs="Tahoma"/>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lastRenderedPageBreak/>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F025B3" w:rsidRPr="000E40D3" w:rsidRDefault="00F025B3" w:rsidP="000E40D3">
      <w:pPr>
        <w:pStyle w:val="xmsonormal"/>
        <w:jc w:val="both"/>
        <w:rPr>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2) LOTE DE VIVIENDA # 2 CONJUNTO RESIDENCIAL PARAISO CASAS DE CAMPO- PROPIEDAD HORIZONTAL -LOTE CORREDOR SUBURBANO MURILLO,</w:t>
      </w:r>
      <w:r w:rsidRPr="000E40D3">
        <w:rPr>
          <w:rFonts w:ascii="Tahoma" w:hAnsi="Tahoma" w:cs="Tahoma"/>
          <w:sz w:val="22"/>
          <w:szCs w:val="22"/>
        </w:rPr>
        <w:t xml:space="preserve"> ubicado en la Vereda</w:t>
      </w:r>
      <w:r w:rsidRPr="000E40D3">
        <w:rPr>
          <w:rFonts w:ascii="Tahoma" w:hAnsi="Tahoma" w:cs="Tahoma"/>
          <w:b/>
          <w:sz w:val="22"/>
          <w:szCs w:val="22"/>
        </w:rPr>
        <w:t xml:space="preserve"> MURILLO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bCs/>
          <w:sz w:val="22"/>
          <w:szCs w:val="22"/>
        </w:rPr>
        <w:t>el cual es efectivo para tratar las aguas residuales de la vivienda con una contribución generada hasta por cinco (05) contribuyentes permanentes.</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mixto de 2000Lts de capacidad, compuesto por trampa de grasas en mampostería de (185Lts), tanque séptico (2000Lts), filtro anaeróbico de falso fondo (2000Lts) y sistema de disposición final a pozo de absorción con capacidad calculada hasta para máximo 5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F025B3" w:rsidRPr="000E40D3" w:rsidRDefault="00F025B3" w:rsidP="000E40D3">
      <w:pPr>
        <w:jc w:val="both"/>
        <w:rPr>
          <w:rFonts w:ascii="Tahoma" w:hAnsi="Tahoma" w:cs="Tahoma"/>
          <w:color w:val="FF0000"/>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Imagen 1. </w:t>
      </w:r>
    </w:p>
    <w:p w:rsidR="00F025B3" w:rsidRPr="000E40D3" w:rsidRDefault="00F025B3"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70958FC3" wp14:editId="34B9321D">
            <wp:extent cx="5408295" cy="1971675"/>
            <wp:effectExtent l="0" t="0" r="1905" b="9525"/>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rsidR="00F025B3" w:rsidRPr="000E40D3" w:rsidRDefault="00F025B3"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color w:val="000000" w:themeColor="text1"/>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w:t>
      </w:r>
      <w:r w:rsidRPr="000E40D3">
        <w:rPr>
          <w:rFonts w:ascii="Tahoma" w:hAnsi="Tahoma" w:cs="Tahoma"/>
          <w:color w:val="000000" w:themeColor="text1"/>
          <w:sz w:val="22"/>
          <w:szCs w:val="22"/>
        </w:rPr>
        <w:t xml:space="preserve">residuales domésticas tratadas se opta por conducir dichas aguas </w:t>
      </w:r>
      <w:proofErr w:type="gramStart"/>
      <w:r w:rsidRPr="000E40D3">
        <w:rPr>
          <w:rFonts w:ascii="Tahoma" w:hAnsi="Tahoma" w:cs="Tahoma"/>
          <w:color w:val="000000" w:themeColor="text1"/>
          <w:sz w:val="22"/>
          <w:szCs w:val="22"/>
        </w:rPr>
        <w:t>para  infiltración</w:t>
      </w:r>
      <w:proofErr w:type="gramEnd"/>
      <w:r w:rsidRPr="000E40D3">
        <w:rPr>
          <w:rFonts w:ascii="Tahoma" w:hAnsi="Tahoma" w:cs="Tahoma"/>
          <w:color w:val="000000" w:themeColor="text1"/>
          <w:sz w:val="22"/>
          <w:szCs w:val="22"/>
        </w:rPr>
        <w:t xml:space="preserve"> al suelo mediante campo de absorción.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6.45 min/pulgada. Se revela un suelo limo de tipo arcilloso permeable de absorción Rápida, a partir de esto, el campo de absorción presenta dimensiones de 12m de largo. </w:t>
      </w:r>
    </w:p>
    <w:p w:rsidR="00F025B3" w:rsidRPr="000E40D3" w:rsidRDefault="00F025B3" w:rsidP="000E40D3">
      <w:pPr>
        <w:jc w:val="both"/>
        <w:rPr>
          <w:rFonts w:ascii="Tahoma" w:hAnsi="Tahoma" w:cs="Tahoma"/>
          <w:color w:val="FF0000"/>
          <w:sz w:val="22"/>
          <w:szCs w:val="22"/>
        </w:rPr>
      </w:pPr>
    </w:p>
    <w:p w:rsidR="00F025B3" w:rsidRPr="000E40D3" w:rsidRDefault="00F025B3" w:rsidP="000E40D3">
      <w:pPr>
        <w:jc w:val="both"/>
        <w:rPr>
          <w:rFonts w:ascii="Tahoma" w:hAnsi="Tahoma" w:cs="Tahoma"/>
          <w:color w:val="FF0000"/>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para la disposición final de las aguas en el predio, se </w:t>
      </w:r>
      <w:proofErr w:type="spellStart"/>
      <w:r w:rsidRPr="000E40D3">
        <w:rPr>
          <w:rFonts w:ascii="Tahoma" w:hAnsi="Tahoma" w:cs="Tahoma"/>
          <w:color w:val="000000" w:themeColor="text1"/>
          <w:sz w:val="22"/>
          <w:szCs w:val="22"/>
        </w:rPr>
        <w:t>determino</w:t>
      </w:r>
      <w:proofErr w:type="spellEnd"/>
      <w:r w:rsidRPr="000E40D3">
        <w:rPr>
          <w:rFonts w:ascii="Tahoma" w:hAnsi="Tahoma" w:cs="Tahoma"/>
          <w:color w:val="000000" w:themeColor="text1"/>
          <w:sz w:val="22"/>
          <w:szCs w:val="22"/>
        </w:rPr>
        <w:t xml:space="preserve"> un área necesaria de 9.02m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eastAsiaTheme="minorHAnsi" w:hAnsi="Tahoma" w:cs="Tahoma"/>
          <w:color w:val="000000" w:themeColor="text1"/>
          <w:sz w:val="22"/>
          <w:szCs w:val="22"/>
          <w:lang w:eastAsia="en-US"/>
        </w:rPr>
        <w:t>Lat</w:t>
      </w:r>
      <w:proofErr w:type="spellEnd"/>
      <w:r w:rsidRPr="000E40D3">
        <w:rPr>
          <w:rFonts w:ascii="Tahoma" w:eastAsiaTheme="minorHAnsi" w:hAnsi="Tahoma" w:cs="Tahoma"/>
          <w:color w:val="000000" w:themeColor="text1"/>
          <w:sz w:val="22"/>
          <w:szCs w:val="22"/>
          <w:lang w:eastAsia="en-US"/>
        </w:rPr>
        <w:t>: 4°28’9” N Long: -75°45’48.20” O para una latitud de 1204m.s.n.m.</w:t>
      </w:r>
    </w:p>
    <w:p w:rsidR="00F025B3" w:rsidRPr="000E40D3" w:rsidRDefault="00F025B3" w:rsidP="000E40D3">
      <w:pPr>
        <w:jc w:val="both"/>
        <w:rPr>
          <w:rFonts w:ascii="Tahoma" w:hAnsi="Tahoma" w:cs="Tahoma"/>
          <w:b/>
          <w:sz w:val="22"/>
          <w:szCs w:val="22"/>
          <w:u w:val="single"/>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025B3" w:rsidRPr="000E40D3" w:rsidRDefault="00F025B3" w:rsidP="000E40D3">
      <w:pPr>
        <w:jc w:val="both"/>
        <w:rPr>
          <w:rFonts w:ascii="Tahoma" w:hAnsi="Tahoma" w:cs="Tahoma"/>
          <w:sz w:val="22"/>
          <w:szCs w:val="22"/>
          <w:u w:val="single"/>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lastRenderedPageBreak/>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 a la señora</w:t>
      </w:r>
      <w:r w:rsidRPr="000E40D3">
        <w:rPr>
          <w:rFonts w:ascii="Tahoma" w:hAnsi="Tahoma" w:cs="Tahoma"/>
          <w:sz w:val="22"/>
          <w:szCs w:val="22"/>
        </w:rPr>
        <w:t xml:space="preserve"> </w:t>
      </w:r>
      <w:r w:rsidRPr="000E40D3">
        <w:rPr>
          <w:rFonts w:ascii="Tahoma" w:hAnsi="Tahoma" w:cs="Tahoma"/>
          <w:b/>
          <w:sz w:val="22"/>
          <w:szCs w:val="22"/>
        </w:rPr>
        <w:t xml:space="preserve">LUZ HELENA HENAO DE ESTRADA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24.482.793 </w:t>
      </w:r>
      <w:r w:rsidRPr="000E40D3">
        <w:rPr>
          <w:rFonts w:ascii="Tahoma" w:hAnsi="Tahoma" w:cs="Tahoma"/>
          <w:bCs/>
          <w:sz w:val="22"/>
          <w:szCs w:val="22"/>
        </w:rPr>
        <w:t>para que cumpla con lo siguiente:</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El sistema de tratamiento debe corresponder al diseño propuesto y aquí avalado y cumplir </w:t>
      </w:r>
      <w:r w:rsidRPr="000E40D3">
        <w:rPr>
          <w:rFonts w:ascii="Tahoma" w:hAnsi="Tahoma" w:cs="Tahoma"/>
          <w:sz w:val="22"/>
          <w:szCs w:val="22"/>
        </w:rPr>
        <w:t>con las indicaciones técnicas correspondientes.</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 empresas públicas de Armenia EPA. </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color w:val="000000" w:themeColor="text1"/>
          <w:sz w:val="22"/>
          <w:szCs w:val="22"/>
          <w:lang w:val="es-MX"/>
        </w:rPr>
      </w:pPr>
      <w:r w:rsidRPr="000E40D3">
        <w:rPr>
          <w:rFonts w:ascii="Tahoma" w:hAnsi="Tahoma" w:cs="Tahoma"/>
          <w:sz w:val="22"/>
          <w:szCs w:val="22"/>
        </w:rPr>
        <w:t xml:space="preserve">Para la disposición final de las aguas en el predio, se </w:t>
      </w:r>
      <w:r w:rsidRPr="000E40D3">
        <w:rPr>
          <w:rFonts w:ascii="Tahoma" w:hAnsi="Tahoma" w:cs="Tahoma"/>
          <w:color w:val="000000" w:themeColor="text1"/>
          <w:sz w:val="22"/>
          <w:szCs w:val="22"/>
        </w:rPr>
        <w:t>determinó un área necesaria de 9.02m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hAnsi="Tahoma" w:cs="Tahoma"/>
          <w:color w:val="000000" w:themeColor="text1"/>
          <w:sz w:val="22"/>
          <w:szCs w:val="22"/>
        </w:rPr>
        <w:t>Lat</w:t>
      </w:r>
      <w:proofErr w:type="spellEnd"/>
      <w:r w:rsidRPr="000E40D3">
        <w:rPr>
          <w:rFonts w:ascii="Tahoma" w:hAnsi="Tahoma" w:cs="Tahoma"/>
          <w:color w:val="000000" w:themeColor="text1"/>
          <w:sz w:val="22"/>
          <w:szCs w:val="22"/>
        </w:rPr>
        <w:t>: 4°28’9” N Long: -75°45’48.20” O para una latitud de 1204m.s.n.m</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a la señora</w:t>
      </w:r>
      <w:r w:rsidRPr="000E40D3">
        <w:rPr>
          <w:rFonts w:ascii="Tahoma" w:hAnsi="Tahoma" w:cs="Tahoma"/>
          <w:sz w:val="22"/>
          <w:szCs w:val="22"/>
        </w:rPr>
        <w:t xml:space="preserve"> </w:t>
      </w:r>
      <w:r w:rsidRPr="000E40D3">
        <w:rPr>
          <w:rFonts w:ascii="Tahoma" w:hAnsi="Tahoma" w:cs="Tahoma"/>
          <w:b/>
          <w:sz w:val="22"/>
          <w:szCs w:val="22"/>
        </w:rPr>
        <w:t xml:space="preserve">LUZ HELENA HENAO DE ESTRADA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24.482.793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w:t>
      </w:r>
      <w:r w:rsidRPr="000E40D3">
        <w:rPr>
          <w:rFonts w:ascii="Tahoma" w:hAnsi="Tahoma" w:cs="Tahoma"/>
          <w:sz w:val="22"/>
          <w:szCs w:val="22"/>
        </w:rPr>
        <w:lastRenderedPageBreak/>
        <w:t xml:space="preserve">actividades realizadas por la Corporación en el respectivo año.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025B3" w:rsidRPr="000E40D3" w:rsidRDefault="00F025B3" w:rsidP="000E40D3">
      <w:pPr>
        <w:jc w:val="both"/>
        <w:rPr>
          <w:rFonts w:ascii="Tahoma" w:hAnsi="Tahoma" w:cs="Tahoma"/>
          <w:sz w:val="22"/>
          <w:szCs w:val="22"/>
          <w:lang w:eastAsia="en-US"/>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señora </w:t>
      </w:r>
      <w:r w:rsidRPr="000E40D3">
        <w:rPr>
          <w:rFonts w:ascii="Tahoma" w:hAnsi="Tahoma" w:cs="Tahoma"/>
          <w:b/>
          <w:sz w:val="22"/>
          <w:szCs w:val="22"/>
        </w:rPr>
        <w:t xml:space="preserve">LUZ HELENA HENAO DE ESTRADA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24.482.793 en calidad de propietaria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CARLOS ARIEL TRUKE OSPINA</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RESOLUCIÓN No. 887 DE 2020</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ARMENIA QUINDIO, 22 DE MAYO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Expediente Administrativo No.7944-2018</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RESUELVE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0E40D3">
        <w:rPr>
          <w:rFonts w:ascii="Tahoma" w:hAnsi="Tahoma" w:cs="Tahoma"/>
          <w:sz w:val="22"/>
          <w:szCs w:val="22"/>
        </w:rPr>
        <w:t xml:space="preserve">a la sociedad </w:t>
      </w:r>
      <w:r w:rsidRPr="000E40D3">
        <w:rPr>
          <w:rFonts w:ascii="Tahoma" w:hAnsi="Tahoma" w:cs="Tahoma"/>
          <w:b/>
          <w:sz w:val="22"/>
          <w:szCs w:val="22"/>
        </w:rPr>
        <w:t xml:space="preserve">PROYECTOS VG SAS </w:t>
      </w:r>
      <w:r w:rsidRPr="000E40D3">
        <w:rPr>
          <w:rFonts w:ascii="Tahoma" w:hAnsi="Tahoma" w:cs="Tahoma"/>
          <w:sz w:val="22"/>
          <w:szCs w:val="22"/>
        </w:rPr>
        <w:t xml:space="preserve">identificada con el NIT. 900833322-6 en calidad de propietaria del predio denominado: </w:t>
      </w:r>
      <w:r w:rsidRPr="000E40D3">
        <w:rPr>
          <w:rFonts w:ascii="Tahoma" w:hAnsi="Tahoma" w:cs="Tahoma"/>
          <w:b/>
          <w:sz w:val="22"/>
          <w:szCs w:val="22"/>
        </w:rPr>
        <w:t>1) LOTE # 19 CONJUNTO PORTOFINO CASAS DE CAMPO PROPIEDAD HORIZONTAL,</w:t>
      </w:r>
      <w:r w:rsidRPr="000E40D3">
        <w:rPr>
          <w:rFonts w:ascii="Tahoma" w:hAnsi="Tahoma" w:cs="Tahoma"/>
          <w:sz w:val="22"/>
          <w:szCs w:val="22"/>
        </w:rPr>
        <w:t xml:space="preserve"> ubicado en la vereda</w:t>
      </w:r>
      <w:r w:rsidRPr="000E40D3">
        <w:rPr>
          <w:rFonts w:ascii="Tahoma" w:hAnsi="Tahoma" w:cs="Tahoma"/>
          <w:b/>
          <w:sz w:val="22"/>
          <w:szCs w:val="22"/>
        </w:rPr>
        <w:t xml:space="preserve"> EL CAIMO</w:t>
      </w:r>
      <w:r w:rsidRPr="000E40D3">
        <w:rPr>
          <w:rFonts w:ascii="Tahoma" w:hAnsi="Tahoma" w:cs="Tahoma"/>
          <w:sz w:val="22"/>
          <w:szCs w:val="22"/>
        </w:rPr>
        <w:t xml:space="preserve">, del Municipio de </w:t>
      </w:r>
      <w:r w:rsidRPr="000E40D3">
        <w:rPr>
          <w:rFonts w:ascii="Tahoma" w:hAnsi="Tahoma" w:cs="Tahoma"/>
          <w:b/>
          <w:sz w:val="22"/>
          <w:szCs w:val="22"/>
        </w:rPr>
        <w:t>ARMENIA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280-212828,</w:t>
      </w:r>
      <w:r w:rsidRPr="000E40D3">
        <w:rPr>
          <w:rFonts w:ascii="Tahoma" w:hAnsi="Tahoma" w:cs="Tahoma"/>
          <w:sz w:val="22"/>
          <w:szCs w:val="22"/>
        </w:rPr>
        <w:t xml:space="preserve"> Acorde con la información que presenta el siguiente cuadro: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ASPECTOS TÉCNICOS Y AMBIENTALES</w:t>
      </w:r>
    </w:p>
    <w:p w:rsidR="00F025B3" w:rsidRPr="000E40D3" w:rsidRDefault="00F025B3"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19"/>
        <w:gridCol w:w="2218"/>
      </w:tblGrid>
      <w:tr w:rsidR="00F025B3" w:rsidRPr="000E40D3" w:rsidTr="00F025B3">
        <w:tc>
          <w:tcPr>
            <w:tcW w:w="8828" w:type="dxa"/>
            <w:gridSpan w:val="2"/>
            <w:vAlign w:val="center"/>
          </w:tcPr>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bCs/>
                <w:sz w:val="22"/>
                <w:szCs w:val="22"/>
              </w:rPr>
              <w:t xml:space="preserve">Conjunto </w:t>
            </w:r>
            <w:proofErr w:type="spellStart"/>
            <w:r w:rsidRPr="000E40D3">
              <w:rPr>
                <w:rFonts w:ascii="Tahoma" w:hAnsi="Tahoma" w:cs="Tahoma"/>
                <w:bCs/>
                <w:sz w:val="22"/>
                <w:szCs w:val="22"/>
              </w:rPr>
              <w:t>Portofino</w:t>
            </w:r>
            <w:proofErr w:type="spellEnd"/>
            <w:r w:rsidRPr="000E40D3">
              <w:rPr>
                <w:rFonts w:ascii="Tahoma" w:hAnsi="Tahoma" w:cs="Tahoma"/>
                <w:bCs/>
                <w:sz w:val="22"/>
                <w:szCs w:val="22"/>
              </w:rPr>
              <w:t xml:space="preserve"> Casas de Campo Propiedad Horizontal Lote #19</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lastRenderedPageBreak/>
              <w:t>Localización del predio o proyecto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Vereda El </w:t>
            </w:r>
            <w:proofErr w:type="spellStart"/>
            <w:r w:rsidRPr="000E40D3">
              <w:rPr>
                <w:rFonts w:ascii="Tahoma" w:hAnsi="Tahoma" w:cs="Tahoma"/>
                <w:sz w:val="22"/>
                <w:szCs w:val="22"/>
              </w:rPr>
              <w:t>Caimo</w:t>
            </w:r>
            <w:proofErr w:type="spellEnd"/>
            <w:r w:rsidRPr="000E40D3">
              <w:rPr>
                <w:rFonts w:ascii="Tahoma" w:hAnsi="Tahoma" w:cs="Tahoma"/>
                <w:sz w:val="22"/>
                <w:szCs w:val="22"/>
              </w:rPr>
              <w:t xml:space="preserve"> </w:t>
            </w:r>
            <w:r w:rsidRPr="000E40D3">
              <w:rPr>
                <w:rFonts w:ascii="Tahoma" w:hAnsi="Tahoma" w:cs="Tahoma"/>
                <w:bCs/>
                <w:sz w:val="22"/>
                <w:szCs w:val="22"/>
              </w:rPr>
              <w:t xml:space="preserve">del </w:t>
            </w:r>
            <w:r w:rsidRPr="000E40D3">
              <w:rPr>
                <w:rFonts w:ascii="Tahoma" w:hAnsi="Tahoma" w:cs="Tahoma"/>
                <w:sz w:val="22"/>
                <w:szCs w:val="22"/>
              </w:rPr>
              <w:t xml:space="preserve">Municipio de Armenia </w:t>
            </w:r>
            <w:r w:rsidRPr="000E40D3">
              <w:rPr>
                <w:rFonts w:ascii="Tahoma" w:hAnsi="Tahoma" w:cs="Tahoma"/>
                <w:bCs/>
                <w:sz w:val="22"/>
                <w:szCs w:val="22"/>
              </w:rPr>
              <w:t>(Q.)</w:t>
            </w:r>
          </w:p>
        </w:tc>
      </w:tr>
      <w:tr w:rsidR="00F025B3"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986.729 N  -  Long: 1.148.701 W</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025B3" w:rsidRPr="000E40D3" w:rsidRDefault="00F025B3" w:rsidP="000E40D3">
            <w:pPr>
              <w:jc w:val="both"/>
              <w:rPr>
                <w:rFonts w:ascii="Tahoma" w:eastAsiaTheme="minorHAnsi" w:hAnsi="Tahoma" w:cs="Tahoma"/>
                <w:i/>
                <w:sz w:val="22"/>
                <w:szCs w:val="22"/>
                <w:u w:val="single"/>
                <w:lang w:eastAsia="en-US"/>
              </w:rPr>
            </w:pPr>
            <w:r w:rsidRPr="000E40D3">
              <w:rPr>
                <w:rFonts w:ascii="Tahoma" w:eastAsiaTheme="minorHAnsi" w:hAnsi="Tahoma" w:cs="Tahoma"/>
                <w:i/>
                <w:sz w:val="22"/>
                <w:szCs w:val="22"/>
                <w:u w:val="single"/>
                <w:lang w:eastAsia="en-US"/>
              </w:rPr>
              <w:t xml:space="preserve">El certificado de tradición y libertad: </w:t>
            </w:r>
            <w:r w:rsidRPr="000E40D3">
              <w:rPr>
                <w:rFonts w:ascii="Tahoma" w:eastAsiaTheme="minorHAnsi" w:hAnsi="Tahoma" w:cs="Tahoma"/>
                <w:i/>
                <w:sz w:val="22"/>
                <w:szCs w:val="22"/>
                <w:lang w:eastAsia="en-US"/>
              </w:rPr>
              <w:t>sin información</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280-212828</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Suelo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Empresas Públicas del Quindío E.P.Q.</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S.A.S. E.S.P.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Doméstico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Doméstico (vivienda)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0,034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30 días/mes.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18 horas/día</w:t>
            </w:r>
          </w:p>
        </w:tc>
      </w:tr>
    </w:tbl>
    <w:p w:rsidR="00F025B3" w:rsidRPr="000E40D3" w:rsidRDefault="00F025B3" w:rsidP="000E40D3">
      <w:pPr>
        <w:pStyle w:val="xmsonormal"/>
        <w:jc w:val="both"/>
        <w:rPr>
          <w:rFonts w:ascii="Tahoma" w:hAnsi="Tahoma" w:cs="Tahoma"/>
          <w:b/>
          <w:bCs/>
          <w:sz w:val="22"/>
          <w:szCs w:val="22"/>
        </w:rPr>
      </w:pPr>
    </w:p>
    <w:p w:rsidR="00F025B3" w:rsidRPr="000E40D3" w:rsidRDefault="00F025B3" w:rsidP="000E40D3">
      <w:pPr>
        <w:pStyle w:val="xmsonormal"/>
        <w:jc w:val="both"/>
        <w:rPr>
          <w:rFonts w:ascii="Tahoma" w:hAnsi="Tahoma" w:cs="Tahoma"/>
          <w:color w:val="000000"/>
          <w:sz w:val="22"/>
          <w:szCs w:val="22"/>
        </w:rPr>
      </w:pPr>
      <w:r w:rsidRPr="000E40D3">
        <w:rPr>
          <w:rFonts w:ascii="Tahoma" w:hAnsi="Tahoma" w:cs="Tahoma"/>
          <w:b/>
          <w:bCs/>
          <w:sz w:val="22"/>
          <w:szCs w:val="22"/>
        </w:rPr>
        <w:t xml:space="preserve">PARÁGRAFO 1: </w:t>
      </w:r>
      <w:r w:rsidRPr="000E40D3">
        <w:rPr>
          <w:rFonts w:ascii="Tahoma" w:hAnsi="Tahoma" w:cs="Tahoma"/>
          <w:color w:val="000000"/>
          <w:sz w:val="22"/>
          <w:szCs w:val="22"/>
        </w:rPr>
        <w:t xml:space="preserve">Se otorga el permiso de vertimientos de </w:t>
      </w:r>
      <w:r w:rsidRPr="000E40D3">
        <w:rPr>
          <w:rFonts w:ascii="Tahoma" w:hAnsi="Tahoma" w:cs="Tahoma"/>
          <w:sz w:val="22"/>
          <w:szCs w:val="22"/>
        </w:rPr>
        <w:t>aguas residuales doméstic</w:t>
      </w:r>
      <w:r w:rsidRPr="000E40D3">
        <w:rPr>
          <w:rFonts w:ascii="Tahoma" w:hAnsi="Tahoma" w:cs="Tahoma"/>
          <w:color w:val="000000"/>
          <w:sz w:val="22"/>
          <w:szCs w:val="22"/>
        </w:rPr>
        <w:t xml:space="preserve">as por un término de cinco (05) años, contados a partir de la ejecutoria de la presente actuación, según lo dispuesto por esta Subdirección en la Resolución 413 del 24 de marzo del año 2015, término que se fijó según lo preceptuado por el artículo 2.2.3.3.5.7 de la sección </w:t>
      </w:r>
      <w:r w:rsidRPr="000E40D3">
        <w:rPr>
          <w:rFonts w:ascii="Tahoma" w:hAnsi="Tahoma" w:cs="Tahoma"/>
          <w:sz w:val="22"/>
          <w:szCs w:val="22"/>
        </w:rPr>
        <w:t xml:space="preserve">5 del Decreto 1076 </w:t>
      </w:r>
      <w:r w:rsidRPr="000E40D3">
        <w:rPr>
          <w:rFonts w:ascii="Tahoma" w:hAnsi="Tahoma" w:cs="Tahoma"/>
          <w:color w:val="000000"/>
          <w:sz w:val="22"/>
          <w:szCs w:val="22"/>
        </w:rPr>
        <w:t>de 2015 (art. 47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2: </w:t>
      </w:r>
      <w:r w:rsidRPr="000E40D3">
        <w:rPr>
          <w:rFonts w:ascii="Tahoma" w:hAnsi="Tahoma" w:cs="Tahoma"/>
          <w:color w:val="000000"/>
          <w:sz w:val="22"/>
          <w:szCs w:val="22"/>
        </w:rPr>
        <w:t>El usuario deberá adelantar ante la Corporación la Renovación del permiso de vertimientos mediante solicitud por escrito,</w:t>
      </w:r>
      <w:r w:rsidRPr="000E40D3">
        <w:rPr>
          <w:rFonts w:ascii="Tahoma" w:hAnsi="Tahoma" w:cs="Tahoma"/>
          <w:b/>
          <w:bCs/>
          <w:color w:val="000000"/>
          <w:sz w:val="22"/>
          <w:szCs w:val="22"/>
          <w:u w:val="single"/>
        </w:rPr>
        <w:t xml:space="preserve"> dentro del primer trimestre del último año de vigencia del permiso de vertimientos que hoy se otorga</w:t>
      </w:r>
      <w:r w:rsidRPr="000E40D3">
        <w:rPr>
          <w:rFonts w:ascii="Tahoma" w:hAnsi="Tahoma" w:cs="Tahoma"/>
          <w:color w:val="000000"/>
          <w:sz w:val="22"/>
          <w:szCs w:val="22"/>
        </w:rPr>
        <w:t>, de acuerdo al artículo 2.2.3.3.5.10 de la sección 5 del decreto 1076 de 2015 (50 del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color w:val="000000"/>
          <w:sz w:val="22"/>
          <w:szCs w:val="22"/>
        </w:rPr>
      </w:pPr>
      <w:r w:rsidRPr="000E40D3">
        <w:rPr>
          <w:rFonts w:ascii="Tahoma" w:hAnsi="Tahoma" w:cs="Tahoma"/>
          <w:b/>
          <w:bCs/>
          <w:color w:val="000000"/>
          <w:sz w:val="22"/>
          <w:szCs w:val="22"/>
        </w:rPr>
        <w:t>PARÁGRAFO 3: </w:t>
      </w:r>
      <w:r w:rsidRPr="000E40D3">
        <w:rPr>
          <w:rFonts w:ascii="Tahoma" w:hAnsi="Tahoma" w:cs="Tahoma"/>
          <w:color w:val="000000"/>
          <w:sz w:val="22"/>
          <w:szCs w:val="22"/>
        </w:rPr>
        <w:t>El presente permiso de vertimientos, no constituye ni debe interpretarse que es una autorización para construir; con el mismo </w:t>
      </w:r>
      <w:r w:rsidRPr="000E40D3">
        <w:rPr>
          <w:rFonts w:ascii="Tahoma" w:hAnsi="Tahoma" w:cs="Tahoma"/>
          <w:b/>
          <w:bCs/>
          <w:color w:val="000000"/>
          <w:sz w:val="22"/>
          <w:szCs w:val="22"/>
        </w:rPr>
        <w:t>NO </w:t>
      </w:r>
      <w:r w:rsidRPr="000E40D3">
        <w:rPr>
          <w:rFonts w:ascii="Tahoma" w:hAnsi="Tahoma" w:cs="Tahoma"/>
          <w:color w:val="000000"/>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0E40D3">
        <w:rPr>
          <w:rFonts w:ascii="Tahoma" w:hAnsi="Tahoma" w:cs="Tahoma"/>
          <w:sz w:val="22"/>
          <w:szCs w:val="22"/>
        </w:rPr>
        <w:t xml:space="preserve">el presente </w:t>
      </w:r>
      <w:r w:rsidRPr="000E40D3">
        <w:rPr>
          <w:rFonts w:ascii="Tahoma" w:hAnsi="Tahoma" w:cs="Tahoma"/>
          <w:color w:val="000000"/>
          <w:sz w:val="22"/>
          <w:szCs w:val="22"/>
        </w:rPr>
        <w:t>permiso de vertimientos </w:t>
      </w:r>
      <w:r w:rsidRPr="000E40D3">
        <w:rPr>
          <w:rFonts w:ascii="Tahoma" w:hAnsi="Tahoma" w:cs="Tahoma"/>
          <w:b/>
          <w:bCs/>
          <w:color w:val="000000"/>
          <w:sz w:val="22"/>
          <w:szCs w:val="22"/>
        </w:rPr>
        <w:t>NO CONSTITUYE </w:t>
      </w:r>
      <w:r w:rsidRPr="000E40D3">
        <w:rPr>
          <w:rFonts w:ascii="Tahoma" w:hAnsi="Tahoma" w:cs="Tahoma"/>
          <w:color w:val="000000"/>
          <w:sz w:val="22"/>
          <w:szCs w:val="22"/>
        </w:rPr>
        <w:t>una Licencia ambiental, ni una licencia de construcción, ni una licencia de parcelación, ni una licencia urbanística, ni ningún otro permiso que no esté contemplado dentro de la presente resolución.</w:t>
      </w:r>
    </w:p>
    <w:p w:rsidR="00F025B3" w:rsidRPr="000E40D3" w:rsidRDefault="00F025B3" w:rsidP="000E40D3">
      <w:pPr>
        <w:pStyle w:val="xmsonormal"/>
        <w:jc w:val="both"/>
        <w:rPr>
          <w:rFonts w:ascii="Tahoma" w:hAnsi="Tahoma" w:cs="Tahoma"/>
          <w:color w:val="000000"/>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w:t>
      </w:r>
      <w:r w:rsidRPr="000E40D3">
        <w:rPr>
          <w:rFonts w:ascii="Tahoma" w:hAnsi="Tahoma" w:cs="Tahoma"/>
          <w:bCs/>
          <w:sz w:val="22"/>
          <w:szCs w:val="22"/>
        </w:rPr>
        <w:t xml:space="preserve">encuentra sin construir en el predio </w:t>
      </w:r>
      <w:r w:rsidRPr="000E40D3">
        <w:rPr>
          <w:rFonts w:ascii="Tahoma" w:hAnsi="Tahoma" w:cs="Tahoma"/>
          <w:b/>
          <w:sz w:val="22"/>
          <w:szCs w:val="22"/>
        </w:rPr>
        <w:t>1) LOTE # 19 CONJUNTO PORTOFINO CASAS DE CAMPO PROPIEDAD HORIZONTAL,</w:t>
      </w:r>
      <w:r w:rsidRPr="000E40D3">
        <w:rPr>
          <w:rFonts w:ascii="Tahoma" w:hAnsi="Tahoma" w:cs="Tahoma"/>
          <w:sz w:val="22"/>
          <w:szCs w:val="22"/>
        </w:rPr>
        <w:t xml:space="preserve"> ubicado en la Vereda</w:t>
      </w:r>
      <w:r w:rsidRPr="000E40D3">
        <w:rPr>
          <w:rFonts w:ascii="Tahoma" w:hAnsi="Tahoma" w:cs="Tahoma"/>
          <w:b/>
          <w:sz w:val="22"/>
          <w:szCs w:val="22"/>
        </w:rPr>
        <w:t xml:space="preserve"> EL CAIMO</w:t>
      </w:r>
      <w:r w:rsidRPr="000E40D3">
        <w:rPr>
          <w:rFonts w:ascii="Tahoma" w:hAnsi="Tahoma" w:cs="Tahoma"/>
          <w:sz w:val="22"/>
          <w:szCs w:val="22"/>
        </w:rPr>
        <w:t xml:space="preserve"> del Municipio de </w:t>
      </w:r>
      <w:r w:rsidRPr="000E40D3">
        <w:rPr>
          <w:rFonts w:ascii="Tahoma" w:hAnsi="Tahoma" w:cs="Tahoma"/>
          <w:b/>
          <w:sz w:val="22"/>
          <w:szCs w:val="22"/>
        </w:rPr>
        <w:t xml:space="preserve">ARMENIA (Q), </w:t>
      </w:r>
      <w:r w:rsidRPr="000E40D3">
        <w:rPr>
          <w:rFonts w:ascii="Tahoma" w:hAnsi="Tahoma" w:cs="Tahoma"/>
          <w:bCs/>
          <w:sz w:val="22"/>
          <w:szCs w:val="22"/>
        </w:rPr>
        <w:t>el cual es efectivo para tratar las aguas residuales generadas hasta por siete (07) contribuyentes permanentes.</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Las aguas residuales domésticas (ARD), generadas en el predio se conducen a un Sistema de Tratamiento de Aguas Residuales Domésticas (STARD) de </w:t>
      </w:r>
      <w:proofErr w:type="gramStart"/>
      <w:r w:rsidRPr="000E40D3">
        <w:rPr>
          <w:rFonts w:ascii="Tahoma" w:hAnsi="Tahoma" w:cs="Tahoma"/>
          <w:sz w:val="22"/>
          <w:szCs w:val="22"/>
        </w:rPr>
        <w:t>tipo  prefabricado</w:t>
      </w:r>
      <w:proofErr w:type="gramEnd"/>
      <w:r w:rsidRPr="000E40D3">
        <w:rPr>
          <w:rFonts w:ascii="Tahoma" w:hAnsi="Tahoma" w:cs="Tahoma"/>
          <w:sz w:val="22"/>
          <w:szCs w:val="22"/>
        </w:rPr>
        <w:t xml:space="preserve"> integrado compuesto por trampa de grasas, tanque séptico y filtro anaeróbico y sistema de disposición final de pozo de absorción.</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memoria de cálculo y los planos indican que se propone una trampa de grasas en material con capacidad de 360 litros, para el pre tratamiento de las aguas residuales provenientes de lavaplatos, duchas y lavamanos, con dimensiones de 1,2m de largo, 0.3m de ancho y 1.1m de profundidad.</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Tanque séptico y Filtro Anaerobio de Flujo Ascendente FAFA:</w:t>
      </w:r>
      <w:r w:rsidRPr="000E40D3">
        <w:rPr>
          <w:rFonts w:ascii="Tahoma" w:hAnsi="Tahoma" w:cs="Tahoma"/>
          <w:sz w:val="22"/>
          <w:szCs w:val="22"/>
        </w:rPr>
        <w:t xml:space="preserve"> en memoria de cálculo y en planos se muestra tanque séptico y FAFA propuesto, sistema integrado prefabricado de la marca </w:t>
      </w:r>
      <w:proofErr w:type="spellStart"/>
      <w:r w:rsidRPr="000E40D3">
        <w:rPr>
          <w:rFonts w:ascii="Tahoma" w:hAnsi="Tahoma" w:cs="Tahoma"/>
          <w:sz w:val="22"/>
          <w:szCs w:val="22"/>
        </w:rPr>
        <w:t>Eduardoño</w:t>
      </w:r>
      <w:proofErr w:type="spellEnd"/>
      <w:r w:rsidRPr="000E40D3">
        <w:rPr>
          <w:rFonts w:ascii="Tahoma" w:hAnsi="Tahoma" w:cs="Tahoma"/>
          <w:sz w:val="22"/>
          <w:szCs w:val="22"/>
        </w:rPr>
        <w:t xml:space="preserve">. </w:t>
      </w:r>
      <w:r w:rsidRPr="000E40D3">
        <w:rPr>
          <w:rFonts w:ascii="Tahoma" w:eastAsiaTheme="minorHAnsi" w:hAnsi="Tahoma" w:cs="Tahoma"/>
          <w:bCs/>
          <w:sz w:val="22"/>
          <w:szCs w:val="22"/>
          <w:lang w:eastAsia="en-US"/>
        </w:rPr>
        <w:t xml:space="preserve">El fabricante en la página 1 del manual de </w:t>
      </w:r>
      <w:r w:rsidRPr="000E40D3">
        <w:rPr>
          <w:rFonts w:ascii="Tahoma" w:eastAsiaTheme="minorHAnsi" w:hAnsi="Tahoma" w:cs="Tahoma"/>
          <w:sz w:val="22"/>
          <w:szCs w:val="22"/>
          <w:lang w:eastAsia="en-US"/>
        </w:rPr>
        <w:t xml:space="preserve">instalación y especificaciones técnicas concluye que el sistema integrado de </w:t>
      </w:r>
      <w:proofErr w:type="gramStart"/>
      <w:r w:rsidRPr="000E40D3">
        <w:rPr>
          <w:rFonts w:ascii="Tahoma" w:eastAsiaTheme="minorHAnsi" w:hAnsi="Tahoma" w:cs="Tahoma"/>
          <w:sz w:val="22"/>
          <w:szCs w:val="22"/>
          <w:lang w:eastAsia="en-US"/>
        </w:rPr>
        <w:t>2400  Litros</w:t>
      </w:r>
      <w:proofErr w:type="gramEnd"/>
      <w:r w:rsidRPr="000E40D3">
        <w:rPr>
          <w:rFonts w:ascii="Tahoma" w:eastAsiaTheme="minorHAnsi" w:hAnsi="Tahoma" w:cs="Tahoma"/>
          <w:sz w:val="22"/>
          <w:szCs w:val="22"/>
          <w:lang w:eastAsia="en-US"/>
        </w:rPr>
        <w:t xml:space="preserve"> se puede utilizar para viviendas de 7 </w:t>
      </w:r>
      <w:r w:rsidRPr="000E40D3">
        <w:rPr>
          <w:rFonts w:ascii="Tahoma" w:eastAsiaTheme="minorHAnsi" w:hAnsi="Tahoma" w:cs="Tahoma"/>
          <w:bCs/>
          <w:sz w:val="22"/>
          <w:szCs w:val="22"/>
          <w:lang w:eastAsia="en-US"/>
        </w:rPr>
        <w:t xml:space="preserve">habitantes o menos al implementar </w:t>
      </w:r>
      <w:r w:rsidRPr="000E40D3">
        <w:rPr>
          <w:rFonts w:ascii="Tahoma" w:eastAsiaTheme="minorHAnsi" w:hAnsi="Tahoma" w:cs="Tahoma"/>
          <w:sz w:val="22"/>
          <w:szCs w:val="22"/>
          <w:lang w:eastAsia="en-US"/>
        </w:rPr>
        <w:t>r</w:t>
      </w:r>
      <w:r w:rsidRPr="000E40D3">
        <w:rPr>
          <w:rFonts w:ascii="Tahoma" w:eastAsiaTheme="minorHAnsi" w:hAnsi="Tahoma" w:cs="Tahoma"/>
          <w:bCs/>
          <w:sz w:val="22"/>
          <w:szCs w:val="22"/>
          <w:lang w:eastAsia="en-US"/>
        </w:rPr>
        <w:t>osetón plástico como lecho filtrante.</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652384EB" wp14:editId="1EAF2967">
            <wp:extent cx="3302154" cy="2244725"/>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64" t="38166" r="38949" b="16903"/>
                    <a:stretch/>
                  </pic:blipFill>
                  <pic:spPr bwMode="auto">
                    <a:xfrm>
                      <a:off x="0" y="0"/>
                      <a:ext cx="3328033" cy="2262317"/>
                    </a:xfrm>
                    <a:prstGeom prst="rect">
                      <a:avLst/>
                    </a:prstGeom>
                    <a:ln>
                      <a:noFill/>
                    </a:ln>
                    <a:extLst>
                      <a:ext uri="{53640926-AAD7-44D8-BBD7-CCE9431645EC}">
                        <a14:shadowObscured xmlns:a14="http://schemas.microsoft.com/office/drawing/2010/main"/>
                      </a:ext>
                    </a:extLst>
                  </pic:spPr>
                </pic:pic>
              </a:graphicData>
            </a:graphic>
          </wp:inline>
        </w:drawing>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Imagen 1. Esquema Sistema de Tratamiento Aguas Residual Domestica integrado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pozo de absorción. La tasa de percolación obtenida a partir del ensayo realizado en el predio es de 1.66 min/pulgada, que indica un tipo de suelo arena gruesa o grava de absorción rápida</w:t>
      </w:r>
      <w:proofErr w:type="gramStart"/>
      <w:r w:rsidRPr="000E40D3">
        <w:rPr>
          <w:rFonts w:ascii="Tahoma" w:hAnsi="Tahoma" w:cs="Tahoma"/>
          <w:sz w:val="22"/>
          <w:szCs w:val="22"/>
        </w:rPr>
        <w:t>,  a</w:t>
      </w:r>
      <w:proofErr w:type="gramEnd"/>
      <w:r w:rsidRPr="000E40D3">
        <w:rPr>
          <w:rFonts w:ascii="Tahoma" w:hAnsi="Tahoma" w:cs="Tahoma"/>
          <w:sz w:val="22"/>
          <w:szCs w:val="22"/>
        </w:rPr>
        <w:t xml:space="preserve"> partir de esto se dimensiona un pozo de absorción de 2 metros de diámetro y 3 metros de profundidad, para un área de 9,4m2.</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AREA DE DISPOSICION DEL VERTIMIENTO</w:t>
      </w:r>
      <w:r w:rsidRPr="000E40D3">
        <w:rPr>
          <w:rFonts w:ascii="Tahoma" w:hAnsi="Tahoma" w:cs="Tahoma"/>
          <w:sz w:val="22"/>
          <w:szCs w:val="22"/>
        </w:rPr>
        <w:t xml:space="preserve">: para la disposición final de las aguas generadas en el predio se determinó un área necesaria de 9.4 m2 distribuidas en un pozo de absorción ubicado en coordenadas N 985725 </w:t>
      </w:r>
      <w:proofErr w:type="gramStart"/>
      <w:r w:rsidRPr="000E40D3">
        <w:rPr>
          <w:rFonts w:ascii="Tahoma" w:hAnsi="Tahoma" w:cs="Tahoma"/>
          <w:sz w:val="22"/>
          <w:szCs w:val="22"/>
        </w:rPr>
        <w:t>y  E</w:t>
      </w:r>
      <w:proofErr w:type="gramEnd"/>
      <w:r w:rsidRPr="000E40D3">
        <w:rPr>
          <w:rFonts w:ascii="Tahoma" w:hAnsi="Tahoma" w:cs="Tahoma"/>
          <w:sz w:val="22"/>
          <w:szCs w:val="22"/>
        </w:rPr>
        <w:t xml:space="preserve"> 1149325 que </w:t>
      </w:r>
      <w:r w:rsidRPr="000E40D3">
        <w:rPr>
          <w:rFonts w:ascii="Tahoma" w:hAnsi="Tahoma" w:cs="Tahoma"/>
          <w:sz w:val="22"/>
          <w:szCs w:val="22"/>
        </w:rPr>
        <w:lastRenderedPageBreak/>
        <w:t xml:space="preserve">corresponde a una ubicación central del predio con usos residencial, con altitud de 1272 msnm, el predio colinda con predios destinados a uso de vivienda campestre y la vía de ingreso al condominio. </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 </w:t>
      </w:r>
    </w:p>
    <w:p w:rsidR="00F025B3" w:rsidRPr="000E40D3" w:rsidRDefault="00F025B3" w:rsidP="000E40D3">
      <w:pPr>
        <w:pStyle w:val="xmsonormal"/>
        <w:jc w:val="both"/>
        <w:rPr>
          <w:rFonts w:ascii="Tahoma" w:hAnsi="Tahoma" w:cs="Tahoma"/>
          <w:sz w:val="22"/>
          <w:szCs w:val="22"/>
        </w:rPr>
      </w:pPr>
      <w:r w:rsidRPr="000E40D3">
        <w:rPr>
          <w:rFonts w:ascii="Tahoma" w:hAnsi="Tahoma" w:cs="Tahoma"/>
          <w:b/>
          <w:sz w:val="22"/>
          <w:szCs w:val="22"/>
        </w:rPr>
        <w:t>PARAGRAFO 1:</w:t>
      </w:r>
      <w:r w:rsidRPr="000E40D3">
        <w:rPr>
          <w:rFonts w:ascii="Tahoma" w:hAnsi="Tahoma" w:cs="Tahoma"/>
          <w:sz w:val="22"/>
          <w:szCs w:val="22"/>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color w:val="000000"/>
          <w:sz w:val="22"/>
          <w:szCs w:val="22"/>
          <w:u w:val="single"/>
        </w:rPr>
      </w:pPr>
      <w:r w:rsidRPr="000E40D3">
        <w:rPr>
          <w:rFonts w:ascii="Tahoma" w:hAnsi="Tahoma" w:cs="Tahoma"/>
          <w:b/>
          <w:color w:val="000000"/>
          <w:sz w:val="22"/>
          <w:szCs w:val="22"/>
          <w:u w:val="single"/>
        </w:rPr>
        <w:t>PARAGRAFO 2:</w:t>
      </w:r>
      <w:r w:rsidRPr="000E40D3">
        <w:rPr>
          <w:rFonts w:ascii="Tahoma" w:hAnsi="Tahoma" w:cs="Tahoma"/>
          <w:color w:val="000000"/>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color w:val="000000"/>
          <w:sz w:val="22"/>
          <w:szCs w:val="22"/>
          <w:u w:val="single"/>
        </w:rPr>
        <w:t>domestica</w:t>
      </w:r>
      <w:proofErr w:type="spellEnd"/>
      <w:r w:rsidRPr="000E40D3">
        <w:rPr>
          <w:rFonts w:ascii="Tahoma" w:hAnsi="Tahoma" w:cs="Tahoma"/>
          <w:color w:val="000000"/>
          <w:sz w:val="22"/>
          <w:szCs w:val="22"/>
          <w:u w:val="single"/>
        </w:rPr>
        <w:t xml:space="preserve"> en el predio, en el que se pretende construir una vivienda campestre.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025B3" w:rsidRPr="000E40D3" w:rsidRDefault="00F025B3" w:rsidP="000E40D3">
      <w:pPr>
        <w:jc w:val="both"/>
        <w:rPr>
          <w:rFonts w:ascii="Tahoma" w:hAnsi="Tahoma" w:cs="Tahoma"/>
          <w:color w:val="000000"/>
          <w:sz w:val="22"/>
          <w:szCs w:val="22"/>
          <w:u w:val="single"/>
        </w:rPr>
      </w:pPr>
    </w:p>
    <w:p w:rsidR="00F025B3" w:rsidRPr="000E40D3" w:rsidRDefault="00F025B3" w:rsidP="000E40D3">
      <w:pPr>
        <w:jc w:val="both"/>
        <w:rPr>
          <w:rFonts w:ascii="Tahoma" w:hAnsi="Tahoma" w:cs="Tahoma"/>
          <w:sz w:val="22"/>
          <w:szCs w:val="22"/>
          <w:u w:val="single"/>
        </w:rPr>
      </w:pPr>
      <w:r w:rsidRPr="000E40D3">
        <w:rPr>
          <w:rFonts w:ascii="Tahoma" w:hAnsi="Tahoma" w:cs="Tahoma"/>
          <w:b/>
          <w:color w:val="000000"/>
          <w:sz w:val="22"/>
          <w:szCs w:val="22"/>
          <w:u w:val="single"/>
        </w:rPr>
        <w:t>PARAGRAFO 3:</w:t>
      </w:r>
      <w:r w:rsidRPr="000E40D3">
        <w:rPr>
          <w:rFonts w:ascii="Tahoma" w:hAnsi="Tahoma" w:cs="Tahoma"/>
          <w:color w:val="000000"/>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la sociedad </w:t>
      </w:r>
      <w:r w:rsidRPr="000E40D3">
        <w:rPr>
          <w:rFonts w:ascii="Tahoma" w:hAnsi="Tahoma" w:cs="Tahoma"/>
          <w:b/>
          <w:sz w:val="22"/>
          <w:szCs w:val="22"/>
        </w:rPr>
        <w:t xml:space="preserve">PROYECTOS VG SAS </w:t>
      </w:r>
      <w:r w:rsidRPr="000E40D3">
        <w:rPr>
          <w:rFonts w:ascii="Tahoma" w:hAnsi="Tahoma" w:cs="Tahoma"/>
          <w:sz w:val="22"/>
          <w:szCs w:val="22"/>
        </w:rPr>
        <w:t xml:space="preserve">identificada con el NIT. 900833322-6 en calidad de propietaria y es </w:t>
      </w:r>
      <w:r w:rsidRPr="000E40D3">
        <w:rPr>
          <w:rFonts w:ascii="Tahoma" w:hAnsi="Tahoma" w:cs="Tahoma"/>
          <w:sz w:val="22"/>
          <w:szCs w:val="22"/>
        </w:rPr>
        <w:t xml:space="preserve">la titular del presente permiso de vertimiento </w:t>
      </w:r>
      <w:r w:rsidRPr="000E40D3">
        <w:rPr>
          <w:rFonts w:ascii="Tahoma" w:hAnsi="Tahoma" w:cs="Tahoma"/>
          <w:bCs/>
          <w:sz w:val="22"/>
          <w:szCs w:val="22"/>
        </w:rPr>
        <w:t>para que cumpla con lo siguiente:</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(límites máximos permisibles de la Resolución 0631 de 2015).</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y demás normas vigentes aplicables. Localizar en terrenos con pendientes significativas, pueden presentarse eventos de remociones en masa que conllevan problemas de funcionamiento, colapso del sistema y los respectivos riesgos ambientales. </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La altura de infiltración quedará fijada por la distancia entre el nivel a donde llega el tubo de descarga y el fondo del pozo.</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1: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PARAGRAFO 2: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025B3" w:rsidRPr="000E40D3" w:rsidRDefault="00F025B3" w:rsidP="000E40D3">
      <w:pPr>
        <w:jc w:val="both"/>
        <w:rPr>
          <w:rFonts w:ascii="Tahoma" w:hAnsi="Tahoma" w:cs="Tahoma"/>
          <w:color w:val="FF0000"/>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 </w:t>
      </w:r>
      <w:r w:rsidRPr="000E40D3">
        <w:rPr>
          <w:rFonts w:ascii="Tahoma" w:hAnsi="Tahoma" w:cs="Tahoma"/>
          <w:sz w:val="22"/>
          <w:szCs w:val="22"/>
        </w:rPr>
        <w:t xml:space="preserve">la sociedad </w:t>
      </w:r>
      <w:r w:rsidRPr="000E40D3">
        <w:rPr>
          <w:rFonts w:ascii="Tahoma" w:hAnsi="Tahoma" w:cs="Tahoma"/>
          <w:b/>
          <w:sz w:val="22"/>
          <w:szCs w:val="22"/>
        </w:rPr>
        <w:t xml:space="preserve">PROYECTOS VG SAS </w:t>
      </w:r>
      <w:r w:rsidRPr="000E40D3">
        <w:rPr>
          <w:rFonts w:ascii="Tahoma" w:hAnsi="Tahoma" w:cs="Tahoma"/>
          <w:sz w:val="22"/>
          <w:szCs w:val="22"/>
        </w:rPr>
        <w:t xml:space="preserve">identificada con el NIT. 900833322-6,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QUINTO: </w:t>
      </w:r>
      <w:r w:rsidRPr="000E40D3">
        <w:rPr>
          <w:rFonts w:ascii="Tahoma" w:hAnsi="Tahoma" w:cs="Tahoma"/>
          <w:iCs/>
          <w:sz w:val="22"/>
          <w:szCs w:val="22"/>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025B3" w:rsidRPr="000E40D3" w:rsidRDefault="00F025B3" w:rsidP="000E40D3">
      <w:pPr>
        <w:jc w:val="both"/>
        <w:rPr>
          <w:rFonts w:ascii="Tahoma" w:hAnsi="Tahoma" w:cs="Tahoma"/>
          <w:sz w:val="22"/>
          <w:szCs w:val="22"/>
          <w:lang w:eastAsia="en-US"/>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F025B3" w:rsidRPr="000E40D3" w:rsidRDefault="00F025B3" w:rsidP="000E40D3">
      <w:pPr>
        <w:jc w:val="both"/>
        <w:rPr>
          <w:rStyle w:val="apple-style-span"/>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w:t>
      </w:r>
      <w:r w:rsidRPr="000E40D3">
        <w:rPr>
          <w:rFonts w:ascii="Tahoma" w:hAnsi="Tahoma" w:cs="Tahoma"/>
          <w:sz w:val="22"/>
          <w:szCs w:val="22"/>
        </w:rPr>
        <w:t xml:space="preserve">la sociedad </w:t>
      </w:r>
      <w:r w:rsidRPr="000E40D3">
        <w:rPr>
          <w:rFonts w:ascii="Tahoma" w:hAnsi="Tahoma" w:cs="Tahoma"/>
          <w:b/>
          <w:sz w:val="22"/>
          <w:szCs w:val="22"/>
        </w:rPr>
        <w:t xml:space="preserve">PROYECTOS VG SAS </w:t>
      </w:r>
      <w:r w:rsidRPr="000E40D3">
        <w:rPr>
          <w:rFonts w:ascii="Tahoma" w:hAnsi="Tahoma" w:cs="Tahoma"/>
          <w:sz w:val="22"/>
          <w:szCs w:val="22"/>
        </w:rPr>
        <w:t>identificada con el NIT. 900833322-6</w:t>
      </w:r>
      <w:r w:rsidRPr="000E40D3">
        <w:rPr>
          <w:rFonts w:ascii="Tahoma" w:hAnsi="Tahoma" w:cs="Tahoma"/>
          <w:b/>
          <w:sz w:val="22"/>
          <w:szCs w:val="22"/>
        </w:rPr>
        <w:t xml:space="preserve"> </w:t>
      </w:r>
      <w:r w:rsidRPr="000E40D3">
        <w:rPr>
          <w:rFonts w:ascii="Tahoma" w:hAnsi="Tahoma" w:cs="Tahoma"/>
          <w:bCs/>
          <w:sz w:val="22"/>
          <w:szCs w:val="22"/>
        </w:rPr>
        <w:t xml:space="preserve">en calidad de propietaria por medio de su Representante Legal </w:t>
      </w:r>
      <w:r w:rsidRPr="000E40D3">
        <w:rPr>
          <w:rFonts w:ascii="Tahoma" w:hAnsi="Tahoma" w:cs="Tahoma"/>
          <w:b/>
          <w:bCs/>
          <w:sz w:val="22"/>
          <w:szCs w:val="22"/>
        </w:rPr>
        <w:t>JAIRO ANDRES VELASQUEZ HERRERA</w:t>
      </w:r>
      <w:r w:rsidRPr="000E40D3">
        <w:rPr>
          <w:rFonts w:ascii="Tahoma" w:hAnsi="Tahoma" w:cs="Tahoma"/>
          <w:bCs/>
          <w:sz w:val="22"/>
          <w:szCs w:val="22"/>
        </w:rPr>
        <w:t xml:space="preserve"> identificado con la cedula de </w:t>
      </w:r>
      <w:proofErr w:type="spellStart"/>
      <w:r w:rsidRPr="000E40D3">
        <w:rPr>
          <w:rFonts w:ascii="Tahoma" w:hAnsi="Tahoma" w:cs="Tahoma"/>
          <w:bCs/>
          <w:sz w:val="22"/>
          <w:szCs w:val="22"/>
        </w:rPr>
        <w:t>ciudadania</w:t>
      </w:r>
      <w:proofErr w:type="spellEnd"/>
      <w:r w:rsidRPr="000E40D3">
        <w:rPr>
          <w:rFonts w:ascii="Tahoma" w:hAnsi="Tahoma" w:cs="Tahoma"/>
          <w:bCs/>
          <w:sz w:val="22"/>
          <w:szCs w:val="22"/>
        </w:rPr>
        <w:t xml:space="preserve"> No. 9.739.222,</w:t>
      </w:r>
      <w:r w:rsidRPr="000E40D3">
        <w:rPr>
          <w:rFonts w:ascii="Tahoma" w:hAnsi="Tahoma" w:cs="Tahoma"/>
          <w:sz w:val="22"/>
          <w:szCs w:val="22"/>
        </w:rPr>
        <w:t xml:space="preserve"> o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lastRenderedPageBreak/>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CARLOS ARIEL TRUKE OSPINA</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RESOLUCIÓN No. 872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ARMENIA QUINDIO, 22 DE MAYO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Expediente Administrativo No.8756-19</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RESUELVE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 (Q), y demás normas que lo ajusten, con el fin de evitar afectaciones al recurso suelo y aguas subterráneas, </w:t>
      </w:r>
      <w:r w:rsidRPr="000E40D3">
        <w:rPr>
          <w:rFonts w:ascii="Tahoma" w:hAnsi="Tahoma" w:cs="Tahoma"/>
          <w:sz w:val="22"/>
          <w:szCs w:val="22"/>
        </w:rPr>
        <w:t xml:space="preserve">a los señores </w:t>
      </w:r>
      <w:r w:rsidRPr="000E40D3">
        <w:rPr>
          <w:rFonts w:ascii="Tahoma" w:hAnsi="Tahoma" w:cs="Tahoma"/>
          <w:b/>
          <w:sz w:val="22"/>
          <w:szCs w:val="22"/>
        </w:rPr>
        <w:t xml:space="preserve">MARCO ANTONIO OSORIO LOPEZ </w:t>
      </w:r>
      <w:r w:rsidRPr="000E40D3">
        <w:rPr>
          <w:rFonts w:ascii="Tahoma" w:hAnsi="Tahoma" w:cs="Tahoma"/>
          <w:sz w:val="22"/>
          <w:szCs w:val="22"/>
        </w:rPr>
        <w:t xml:space="preserve">identificado con la cedula de ciudadanía No. 4.422.232 y </w:t>
      </w:r>
      <w:r w:rsidRPr="000E40D3">
        <w:rPr>
          <w:rFonts w:ascii="Tahoma" w:hAnsi="Tahoma" w:cs="Tahoma"/>
          <w:b/>
          <w:sz w:val="22"/>
          <w:szCs w:val="22"/>
        </w:rPr>
        <w:t xml:space="preserve">JOSE JAVIER OSORIO LOPEZ </w:t>
      </w:r>
      <w:r w:rsidRPr="000E40D3">
        <w:rPr>
          <w:rFonts w:ascii="Tahoma" w:hAnsi="Tahoma" w:cs="Tahoma"/>
          <w:sz w:val="22"/>
          <w:szCs w:val="22"/>
        </w:rPr>
        <w:t xml:space="preserve">identificado con la cedula de ciudadanía No. 4.423.466 en calidad de copropietarios del predio denominado: </w:t>
      </w:r>
      <w:r w:rsidRPr="000E40D3">
        <w:rPr>
          <w:rFonts w:ascii="Tahoma" w:hAnsi="Tahoma" w:cs="Tahoma"/>
          <w:b/>
          <w:sz w:val="22"/>
          <w:szCs w:val="22"/>
        </w:rPr>
        <w:t>1) MARRUECOS,</w:t>
      </w:r>
      <w:r w:rsidRPr="000E40D3">
        <w:rPr>
          <w:rFonts w:ascii="Tahoma" w:hAnsi="Tahoma" w:cs="Tahoma"/>
          <w:sz w:val="22"/>
          <w:szCs w:val="22"/>
        </w:rPr>
        <w:t xml:space="preserve"> ubicado en la vereda</w:t>
      </w:r>
      <w:r w:rsidRPr="000E40D3">
        <w:rPr>
          <w:rFonts w:ascii="Tahoma" w:hAnsi="Tahoma" w:cs="Tahoma"/>
          <w:b/>
          <w:sz w:val="22"/>
          <w:szCs w:val="22"/>
        </w:rPr>
        <w:t xml:space="preserve"> LA INDIA</w:t>
      </w:r>
      <w:r w:rsidRPr="000E40D3">
        <w:rPr>
          <w:rFonts w:ascii="Tahoma" w:hAnsi="Tahoma" w:cs="Tahoma"/>
          <w:sz w:val="22"/>
          <w:szCs w:val="22"/>
        </w:rPr>
        <w:t xml:space="preserve">, del Municipio de </w:t>
      </w:r>
      <w:r w:rsidRPr="000E40D3">
        <w:rPr>
          <w:rFonts w:ascii="Tahoma" w:hAnsi="Tahoma" w:cs="Tahoma"/>
          <w:b/>
          <w:sz w:val="22"/>
          <w:szCs w:val="22"/>
        </w:rPr>
        <w:t>FILANDIA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284-2841,</w:t>
      </w:r>
      <w:r w:rsidRPr="000E40D3">
        <w:rPr>
          <w:rFonts w:ascii="Tahoma" w:hAnsi="Tahoma" w:cs="Tahoma"/>
          <w:sz w:val="22"/>
          <w:szCs w:val="22"/>
        </w:rPr>
        <w:t xml:space="preserve"> acorde con la información que presenta el siguiente cuadro: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F025B3" w:rsidRPr="000E40D3" w:rsidRDefault="00F025B3"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3"/>
        <w:gridCol w:w="3494"/>
      </w:tblGrid>
      <w:tr w:rsidR="00F025B3" w:rsidRPr="000E40D3" w:rsidTr="00F025B3">
        <w:tc>
          <w:tcPr>
            <w:tcW w:w="8828" w:type="dxa"/>
            <w:gridSpan w:val="2"/>
            <w:vAlign w:val="center"/>
          </w:tcPr>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bCs/>
                <w:sz w:val="22"/>
                <w:szCs w:val="22"/>
              </w:rPr>
              <w:t>Finca Marruecos.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Vereda La India </w:t>
            </w:r>
            <w:r w:rsidRPr="000E40D3">
              <w:rPr>
                <w:rFonts w:ascii="Tahoma" w:hAnsi="Tahoma" w:cs="Tahoma"/>
                <w:bCs/>
                <w:sz w:val="22"/>
                <w:szCs w:val="22"/>
              </w:rPr>
              <w:t xml:space="preserve">del </w:t>
            </w:r>
            <w:r w:rsidRPr="000E40D3">
              <w:rPr>
                <w:rFonts w:ascii="Tahoma" w:hAnsi="Tahoma" w:cs="Tahoma"/>
                <w:sz w:val="22"/>
                <w:szCs w:val="22"/>
              </w:rPr>
              <w:t xml:space="preserve">Municipio de </w:t>
            </w:r>
            <w:proofErr w:type="spellStart"/>
            <w:r w:rsidRPr="000E40D3">
              <w:rPr>
                <w:rFonts w:ascii="Tahoma" w:hAnsi="Tahoma" w:cs="Tahoma"/>
                <w:sz w:val="22"/>
                <w:szCs w:val="22"/>
              </w:rPr>
              <w:t>Filandia</w:t>
            </w:r>
            <w:proofErr w:type="spellEnd"/>
            <w:r w:rsidRPr="000E40D3">
              <w:rPr>
                <w:rFonts w:ascii="Tahoma" w:hAnsi="Tahoma" w:cs="Tahoma"/>
                <w:sz w:val="22"/>
                <w:szCs w:val="22"/>
              </w:rPr>
              <w:t xml:space="preserve"> </w:t>
            </w:r>
            <w:r w:rsidRPr="000E40D3">
              <w:rPr>
                <w:rFonts w:ascii="Tahoma" w:hAnsi="Tahoma" w:cs="Tahoma"/>
                <w:bCs/>
                <w:sz w:val="22"/>
                <w:szCs w:val="22"/>
              </w:rPr>
              <w:t>(Q.)</w:t>
            </w:r>
          </w:p>
        </w:tc>
      </w:tr>
      <w:tr w:rsidR="00F025B3"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eastAsiaTheme="minorHAnsi" w:hAnsi="Tahoma" w:cs="Tahoma"/>
                <w:sz w:val="22"/>
                <w:szCs w:val="22"/>
                <w:lang w:val="en-US" w:eastAsia="en-US"/>
              </w:rPr>
            </w:pPr>
            <w:r w:rsidRPr="000E40D3">
              <w:rPr>
                <w:rFonts w:ascii="Tahoma" w:eastAsiaTheme="minorHAnsi" w:hAnsi="Tahoma" w:cs="Tahoma"/>
                <w:sz w:val="22"/>
                <w:szCs w:val="22"/>
                <w:lang w:val="en-US" w:eastAsia="en-US"/>
              </w:rPr>
              <w:t>X: 1151901.103 N Y: 1012358.669 W</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632720000000000010018000000000</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284-2841</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Suelo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Comité de cafeteros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Doméstico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Doméstico (vivienda)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0.015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30 días/mes.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18 horas/día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Intermitente</w:t>
            </w:r>
          </w:p>
        </w:tc>
      </w:tr>
    </w:tbl>
    <w:p w:rsidR="00F025B3" w:rsidRPr="000E40D3" w:rsidRDefault="00F025B3" w:rsidP="000E40D3">
      <w:pPr>
        <w:jc w:val="both"/>
        <w:rPr>
          <w:rFonts w:ascii="Tahoma" w:hAnsi="Tahoma" w:cs="Tahoma"/>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F025B3" w:rsidRPr="000E40D3" w:rsidRDefault="00F025B3" w:rsidP="000E40D3">
      <w:pPr>
        <w:pStyle w:val="xmsonormal"/>
        <w:jc w:val="both"/>
        <w:rPr>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sin construir en el predio </w:t>
      </w:r>
      <w:r w:rsidRPr="000E40D3">
        <w:rPr>
          <w:rFonts w:ascii="Tahoma" w:hAnsi="Tahoma" w:cs="Tahoma"/>
          <w:b/>
          <w:sz w:val="22"/>
          <w:szCs w:val="22"/>
        </w:rPr>
        <w:t xml:space="preserve">1) </w:t>
      </w:r>
      <w:r w:rsidRPr="000E40D3">
        <w:rPr>
          <w:rFonts w:ascii="Tahoma" w:hAnsi="Tahoma" w:cs="Tahoma"/>
          <w:b/>
          <w:sz w:val="22"/>
          <w:szCs w:val="22"/>
        </w:rPr>
        <w:lastRenderedPageBreak/>
        <w:t>MARRUECOS,</w:t>
      </w:r>
      <w:r w:rsidRPr="000E40D3">
        <w:rPr>
          <w:rFonts w:ascii="Tahoma" w:hAnsi="Tahoma" w:cs="Tahoma"/>
          <w:sz w:val="22"/>
          <w:szCs w:val="22"/>
        </w:rPr>
        <w:t xml:space="preserve"> ubicado en la vereda</w:t>
      </w:r>
      <w:r w:rsidRPr="000E40D3">
        <w:rPr>
          <w:rFonts w:ascii="Tahoma" w:hAnsi="Tahoma" w:cs="Tahoma"/>
          <w:b/>
          <w:sz w:val="22"/>
          <w:szCs w:val="22"/>
        </w:rPr>
        <w:t xml:space="preserve"> LA INDIA</w:t>
      </w:r>
      <w:r w:rsidRPr="000E40D3">
        <w:rPr>
          <w:rFonts w:ascii="Tahoma" w:hAnsi="Tahoma" w:cs="Tahoma"/>
          <w:sz w:val="22"/>
          <w:szCs w:val="22"/>
        </w:rPr>
        <w:t xml:space="preserve"> del Municipio de </w:t>
      </w:r>
      <w:r w:rsidRPr="000E40D3">
        <w:rPr>
          <w:rFonts w:ascii="Tahoma" w:hAnsi="Tahoma" w:cs="Tahoma"/>
          <w:b/>
          <w:sz w:val="22"/>
          <w:szCs w:val="22"/>
        </w:rPr>
        <w:t xml:space="preserve">FILANDIA (Q), </w:t>
      </w:r>
      <w:r w:rsidRPr="000E40D3">
        <w:rPr>
          <w:rFonts w:ascii="Tahoma" w:hAnsi="Tahoma" w:cs="Tahoma"/>
          <w:bCs/>
          <w:sz w:val="22"/>
          <w:szCs w:val="22"/>
        </w:rPr>
        <w:t xml:space="preserve">el cual es efectivo para tratar las aguas residuales generadas hasta por un </w:t>
      </w:r>
      <w:proofErr w:type="spellStart"/>
      <w:r w:rsidRPr="000E40D3">
        <w:rPr>
          <w:rFonts w:ascii="Tahoma" w:hAnsi="Tahoma" w:cs="Tahoma"/>
          <w:bCs/>
          <w:sz w:val="22"/>
          <w:szCs w:val="22"/>
        </w:rPr>
        <w:t>maximo</w:t>
      </w:r>
      <w:proofErr w:type="spellEnd"/>
      <w:r w:rsidRPr="000E40D3">
        <w:rPr>
          <w:rFonts w:ascii="Tahoma" w:hAnsi="Tahoma" w:cs="Tahoma"/>
          <w:bCs/>
          <w:sz w:val="22"/>
          <w:szCs w:val="22"/>
        </w:rPr>
        <w:t xml:space="preserve"> de diez (10) contribuyentes permanentes.</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en mampostería de 5830Lts de capacidad, compuesto por trampa de grasas (95Lts), tanque séptico (3350Lts), filtro anaeróbico de falso fondo (2700Lts) y sistema de disposición final a Zanjas de infiltración con capacidad calculada hasta para 10 personas. El diseño de cada una de las unidades que componen el sistema es estándar y sus especificaciones se encuentran inmersas en el manual de instalación del fabricante.</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Imagen 1. </w:t>
      </w:r>
    </w:p>
    <w:p w:rsidR="00F025B3" w:rsidRPr="000E40D3" w:rsidRDefault="00F025B3"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2B54A2A6" wp14:editId="68F08A2D">
            <wp:extent cx="3248667" cy="1990725"/>
            <wp:effectExtent l="0" t="0" r="254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8">
                      <a:extLst>
                        <a:ext uri="{28A0092B-C50C-407E-A947-70E740481C1C}">
                          <a14:useLocalDpi xmlns:a14="http://schemas.microsoft.com/office/drawing/2010/main" val="0"/>
                        </a:ext>
                      </a:extLst>
                    </a:blip>
                    <a:srcRect t="13757"/>
                    <a:stretch/>
                  </pic:blipFill>
                  <pic:spPr bwMode="auto">
                    <a:xfrm>
                      <a:off x="0" y="0"/>
                      <a:ext cx="3252144" cy="1992856"/>
                    </a:xfrm>
                    <a:prstGeom prst="rect">
                      <a:avLst/>
                    </a:prstGeom>
                    <a:ln>
                      <a:noFill/>
                    </a:ln>
                    <a:extLst>
                      <a:ext uri="{53640926-AAD7-44D8-BBD7-CCE9431645EC}">
                        <a14:shadowObscured xmlns:a14="http://schemas.microsoft.com/office/drawing/2010/main"/>
                      </a:ext>
                    </a:extLst>
                  </pic:spPr>
                </pic:pic>
              </a:graphicData>
            </a:graphic>
          </wp:inline>
        </w:drawing>
      </w:r>
    </w:p>
    <w:p w:rsidR="00F025B3" w:rsidRPr="000E40D3" w:rsidRDefault="00F025B3"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F025B3" w:rsidRPr="000E40D3" w:rsidRDefault="00F025B3" w:rsidP="000E40D3">
      <w:pPr>
        <w:pStyle w:val="Sinespaciado"/>
        <w:jc w:val="both"/>
        <w:rPr>
          <w:rFonts w:ascii="Tahoma" w:hAnsi="Tahoma" w:cs="Tahoma"/>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domésticas tratadas se opta por conducir dichas aguas </w:t>
      </w:r>
      <w:proofErr w:type="gramStart"/>
      <w:r w:rsidRPr="000E40D3">
        <w:rPr>
          <w:rFonts w:ascii="Tahoma" w:hAnsi="Tahoma" w:cs="Tahoma"/>
          <w:sz w:val="22"/>
          <w:szCs w:val="22"/>
        </w:rPr>
        <w:t>para  infiltración</w:t>
      </w:r>
      <w:proofErr w:type="gramEnd"/>
      <w:r w:rsidRPr="000E40D3">
        <w:rPr>
          <w:rFonts w:ascii="Tahoma" w:hAnsi="Tahoma" w:cs="Tahoma"/>
          <w:sz w:val="22"/>
          <w:szCs w:val="22"/>
        </w:rPr>
        <w:t xml:space="preserve"> al suelo mediante Zanjas de infiltración. La tasa de percolación adquirida a partir del ensayo de permeabilidad </w:t>
      </w:r>
      <w:proofErr w:type="gramStart"/>
      <w:r w:rsidRPr="000E40D3">
        <w:rPr>
          <w:rFonts w:ascii="Tahoma" w:hAnsi="Tahoma" w:cs="Tahoma"/>
          <w:sz w:val="22"/>
          <w:szCs w:val="22"/>
        </w:rPr>
        <w:t>realizado  en</w:t>
      </w:r>
      <w:proofErr w:type="gramEnd"/>
      <w:r w:rsidRPr="000E40D3">
        <w:rPr>
          <w:rFonts w:ascii="Tahoma" w:hAnsi="Tahoma" w:cs="Tahoma"/>
          <w:sz w:val="22"/>
          <w:szCs w:val="22"/>
        </w:rPr>
        <w:t xml:space="preserve"> el predio es de 1.6 min/pulgada. Se revela un suelo limo de tipo arcilloso permeable de absorción Rápida, a partir de esto, las zanjas de infiltración presenta dimensiones de 2 zanjas de 20m de longitud a 0.75m de ancho. </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vertAlign w:val="superscript"/>
        </w:rPr>
      </w:pPr>
      <w:r w:rsidRPr="000E40D3">
        <w:rPr>
          <w:rFonts w:ascii="Tahoma" w:hAnsi="Tahoma" w:cs="Tahoma"/>
          <w:sz w:val="22"/>
          <w:szCs w:val="22"/>
          <w:u w:val="single"/>
        </w:rPr>
        <w:t>Área de disposición del vertimiento:</w:t>
      </w:r>
      <w:r w:rsidRPr="000E40D3">
        <w:rPr>
          <w:rFonts w:ascii="Tahoma" w:hAnsi="Tahoma" w:cs="Tahoma"/>
          <w:sz w:val="22"/>
          <w:szCs w:val="22"/>
        </w:rPr>
        <w:t xml:space="preserve"> para la disposición final de las aguas en el predio, se determinó un área necesaria de 27.1m</w:t>
      </w:r>
      <w:r w:rsidRPr="000E40D3">
        <w:rPr>
          <w:rFonts w:ascii="Tahoma" w:hAnsi="Tahoma" w:cs="Tahoma"/>
          <w:sz w:val="22"/>
          <w:szCs w:val="22"/>
          <w:vertAlign w:val="superscript"/>
        </w:rPr>
        <w:t>2</w:t>
      </w:r>
      <w:r w:rsidRPr="000E40D3">
        <w:rPr>
          <w:rFonts w:ascii="Tahoma" w:hAnsi="Tahoma" w:cs="Tahoma"/>
          <w:sz w:val="22"/>
          <w:szCs w:val="22"/>
        </w:rPr>
        <w:t xml:space="preserve">, la misma esta contempladas en las coordenadas </w:t>
      </w:r>
      <w:r w:rsidRPr="000E40D3">
        <w:rPr>
          <w:rFonts w:ascii="Tahoma" w:eastAsiaTheme="minorHAnsi" w:hAnsi="Tahoma" w:cs="Tahoma"/>
          <w:sz w:val="22"/>
          <w:szCs w:val="22"/>
          <w:lang w:eastAsia="en-US"/>
        </w:rPr>
        <w:t>X: 1151901.103 N Y: 1012358.669 W para una latitud de 1693 m.s.n.m.</w:t>
      </w:r>
    </w:p>
    <w:p w:rsidR="00F025B3" w:rsidRPr="000E40D3" w:rsidRDefault="00F025B3" w:rsidP="000E40D3">
      <w:pPr>
        <w:jc w:val="both"/>
        <w:rPr>
          <w:rFonts w:ascii="Tahoma" w:hAnsi="Tahoma" w:cs="Tahoma"/>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sz w:val="22"/>
          <w:szCs w:val="22"/>
        </w:rPr>
        <w:t>PARAGRAFO 1:</w:t>
      </w:r>
      <w:r w:rsidRPr="000E40D3">
        <w:rPr>
          <w:rFonts w:ascii="Tahoma" w:hAnsi="Tahoma" w:cs="Tahoma"/>
          <w:sz w:val="22"/>
          <w:szCs w:val="22"/>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el predio, en el que se pretende construir una vivienda campesina.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025B3" w:rsidRPr="000E40D3" w:rsidRDefault="00F025B3" w:rsidP="000E40D3">
      <w:pPr>
        <w:jc w:val="both"/>
        <w:rPr>
          <w:rFonts w:ascii="Tahoma" w:hAnsi="Tahoma" w:cs="Tahoma"/>
          <w:sz w:val="22"/>
          <w:szCs w:val="22"/>
          <w:u w:val="single"/>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t>PARAGRAFO 3:</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MARCO ANTONIO OSORIO LOPEZ </w:t>
      </w:r>
      <w:r w:rsidRPr="000E40D3">
        <w:rPr>
          <w:rFonts w:ascii="Tahoma" w:hAnsi="Tahoma" w:cs="Tahoma"/>
          <w:sz w:val="22"/>
          <w:szCs w:val="22"/>
        </w:rPr>
        <w:t xml:space="preserve">identificado con la cedula de ciudadanía No. 4.422.232 y </w:t>
      </w:r>
      <w:r w:rsidRPr="000E40D3">
        <w:rPr>
          <w:rFonts w:ascii="Tahoma" w:hAnsi="Tahoma" w:cs="Tahoma"/>
          <w:b/>
          <w:sz w:val="22"/>
          <w:szCs w:val="22"/>
        </w:rPr>
        <w:t xml:space="preserve">JOSE JAVIER OSORIO LOPEZ </w:t>
      </w:r>
      <w:r w:rsidRPr="000E40D3">
        <w:rPr>
          <w:rFonts w:ascii="Tahoma" w:hAnsi="Tahoma" w:cs="Tahoma"/>
          <w:sz w:val="22"/>
          <w:szCs w:val="22"/>
        </w:rPr>
        <w:t xml:space="preserve">identificado con la cedula de ciudadanía No. 4.423.466 en calidad de copropietarios, </w:t>
      </w:r>
      <w:r w:rsidRPr="000E40D3">
        <w:rPr>
          <w:rFonts w:ascii="Tahoma" w:hAnsi="Tahoma" w:cs="Tahoma"/>
          <w:bCs/>
          <w:sz w:val="22"/>
          <w:szCs w:val="22"/>
        </w:rPr>
        <w:t>para que cumplan con lo siguiente:</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personas establecidas, así sea temporal, </w:t>
      </w:r>
      <w:r w:rsidRPr="000E40D3">
        <w:rPr>
          <w:rFonts w:ascii="Tahoma" w:hAnsi="Tahoma" w:cs="Tahoma"/>
          <w:sz w:val="22"/>
          <w:szCs w:val="22"/>
        </w:rPr>
        <w:lastRenderedPageBreak/>
        <w:t>puede implicar ineficiencias en el tratamiento del agua residual que se traducen en remociones de carga contaminante inferiores a las establecidas por la normativa ambiental vigente (Resolución 631 de 2015).</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pStyle w:val="Prrafodelista"/>
        <w:jc w:val="both"/>
        <w:rPr>
          <w:rFonts w:ascii="Tahoma" w:hAnsi="Tahoma" w:cs="Tahoma"/>
          <w:sz w:val="22"/>
          <w:szCs w:val="22"/>
          <w:lang w:val="es-MX"/>
        </w:rPr>
      </w:pPr>
      <w:proofErr w:type="gramStart"/>
      <w:r w:rsidRPr="000E40D3">
        <w:rPr>
          <w:rFonts w:ascii="Tahoma" w:hAnsi="Tahoma" w:cs="Tahoma"/>
          <w:sz w:val="22"/>
          <w:szCs w:val="22"/>
          <w:lang w:val="es-MX"/>
        </w:rPr>
        <w:t>la</w:t>
      </w:r>
      <w:proofErr w:type="gramEnd"/>
      <w:r w:rsidRPr="000E40D3">
        <w:rPr>
          <w:rFonts w:ascii="Tahoma" w:hAnsi="Tahoma" w:cs="Tahoma"/>
          <w:sz w:val="22"/>
          <w:szCs w:val="22"/>
          <w:lang w:val="es-MX"/>
        </w:rPr>
        <w:t xml:space="preserve"> información de la fuente de abastecimiento del agua corresponde al comité de cafeteros.</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rPr>
        <w:t>Para la disposición final de las aguas en el predio, se determinó un área necesaria de 27.1m</w:t>
      </w:r>
      <w:r w:rsidRPr="000E40D3">
        <w:rPr>
          <w:rFonts w:ascii="Tahoma" w:hAnsi="Tahoma" w:cs="Tahoma"/>
          <w:sz w:val="22"/>
          <w:szCs w:val="22"/>
          <w:vertAlign w:val="superscript"/>
        </w:rPr>
        <w:t>2</w:t>
      </w:r>
      <w:r w:rsidRPr="000E40D3">
        <w:rPr>
          <w:rFonts w:ascii="Tahoma" w:hAnsi="Tahoma" w:cs="Tahoma"/>
          <w:sz w:val="22"/>
          <w:szCs w:val="22"/>
        </w:rPr>
        <w:t>, la misma esta contempladas en las coordenadas X: 1151901.103 N Y: 1012358.669 W para una latitud de 1693 m.s.n.m.</w:t>
      </w:r>
      <w:r w:rsidRPr="000E40D3">
        <w:rPr>
          <w:rFonts w:ascii="Tahoma" w:hAnsi="Tahoma" w:cs="Tahoma"/>
          <w:sz w:val="22"/>
          <w:szCs w:val="22"/>
          <w:lang w:val="es-MX"/>
        </w:rPr>
        <w:t xml:space="preserve"> </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1: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PARAGRAFO 2: </w:t>
      </w:r>
      <w:r w:rsidRPr="000E40D3">
        <w:rPr>
          <w:rFonts w:ascii="Tahoma" w:hAnsi="Tahoma" w:cs="Tahoma"/>
          <w:sz w:val="22"/>
          <w:szCs w:val="22"/>
        </w:rPr>
        <w:t xml:space="preserve">La Instalación del sistema con el que pretende tratar las aguas residuales de tipo </w:t>
      </w:r>
      <w:r w:rsidRPr="000E40D3">
        <w:rPr>
          <w:rFonts w:ascii="Tahoma" w:hAnsi="Tahoma" w:cs="Tahoma"/>
          <w:sz w:val="22"/>
          <w:szCs w:val="22"/>
        </w:rPr>
        <w:t xml:space="preserve">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 </w:t>
      </w:r>
      <w:r w:rsidRPr="000E40D3">
        <w:rPr>
          <w:rFonts w:ascii="Tahoma" w:hAnsi="Tahoma" w:cs="Tahoma"/>
          <w:sz w:val="22"/>
          <w:szCs w:val="22"/>
        </w:rPr>
        <w:t xml:space="preserve">los señores </w:t>
      </w:r>
      <w:r w:rsidRPr="000E40D3">
        <w:rPr>
          <w:rFonts w:ascii="Tahoma" w:hAnsi="Tahoma" w:cs="Tahoma"/>
          <w:b/>
          <w:sz w:val="22"/>
          <w:szCs w:val="22"/>
        </w:rPr>
        <w:t xml:space="preserve">MARCO ANTONIO OSORIO LOPEZ </w:t>
      </w:r>
      <w:r w:rsidRPr="000E40D3">
        <w:rPr>
          <w:rFonts w:ascii="Tahoma" w:hAnsi="Tahoma" w:cs="Tahoma"/>
          <w:sz w:val="22"/>
          <w:szCs w:val="22"/>
        </w:rPr>
        <w:t xml:space="preserve">identificado con la cedula de ciudadanía No. 4.422.232 y </w:t>
      </w:r>
      <w:r w:rsidRPr="000E40D3">
        <w:rPr>
          <w:rFonts w:ascii="Tahoma" w:hAnsi="Tahoma" w:cs="Tahoma"/>
          <w:b/>
          <w:sz w:val="22"/>
          <w:szCs w:val="22"/>
        </w:rPr>
        <w:t xml:space="preserve">JOSE JAVIER OSORIO LOPEZ </w:t>
      </w:r>
      <w:r w:rsidRPr="000E40D3">
        <w:rPr>
          <w:rFonts w:ascii="Tahoma" w:hAnsi="Tahoma" w:cs="Tahoma"/>
          <w:sz w:val="22"/>
          <w:szCs w:val="22"/>
        </w:rPr>
        <w:t xml:space="preserve">identificado con la cedula de ciudadanía No. 4.423.466,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QUINTO: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025B3" w:rsidRPr="000E40D3" w:rsidRDefault="00F025B3" w:rsidP="000E40D3">
      <w:pPr>
        <w:jc w:val="both"/>
        <w:rPr>
          <w:rFonts w:ascii="Tahoma" w:hAnsi="Tahoma" w:cs="Tahoma"/>
          <w:sz w:val="22"/>
          <w:szCs w:val="22"/>
          <w:lang w:eastAsia="en-US"/>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w:t>
      </w:r>
      <w:r w:rsidRPr="000E40D3">
        <w:rPr>
          <w:rFonts w:ascii="Tahoma" w:hAnsi="Tahoma" w:cs="Tahoma"/>
          <w:sz w:val="22"/>
          <w:szCs w:val="22"/>
        </w:rPr>
        <w:lastRenderedPageBreak/>
        <w:t>solicitar la modificación del permiso, indicando en qué consiste la modificación o cambio y anexando la información pertinente.</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F025B3" w:rsidRPr="000E40D3" w:rsidRDefault="00F025B3" w:rsidP="000E40D3">
      <w:pPr>
        <w:jc w:val="both"/>
        <w:rPr>
          <w:rStyle w:val="apple-style-span"/>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w:t>
      </w:r>
      <w:r w:rsidRPr="000E40D3">
        <w:rPr>
          <w:rFonts w:ascii="Tahoma" w:hAnsi="Tahoma" w:cs="Tahoma"/>
          <w:sz w:val="22"/>
          <w:szCs w:val="22"/>
        </w:rPr>
        <w:t xml:space="preserve">los señores </w:t>
      </w:r>
      <w:r w:rsidRPr="000E40D3">
        <w:rPr>
          <w:rFonts w:ascii="Tahoma" w:hAnsi="Tahoma" w:cs="Tahoma"/>
          <w:b/>
          <w:sz w:val="22"/>
          <w:szCs w:val="22"/>
        </w:rPr>
        <w:t xml:space="preserve">MARCO ANTONIO OSORIO LOPEZ </w:t>
      </w:r>
      <w:r w:rsidRPr="000E40D3">
        <w:rPr>
          <w:rFonts w:ascii="Tahoma" w:hAnsi="Tahoma" w:cs="Tahoma"/>
          <w:sz w:val="22"/>
          <w:szCs w:val="22"/>
        </w:rPr>
        <w:t xml:space="preserve">identificado con la cedula de ciudadanía No. 4.422.232 y </w:t>
      </w:r>
      <w:r w:rsidRPr="000E40D3">
        <w:rPr>
          <w:rFonts w:ascii="Tahoma" w:hAnsi="Tahoma" w:cs="Tahoma"/>
          <w:b/>
          <w:sz w:val="22"/>
          <w:szCs w:val="22"/>
        </w:rPr>
        <w:t xml:space="preserve">JOSE JAVIER OSORIO LOPEZ </w:t>
      </w:r>
      <w:r w:rsidRPr="000E40D3">
        <w:rPr>
          <w:rFonts w:ascii="Tahoma" w:hAnsi="Tahoma" w:cs="Tahoma"/>
          <w:sz w:val="22"/>
          <w:szCs w:val="22"/>
        </w:rPr>
        <w:t>identificado con la cedula de ciudadanía No. 4.423.466</w:t>
      </w:r>
      <w:r w:rsidRPr="000E40D3">
        <w:rPr>
          <w:rFonts w:ascii="Tahoma" w:hAnsi="Tahoma" w:cs="Tahoma"/>
          <w:b/>
          <w:sz w:val="22"/>
          <w:szCs w:val="22"/>
        </w:rPr>
        <w:t xml:space="preserve"> </w:t>
      </w:r>
      <w:r w:rsidRPr="000E40D3">
        <w:rPr>
          <w:rFonts w:ascii="Tahoma" w:hAnsi="Tahoma" w:cs="Tahoma"/>
          <w:bCs/>
          <w:sz w:val="22"/>
          <w:szCs w:val="22"/>
        </w:rPr>
        <w:t>en calidad de copropietarios,</w:t>
      </w:r>
      <w:r w:rsidRPr="000E40D3">
        <w:rPr>
          <w:rFonts w:ascii="Tahoma" w:hAnsi="Tahoma" w:cs="Tahoma"/>
          <w:sz w:val="22"/>
          <w:szCs w:val="22"/>
        </w:rPr>
        <w:t xml:space="preserve"> o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CARLOS ARIEL TRUKE OSPINA</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RESOLUCIÓN No.  876 DE 2020</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Expediente administrativo No.9307-19</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RESUELVE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PIJAO (Q), y demás normas que lo ajusten, con el fin de evitar afectaciones al recurso suelo y aguas subterráneas, </w:t>
      </w:r>
      <w:r w:rsidRPr="000E40D3">
        <w:rPr>
          <w:rFonts w:ascii="Tahoma" w:hAnsi="Tahoma" w:cs="Tahoma"/>
          <w:sz w:val="22"/>
          <w:szCs w:val="22"/>
        </w:rPr>
        <w:t xml:space="preserve">a la señora </w:t>
      </w:r>
      <w:r w:rsidRPr="000E40D3">
        <w:rPr>
          <w:rFonts w:ascii="Tahoma" w:hAnsi="Tahoma" w:cs="Tahoma"/>
          <w:b/>
          <w:sz w:val="22"/>
          <w:szCs w:val="22"/>
        </w:rPr>
        <w:t xml:space="preserve">ADRIANA GARCIA CIRO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1.128.474.568 en calidad de propietaria del predio denominado: </w:t>
      </w:r>
      <w:r w:rsidRPr="000E40D3">
        <w:rPr>
          <w:rFonts w:ascii="Tahoma" w:hAnsi="Tahoma" w:cs="Tahoma"/>
          <w:b/>
          <w:sz w:val="22"/>
          <w:szCs w:val="22"/>
        </w:rPr>
        <w:t>1) LOTE . EL LIMON,</w:t>
      </w:r>
      <w:r w:rsidRPr="000E40D3">
        <w:rPr>
          <w:rFonts w:ascii="Tahoma" w:hAnsi="Tahoma" w:cs="Tahoma"/>
          <w:sz w:val="22"/>
          <w:szCs w:val="22"/>
        </w:rPr>
        <w:t xml:space="preserve"> ubicado en la vereda</w:t>
      </w:r>
      <w:r w:rsidRPr="000E40D3">
        <w:rPr>
          <w:rFonts w:ascii="Tahoma" w:hAnsi="Tahoma" w:cs="Tahoma"/>
          <w:b/>
          <w:sz w:val="22"/>
          <w:szCs w:val="22"/>
        </w:rPr>
        <w:t xml:space="preserve"> EL SARDINERO</w:t>
      </w:r>
      <w:r w:rsidRPr="000E40D3">
        <w:rPr>
          <w:rFonts w:ascii="Tahoma" w:hAnsi="Tahoma" w:cs="Tahoma"/>
          <w:sz w:val="22"/>
          <w:szCs w:val="22"/>
        </w:rPr>
        <w:t xml:space="preserve">, del Municipio de </w:t>
      </w:r>
      <w:r w:rsidRPr="000E40D3">
        <w:rPr>
          <w:rFonts w:ascii="Tahoma" w:hAnsi="Tahoma" w:cs="Tahoma"/>
          <w:b/>
          <w:sz w:val="22"/>
          <w:szCs w:val="22"/>
        </w:rPr>
        <w:t xml:space="preserve">PIJAO (Q), </w:t>
      </w:r>
      <w:r w:rsidRPr="000E40D3">
        <w:rPr>
          <w:rFonts w:ascii="Tahoma" w:hAnsi="Tahoma" w:cs="Tahoma"/>
          <w:sz w:val="22"/>
          <w:szCs w:val="22"/>
        </w:rPr>
        <w:t>acorde con la información que presenta el siguiente cuadro: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F025B3" w:rsidRPr="000E40D3" w:rsidRDefault="00F025B3"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2505"/>
      </w:tblGrid>
      <w:tr w:rsidR="00F025B3" w:rsidRPr="000E40D3" w:rsidTr="00F025B3">
        <w:tc>
          <w:tcPr>
            <w:tcW w:w="8828" w:type="dxa"/>
            <w:gridSpan w:val="2"/>
            <w:vAlign w:val="center"/>
          </w:tcPr>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bCs/>
                <w:color w:val="000000" w:themeColor="text1"/>
                <w:sz w:val="22"/>
                <w:szCs w:val="22"/>
              </w:rPr>
              <w:t>El Limón</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Vereda Sardinero </w:t>
            </w:r>
            <w:r w:rsidRPr="000E40D3">
              <w:rPr>
                <w:rFonts w:ascii="Tahoma" w:hAnsi="Tahoma" w:cs="Tahoma"/>
                <w:bCs/>
                <w:color w:val="000000" w:themeColor="text1"/>
                <w:sz w:val="22"/>
                <w:szCs w:val="22"/>
              </w:rPr>
              <w:t xml:space="preserve">del </w:t>
            </w:r>
            <w:r w:rsidRPr="000E40D3">
              <w:rPr>
                <w:rFonts w:ascii="Tahoma" w:hAnsi="Tahoma" w:cs="Tahoma"/>
                <w:color w:val="000000" w:themeColor="text1"/>
                <w:sz w:val="22"/>
                <w:szCs w:val="22"/>
              </w:rPr>
              <w:t xml:space="preserve">Municipio de Buenavista </w:t>
            </w:r>
            <w:r w:rsidRPr="000E40D3">
              <w:rPr>
                <w:rFonts w:ascii="Tahoma" w:hAnsi="Tahoma" w:cs="Tahoma"/>
                <w:bCs/>
                <w:color w:val="000000" w:themeColor="text1"/>
                <w:sz w:val="22"/>
                <w:szCs w:val="22"/>
              </w:rPr>
              <w:t>(Q.)</w:t>
            </w:r>
          </w:p>
        </w:tc>
      </w:tr>
      <w:tr w:rsidR="00F025B3"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Ubicación del vertimiento (coordenadas </w:t>
            </w:r>
            <w:proofErr w:type="spellStart"/>
            <w:r w:rsidRPr="000E40D3">
              <w:rPr>
                <w:rFonts w:ascii="Tahoma" w:hAnsi="Tahoma" w:cs="Tahoma"/>
                <w:sz w:val="22"/>
                <w:szCs w:val="22"/>
              </w:rPr>
              <w:t>georreferencidas</w:t>
            </w:r>
            <w:proofErr w:type="spellEnd"/>
            <w:r w:rsidRPr="000E40D3">
              <w:rPr>
                <w:rFonts w:ascii="Tahoma" w:hAnsi="Tahoma" w:cs="Tahoma"/>
                <w:sz w:val="22"/>
                <w:szCs w:val="22"/>
              </w:rPr>
              <w:t>).</w:t>
            </w:r>
          </w:p>
        </w:tc>
        <w:tc>
          <w:tcPr>
            <w:tcW w:w="4297"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eastAsiaTheme="minorHAnsi" w:hAnsi="Tahoma" w:cs="Tahoma"/>
                <w:color w:val="000000" w:themeColor="text1"/>
                <w:sz w:val="22"/>
                <w:szCs w:val="22"/>
                <w:lang w:val="en-US" w:eastAsia="en-US"/>
              </w:rPr>
            </w:pPr>
            <w:proofErr w:type="spellStart"/>
            <w:r w:rsidRPr="000E40D3">
              <w:rPr>
                <w:rFonts w:ascii="Tahoma" w:eastAsiaTheme="minorHAnsi" w:hAnsi="Tahoma" w:cs="Tahoma"/>
                <w:color w:val="000000" w:themeColor="text1"/>
                <w:sz w:val="22"/>
                <w:szCs w:val="22"/>
                <w:lang w:val="en-US" w:eastAsia="en-US"/>
              </w:rPr>
              <w:t>Lat</w:t>
            </w:r>
            <w:proofErr w:type="spellEnd"/>
            <w:r w:rsidRPr="000E40D3">
              <w:rPr>
                <w:rFonts w:ascii="Tahoma" w:eastAsiaTheme="minorHAnsi" w:hAnsi="Tahoma" w:cs="Tahoma"/>
                <w:color w:val="000000" w:themeColor="text1"/>
                <w:sz w:val="22"/>
                <w:szCs w:val="22"/>
                <w:lang w:val="en-US" w:eastAsia="en-US"/>
              </w:rPr>
              <w:t>: 4°24’1.1592” N Long: -75°43’30.468” W</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025B3" w:rsidRPr="000E40D3" w:rsidRDefault="00F025B3"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000000010276000</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025B3" w:rsidRPr="000E40D3" w:rsidRDefault="00F025B3" w:rsidP="000E40D3">
            <w:pPr>
              <w:jc w:val="both"/>
              <w:rPr>
                <w:rFonts w:ascii="Tahoma" w:eastAsiaTheme="minorHAnsi" w:hAnsi="Tahoma" w:cs="Tahoma"/>
                <w:color w:val="000000" w:themeColor="text1"/>
                <w:sz w:val="22"/>
                <w:szCs w:val="22"/>
                <w:lang w:eastAsia="en-US"/>
              </w:rPr>
            </w:pPr>
            <w:r w:rsidRPr="000E40D3">
              <w:rPr>
                <w:rFonts w:ascii="Tahoma" w:eastAsiaTheme="minorHAnsi" w:hAnsi="Tahoma" w:cs="Tahoma"/>
                <w:color w:val="000000" w:themeColor="text1"/>
                <w:sz w:val="22"/>
                <w:szCs w:val="22"/>
                <w:lang w:eastAsia="en-US"/>
              </w:rPr>
              <w:t>282-1278</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Suelo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Comité de cafeteros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Doméstico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Doméstico (vivienda)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 xml:space="preserve">0.00511 </w:t>
            </w:r>
            <w:proofErr w:type="spellStart"/>
            <w:r w:rsidRPr="000E40D3">
              <w:rPr>
                <w:rFonts w:ascii="Tahoma" w:hAnsi="Tahoma" w:cs="Tahoma"/>
                <w:color w:val="000000" w:themeColor="text1"/>
                <w:sz w:val="22"/>
                <w:szCs w:val="22"/>
              </w:rPr>
              <w:t>Lt</w:t>
            </w:r>
            <w:proofErr w:type="spellEnd"/>
            <w:r w:rsidRPr="000E40D3">
              <w:rPr>
                <w:rFonts w:ascii="Tahoma" w:hAnsi="Tahoma" w:cs="Tahoma"/>
                <w:color w:val="000000" w:themeColor="text1"/>
                <w:sz w:val="22"/>
                <w:szCs w:val="22"/>
              </w:rPr>
              <w:t>/</w:t>
            </w:r>
            <w:proofErr w:type="spellStart"/>
            <w:r w:rsidRPr="000E40D3">
              <w:rPr>
                <w:rFonts w:ascii="Tahoma" w:hAnsi="Tahoma" w:cs="Tahoma"/>
                <w:color w:val="000000" w:themeColor="text1"/>
                <w:sz w:val="22"/>
                <w:szCs w:val="22"/>
              </w:rPr>
              <w:t>seg</w:t>
            </w:r>
            <w:proofErr w:type="spellEnd"/>
            <w:r w:rsidRPr="000E40D3">
              <w:rPr>
                <w:rFonts w:ascii="Tahoma" w:hAnsi="Tahoma" w:cs="Tahoma"/>
                <w:color w:val="000000" w:themeColor="text1"/>
                <w:sz w:val="22"/>
                <w:szCs w:val="22"/>
              </w:rPr>
              <w:t>.</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30 días/mes.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18 horas/día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025B3" w:rsidRPr="000E40D3" w:rsidRDefault="00F025B3" w:rsidP="000E40D3">
            <w:pPr>
              <w:jc w:val="both"/>
              <w:rPr>
                <w:rFonts w:ascii="Tahoma" w:hAnsi="Tahoma" w:cs="Tahoma"/>
                <w:color w:val="000000" w:themeColor="text1"/>
                <w:sz w:val="22"/>
                <w:szCs w:val="22"/>
              </w:rPr>
            </w:pPr>
            <w:r w:rsidRPr="000E40D3">
              <w:rPr>
                <w:rFonts w:ascii="Tahoma" w:hAnsi="Tahoma" w:cs="Tahoma"/>
                <w:color w:val="000000" w:themeColor="text1"/>
                <w:sz w:val="22"/>
                <w:szCs w:val="22"/>
              </w:rPr>
              <w:t>Intermitente</w:t>
            </w:r>
          </w:p>
        </w:tc>
      </w:tr>
    </w:tbl>
    <w:p w:rsidR="00F025B3" w:rsidRPr="000E40D3" w:rsidRDefault="00F025B3" w:rsidP="000E40D3">
      <w:pPr>
        <w:jc w:val="both"/>
        <w:rPr>
          <w:rFonts w:ascii="Tahoma" w:hAnsi="Tahoma" w:cs="Tahoma"/>
          <w:b/>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 xml:space="preserve">Se otorga el permiso de vertimientos de aguas residuales domésticas por un término de diez (10) años, contados a partir de la ejecutoria de la presente actuación, según lo </w:t>
      </w:r>
      <w:r w:rsidRPr="000E40D3">
        <w:rPr>
          <w:rFonts w:ascii="Tahoma" w:hAnsi="Tahoma" w:cs="Tahoma"/>
          <w:sz w:val="22"/>
          <w:szCs w:val="22"/>
        </w:rPr>
        <w:lastRenderedPageBreak/>
        <w:t>dispuesto por esta Subdirección en la Resolución 413 del 24 de marzo del año 2015, término que se fijó según lo preceptuado por el artículo 2.2.3.3.5.7 de la sección 5 del Decreto 1076 de 2015 (art. 47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F025B3" w:rsidRPr="000E40D3" w:rsidRDefault="00F025B3" w:rsidP="000E40D3">
      <w:pPr>
        <w:pStyle w:val="xmsonormal"/>
        <w:jc w:val="both"/>
        <w:rPr>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 xml:space="preserve">1) </w:t>
      </w:r>
      <w:proofErr w:type="gramStart"/>
      <w:r w:rsidRPr="000E40D3">
        <w:rPr>
          <w:rFonts w:ascii="Tahoma" w:hAnsi="Tahoma" w:cs="Tahoma"/>
          <w:b/>
          <w:sz w:val="22"/>
          <w:szCs w:val="22"/>
        </w:rPr>
        <w:t>LOTE .</w:t>
      </w:r>
      <w:proofErr w:type="gramEnd"/>
      <w:r w:rsidRPr="000E40D3">
        <w:rPr>
          <w:rFonts w:ascii="Tahoma" w:hAnsi="Tahoma" w:cs="Tahoma"/>
          <w:b/>
          <w:sz w:val="22"/>
          <w:szCs w:val="22"/>
        </w:rPr>
        <w:t xml:space="preserve"> EL LIMON,</w:t>
      </w:r>
      <w:r w:rsidRPr="000E40D3">
        <w:rPr>
          <w:rFonts w:ascii="Tahoma" w:hAnsi="Tahoma" w:cs="Tahoma"/>
          <w:sz w:val="22"/>
          <w:szCs w:val="22"/>
        </w:rPr>
        <w:t xml:space="preserve"> ubicado en la Vereda</w:t>
      </w:r>
      <w:r w:rsidRPr="000E40D3">
        <w:rPr>
          <w:rFonts w:ascii="Tahoma" w:hAnsi="Tahoma" w:cs="Tahoma"/>
          <w:b/>
          <w:sz w:val="22"/>
          <w:szCs w:val="22"/>
        </w:rPr>
        <w:t xml:space="preserve"> EL SARDINERO</w:t>
      </w:r>
      <w:r w:rsidRPr="000E40D3">
        <w:rPr>
          <w:rFonts w:ascii="Tahoma" w:hAnsi="Tahoma" w:cs="Tahoma"/>
          <w:sz w:val="22"/>
          <w:szCs w:val="22"/>
        </w:rPr>
        <w:t xml:space="preserve">, del Municipio de </w:t>
      </w:r>
      <w:r w:rsidRPr="000E40D3">
        <w:rPr>
          <w:rFonts w:ascii="Tahoma" w:hAnsi="Tahoma" w:cs="Tahoma"/>
          <w:b/>
          <w:sz w:val="22"/>
          <w:szCs w:val="22"/>
        </w:rPr>
        <w:t xml:space="preserve">PIJAO (Q), </w:t>
      </w:r>
      <w:r w:rsidRPr="000E40D3">
        <w:rPr>
          <w:rFonts w:ascii="Tahoma" w:hAnsi="Tahoma" w:cs="Tahoma"/>
          <w:bCs/>
          <w:sz w:val="22"/>
          <w:szCs w:val="22"/>
        </w:rPr>
        <w:t>el cual es efectivo para tratar las aguas residuales de la vivienda con una contribución generada hasta por cuatro (04) contribuyentes permanentes.</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color w:val="000000" w:themeColor="text1"/>
          <w:sz w:val="22"/>
          <w:szCs w:val="22"/>
        </w:rPr>
        <w:t>Las aguas residuales domésticas (ARD), generadas en el predio se conducen a un Sistema de Tratamiento de Aguas Residuales Domésticas (STARD) en mampostería de 4000Lts de capacidad, compuesto por trampa de grasas (600Lts), tanque séptico (2000Lts), filtro anaeróbico de falso fondo (1500Lts) y sistema de disposición final a pozo de absorción con capacidad calculada hasta para 4 personas. El diseño de cada una de las unidades que componen el sistema es</w:t>
      </w:r>
      <w:r w:rsidRPr="000E40D3">
        <w:rPr>
          <w:rFonts w:ascii="Tahoma" w:hAnsi="Tahoma" w:cs="Tahoma"/>
          <w:sz w:val="22"/>
          <w:szCs w:val="22"/>
        </w:rPr>
        <w:t xml:space="preserve"> estándar y sus especificaciones se encuentran inmersas en el manual de instalación del fabricante.</w:t>
      </w:r>
    </w:p>
    <w:p w:rsidR="00F025B3" w:rsidRPr="000E40D3" w:rsidRDefault="00F025B3" w:rsidP="000E40D3">
      <w:pPr>
        <w:jc w:val="both"/>
        <w:rPr>
          <w:rFonts w:ascii="Tahoma" w:hAnsi="Tahoma" w:cs="Tahoma"/>
          <w:color w:val="FF0000"/>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Imagen 1. </w:t>
      </w:r>
    </w:p>
    <w:p w:rsidR="00F025B3" w:rsidRPr="000E40D3" w:rsidRDefault="00F025B3"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185AD292" wp14:editId="6F4CF7C3">
            <wp:extent cx="3198495" cy="1971675"/>
            <wp:effectExtent l="0" t="0" r="190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grayscl/>
                    </a:blip>
                    <a:srcRect/>
                    <a:stretch>
                      <a:fillRect/>
                    </a:stretch>
                  </pic:blipFill>
                  <pic:spPr bwMode="auto">
                    <a:xfrm>
                      <a:off x="0" y="0"/>
                      <a:ext cx="3221740" cy="1986004"/>
                    </a:xfrm>
                    <a:prstGeom prst="rect">
                      <a:avLst/>
                    </a:prstGeom>
                    <a:noFill/>
                    <a:ln w="9525">
                      <a:noFill/>
                      <a:miter lim="800000"/>
                      <a:headEnd/>
                      <a:tailEnd/>
                    </a:ln>
                  </pic:spPr>
                </pic:pic>
              </a:graphicData>
            </a:graphic>
          </wp:inline>
        </w:drawing>
      </w:r>
    </w:p>
    <w:p w:rsidR="00F025B3" w:rsidRPr="000E40D3" w:rsidRDefault="00F025B3" w:rsidP="000E40D3">
      <w:pPr>
        <w:pStyle w:val="Descripcin"/>
        <w:jc w:val="both"/>
        <w:rPr>
          <w:rFonts w:ascii="Tahoma" w:hAnsi="Tahoma" w:cs="Tahoma"/>
          <w:color w:val="auto"/>
          <w:sz w:val="22"/>
          <w:szCs w:val="22"/>
        </w:rPr>
      </w:pPr>
      <w:r w:rsidRPr="000E40D3">
        <w:rPr>
          <w:rFonts w:ascii="Tahoma" w:hAnsi="Tahoma" w:cs="Tahoma"/>
          <w:color w:val="auto"/>
          <w:sz w:val="22"/>
          <w:szCs w:val="22"/>
        </w:rPr>
        <w:fldChar w:fldCharType="begin"/>
      </w:r>
      <w:r w:rsidRPr="000E40D3">
        <w:rPr>
          <w:rFonts w:ascii="Tahoma" w:hAnsi="Tahoma" w:cs="Tahoma"/>
          <w:color w:val="auto"/>
          <w:sz w:val="22"/>
          <w:szCs w:val="22"/>
        </w:rPr>
        <w:instrText xml:space="preserve"> SEQ Figure \* ARABIC </w:instrText>
      </w:r>
      <w:r w:rsidRPr="000E40D3">
        <w:rPr>
          <w:rFonts w:ascii="Tahoma" w:hAnsi="Tahoma" w:cs="Tahoma"/>
          <w:color w:val="auto"/>
          <w:sz w:val="22"/>
          <w:szCs w:val="22"/>
        </w:rPr>
        <w:fldChar w:fldCharType="separate"/>
      </w:r>
      <w:r w:rsidRPr="000E40D3">
        <w:rPr>
          <w:rFonts w:ascii="Tahoma" w:hAnsi="Tahoma" w:cs="Tahoma"/>
          <w:noProof/>
          <w:color w:val="auto"/>
          <w:sz w:val="22"/>
          <w:szCs w:val="22"/>
        </w:rPr>
        <w:t>1</w:t>
      </w:r>
      <w:r w:rsidRPr="000E40D3">
        <w:rPr>
          <w:rFonts w:ascii="Tahoma" w:hAnsi="Tahoma" w:cs="Tahoma"/>
          <w:color w:val="auto"/>
          <w:sz w:val="22"/>
          <w:szCs w:val="22"/>
        </w:rPr>
        <w:fldChar w:fldCharType="end"/>
      </w:r>
      <w:r w:rsidRPr="000E40D3">
        <w:rPr>
          <w:rFonts w:ascii="Tahoma" w:hAnsi="Tahoma" w:cs="Tahoma"/>
          <w:color w:val="auto"/>
          <w:sz w:val="22"/>
          <w:szCs w:val="22"/>
        </w:rPr>
        <w:t>Sistema de Tratamiento de Aguas Residuales Domésticas</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color w:val="FF0000"/>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para el tratamiento de las aguas residuales domésticas tratadas se opta por conducir dichas aguas </w:t>
      </w:r>
      <w:proofErr w:type="gramStart"/>
      <w:r w:rsidRPr="000E40D3">
        <w:rPr>
          <w:rFonts w:ascii="Tahoma" w:hAnsi="Tahoma" w:cs="Tahoma"/>
          <w:sz w:val="22"/>
          <w:szCs w:val="22"/>
        </w:rPr>
        <w:t xml:space="preserve">para  </w:t>
      </w:r>
      <w:r w:rsidRPr="000E40D3">
        <w:rPr>
          <w:rFonts w:ascii="Tahoma" w:hAnsi="Tahoma" w:cs="Tahoma"/>
          <w:color w:val="000000" w:themeColor="text1"/>
          <w:sz w:val="22"/>
          <w:szCs w:val="22"/>
        </w:rPr>
        <w:t>infiltración</w:t>
      </w:r>
      <w:proofErr w:type="gramEnd"/>
      <w:r w:rsidRPr="000E40D3">
        <w:rPr>
          <w:rFonts w:ascii="Tahoma" w:hAnsi="Tahoma" w:cs="Tahoma"/>
          <w:color w:val="000000" w:themeColor="text1"/>
          <w:sz w:val="22"/>
          <w:szCs w:val="22"/>
        </w:rPr>
        <w:t xml:space="preserve"> al suelo mediante pozo de absorción. La tasa de percolación adquirida a partir del ensayo de permeabilidad </w:t>
      </w:r>
      <w:proofErr w:type="gramStart"/>
      <w:r w:rsidRPr="000E40D3">
        <w:rPr>
          <w:rFonts w:ascii="Tahoma" w:hAnsi="Tahoma" w:cs="Tahoma"/>
          <w:color w:val="000000" w:themeColor="text1"/>
          <w:sz w:val="22"/>
          <w:szCs w:val="22"/>
        </w:rPr>
        <w:t>realizado  en</w:t>
      </w:r>
      <w:proofErr w:type="gramEnd"/>
      <w:r w:rsidRPr="000E40D3">
        <w:rPr>
          <w:rFonts w:ascii="Tahoma" w:hAnsi="Tahoma" w:cs="Tahoma"/>
          <w:color w:val="000000" w:themeColor="text1"/>
          <w:sz w:val="22"/>
          <w:szCs w:val="22"/>
        </w:rPr>
        <w:t xml:space="preserve"> el predio es de 1.27 min/pulgada. Se revela un suelo limo de tipo arcilloso permeable de absorción Rápida, a partir de esto, el pozo de absorción presenta dimensiones de 1m de diámetro y 1.7m altura.</w:t>
      </w:r>
      <w:r w:rsidRPr="000E40D3">
        <w:rPr>
          <w:rFonts w:ascii="Tahoma" w:hAnsi="Tahoma" w:cs="Tahoma"/>
          <w:color w:val="FF0000"/>
          <w:sz w:val="22"/>
          <w:szCs w:val="22"/>
        </w:rPr>
        <w:t xml:space="preserve"> </w:t>
      </w:r>
    </w:p>
    <w:p w:rsidR="00F025B3" w:rsidRPr="000E40D3" w:rsidRDefault="00F025B3" w:rsidP="000E40D3">
      <w:pPr>
        <w:jc w:val="both"/>
        <w:rPr>
          <w:rFonts w:ascii="Tahoma" w:hAnsi="Tahoma" w:cs="Tahoma"/>
          <w:color w:val="FF0000"/>
          <w:sz w:val="22"/>
          <w:szCs w:val="22"/>
        </w:rPr>
      </w:pPr>
    </w:p>
    <w:p w:rsidR="00F025B3" w:rsidRPr="000E40D3" w:rsidRDefault="00F025B3" w:rsidP="000E40D3">
      <w:pPr>
        <w:jc w:val="both"/>
        <w:rPr>
          <w:rFonts w:ascii="Tahoma" w:hAnsi="Tahoma" w:cs="Tahoma"/>
          <w:color w:val="000000" w:themeColor="text1"/>
          <w:sz w:val="22"/>
          <w:szCs w:val="22"/>
          <w:vertAlign w:val="superscript"/>
        </w:rPr>
      </w:pPr>
      <w:r w:rsidRPr="000E40D3">
        <w:rPr>
          <w:rFonts w:ascii="Tahoma" w:hAnsi="Tahoma" w:cs="Tahoma"/>
          <w:color w:val="000000" w:themeColor="text1"/>
          <w:sz w:val="22"/>
          <w:szCs w:val="22"/>
          <w:u w:val="single"/>
        </w:rPr>
        <w:t>Área de disposición del vertimiento:</w:t>
      </w:r>
      <w:r w:rsidRPr="000E40D3">
        <w:rPr>
          <w:rFonts w:ascii="Tahoma" w:hAnsi="Tahoma" w:cs="Tahoma"/>
          <w:color w:val="000000" w:themeColor="text1"/>
          <w:sz w:val="22"/>
          <w:szCs w:val="22"/>
        </w:rPr>
        <w:t xml:space="preserve"> para la disposición final de las aguas en el predio, se determinó un área necesaria de 9.32 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eastAsiaTheme="minorHAnsi" w:hAnsi="Tahoma" w:cs="Tahoma"/>
          <w:color w:val="000000" w:themeColor="text1"/>
          <w:sz w:val="22"/>
          <w:szCs w:val="22"/>
          <w:lang w:eastAsia="en-US"/>
        </w:rPr>
        <w:t>Lat</w:t>
      </w:r>
      <w:proofErr w:type="spellEnd"/>
      <w:r w:rsidRPr="000E40D3">
        <w:rPr>
          <w:rFonts w:ascii="Tahoma" w:eastAsiaTheme="minorHAnsi" w:hAnsi="Tahoma" w:cs="Tahoma"/>
          <w:color w:val="000000" w:themeColor="text1"/>
          <w:sz w:val="22"/>
          <w:szCs w:val="22"/>
          <w:lang w:eastAsia="en-US"/>
        </w:rPr>
        <w:t>: 4°24’1.1592” N Long: -75°43’30.468” W para una latitud de 1270 m.s.n.m.</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025B3" w:rsidRPr="000E40D3" w:rsidRDefault="00F025B3" w:rsidP="000E40D3">
      <w:pPr>
        <w:jc w:val="both"/>
        <w:rPr>
          <w:rFonts w:ascii="Tahoma" w:hAnsi="Tahoma" w:cs="Tahoma"/>
          <w:sz w:val="22"/>
          <w:szCs w:val="22"/>
          <w:u w:val="single"/>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lastRenderedPageBreak/>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 a la señora</w:t>
      </w:r>
      <w:r w:rsidRPr="000E40D3">
        <w:rPr>
          <w:rFonts w:ascii="Tahoma" w:hAnsi="Tahoma" w:cs="Tahoma"/>
          <w:sz w:val="22"/>
          <w:szCs w:val="22"/>
        </w:rPr>
        <w:t xml:space="preserve"> </w:t>
      </w:r>
      <w:r w:rsidRPr="000E40D3">
        <w:rPr>
          <w:rFonts w:ascii="Tahoma" w:hAnsi="Tahoma" w:cs="Tahoma"/>
          <w:b/>
          <w:sz w:val="22"/>
          <w:szCs w:val="22"/>
        </w:rPr>
        <w:t xml:space="preserve">ADRIANA GARCIA CIRO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1.128.474.568 </w:t>
      </w:r>
      <w:r w:rsidRPr="000E40D3">
        <w:rPr>
          <w:rFonts w:ascii="Tahoma" w:hAnsi="Tahoma" w:cs="Tahoma"/>
          <w:bCs/>
          <w:sz w:val="22"/>
          <w:szCs w:val="22"/>
        </w:rPr>
        <w:t>para que cumpla con lo siguiente:</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color w:val="000000" w:themeColor="text1"/>
          <w:sz w:val="22"/>
          <w:szCs w:val="22"/>
        </w:rPr>
      </w:pPr>
      <w:r w:rsidRPr="000E40D3">
        <w:rPr>
          <w:rFonts w:ascii="Tahoma" w:hAnsi="Tahoma" w:cs="Tahoma"/>
          <w:color w:val="000000" w:themeColor="text1"/>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0E40D3">
        <w:rPr>
          <w:rFonts w:ascii="Tahoma" w:hAnsi="Tahoma" w:cs="Tahoma"/>
          <w:color w:val="000000" w:themeColor="text1"/>
          <w:sz w:val="22"/>
          <w:szCs w:val="22"/>
        </w:rPr>
        <w:t>Básico, RAS, adoptado mediante Resolución 0330 de 2017; al Decreto 1076 de 2015 (compiló el Decreto 3930 de 2010 (MAVDT), modificado por el Decreto 50 de 2018 y demás</w:t>
      </w:r>
      <w:r w:rsidRPr="000E40D3">
        <w:rPr>
          <w:rFonts w:ascii="Tahoma" w:hAnsi="Tahoma" w:cs="Tahoma"/>
          <w:sz w:val="22"/>
          <w:szCs w:val="22"/>
        </w:rPr>
        <w:t xml:space="preserve"> normas vigentes aplicables. Localizar en terrenos con pendientes significativas, pueden presentarse eventos de remociones en masa que conllevan problemas de funcionamiento, colapso del sistema y los respectivos riesgos ambientales. </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distancia mínima de cualquier punto de la infiltración a viviendas, tuberías de agua, pozos de abastecimiento, cursos de aguas superficiales (quebradas, ríos, etc.) y cualquier árbol, serán de 5, 15, 30, 30 y 3 metros respectivamente.</w:t>
      </w: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El sistema de tratamiento debe corresponder al diseño propuesto y aquí avalado y cumplir </w:t>
      </w:r>
      <w:r w:rsidRPr="000E40D3">
        <w:rPr>
          <w:rFonts w:ascii="Tahoma" w:hAnsi="Tahoma" w:cs="Tahoma"/>
          <w:sz w:val="22"/>
          <w:szCs w:val="22"/>
        </w:rPr>
        <w:t>con las indicaciones técnicas correspondientes.</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pStyle w:val="Prrafodelista"/>
        <w:jc w:val="both"/>
        <w:rPr>
          <w:rFonts w:ascii="Tahoma" w:hAnsi="Tahoma" w:cs="Tahoma"/>
          <w:color w:val="000000" w:themeColor="text1"/>
          <w:sz w:val="22"/>
          <w:szCs w:val="22"/>
          <w:lang w:val="es-MX"/>
        </w:rPr>
      </w:pPr>
      <w:proofErr w:type="gramStart"/>
      <w:r w:rsidRPr="000E40D3">
        <w:rPr>
          <w:rFonts w:ascii="Tahoma" w:hAnsi="Tahoma" w:cs="Tahoma"/>
          <w:color w:val="000000" w:themeColor="text1"/>
          <w:sz w:val="22"/>
          <w:szCs w:val="22"/>
          <w:lang w:val="es-MX"/>
        </w:rPr>
        <w:t>la</w:t>
      </w:r>
      <w:proofErr w:type="gramEnd"/>
      <w:r w:rsidRPr="000E40D3">
        <w:rPr>
          <w:rFonts w:ascii="Tahoma" w:hAnsi="Tahoma" w:cs="Tahoma"/>
          <w:color w:val="000000" w:themeColor="text1"/>
          <w:sz w:val="22"/>
          <w:szCs w:val="22"/>
          <w:lang w:val="es-MX"/>
        </w:rPr>
        <w:t xml:space="preserve"> información de la fuente de abastecimiento del agua corresponde al comité de cafeteros. </w:t>
      </w:r>
    </w:p>
    <w:p w:rsidR="00F025B3" w:rsidRPr="000E40D3" w:rsidRDefault="00F025B3" w:rsidP="000E40D3">
      <w:pPr>
        <w:pStyle w:val="Prrafodelista"/>
        <w:jc w:val="both"/>
        <w:rPr>
          <w:rFonts w:ascii="Tahoma" w:hAnsi="Tahoma" w:cs="Tahoma"/>
          <w:color w:val="000000" w:themeColor="text1"/>
          <w:sz w:val="22"/>
          <w:szCs w:val="22"/>
          <w:u w:val="single"/>
        </w:rPr>
      </w:pPr>
    </w:p>
    <w:p w:rsidR="00F025B3" w:rsidRPr="000E40D3" w:rsidRDefault="00F025B3" w:rsidP="000E40D3">
      <w:pPr>
        <w:pStyle w:val="Prrafodelista"/>
        <w:jc w:val="both"/>
        <w:rPr>
          <w:rFonts w:ascii="Tahoma" w:hAnsi="Tahoma" w:cs="Tahoma"/>
          <w:color w:val="000000" w:themeColor="text1"/>
          <w:sz w:val="22"/>
          <w:szCs w:val="22"/>
          <w:lang w:val="es-MX"/>
        </w:rPr>
      </w:pPr>
      <w:r w:rsidRPr="000E40D3">
        <w:rPr>
          <w:rFonts w:ascii="Tahoma" w:hAnsi="Tahoma" w:cs="Tahoma"/>
          <w:color w:val="000000" w:themeColor="text1"/>
          <w:sz w:val="22"/>
          <w:szCs w:val="22"/>
          <w:u w:val="single"/>
        </w:rPr>
        <w:t xml:space="preserve">Para </w:t>
      </w:r>
      <w:r w:rsidRPr="000E40D3">
        <w:rPr>
          <w:rFonts w:ascii="Tahoma" w:hAnsi="Tahoma" w:cs="Tahoma"/>
          <w:color w:val="000000" w:themeColor="text1"/>
          <w:sz w:val="22"/>
          <w:szCs w:val="22"/>
        </w:rPr>
        <w:t>la disposición final de las aguas en el predio, se determinó un área necesaria de 9.32 m</w:t>
      </w:r>
      <w:r w:rsidRPr="000E40D3">
        <w:rPr>
          <w:rFonts w:ascii="Tahoma" w:hAnsi="Tahoma" w:cs="Tahoma"/>
          <w:color w:val="000000" w:themeColor="text1"/>
          <w:sz w:val="22"/>
          <w:szCs w:val="22"/>
          <w:vertAlign w:val="superscript"/>
        </w:rPr>
        <w:t>2</w:t>
      </w:r>
      <w:r w:rsidRPr="000E40D3">
        <w:rPr>
          <w:rFonts w:ascii="Tahoma" w:hAnsi="Tahoma" w:cs="Tahoma"/>
          <w:color w:val="000000" w:themeColor="text1"/>
          <w:sz w:val="22"/>
          <w:szCs w:val="22"/>
        </w:rPr>
        <w:t xml:space="preserve">, la misma esta contempladas en las coordenadas </w:t>
      </w:r>
      <w:proofErr w:type="spellStart"/>
      <w:r w:rsidRPr="000E40D3">
        <w:rPr>
          <w:rFonts w:ascii="Tahoma" w:hAnsi="Tahoma" w:cs="Tahoma"/>
          <w:color w:val="000000" w:themeColor="text1"/>
          <w:sz w:val="22"/>
          <w:szCs w:val="22"/>
        </w:rPr>
        <w:t>Lat</w:t>
      </w:r>
      <w:proofErr w:type="spellEnd"/>
      <w:r w:rsidRPr="000E40D3">
        <w:rPr>
          <w:rFonts w:ascii="Tahoma" w:hAnsi="Tahoma" w:cs="Tahoma"/>
          <w:color w:val="000000" w:themeColor="text1"/>
          <w:sz w:val="22"/>
          <w:szCs w:val="22"/>
        </w:rPr>
        <w:t>: 4°24’1.1592” N Long: -75°43’30.468” W para una latitud de 1270 m.s.n.m.</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xml:space="preserve">: INFORMAR </w:t>
      </w:r>
      <w:r w:rsidRPr="000E40D3">
        <w:rPr>
          <w:rFonts w:ascii="Tahoma" w:hAnsi="Tahoma" w:cs="Tahoma"/>
          <w:bCs/>
          <w:sz w:val="22"/>
          <w:szCs w:val="22"/>
        </w:rPr>
        <w:t>a la señora</w:t>
      </w:r>
      <w:r w:rsidRPr="000E40D3">
        <w:rPr>
          <w:rFonts w:ascii="Tahoma" w:hAnsi="Tahoma" w:cs="Tahoma"/>
          <w:sz w:val="22"/>
          <w:szCs w:val="22"/>
        </w:rPr>
        <w:t xml:space="preserve"> </w:t>
      </w:r>
      <w:r w:rsidRPr="000E40D3">
        <w:rPr>
          <w:rFonts w:ascii="Tahoma" w:hAnsi="Tahoma" w:cs="Tahoma"/>
          <w:b/>
          <w:sz w:val="22"/>
          <w:szCs w:val="22"/>
        </w:rPr>
        <w:t xml:space="preserve">ADRIANA GARCIA CIRO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1.128.474.568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QUINTO</w:t>
      </w:r>
      <w:r w:rsidRPr="000E40D3">
        <w:rPr>
          <w:rFonts w:ascii="Tahoma" w:hAnsi="Tahoma" w:cs="Tahoma"/>
          <w:b/>
          <w:sz w:val="22"/>
          <w:szCs w:val="22"/>
          <w:lang w:eastAsia="en-US"/>
        </w:rPr>
        <w:t xml:space="preserve">: </w:t>
      </w:r>
      <w:r w:rsidRPr="000E40D3">
        <w:rPr>
          <w:rFonts w:ascii="Tahoma" w:hAnsi="Tahoma" w:cs="Tahoma"/>
          <w:iCs/>
          <w:sz w:val="22"/>
          <w:szCs w:val="22"/>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w:t>
      </w:r>
      <w:r w:rsidRPr="000E40D3">
        <w:rPr>
          <w:rFonts w:ascii="Tahoma" w:hAnsi="Tahoma" w:cs="Tahoma"/>
          <w:sz w:val="22"/>
          <w:szCs w:val="22"/>
        </w:rPr>
        <w:lastRenderedPageBreak/>
        <w:t xml:space="preserve">artículo 96 de la Ley 633 de 2000, de acuerdo a las actividades realizadas por la Corporación en el respectivo año.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025B3" w:rsidRPr="000E40D3" w:rsidRDefault="00F025B3" w:rsidP="000E40D3">
      <w:pPr>
        <w:jc w:val="both"/>
        <w:rPr>
          <w:rFonts w:ascii="Tahoma" w:hAnsi="Tahoma" w:cs="Tahoma"/>
          <w:sz w:val="22"/>
          <w:szCs w:val="22"/>
          <w:lang w:eastAsia="en-US"/>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 xml:space="preserve">DÉCIMO </w:t>
      </w:r>
      <w:r w:rsidRPr="000E40D3">
        <w:rPr>
          <w:rFonts w:ascii="Tahoma" w:hAnsi="Tahoma" w:cs="Tahoma"/>
          <w:b/>
          <w:sz w:val="22"/>
          <w:szCs w:val="22"/>
        </w:rPr>
        <w:t xml:space="preserve">PRIMERO: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señora </w:t>
      </w:r>
      <w:r w:rsidRPr="000E40D3">
        <w:rPr>
          <w:rFonts w:ascii="Tahoma" w:hAnsi="Tahoma" w:cs="Tahoma"/>
          <w:b/>
          <w:sz w:val="22"/>
          <w:szCs w:val="22"/>
        </w:rPr>
        <w:t xml:space="preserve">ADRIANA GARCIA CIRO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1.128.474.568 en calidad de propietaria o a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DÉCIMO QUINTO: </w:t>
      </w:r>
      <w:r w:rsidRPr="000E40D3">
        <w:rPr>
          <w:rFonts w:ascii="Tahoma" w:hAnsi="Tahoma" w:cs="Tahoma"/>
          <w:sz w:val="22"/>
          <w:szCs w:val="22"/>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DÉCIMO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CARLOS ARIEL TRUKE OSPINA</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RESOLUCIÓN No. 877 DE 2020</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ARMENIA QUINDIO, 22 DE MAYO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Expediente administrativo No.9584-2019</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RESUELVE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0E40D3">
        <w:rPr>
          <w:rFonts w:ascii="Tahoma" w:hAnsi="Tahoma" w:cs="Tahoma"/>
          <w:sz w:val="22"/>
          <w:szCs w:val="22"/>
        </w:rPr>
        <w:t xml:space="preserve">a la señora </w:t>
      </w:r>
      <w:r w:rsidRPr="000E40D3">
        <w:rPr>
          <w:rFonts w:ascii="Tahoma" w:hAnsi="Tahoma" w:cs="Tahoma"/>
          <w:b/>
          <w:sz w:val="22"/>
          <w:szCs w:val="22"/>
        </w:rPr>
        <w:t xml:space="preserve">MERCEDES ARIAS DE GAITAN </w:t>
      </w:r>
      <w:r w:rsidRPr="000E40D3">
        <w:rPr>
          <w:rFonts w:ascii="Tahoma" w:hAnsi="Tahoma" w:cs="Tahoma"/>
          <w:sz w:val="22"/>
          <w:szCs w:val="22"/>
        </w:rPr>
        <w:t xml:space="preserve">identificada con la cedula de ciudadanía No. 24.471.734 en calidad de propietaria del predio denominado: </w:t>
      </w:r>
      <w:r w:rsidRPr="000E40D3">
        <w:rPr>
          <w:rFonts w:ascii="Tahoma" w:hAnsi="Tahoma" w:cs="Tahoma"/>
          <w:b/>
          <w:sz w:val="22"/>
          <w:szCs w:val="22"/>
        </w:rPr>
        <w:t>1) LOTE LA PRADERA LOTE 4,</w:t>
      </w:r>
      <w:r w:rsidRPr="000E40D3">
        <w:rPr>
          <w:rFonts w:ascii="Tahoma" w:hAnsi="Tahoma" w:cs="Tahoma"/>
          <w:sz w:val="22"/>
          <w:szCs w:val="22"/>
        </w:rPr>
        <w:t xml:space="preserve"> ubicado en la vereda</w:t>
      </w:r>
      <w:r w:rsidRPr="000E40D3">
        <w:rPr>
          <w:rFonts w:ascii="Tahoma" w:hAnsi="Tahoma" w:cs="Tahoma"/>
          <w:b/>
          <w:sz w:val="22"/>
          <w:szCs w:val="22"/>
        </w:rPr>
        <w:t xml:space="preserve"> MONTENEGRO</w:t>
      </w:r>
      <w:r w:rsidRPr="000E40D3">
        <w:rPr>
          <w:rFonts w:ascii="Tahoma" w:hAnsi="Tahoma" w:cs="Tahoma"/>
          <w:sz w:val="22"/>
          <w:szCs w:val="22"/>
        </w:rPr>
        <w:t xml:space="preserve">, del Municipio de </w:t>
      </w:r>
      <w:r w:rsidRPr="000E40D3">
        <w:rPr>
          <w:rFonts w:ascii="Tahoma" w:hAnsi="Tahoma" w:cs="Tahoma"/>
          <w:b/>
          <w:sz w:val="22"/>
          <w:szCs w:val="22"/>
        </w:rPr>
        <w:t>MONTENEGRO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280-166697,</w:t>
      </w:r>
      <w:r w:rsidRPr="000E40D3">
        <w:rPr>
          <w:rFonts w:ascii="Tahoma" w:hAnsi="Tahoma" w:cs="Tahoma"/>
          <w:sz w:val="22"/>
          <w:szCs w:val="22"/>
        </w:rPr>
        <w:t xml:space="preserve"> acorde con la información que presenta el siguiente cuadro: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F025B3" w:rsidRPr="000E40D3" w:rsidRDefault="00F025B3"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F025B3" w:rsidRPr="000E40D3" w:rsidTr="00F025B3">
        <w:tc>
          <w:tcPr>
            <w:tcW w:w="8828" w:type="dxa"/>
            <w:gridSpan w:val="2"/>
            <w:vAlign w:val="center"/>
          </w:tcPr>
          <w:p w:rsidR="00F025B3" w:rsidRPr="000E40D3" w:rsidRDefault="00F025B3"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bCs/>
                <w:sz w:val="22"/>
                <w:szCs w:val="22"/>
              </w:rPr>
              <w:t xml:space="preserve">Lote La Pradera Lote 4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lastRenderedPageBreak/>
              <w:t>Localización del predio o proyecto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Vereda Pueblo </w:t>
            </w:r>
            <w:proofErr w:type="spellStart"/>
            <w:r w:rsidRPr="000E40D3">
              <w:rPr>
                <w:rFonts w:ascii="Tahoma" w:hAnsi="Tahoma" w:cs="Tahoma"/>
                <w:sz w:val="22"/>
                <w:szCs w:val="22"/>
              </w:rPr>
              <w:t>Tapao</w:t>
            </w:r>
            <w:proofErr w:type="spellEnd"/>
            <w:r w:rsidRPr="000E40D3">
              <w:rPr>
                <w:rFonts w:ascii="Tahoma" w:hAnsi="Tahoma" w:cs="Tahoma"/>
                <w:sz w:val="22"/>
                <w:szCs w:val="22"/>
              </w:rPr>
              <w:t xml:space="preserve"> </w:t>
            </w:r>
            <w:r w:rsidRPr="000E40D3">
              <w:rPr>
                <w:rFonts w:ascii="Tahoma" w:hAnsi="Tahoma" w:cs="Tahoma"/>
                <w:bCs/>
                <w:sz w:val="22"/>
                <w:szCs w:val="22"/>
              </w:rPr>
              <w:t xml:space="preserve">del </w:t>
            </w:r>
            <w:r w:rsidRPr="000E40D3">
              <w:rPr>
                <w:rFonts w:ascii="Tahoma" w:hAnsi="Tahoma" w:cs="Tahoma"/>
                <w:sz w:val="22"/>
                <w:szCs w:val="22"/>
              </w:rPr>
              <w:t xml:space="preserve">Municipio de Montenegro </w:t>
            </w:r>
            <w:r w:rsidRPr="000E40D3">
              <w:rPr>
                <w:rFonts w:ascii="Tahoma" w:hAnsi="Tahoma" w:cs="Tahoma"/>
                <w:bCs/>
                <w:sz w:val="22"/>
                <w:szCs w:val="22"/>
              </w:rPr>
              <w:t>(Q.)</w:t>
            </w:r>
          </w:p>
        </w:tc>
      </w:tr>
      <w:tr w:rsidR="00F025B3" w:rsidRPr="000E40D3" w:rsidTr="00F025B3">
        <w:tc>
          <w:tcPr>
            <w:tcW w:w="4531"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025B3" w:rsidRPr="000E40D3" w:rsidRDefault="00F025B3" w:rsidP="000E40D3">
            <w:pPr>
              <w:jc w:val="both"/>
              <w:rPr>
                <w:rFonts w:ascii="Tahoma" w:eastAsiaTheme="minorHAnsi" w:hAnsi="Tahoma" w:cs="Tahoma"/>
                <w:color w:val="000000"/>
                <w:sz w:val="22"/>
                <w:szCs w:val="22"/>
                <w:lang w:val="en-US" w:eastAsia="en-US"/>
              </w:rPr>
            </w:pPr>
            <w:proofErr w:type="spellStart"/>
            <w:r w:rsidRPr="000E40D3">
              <w:rPr>
                <w:rFonts w:ascii="Tahoma" w:eastAsiaTheme="minorHAnsi" w:hAnsi="Tahoma" w:cs="Tahoma"/>
                <w:color w:val="000000"/>
                <w:sz w:val="22"/>
                <w:szCs w:val="22"/>
                <w:lang w:val="en-US" w:eastAsia="en-US"/>
              </w:rPr>
              <w:t>Lat</w:t>
            </w:r>
            <w:proofErr w:type="spellEnd"/>
            <w:r w:rsidRPr="000E40D3">
              <w:rPr>
                <w:rFonts w:ascii="Tahoma" w:eastAsiaTheme="minorHAnsi" w:hAnsi="Tahoma" w:cs="Tahoma"/>
                <w:color w:val="000000"/>
                <w:sz w:val="22"/>
                <w:szCs w:val="22"/>
                <w:lang w:val="en-US" w:eastAsia="en-US"/>
              </w:rPr>
              <w:t>: 4,493154N   Long: -75,697782 W</w:t>
            </w:r>
          </w:p>
          <w:p w:rsidR="00F025B3" w:rsidRPr="000E40D3" w:rsidRDefault="00F025B3" w:rsidP="000E40D3">
            <w:pPr>
              <w:jc w:val="both"/>
              <w:rPr>
                <w:rFonts w:ascii="Tahoma" w:eastAsiaTheme="minorHAnsi" w:hAnsi="Tahoma" w:cs="Tahoma"/>
                <w:sz w:val="22"/>
                <w:szCs w:val="22"/>
                <w:lang w:val="en-US" w:eastAsia="en-US"/>
              </w:rPr>
            </w:pP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63470 0001 0008 0143 000</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166697</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Suelo</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Comité de Cafeteros del </w:t>
            </w:r>
            <w:proofErr w:type="spellStart"/>
            <w:r w:rsidRPr="000E40D3">
              <w:rPr>
                <w:rFonts w:ascii="Tahoma" w:hAnsi="Tahoma" w:cs="Tahoma"/>
                <w:sz w:val="22"/>
                <w:szCs w:val="22"/>
              </w:rPr>
              <w:t>Quindio</w:t>
            </w:r>
            <w:proofErr w:type="spellEnd"/>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Rio La Vieja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Doméstico </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Doméstico (vivienda)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0,012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30 días/mes.</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24 horas/día</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Intermitente</w:t>
            </w:r>
          </w:p>
        </w:tc>
      </w:tr>
      <w:tr w:rsidR="00F025B3" w:rsidRPr="000E40D3" w:rsidTr="00F025B3">
        <w:tc>
          <w:tcPr>
            <w:tcW w:w="4531"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F025B3" w:rsidRPr="000E40D3" w:rsidRDefault="00F025B3" w:rsidP="000E40D3">
            <w:pPr>
              <w:jc w:val="both"/>
              <w:rPr>
                <w:rFonts w:ascii="Tahoma" w:hAnsi="Tahoma" w:cs="Tahoma"/>
                <w:sz w:val="22"/>
                <w:szCs w:val="22"/>
              </w:rPr>
            </w:pPr>
            <w:r w:rsidRPr="000E40D3">
              <w:rPr>
                <w:rFonts w:ascii="Tahoma" w:hAnsi="Tahoma" w:cs="Tahoma"/>
                <w:sz w:val="22"/>
                <w:szCs w:val="22"/>
              </w:rPr>
              <w:t>16 m2</w:t>
            </w:r>
          </w:p>
        </w:tc>
      </w:tr>
    </w:tbl>
    <w:p w:rsidR="00F025B3" w:rsidRPr="000E40D3" w:rsidRDefault="00F025B3" w:rsidP="000E40D3">
      <w:pPr>
        <w:jc w:val="both"/>
        <w:rPr>
          <w:rFonts w:ascii="Tahoma" w:hAnsi="Tahoma" w:cs="Tahoma"/>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F025B3" w:rsidRPr="000E40D3" w:rsidRDefault="00F025B3" w:rsidP="000E40D3">
      <w:pPr>
        <w:jc w:val="both"/>
        <w:rPr>
          <w:rFonts w:ascii="Tahoma" w:hAnsi="Tahoma" w:cs="Tahoma"/>
          <w:bCs/>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F025B3" w:rsidRPr="000E40D3" w:rsidRDefault="00F025B3" w:rsidP="000E40D3">
      <w:pPr>
        <w:pStyle w:val="xmsonormal"/>
        <w:jc w:val="both"/>
        <w:rPr>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sin construir en el predio </w:t>
      </w:r>
      <w:r w:rsidRPr="000E40D3">
        <w:rPr>
          <w:rFonts w:ascii="Tahoma" w:hAnsi="Tahoma" w:cs="Tahoma"/>
          <w:b/>
          <w:sz w:val="22"/>
          <w:szCs w:val="22"/>
        </w:rPr>
        <w:t>1) LOTE LA PRADERA LOTE 4,</w:t>
      </w:r>
      <w:r w:rsidRPr="000E40D3">
        <w:rPr>
          <w:rFonts w:ascii="Tahoma" w:hAnsi="Tahoma" w:cs="Tahoma"/>
          <w:sz w:val="22"/>
          <w:szCs w:val="22"/>
        </w:rPr>
        <w:t xml:space="preserve"> ubicado en la vereda</w:t>
      </w:r>
      <w:r w:rsidRPr="000E40D3">
        <w:rPr>
          <w:rFonts w:ascii="Tahoma" w:hAnsi="Tahoma" w:cs="Tahoma"/>
          <w:b/>
          <w:sz w:val="22"/>
          <w:szCs w:val="22"/>
        </w:rPr>
        <w:t xml:space="preserve"> MONTENEGRO</w:t>
      </w:r>
      <w:r w:rsidRPr="000E40D3">
        <w:rPr>
          <w:rFonts w:ascii="Tahoma" w:hAnsi="Tahoma" w:cs="Tahoma"/>
          <w:sz w:val="22"/>
          <w:szCs w:val="22"/>
        </w:rPr>
        <w:t xml:space="preserve"> del Municipio de </w:t>
      </w:r>
      <w:r w:rsidRPr="000E40D3">
        <w:rPr>
          <w:rFonts w:ascii="Tahoma" w:hAnsi="Tahoma" w:cs="Tahoma"/>
          <w:b/>
          <w:sz w:val="22"/>
          <w:szCs w:val="22"/>
        </w:rPr>
        <w:t xml:space="preserve">MONTENEGRO (Q), </w:t>
      </w:r>
      <w:r w:rsidRPr="000E40D3">
        <w:rPr>
          <w:rFonts w:ascii="Tahoma" w:hAnsi="Tahoma" w:cs="Tahoma"/>
          <w:bCs/>
          <w:sz w:val="22"/>
          <w:szCs w:val="22"/>
        </w:rPr>
        <w:t>el cual es efectivo para tratar las aguas residuales generadas hasta por ocho (08) contribuyentes permanentes.</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8 habitantes permanentes para una contribución de 130 L/</w:t>
      </w:r>
      <w:proofErr w:type="spellStart"/>
      <w:r w:rsidRPr="000E40D3">
        <w:rPr>
          <w:rFonts w:ascii="Tahoma" w:hAnsi="Tahoma" w:cs="Tahoma"/>
          <w:sz w:val="22"/>
          <w:szCs w:val="22"/>
        </w:rPr>
        <w:t>hab</w:t>
      </w:r>
      <w:proofErr w:type="spellEnd"/>
      <w:r w:rsidRPr="000E40D3">
        <w:rPr>
          <w:rFonts w:ascii="Tahoma" w:hAnsi="Tahoma" w:cs="Tahoma"/>
          <w:sz w:val="22"/>
          <w:szCs w:val="22"/>
        </w:rPr>
        <w:t>/</w:t>
      </w:r>
      <w:proofErr w:type="spellStart"/>
      <w:r w:rsidRPr="000E40D3">
        <w:rPr>
          <w:rFonts w:ascii="Tahoma" w:hAnsi="Tahoma" w:cs="Tahoma"/>
          <w:sz w:val="22"/>
          <w:szCs w:val="22"/>
        </w:rPr>
        <w:t>dia</w:t>
      </w:r>
      <w:proofErr w:type="spellEnd"/>
      <w:r w:rsidRPr="000E40D3">
        <w:rPr>
          <w:rFonts w:ascii="Tahoma" w:hAnsi="Tahoma" w:cs="Tahoma"/>
          <w:sz w:val="22"/>
          <w:szCs w:val="22"/>
        </w:rPr>
        <w:t>.</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roofErr w:type="gramStart"/>
      <w:r w:rsidRPr="000E40D3">
        <w:rPr>
          <w:rFonts w:ascii="Tahoma" w:hAnsi="Tahoma" w:cs="Tahoma"/>
          <w:sz w:val="22"/>
          <w:szCs w:val="22"/>
        </w:rPr>
        <w:t>según</w:t>
      </w:r>
      <w:proofErr w:type="gramEnd"/>
      <w:r w:rsidRPr="000E40D3">
        <w:rPr>
          <w:rFonts w:ascii="Tahoma" w:hAnsi="Tahoma" w:cs="Tahoma"/>
          <w:sz w:val="22"/>
          <w:szCs w:val="22"/>
        </w:rPr>
        <w:t xml:space="preserve"> memorias técnicas y planos se tiene:</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xml:space="preserve">: según memorias técnicas y planos </w:t>
      </w:r>
      <w:r w:rsidRPr="000E40D3">
        <w:rPr>
          <w:rFonts w:ascii="Tahoma" w:eastAsiaTheme="minorHAnsi" w:hAnsi="Tahoma" w:cs="Tahoma"/>
          <w:sz w:val="22"/>
          <w:szCs w:val="22"/>
          <w:lang w:eastAsia="en-US"/>
        </w:rPr>
        <w:t>La trampa de grasas corresponde a un tanque con volumen de 125 litros, el cual recoge las aguas provenientes de la cocina, con medidas estructurales de 0,5m de altura, 0.5m de ancho y 0.5 m de largo.</w:t>
      </w:r>
    </w:p>
    <w:p w:rsidR="00F025B3" w:rsidRPr="000E40D3" w:rsidRDefault="00F025B3" w:rsidP="000E40D3">
      <w:pPr>
        <w:jc w:val="both"/>
        <w:rPr>
          <w:rFonts w:ascii="Tahoma" w:eastAsiaTheme="minorHAnsi" w:hAnsi="Tahoma" w:cs="Tahoma"/>
          <w:sz w:val="22"/>
          <w:szCs w:val="22"/>
          <w:lang w:eastAsia="en-US"/>
        </w:rPr>
      </w:pPr>
    </w:p>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u w:val="single"/>
          <w:lang w:eastAsia="en-US"/>
        </w:rPr>
        <w:t>Tanque Séptico</w:t>
      </w:r>
      <w:r w:rsidRPr="000E40D3">
        <w:rPr>
          <w:rFonts w:ascii="Tahoma" w:eastAsiaTheme="minorHAnsi" w:hAnsi="Tahoma" w:cs="Tahoma"/>
          <w:sz w:val="22"/>
          <w:szCs w:val="22"/>
          <w:lang w:eastAsia="en-US"/>
        </w:rPr>
        <w:t>: el agua proveniente del baño y de la trampa de grasas se conduce a un tanque en material de doble compartimiento con capacidad diseñada de 2500 litros, para una profundidad de 1.7m, largo de 2 m, y ancho de 1,m, para una capacidad final de 3400 litros, volumen mayor del requerido por el diseño.</w:t>
      </w:r>
    </w:p>
    <w:p w:rsidR="00F025B3" w:rsidRPr="000E40D3" w:rsidRDefault="00F025B3" w:rsidP="000E40D3">
      <w:pPr>
        <w:jc w:val="both"/>
        <w:rPr>
          <w:rFonts w:ascii="Tahoma" w:eastAsiaTheme="minorHAnsi" w:hAnsi="Tahoma" w:cs="Tahoma"/>
          <w:sz w:val="22"/>
          <w:szCs w:val="22"/>
          <w:lang w:eastAsia="en-US"/>
        </w:rPr>
      </w:pPr>
    </w:p>
    <w:p w:rsidR="00F025B3" w:rsidRPr="000E40D3" w:rsidRDefault="00F025B3"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u w:val="single"/>
          <w:lang w:eastAsia="en-US"/>
        </w:rPr>
        <w:t>Filtro anaerobio</w:t>
      </w:r>
      <w:r w:rsidRPr="000E40D3">
        <w:rPr>
          <w:rFonts w:ascii="Tahoma" w:eastAsiaTheme="minorHAnsi" w:hAnsi="Tahoma" w:cs="Tahoma"/>
          <w:sz w:val="22"/>
          <w:szCs w:val="22"/>
          <w:lang w:eastAsia="en-US"/>
        </w:rPr>
        <w:t xml:space="preserve">: El agua proveniente del tanque séptico continúa su trayecto hacia el filtro anaeróbico, el cual tiene como material de soporte piedra para filtro, con un volumen de diseño de 1.18 litros con una profundidad de 1.5 metros, ancho de 1 m y 0.85 m de largo, para un volumen final de 1270 litros. </w:t>
      </w:r>
      <w:proofErr w:type="gramStart"/>
      <w:r w:rsidRPr="000E40D3">
        <w:rPr>
          <w:rFonts w:ascii="Tahoma" w:eastAsiaTheme="minorHAnsi" w:hAnsi="Tahoma" w:cs="Tahoma"/>
          <w:sz w:val="22"/>
          <w:szCs w:val="22"/>
          <w:lang w:eastAsia="en-US"/>
        </w:rPr>
        <w:t>volumen</w:t>
      </w:r>
      <w:proofErr w:type="gramEnd"/>
      <w:r w:rsidRPr="000E40D3">
        <w:rPr>
          <w:rFonts w:ascii="Tahoma" w:eastAsiaTheme="minorHAnsi" w:hAnsi="Tahoma" w:cs="Tahoma"/>
          <w:sz w:val="22"/>
          <w:szCs w:val="22"/>
          <w:lang w:eastAsia="en-US"/>
        </w:rPr>
        <w:t xml:space="preserve"> mayor del requerido por el diseño</w:t>
      </w:r>
    </w:p>
    <w:p w:rsidR="00F025B3" w:rsidRPr="000E40D3" w:rsidRDefault="00F025B3" w:rsidP="000E40D3">
      <w:pPr>
        <w:jc w:val="both"/>
        <w:rPr>
          <w:rFonts w:ascii="Tahoma" w:eastAsiaTheme="minorHAnsi" w:hAnsi="Tahoma" w:cs="Tahoma"/>
          <w:sz w:val="22"/>
          <w:szCs w:val="22"/>
          <w:lang w:eastAsia="en-US"/>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Como disposición final de las aguas residuales domésticas tratadas se opta por la infiltración al suelo mediante campo de infiltración, para lo cual se realiza un ensayo de percolación con un resultado de 8.02min/</w:t>
      </w:r>
      <w:proofErr w:type="spellStart"/>
      <w:r w:rsidRPr="000E40D3">
        <w:rPr>
          <w:rFonts w:ascii="Tahoma" w:hAnsi="Tahoma" w:cs="Tahoma"/>
          <w:sz w:val="22"/>
          <w:szCs w:val="22"/>
        </w:rPr>
        <w:t>pug</w:t>
      </w:r>
      <w:proofErr w:type="spellEnd"/>
      <w:r w:rsidRPr="000E40D3">
        <w:rPr>
          <w:rFonts w:ascii="Tahoma" w:hAnsi="Tahoma" w:cs="Tahoma"/>
          <w:sz w:val="22"/>
          <w:szCs w:val="22"/>
        </w:rPr>
        <w:t xml:space="preserve"> de absorción lenta, tipo de suelo franco arcilloso. Se asume un K1 = 1.93m2/persona y un área de absorción de 16 m2, por lo que se plantea 1 ramal de 26 metros de longitud, con tubería de 4”, considerando un ancho de 0.6m.</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Imagen 1. Sistema de Tratamiento de Aguas Residuales Domésticas</w:t>
      </w:r>
    </w:p>
    <w:p w:rsidR="00F025B3" w:rsidRPr="000E40D3" w:rsidRDefault="00F025B3" w:rsidP="000E40D3">
      <w:pPr>
        <w:jc w:val="both"/>
        <w:rPr>
          <w:rFonts w:ascii="Tahoma" w:hAnsi="Tahoma" w:cs="Tahoma"/>
          <w:b/>
          <w:sz w:val="22"/>
          <w:szCs w:val="22"/>
        </w:rPr>
      </w:pPr>
      <w:r w:rsidRPr="000E40D3">
        <w:rPr>
          <w:rFonts w:ascii="Tahoma" w:hAnsi="Tahoma" w:cs="Tahoma"/>
          <w:sz w:val="22"/>
          <w:szCs w:val="22"/>
        </w:rPr>
        <w:lastRenderedPageBreak/>
        <w:t xml:space="preserve"> </w:t>
      </w:r>
      <w:r w:rsidRPr="000E40D3">
        <w:rPr>
          <w:rFonts w:ascii="Tahoma" w:hAnsi="Tahoma" w:cs="Tahoma"/>
          <w:noProof/>
          <w:sz w:val="22"/>
          <w:szCs w:val="22"/>
          <w:lang w:eastAsia="es-CO"/>
        </w:rPr>
        <w:drawing>
          <wp:inline distT="0" distB="0" distL="0" distR="0" wp14:anchorId="2413568D" wp14:editId="14EC3086">
            <wp:extent cx="3469228" cy="1923415"/>
            <wp:effectExtent l="0" t="0" r="0" b="635"/>
            <wp:docPr id="38" name="Imagen 38"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2371" cy="1936246"/>
                    </a:xfrm>
                    <a:prstGeom prst="rect">
                      <a:avLst/>
                    </a:prstGeom>
                    <a:noFill/>
                    <a:ln>
                      <a:noFill/>
                    </a:ln>
                  </pic:spPr>
                </pic:pic>
              </a:graphicData>
            </a:graphic>
          </wp:inline>
        </w:drawing>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pStyle w:val="xmsonormal"/>
        <w:jc w:val="both"/>
        <w:rPr>
          <w:rFonts w:ascii="Tahoma" w:hAnsi="Tahoma" w:cs="Tahoma"/>
          <w:sz w:val="22"/>
          <w:szCs w:val="22"/>
        </w:rPr>
      </w:pPr>
      <w:r w:rsidRPr="000E40D3">
        <w:rPr>
          <w:rFonts w:ascii="Tahoma" w:hAnsi="Tahoma" w:cs="Tahoma"/>
          <w:b/>
          <w:sz w:val="22"/>
          <w:szCs w:val="22"/>
        </w:rPr>
        <w:t>PARAGRAFO 1:</w:t>
      </w:r>
      <w:r w:rsidRPr="000E40D3">
        <w:rPr>
          <w:rFonts w:ascii="Tahoma" w:hAnsi="Tahoma" w:cs="Tahoma"/>
          <w:sz w:val="22"/>
          <w:szCs w:val="22"/>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el predio, en el que se pretende construir una vivienda campesina.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025B3" w:rsidRPr="000E40D3" w:rsidRDefault="00F025B3" w:rsidP="000E40D3">
      <w:pPr>
        <w:jc w:val="both"/>
        <w:rPr>
          <w:rFonts w:ascii="Tahoma" w:hAnsi="Tahoma" w:cs="Tahoma"/>
          <w:sz w:val="22"/>
          <w:szCs w:val="22"/>
          <w:u w:val="single"/>
        </w:rPr>
      </w:pPr>
    </w:p>
    <w:p w:rsidR="00F025B3" w:rsidRPr="000E40D3" w:rsidRDefault="00F025B3" w:rsidP="000E40D3">
      <w:pPr>
        <w:jc w:val="both"/>
        <w:rPr>
          <w:rFonts w:ascii="Tahoma" w:hAnsi="Tahoma" w:cs="Tahoma"/>
          <w:sz w:val="22"/>
          <w:szCs w:val="22"/>
          <w:u w:val="single"/>
        </w:rPr>
      </w:pPr>
      <w:r w:rsidRPr="000E40D3">
        <w:rPr>
          <w:rFonts w:ascii="Tahoma" w:hAnsi="Tahoma" w:cs="Tahoma"/>
          <w:b/>
          <w:sz w:val="22"/>
          <w:szCs w:val="22"/>
          <w:u w:val="single"/>
        </w:rPr>
        <w:t>PARAGRAFO 3:</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w:t>
      </w:r>
      <w:r w:rsidRPr="000E40D3">
        <w:rPr>
          <w:rFonts w:ascii="Tahoma" w:hAnsi="Tahoma" w:cs="Tahoma"/>
          <w:sz w:val="22"/>
          <w:szCs w:val="22"/>
          <w:u w:val="single"/>
        </w:rPr>
        <w:t xml:space="preserve">normativa ambiental y exigir el cumplimiento de la misma, de lo contrario podrá verse inmersa en procesos de investigación sancionatoria ambiental (ley 1333 de 2009).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la señora </w:t>
      </w:r>
      <w:r w:rsidRPr="000E40D3">
        <w:rPr>
          <w:rFonts w:ascii="Tahoma" w:hAnsi="Tahoma" w:cs="Tahoma"/>
          <w:b/>
          <w:sz w:val="22"/>
          <w:szCs w:val="22"/>
        </w:rPr>
        <w:t xml:space="preserve">MERCEDES ARIAS DE GAITAN </w:t>
      </w:r>
      <w:r w:rsidRPr="000E40D3">
        <w:rPr>
          <w:rFonts w:ascii="Tahoma" w:hAnsi="Tahoma" w:cs="Tahoma"/>
          <w:sz w:val="22"/>
          <w:szCs w:val="22"/>
        </w:rPr>
        <w:t xml:space="preserve">identificado con la cedula de ciudadanía No. 24.471.734 en calidad de propietaria, </w:t>
      </w:r>
      <w:r w:rsidRPr="000E40D3">
        <w:rPr>
          <w:rFonts w:ascii="Tahoma" w:hAnsi="Tahoma" w:cs="Tahoma"/>
          <w:bCs/>
          <w:sz w:val="22"/>
          <w:szCs w:val="22"/>
        </w:rPr>
        <w:t>para que cumplan con lo siguiente:</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025B3" w:rsidRPr="000E40D3" w:rsidRDefault="00F025B3" w:rsidP="000E40D3">
      <w:pPr>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025B3" w:rsidRPr="000E40D3" w:rsidRDefault="00F025B3" w:rsidP="000E40D3">
      <w:pPr>
        <w:pStyle w:val="Prrafodelista"/>
        <w:jc w:val="both"/>
        <w:rPr>
          <w:rFonts w:ascii="Tahoma" w:hAnsi="Tahoma" w:cs="Tahoma"/>
          <w:sz w:val="22"/>
          <w:szCs w:val="22"/>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 xml:space="preserve">En cualquier caso, el vertimiento de las aguas residuales no se debe realizar sin el </w:t>
      </w:r>
      <w:r w:rsidRPr="000E40D3">
        <w:rPr>
          <w:rFonts w:ascii="Tahoma" w:hAnsi="Tahoma" w:cs="Tahoma"/>
          <w:sz w:val="22"/>
          <w:szCs w:val="22"/>
          <w:lang w:val="es-MX"/>
        </w:rPr>
        <w:lastRenderedPageBreak/>
        <w:t>tratamiento de las mismas antes de la disposición final.</w:t>
      </w:r>
    </w:p>
    <w:p w:rsidR="00F025B3" w:rsidRPr="000E40D3" w:rsidRDefault="00F025B3" w:rsidP="000E40D3">
      <w:pPr>
        <w:pStyle w:val="Prrafodelista"/>
        <w:jc w:val="both"/>
        <w:rPr>
          <w:rFonts w:ascii="Tahoma" w:hAnsi="Tahoma" w:cs="Tahoma"/>
          <w:sz w:val="22"/>
          <w:szCs w:val="22"/>
          <w:lang w:val="es-MX"/>
        </w:rPr>
      </w:pPr>
    </w:p>
    <w:p w:rsidR="00F025B3" w:rsidRPr="000E40D3" w:rsidRDefault="00F025B3"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1: </w:t>
      </w:r>
      <w:r w:rsidRPr="000E40D3">
        <w:rPr>
          <w:rFonts w:ascii="Tahoma" w:hAnsi="Tahoma" w:cs="Tahoma"/>
          <w:sz w:val="22"/>
          <w:szCs w:val="22"/>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PARAGRAFO 2: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CUARTO</w:t>
      </w:r>
      <w:r w:rsidRPr="000E40D3">
        <w:rPr>
          <w:rFonts w:ascii="Tahoma" w:hAnsi="Tahoma" w:cs="Tahoma"/>
          <w:b/>
          <w:bCs/>
          <w:sz w:val="22"/>
          <w:szCs w:val="22"/>
        </w:rPr>
        <w:t>: INFORMAR</w:t>
      </w:r>
      <w:r w:rsidRPr="000E40D3">
        <w:rPr>
          <w:rFonts w:ascii="Tahoma" w:hAnsi="Tahoma" w:cs="Tahoma"/>
          <w:bCs/>
          <w:sz w:val="22"/>
          <w:szCs w:val="22"/>
        </w:rPr>
        <w:t xml:space="preserve"> a </w:t>
      </w:r>
      <w:r w:rsidRPr="000E40D3">
        <w:rPr>
          <w:rFonts w:ascii="Tahoma" w:hAnsi="Tahoma" w:cs="Tahoma"/>
          <w:sz w:val="22"/>
          <w:szCs w:val="22"/>
        </w:rPr>
        <w:t xml:space="preserve">la señora </w:t>
      </w:r>
      <w:r w:rsidRPr="000E40D3">
        <w:rPr>
          <w:rFonts w:ascii="Tahoma" w:hAnsi="Tahoma" w:cs="Tahoma"/>
          <w:b/>
          <w:sz w:val="22"/>
          <w:szCs w:val="22"/>
        </w:rPr>
        <w:t xml:space="preserve">MERCEDES ARIAS DE GAITAN </w:t>
      </w:r>
      <w:r w:rsidRPr="000E40D3">
        <w:rPr>
          <w:rFonts w:ascii="Tahoma" w:hAnsi="Tahoma" w:cs="Tahoma"/>
          <w:sz w:val="22"/>
          <w:szCs w:val="22"/>
        </w:rPr>
        <w:t xml:space="preserve">identificada con la cedula de ciudadanía No. 24.471.734,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QUINTO: </w:t>
      </w:r>
      <w:r w:rsidRPr="000E40D3">
        <w:rPr>
          <w:rFonts w:ascii="Tahoma" w:hAnsi="Tahoma" w:cs="Tahoma"/>
          <w:iCs/>
          <w:sz w:val="22"/>
          <w:szCs w:val="22"/>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SEXTO: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w:t>
      </w:r>
      <w:r w:rsidRPr="000E40D3">
        <w:rPr>
          <w:rFonts w:ascii="Tahoma" w:hAnsi="Tahoma" w:cs="Tahoma"/>
          <w:b/>
          <w:sz w:val="22"/>
          <w:szCs w:val="22"/>
          <w:lang w:eastAsia="en-US"/>
        </w:rPr>
        <w:t>SEPTIMO</w:t>
      </w:r>
      <w:r w:rsidRPr="000E40D3">
        <w:rPr>
          <w:rFonts w:ascii="Tahoma" w:hAnsi="Tahoma" w:cs="Tahoma"/>
          <w:b/>
          <w:bCs/>
          <w:sz w:val="22"/>
          <w:szCs w:val="22"/>
        </w:rPr>
        <w:t xml:space="preserve">: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025B3" w:rsidRPr="000E40D3" w:rsidRDefault="00F025B3" w:rsidP="000E40D3">
      <w:pPr>
        <w:jc w:val="both"/>
        <w:rPr>
          <w:rFonts w:ascii="Tahoma" w:hAnsi="Tahoma" w:cs="Tahoma"/>
          <w:sz w:val="22"/>
          <w:szCs w:val="22"/>
          <w:lang w:eastAsia="en-US"/>
        </w:rPr>
      </w:pPr>
    </w:p>
    <w:p w:rsidR="00F025B3" w:rsidRPr="000E40D3" w:rsidRDefault="00F025B3"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sz w:val="22"/>
          <w:szCs w:val="22"/>
        </w:rPr>
        <w:t>OCTAVO</w:t>
      </w:r>
      <w:r w:rsidRPr="000E40D3">
        <w:rPr>
          <w:rFonts w:ascii="Tahoma" w:hAnsi="Tahoma" w:cs="Tahoma"/>
          <w:b/>
          <w:sz w:val="22"/>
          <w:szCs w:val="22"/>
          <w:lang w:eastAsia="en-US"/>
        </w:rPr>
        <w:t>:</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ARTÍCULO NOVENO: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F025B3" w:rsidRPr="000E40D3" w:rsidRDefault="00F025B3" w:rsidP="000E40D3">
      <w:pPr>
        <w:jc w:val="both"/>
        <w:rPr>
          <w:rFonts w:ascii="Tahoma" w:hAnsi="Tahoma" w:cs="Tahoma"/>
          <w:b/>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ARTÍCULO DÉCIMO: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PRIMERO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F025B3" w:rsidRPr="000E40D3" w:rsidRDefault="00F025B3" w:rsidP="000E40D3">
      <w:pPr>
        <w:jc w:val="both"/>
        <w:rPr>
          <w:rStyle w:val="apple-style-span"/>
          <w:rFonts w:ascii="Tahoma" w:hAnsi="Tahoma" w:cs="Tahoma"/>
          <w:sz w:val="22"/>
          <w:szCs w:val="22"/>
        </w:rPr>
      </w:pPr>
    </w:p>
    <w:p w:rsidR="00F025B3" w:rsidRPr="000E40D3" w:rsidRDefault="00F025B3"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a </w:t>
      </w:r>
      <w:r w:rsidRPr="000E40D3">
        <w:rPr>
          <w:rFonts w:ascii="Tahoma" w:hAnsi="Tahoma" w:cs="Tahoma"/>
          <w:sz w:val="22"/>
          <w:szCs w:val="22"/>
        </w:rPr>
        <w:t xml:space="preserve">la señora </w:t>
      </w:r>
      <w:r w:rsidRPr="000E40D3">
        <w:rPr>
          <w:rFonts w:ascii="Tahoma" w:hAnsi="Tahoma" w:cs="Tahoma"/>
          <w:b/>
          <w:sz w:val="22"/>
          <w:szCs w:val="22"/>
        </w:rPr>
        <w:t xml:space="preserve">MERCEDES ARIAS DE GAITAN </w:t>
      </w:r>
      <w:r w:rsidRPr="000E40D3">
        <w:rPr>
          <w:rFonts w:ascii="Tahoma" w:hAnsi="Tahoma" w:cs="Tahoma"/>
          <w:sz w:val="22"/>
          <w:szCs w:val="22"/>
        </w:rPr>
        <w:t xml:space="preserve">identificada con la cedula de ciudadanía No. 24.471.734 </w:t>
      </w:r>
      <w:r w:rsidRPr="000E40D3">
        <w:rPr>
          <w:rFonts w:ascii="Tahoma" w:hAnsi="Tahoma" w:cs="Tahoma"/>
          <w:bCs/>
          <w:sz w:val="22"/>
          <w:szCs w:val="22"/>
        </w:rPr>
        <w:t>en calidad de propietaria,</w:t>
      </w:r>
      <w:r w:rsidRPr="000E40D3">
        <w:rPr>
          <w:rFonts w:ascii="Tahoma" w:hAnsi="Tahoma" w:cs="Tahoma"/>
          <w:sz w:val="22"/>
          <w:szCs w:val="22"/>
        </w:rPr>
        <w:t xml:space="preserve"> o su apoderado debidamente constituido;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(Notificación por aviso).</w:t>
      </w:r>
    </w:p>
    <w:p w:rsidR="00F025B3" w:rsidRPr="000E40D3" w:rsidRDefault="00F025B3" w:rsidP="000E40D3">
      <w:pPr>
        <w:jc w:val="both"/>
        <w:rPr>
          <w:rFonts w:ascii="Tahoma" w:hAnsi="Tahoma" w:cs="Tahoma"/>
          <w:bCs/>
          <w:sz w:val="22"/>
          <w:szCs w:val="22"/>
        </w:rPr>
      </w:pPr>
    </w:p>
    <w:p w:rsidR="00F025B3" w:rsidRPr="000E40D3" w:rsidRDefault="00F025B3"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F025B3" w:rsidRPr="000E40D3" w:rsidRDefault="00F025B3" w:rsidP="000E40D3">
      <w:pPr>
        <w:jc w:val="both"/>
        <w:rPr>
          <w:rFonts w:ascii="Tahoma" w:hAnsi="Tahoma" w:cs="Tahoma"/>
          <w:iCs/>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bCs/>
          <w:sz w:val="22"/>
          <w:szCs w:val="22"/>
        </w:rPr>
        <w:t xml:space="preserve">ARTÍCULO DÉCIMO </w:t>
      </w:r>
      <w:r w:rsidRPr="000E40D3">
        <w:rPr>
          <w:rFonts w:ascii="Tahoma" w:hAnsi="Tahoma" w:cs="Tahoma"/>
          <w:b/>
          <w:sz w:val="22"/>
          <w:szCs w:val="22"/>
        </w:rPr>
        <w:t>CUARTO</w:t>
      </w:r>
      <w:r w:rsidRPr="000E40D3">
        <w:rPr>
          <w:rFonts w:ascii="Tahoma" w:hAnsi="Tahoma" w:cs="Tahoma"/>
          <w:b/>
          <w:bCs/>
          <w:sz w:val="22"/>
          <w:szCs w:val="22"/>
        </w:rPr>
        <w:t>:</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 xml:space="preserve">Contra el presente acto administrativo procede únicamente el recurso de reposición, el cual debe interponerse ante el funcionario que profirió el acto y deberá ser </w:t>
      </w:r>
      <w:r w:rsidRPr="000E40D3">
        <w:rPr>
          <w:rFonts w:ascii="Tahoma" w:hAnsi="Tahoma" w:cs="Tahoma"/>
          <w:sz w:val="22"/>
          <w:szCs w:val="22"/>
        </w:rPr>
        <w:lastRenderedPageBreak/>
        <w:t>interpuesto por el solicitante o apoderado debidamente constituido, dentro de los diez (10) días siguientes a la notificación, tal como lo dispone la ley 1437 del 2011.</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p>
    <w:p w:rsidR="00F025B3" w:rsidRPr="000E40D3" w:rsidRDefault="00F025B3" w:rsidP="000E40D3">
      <w:pPr>
        <w:jc w:val="both"/>
        <w:rPr>
          <w:rFonts w:ascii="Tahoma" w:hAnsi="Tahoma" w:cs="Tahoma"/>
          <w:b/>
          <w:bCs/>
          <w:sz w:val="22"/>
          <w:szCs w:val="22"/>
        </w:rPr>
      </w:pPr>
      <w:r w:rsidRPr="000E40D3">
        <w:rPr>
          <w:rFonts w:ascii="Tahoma" w:hAnsi="Tahoma" w:cs="Tahoma"/>
          <w:b/>
          <w:bCs/>
          <w:sz w:val="22"/>
          <w:szCs w:val="22"/>
        </w:rPr>
        <w:t>CARLOS ARIEL TRUKE OSPINA</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RESOLUCIÓN No.  804 DE 2020</w:t>
      </w: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 xml:space="preserve">                                                     </w:t>
      </w:r>
    </w:p>
    <w:p w:rsidR="00F025B3" w:rsidRPr="000E40D3" w:rsidRDefault="00F025B3"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F025B3" w:rsidRPr="000E40D3" w:rsidRDefault="00F025B3" w:rsidP="000E40D3">
      <w:pPr>
        <w:jc w:val="both"/>
        <w:rPr>
          <w:rFonts w:ascii="Tahoma" w:hAnsi="Tahoma" w:cs="Tahoma"/>
          <w:sz w:val="22"/>
          <w:szCs w:val="22"/>
        </w:rPr>
      </w:pPr>
      <w:r w:rsidRPr="000E40D3">
        <w:rPr>
          <w:rFonts w:ascii="Tahoma" w:hAnsi="Tahoma" w:cs="Tahoma"/>
          <w:sz w:val="22"/>
          <w:szCs w:val="22"/>
        </w:rPr>
        <w:t>Expediente administrativo No.</w:t>
      </w:r>
      <w:r w:rsidR="005802A8" w:rsidRPr="000E40D3">
        <w:rPr>
          <w:rFonts w:ascii="Tahoma" w:hAnsi="Tahoma" w:cs="Tahoma"/>
          <w:sz w:val="22"/>
          <w:szCs w:val="22"/>
        </w:rPr>
        <w:t>10402-11</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bCs/>
          <w:sz w:val="22"/>
          <w:szCs w:val="22"/>
        </w:rPr>
        <w:t>RESUELVE</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QUIMBAYA (Q), y demás normas que lo ajusten, con el fin de evitar afectaciones al recurso suelo y aguas subterráneas)</w:t>
      </w:r>
      <w:r w:rsidRPr="000E40D3">
        <w:rPr>
          <w:rFonts w:ascii="Tahoma" w:hAnsi="Tahoma" w:cs="Tahoma"/>
          <w:sz w:val="22"/>
          <w:szCs w:val="22"/>
        </w:rPr>
        <w:t xml:space="preserve">, a los señores </w:t>
      </w:r>
      <w:r w:rsidRPr="000E40D3">
        <w:rPr>
          <w:rFonts w:ascii="Tahoma" w:hAnsi="Tahoma" w:cs="Tahoma"/>
          <w:b/>
          <w:sz w:val="22"/>
          <w:szCs w:val="22"/>
        </w:rPr>
        <w:t xml:space="preserve">LEONARDO YLIAN TORRES BRAVO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18.465.418, </w:t>
      </w:r>
      <w:r w:rsidRPr="000E40D3">
        <w:rPr>
          <w:rFonts w:ascii="Tahoma" w:hAnsi="Tahoma" w:cs="Tahoma"/>
          <w:b/>
          <w:sz w:val="22"/>
          <w:szCs w:val="22"/>
        </w:rPr>
        <w:t xml:space="preserve">ALBERTO DARIO TORRES BRAVO </w:t>
      </w:r>
      <w:r w:rsidRPr="000E40D3">
        <w:rPr>
          <w:rFonts w:ascii="Tahoma" w:hAnsi="Tahoma" w:cs="Tahoma"/>
          <w:sz w:val="22"/>
          <w:szCs w:val="22"/>
        </w:rPr>
        <w:t xml:space="preserve">y </w:t>
      </w:r>
      <w:r w:rsidRPr="000E40D3">
        <w:rPr>
          <w:rFonts w:ascii="Tahoma" w:hAnsi="Tahoma" w:cs="Tahoma"/>
          <w:b/>
          <w:sz w:val="22"/>
          <w:szCs w:val="22"/>
        </w:rPr>
        <w:t xml:space="preserve">JULIAN ORLANDO TORRES BRAVO  </w:t>
      </w:r>
      <w:r w:rsidRPr="000E40D3">
        <w:rPr>
          <w:rFonts w:ascii="Tahoma" w:hAnsi="Tahoma" w:cs="Tahoma"/>
          <w:sz w:val="22"/>
          <w:szCs w:val="22"/>
        </w:rPr>
        <w:t xml:space="preserve">en calidad de nudos propietarios de predio denominado: </w:t>
      </w:r>
      <w:r w:rsidRPr="000E40D3">
        <w:rPr>
          <w:rFonts w:ascii="Tahoma" w:hAnsi="Tahoma" w:cs="Tahoma"/>
          <w:b/>
          <w:sz w:val="22"/>
          <w:szCs w:val="22"/>
        </w:rPr>
        <w:t>1) EL DIAMANTE,</w:t>
      </w:r>
      <w:r w:rsidRPr="000E40D3">
        <w:rPr>
          <w:rFonts w:ascii="Tahoma" w:hAnsi="Tahoma" w:cs="Tahoma"/>
          <w:sz w:val="22"/>
          <w:szCs w:val="22"/>
        </w:rPr>
        <w:t xml:space="preserve"> ubicado en la vereda</w:t>
      </w:r>
      <w:r w:rsidRPr="000E40D3">
        <w:rPr>
          <w:rFonts w:ascii="Tahoma" w:hAnsi="Tahoma" w:cs="Tahoma"/>
          <w:b/>
          <w:sz w:val="22"/>
          <w:szCs w:val="22"/>
        </w:rPr>
        <w:t xml:space="preserve"> LA SOLEDAD</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280-28179 </w:t>
      </w:r>
      <w:r w:rsidRPr="000E40D3">
        <w:rPr>
          <w:rFonts w:ascii="Tahoma" w:hAnsi="Tahoma" w:cs="Tahoma"/>
          <w:sz w:val="22"/>
          <w:szCs w:val="22"/>
        </w:rPr>
        <w:t>acorde con la información que presenta el siguiente cuadro: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5802A8" w:rsidRPr="000E40D3" w:rsidRDefault="005802A8"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5802A8" w:rsidRPr="000E40D3" w:rsidTr="00654EC6">
        <w:tc>
          <w:tcPr>
            <w:tcW w:w="8828" w:type="dxa"/>
            <w:gridSpan w:val="2"/>
            <w:vAlign w:val="center"/>
          </w:tcPr>
          <w:p w:rsidR="005802A8" w:rsidRPr="000E40D3" w:rsidRDefault="005802A8"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bCs/>
                <w:sz w:val="22"/>
                <w:szCs w:val="22"/>
              </w:rPr>
              <w:t>El Diamante</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Vereda La Soledad </w:t>
            </w:r>
            <w:r w:rsidRPr="000E40D3">
              <w:rPr>
                <w:rFonts w:ascii="Tahoma" w:hAnsi="Tahoma" w:cs="Tahoma"/>
                <w:bCs/>
                <w:sz w:val="22"/>
                <w:szCs w:val="22"/>
              </w:rPr>
              <w:t xml:space="preserve">del </w:t>
            </w:r>
            <w:r w:rsidRPr="000E40D3">
              <w:rPr>
                <w:rFonts w:ascii="Tahoma" w:hAnsi="Tahoma" w:cs="Tahoma"/>
                <w:sz w:val="22"/>
                <w:szCs w:val="22"/>
              </w:rPr>
              <w:t xml:space="preserve">Municipio de Quimbaya </w:t>
            </w:r>
            <w:r w:rsidRPr="000E40D3">
              <w:rPr>
                <w:rFonts w:ascii="Tahoma" w:hAnsi="Tahoma" w:cs="Tahoma"/>
                <w:bCs/>
                <w:sz w:val="22"/>
                <w:szCs w:val="22"/>
              </w:rPr>
              <w:t>(Q.)</w:t>
            </w:r>
          </w:p>
        </w:tc>
      </w:tr>
      <w:tr w:rsidR="005802A8" w:rsidRPr="000E40D3" w:rsidTr="00654EC6">
        <w:tc>
          <w:tcPr>
            <w:tcW w:w="4531" w:type="dxa"/>
            <w:tcBorders>
              <w:top w:val="single" w:sz="4" w:space="0" w:color="000000"/>
              <w:left w:val="single" w:sz="4" w:space="0" w:color="000000"/>
              <w:bottom w:val="single" w:sz="4" w:space="0" w:color="000000"/>
              <w:right w:val="single" w:sz="4" w:space="0" w:color="000000"/>
            </w:tcBorders>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5802A8" w:rsidRPr="000E40D3" w:rsidRDefault="005802A8" w:rsidP="000E40D3">
            <w:pPr>
              <w:jc w:val="both"/>
              <w:rPr>
                <w:rFonts w:ascii="Tahoma" w:eastAsiaTheme="minorHAnsi" w:hAnsi="Tahoma" w:cs="Tahoma"/>
                <w:color w:val="000000"/>
                <w:sz w:val="22"/>
                <w:szCs w:val="22"/>
                <w:lang w:val="en-US" w:eastAsia="en-US"/>
              </w:rPr>
            </w:pPr>
            <w:proofErr w:type="spellStart"/>
            <w:r w:rsidRPr="000E40D3">
              <w:rPr>
                <w:rFonts w:ascii="Tahoma" w:eastAsiaTheme="minorHAnsi" w:hAnsi="Tahoma" w:cs="Tahoma"/>
                <w:color w:val="000000"/>
                <w:sz w:val="22"/>
                <w:szCs w:val="22"/>
                <w:lang w:val="en-US" w:eastAsia="en-US"/>
              </w:rPr>
              <w:t>Lat</w:t>
            </w:r>
            <w:proofErr w:type="spellEnd"/>
            <w:r w:rsidRPr="000E40D3">
              <w:rPr>
                <w:rFonts w:ascii="Tahoma" w:eastAsiaTheme="minorHAnsi" w:hAnsi="Tahoma" w:cs="Tahoma"/>
                <w:color w:val="000000"/>
                <w:sz w:val="22"/>
                <w:szCs w:val="22"/>
                <w:lang w:val="en-US" w:eastAsia="en-US"/>
              </w:rPr>
              <w:t>: 4° 38</w:t>
            </w:r>
            <w:r w:rsidRPr="000E40D3">
              <w:rPr>
                <w:rFonts w:ascii="Tahoma" w:eastAsiaTheme="minorHAnsi" w:hAnsi="Tahoma" w:cs="Tahoma"/>
                <w:color w:val="FF0000"/>
                <w:sz w:val="22"/>
                <w:szCs w:val="22"/>
                <w:lang w:val="en-US" w:eastAsia="en-US"/>
              </w:rPr>
              <w:t>’ 58</w:t>
            </w:r>
            <w:r w:rsidRPr="000E40D3">
              <w:rPr>
                <w:rFonts w:ascii="Tahoma" w:eastAsiaTheme="minorHAnsi" w:hAnsi="Tahoma" w:cs="Tahoma"/>
                <w:color w:val="000000"/>
                <w:sz w:val="22"/>
                <w:szCs w:val="22"/>
                <w:lang w:val="en-US" w:eastAsia="en-US"/>
              </w:rPr>
              <w:t>” N Long: -75° 42</w:t>
            </w:r>
            <w:r w:rsidRPr="000E40D3">
              <w:rPr>
                <w:rFonts w:ascii="Tahoma" w:eastAsiaTheme="minorHAnsi" w:hAnsi="Tahoma" w:cs="Tahoma"/>
                <w:color w:val="FF0000"/>
                <w:sz w:val="22"/>
                <w:szCs w:val="22"/>
                <w:lang w:val="en-US" w:eastAsia="en-US"/>
              </w:rPr>
              <w:t>’ 55” W</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5802A8" w:rsidRPr="000E40D3" w:rsidRDefault="005802A8"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0100 0002 0071 000</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5802A8" w:rsidRPr="000E40D3" w:rsidRDefault="005802A8"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280 - 28179</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Suelo</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Comité de Cafeteros</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color w:val="FF0000"/>
                <w:sz w:val="22"/>
                <w:szCs w:val="22"/>
              </w:rPr>
              <w:t>Rio La vieja</w:t>
            </w:r>
          </w:p>
        </w:tc>
      </w:tr>
      <w:tr w:rsidR="005802A8" w:rsidRPr="000E40D3" w:rsidTr="00654EC6">
        <w:trPr>
          <w:trHeight w:val="138"/>
        </w:trPr>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Doméstico </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Doméstico (vivienda)</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lang w:val="es-US"/>
              </w:rPr>
            </w:pPr>
            <w:r w:rsidRPr="000E40D3">
              <w:rPr>
                <w:rFonts w:ascii="Tahoma" w:hAnsi="Tahoma" w:cs="Tahoma"/>
                <w:sz w:val="22"/>
                <w:szCs w:val="22"/>
              </w:rPr>
              <w:t>Área de disposición</w:t>
            </w:r>
          </w:p>
        </w:tc>
        <w:tc>
          <w:tcPr>
            <w:tcW w:w="4297" w:type="dxa"/>
            <w:vAlign w:val="center"/>
          </w:tcPr>
          <w:p w:rsidR="005802A8" w:rsidRPr="000E40D3" w:rsidRDefault="005802A8" w:rsidP="000E40D3">
            <w:pPr>
              <w:jc w:val="both"/>
              <w:rPr>
                <w:rFonts w:ascii="Tahoma" w:hAnsi="Tahoma" w:cs="Tahoma"/>
                <w:color w:val="FF0000"/>
                <w:sz w:val="22"/>
                <w:szCs w:val="22"/>
              </w:rPr>
            </w:pPr>
            <w:r w:rsidRPr="000E40D3">
              <w:rPr>
                <w:rFonts w:ascii="Tahoma" w:hAnsi="Tahoma" w:cs="Tahoma"/>
                <w:color w:val="FF0000"/>
                <w:sz w:val="22"/>
                <w:szCs w:val="22"/>
              </w:rPr>
              <w:t>20 M2</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0,06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8 días/mes.</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30 horas/día</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Intermitente</w:t>
            </w:r>
          </w:p>
        </w:tc>
      </w:tr>
    </w:tbl>
    <w:p w:rsidR="005802A8" w:rsidRPr="000E40D3" w:rsidRDefault="005802A8" w:rsidP="000E40D3">
      <w:pPr>
        <w:jc w:val="both"/>
        <w:rPr>
          <w:rFonts w:ascii="Tahoma" w:hAnsi="Tahoma" w:cs="Tahoma"/>
          <w:b/>
          <w:sz w:val="22"/>
          <w:szCs w:val="22"/>
        </w:rPr>
      </w:pPr>
    </w:p>
    <w:p w:rsidR="005802A8" w:rsidRPr="000E40D3" w:rsidRDefault="005802A8"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802A8" w:rsidRPr="000E40D3" w:rsidRDefault="005802A8" w:rsidP="000E40D3">
      <w:pPr>
        <w:jc w:val="both"/>
        <w:rPr>
          <w:rFonts w:ascii="Tahoma" w:hAnsi="Tahoma" w:cs="Tahoma"/>
          <w:bCs/>
          <w:sz w:val="22"/>
          <w:szCs w:val="22"/>
        </w:rPr>
      </w:pPr>
    </w:p>
    <w:p w:rsidR="005802A8" w:rsidRPr="000E40D3" w:rsidRDefault="005802A8"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5802A8" w:rsidRPr="000E40D3" w:rsidRDefault="005802A8" w:rsidP="000E40D3">
      <w:pPr>
        <w:jc w:val="both"/>
        <w:rPr>
          <w:rFonts w:ascii="Tahoma" w:hAnsi="Tahoma" w:cs="Tahoma"/>
          <w:bCs/>
          <w:sz w:val="22"/>
          <w:szCs w:val="22"/>
        </w:rPr>
      </w:pPr>
    </w:p>
    <w:p w:rsidR="005802A8" w:rsidRPr="000E40D3" w:rsidRDefault="005802A8"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5802A8" w:rsidRPr="000E40D3" w:rsidRDefault="005802A8" w:rsidP="000E40D3">
      <w:pPr>
        <w:pStyle w:val="xmsonormal"/>
        <w:jc w:val="both"/>
        <w:rPr>
          <w:rFonts w:ascii="Tahoma" w:hAnsi="Tahoma" w:cs="Tahoma"/>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EL DIAMANTE,</w:t>
      </w:r>
      <w:r w:rsidRPr="000E40D3">
        <w:rPr>
          <w:rFonts w:ascii="Tahoma" w:hAnsi="Tahoma" w:cs="Tahoma"/>
          <w:sz w:val="22"/>
          <w:szCs w:val="22"/>
        </w:rPr>
        <w:t xml:space="preserve"> ubicado en la vereda</w:t>
      </w:r>
      <w:r w:rsidRPr="000E40D3">
        <w:rPr>
          <w:rFonts w:ascii="Tahoma" w:hAnsi="Tahoma" w:cs="Tahoma"/>
          <w:b/>
          <w:sz w:val="22"/>
          <w:szCs w:val="22"/>
        </w:rPr>
        <w:t xml:space="preserve"> LA SOLEDAD</w:t>
      </w:r>
      <w:r w:rsidRPr="000E40D3">
        <w:rPr>
          <w:rFonts w:ascii="Tahoma" w:hAnsi="Tahoma" w:cs="Tahoma"/>
          <w:sz w:val="22"/>
          <w:szCs w:val="22"/>
        </w:rPr>
        <w:t xml:space="preserve">, del Municipio de </w:t>
      </w:r>
      <w:r w:rsidRPr="000E40D3">
        <w:rPr>
          <w:rFonts w:ascii="Tahoma" w:hAnsi="Tahoma" w:cs="Tahoma"/>
          <w:b/>
          <w:sz w:val="22"/>
          <w:szCs w:val="22"/>
        </w:rPr>
        <w:t>QUIMBAYA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280-28179, </w:t>
      </w:r>
      <w:r w:rsidRPr="000E40D3">
        <w:rPr>
          <w:rFonts w:ascii="Tahoma" w:hAnsi="Tahoma" w:cs="Tahoma"/>
          <w:bCs/>
          <w:sz w:val="22"/>
          <w:szCs w:val="22"/>
        </w:rPr>
        <w:t xml:space="preserve">el cual es efectivo para tratar las aguas residuales con una contribución generada hasta por </w:t>
      </w:r>
      <w:proofErr w:type="spellStart"/>
      <w:r w:rsidRPr="000E40D3">
        <w:rPr>
          <w:rFonts w:ascii="Tahoma" w:hAnsi="Tahoma" w:cs="Tahoma"/>
          <w:bCs/>
          <w:sz w:val="22"/>
          <w:szCs w:val="22"/>
        </w:rPr>
        <w:t>dieciseis</w:t>
      </w:r>
      <w:proofErr w:type="spellEnd"/>
      <w:r w:rsidRPr="000E40D3">
        <w:rPr>
          <w:rFonts w:ascii="Tahoma" w:hAnsi="Tahoma" w:cs="Tahoma"/>
          <w:bCs/>
          <w:sz w:val="22"/>
          <w:szCs w:val="22"/>
        </w:rPr>
        <w:t xml:space="preserve"> (16) contribuyentes</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rPr>
        <w:lastRenderedPageBreak/>
        <w:t>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pozo de absorción, con capacidad calculada hasta para 16 personas.</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trampa de grasas está construida en material de mampostería, para el pre tratamiento de las aguas residuales provenientes de la cocina. El volumen útil de la trampa de grasas es de 340 litros y sus dimensiones serán 0.7 metros de altura útil, 0.7 metros de ancho y 0.7 metro de largo.</w:t>
      </w:r>
    </w:p>
    <w:p w:rsidR="005802A8" w:rsidRPr="000E40D3" w:rsidRDefault="005802A8" w:rsidP="000E40D3">
      <w:pPr>
        <w:jc w:val="both"/>
        <w:rPr>
          <w:rFonts w:ascii="Tahoma" w:hAnsi="Tahoma" w:cs="Tahoma"/>
          <w:sz w:val="22"/>
          <w:szCs w:val="22"/>
          <w:u w:val="single"/>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y planos se muestra que el tanque séptico posee un volumen útil de 3678 litros que con medidas constructivas es de 4050 litros, siendo sus dimensiones de 1.8 metros de altura útil y borde libre de 0.2 metros, 1 metros de ancho y 2 metros de longitud.</w:t>
      </w:r>
    </w:p>
    <w:p w:rsidR="005802A8" w:rsidRPr="000E40D3" w:rsidRDefault="005802A8" w:rsidP="000E40D3">
      <w:pPr>
        <w:jc w:val="both"/>
        <w:rPr>
          <w:rFonts w:ascii="Tahoma" w:hAnsi="Tahoma" w:cs="Tahoma"/>
          <w:sz w:val="22"/>
          <w:szCs w:val="22"/>
          <w:u w:val="single"/>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w:t>
      </w:r>
      <w:r w:rsidRPr="000E40D3">
        <w:rPr>
          <w:rFonts w:ascii="Tahoma" w:hAnsi="Tahoma" w:cs="Tahoma"/>
          <w:sz w:val="22"/>
          <w:szCs w:val="22"/>
        </w:rPr>
        <w:t xml:space="preserve"> Está diseñado en mampostería, posee un volumen útil de 1290 litros, Las dimensiones del FAFA son 1.3 metros de altura útil de los cuales 0.3 metros de borde libre, 0.3 metros de falso fondo, 1 metro de ancho y 1 metros de largo.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de las aguas residuales domésticas tratadas se diseña un pozo de absorción. Mediante el convenio de Cooperación N° 038 de 2010 se realizaron visitas técnicas planeadas previa al trámite de permiso de vertimientos, en donde por medio de un certificado de verificación de disposición final se valida la existencia de la disposición final, en este </w:t>
      </w:r>
      <w:proofErr w:type="gramStart"/>
      <w:r w:rsidRPr="000E40D3">
        <w:rPr>
          <w:rFonts w:ascii="Tahoma" w:hAnsi="Tahoma" w:cs="Tahoma"/>
          <w:sz w:val="22"/>
          <w:szCs w:val="22"/>
        </w:rPr>
        <w:t>certificado  se</w:t>
      </w:r>
      <w:proofErr w:type="gramEnd"/>
      <w:r w:rsidRPr="000E40D3">
        <w:rPr>
          <w:rFonts w:ascii="Tahoma" w:hAnsi="Tahoma" w:cs="Tahoma"/>
          <w:sz w:val="22"/>
          <w:szCs w:val="22"/>
        </w:rPr>
        <w:t xml:space="preserve"> menciona que </w:t>
      </w:r>
      <w:r w:rsidRPr="000E40D3">
        <w:rPr>
          <w:rFonts w:ascii="Tahoma" w:hAnsi="Tahoma" w:cs="Tahoma"/>
          <w:i/>
          <w:sz w:val="22"/>
          <w:szCs w:val="22"/>
        </w:rPr>
        <w:t>“… Los funcionarios de la Corporación Autónoma Regional del Quindío y el Comité Departamental de Cafeteros del Quindío observan que existe una disposición final para el efluente del sistema de tratamiento de aguas residuales domesticas de este predio, que está funcionando correctamente y sin ningún inconveniente, a la fecha”.</w:t>
      </w:r>
      <w:r w:rsidRPr="000E40D3">
        <w:rPr>
          <w:rFonts w:ascii="Tahoma" w:hAnsi="Tahoma" w:cs="Tahoma"/>
          <w:sz w:val="22"/>
          <w:szCs w:val="22"/>
        </w:rPr>
        <w:t xml:space="preserve">  En la visita técnica de regulación y control presente en el expediente en mención se refiere a las dimensiones del pozo de absorción como 2 metros de diámetros por 2.8 metros de profundidad.</w:t>
      </w:r>
    </w:p>
    <w:p w:rsidR="005802A8" w:rsidRPr="000E40D3" w:rsidRDefault="005802A8"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49869A4F" wp14:editId="4BDA9B58">
            <wp:extent cx="2731912" cy="2004015"/>
            <wp:effectExtent l="0" t="0" r="0" b="3175"/>
            <wp:docPr id="39" name="Imagen 39"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8874" cy="2016458"/>
                    </a:xfrm>
                    <a:prstGeom prst="rect">
                      <a:avLst/>
                    </a:prstGeom>
                    <a:noFill/>
                    <a:ln>
                      <a:noFill/>
                    </a:ln>
                  </pic:spPr>
                </pic:pic>
              </a:graphicData>
            </a:graphic>
          </wp:inline>
        </w:drawing>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w:t>
      </w:r>
      <w:r w:rsidRPr="000E40D3">
        <w:rPr>
          <w:rFonts w:ascii="Tahoma" w:hAnsi="Tahoma" w:cs="Tahoma"/>
          <w:sz w:val="22"/>
          <w:szCs w:val="22"/>
          <w:u w:val="single"/>
        </w:rPr>
        <w:t xml:space="preserve">en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802A8" w:rsidRPr="000E40D3" w:rsidRDefault="005802A8" w:rsidP="000E40D3">
      <w:pPr>
        <w:jc w:val="both"/>
        <w:rPr>
          <w:rFonts w:ascii="Tahoma" w:hAnsi="Tahoma" w:cs="Tahoma"/>
          <w:sz w:val="22"/>
          <w:szCs w:val="22"/>
          <w:u w:val="single"/>
        </w:rPr>
      </w:pPr>
    </w:p>
    <w:p w:rsidR="005802A8" w:rsidRPr="000E40D3" w:rsidRDefault="005802A8"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los señores </w:t>
      </w:r>
      <w:r w:rsidRPr="000E40D3">
        <w:rPr>
          <w:rFonts w:ascii="Tahoma" w:hAnsi="Tahoma" w:cs="Tahoma"/>
          <w:b/>
          <w:sz w:val="22"/>
          <w:szCs w:val="22"/>
        </w:rPr>
        <w:t xml:space="preserve">LEONARDO YLIAN TORRES BRAVO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18.465.418, </w:t>
      </w:r>
      <w:r w:rsidRPr="000E40D3">
        <w:rPr>
          <w:rFonts w:ascii="Tahoma" w:hAnsi="Tahoma" w:cs="Tahoma"/>
          <w:b/>
          <w:sz w:val="22"/>
          <w:szCs w:val="22"/>
        </w:rPr>
        <w:t xml:space="preserve">ALBERTO DARIO TORRES BRAVO </w:t>
      </w:r>
      <w:r w:rsidRPr="000E40D3">
        <w:rPr>
          <w:rFonts w:ascii="Tahoma" w:hAnsi="Tahoma" w:cs="Tahoma"/>
          <w:sz w:val="22"/>
          <w:szCs w:val="22"/>
        </w:rPr>
        <w:t xml:space="preserve">y </w:t>
      </w:r>
      <w:r w:rsidRPr="000E40D3">
        <w:rPr>
          <w:rFonts w:ascii="Tahoma" w:hAnsi="Tahoma" w:cs="Tahoma"/>
          <w:b/>
          <w:sz w:val="22"/>
          <w:szCs w:val="22"/>
        </w:rPr>
        <w:t>JULIAN ORLANDO TORRES BRAVO</w:t>
      </w:r>
      <w:r w:rsidRPr="000E40D3">
        <w:rPr>
          <w:rFonts w:ascii="Tahoma" w:hAnsi="Tahoma" w:cs="Tahoma"/>
          <w:b/>
          <w:bCs/>
          <w:sz w:val="22"/>
          <w:szCs w:val="22"/>
        </w:rPr>
        <w:t xml:space="preserve"> </w:t>
      </w:r>
      <w:r w:rsidRPr="000E40D3">
        <w:rPr>
          <w:rFonts w:ascii="Tahoma" w:hAnsi="Tahoma" w:cs="Tahoma"/>
          <w:bCs/>
          <w:sz w:val="22"/>
          <w:szCs w:val="22"/>
        </w:rPr>
        <w:t>para que cumplan con lo siguiente:</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rPr>
        <w:t>Cualquier duda acerca del diseño, medidas o planos realizados dentro del convenio de Cooperación realizado entre la C.R.Q. y el Comité de cafeteros; se debe remitir a consulta en el convenio N° 038 del 30 noviembre de 2010.</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802A8" w:rsidRPr="000E40D3" w:rsidRDefault="005802A8" w:rsidP="000E40D3">
      <w:pPr>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 xml:space="preserve">Es indispensable tener presente que una ocupación de la vivienda superior a las personas establecidas, así sea temporal, </w:t>
      </w:r>
      <w:r w:rsidRPr="000E40D3">
        <w:rPr>
          <w:rFonts w:ascii="Tahoma" w:hAnsi="Tahoma" w:cs="Tahoma"/>
          <w:sz w:val="22"/>
          <w:szCs w:val="22"/>
        </w:rPr>
        <w:lastRenderedPageBreak/>
        <w:t>puede implicar ineficiencias en el tratamiento del agua residual que se traducen en remociones de carga contaminante inferiores a las establecidas por la normativa ambiental vigente (Decreto 50 del 16 de enero de 2018).</w:t>
      </w:r>
    </w:p>
    <w:p w:rsidR="005802A8" w:rsidRPr="000E40D3" w:rsidRDefault="005802A8" w:rsidP="000E40D3">
      <w:pPr>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5802A8" w:rsidRPr="000E40D3" w:rsidRDefault="005802A8"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5802A8" w:rsidRPr="000E40D3" w:rsidRDefault="005802A8" w:rsidP="000E40D3">
      <w:pPr>
        <w:pStyle w:val="Prrafodelista"/>
        <w:jc w:val="both"/>
        <w:rPr>
          <w:rFonts w:ascii="Tahoma" w:hAnsi="Tahoma" w:cs="Tahoma"/>
          <w:sz w:val="22"/>
          <w:szCs w:val="22"/>
          <w:lang w:val="es-MX"/>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802A8" w:rsidRPr="000E40D3" w:rsidRDefault="005802A8" w:rsidP="000E40D3">
      <w:pPr>
        <w:pStyle w:val="Prrafodelista"/>
        <w:jc w:val="both"/>
        <w:rPr>
          <w:rFonts w:ascii="Tahoma" w:hAnsi="Tahoma" w:cs="Tahoma"/>
          <w:b/>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xml:space="preserve">, en un término no superior a seis (6) meses contados a partir de la </w:t>
      </w:r>
      <w:r w:rsidRPr="000E40D3">
        <w:rPr>
          <w:rFonts w:ascii="Tahoma" w:hAnsi="Tahoma" w:cs="Tahoma"/>
          <w:sz w:val="22"/>
          <w:szCs w:val="22"/>
        </w:rPr>
        <w:t>ejecutoria del presente acto administrativo, los siguientes documentos o requisitos, contemplados en el Decreto 50 de 2018, que modificó el Decreto 1076 de 2015:</w:t>
      </w:r>
    </w:p>
    <w:p w:rsidR="005802A8" w:rsidRPr="000E40D3" w:rsidRDefault="005802A8" w:rsidP="000E40D3">
      <w:pPr>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5802A8" w:rsidRPr="000E40D3" w:rsidRDefault="005802A8" w:rsidP="000E40D3">
      <w:pPr>
        <w:jc w:val="both"/>
        <w:rPr>
          <w:rFonts w:ascii="Tahoma" w:hAnsi="Tahoma" w:cs="Tahoma"/>
          <w:b/>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QUINTO: INFORMAR </w:t>
      </w:r>
      <w:r w:rsidRPr="000E40D3">
        <w:rPr>
          <w:rFonts w:ascii="Tahoma" w:hAnsi="Tahoma" w:cs="Tahoma"/>
          <w:bCs/>
          <w:sz w:val="22"/>
          <w:szCs w:val="22"/>
        </w:rPr>
        <w:t xml:space="preserve">a </w:t>
      </w:r>
      <w:r w:rsidRPr="000E40D3">
        <w:rPr>
          <w:rFonts w:ascii="Tahoma" w:hAnsi="Tahoma" w:cs="Tahoma"/>
          <w:sz w:val="22"/>
          <w:szCs w:val="22"/>
        </w:rPr>
        <w:t xml:space="preserve">los señores </w:t>
      </w:r>
      <w:r w:rsidRPr="000E40D3">
        <w:rPr>
          <w:rFonts w:ascii="Tahoma" w:hAnsi="Tahoma" w:cs="Tahoma"/>
          <w:b/>
          <w:sz w:val="22"/>
          <w:szCs w:val="22"/>
        </w:rPr>
        <w:t xml:space="preserve">LEONARDO YLIAN TORRES BRAVO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18.465.418, </w:t>
      </w:r>
      <w:r w:rsidRPr="000E40D3">
        <w:rPr>
          <w:rFonts w:ascii="Tahoma" w:hAnsi="Tahoma" w:cs="Tahoma"/>
          <w:b/>
          <w:sz w:val="22"/>
          <w:szCs w:val="22"/>
        </w:rPr>
        <w:t xml:space="preserve">ALBERTO DARIO TORRES BRAVO </w:t>
      </w:r>
      <w:r w:rsidRPr="000E40D3">
        <w:rPr>
          <w:rFonts w:ascii="Tahoma" w:hAnsi="Tahoma" w:cs="Tahoma"/>
          <w:sz w:val="22"/>
          <w:szCs w:val="22"/>
        </w:rPr>
        <w:t xml:space="preserve">y </w:t>
      </w:r>
      <w:r w:rsidRPr="000E40D3">
        <w:rPr>
          <w:rFonts w:ascii="Tahoma" w:hAnsi="Tahoma" w:cs="Tahoma"/>
          <w:b/>
          <w:sz w:val="22"/>
          <w:szCs w:val="22"/>
        </w:rPr>
        <w:t>JULIAN ORLANDO TORRES BRAVO</w:t>
      </w:r>
      <w:r w:rsidRPr="000E40D3">
        <w:rPr>
          <w:rFonts w:ascii="Tahoma" w:hAnsi="Tahoma" w:cs="Tahoma"/>
          <w:sz w:val="22"/>
          <w:szCs w:val="22"/>
          <w:shd w:val="clear" w:color="auto" w:fill="FFFFFF"/>
        </w:rPr>
        <w:t xml:space="preserve">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5802A8" w:rsidRPr="000E40D3" w:rsidRDefault="005802A8" w:rsidP="000E40D3">
      <w:pPr>
        <w:jc w:val="both"/>
        <w:rPr>
          <w:rFonts w:ascii="Tahoma" w:hAnsi="Tahoma" w:cs="Tahoma"/>
          <w:i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lastRenderedPageBreak/>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802A8" w:rsidRPr="000E40D3" w:rsidRDefault="005802A8" w:rsidP="000E40D3">
      <w:pPr>
        <w:jc w:val="both"/>
        <w:rPr>
          <w:rFonts w:ascii="Tahoma" w:hAnsi="Tahoma" w:cs="Tahoma"/>
          <w:sz w:val="22"/>
          <w:szCs w:val="22"/>
          <w:lang w:eastAsia="en-US"/>
        </w:rPr>
      </w:pPr>
    </w:p>
    <w:p w:rsidR="005802A8" w:rsidRPr="000E40D3" w:rsidRDefault="005802A8" w:rsidP="000E40D3">
      <w:pPr>
        <w:jc w:val="both"/>
        <w:rPr>
          <w:rFonts w:ascii="Tahoma" w:hAnsi="Tahoma" w:cs="Tahoma"/>
          <w:iCs/>
          <w:sz w:val="22"/>
          <w:szCs w:val="22"/>
        </w:rPr>
      </w:pPr>
      <w:r w:rsidRPr="000E40D3">
        <w:rPr>
          <w:rFonts w:ascii="Tahoma" w:hAnsi="Tahoma" w:cs="Tahoma"/>
          <w:b/>
          <w:sz w:val="22"/>
          <w:szCs w:val="22"/>
          <w:lang w:eastAsia="en-US"/>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5802A8" w:rsidRPr="000E40D3" w:rsidRDefault="005802A8" w:rsidP="000E40D3">
      <w:pPr>
        <w:jc w:val="both"/>
        <w:rPr>
          <w:rFonts w:ascii="Tahoma" w:hAnsi="Tahoma" w:cs="Tahoma"/>
          <w:b/>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ARTÍCULO DECIMO: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5802A8" w:rsidRPr="000E40D3" w:rsidRDefault="005802A8" w:rsidP="000E40D3">
      <w:pPr>
        <w:jc w:val="both"/>
        <w:rPr>
          <w:rFonts w:ascii="Tahoma" w:hAnsi="Tahoma" w:cs="Tahoma"/>
          <w:b/>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al señor </w:t>
      </w:r>
      <w:r w:rsidRPr="000E40D3">
        <w:rPr>
          <w:rFonts w:ascii="Tahoma" w:hAnsi="Tahoma" w:cs="Tahoma"/>
          <w:b/>
          <w:bCs/>
          <w:sz w:val="22"/>
          <w:szCs w:val="22"/>
        </w:rPr>
        <w:t>LEONARDO YLIAN TORRES BRAVO</w:t>
      </w:r>
      <w:r w:rsidRPr="000E40D3">
        <w:rPr>
          <w:rFonts w:ascii="Tahoma" w:hAnsi="Tahoma" w:cs="Tahoma"/>
          <w:b/>
          <w:sz w:val="22"/>
          <w:szCs w:val="22"/>
        </w:rPr>
        <w:t xml:space="preserve">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18.465.418 </w:t>
      </w:r>
      <w:r w:rsidRPr="000E40D3">
        <w:rPr>
          <w:rFonts w:ascii="Tahoma" w:hAnsi="Tahoma" w:cs="Tahoma"/>
          <w:bCs/>
          <w:sz w:val="22"/>
          <w:szCs w:val="22"/>
        </w:rPr>
        <w:t>en calidad de nudo propietario</w:t>
      </w:r>
      <w:r w:rsidRPr="000E40D3">
        <w:rPr>
          <w:rFonts w:ascii="Tahoma" w:hAnsi="Tahoma" w:cs="Tahoma"/>
          <w:sz w:val="22"/>
          <w:szCs w:val="22"/>
        </w:rPr>
        <w:t xml:space="preserve">, o a su apoderado debidamente constituido, </w:t>
      </w:r>
      <w:r w:rsidRPr="000E40D3">
        <w:rPr>
          <w:rFonts w:ascii="Tahoma" w:hAnsi="Tahoma" w:cs="Tahoma"/>
          <w:bCs/>
          <w:sz w:val="22"/>
          <w:szCs w:val="22"/>
        </w:rPr>
        <w:t>en los términos del artículo 44 y 45 del Decreto 01 de 1984, Código Contencioso Administrativo.</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
          <w:sz w:val="22"/>
          <w:szCs w:val="22"/>
        </w:rPr>
      </w:pPr>
      <w:r w:rsidRPr="000E40D3">
        <w:rPr>
          <w:rFonts w:ascii="Tahoma" w:hAnsi="Tahoma" w:cs="Tahoma"/>
          <w:b/>
          <w:sz w:val="22"/>
          <w:szCs w:val="22"/>
        </w:rPr>
        <w:t xml:space="preserve">PARAGRAFO: NOTIFICACIÓN A TERCEROS DETERMINADOS, </w:t>
      </w:r>
      <w:r w:rsidRPr="000E40D3">
        <w:rPr>
          <w:rFonts w:ascii="Tahoma" w:hAnsi="Tahoma" w:cs="Tahoma"/>
          <w:sz w:val="22"/>
          <w:szCs w:val="22"/>
        </w:rPr>
        <w:t xml:space="preserve">citar como tercero determinado como notificación personal del acto administrativo a los señores </w:t>
      </w:r>
      <w:r w:rsidRPr="000E40D3">
        <w:rPr>
          <w:rFonts w:ascii="Tahoma" w:hAnsi="Tahoma" w:cs="Tahoma"/>
          <w:b/>
          <w:sz w:val="22"/>
          <w:szCs w:val="22"/>
        </w:rPr>
        <w:t xml:space="preserve">ALBERTO DARIO TORRES BRAVO </w:t>
      </w:r>
      <w:r w:rsidRPr="000E40D3">
        <w:rPr>
          <w:rFonts w:ascii="Tahoma" w:hAnsi="Tahoma" w:cs="Tahoma"/>
          <w:sz w:val="22"/>
          <w:szCs w:val="22"/>
        </w:rPr>
        <w:t xml:space="preserve">y </w:t>
      </w:r>
      <w:r w:rsidRPr="000E40D3">
        <w:rPr>
          <w:rFonts w:ascii="Tahoma" w:hAnsi="Tahoma" w:cs="Tahoma"/>
          <w:b/>
          <w:sz w:val="22"/>
          <w:szCs w:val="22"/>
        </w:rPr>
        <w:t>JULIAN ORLANDO TORRES BRAVO</w:t>
      </w:r>
      <w:r w:rsidRPr="000E40D3">
        <w:rPr>
          <w:rFonts w:ascii="Tahoma" w:hAnsi="Tahoma" w:cs="Tahoma"/>
          <w:sz w:val="22"/>
          <w:szCs w:val="22"/>
        </w:rPr>
        <w:t>, que de acuerdo a la documentación presentada, ostentan la calidad de nudos propietarios del predio objeto de solicitud,</w:t>
      </w:r>
      <w:r w:rsidRPr="000E40D3">
        <w:rPr>
          <w:rFonts w:ascii="Tahoma" w:hAnsi="Tahoma" w:cs="Tahoma"/>
          <w:b/>
          <w:sz w:val="22"/>
          <w:szCs w:val="22"/>
        </w:rPr>
        <w:t xml:space="preserve"> </w:t>
      </w:r>
      <w:r w:rsidRPr="000E40D3">
        <w:rPr>
          <w:rFonts w:ascii="Tahoma" w:hAnsi="Tahoma" w:cs="Tahoma"/>
          <w:sz w:val="22"/>
          <w:szCs w:val="22"/>
        </w:rPr>
        <w:t>en los términos del artículo 14 del Decreto 01 de 1984.</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5802A8" w:rsidRPr="000E40D3" w:rsidRDefault="005802A8" w:rsidP="000E40D3">
      <w:pPr>
        <w:jc w:val="both"/>
        <w:rPr>
          <w:rFonts w:ascii="Tahoma" w:hAnsi="Tahoma" w:cs="Tahoma"/>
          <w:i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bCs/>
          <w:sz w:val="22"/>
          <w:szCs w:val="22"/>
        </w:rPr>
        <w:t>CARLOS ARIEL TRUKE OSPINA</w:t>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RESOLUCIÓN No. 885 DE 2020</w:t>
      </w:r>
    </w:p>
    <w:p w:rsidR="005802A8" w:rsidRPr="000E40D3" w:rsidRDefault="005802A8" w:rsidP="000E40D3">
      <w:pPr>
        <w:jc w:val="both"/>
        <w:rPr>
          <w:rFonts w:ascii="Tahoma" w:hAnsi="Tahoma" w:cs="Tahoma"/>
          <w:b/>
          <w:bCs/>
          <w:i/>
          <w:sz w:val="22"/>
          <w:szCs w:val="22"/>
        </w:rPr>
      </w:pP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 xml:space="preserve">                                                     </w:t>
      </w: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Expediente administrativo No.10760-11</w:t>
      </w:r>
    </w:p>
    <w:p w:rsidR="005802A8" w:rsidRPr="000E40D3" w:rsidRDefault="005802A8" w:rsidP="000E40D3">
      <w:pPr>
        <w:jc w:val="both"/>
        <w:rPr>
          <w:rFonts w:ascii="Tahoma" w:hAnsi="Tahoma" w:cs="Tahoma"/>
          <w:b/>
          <w:bCs/>
          <w:i/>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bCs/>
          <w:sz w:val="22"/>
          <w:szCs w:val="22"/>
        </w:rPr>
        <w:t>RESUELVE</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w:t>
      </w:r>
      <w:r w:rsidRPr="000E40D3">
        <w:rPr>
          <w:rFonts w:ascii="Tahoma" w:hAnsi="Tahoma" w:cs="Tahoma"/>
          <w:sz w:val="22"/>
          <w:szCs w:val="22"/>
        </w:rPr>
        <w:t xml:space="preserve">, a la señora </w:t>
      </w:r>
      <w:r w:rsidRPr="000E40D3">
        <w:rPr>
          <w:rFonts w:ascii="Tahoma" w:hAnsi="Tahoma" w:cs="Tahoma"/>
          <w:b/>
          <w:sz w:val="22"/>
          <w:szCs w:val="22"/>
        </w:rPr>
        <w:t xml:space="preserve">MERCEDES ECHEVERRI DE SOTO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24.599.446</w:t>
      </w:r>
      <w:r w:rsidRPr="000E40D3">
        <w:rPr>
          <w:rFonts w:ascii="Tahoma" w:hAnsi="Tahoma" w:cs="Tahoma"/>
          <w:b/>
          <w:sz w:val="22"/>
          <w:szCs w:val="22"/>
        </w:rPr>
        <w:t xml:space="preserve"> </w:t>
      </w:r>
      <w:r w:rsidRPr="000E40D3">
        <w:rPr>
          <w:rFonts w:ascii="Tahoma" w:hAnsi="Tahoma" w:cs="Tahoma"/>
          <w:sz w:val="22"/>
          <w:szCs w:val="22"/>
        </w:rPr>
        <w:t xml:space="preserve">en calidad de propietaria de predio denominado: </w:t>
      </w:r>
      <w:r w:rsidRPr="000E40D3">
        <w:rPr>
          <w:rFonts w:ascii="Tahoma" w:hAnsi="Tahoma" w:cs="Tahoma"/>
          <w:b/>
          <w:sz w:val="22"/>
          <w:szCs w:val="22"/>
        </w:rPr>
        <w:t>1) SIN DIRECCION,</w:t>
      </w:r>
      <w:r w:rsidRPr="000E40D3">
        <w:rPr>
          <w:rFonts w:ascii="Tahoma" w:hAnsi="Tahoma" w:cs="Tahoma"/>
          <w:sz w:val="22"/>
          <w:szCs w:val="22"/>
        </w:rPr>
        <w:t xml:space="preserve"> 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 xml:space="preserve">CIRCASIA </w:t>
      </w:r>
      <w:r w:rsidRPr="000E40D3">
        <w:rPr>
          <w:rFonts w:ascii="Tahoma" w:hAnsi="Tahoma" w:cs="Tahoma"/>
          <w:b/>
          <w:sz w:val="22"/>
          <w:szCs w:val="22"/>
        </w:rPr>
        <w:lastRenderedPageBreak/>
        <w:t>(Q),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280-63487 </w:t>
      </w:r>
      <w:r w:rsidRPr="000E40D3">
        <w:rPr>
          <w:rFonts w:ascii="Tahoma" w:hAnsi="Tahoma" w:cs="Tahoma"/>
          <w:sz w:val="22"/>
          <w:szCs w:val="22"/>
        </w:rPr>
        <w:t>acorde con la información que presenta el siguiente cuadro: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5802A8" w:rsidRPr="000E40D3" w:rsidRDefault="005802A8"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746"/>
      </w:tblGrid>
      <w:tr w:rsidR="005802A8" w:rsidRPr="000E40D3" w:rsidTr="00654EC6">
        <w:tc>
          <w:tcPr>
            <w:tcW w:w="8828" w:type="dxa"/>
            <w:gridSpan w:val="2"/>
            <w:vAlign w:val="center"/>
          </w:tcPr>
          <w:p w:rsidR="005802A8" w:rsidRPr="000E40D3" w:rsidRDefault="005802A8"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bCs/>
                <w:sz w:val="22"/>
                <w:szCs w:val="22"/>
              </w:rPr>
              <w:t>Los Mangos</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Vereda el Congal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5802A8" w:rsidRPr="000E40D3" w:rsidTr="00654EC6">
        <w:tc>
          <w:tcPr>
            <w:tcW w:w="4531" w:type="dxa"/>
            <w:tcBorders>
              <w:top w:val="single" w:sz="4" w:space="0" w:color="000000"/>
              <w:left w:val="single" w:sz="4" w:space="0" w:color="000000"/>
              <w:bottom w:val="single" w:sz="4" w:space="0" w:color="000000"/>
              <w:right w:val="single" w:sz="4" w:space="0" w:color="000000"/>
            </w:tcBorders>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5802A8" w:rsidRPr="000E40D3" w:rsidRDefault="005802A8"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xml:space="preserve">: Sin Information” N Long: Sin </w:t>
            </w:r>
            <w:proofErr w:type="spellStart"/>
            <w:r w:rsidRPr="000E40D3">
              <w:rPr>
                <w:rFonts w:ascii="Tahoma" w:eastAsiaTheme="minorHAnsi" w:hAnsi="Tahoma" w:cs="Tahoma"/>
                <w:sz w:val="22"/>
                <w:szCs w:val="22"/>
                <w:lang w:val="en-US" w:eastAsia="en-US"/>
              </w:rPr>
              <w:t>Informacion</w:t>
            </w:r>
            <w:proofErr w:type="spellEnd"/>
            <w:r w:rsidRPr="000E40D3">
              <w:rPr>
                <w:rFonts w:ascii="Tahoma" w:eastAsiaTheme="minorHAnsi" w:hAnsi="Tahoma" w:cs="Tahoma"/>
                <w:sz w:val="22"/>
                <w:szCs w:val="22"/>
                <w:lang w:val="en-US" w:eastAsia="en-US"/>
              </w:rPr>
              <w:t xml:space="preserve"> W</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5802A8" w:rsidRPr="000E40D3" w:rsidRDefault="005802A8"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63190000200080047000</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5802A8" w:rsidRPr="000E40D3" w:rsidRDefault="005802A8"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63487</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Suelo</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Acueducto Vereda el Congal</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Rio Roble</w:t>
            </w:r>
          </w:p>
        </w:tc>
      </w:tr>
      <w:tr w:rsidR="005802A8" w:rsidRPr="000E40D3" w:rsidTr="00654EC6">
        <w:trPr>
          <w:trHeight w:val="138"/>
        </w:trPr>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Doméstico </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Doméstico (vivienda)</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lang w:val="es-US"/>
              </w:rPr>
            </w:pPr>
            <w:r w:rsidRPr="000E40D3">
              <w:rPr>
                <w:rFonts w:ascii="Tahoma" w:hAnsi="Tahoma" w:cs="Tahoma"/>
                <w:sz w:val="22"/>
                <w:szCs w:val="22"/>
              </w:rPr>
              <w:t>Área de disposición</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Sin </w:t>
            </w:r>
            <w:proofErr w:type="spellStart"/>
            <w:r w:rsidRPr="000E40D3">
              <w:rPr>
                <w:rFonts w:ascii="Tahoma" w:hAnsi="Tahoma" w:cs="Tahoma"/>
                <w:sz w:val="22"/>
                <w:szCs w:val="22"/>
              </w:rPr>
              <w:t>Informacion</w:t>
            </w:r>
            <w:proofErr w:type="spellEnd"/>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0,009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30 días/mes.</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19 horas/día</w:t>
            </w:r>
          </w:p>
        </w:tc>
      </w:tr>
      <w:tr w:rsidR="005802A8" w:rsidRPr="000E40D3" w:rsidTr="00654EC6">
        <w:tc>
          <w:tcPr>
            <w:tcW w:w="4531"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5802A8" w:rsidRPr="000E40D3" w:rsidRDefault="005802A8" w:rsidP="000E40D3">
            <w:pPr>
              <w:jc w:val="both"/>
              <w:rPr>
                <w:rFonts w:ascii="Tahoma" w:hAnsi="Tahoma" w:cs="Tahoma"/>
                <w:sz w:val="22"/>
                <w:szCs w:val="22"/>
              </w:rPr>
            </w:pPr>
            <w:r w:rsidRPr="000E40D3">
              <w:rPr>
                <w:rFonts w:ascii="Tahoma" w:hAnsi="Tahoma" w:cs="Tahoma"/>
                <w:sz w:val="22"/>
                <w:szCs w:val="22"/>
              </w:rPr>
              <w:t>Intermitente</w:t>
            </w:r>
          </w:p>
        </w:tc>
      </w:tr>
    </w:tbl>
    <w:p w:rsidR="005802A8" w:rsidRPr="000E40D3" w:rsidRDefault="005802A8" w:rsidP="000E40D3">
      <w:pPr>
        <w:jc w:val="both"/>
        <w:rPr>
          <w:rFonts w:ascii="Tahoma" w:hAnsi="Tahoma" w:cs="Tahoma"/>
          <w:b/>
          <w:sz w:val="22"/>
          <w:szCs w:val="22"/>
        </w:rPr>
      </w:pPr>
    </w:p>
    <w:p w:rsidR="005802A8" w:rsidRPr="000E40D3" w:rsidRDefault="005802A8"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5802A8" w:rsidRPr="000E40D3" w:rsidRDefault="005802A8" w:rsidP="000E40D3">
      <w:pPr>
        <w:jc w:val="both"/>
        <w:rPr>
          <w:rFonts w:ascii="Tahoma" w:hAnsi="Tahoma" w:cs="Tahoma"/>
          <w:bCs/>
          <w:sz w:val="22"/>
          <w:szCs w:val="22"/>
        </w:rPr>
      </w:pPr>
    </w:p>
    <w:p w:rsidR="005802A8" w:rsidRPr="000E40D3" w:rsidRDefault="005802A8"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5802A8" w:rsidRPr="000E40D3" w:rsidRDefault="005802A8" w:rsidP="000E40D3">
      <w:pPr>
        <w:jc w:val="both"/>
        <w:rPr>
          <w:rFonts w:ascii="Tahoma" w:hAnsi="Tahoma" w:cs="Tahoma"/>
          <w:bCs/>
          <w:sz w:val="22"/>
          <w:szCs w:val="22"/>
        </w:rPr>
      </w:pPr>
    </w:p>
    <w:p w:rsidR="005802A8" w:rsidRPr="000E40D3" w:rsidRDefault="005802A8"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 xml:space="preserve">El presente permiso de vertimientos, no constituye ni debe interpretarse </w:t>
      </w:r>
      <w:r w:rsidRPr="000E40D3">
        <w:rPr>
          <w:rFonts w:ascii="Tahoma" w:hAnsi="Tahoma" w:cs="Tahoma"/>
          <w:sz w:val="22"/>
          <w:szCs w:val="22"/>
        </w:rPr>
        <w:t>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5802A8" w:rsidRPr="000E40D3" w:rsidRDefault="005802A8" w:rsidP="000E40D3">
      <w:pPr>
        <w:pStyle w:val="xmsonormal"/>
        <w:jc w:val="both"/>
        <w:rPr>
          <w:rFonts w:ascii="Tahoma" w:hAnsi="Tahoma" w:cs="Tahoma"/>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SIN DIRECCION,</w:t>
      </w:r>
      <w:r w:rsidRPr="000E40D3">
        <w:rPr>
          <w:rFonts w:ascii="Tahoma" w:hAnsi="Tahoma" w:cs="Tahoma"/>
          <w:sz w:val="22"/>
          <w:szCs w:val="22"/>
        </w:rPr>
        <w:t xml:space="preserve"> 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280-63487, </w:t>
      </w:r>
      <w:r w:rsidRPr="000E40D3">
        <w:rPr>
          <w:rFonts w:ascii="Tahoma" w:hAnsi="Tahoma" w:cs="Tahoma"/>
          <w:bCs/>
          <w:sz w:val="22"/>
          <w:szCs w:val="22"/>
        </w:rPr>
        <w:t xml:space="preserve">el cual es efectivo para tratar las aguas residuales con una contribución generada hasta por </w:t>
      </w:r>
      <w:proofErr w:type="spellStart"/>
      <w:r w:rsidRPr="000E40D3">
        <w:rPr>
          <w:rFonts w:ascii="Tahoma" w:hAnsi="Tahoma" w:cs="Tahoma"/>
          <w:bCs/>
          <w:sz w:val="22"/>
          <w:szCs w:val="22"/>
        </w:rPr>
        <w:t>dieciseis</w:t>
      </w:r>
      <w:proofErr w:type="spellEnd"/>
      <w:r w:rsidRPr="000E40D3">
        <w:rPr>
          <w:rFonts w:ascii="Tahoma" w:hAnsi="Tahoma" w:cs="Tahoma"/>
          <w:bCs/>
          <w:sz w:val="22"/>
          <w:szCs w:val="22"/>
        </w:rPr>
        <w:t xml:space="preserve"> (16) contribuyentes.</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pozo de absorción, con capacidad calculada hasta para 16 personas.</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trampa de grasas está construida en material de mampostería, para el pre tratamiento de las aguas residuales provenientes de la cocina. El volumen útil de la trampa de grasas es de 340 litros y sus dimensiones serán 0.7 metros de altura útil, 0.7 metros de ancho y 0.7 metro de largo.</w:t>
      </w:r>
    </w:p>
    <w:p w:rsidR="005802A8" w:rsidRPr="000E40D3" w:rsidRDefault="005802A8" w:rsidP="000E40D3">
      <w:pPr>
        <w:jc w:val="both"/>
        <w:rPr>
          <w:rFonts w:ascii="Tahoma" w:hAnsi="Tahoma" w:cs="Tahoma"/>
          <w:sz w:val="22"/>
          <w:szCs w:val="22"/>
          <w:u w:val="single"/>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y planos se muestra que el tanque séptico posee un volumen útil de 3678 litros que con medidas constructivas es de 4050 litros, siendo sus dimensiones de 1.8 metros de altura útil y borde libre de 0.2 metros, 1 metros de ancho y 2 metros de longitud.</w:t>
      </w:r>
    </w:p>
    <w:p w:rsidR="005802A8" w:rsidRPr="000E40D3" w:rsidRDefault="005802A8" w:rsidP="000E40D3">
      <w:pPr>
        <w:jc w:val="both"/>
        <w:rPr>
          <w:rFonts w:ascii="Tahoma" w:hAnsi="Tahoma" w:cs="Tahoma"/>
          <w:sz w:val="22"/>
          <w:szCs w:val="22"/>
          <w:u w:val="single"/>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w:t>
      </w:r>
      <w:r w:rsidRPr="000E40D3">
        <w:rPr>
          <w:rFonts w:ascii="Tahoma" w:hAnsi="Tahoma" w:cs="Tahoma"/>
          <w:sz w:val="22"/>
          <w:szCs w:val="22"/>
        </w:rPr>
        <w:t xml:space="preserve"> Está diseñado en mampostería, posee un volumen útil de 1290 litros, Las dimensiones del FAFA son 1.3 metros de altura útil de los cuales 0.3 metros de borde libre, 0.3 metros de falso fondo, 1 metro de ancho y 1 metros de largo.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de las aguas residuales domésticas tratadas se diseña un Campo de infiltración. Mediante el convenio de Cooperación N° 038 de 2010 se realizaron visitas técnicas planeadas previa al trámite de permiso de vertimientos, en donde por medio de un certificado de verificación de disposición final se valida la existencia de la disposición final, en este </w:t>
      </w:r>
      <w:proofErr w:type="gramStart"/>
      <w:r w:rsidRPr="000E40D3">
        <w:rPr>
          <w:rFonts w:ascii="Tahoma" w:hAnsi="Tahoma" w:cs="Tahoma"/>
          <w:sz w:val="22"/>
          <w:szCs w:val="22"/>
        </w:rPr>
        <w:t>certificado  se</w:t>
      </w:r>
      <w:proofErr w:type="gramEnd"/>
      <w:r w:rsidRPr="000E40D3">
        <w:rPr>
          <w:rFonts w:ascii="Tahoma" w:hAnsi="Tahoma" w:cs="Tahoma"/>
          <w:sz w:val="22"/>
          <w:szCs w:val="22"/>
        </w:rPr>
        <w:t xml:space="preserve"> menciona que </w:t>
      </w:r>
      <w:r w:rsidRPr="000E40D3">
        <w:rPr>
          <w:rFonts w:ascii="Tahoma" w:hAnsi="Tahoma" w:cs="Tahoma"/>
          <w:i/>
          <w:sz w:val="22"/>
          <w:szCs w:val="22"/>
        </w:rPr>
        <w:t xml:space="preserve">“… Los funcionarios de la Corporación Autónoma Regional del Quindío y el Comité Departamental de </w:t>
      </w:r>
      <w:r w:rsidRPr="000E40D3">
        <w:rPr>
          <w:rFonts w:ascii="Tahoma" w:hAnsi="Tahoma" w:cs="Tahoma"/>
          <w:i/>
          <w:sz w:val="22"/>
          <w:szCs w:val="22"/>
        </w:rPr>
        <w:lastRenderedPageBreak/>
        <w:t>Cafeteros del Quindío observan que existe una disposición final para el efluente del sistema de tratamiento de aguas residuales domesticas de este predio, que está funcionando correctamente y sin ningún inconveniente, a la fecha”.</w:t>
      </w:r>
      <w:r w:rsidRPr="000E40D3">
        <w:rPr>
          <w:rFonts w:ascii="Tahoma" w:hAnsi="Tahoma" w:cs="Tahoma"/>
          <w:sz w:val="22"/>
          <w:szCs w:val="22"/>
        </w:rPr>
        <w:t xml:space="preserve">  En la visita técnica de regulación y control presente en el expediente en mención se refiere a la existencia de un campo de infiltración.</w:t>
      </w:r>
    </w:p>
    <w:p w:rsidR="005802A8" w:rsidRPr="000E40D3" w:rsidRDefault="005802A8"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1A3D22D3" wp14:editId="366DB8DE">
            <wp:extent cx="2999545" cy="2200339"/>
            <wp:effectExtent l="0" t="0" r="0" b="0"/>
            <wp:docPr id="40" name="Imagen 40"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959" cy="2213847"/>
                    </a:xfrm>
                    <a:prstGeom prst="rect">
                      <a:avLst/>
                    </a:prstGeom>
                    <a:noFill/>
                    <a:ln>
                      <a:noFill/>
                    </a:ln>
                  </pic:spPr>
                </pic:pic>
              </a:graphicData>
            </a:graphic>
          </wp:inline>
        </w:drawing>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802A8" w:rsidRPr="000E40D3" w:rsidRDefault="005802A8" w:rsidP="000E40D3">
      <w:pPr>
        <w:jc w:val="both"/>
        <w:rPr>
          <w:rFonts w:ascii="Tahoma" w:hAnsi="Tahoma" w:cs="Tahoma"/>
          <w:sz w:val="22"/>
          <w:szCs w:val="22"/>
          <w:u w:val="single"/>
        </w:rPr>
      </w:pPr>
    </w:p>
    <w:p w:rsidR="005802A8" w:rsidRPr="000E40D3" w:rsidRDefault="005802A8"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w:t>
      </w:r>
      <w:r w:rsidRPr="000E40D3">
        <w:rPr>
          <w:rFonts w:ascii="Tahoma" w:hAnsi="Tahoma" w:cs="Tahoma"/>
          <w:sz w:val="22"/>
          <w:szCs w:val="22"/>
          <w:u w:val="single"/>
        </w:rPr>
        <w:t xml:space="preserve">procesos de investigación sancionatoria ambiental (ley 1333 de 2009). </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 xml:space="preserve">El permiso de vertimientos que se otorga mediante la presente resolución, conlleva la imposición de condiciones y obligaciones a </w:t>
      </w:r>
      <w:r w:rsidRPr="000E40D3">
        <w:rPr>
          <w:rFonts w:ascii="Tahoma" w:hAnsi="Tahoma" w:cs="Tahoma"/>
          <w:sz w:val="22"/>
          <w:szCs w:val="22"/>
        </w:rPr>
        <w:t xml:space="preserve">la señora </w:t>
      </w:r>
      <w:r w:rsidRPr="000E40D3">
        <w:rPr>
          <w:rFonts w:ascii="Tahoma" w:hAnsi="Tahoma" w:cs="Tahoma"/>
          <w:b/>
          <w:sz w:val="22"/>
          <w:szCs w:val="22"/>
        </w:rPr>
        <w:t xml:space="preserve">MERCEDES ECHEVERRI DE SOTO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24.599.446, </w:t>
      </w:r>
      <w:r w:rsidRPr="000E40D3">
        <w:rPr>
          <w:rFonts w:ascii="Tahoma" w:hAnsi="Tahoma" w:cs="Tahoma"/>
          <w:bCs/>
          <w:sz w:val="22"/>
          <w:szCs w:val="22"/>
        </w:rPr>
        <w:t>para que cumpla con lo siguiente:</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rPr>
        <w:t>Cualquier duda acerca del diseño, medidas o planos realizados dentro del convenio de Cooperación realizado entre la C.R.Q. y el Comité de cafeteros; se debe remitir a consulta en el convenio N° 038 del 30 noviembre de 2010.</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802A8" w:rsidRPr="000E40D3" w:rsidRDefault="005802A8" w:rsidP="000E40D3">
      <w:pPr>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5802A8" w:rsidRPr="000E40D3" w:rsidRDefault="005802A8" w:rsidP="000E40D3">
      <w:pPr>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5802A8" w:rsidRPr="000E40D3" w:rsidRDefault="005802A8"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 xml:space="preserve">El sistema de tratamiento debe corresponder al diseño propuesto y aquí avalado y cumplir </w:t>
      </w:r>
      <w:r w:rsidRPr="000E40D3">
        <w:rPr>
          <w:rFonts w:ascii="Tahoma" w:hAnsi="Tahoma" w:cs="Tahoma"/>
          <w:sz w:val="22"/>
          <w:szCs w:val="22"/>
        </w:rPr>
        <w:lastRenderedPageBreak/>
        <w:t>con las indicaciones técnicas correspondientes.</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5802A8" w:rsidRPr="000E40D3" w:rsidRDefault="005802A8" w:rsidP="000E40D3">
      <w:pPr>
        <w:pStyle w:val="Prrafodelista"/>
        <w:jc w:val="both"/>
        <w:rPr>
          <w:rFonts w:ascii="Tahoma" w:hAnsi="Tahoma" w:cs="Tahoma"/>
          <w:sz w:val="22"/>
          <w:szCs w:val="22"/>
          <w:lang w:val="es-MX"/>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802A8" w:rsidRPr="000E40D3" w:rsidRDefault="005802A8" w:rsidP="000E40D3">
      <w:pPr>
        <w:pStyle w:val="Prrafodelista"/>
        <w:jc w:val="both"/>
        <w:rPr>
          <w:rFonts w:ascii="Tahoma" w:hAnsi="Tahoma" w:cs="Tahoma"/>
          <w:b/>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5802A8" w:rsidRPr="000E40D3" w:rsidRDefault="005802A8" w:rsidP="000E40D3">
      <w:pPr>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5802A8" w:rsidRPr="000E40D3" w:rsidRDefault="005802A8" w:rsidP="000E40D3">
      <w:pPr>
        <w:pStyle w:val="Prrafodelista"/>
        <w:jc w:val="both"/>
        <w:rPr>
          <w:rFonts w:ascii="Tahoma" w:hAnsi="Tahoma" w:cs="Tahoma"/>
          <w:sz w:val="22"/>
          <w:szCs w:val="22"/>
        </w:rPr>
      </w:pPr>
    </w:p>
    <w:p w:rsidR="005802A8" w:rsidRPr="000E40D3" w:rsidRDefault="005802A8"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5802A8" w:rsidRPr="000E40D3" w:rsidRDefault="005802A8" w:rsidP="000E40D3">
      <w:pPr>
        <w:jc w:val="both"/>
        <w:rPr>
          <w:rFonts w:ascii="Tahoma" w:hAnsi="Tahoma" w:cs="Tahoma"/>
          <w:b/>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QUINTO: INFORMAR </w:t>
      </w:r>
      <w:r w:rsidRPr="000E40D3">
        <w:rPr>
          <w:rFonts w:ascii="Tahoma" w:hAnsi="Tahoma" w:cs="Tahoma"/>
          <w:bCs/>
          <w:sz w:val="22"/>
          <w:szCs w:val="22"/>
        </w:rPr>
        <w:t xml:space="preserve">a </w:t>
      </w:r>
      <w:r w:rsidRPr="000E40D3">
        <w:rPr>
          <w:rFonts w:ascii="Tahoma" w:hAnsi="Tahoma" w:cs="Tahoma"/>
          <w:sz w:val="22"/>
          <w:szCs w:val="22"/>
        </w:rPr>
        <w:t xml:space="preserve">la señora </w:t>
      </w:r>
      <w:r w:rsidRPr="000E40D3">
        <w:rPr>
          <w:rFonts w:ascii="Tahoma" w:hAnsi="Tahoma" w:cs="Tahoma"/>
          <w:b/>
          <w:sz w:val="22"/>
          <w:szCs w:val="22"/>
        </w:rPr>
        <w:t xml:space="preserve">MERCEDES ECHEVERRI DE SOTO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24.599.446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5802A8" w:rsidRPr="000E40D3" w:rsidRDefault="005802A8" w:rsidP="000E40D3">
      <w:pPr>
        <w:jc w:val="both"/>
        <w:rPr>
          <w:rFonts w:ascii="Tahoma" w:hAnsi="Tahoma" w:cs="Tahoma"/>
          <w:iCs/>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802A8" w:rsidRPr="000E40D3" w:rsidRDefault="005802A8" w:rsidP="000E40D3">
      <w:pPr>
        <w:jc w:val="both"/>
        <w:rPr>
          <w:rFonts w:ascii="Tahoma" w:hAnsi="Tahoma" w:cs="Tahoma"/>
          <w:sz w:val="22"/>
          <w:szCs w:val="22"/>
          <w:lang w:eastAsia="en-US"/>
        </w:rPr>
      </w:pPr>
    </w:p>
    <w:p w:rsidR="005802A8" w:rsidRPr="000E40D3" w:rsidRDefault="005802A8" w:rsidP="000E40D3">
      <w:pPr>
        <w:jc w:val="both"/>
        <w:rPr>
          <w:rFonts w:ascii="Tahoma" w:hAnsi="Tahoma" w:cs="Tahoma"/>
          <w:iCs/>
          <w:sz w:val="22"/>
          <w:szCs w:val="22"/>
        </w:rPr>
      </w:pPr>
      <w:r w:rsidRPr="000E40D3">
        <w:rPr>
          <w:rFonts w:ascii="Tahoma" w:hAnsi="Tahoma" w:cs="Tahoma"/>
          <w:b/>
          <w:sz w:val="22"/>
          <w:szCs w:val="22"/>
          <w:lang w:eastAsia="en-US"/>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5802A8" w:rsidRPr="000E40D3" w:rsidRDefault="005802A8" w:rsidP="000E40D3">
      <w:pPr>
        <w:jc w:val="both"/>
        <w:rPr>
          <w:rFonts w:ascii="Tahoma" w:hAnsi="Tahoma" w:cs="Tahoma"/>
          <w:b/>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ARTÍCULO DECIMO: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5802A8" w:rsidRPr="000E40D3" w:rsidRDefault="005802A8" w:rsidP="000E40D3">
      <w:pPr>
        <w:jc w:val="both"/>
        <w:rPr>
          <w:rFonts w:ascii="Tahoma" w:hAnsi="Tahoma" w:cs="Tahoma"/>
          <w:b/>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 xml:space="preserve">Este permiso queda sujeto a la reglamentación que expidan los Ministerios de Ambiente y Desarrollo Sostenible y Ministerio de Vivienda, Ciudad y Territorio, a los parámetros y los límites máximos permisibles de los </w:t>
      </w:r>
      <w:r w:rsidRPr="000E40D3">
        <w:rPr>
          <w:rFonts w:ascii="Tahoma" w:hAnsi="Tahoma" w:cs="Tahoma"/>
          <w:sz w:val="22"/>
          <w:szCs w:val="22"/>
        </w:rPr>
        <w:lastRenderedPageBreak/>
        <w:t>vertimientos a las aguas superficiales, marinas, a los sistemas de alcantarillado público y al suelo.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a la señora </w:t>
      </w:r>
      <w:r w:rsidRPr="000E40D3">
        <w:rPr>
          <w:rFonts w:ascii="Tahoma" w:hAnsi="Tahoma" w:cs="Tahoma"/>
          <w:b/>
          <w:bCs/>
          <w:sz w:val="22"/>
          <w:szCs w:val="22"/>
        </w:rPr>
        <w:t>MERCEDES ECHEVERRI DE SOTO</w:t>
      </w:r>
      <w:r w:rsidRPr="000E40D3">
        <w:rPr>
          <w:rFonts w:ascii="Tahoma" w:hAnsi="Tahoma" w:cs="Tahoma"/>
          <w:b/>
          <w:sz w:val="22"/>
          <w:szCs w:val="22"/>
        </w:rPr>
        <w:t xml:space="preserve"> </w:t>
      </w:r>
      <w:r w:rsidRPr="000E40D3">
        <w:rPr>
          <w:rFonts w:ascii="Tahoma" w:hAnsi="Tahoma" w:cs="Tahoma"/>
          <w:sz w:val="22"/>
          <w:szCs w:val="22"/>
        </w:rPr>
        <w:t xml:space="preserve">identificada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24.599.446 </w:t>
      </w:r>
      <w:r w:rsidRPr="000E40D3">
        <w:rPr>
          <w:rFonts w:ascii="Tahoma" w:hAnsi="Tahoma" w:cs="Tahoma"/>
          <w:bCs/>
          <w:sz w:val="22"/>
          <w:szCs w:val="22"/>
        </w:rPr>
        <w:t>en calidad de propietaria</w:t>
      </w:r>
      <w:r w:rsidRPr="000E40D3">
        <w:rPr>
          <w:rFonts w:ascii="Tahoma" w:hAnsi="Tahoma" w:cs="Tahoma"/>
          <w:sz w:val="22"/>
          <w:szCs w:val="22"/>
        </w:rPr>
        <w:t xml:space="preserve">, o a su apoderado debidamente constituido, </w:t>
      </w:r>
      <w:r w:rsidRPr="000E40D3">
        <w:rPr>
          <w:rFonts w:ascii="Tahoma" w:hAnsi="Tahoma" w:cs="Tahoma"/>
          <w:bCs/>
          <w:sz w:val="22"/>
          <w:szCs w:val="22"/>
        </w:rPr>
        <w:t>en los términos del artículo 44 y 45 del Decreto 01 de 1984, Código Contencioso Administrativo.</w:t>
      </w:r>
    </w:p>
    <w:p w:rsidR="005802A8" w:rsidRPr="000E40D3" w:rsidRDefault="005802A8" w:rsidP="000E40D3">
      <w:pPr>
        <w:jc w:val="both"/>
        <w:rPr>
          <w:rFonts w:ascii="Tahoma" w:hAnsi="Tahoma" w:cs="Tahoma"/>
          <w:bCs/>
          <w:sz w:val="22"/>
          <w:szCs w:val="22"/>
        </w:rPr>
      </w:pPr>
    </w:p>
    <w:p w:rsidR="005802A8" w:rsidRPr="000E40D3" w:rsidRDefault="005802A8"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5802A8" w:rsidRPr="000E40D3" w:rsidRDefault="005802A8" w:rsidP="000E40D3">
      <w:pPr>
        <w:jc w:val="both"/>
        <w:rPr>
          <w:rFonts w:ascii="Tahoma" w:hAnsi="Tahoma" w:cs="Tahoma"/>
          <w:iCs/>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Cs/>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
          <w:bCs/>
          <w:sz w:val="22"/>
          <w:szCs w:val="22"/>
        </w:rPr>
      </w:pPr>
    </w:p>
    <w:p w:rsidR="005802A8" w:rsidRPr="000E40D3" w:rsidRDefault="005802A8" w:rsidP="000E40D3">
      <w:pPr>
        <w:jc w:val="both"/>
        <w:rPr>
          <w:rFonts w:ascii="Tahoma" w:hAnsi="Tahoma" w:cs="Tahoma"/>
          <w:b/>
          <w:bCs/>
          <w:sz w:val="22"/>
          <w:szCs w:val="22"/>
        </w:rPr>
      </w:pPr>
      <w:r w:rsidRPr="000E40D3">
        <w:rPr>
          <w:rFonts w:ascii="Tahoma" w:hAnsi="Tahoma" w:cs="Tahoma"/>
          <w:b/>
          <w:bCs/>
          <w:sz w:val="22"/>
          <w:szCs w:val="22"/>
        </w:rPr>
        <w:t>CARLOS ARIEL TRUKE OSPINA</w:t>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5802A8" w:rsidRPr="000E40D3" w:rsidRDefault="005802A8" w:rsidP="000E40D3">
      <w:pPr>
        <w:jc w:val="both"/>
        <w:rPr>
          <w:rFonts w:ascii="Tahoma" w:hAnsi="Tahoma" w:cs="Tahoma"/>
          <w:b/>
          <w:bCs/>
          <w:i/>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sz w:val="22"/>
          <w:szCs w:val="22"/>
        </w:rPr>
      </w:pP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RESOLUCIÓN No. 886 DE 2020</w:t>
      </w:r>
    </w:p>
    <w:p w:rsidR="005802A8" w:rsidRPr="000E40D3" w:rsidRDefault="005802A8" w:rsidP="000E40D3">
      <w:pPr>
        <w:jc w:val="both"/>
        <w:rPr>
          <w:rFonts w:ascii="Tahoma" w:hAnsi="Tahoma" w:cs="Tahoma"/>
          <w:b/>
          <w:bCs/>
          <w:i/>
          <w:sz w:val="22"/>
          <w:szCs w:val="22"/>
        </w:rPr>
      </w:pP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 xml:space="preserve">                                                     </w:t>
      </w:r>
    </w:p>
    <w:p w:rsidR="005802A8" w:rsidRPr="000E40D3" w:rsidRDefault="005802A8"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5802A8" w:rsidRPr="000E40D3" w:rsidRDefault="005802A8" w:rsidP="000E40D3">
      <w:pPr>
        <w:jc w:val="both"/>
        <w:rPr>
          <w:rFonts w:ascii="Tahoma" w:hAnsi="Tahoma" w:cs="Tahoma"/>
          <w:sz w:val="22"/>
          <w:szCs w:val="22"/>
        </w:rPr>
      </w:pPr>
      <w:r w:rsidRPr="000E40D3">
        <w:rPr>
          <w:rFonts w:ascii="Tahoma" w:hAnsi="Tahoma" w:cs="Tahoma"/>
          <w:sz w:val="22"/>
          <w:szCs w:val="22"/>
        </w:rPr>
        <w:t>Expediente Administrativo No.10761-11</w:t>
      </w:r>
    </w:p>
    <w:p w:rsidR="005802A8" w:rsidRPr="000E40D3" w:rsidRDefault="005802A8" w:rsidP="000E40D3">
      <w:pPr>
        <w:jc w:val="both"/>
        <w:rPr>
          <w:rFonts w:ascii="Tahoma" w:hAnsi="Tahoma" w:cs="Tahoma"/>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bCs/>
          <w:sz w:val="22"/>
          <w:szCs w:val="22"/>
        </w:rPr>
        <w:t>RESUELVE</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w:t>
      </w:r>
      <w:r w:rsidRPr="000E40D3">
        <w:rPr>
          <w:rFonts w:ascii="Tahoma" w:hAnsi="Tahoma" w:cs="Tahoma"/>
          <w:sz w:val="22"/>
          <w:szCs w:val="22"/>
        </w:rPr>
        <w:t xml:space="preserve">, al señor </w:t>
      </w:r>
      <w:r w:rsidRPr="000E40D3">
        <w:rPr>
          <w:rFonts w:ascii="Tahoma" w:hAnsi="Tahoma" w:cs="Tahoma"/>
          <w:b/>
          <w:sz w:val="22"/>
          <w:szCs w:val="22"/>
        </w:rPr>
        <w:t xml:space="preserve">GUSTAVO ECHEVERRY CASTAÑO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7.505.739</w:t>
      </w:r>
      <w:r w:rsidRPr="000E40D3">
        <w:rPr>
          <w:rFonts w:ascii="Tahoma" w:hAnsi="Tahoma" w:cs="Tahoma"/>
          <w:b/>
          <w:sz w:val="22"/>
          <w:szCs w:val="22"/>
        </w:rPr>
        <w:t xml:space="preserve"> </w:t>
      </w:r>
      <w:r w:rsidRPr="000E40D3">
        <w:rPr>
          <w:rFonts w:ascii="Tahoma" w:hAnsi="Tahoma" w:cs="Tahoma"/>
          <w:sz w:val="22"/>
          <w:szCs w:val="22"/>
        </w:rPr>
        <w:t xml:space="preserve">en calidad de propietario de predio denominado: </w:t>
      </w:r>
      <w:r w:rsidRPr="000E40D3">
        <w:rPr>
          <w:rFonts w:ascii="Tahoma" w:hAnsi="Tahoma" w:cs="Tahoma"/>
          <w:b/>
          <w:sz w:val="22"/>
          <w:szCs w:val="22"/>
        </w:rPr>
        <w:t>1) LOTE “EL REPOSO” - LOTE DE TERRENO SEGUNDO LOTE,</w:t>
      </w:r>
      <w:r w:rsidRPr="000E40D3">
        <w:rPr>
          <w:rFonts w:ascii="Tahoma" w:hAnsi="Tahoma" w:cs="Tahoma"/>
          <w:sz w:val="22"/>
          <w:szCs w:val="22"/>
        </w:rPr>
        <w:t xml:space="preserve"> 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280-181146 </w:t>
      </w:r>
      <w:r w:rsidRPr="000E40D3">
        <w:rPr>
          <w:rFonts w:ascii="Tahoma" w:hAnsi="Tahoma" w:cs="Tahoma"/>
          <w:sz w:val="22"/>
          <w:szCs w:val="22"/>
        </w:rPr>
        <w:t>acorde con la información que presenta el siguiente cuadro: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654EC6" w:rsidRPr="000E40D3" w:rsidRDefault="00654EC6"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654EC6" w:rsidRPr="000E40D3" w:rsidTr="00654EC6">
        <w:tc>
          <w:tcPr>
            <w:tcW w:w="8828" w:type="dxa"/>
            <w:gridSpan w:val="2"/>
            <w:vAlign w:val="center"/>
          </w:tcPr>
          <w:p w:rsidR="00654EC6" w:rsidRPr="000E40D3" w:rsidRDefault="00654EC6"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bCs/>
                <w:sz w:val="22"/>
                <w:szCs w:val="22"/>
              </w:rPr>
              <w:t>El Reposo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Vereda El Congal de Circasia </w:t>
            </w:r>
            <w:r w:rsidRPr="000E40D3">
              <w:rPr>
                <w:rFonts w:ascii="Tahoma" w:hAnsi="Tahoma" w:cs="Tahoma"/>
                <w:bCs/>
                <w:sz w:val="22"/>
                <w:szCs w:val="22"/>
              </w:rPr>
              <w:t>(Q.)</w:t>
            </w:r>
          </w:p>
        </w:tc>
      </w:tr>
      <w:tr w:rsidR="00654EC6" w:rsidRPr="000E40D3" w:rsidTr="00654EC6">
        <w:tc>
          <w:tcPr>
            <w:tcW w:w="4531" w:type="dxa"/>
            <w:tcBorders>
              <w:top w:val="single" w:sz="4" w:space="0" w:color="000000"/>
              <w:left w:val="single" w:sz="4" w:space="0" w:color="000000"/>
              <w:bottom w:val="single" w:sz="4" w:space="0" w:color="000000"/>
              <w:right w:val="single" w:sz="4" w:space="0" w:color="000000"/>
            </w:tcBorders>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654EC6" w:rsidRPr="000E40D3" w:rsidRDefault="00654EC6"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39’ 23” N Long: -75° 39’ 31” W</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654EC6" w:rsidRPr="000E40D3" w:rsidRDefault="00654EC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0002 0008 0050 000</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654EC6" w:rsidRPr="000E40D3" w:rsidRDefault="00654EC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280 - 181146</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Suelo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Comité de Cafeteros del Quindío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Rio Quindío</w:t>
            </w:r>
          </w:p>
        </w:tc>
      </w:tr>
      <w:tr w:rsidR="00654EC6" w:rsidRPr="000E40D3" w:rsidTr="00654EC6">
        <w:trPr>
          <w:trHeight w:val="138"/>
        </w:trPr>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Doméstico </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Doméstico (vivienda)</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lang w:val="es-US"/>
              </w:rPr>
            </w:pPr>
            <w:r w:rsidRPr="000E40D3">
              <w:rPr>
                <w:rFonts w:ascii="Tahoma" w:hAnsi="Tahoma" w:cs="Tahoma"/>
                <w:sz w:val="22"/>
                <w:szCs w:val="22"/>
              </w:rPr>
              <w:t>Área de disposición</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29.84 M2</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0,014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30 días/mes.</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16 horas/día</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Intermitente</w:t>
            </w:r>
          </w:p>
        </w:tc>
      </w:tr>
    </w:tbl>
    <w:p w:rsidR="00654EC6" w:rsidRPr="000E40D3" w:rsidRDefault="00654EC6" w:rsidP="000E40D3">
      <w:pPr>
        <w:jc w:val="both"/>
        <w:rPr>
          <w:rFonts w:ascii="Tahoma" w:hAnsi="Tahoma" w:cs="Tahoma"/>
          <w:b/>
          <w:sz w:val="22"/>
          <w:szCs w:val="22"/>
        </w:rPr>
      </w:pPr>
    </w:p>
    <w:p w:rsidR="00654EC6" w:rsidRPr="000E40D3" w:rsidRDefault="00654EC6"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54EC6" w:rsidRPr="000E40D3" w:rsidRDefault="00654EC6" w:rsidP="000E40D3">
      <w:pPr>
        <w:jc w:val="both"/>
        <w:rPr>
          <w:rFonts w:ascii="Tahoma" w:hAnsi="Tahoma" w:cs="Tahoma"/>
          <w:bCs/>
          <w:sz w:val="22"/>
          <w:szCs w:val="22"/>
        </w:rPr>
      </w:pPr>
    </w:p>
    <w:p w:rsidR="00654EC6" w:rsidRPr="000E40D3" w:rsidRDefault="00654EC6"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w:t>
      </w:r>
      <w:r w:rsidRPr="000E40D3">
        <w:rPr>
          <w:rFonts w:ascii="Tahoma" w:hAnsi="Tahoma" w:cs="Tahoma"/>
          <w:b/>
          <w:bCs/>
          <w:sz w:val="22"/>
          <w:szCs w:val="22"/>
          <w:u w:val="single"/>
        </w:rPr>
        <w:lastRenderedPageBreak/>
        <w:t>del primer trimestre del último año de 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654EC6" w:rsidRPr="000E40D3" w:rsidRDefault="00654EC6" w:rsidP="000E40D3">
      <w:pPr>
        <w:jc w:val="both"/>
        <w:rPr>
          <w:rFonts w:ascii="Tahoma" w:hAnsi="Tahoma" w:cs="Tahoma"/>
          <w:bCs/>
          <w:sz w:val="22"/>
          <w:szCs w:val="22"/>
        </w:rPr>
      </w:pPr>
    </w:p>
    <w:p w:rsidR="00654EC6" w:rsidRPr="000E40D3" w:rsidRDefault="00654EC6"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654EC6" w:rsidRPr="000E40D3" w:rsidRDefault="00654EC6" w:rsidP="000E40D3">
      <w:pPr>
        <w:pStyle w:val="xmsonormal"/>
        <w:jc w:val="both"/>
        <w:rPr>
          <w:rFonts w:ascii="Tahoma" w:hAnsi="Tahoma" w:cs="Tahoma"/>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LOTE “EL REPOSO” - LOTE DE TERRENO SEGUNDO LOTE,</w:t>
      </w:r>
      <w:r w:rsidRPr="000E40D3">
        <w:rPr>
          <w:rFonts w:ascii="Tahoma" w:hAnsi="Tahoma" w:cs="Tahoma"/>
          <w:sz w:val="22"/>
          <w:szCs w:val="22"/>
        </w:rPr>
        <w:t xml:space="preserve"> ubicado en la vereda</w:t>
      </w:r>
      <w:r w:rsidRPr="000E40D3">
        <w:rPr>
          <w:rFonts w:ascii="Tahoma" w:hAnsi="Tahoma" w:cs="Tahoma"/>
          <w:b/>
          <w:sz w:val="22"/>
          <w:szCs w:val="22"/>
        </w:rPr>
        <w:t xml:space="preserve"> EL CONGAL</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280-181146, </w:t>
      </w:r>
      <w:r w:rsidRPr="000E40D3">
        <w:rPr>
          <w:rFonts w:ascii="Tahoma" w:hAnsi="Tahoma" w:cs="Tahoma"/>
          <w:bCs/>
          <w:sz w:val="22"/>
          <w:szCs w:val="22"/>
        </w:rPr>
        <w:t xml:space="preserve">el cual es efectivo para tratar las aguas residuales con una contribución generada hasta por </w:t>
      </w:r>
      <w:proofErr w:type="spellStart"/>
      <w:r w:rsidRPr="000E40D3">
        <w:rPr>
          <w:rFonts w:ascii="Tahoma" w:hAnsi="Tahoma" w:cs="Tahoma"/>
          <w:bCs/>
          <w:sz w:val="22"/>
          <w:szCs w:val="22"/>
        </w:rPr>
        <w:t>dieciseis</w:t>
      </w:r>
      <w:proofErr w:type="spellEnd"/>
      <w:r w:rsidRPr="000E40D3">
        <w:rPr>
          <w:rFonts w:ascii="Tahoma" w:hAnsi="Tahoma" w:cs="Tahoma"/>
          <w:bCs/>
          <w:sz w:val="22"/>
          <w:szCs w:val="22"/>
        </w:rPr>
        <w:t xml:space="preserve"> (16) contribuyentes.</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rPr>
        <w:t>Sistema de Tratamiento de Aguas Residuales Domésticas (STARD) de tipo material de mampostería, construido bajo el convenio del COMITÉ DE CAFETEROS, compuesto por trampa de grasas, tanque séptico y filtro anaeróbico y como sistema de disposición final un pozo de absorción, con capacidad calculada hasta para 10 personas.</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trampa de grasas está construida en material de mampostería, para el pre tratamiento de las aguas residuales provenientes de la cocina. El volumen útil de la trampa de grasas es de 343 litros y sus dimensiones serán 0.7 metros de altura útil, 0.7 metros de ancho y 0.7 metros de largo.</w:t>
      </w:r>
    </w:p>
    <w:p w:rsidR="00654EC6" w:rsidRPr="000E40D3" w:rsidRDefault="00654EC6" w:rsidP="000E40D3">
      <w:pPr>
        <w:jc w:val="both"/>
        <w:rPr>
          <w:rFonts w:ascii="Tahoma" w:hAnsi="Tahoma" w:cs="Tahoma"/>
          <w:sz w:val="22"/>
          <w:szCs w:val="22"/>
          <w:u w:val="single"/>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y planos se muestra que el tanque séptico posee un volumen útil de 3678 litros, siendo sus dimensiones de 1.8 metros de altura útil y borde libre de 0.2 metros, 1 metros de ancho y 2 metros de longitud.</w:t>
      </w:r>
    </w:p>
    <w:p w:rsidR="00654EC6" w:rsidRPr="000E40D3" w:rsidRDefault="00654EC6" w:rsidP="000E40D3">
      <w:pPr>
        <w:jc w:val="both"/>
        <w:rPr>
          <w:rFonts w:ascii="Tahoma" w:hAnsi="Tahoma" w:cs="Tahoma"/>
          <w:sz w:val="22"/>
          <w:szCs w:val="22"/>
          <w:u w:val="single"/>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 </w:t>
      </w:r>
      <w:r w:rsidRPr="000E40D3">
        <w:rPr>
          <w:rFonts w:ascii="Tahoma" w:hAnsi="Tahoma" w:cs="Tahoma"/>
          <w:sz w:val="22"/>
          <w:szCs w:val="22"/>
        </w:rPr>
        <w:t>Integrado con el tanque séptico, está diseñado en mampostería, posee un volumen útil de 1290 litros, Las dimensiones del FAFA son 2 metros de altura útil de los cuales 0.3 metros de borde libre, 0.3 metros de falso fondo, 1.5 metros de ancho y 1.2 metros de largo.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de las aguas residuales domésticas tratadas se diseña un campo de infiltración. El diseño y construcción de la disposición final está avalada por el Comité de cafeteros del Quindío y la CRQ, bajo convenio de Cooperación N° 038 de 2010 se realizaron visitas técnicas planeadas previa al trámite de permiso de vertimientos, en donde por medio de un certificado de verificación de disposición final se valida la existencia de la disposición final, en este </w:t>
      </w:r>
      <w:proofErr w:type="gramStart"/>
      <w:r w:rsidRPr="000E40D3">
        <w:rPr>
          <w:rFonts w:ascii="Tahoma" w:hAnsi="Tahoma" w:cs="Tahoma"/>
          <w:sz w:val="22"/>
          <w:szCs w:val="22"/>
        </w:rPr>
        <w:t>certificado  se</w:t>
      </w:r>
      <w:proofErr w:type="gramEnd"/>
      <w:r w:rsidRPr="000E40D3">
        <w:rPr>
          <w:rFonts w:ascii="Tahoma" w:hAnsi="Tahoma" w:cs="Tahoma"/>
          <w:sz w:val="22"/>
          <w:szCs w:val="22"/>
        </w:rPr>
        <w:t xml:space="preserve"> menciona que </w:t>
      </w:r>
      <w:r w:rsidRPr="000E40D3">
        <w:rPr>
          <w:rFonts w:ascii="Tahoma" w:hAnsi="Tahoma" w:cs="Tahoma"/>
          <w:i/>
          <w:sz w:val="22"/>
          <w:szCs w:val="22"/>
        </w:rPr>
        <w:t>“… Los funcionarios de la Corporación Autónoma Regional del Quindío y el Comité Departamental de Cafeteros del Quindío observan que existe una disposición final para el efluente del sistema de tratamiento de aguas residuales domesticas de este predio, que está funcionando correctamente y sin ningún inconveniente, a la fecha”.</w:t>
      </w:r>
    </w:p>
    <w:p w:rsidR="00654EC6" w:rsidRPr="000E40D3" w:rsidRDefault="00654EC6"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414BEF3A" wp14:editId="192548C8">
            <wp:extent cx="3505200" cy="2571264"/>
            <wp:effectExtent l="0" t="0" r="0" b="635"/>
            <wp:docPr id="41" name="Imagen 41"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7845" cy="2609882"/>
                    </a:xfrm>
                    <a:prstGeom prst="rect">
                      <a:avLst/>
                    </a:prstGeom>
                    <a:noFill/>
                    <a:ln>
                      <a:noFill/>
                    </a:ln>
                  </pic:spPr>
                </pic:pic>
              </a:graphicData>
            </a:graphic>
          </wp:inline>
        </w:drawing>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54EC6" w:rsidRPr="000E40D3" w:rsidRDefault="00654EC6" w:rsidP="000E40D3">
      <w:pPr>
        <w:jc w:val="both"/>
        <w:rPr>
          <w:rFonts w:ascii="Tahoma" w:hAnsi="Tahoma" w:cs="Tahoma"/>
          <w:sz w:val="22"/>
          <w:szCs w:val="22"/>
          <w:u w:val="single"/>
        </w:rPr>
      </w:pPr>
    </w:p>
    <w:p w:rsidR="00654EC6" w:rsidRPr="000E40D3" w:rsidRDefault="00654EC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 a</w:t>
      </w:r>
      <w:r w:rsidRPr="000E40D3">
        <w:rPr>
          <w:rFonts w:ascii="Tahoma" w:hAnsi="Tahoma" w:cs="Tahoma"/>
          <w:sz w:val="22"/>
          <w:szCs w:val="22"/>
        </w:rPr>
        <w:t xml:space="preserve">l señor </w:t>
      </w:r>
      <w:r w:rsidRPr="000E40D3">
        <w:rPr>
          <w:rFonts w:ascii="Tahoma" w:hAnsi="Tahoma" w:cs="Tahoma"/>
          <w:b/>
          <w:sz w:val="22"/>
          <w:szCs w:val="22"/>
        </w:rPr>
        <w:t xml:space="preserve">GUSTAVO ECHEVERRY CASTAÑO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7.505.739, </w:t>
      </w:r>
      <w:r w:rsidRPr="000E40D3">
        <w:rPr>
          <w:rFonts w:ascii="Tahoma" w:hAnsi="Tahoma" w:cs="Tahoma"/>
          <w:bCs/>
          <w:sz w:val="22"/>
          <w:szCs w:val="22"/>
        </w:rPr>
        <w:t>para que cumpla con lo siguiente:</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54EC6" w:rsidRPr="000E40D3" w:rsidRDefault="00654EC6" w:rsidP="000E40D3">
      <w:pPr>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654EC6" w:rsidRPr="000E40D3" w:rsidRDefault="00654EC6" w:rsidP="000E40D3">
      <w:pPr>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654EC6" w:rsidRPr="000E40D3" w:rsidRDefault="00654EC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654EC6" w:rsidRPr="000E40D3" w:rsidRDefault="00654EC6" w:rsidP="000E40D3">
      <w:pPr>
        <w:pStyle w:val="Prrafodelista"/>
        <w:jc w:val="both"/>
        <w:rPr>
          <w:rFonts w:ascii="Tahoma" w:hAnsi="Tahoma" w:cs="Tahoma"/>
          <w:sz w:val="22"/>
          <w:szCs w:val="22"/>
          <w:lang w:val="es-MX"/>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54EC6" w:rsidRPr="000E40D3" w:rsidRDefault="00654EC6" w:rsidP="000E40D3">
      <w:pPr>
        <w:pStyle w:val="Prrafodelista"/>
        <w:jc w:val="both"/>
        <w:rPr>
          <w:rFonts w:ascii="Tahoma" w:hAnsi="Tahoma" w:cs="Tahoma"/>
          <w:b/>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654EC6" w:rsidRPr="000E40D3" w:rsidRDefault="00654EC6" w:rsidP="000E40D3">
      <w:pPr>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654EC6" w:rsidRPr="000E40D3" w:rsidRDefault="00654EC6" w:rsidP="000E40D3">
      <w:pPr>
        <w:jc w:val="both"/>
        <w:rPr>
          <w:rFonts w:ascii="Tahoma" w:hAnsi="Tahoma" w:cs="Tahoma"/>
          <w:b/>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QUINTO: INFORMAR </w:t>
      </w:r>
      <w:r w:rsidRPr="000E40D3">
        <w:rPr>
          <w:rFonts w:ascii="Tahoma" w:hAnsi="Tahoma" w:cs="Tahoma"/>
          <w:bCs/>
          <w:sz w:val="22"/>
          <w:szCs w:val="22"/>
        </w:rPr>
        <w:t>a</w:t>
      </w:r>
      <w:r w:rsidRPr="000E40D3">
        <w:rPr>
          <w:rFonts w:ascii="Tahoma" w:hAnsi="Tahoma" w:cs="Tahoma"/>
          <w:sz w:val="22"/>
          <w:szCs w:val="22"/>
        </w:rPr>
        <w:t xml:space="preserve">l señor </w:t>
      </w:r>
      <w:r w:rsidRPr="000E40D3">
        <w:rPr>
          <w:rFonts w:ascii="Tahoma" w:hAnsi="Tahoma" w:cs="Tahoma"/>
          <w:b/>
          <w:sz w:val="22"/>
          <w:szCs w:val="22"/>
        </w:rPr>
        <w:t xml:space="preserve">GUSTAVO ECHEVERRY CASTAÑO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7.505.739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54EC6" w:rsidRPr="000E40D3" w:rsidRDefault="00654EC6" w:rsidP="000E40D3">
      <w:pPr>
        <w:jc w:val="both"/>
        <w:rPr>
          <w:rFonts w:ascii="Tahoma" w:hAnsi="Tahoma" w:cs="Tahoma"/>
          <w:i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54EC6" w:rsidRPr="000E40D3" w:rsidRDefault="00654EC6" w:rsidP="000E40D3">
      <w:pPr>
        <w:jc w:val="both"/>
        <w:rPr>
          <w:rFonts w:ascii="Tahoma" w:hAnsi="Tahoma" w:cs="Tahoma"/>
          <w:sz w:val="22"/>
          <w:szCs w:val="22"/>
          <w:lang w:eastAsia="en-US"/>
        </w:rPr>
      </w:pPr>
    </w:p>
    <w:p w:rsidR="00654EC6" w:rsidRPr="000E40D3" w:rsidRDefault="00654EC6" w:rsidP="000E40D3">
      <w:pPr>
        <w:jc w:val="both"/>
        <w:rPr>
          <w:rFonts w:ascii="Tahoma" w:hAnsi="Tahoma" w:cs="Tahoma"/>
          <w:iCs/>
          <w:sz w:val="22"/>
          <w:szCs w:val="22"/>
        </w:rPr>
      </w:pPr>
      <w:r w:rsidRPr="000E40D3">
        <w:rPr>
          <w:rFonts w:ascii="Tahoma" w:hAnsi="Tahoma" w:cs="Tahoma"/>
          <w:b/>
          <w:sz w:val="22"/>
          <w:szCs w:val="22"/>
          <w:lang w:eastAsia="en-US"/>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654EC6" w:rsidRPr="000E40D3" w:rsidRDefault="00654EC6" w:rsidP="000E40D3">
      <w:pPr>
        <w:jc w:val="both"/>
        <w:rPr>
          <w:rFonts w:ascii="Tahoma" w:hAnsi="Tahoma" w:cs="Tahoma"/>
          <w:b/>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ARTÍCULO DECIMO: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54EC6" w:rsidRPr="000E40D3" w:rsidRDefault="00654EC6" w:rsidP="000E40D3">
      <w:pPr>
        <w:jc w:val="both"/>
        <w:rPr>
          <w:rFonts w:ascii="Tahoma" w:hAnsi="Tahoma" w:cs="Tahoma"/>
          <w:b/>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 xml:space="preserve">Este permiso queda sujeto a la reglamentación que expidan los Ministerios de Ambiente y Desarrollo Sostenible y Ministerio de Vivienda, Ciudad y Territorio, a los </w:t>
      </w:r>
      <w:r w:rsidRPr="000E40D3">
        <w:rPr>
          <w:rFonts w:ascii="Tahoma" w:hAnsi="Tahoma" w:cs="Tahoma"/>
          <w:sz w:val="22"/>
          <w:szCs w:val="22"/>
        </w:rPr>
        <w:t>parámetros y los límites máximos permisibles de los vertimientos a las aguas superficiales, marinas, a los sistemas de alcantarillado público y al suelo.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al señor </w:t>
      </w:r>
      <w:r w:rsidRPr="000E40D3">
        <w:rPr>
          <w:rFonts w:ascii="Tahoma" w:hAnsi="Tahoma" w:cs="Tahoma"/>
          <w:b/>
          <w:bCs/>
          <w:sz w:val="22"/>
          <w:szCs w:val="22"/>
        </w:rPr>
        <w:t>GUSTAVO ECHEVERRY CASTAÑO</w:t>
      </w:r>
      <w:r w:rsidRPr="000E40D3">
        <w:rPr>
          <w:rFonts w:ascii="Tahoma" w:hAnsi="Tahoma" w:cs="Tahoma"/>
          <w:b/>
          <w:sz w:val="22"/>
          <w:szCs w:val="22"/>
        </w:rPr>
        <w:t xml:space="preserve">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7.505.739 </w:t>
      </w:r>
      <w:r w:rsidRPr="000E40D3">
        <w:rPr>
          <w:rFonts w:ascii="Tahoma" w:hAnsi="Tahoma" w:cs="Tahoma"/>
          <w:bCs/>
          <w:sz w:val="22"/>
          <w:szCs w:val="22"/>
        </w:rPr>
        <w:t>en calidad de propietario</w:t>
      </w:r>
      <w:r w:rsidRPr="000E40D3">
        <w:rPr>
          <w:rFonts w:ascii="Tahoma" w:hAnsi="Tahoma" w:cs="Tahoma"/>
          <w:sz w:val="22"/>
          <w:szCs w:val="22"/>
        </w:rPr>
        <w:t xml:space="preserve">, o a su apoderado debidamente constituido, </w:t>
      </w:r>
      <w:r w:rsidRPr="000E40D3">
        <w:rPr>
          <w:rFonts w:ascii="Tahoma" w:hAnsi="Tahoma" w:cs="Tahoma"/>
          <w:bCs/>
          <w:sz w:val="22"/>
          <w:szCs w:val="22"/>
        </w:rPr>
        <w:t>en los términos del artículo 44 y 45 del Decreto 01 de 1984, Código Contencioso Administrativo.</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654EC6" w:rsidRPr="000E40D3" w:rsidRDefault="00654EC6" w:rsidP="000E40D3">
      <w:pPr>
        <w:jc w:val="both"/>
        <w:rPr>
          <w:rFonts w:ascii="Tahoma" w:hAnsi="Tahoma" w:cs="Tahoma"/>
          <w:i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bCs/>
          <w:sz w:val="22"/>
          <w:szCs w:val="22"/>
        </w:rPr>
        <w:t>CARLOS ARIEL TRUKE OSPINA</w:t>
      </w:r>
    </w:p>
    <w:p w:rsidR="00654EC6" w:rsidRPr="000E40D3" w:rsidRDefault="00654EC6"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
          <w:bCs/>
          <w:i/>
          <w:sz w:val="22"/>
          <w:szCs w:val="22"/>
        </w:rPr>
      </w:pPr>
      <w:r w:rsidRPr="000E40D3">
        <w:rPr>
          <w:rFonts w:ascii="Tahoma" w:hAnsi="Tahoma" w:cs="Tahoma"/>
          <w:b/>
          <w:bCs/>
          <w:i/>
          <w:sz w:val="22"/>
          <w:szCs w:val="22"/>
        </w:rPr>
        <w:t>RESOLUCIÓN No. 883 DE 2020</w:t>
      </w:r>
    </w:p>
    <w:p w:rsidR="00654EC6" w:rsidRPr="000E40D3" w:rsidRDefault="00654EC6" w:rsidP="000E40D3">
      <w:pPr>
        <w:jc w:val="both"/>
        <w:rPr>
          <w:rFonts w:ascii="Tahoma" w:hAnsi="Tahoma" w:cs="Tahoma"/>
          <w:b/>
          <w:bCs/>
          <w:i/>
          <w:sz w:val="22"/>
          <w:szCs w:val="22"/>
        </w:rPr>
      </w:pPr>
    </w:p>
    <w:p w:rsidR="00654EC6" w:rsidRPr="000E40D3" w:rsidRDefault="00654EC6" w:rsidP="000E40D3">
      <w:pPr>
        <w:jc w:val="both"/>
        <w:rPr>
          <w:rFonts w:ascii="Tahoma" w:hAnsi="Tahoma" w:cs="Tahoma"/>
          <w:b/>
          <w:bCs/>
          <w:i/>
          <w:sz w:val="22"/>
          <w:szCs w:val="22"/>
        </w:rPr>
      </w:pPr>
      <w:r w:rsidRPr="000E40D3">
        <w:rPr>
          <w:rFonts w:ascii="Tahoma" w:hAnsi="Tahoma" w:cs="Tahoma"/>
          <w:b/>
          <w:bCs/>
          <w:i/>
          <w:sz w:val="22"/>
          <w:szCs w:val="22"/>
        </w:rPr>
        <w:t>ARMENIA QUINDÍO, 22 DE MAYO DE 2020</w:t>
      </w:r>
    </w:p>
    <w:p w:rsidR="00654EC6" w:rsidRPr="000E40D3" w:rsidRDefault="00654EC6" w:rsidP="000E40D3">
      <w:pPr>
        <w:jc w:val="both"/>
        <w:rPr>
          <w:rFonts w:ascii="Tahoma" w:hAnsi="Tahoma" w:cs="Tahoma"/>
          <w:b/>
          <w:bCs/>
          <w:i/>
          <w:sz w:val="22"/>
          <w:szCs w:val="22"/>
        </w:rPr>
      </w:pPr>
      <w:r w:rsidRPr="000E40D3">
        <w:rPr>
          <w:rFonts w:ascii="Tahoma" w:hAnsi="Tahoma" w:cs="Tahoma"/>
          <w:b/>
          <w:bCs/>
          <w:i/>
          <w:sz w:val="22"/>
          <w:szCs w:val="22"/>
        </w:rPr>
        <w:t xml:space="preserve">                                                     </w:t>
      </w:r>
    </w:p>
    <w:p w:rsidR="00654EC6" w:rsidRPr="000E40D3" w:rsidRDefault="00654EC6" w:rsidP="000E40D3">
      <w:pPr>
        <w:jc w:val="both"/>
        <w:rPr>
          <w:rFonts w:ascii="Tahoma" w:hAnsi="Tahoma" w:cs="Tahoma"/>
          <w:b/>
          <w:bCs/>
          <w:i/>
          <w:sz w:val="22"/>
          <w:szCs w:val="22"/>
        </w:rPr>
      </w:pPr>
      <w:r w:rsidRPr="000E40D3">
        <w:rPr>
          <w:rFonts w:ascii="Tahoma" w:hAnsi="Tahoma" w:cs="Tahoma"/>
          <w:b/>
          <w:bCs/>
          <w:i/>
          <w:sz w:val="22"/>
          <w:szCs w:val="22"/>
        </w:rPr>
        <w:t>“POR MEDIO DEL CUAL SE OTORGA UN PERMISO DE VERTIMIENTO DE AGUAS RESIDUALES DOMÉSTICAS Y SE ADOPTAN OTRAS DISPOSICIONES”</w:t>
      </w:r>
    </w:p>
    <w:p w:rsidR="00654EC6" w:rsidRPr="000E40D3" w:rsidRDefault="00654EC6" w:rsidP="000E40D3">
      <w:pPr>
        <w:jc w:val="both"/>
        <w:rPr>
          <w:rFonts w:ascii="Tahoma" w:hAnsi="Tahoma" w:cs="Tahoma"/>
          <w:b/>
          <w:bCs/>
          <w:i/>
          <w:sz w:val="22"/>
          <w:szCs w:val="22"/>
        </w:rPr>
      </w:pPr>
      <w:r w:rsidRPr="000E40D3">
        <w:rPr>
          <w:rFonts w:ascii="Tahoma" w:hAnsi="Tahoma" w:cs="Tahoma"/>
          <w:b/>
          <w:bCs/>
          <w:i/>
          <w:sz w:val="22"/>
          <w:szCs w:val="22"/>
        </w:rPr>
        <w:t>Expediente Administrativo No.10762-11</w:t>
      </w:r>
    </w:p>
    <w:p w:rsidR="00654EC6" w:rsidRPr="000E40D3" w:rsidRDefault="00654EC6" w:rsidP="000E40D3">
      <w:pPr>
        <w:jc w:val="both"/>
        <w:rPr>
          <w:rFonts w:ascii="Tahoma" w:hAnsi="Tahoma" w:cs="Tahoma"/>
          <w:b/>
          <w:bCs/>
          <w:i/>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bCs/>
          <w:sz w:val="22"/>
          <w:szCs w:val="22"/>
        </w:rPr>
        <w:lastRenderedPageBreak/>
        <w:t>RESUELVE</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bCs/>
          <w:sz w:val="22"/>
          <w:szCs w:val="22"/>
        </w:rPr>
        <w:t xml:space="preserve">ARTÍCULO PRIMERO: </w:t>
      </w:r>
      <w:r w:rsidRPr="000E40D3">
        <w:rPr>
          <w:rFonts w:ascii="Tahoma" w:hAnsi="Tahoma" w:cs="Tahoma"/>
          <w:b/>
          <w:sz w:val="22"/>
          <w:szCs w:val="22"/>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w:t>
      </w:r>
      <w:r w:rsidRPr="000E40D3">
        <w:rPr>
          <w:rFonts w:ascii="Tahoma" w:hAnsi="Tahoma" w:cs="Tahoma"/>
          <w:sz w:val="22"/>
          <w:szCs w:val="22"/>
        </w:rPr>
        <w:t xml:space="preserve">, al señor </w:t>
      </w:r>
      <w:r w:rsidRPr="000E40D3">
        <w:rPr>
          <w:rFonts w:ascii="Tahoma" w:hAnsi="Tahoma" w:cs="Tahoma"/>
          <w:b/>
          <w:sz w:val="22"/>
          <w:szCs w:val="22"/>
        </w:rPr>
        <w:t xml:space="preserve">EUCLIDES CALDERÓN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7.508.739</w:t>
      </w:r>
      <w:r w:rsidRPr="000E40D3">
        <w:rPr>
          <w:rFonts w:ascii="Tahoma" w:hAnsi="Tahoma" w:cs="Tahoma"/>
          <w:b/>
          <w:sz w:val="22"/>
          <w:szCs w:val="22"/>
        </w:rPr>
        <w:t xml:space="preserve"> </w:t>
      </w:r>
      <w:r w:rsidRPr="000E40D3">
        <w:rPr>
          <w:rFonts w:ascii="Tahoma" w:hAnsi="Tahoma" w:cs="Tahoma"/>
          <w:sz w:val="22"/>
          <w:szCs w:val="22"/>
        </w:rPr>
        <w:t xml:space="preserve">en calidad de propietario de predio denominado: </w:t>
      </w:r>
      <w:r w:rsidRPr="000E40D3">
        <w:rPr>
          <w:rFonts w:ascii="Tahoma" w:hAnsi="Tahoma" w:cs="Tahoma"/>
          <w:b/>
          <w:sz w:val="22"/>
          <w:szCs w:val="22"/>
        </w:rPr>
        <w:t>1) LOTE LA IRLANDA,</w:t>
      </w:r>
      <w:r w:rsidRPr="000E40D3">
        <w:rPr>
          <w:rFonts w:ascii="Tahoma" w:hAnsi="Tahoma" w:cs="Tahoma"/>
          <w:sz w:val="22"/>
          <w:szCs w:val="22"/>
        </w:rPr>
        <w:t xml:space="preserve"> ubicado en la vereda</w:t>
      </w:r>
      <w:r w:rsidRPr="000E40D3">
        <w:rPr>
          <w:rFonts w:ascii="Tahoma" w:hAnsi="Tahoma" w:cs="Tahoma"/>
          <w:b/>
          <w:sz w:val="22"/>
          <w:szCs w:val="22"/>
        </w:rPr>
        <w:t xml:space="preserve"> CIRCASIA</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280-117596 </w:t>
      </w:r>
      <w:r w:rsidRPr="000E40D3">
        <w:rPr>
          <w:rFonts w:ascii="Tahoma" w:hAnsi="Tahoma" w:cs="Tahoma"/>
          <w:sz w:val="22"/>
          <w:szCs w:val="22"/>
        </w:rPr>
        <w:t>acorde con la información que presenta el siguiente cuadro: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
          <w:sz w:val="22"/>
          <w:szCs w:val="22"/>
        </w:rPr>
      </w:pPr>
      <w:r w:rsidRPr="000E40D3">
        <w:rPr>
          <w:rFonts w:ascii="Tahoma" w:hAnsi="Tahoma" w:cs="Tahoma"/>
          <w:b/>
          <w:sz w:val="22"/>
          <w:szCs w:val="22"/>
        </w:rPr>
        <w:t>ASPECTOS TÉCNICOS Y AMBIENTALES GENERALES</w:t>
      </w:r>
    </w:p>
    <w:p w:rsidR="00654EC6" w:rsidRPr="000E40D3" w:rsidRDefault="00654EC6" w:rsidP="000E40D3">
      <w:pPr>
        <w:jc w:val="both"/>
        <w:rPr>
          <w:rFonts w:ascii="Tahoma" w:hAnsi="Tahoma" w:cs="Tahom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654EC6" w:rsidRPr="000E40D3" w:rsidTr="00654EC6">
        <w:tc>
          <w:tcPr>
            <w:tcW w:w="8828" w:type="dxa"/>
            <w:gridSpan w:val="2"/>
            <w:vAlign w:val="center"/>
          </w:tcPr>
          <w:p w:rsidR="00654EC6" w:rsidRPr="000E40D3" w:rsidRDefault="00654EC6"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bCs/>
                <w:sz w:val="22"/>
                <w:szCs w:val="22"/>
              </w:rPr>
              <w:t>La Irlanda</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Vereda El Congal de Circasia </w:t>
            </w:r>
            <w:r w:rsidRPr="000E40D3">
              <w:rPr>
                <w:rFonts w:ascii="Tahoma" w:hAnsi="Tahoma" w:cs="Tahoma"/>
                <w:bCs/>
                <w:sz w:val="22"/>
                <w:szCs w:val="22"/>
              </w:rPr>
              <w:t>(Q.)</w:t>
            </w:r>
          </w:p>
        </w:tc>
      </w:tr>
      <w:tr w:rsidR="00654EC6" w:rsidRPr="000E40D3" w:rsidTr="00654EC6">
        <w:tc>
          <w:tcPr>
            <w:tcW w:w="4531" w:type="dxa"/>
            <w:tcBorders>
              <w:top w:val="single" w:sz="4" w:space="0" w:color="000000"/>
              <w:left w:val="single" w:sz="4" w:space="0" w:color="000000"/>
              <w:bottom w:val="single" w:sz="4" w:space="0" w:color="000000"/>
              <w:right w:val="single" w:sz="4" w:space="0" w:color="000000"/>
            </w:tcBorders>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654EC6" w:rsidRPr="000E40D3" w:rsidRDefault="00654EC6" w:rsidP="000E40D3">
            <w:pPr>
              <w:jc w:val="both"/>
              <w:rPr>
                <w:rFonts w:ascii="Tahoma" w:eastAsiaTheme="minorHAnsi" w:hAnsi="Tahoma" w:cs="Tahoma"/>
                <w:sz w:val="22"/>
                <w:szCs w:val="22"/>
                <w:lang w:val="en-US" w:eastAsia="en-US"/>
              </w:rPr>
            </w:pPr>
            <w:proofErr w:type="spellStart"/>
            <w:r w:rsidRPr="000E40D3">
              <w:rPr>
                <w:rFonts w:ascii="Tahoma" w:eastAsiaTheme="minorHAnsi" w:hAnsi="Tahoma" w:cs="Tahoma"/>
                <w:sz w:val="22"/>
                <w:szCs w:val="22"/>
                <w:lang w:val="en-US" w:eastAsia="en-US"/>
              </w:rPr>
              <w:t>Lat</w:t>
            </w:r>
            <w:proofErr w:type="spellEnd"/>
            <w:r w:rsidRPr="000E40D3">
              <w:rPr>
                <w:rFonts w:ascii="Tahoma" w:eastAsiaTheme="minorHAnsi" w:hAnsi="Tahoma" w:cs="Tahoma"/>
                <w:sz w:val="22"/>
                <w:szCs w:val="22"/>
                <w:lang w:val="en-US" w:eastAsia="en-US"/>
              </w:rPr>
              <w:t>: 4° 35’ 17” N Long: -75° 39’ 03” W</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654EC6" w:rsidRPr="000E40D3" w:rsidRDefault="00654EC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0002 0008 0432 000</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654EC6" w:rsidRPr="000E40D3" w:rsidRDefault="00654EC6" w:rsidP="000E40D3">
            <w:pPr>
              <w:jc w:val="both"/>
              <w:rPr>
                <w:rFonts w:ascii="Tahoma" w:eastAsiaTheme="minorHAnsi" w:hAnsi="Tahoma" w:cs="Tahoma"/>
                <w:sz w:val="22"/>
                <w:szCs w:val="22"/>
                <w:lang w:eastAsia="en-US"/>
              </w:rPr>
            </w:pPr>
            <w:r w:rsidRPr="000E40D3">
              <w:rPr>
                <w:rFonts w:ascii="Tahoma" w:eastAsiaTheme="minorHAnsi" w:hAnsi="Tahoma" w:cs="Tahoma"/>
                <w:sz w:val="22"/>
                <w:szCs w:val="22"/>
                <w:lang w:eastAsia="en-US"/>
              </w:rPr>
              <w:t>280 - 117596</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Suelo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Comité de Cafeteros del Quindío</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Rio Quindío</w:t>
            </w:r>
          </w:p>
        </w:tc>
      </w:tr>
      <w:tr w:rsidR="00654EC6" w:rsidRPr="000E40D3" w:rsidTr="00654EC6">
        <w:trPr>
          <w:trHeight w:val="138"/>
        </w:trPr>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Tipo de vertimiento (Doméstico / industrial – Comercial o de Servicios)</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Doméstico </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Tipo de actividad que genera el vertimiento.</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Doméstico (vivienda)</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lang w:val="es-US"/>
              </w:rPr>
            </w:pPr>
            <w:r w:rsidRPr="000E40D3">
              <w:rPr>
                <w:rFonts w:ascii="Tahoma" w:hAnsi="Tahoma" w:cs="Tahoma"/>
                <w:sz w:val="22"/>
                <w:szCs w:val="22"/>
              </w:rPr>
              <w:t>Área de disposición</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25.84 M2</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0,014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30 días/mes.</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16 horas/día</w:t>
            </w:r>
          </w:p>
        </w:tc>
      </w:tr>
      <w:tr w:rsidR="00654EC6" w:rsidRPr="000E40D3" w:rsidTr="00654EC6">
        <w:tc>
          <w:tcPr>
            <w:tcW w:w="4531"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654EC6" w:rsidRPr="000E40D3" w:rsidRDefault="00654EC6" w:rsidP="000E40D3">
            <w:pPr>
              <w:jc w:val="both"/>
              <w:rPr>
                <w:rFonts w:ascii="Tahoma" w:hAnsi="Tahoma" w:cs="Tahoma"/>
                <w:sz w:val="22"/>
                <w:szCs w:val="22"/>
              </w:rPr>
            </w:pPr>
            <w:r w:rsidRPr="000E40D3">
              <w:rPr>
                <w:rFonts w:ascii="Tahoma" w:hAnsi="Tahoma" w:cs="Tahoma"/>
                <w:sz w:val="22"/>
                <w:szCs w:val="22"/>
              </w:rPr>
              <w:t>Intermitente</w:t>
            </w:r>
          </w:p>
        </w:tc>
      </w:tr>
    </w:tbl>
    <w:p w:rsidR="00654EC6" w:rsidRPr="000E40D3" w:rsidRDefault="00654EC6" w:rsidP="000E40D3">
      <w:pPr>
        <w:jc w:val="both"/>
        <w:rPr>
          <w:rFonts w:ascii="Tahoma" w:hAnsi="Tahoma" w:cs="Tahoma"/>
          <w:b/>
          <w:sz w:val="22"/>
          <w:szCs w:val="22"/>
        </w:rPr>
      </w:pPr>
    </w:p>
    <w:p w:rsidR="00654EC6" w:rsidRPr="000E40D3" w:rsidRDefault="00654EC6" w:rsidP="000E40D3">
      <w:pPr>
        <w:pStyle w:val="xmsonormal"/>
        <w:jc w:val="both"/>
        <w:rPr>
          <w:rFonts w:ascii="Tahoma" w:hAnsi="Tahoma" w:cs="Tahoma"/>
          <w:sz w:val="22"/>
          <w:szCs w:val="22"/>
        </w:rPr>
      </w:pPr>
      <w:r w:rsidRPr="000E40D3">
        <w:rPr>
          <w:rFonts w:ascii="Tahoma" w:hAnsi="Tahoma" w:cs="Tahoma"/>
          <w:b/>
          <w:bCs/>
          <w:sz w:val="22"/>
          <w:szCs w:val="22"/>
        </w:rPr>
        <w:t xml:space="preserve">PARÁGRAFO 1: </w:t>
      </w:r>
      <w:r w:rsidRPr="000E40D3">
        <w:rPr>
          <w:rFonts w:ascii="Tahoma" w:hAnsi="Tahoma" w:cs="Tahoma"/>
          <w:sz w:val="22"/>
          <w:szCs w:val="22"/>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654EC6" w:rsidRPr="000E40D3" w:rsidRDefault="00654EC6" w:rsidP="000E40D3">
      <w:pPr>
        <w:jc w:val="both"/>
        <w:rPr>
          <w:rFonts w:ascii="Tahoma" w:hAnsi="Tahoma" w:cs="Tahoma"/>
          <w:bCs/>
          <w:sz w:val="22"/>
          <w:szCs w:val="22"/>
        </w:rPr>
      </w:pPr>
    </w:p>
    <w:p w:rsidR="00654EC6" w:rsidRPr="000E40D3" w:rsidRDefault="00654EC6" w:rsidP="000E40D3">
      <w:pPr>
        <w:pStyle w:val="xmsonormal"/>
        <w:jc w:val="both"/>
        <w:rPr>
          <w:rFonts w:ascii="Tahoma" w:hAnsi="Tahoma" w:cs="Tahoma"/>
          <w:sz w:val="22"/>
          <w:szCs w:val="22"/>
        </w:rPr>
      </w:pPr>
      <w:r w:rsidRPr="000E40D3">
        <w:rPr>
          <w:rFonts w:ascii="Tahoma" w:hAnsi="Tahoma" w:cs="Tahoma"/>
          <w:b/>
          <w:bCs/>
          <w:sz w:val="22"/>
          <w:szCs w:val="22"/>
        </w:rPr>
        <w:t>PARÁGRAFO 2: </w:t>
      </w:r>
      <w:r w:rsidRPr="000E40D3">
        <w:rPr>
          <w:rFonts w:ascii="Tahoma" w:hAnsi="Tahoma" w:cs="Tahoma"/>
          <w:sz w:val="22"/>
          <w:szCs w:val="22"/>
        </w:rPr>
        <w:t>El usuario deberá adelantar ante la Corporación la Renovación del permiso de vertimientos mediante solicitud por escrito,</w:t>
      </w:r>
      <w:r w:rsidRPr="000E40D3">
        <w:rPr>
          <w:rFonts w:ascii="Tahoma" w:hAnsi="Tahoma" w:cs="Tahoma"/>
          <w:b/>
          <w:bCs/>
          <w:sz w:val="22"/>
          <w:szCs w:val="22"/>
          <w:u w:val="single"/>
        </w:rPr>
        <w:t xml:space="preserve"> dentro del primer trimestre del último año de </w:t>
      </w:r>
      <w:r w:rsidRPr="000E40D3">
        <w:rPr>
          <w:rFonts w:ascii="Tahoma" w:hAnsi="Tahoma" w:cs="Tahoma"/>
          <w:b/>
          <w:bCs/>
          <w:sz w:val="22"/>
          <w:szCs w:val="22"/>
          <w:u w:val="single"/>
        </w:rPr>
        <w:t>vigencia del permiso de vertimientos que hoy se otorga</w:t>
      </w:r>
      <w:r w:rsidRPr="000E40D3">
        <w:rPr>
          <w:rFonts w:ascii="Tahoma" w:hAnsi="Tahoma" w:cs="Tahoma"/>
          <w:sz w:val="22"/>
          <w:szCs w:val="22"/>
        </w:rPr>
        <w:t>, de acuerdo al artículo 2.2.3.3.5.10 de la sección 5 del decreto 1076 de 2015 (50 del Decreto 3930 de 2010).</w:t>
      </w:r>
    </w:p>
    <w:p w:rsidR="00654EC6" w:rsidRPr="000E40D3" w:rsidRDefault="00654EC6" w:rsidP="000E40D3">
      <w:pPr>
        <w:jc w:val="both"/>
        <w:rPr>
          <w:rFonts w:ascii="Tahoma" w:hAnsi="Tahoma" w:cs="Tahoma"/>
          <w:bCs/>
          <w:sz w:val="22"/>
          <w:szCs w:val="22"/>
        </w:rPr>
      </w:pPr>
    </w:p>
    <w:p w:rsidR="00654EC6" w:rsidRPr="000E40D3" w:rsidRDefault="00654EC6" w:rsidP="000E40D3">
      <w:pPr>
        <w:pStyle w:val="xmsonormal"/>
        <w:jc w:val="both"/>
        <w:rPr>
          <w:rFonts w:ascii="Tahoma" w:hAnsi="Tahoma" w:cs="Tahoma"/>
          <w:sz w:val="22"/>
          <w:szCs w:val="22"/>
        </w:rPr>
      </w:pPr>
      <w:r w:rsidRPr="000E40D3">
        <w:rPr>
          <w:rFonts w:ascii="Tahoma" w:hAnsi="Tahoma" w:cs="Tahoma"/>
          <w:b/>
          <w:bCs/>
          <w:sz w:val="22"/>
          <w:szCs w:val="22"/>
        </w:rPr>
        <w:t>PARÁGRAFO 3: </w:t>
      </w:r>
      <w:r w:rsidRPr="000E40D3">
        <w:rPr>
          <w:rFonts w:ascii="Tahoma" w:hAnsi="Tahoma" w:cs="Tahoma"/>
          <w:sz w:val="22"/>
          <w:szCs w:val="22"/>
        </w:rPr>
        <w:t>El presente permiso de vertimientos, no constituye ni debe interpretarse que es una autorización para construir; con el mismo </w:t>
      </w:r>
      <w:r w:rsidRPr="000E40D3">
        <w:rPr>
          <w:rFonts w:ascii="Tahoma" w:hAnsi="Tahoma" w:cs="Tahoma"/>
          <w:b/>
          <w:bCs/>
          <w:sz w:val="22"/>
          <w:szCs w:val="22"/>
        </w:rPr>
        <w:t>NO </w:t>
      </w:r>
      <w:r w:rsidRPr="000E40D3">
        <w:rPr>
          <w:rFonts w:ascii="Tahoma" w:hAnsi="Tahoma" w:cs="Tahoma"/>
          <w:sz w:val="22"/>
          <w:szCs w:val="22"/>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NO CONSTITUYE </w:t>
      </w:r>
      <w:r w:rsidRPr="000E40D3">
        <w:rPr>
          <w:rFonts w:ascii="Tahoma" w:hAnsi="Tahoma" w:cs="Tahoma"/>
          <w:sz w:val="22"/>
          <w:szCs w:val="22"/>
        </w:rPr>
        <w:t>una Licencia ambiental, ni una licencia de construcción, ni una licencia de parcelación, ni una licencia urbanística, ni ningún otro permiso que no esté contemplado dentro de la presente resolución.</w:t>
      </w:r>
    </w:p>
    <w:p w:rsidR="00654EC6" w:rsidRPr="000E40D3" w:rsidRDefault="00654EC6" w:rsidP="000E40D3">
      <w:pPr>
        <w:pStyle w:val="xmsonormal"/>
        <w:jc w:val="both"/>
        <w:rPr>
          <w:rFonts w:ascii="Tahoma" w:hAnsi="Tahoma" w:cs="Tahoma"/>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SEGUNDO: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hAnsi="Tahoma" w:cs="Tahoma"/>
          <w:b/>
          <w:sz w:val="22"/>
          <w:szCs w:val="22"/>
        </w:rPr>
        <w:t>1) LOTE LA IRLANDA,</w:t>
      </w:r>
      <w:r w:rsidRPr="000E40D3">
        <w:rPr>
          <w:rFonts w:ascii="Tahoma" w:hAnsi="Tahoma" w:cs="Tahoma"/>
          <w:sz w:val="22"/>
          <w:szCs w:val="22"/>
        </w:rPr>
        <w:t xml:space="preserve"> ubicado en la vereda</w:t>
      </w:r>
      <w:r w:rsidRPr="000E40D3">
        <w:rPr>
          <w:rFonts w:ascii="Tahoma" w:hAnsi="Tahoma" w:cs="Tahoma"/>
          <w:b/>
          <w:sz w:val="22"/>
          <w:szCs w:val="22"/>
        </w:rPr>
        <w:t xml:space="preserve"> CIRCASIA</w:t>
      </w:r>
      <w:r w:rsidRPr="000E40D3">
        <w:rPr>
          <w:rFonts w:ascii="Tahoma" w:hAnsi="Tahoma" w:cs="Tahoma"/>
          <w:sz w:val="22"/>
          <w:szCs w:val="22"/>
        </w:rPr>
        <w:t xml:space="preserve">, del Municipio de </w:t>
      </w:r>
      <w:r w:rsidRPr="000E40D3">
        <w:rPr>
          <w:rFonts w:ascii="Tahoma" w:hAnsi="Tahoma" w:cs="Tahoma"/>
          <w:b/>
          <w:sz w:val="22"/>
          <w:szCs w:val="22"/>
        </w:rPr>
        <w:t>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 xml:space="preserve">No. 280-117596, </w:t>
      </w:r>
      <w:r w:rsidRPr="000E40D3">
        <w:rPr>
          <w:rFonts w:ascii="Tahoma" w:hAnsi="Tahoma" w:cs="Tahoma"/>
          <w:bCs/>
          <w:sz w:val="22"/>
          <w:szCs w:val="22"/>
        </w:rPr>
        <w:t xml:space="preserve">el cual es efectivo para tratar las aguas residuales con una contribución generada hasta por </w:t>
      </w:r>
      <w:proofErr w:type="spellStart"/>
      <w:r w:rsidRPr="000E40D3">
        <w:rPr>
          <w:rFonts w:ascii="Tahoma" w:hAnsi="Tahoma" w:cs="Tahoma"/>
          <w:bCs/>
          <w:sz w:val="22"/>
          <w:szCs w:val="22"/>
        </w:rPr>
        <w:t>dieciseis</w:t>
      </w:r>
      <w:proofErr w:type="spellEnd"/>
      <w:r w:rsidRPr="000E40D3">
        <w:rPr>
          <w:rFonts w:ascii="Tahoma" w:hAnsi="Tahoma" w:cs="Tahoma"/>
          <w:bCs/>
          <w:sz w:val="22"/>
          <w:szCs w:val="22"/>
        </w:rPr>
        <w:t xml:space="preserve"> (16) contribuyentes.</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Cs/>
          <w:sz w:val="22"/>
          <w:szCs w:val="22"/>
        </w:rPr>
        <w:t xml:space="preserve">El sistema de tratamiento aprobado corresponde con las siguientes características: </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rPr>
        <w:t>Las aguas residuales domésticas (ARD), generadas en el predio se conducen a un Sistema de Tratamiento de Aguas Residuales Domésticas (STARD) de tipo material de mampostería, construido bajo el convenio del COMITÉ DE CAFETEROS, compuesto por trampa de grasas, tanque séptico y filtro anaeróbico y como sistema de disposición final un pozo de absorción, con capacidad calculada hasta para 10 personas.</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Trampa de grasas</w:t>
      </w:r>
      <w:r w:rsidRPr="000E40D3">
        <w:rPr>
          <w:rFonts w:ascii="Tahoma" w:hAnsi="Tahoma" w:cs="Tahoma"/>
          <w:sz w:val="22"/>
          <w:szCs w:val="22"/>
        </w:rPr>
        <w:t>: La trampa de grasas está construida en material de mampostería, para el pre tratamiento de las aguas residuales provenientes de la cocina. El volumen útil de la trampa de grasas es de 343 litros y sus dimensiones serán 0.7 metros de altura útil, 0.7 metros de ancho y 0.7 metros de largo.</w:t>
      </w:r>
    </w:p>
    <w:p w:rsidR="00654EC6" w:rsidRPr="000E40D3" w:rsidRDefault="00654EC6" w:rsidP="000E40D3">
      <w:pPr>
        <w:jc w:val="both"/>
        <w:rPr>
          <w:rFonts w:ascii="Tahoma" w:hAnsi="Tahoma" w:cs="Tahoma"/>
          <w:sz w:val="22"/>
          <w:szCs w:val="22"/>
          <w:u w:val="single"/>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Tanque séptico:</w:t>
      </w:r>
      <w:r w:rsidRPr="000E40D3">
        <w:rPr>
          <w:rFonts w:ascii="Tahoma" w:hAnsi="Tahoma" w:cs="Tahoma"/>
          <w:sz w:val="22"/>
          <w:szCs w:val="22"/>
        </w:rPr>
        <w:t xml:space="preserve"> En memoria de cálculo y planos se muestra que el tanque séptico posee un volumen útil de 3678 litros, siendo sus dimensiones de 1.8 metros de altura útil y borde libre de 0.2 metros, 1 metros de ancho y 2 metros de longitud.</w:t>
      </w:r>
    </w:p>
    <w:p w:rsidR="00654EC6" w:rsidRPr="000E40D3" w:rsidRDefault="00654EC6" w:rsidP="000E40D3">
      <w:pPr>
        <w:jc w:val="both"/>
        <w:rPr>
          <w:rFonts w:ascii="Tahoma" w:hAnsi="Tahoma" w:cs="Tahoma"/>
          <w:sz w:val="22"/>
          <w:szCs w:val="22"/>
          <w:u w:val="single"/>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t xml:space="preserve"> Filtro Anaerobio de Flujo Ascendente FAFA: </w:t>
      </w:r>
      <w:r w:rsidRPr="000E40D3">
        <w:rPr>
          <w:rFonts w:ascii="Tahoma" w:hAnsi="Tahoma" w:cs="Tahoma"/>
          <w:sz w:val="22"/>
          <w:szCs w:val="22"/>
        </w:rPr>
        <w:t>Integrado con el tanque séptico, está diseñado en mampostería, posee un volumen útil de 1290 litros, Las dimensiones del FAFA son 2 metros de altura útil de los cuales 0.3 metros de borde libre, 0.3 metros de falso fondo, 1.5 metros de ancho y 1.2 metros de largo.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u w:val="single"/>
        </w:rPr>
        <w:lastRenderedPageBreak/>
        <w:t>Disposición final del efluente</w:t>
      </w:r>
      <w:r w:rsidRPr="000E40D3">
        <w:rPr>
          <w:rFonts w:ascii="Tahoma" w:hAnsi="Tahoma" w:cs="Tahoma"/>
          <w:sz w:val="22"/>
          <w:szCs w:val="22"/>
        </w:rPr>
        <w:t>:</w:t>
      </w:r>
      <w:r w:rsidRPr="000E40D3">
        <w:rPr>
          <w:rFonts w:ascii="Tahoma" w:hAnsi="Tahoma" w:cs="Tahoma"/>
          <w:b/>
          <w:sz w:val="22"/>
          <w:szCs w:val="22"/>
        </w:rPr>
        <w:t xml:space="preserve"> </w:t>
      </w:r>
      <w:r w:rsidRPr="000E40D3">
        <w:rPr>
          <w:rFonts w:ascii="Tahoma" w:hAnsi="Tahoma" w:cs="Tahoma"/>
          <w:sz w:val="22"/>
          <w:szCs w:val="22"/>
        </w:rPr>
        <w:t xml:space="preserve">Como disposición final de las aguas residuales domésticas tratadas se diseña un pozo de absorción. Se determina una altura útil de 2.8 metros y un diámetro de 2.5 metros para el pozo de absorción. El sistema de disposición final esta validado por medio del comité de cafeteros y la CRQ por medio del convenio de Cooperación N° 038 de 2010 se realizaron visitas técnicas planeadas previa al trámite de permiso de vertimientos, en donde por medio de un certificado de verificación de disposición final se valida la existencia de la disposición final, en este </w:t>
      </w:r>
      <w:proofErr w:type="gramStart"/>
      <w:r w:rsidRPr="000E40D3">
        <w:rPr>
          <w:rFonts w:ascii="Tahoma" w:hAnsi="Tahoma" w:cs="Tahoma"/>
          <w:sz w:val="22"/>
          <w:szCs w:val="22"/>
        </w:rPr>
        <w:t>certificado  se</w:t>
      </w:r>
      <w:proofErr w:type="gramEnd"/>
      <w:r w:rsidRPr="000E40D3">
        <w:rPr>
          <w:rFonts w:ascii="Tahoma" w:hAnsi="Tahoma" w:cs="Tahoma"/>
          <w:sz w:val="22"/>
          <w:szCs w:val="22"/>
        </w:rPr>
        <w:t xml:space="preserve"> menciona que </w:t>
      </w:r>
      <w:r w:rsidRPr="000E40D3">
        <w:rPr>
          <w:rFonts w:ascii="Tahoma" w:hAnsi="Tahoma" w:cs="Tahoma"/>
          <w:i/>
          <w:sz w:val="22"/>
          <w:szCs w:val="22"/>
        </w:rPr>
        <w:t>“… Los funcionarios de la Corporación Autónoma Regional del Quindío y el Comité Departamental de Cafeteros del Quindío observan que existe una disposición final para el efluente del sistema de tratamiento de aguas residuales domesticas de este predio, que está funcionando correctamente y sin ningún inconveniente, a la fecha”.</w:t>
      </w:r>
      <w:r w:rsidRPr="000E40D3">
        <w:rPr>
          <w:rFonts w:ascii="Tahoma" w:hAnsi="Tahoma" w:cs="Tahoma"/>
          <w:sz w:val="22"/>
          <w:szCs w:val="22"/>
        </w:rPr>
        <w:t xml:space="preserve">  </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noProof/>
          <w:sz w:val="22"/>
          <w:szCs w:val="22"/>
          <w:lang w:eastAsia="es-CO"/>
        </w:rPr>
        <w:drawing>
          <wp:inline distT="0" distB="0" distL="0" distR="0" wp14:anchorId="5A8E0B81" wp14:editId="165C4888">
            <wp:extent cx="2696814" cy="1978269"/>
            <wp:effectExtent l="0" t="0" r="0" b="3175"/>
            <wp:docPr id="42" name="Imagen 42"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901" cy="1994471"/>
                    </a:xfrm>
                    <a:prstGeom prst="rect">
                      <a:avLst/>
                    </a:prstGeom>
                    <a:noFill/>
                    <a:ln>
                      <a:noFill/>
                    </a:ln>
                  </pic:spPr>
                </pic:pic>
              </a:graphicData>
            </a:graphic>
          </wp:inline>
        </w:drawing>
      </w:r>
    </w:p>
    <w:p w:rsidR="00654EC6" w:rsidRPr="000E40D3" w:rsidRDefault="00654EC6" w:rsidP="000E40D3">
      <w:pPr>
        <w:jc w:val="both"/>
        <w:rPr>
          <w:rFonts w:ascii="Tahoma" w:hAnsi="Tahoma" w:cs="Tahoma"/>
          <w:sz w:val="22"/>
          <w:szCs w:val="22"/>
        </w:rPr>
      </w:pPr>
      <w:r w:rsidRPr="000E40D3">
        <w:rPr>
          <w:rFonts w:ascii="Tahoma" w:hAnsi="Tahoma" w:cs="Tahoma"/>
          <w:sz w:val="22"/>
          <w:szCs w:val="22"/>
        </w:rPr>
        <w:t>Imagen 1. Esquema corte de Tanque Séptico y FAFA</w:t>
      </w:r>
    </w:p>
    <w:p w:rsidR="00654EC6" w:rsidRPr="000E40D3" w:rsidRDefault="00654EC6" w:rsidP="000E40D3">
      <w:pPr>
        <w:jc w:val="both"/>
        <w:rPr>
          <w:rFonts w:ascii="Tahoma" w:hAnsi="Tahoma" w:cs="Tahoma"/>
          <w:b/>
          <w:sz w:val="22"/>
          <w:szCs w:val="22"/>
          <w:u w:val="single"/>
        </w:rPr>
      </w:pPr>
    </w:p>
    <w:p w:rsidR="00654EC6" w:rsidRPr="000E40D3" w:rsidRDefault="00654EC6"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0E40D3">
        <w:rPr>
          <w:rFonts w:ascii="Tahoma" w:hAnsi="Tahoma" w:cs="Tahoma"/>
          <w:sz w:val="22"/>
          <w:szCs w:val="22"/>
          <w:u w:val="single"/>
        </w:rPr>
        <w:t>domestica</w:t>
      </w:r>
      <w:proofErr w:type="spellEnd"/>
      <w:r w:rsidRPr="000E40D3">
        <w:rPr>
          <w:rFonts w:ascii="Tahoma" w:hAnsi="Tahoma" w:cs="Tahoma"/>
          <w:sz w:val="22"/>
          <w:szCs w:val="22"/>
          <w:u w:val="single"/>
        </w:rPr>
        <w:t xml:space="preserve"> en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654EC6" w:rsidRPr="000E40D3" w:rsidRDefault="00654EC6" w:rsidP="000E40D3">
      <w:pPr>
        <w:jc w:val="both"/>
        <w:rPr>
          <w:rFonts w:ascii="Tahoma" w:hAnsi="Tahoma" w:cs="Tahoma"/>
          <w:sz w:val="22"/>
          <w:szCs w:val="22"/>
          <w:u w:val="single"/>
        </w:rPr>
      </w:pPr>
    </w:p>
    <w:p w:rsidR="00654EC6" w:rsidRPr="000E40D3" w:rsidRDefault="00654EC6"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TERCERO: </w:t>
      </w:r>
      <w:r w:rsidRPr="000E40D3">
        <w:rPr>
          <w:rFonts w:ascii="Tahoma" w:hAnsi="Tahoma" w:cs="Tahoma"/>
          <w:bCs/>
          <w:sz w:val="22"/>
          <w:szCs w:val="22"/>
        </w:rPr>
        <w:t>El permiso de vertimientos que se otorga mediante la presente resolución, conlleva la imposición de condiciones y obligaciones a</w:t>
      </w:r>
      <w:r w:rsidRPr="000E40D3">
        <w:rPr>
          <w:rFonts w:ascii="Tahoma" w:hAnsi="Tahoma" w:cs="Tahoma"/>
          <w:sz w:val="22"/>
          <w:szCs w:val="22"/>
        </w:rPr>
        <w:t xml:space="preserve">l señor </w:t>
      </w:r>
      <w:r w:rsidRPr="000E40D3">
        <w:rPr>
          <w:rFonts w:ascii="Tahoma" w:hAnsi="Tahoma" w:cs="Tahoma"/>
          <w:b/>
          <w:sz w:val="22"/>
          <w:szCs w:val="22"/>
        </w:rPr>
        <w:t xml:space="preserve">EUCLIDES CALDERÓN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7.508.739, </w:t>
      </w:r>
      <w:r w:rsidRPr="000E40D3">
        <w:rPr>
          <w:rFonts w:ascii="Tahoma" w:hAnsi="Tahoma" w:cs="Tahoma"/>
          <w:bCs/>
          <w:sz w:val="22"/>
          <w:szCs w:val="22"/>
        </w:rPr>
        <w:t>para que cumpla con lo siguiente:</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654EC6" w:rsidRPr="000E40D3" w:rsidRDefault="00654EC6" w:rsidP="000E40D3">
      <w:pPr>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654EC6" w:rsidRPr="000E40D3" w:rsidRDefault="00654EC6" w:rsidP="000E40D3">
      <w:pPr>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654EC6" w:rsidRPr="000E40D3" w:rsidRDefault="00654EC6"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654EC6" w:rsidRPr="000E40D3" w:rsidRDefault="00654EC6"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lastRenderedPageBreak/>
        <w:t>El sistema de tratamiento debe corresponder al diseño propuesto y aquí avalado y cumplir con las indicaciones técnicas correspondientes.</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654EC6" w:rsidRPr="000E40D3" w:rsidRDefault="00654EC6" w:rsidP="000E40D3">
      <w:pPr>
        <w:jc w:val="both"/>
        <w:rPr>
          <w:rFonts w:ascii="Tahoma" w:hAnsi="Tahoma" w:cs="Tahoma"/>
          <w:sz w:val="22"/>
          <w:szCs w:val="22"/>
          <w:lang w:val="es-MX"/>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PARÁGRAFO PRIMERO: </w:t>
      </w:r>
      <w:r w:rsidRPr="000E40D3">
        <w:rPr>
          <w:rFonts w:ascii="Tahoma" w:hAnsi="Tahoma" w:cs="Tahoma"/>
          <w:sz w:val="22"/>
          <w:szCs w:val="22"/>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654EC6" w:rsidRPr="000E40D3" w:rsidRDefault="00654EC6" w:rsidP="000E40D3">
      <w:pPr>
        <w:pStyle w:val="Prrafodelista"/>
        <w:jc w:val="both"/>
        <w:rPr>
          <w:rFonts w:ascii="Tahoma" w:hAnsi="Tahoma" w:cs="Tahoma"/>
          <w:b/>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654EC6" w:rsidRPr="000E40D3" w:rsidRDefault="00654EC6" w:rsidP="000E40D3">
      <w:pPr>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654EC6" w:rsidRPr="000E40D3" w:rsidRDefault="00654EC6" w:rsidP="000E40D3">
      <w:pPr>
        <w:pStyle w:val="Prrafodelista"/>
        <w:jc w:val="both"/>
        <w:rPr>
          <w:rFonts w:ascii="Tahoma" w:hAnsi="Tahoma" w:cs="Tahoma"/>
          <w:sz w:val="22"/>
          <w:szCs w:val="22"/>
        </w:rPr>
      </w:pPr>
    </w:p>
    <w:p w:rsidR="00654EC6" w:rsidRPr="000E40D3" w:rsidRDefault="00654EC6"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654EC6" w:rsidRPr="000E40D3" w:rsidRDefault="00654EC6" w:rsidP="000E40D3">
      <w:pPr>
        <w:jc w:val="both"/>
        <w:rPr>
          <w:rFonts w:ascii="Tahoma" w:hAnsi="Tahoma" w:cs="Tahoma"/>
          <w:b/>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QUINTO: INFORMAR </w:t>
      </w:r>
      <w:r w:rsidRPr="000E40D3">
        <w:rPr>
          <w:rFonts w:ascii="Tahoma" w:hAnsi="Tahoma" w:cs="Tahoma"/>
          <w:bCs/>
          <w:sz w:val="22"/>
          <w:szCs w:val="22"/>
        </w:rPr>
        <w:t>a</w:t>
      </w:r>
      <w:r w:rsidRPr="000E40D3">
        <w:rPr>
          <w:rFonts w:ascii="Tahoma" w:hAnsi="Tahoma" w:cs="Tahoma"/>
          <w:sz w:val="22"/>
          <w:szCs w:val="22"/>
        </w:rPr>
        <w:t xml:space="preserve">l señor </w:t>
      </w:r>
      <w:r w:rsidRPr="000E40D3">
        <w:rPr>
          <w:rFonts w:ascii="Tahoma" w:hAnsi="Tahoma" w:cs="Tahoma"/>
          <w:b/>
          <w:sz w:val="22"/>
          <w:szCs w:val="22"/>
        </w:rPr>
        <w:t xml:space="preserve">EUCLIDES CALDERÓN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7.508.739 </w:t>
      </w:r>
      <w:r w:rsidRPr="000E40D3">
        <w:rPr>
          <w:rFonts w:ascii="Tahoma" w:hAnsi="Tahoma" w:cs="Tahoma"/>
          <w:bCs/>
          <w:sz w:val="22"/>
          <w:szCs w:val="22"/>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0E40D3">
        <w:rPr>
          <w:rFonts w:ascii="Tahoma" w:hAnsi="Tahoma" w:cs="Tahoma"/>
          <w:bCs/>
          <w:sz w:val="22"/>
          <w:szCs w:val="22"/>
        </w:rPr>
        <w:t>correspondecia</w:t>
      </w:r>
      <w:proofErr w:type="spellEnd"/>
      <w:r w:rsidRPr="000E40D3">
        <w:rPr>
          <w:rFonts w:ascii="Tahoma" w:hAnsi="Tahoma" w:cs="Tahoma"/>
          <w:bCs/>
          <w:sz w:val="22"/>
          <w:szCs w:val="22"/>
        </w:rPr>
        <w:t xml:space="preserve"> aportada por el usuario dentro del Formulario </w:t>
      </w:r>
      <w:proofErr w:type="spellStart"/>
      <w:r w:rsidRPr="000E40D3">
        <w:rPr>
          <w:rFonts w:ascii="Tahoma" w:hAnsi="Tahoma" w:cs="Tahoma"/>
          <w:bCs/>
          <w:sz w:val="22"/>
          <w:szCs w:val="22"/>
        </w:rPr>
        <w:t>Unico</w:t>
      </w:r>
      <w:proofErr w:type="spellEnd"/>
      <w:r w:rsidRPr="000E40D3">
        <w:rPr>
          <w:rFonts w:ascii="Tahoma" w:hAnsi="Tahoma" w:cs="Tahoma"/>
          <w:bCs/>
          <w:sz w:val="22"/>
          <w:szCs w:val="22"/>
        </w:rPr>
        <w:t xml:space="preserve"> de Solicitud de Permiso de Vertimiento, el peticionario deberá actualizar la dirección ante la entidad por medio de un oficio remisorio, </w:t>
      </w:r>
      <w:proofErr w:type="spellStart"/>
      <w:r w:rsidRPr="000E40D3">
        <w:rPr>
          <w:rFonts w:ascii="Tahoma" w:hAnsi="Tahoma" w:cs="Tahoma"/>
          <w:bCs/>
          <w:sz w:val="22"/>
          <w:szCs w:val="22"/>
        </w:rPr>
        <w:t>asi</w:t>
      </w:r>
      <w:proofErr w:type="spellEnd"/>
      <w:r w:rsidRPr="000E40D3">
        <w:rPr>
          <w:rFonts w:ascii="Tahoma" w:hAnsi="Tahoma" w:cs="Tahoma"/>
          <w:bCs/>
          <w:sz w:val="22"/>
          <w:szCs w:val="22"/>
        </w:rPr>
        <w:t xml:space="preserve"> mismo si hay un cambio de propietario del predio objeto de solicitud, se </w:t>
      </w:r>
      <w:proofErr w:type="spellStart"/>
      <w:r w:rsidRPr="000E40D3">
        <w:rPr>
          <w:rFonts w:ascii="Tahoma" w:hAnsi="Tahoma" w:cs="Tahoma"/>
          <w:bCs/>
          <w:sz w:val="22"/>
          <w:szCs w:val="22"/>
        </w:rPr>
        <w:t>debera</w:t>
      </w:r>
      <w:proofErr w:type="spellEnd"/>
      <w:r w:rsidRPr="000E40D3">
        <w:rPr>
          <w:rFonts w:ascii="Tahoma" w:hAnsi="Tahoma" w:cs="Tahoma"/>
          <w:bCs/>
          <w:sz w:val="22"/>
          <w:szCs w:val="22"/>
        </w:rPr>
        <w:t xml:space="preserve"> allegar la información de actualización dentro del </w:t>
      </w:r>
      <w:proofErr w:type="spellStart"/>
      <w:r w:rsidRPr="000E40D3">
        <w:rPr>
          <w:rFonts w:ascii="Tahoma" w:hAnsi="Tahoma" w:cs="Tahoma"/>
          <w:bCs/>
          <w:sz w:val="22"/>
          <w:szCs w:val="22"/>
        </w:rPr>
        <w:t>tramite</w:t>
      </w:r>
      <w:proofErr w:type="spellEnd"/>
      <w:r w:rsidRPr="000E40D3">
        <w:rPr>
          <w:rFonts w:ascii="Tahoma" w:hAnsi="Tahoma" w:cs="Tahoma"/>
          <w:bCs/>
          <w:sz w:val="22"/>
          <w:szCs w:val="22"/>
        </w:rPr>
        <w:t xml:space="preserve"> para el debido proceso.</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iCs/>
          <w:sz w:val="22"/>
          <w:szCs w:val="22"/>
        </w:rPr>
      </w:pPr>
      <w:r w:rsidRPr="000E40D3">
        <w:rPr>
          <w:rFonts w:ascii="Tahoma" w:hAnsi="Tahoma" w:cs="Tahoma"/>
          <w:b/>
          <w:sz w:val="22"/>
          <w:szCs w:val="22"/>
          <w:lang w:eastAsia="en-US"/>
        </w:rPr>
        <w:t xml:space="preserve">ARTÍCULO </w:t>
      </w:r>
      <w:r w:rsidRPr="000E40D3">
        <w:rPr>
          <w:rFonts w:ascii="Tahoma" w:hAnsi="Tahoma" w:cs="Tahoma"/>
          <w:b/>
          <w:bCs/>
          <w:sz w:val="22"/>
          <w:szCs w:val="22"/>
        </w:rPr>
        <w:t>SEXTO</w:t>
      </w:r>
      <w:r w:rsidRPr="000E40D3">
        <w:rPr>
          <w:rFonts w:ascii="Tahoma" w:hAnsi="Tahoma" w:cs="Tahoma"/>
          <w:b/>
          <w:sz w:val="22"/>
          <w:szCs w:val="22"/>
          <w:lang w:eastAsia="en-US"/>
        </w:rPr>
        <w:t xml:space="preserve">: </w:t>
      </w:r>
      <w:r w:rsidRPr="000E40D3">
        <w:rPr>
          <w:rFonts w:ascii="Tahoma" w:hAnsi="Tahoma" w:cs="Tahoma"/>
          <w:iCs/>
          <w:sz w:val="22"/>
          <w:szCs w:val="22"/>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654EC6" w:rsidRPr="000E40D3" w:rsidRDefault="00654EC6" w:rsidP="000E40D3">
      <w:pPr>
        <w:jc w:val="both"/>
        <w:rPr>
          <w:rFonts w:ascii="Tahoma" w:hAnsi="Tahoma" w:cs="Tahoma"/>
          <w:iCs/>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PARÁGRAFO: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SEPTIMO: INFORMAR </w:t>
      </w:r>
      <w:r w:rsidRPr="000E40D3">
        <w:rPr>
          <w:rFonts w:ascii="Tahoma" w:hAnsi="Tahoma" w:cs="Tahoma"/>
          <w:bCs/>
          <w:sz w:val="22"/>
          <w:szCs w:val="22"/>
        </w:rPr>
        <w:t>del presente acto administrativo al funcionario encargado del control y seguimiento a permisos otorgados de la Subdirección de Regulación y Control Ambiental de la C.R.Q., para su conocimiento e inclusión en el programa de Control y Seguimiento.</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654EC6" w:rsidRPr="000E40D3" w:rsidRDefault="00654EC6" w:rsidP="000E40D3">
      <w:pPr>
        <w:jc w:val="both"/>
        <w:rPr>
          <w:rFonts w:ascii="Tahoma" w:hAnsi="Tahoma" w:cs="Tahoma"/>
          <w:sz w:val="22"/>
          <w:szCs w:val="22"/>
          <w:lang w:eastAsia="en-US"/>
        </w:rPr>
      </w:pPr>
    </w:p>
    <w:p w:rsidR="00654EC6" w:rsidRPr="000E40D3" w:rsidRDefault="00654EC6" w:rsidP="000E40D3">
      <w:pPr>
        <w:jc w:val="both"/>
        <w:rPr>
          <w:rFonts w:ascii="Tahoma" w:hAnsi="Tahoma" w:cs="Tahoma"/>
          <w:iCs/>
          <w:sz w:val="22"/>
          <w:szCs w:val="22"/>
        </w:rPr>
      </w:pPr>
      <w:r w:rsidRPr="000E40D3">
        <w:rPr>
          <w:rFonts w:ascii="Tahoma" w:hAnsi="Tahoma" w:cs="Tahoma"/>
          <w:b/>
          <w:sz w:val="22"/>
          <w:szCs w:val="22"/>
          <w:lang w:eastAsia="en-US"/>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654EC6" w:rsidRPr="000E40D3" w:rsidRDefault="00654EC6" w:rsidP="000E40D3">
      <w:pPr>
        <w:jc w:val="both"/>
        <w:rPr>
          <w:rFonts w:ascii="Tahoma" w:hAnsi="Tahoma" w:cs="Tahoma"/>
          <w:b/>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ARTÍCULO DECIMO:</w:t>
      </w:r>
      <w:r w:rsidRPr="000E40D3">
        <w:rPr>
          <w:rFonts w:ascii="Tahoma" w:hAnsi="Tahoma" w:cs="Tahoma"/>
          <w:sz w:val="22"/>
          <w:szCs w:val="22"/>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654EC6" w:rsidRPr="000E40D3" w:rsidRDefault="00654EC6" w:rsidP="000E40D3">
      <w:pPr>
        <w:jc w:val="both"/>
        <w:rPr>
          <w:rFonts w:ascii="Tahoma" w:hAnsi="Tahoma" w:cs="Tahoma"/>
          <w:b/>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 xml:space="preserve">Este permiso queda sujeto a la reglamentación que expidan los Ministerios de Ambiente y Desarrollo Sostenible y Ministerio de Vivienda, Ciudad y Territorio, a los parámetros y los límites máximos permisibles de los </w:t>
      </w:r>
      <w:r w:rsidRPr="000E40D3">
        <w:rPr>
          <w:rFonts w:ascii="Tahoma" w:hAnsi="Tahoma" w:cs="Tahoma"/>
          <w:sz w:val="22"/>
          <w:szCs w:val="22"/>
        </w:rPr>
        <w:lastRenderedPageBreak/>
        <w:t>vertimientos a las aguas superficiales, marinas, a los sistemas de alcantarillado público y al suelo.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Style w:val="apple-style-span"/>
          <w:rFonts w:ascii="Tahoma" w:hAnsi="Tahoma" w:cs="Tahoma"/>
          <w:sz w:val="22"/>
          <w:szCs w:val="22"/>
        </w:rPr>
      </w:pPr>
      <w:r w:rsidRPr="000E40D3">
        <w:rPr>
          <w:rFonts w:ascii="Tahoma" w:hAnsi="Tahoma" w:cs="Tahoma"/>
          <w:b/>
          <w:sz w:val="22"/>
          <w:szCs w:val="22"/>
        </w:rPr>
        <w:t xml:space="preserve">ARTÍCULO </w:t>
      </w:r>
      <w:r w:rsidRPr="000E40D3">
        <w:rPr>
          <w:rFonts w:ascii="Tahoma" w:hAnsi="Tahoma" w:cs="Tahoma"/>
          <w:b/>
          <w:bCs/>
          <w:sz w:val="22"/>
          <w:szCs w:val="22"/>
        </w:rPr>
        <w:t>DÉCIMO SEGUNDO</w:t>
      </w:r>
      <w:r w:rsidRPr="000E40D3">
        <w:rPr>
          <w:rFonts w:ascii="Tahoma" w:hAnsi="Tahoma" w:cs="Tahoma"/>
          <w:b/>
          <w:sz w:val="22"/>
          <w:szCs w:val="22"/>
        </w:rPr>
        <w:t xml:space="preserve">: </w:t>
      </w:r>
      <w:r w:rsidRPr="000E40D3">
        <w:rPr>
          <w:rFonts w:ascii="Tahoma" w:hAnsi="Tahoma" w:cs="Tahoma"/>
          <w:sz w:val="22"/>
          <w:szCs w:val="22"/>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0E40D3">
        <w:rPr>
          <w:rStyle w:val="apple-style-span"/>
          <w:rFonts w:ascii="Tahoma" w:hAnsi="Tahoma" w:cs="Tahoma"/>
          <w:sz w:val="22"/>
          <w:szCs w:val="22"/>
        </w:rPr>
        <w:t>y de ser el caso ajustarse, de conformidad con lo dispuesto en el Plan de Ordenamiento del Recurso Hídrico y/o en la reglamentación de vertimientos que se expide para la cuenca o fuente hídrica en la cual se encuentra localizado el vertimiento.</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al señor </w:t>
      </w:r>
      <w:r w:rsidRPr="000E40D3">
        <w:rPr>
          <w:rFonts w:ascii="Tahoma" w:hAnsi="Tahoma" w:cs="Tahoma"/>
          <w:b/>
          <w:bCs/>
          <w:sz w:val="22"/>
          <w:szCs w:val="22"/>
        </w:rPr>
        <w:t>EUCLIDES CALDERÓN</w:t>
      </w:r>
      <w:r w:rsidRPr="000E40D3">
        <w:rPr>
          <w:rFonts w:ascii="Tahoma" w:hAnsi="Tahoma" w:cs="Tahoma"/>
          <w:b/>
          <w:sz w:val="22"/>
          <w:szCs w:val="22"/>
        </w:rPr>
        <w:t xml:space="preserve"> </w:t>
      </w:r>
      <w:r w:rsidRPr="000E40D3">
        <w:rPr>
          <w:rFonts w:ascii="Tahoma" w:hAnsi="Tahoma" w:cs="Tahoma"/>
          <w:sz w:val="22"/>
          <w:szCs w:val="22"/>
        </w:rPr>
        <w:t xml:space="preserve">identificado con la cedula de </w:t>
      </w:r>
      <w:proofErr w:type="spellStart"/>
      <w:r w:rsidRPr="000E40D3">
        <w:rPr>
          <w:rFonts w:ascii="Tahoma" w:hAnsi="Tahoma" w:cs="Tahoma"/>
          <w:sz w:val="22"/>
          <w:szCs w:val="22"/>
        </w:rPr>
        <w:t>ciudadania</w:t>
      </w:r>
      <w:proofErr w:type="spellEnd"/>
      <w:r w:rsidRPr="000E40D3">
        <w:rPr>
          <w:rFonts w:ascii="Tahoma" w:hAnsi="Tahoma" w:cs="Tahoma"/>
          <w:sz w:val="22"/>
          <w:szCs w:val="22"/>
        </w:rPr>
        <w:t xml:space="preserve"> No. 7.508.739 </w:t>
      </w:r>
      <w:r w:rsidRPr="000E40D3">
        <w:rPr>
          <w:rFonts w:ascii="Tahoma" w:hAnsi="Tahoma" w:cs="Tahoma"/>
          <w:bCs/>
          <w:sz w:val="22"/>
          <w:szCs w:val="22"/>
        </w:rPr>
        <w:t>en calidad de propietario</w:t>
      </w:r>
      <w:r w:rsidRPr="000E40D3">
        <w:rPr>
          <w:rFonts w:ascii="Tahoma" w:hAnsi="Tahoma" w:cs="Tahoma"/>
          <w:sz w:val="22"/>
          <w:szCs w:val="22"/>
        </w:rPr>
        <w:t xml:space="preserve">, o a su apoderado debidamente constituido, </w:t>
      </w:r>
      <w:r w:rsidRPr="000E40D3">
        <w:rPr>
          <w:rFonts w:ascii="Tahoma" w:hAnsi="Tahoma" w:cs="Tahoma"/>
          <w:bCs/>
          <w:sz w:val="22"/>
          <w:szCs w:val="22"/>
        </w:rPr>
        <w:t>en los términos del artículo 44 y 45 del Decreto 01 de 1984, Código Contencioso Administrativo.</w:t>
      </w:r>
    </w:p>
    <w:p w:rsidR="00654EC6" w:rsidRPr="000E40D3" w:rsidRDefault="00654EC6" w:rsidP="000E40D3">
      <w:pPr>
        <w:jc w:val="both"/>
        <w:rPr>
          <w:rFonts w:ascii="Tahoma" w:hAnsi="Tahoma" w:cs="Tahoma"/>
          <w:bCs/>
          <w:sz w:val="22"/>
          <w:szCs w:val="22"/>
        </w:rPr>
      </w:pPr>
    </w:p>
    <w:p w:rsidR="00654EC6" w:rsidRPr="000E40D3" w:rsidRDefault="00654EC6"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 xml:space="preserve">de conformidad con los Artículos 70 y 71 de la Ley 99 de 1993. </w:t>
      </w:r>
    </w:p>
    <w:p w:rsidR="00654EC6" w:rsidRPr="000E40D3" w:rsidRDefault="00654EC6" w:rsidP="000E40D3">
      <w:pPr>
        <w:jc w:val="both"/>
        <w:rPr>
          <w:rFonts w:ascii="Tahoma" w:hAnsi="Tahoma" w:cs="Tahoma"/>
          <w:iCs/>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62 del </w:t>
      </w:r>
      <w:r w:rsidRPr="000E40D3">
        <w:rPr>
          <w:rFonts w:ascii="Tahoma" w:hAnsi="Tahoma" w:cs="Tahoma"/>
          <w:bCs/>
          <w:sz w:val="22"/>
          <w:szCs w:val="22"/>
        </w:rPr>
        <w:t>Código Contencioso Administrativo.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Cs/>
          <w:sz w:val="22"/>
          <w:szCs w:val="22"/>
        </w:rPr>
      </w:pPr>
      <w:r w:rsidRPr="000E40D3">
        <w:rPr>
          <w:rFonts w:ascii="Tahoma" w:hAnsi="Tahoma" w:cs="Tahoma"/>
          <w:b/>
          <w:sz w:val="22"/>
          <w:szCs w:val="22"/>
        </w:rPr>
        <w:t xml:space="preserve">ARTICULO DECIMO SEXTO: </w:t>
      </w:r>
      <w:r w:rsidRPr="000E40D3">
        <w:rPr>
          <w:rFonts w:ascii="Tahoma" w:hAnsi="Tahoma" w:cs="Tahoma"/>
          <w:bCs/>
          <w:sz w:val="22"/>
          <w:szCs w:val="22"/>
        </w:rPr>
        <w:t xml:space="preserve">Contra el presente acto administrativo procede únicamente el recurso de reposición en vía gubernativa, el cual debe interponerse ante el funcionario que profirió el acto y deberá ser </w:t>
      </w:r>
      <w:r w:rsidRPr="000E40D3">
        <w:rPr>
          <w:rFonts w:ascii="Tahoma" w:hAnsi="Tahoma" w:cs="Tahoma"/>
          <w:sz w:val="22"/>
          <w:szCs w:val="22"/>
          <w:shd w:val="clear" w:color="auto" w:fill="FFFFFF"/>
        </w:rPr>
        <w:t xml:space="preserve">por escrito, en la diligencia de notificación personal, o dentro de los cinco (5) días siguientes a ella, o a la </w:t>
      </w:r>
      <w:proofErr w:type="spellStart"/>
      <w:r w:rsidRPr="000E40D3">
        <w:rPr>
          <w:rFonts w:ascii="Tahoma" w:hAnsi="Tahoma" w:cs="Tahoma"/>
          <w:sz w:val="22"/>
          <w:szCs w:val="22"/>
          <w:shd w:val="clear" w:color="auto" w:fill="FFFFFF"/>
        </w:rPr>
        <w:t>desfijación</w:t>
      </w:r>
      <w:proofErr w:type="spellEnd"/>
      <w:r w:rsidRPr="000E40D3">
        <w:rPr>
          <w:rFonts w:ascii="Tahoma" w:hAnsi="Tahoma" w:cs="Tahoma"/>
          <w:sz w:val="22"/>
          <w:szCs w:val="22"/>
          <w:shd w:val="clear" w:color="auto" w:fill="FFFFFF"/>
        </w:rPr>
        <w:t xml:space="preserve"> del edicto, o la publicación, según el caso</w:t>
      </w:r>
      <w:r w:rsidRPr="000E40D3">
        <w:rPr>
          <w:rFonts w:ascii="Tahoma" w:hAnsi="Tahoma" w:cs="Tahoma"/>
          <w:bCs/>
          <w:sz w:val="22"/>
          <w:szCs w:val="22"/>
        </w:rPr>
        <w:t xml:space="preserve"> (Art. 50 y 51 del Decreto 01 de 1984).</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bCs/>
          <w:sz w:val="22"/>
          <w:szCs w:val="22"/>
        </w:rPr>
        <w:t>NOTIFÍQUESE, PUBLÍQUESE Y CÚMPLASE</w:t>
      </w: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
          <w:bCs/>
          <w:sz w:val="22"/>
          <w:szCs w:val="22"/>
        </w:rPr>
      </w:pPr>
    </w:p>
    <w:p w:rsidR="00654EC6" w:rsidRPr="000E40D3" w:rsidRDefault="00654EC6" w:rsidP="000E40D3">
      <w:pPr>
        <w:jc w:val="both"/>
        <w:rPr>
          <w:rFonts w:ascii="Tahoma" w:hAnsi="Tahoma" w:cs="Tahoma"/>
          <w:b/>
          <w:bCs/>
          <w:sz w:val="22"/>
          <w:szCs w:val="22"/>
        </w:rPr>
      </w:pPr>
      <w:r w:rsidRPr="000E40D3">
        <w:rPr>
          <w:rFonts w:ascii="Tahoma" w:hAnsi="Tahoma" w:cs="Tahoma"/>
          <w:b/>
          <w:bCs/>
          <w:sz w:val="22"/>
          <w:szCs w:val="22"/>
        </w:rPr>
        <w:t>CARLOS ARIEL TRUKE OSPINA</w:t>
      </w:r>
    </w:p>
    <w:p w:rsidR="00654EC6" w:rsidRPr="000E40D3" w:rsidRDefault="00654EC6"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654EC6" w:rsidRPr="000E40D3" w:rsidRDefault="00654EC6" w:rsidP="000E40D3">
      <w:pPr>
        <w:jc w:val="both"/>
        <w:rPr>
          <w:rFonts w:ascii="Tahoma" w:hAnsi="Tahoma" w:cs="Tahoma"/>
          <w:b/>
          <w:bCs/>
          <w:i/>
          <w:sz w:val="22"/>
          <w:szCs w:val="22"/>
        </w:rPr>
      </w:pPr>
    </w:p>
    <w:p w:rsidR="00654EC6" w:rsidRPr="000E40D3" w:rsidRDefault="00654EC6" w:rsidP="000E40D3">
      <w:pPr>
        <w:jc w:val="both"/>
        <w:rPr>
          <w:rFonts w:ascii="Tahoma" w:hAnsi="Tahoma" w:cs="Tahoma"/>
          <w:b/>
          <w:bCs/>
          <w:i/>
          <w:sz w:val="22"/>
          <w:szCs w:val="22"/>
        </w:rPr>
      </w:pPr>
    </w:p>
    <w:p w:rsidR="00654EC6" w:rsidRPr="000E40D3" w:rsidRDefault="00654EC6"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RESOLUCIÓN N° 566</w:t>
      </w:r>
    </w:p>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ARMENIA QUINDIO DEL 15 DE ABRIL DE 2020</w:t>
      </w:r>
    </w:p>
    <w:p w:rsidR="00F67E55" w:rsidRPr="000E40D3" w:rsidRDefault="00F67E55" w:rsidP="000E40D3">
      <w:pPr>
        <w:jc w:val="both"/>
        <w:rPr>
          <w:rFonts w:ascii="Tahoma" w:hAnsi="Tahoma" w:cs="Tahoma"/>
          <w:b/>
          <w:sz w:val="22"/>
          <w:szCs w:val="22"/>
        </w:rPr>
      </w:pP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w:t>
      </w:r>
      <w:r w:rsidRPr="000E40D3">
        <w:rPr>
          <w:rFonts w:ascii="Tahoma" w:hAnsi="Tahoma" w:cs="Tahoma"/>
          <w:b/>
          <w:lang w:val="es-CO"/>
        </w:rPr>
        <w:t>POR MEDIO DE LA CUAL SE REVOCAN LAS RESOLUCIONES 1276 DEL 30 DE MAYO DE 2019 Y 2388 DEL 11 DE OCTUBRE DE 2019 Y SE ADOPTAN OTRAS DISPOSICIONES</w:t>
      </w:r>
      <w:r w:rsidRPr="000E40D3">
        <w:rPr>
          <w:rFonts w:ascii="Tahoma" w:hAnsi="Tahoma" w:cs="Tahoma"/>
          <w:b/>
          <w:i/>
          <w:lang w:val="es-CO"/>
        </w:rPr>
        <w:t>”</w:t>
      </w: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Expediente administrativo No.4687-2018</w:t>
      </w:r>
    </w:p>
    <w:p w:rsidR="00F67E55" w:rsidRPr="000E40D3" w:rsidRDefault="00F67E55" w:rsidP="000E40D3">
      <w:pPr>
        <w:pStyle w:val="Encabezado"/>
        <w:jc w:val="both"/>
        <w:rPr>
          <w:rFonts w:ascii="Tahoma" w:hAnsi="Tahoma" w:cs="Tahoma"/>
          <w:b/>
          <w:i/>
          <w:lang w:val="es-CO"/>
        </w:rPr>
      </w:pPr>
    </w:p>
    <w:p w:rsidR="00F67E55" w:rsidRPr="000E40D3" w:rsidRDefault="00F67E55"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F67E55" w:rsidRPr="000E40D3" w:rsidRDefault="00F67E55" w:rsidP="000E40D3">
      <w:pPr>
        <w:jc w:val="both"/>
        <w:rPr>
          <w:rFonts w:ascii="Tahoma" w:eastAsia="Times New Roman" w:hAnsi="Tahoma" w:cs="Tahoma"/>
          <w:b/>
          <w:bCs/>
          <w:sz w:val="22"/>
          <w:szCs w:val="22"/>
        </w:rPr>
      </w:pPr>
    </w:p>
    <w:p w:rsidR="00F67E55" w:rsidRPr="000E40D3" w:rsidRDefault="00F67E55" w:rsidP="000E40D3">
      <w:pPr>
        <w:jc w:val="both"/>
        <w:rPr>
          <w:rFonts w:ascii="Tahoma" w:eastAsia="Times New Roman" w:hAnsi="Tahoma" w:cs="Tahoma"/>
          <w:sz w:val="22"/>
          <w:szCs w:val="22"/>
        </w:rPr>
      </w:pPr>
      <w:r w:rsidRPr="000E40D3">
        <w:rPr>
          <w:rFonts w:ascii="Tahoma" w:eastAsia="Times New Roman" w:hAnsi="Tahoma" w:cs="Tahoma"/>
          <w:b/>
          <w:bCs/>
          <w:sz w:val="22"/>
          <w:szCs w:val="22"/>
        </w:rPr>
        <w:t xml:space="preserve">ARTÍCULO PRIMERO: </w:t>
      </w:r>
      <w:r w:rsidRPr="000E40D3">
        <w:rPr>
          <w:rFonts w:ascii="Tahoma" w:eastAsia="Times New Roman" w:hAnsi="Tahoma" w:cs="Tahoma"/>
          <w:b/>
          <w:sz w:val="22"/>
          <w:szCs w:val="22"/>
        </w:rPr>
        <w:t xml:space="preserve">REVOCAR </w:t>
      </w:r>
      <w:r w:rsidRPr="000E40D3">
        <w:rPr>
          <w:rFonts w:ascii="Tahoma" w:eastAsia="Times New Roman" w:hAnsi="Tahoma" w:cs="Tahoma"/>
          <w:sz w:val="22"/>
          <w:szCs w:val="22"/>
        </w:rPr>
        <w:t>en todas sus partes</w:t>
      </w:r>
      <w:r w:rsidRPr="000E40D3">
        <w:rPr>
          <w:rFonts w:ascii="Tahoma" w:eastAsia="Times New Roman" w:hAnsi="Tahoma" w:cs="Tahoma"/>
          <w:b/>
          <w:sz w:val="22"/>
          <w:szCs w:val="22"/>
        </w:rPr>
        <w:t xml:space="preserve"> </w:t>
      </w:r>
      <w:r w:rsidRPr="000E40D3">
        <w:rPr>
          <w:rFonts w:ascii="Tahoma" w:eastAsia="Times New Roman" w:hAnsi="Tahoma" w:cs="Tahoma"/>
          <w:sz w:val="22"/>
          <w:szCs w:val="22"/>
        </w:rPr>
        <w:t xml:space="preserve">la Resolución 1276 del 30 de mayo de 2019 y la Resolución 2388 del 11 de octubre de 2019 de conformidad con lo manifestado en la parte considerativa del presente proveído. Por lo tanto, se deja sin efecto </w:t>
      </w:r>
      <w:proofErr w:type="gramStart"/>
      <w:r w:rsidRPr="000E40D3">
        <w:rPr>
          <w:rFonts w:ascii="Tahoma" w:eastAsia="Times New Roman" w:hAnsi="Tahoma" w:cs="Tahoma"/>
          <w:sz w:val="22"/>
          <w:szCs w:val="22"/>
        </w:rPr>
        <w:t>alguno tales actuaciones administrativas</w:t>
      </w:r>
      <w:proofErr w:type="gramEnd"/>
      <w:r w:rsidRPr="000E40D3">
        <w:rPr>
          <w:rFonts w:ascii="Tahoma" w:eastAsia="Times New Roman" w:hAnsi="Tahoma" w:cs="Tahoma"/>
          <w:sz w:val="22"/>
          <w:szCs w:val="22"/>
        </w:rPr>
        <w:t xml:space="preserve">. </w:t>
      </w: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SEGUNDO: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sociedad que ostenta la calidad de propietaria</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LOTE CASA # 44 CONDOMINIO CAMPESTRE HACIENDA HORIZONTES, KILOMETRO 3 VIA ARMENIA-CIRCASIA COSTADO IZQUIERDO ubicado en la Vereda LA FLORIDA,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280-214466.</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2"/>
        <w:gridCol w:w="2375"/>
      </w:tblGrid>
      <w:tr w:rsidR="00F67E55" w:rsidRPr="000E40D3" w:rsidTr="000E40D3">
        <w:tc>
          <w:tcPr>
            <w:tcW w:w="8828" w:type="dxa"/>
            <w:gridSpan w:val="2"/>
            <w:vAlign w:val="center"/>
          </w:tcPr>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bCs/>
                <w:sz w:val="22"/>
                <w:szCs w:val="22"/>
              </w:rPr>
              <w:t xml:space="preserve">Lote No. 44 Condominio Campestre Hacienda Horizonte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0002 0008 0215 000 Tomado del CUS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280 – 214466</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Suelo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Empresas Sanitarias del Quindío -ESAQUIN- S.A. (E.S.P.)</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Rio La Vieja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vertimiento (Doméstico / No Domestico)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Doméstico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actividad que genera el vertimiento (Doméstico / industrial – Comercial o de Servicios).</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Doméstico (vivienda)</w:t>
            </w:r>
          </w:p>
        </w:tc>
      </w:tr>
    </w:tbl>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 xml:space="preserve">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w:t>
      </w:r>
      <w:r w:rsidRPr="000E40D3">
        <w:rPr>
          <w:rFonts w:ascii="Tahoma" w:hAnsi="Tahoma" w:cs="Tahoma"/>
          <w:bCs/>
          <w:sz w:val="22"/>
          <w:szCs w:val="22"/>
        </w:rPr>
        <w:lastRenderedPageBreak/>
        <w:t>la sección 5 del decreto 1076 de 2015 (art. 47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TERCERO: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eastAsia="Times New Roman" w:hAnsi="Tahoma" w:cs="Tahoma"/>
          <w:sz w:val="22"/>
          <w:szCs w:val="22"/>
          <w:lang w:val="es-ES"/>
        </w:rPr>
        <w:t xml:space="preserve">LOTE CASA # 44 CONDOMINIO CAMPESTRE HACIENDA HORIZONTE, KILOMETRO 3 VIA ARMENIA – CIRCASIA COSTADO IZQUIERDO ubicado en la vereda LA FLORIDA del municipio de CIRCASIA Q., identificado con matrícula inmobiliaria número </w:t>
      </w:r>
      <w:r w:rsidRPr="000E40D3">
        <w:rPr>
          <w:rFonts w:ascii="Tahoma" w:hAnsi="Tahoma" w:cs="Tahoma"/>
          <w:b/>
          <w:sz w:val="22"/>
          <w:szCs w:val="22"/>
        </w:rPr>
        <w:t xml:space="preserve">280-214466., </w:t>
      </w:r>
      <w:r w:rsidRPr="000E40D3">
        <w:rPr>
          <w:rFonts w:ascii="Tahoma" w:hAnsi="Tahoma" w:cs="Tahoma"/>
          <w:bCs/>
          <w:sz w:val="22"/>
          <w:szCs w:val="22"/>
        </w:rPr>
        <w:t>el cual es efectivo para tratar las aguas residuales con una contribución máxima para 10 contribuyentes.</w:t>
      </w: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para que cumpla con lo siguiente:</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lastRenderedPageBreak/>
        <w:t>El sistema de tratamiento debe corresponder al diseño propuesto y aquí avalado y cumplir con las indicaciones técnicas correspondientes.</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67E55" w:rsidRPr="000E40D3" w:rsidRDefault="00F67E55" w:rsidP="000E40D3">
      <w:pPr>
        <w:pStyle w:val="Prrafodelista"/>
        <w:jc w:val="both"/>
        <w:rPr>
          <w:rFonts w:ascii="Tahoma" w:hAnsi="Tahoma" w:cs="Tahoma"/>
          <w:sz w:val="22"/>
          <w:szCs w:val="22"/>
          <w:lang w:val="es-MX"/>
        </w:rPr>
      </w:pP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lang w:val="es-MX"/>
        </w:rPr>
        <w:t>Incluir en el acto administrativo, la información de la fuente de abastecimiento del agua y de las áreas (m² o Ha) ocupadas por el sistema de disposición final.</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ARTÍCULO QUINTO:</w:t>
      </w:r>
      <w:r w:rsidRPr="000E40D3">
        <w:rPr>
          <w:rFonts w:ascii="Tahoma" w:hAnsi="Tahoma" w:cs="Tahoma"/>
          <w:bCs/>
          <w:sz w:val="22"/>
          <w:szCs w:val="22"/>
        </w:rPr>
        <w:t xml:space="preserve"> Allegar</w:t>
      </w:r>
      <w:r w:rsidRPr="000E40D3">
        <w:rPr>
          <w:rFonts w:ascii="Tahoma" w:hAnsi="Tahoma" w:cs="Tahoma"/>
          <w:sz w:val="22"/>
          <w:szCs w:val="22"/>
        </w:rPr>
        <w:t>, en un término no superior a seis (6) meses contados a partir de la ejecutoria del presente acto administrativo, los siguientes documentos o requisitos, contemplados en el Decreto 50 de 2018, que modificó el Decreto 1076 de 2015:</w:t>
      </w: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Manual de operación del sistema de disposición de aguas residuales tratadas al suelo, incluyendo mecanismo de descarga y sus elementos estructurantes que permiten el vertimiento al suelo.</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67E55" w:rsidRPr="000E40D3" w:rsidRDefault="00F67E55" w:rsidP="000E40D3">
      <w:pPr>
        <w:jc w:val="both"/>
        <w:rPr>
          <w:rFonts w:ascii="Tahoma" w:hAnsi="Tahoma" w:cs="Tahoma"/>
          <w:b/>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sz w:val="22"/>
          <w:szCs w:val="22"/>
        </w:rPr>
        <w:t xml:space="preserve">PARÁGRAFO. </w:t>
      </w:r>
      <w:r w:rsidRPr="000E40D3">
        <w:rPr>
          <w:rFonts w:ascii="Tahoma" w:hAnsi="Tahoma" w:cs="Tahoma"/>
          <w:sz w:val="22"/>
          <w:szCs w:val="22"/>
        </w:rPr>
        <w:t>El incumplimiento del requerimiento podrá dar inicio a las acciones previstas en la Ley 1333 de 2009.</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ARTICULO SEXTO: INFORMAR</w:t>
      </w:r>
      <w:r w:rsidRPr="000E40D3">
        <w:rPr>
          <w:rFonts w:ascii="Tahoma" w:hAnsi="Tahoma" w:cs="Tahoma"/>
          <w:sz w:val="22"/>
          <w:szCs w:val="22"/>
        </w:rPr>
        <w:t xml:space="preserve"> 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  o quien haga sus veces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SEPTIMO: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ARTÍCULO OCTAVO: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NOVENO: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67E55" w:rsidRPr="000E40D3" w:rsidRDefault="00F67E55" w:rsidP="000E40D3">
      <w:pPr>
        <w:jc w:val="both"/>
        <w:rPr>
          <w:rFonts w:ascii="Tahoma" w:hAnsi="Tahoma" w:cs="Tahoma"/>
          <w:iCs/>
          <w:sz w:val="22"/>
          <w:szCs w:val="22"/>
        </w:rPr>
      </w:pPr>
      <w:r w:rsidRPr="000E40D3">
        <w:rPr>
          <w:rFonts w:ascii="Tahoma" w:hAnsi="Tahoma" w:cs="Tahoma"/>
          <w:b/>
          <w:sz w:val="22"/>
          <w:szCs w:val="22"/>
        </w:rPr>
        <w:t>ARTÍCULO DECIMO: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DECIMO PRIMERO: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DÉCIMO SEGUNDO: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DÉCIMO TERCERO: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xml:space="preserve"> identificado con cédula de ciudadanía número 1.094.887.313 de Armenia Q., o quien haga </w:t>
      </w:r>
      <w:r w:rsidRPr="000E40D3">
        <w:rPr>
          <w:rFonts w:ascii="Tahoma" w:hAnsi="Tahoma" w:cs="Tahoma"/>
          <w:sz w:val="22"/>
          <w:szCs w:val="22"/>
        </w:rPr>
        <w:lastRenderedPageBreak/>
        <w:t>sus veces,</w:t>
      </w:r>
      <w:r w:rsidRPr="000E40D3">
        <w:rPr>
          <w:rFonts w:ascii="Tahoma" w:eastAsia="Times New Roman" w:hAnsi="Tahoma" w:cs="Tahoma"/>
          <w:sz w:val="22"/>
          <w:szCs w:val="22"/>
          <w:lang w:val="es-ES"/>
        </w:rPr>
        <w:t xml:space="preserve"> quien de acuerdo a la documentación aportada es la sociedad propietaria del predio LOTE CASA # 44 CONDOMINIO CAMPESTRE HACIENDA HORIZONTE, KILOMETRO 3 VIA ARMENIA – CIRCASIA COSTADO IZQUIERDO </w:t>
      </w:r>
      <w:r w:rsidRPr="000E40D3">
        <w:rPr>
          <w:rFonts w:ascii="Tahoma" w:hAnsi="Tahoma" w:cs="Tahoma"/>
          <w:sz w:val="22"/>
          <w:szCs w:val="22"/>
        </w:rPr>
        <w:t xml:space="preserve">o a su apoderada la abogada </w:t>
      </w:r>
      <w:r w:rsidRPr="000E40D3">
        <w:rPr>
          <w:rFonts w:ascii="Tahoma" w:eastAsia="Times New Roman" w:hAnsi="Tahoma" w:cs="Tahoma"/>
          <w:sz w:val="22"/>
          <w:szCs w:val="22"/>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0E40D3">
        <w:rPr>
          <w:rFonts w:ascii="Tahoma" w:hAnsi="Tahoma" w:cs="Tahoma"/>
          <w:sz w:val="22"/>
          <w:szCs w:val="22"/>
        </w:rPr>
        <w:t>,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iCs/>
          <w:sz w:val="22"/>
          <w:szCs w:val="22"/>
        </w:rPr>
      </w:pPr>
      <w:r w:rsidRPr="000E40D3">
        <w:rPr>
          <w:rFonts w:ascii="Tahoma" w:hAnsi="Tahoma" w:cs="Tahoma"/>
          <w:b/>
          <w:bCs/>
          <w:sz w:val="22"/>
          <w:szCs w:val="22"/>
        </w:rPr>
        <w:t xml:space="preserve">ARTÍCULO DÉCIMO CUARTO: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ARTÍCULO DÉCIMO QUINTO: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Contra el presente acto administrativo no procede recurso alguno.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SEPTIMO: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67E55" w:rsidRPr="000E40D3" w:rsidRDefault="00F67E55" w:rsidP="000E40D3">
      <w:pPr>
        <w:jc w:val="both"/>
        <w:rPr>
          <w:rFonts w:ascii="Tahoma" w:eastAsia="Times New Roman" w:hAnsi="Tahoma" w:cs="Tahoma"/>
          <w:sz w:val="22"/>
          <w:szCs w:val="22"/>
          <w:lang w:eastAsia="es-CO"/>
        </w:rPr>
      </w:pPr>
      <w:r w:rsidRPr="000E40D3">
        <w:rPr>
          <w:rFonts w:ascii="Tahoma" w:hAnsi="Tahoma" w:cs="Tahoma"/>
          <w:b/>
          <w:sz w:val="22"/>
          <w:szCs w:val="22"/>
        </w:rPr>
        <w:t xml:space="preserve">ARTICULO DECIMO OCTAVO: </w:t>
      </w:r>
      <w:r w:rsidRPr="000E40D3">
        <w:rPr>
          <w:rFonts w:ascii="Tahoma" w:eastAsia="Times New Roman" w:hAnsi="Tahoma" w:cs="Tahoma"/>
          <w:sz w:val="22"/>
          <w:szCs w:val="22"/>
          <w:lang w:eastAsia="es-CO"/>
        </w:rPr>
        <w:t>Trasladar para su competencia a la Secretaria de Planeación Municipal de Circasia (Q), para que realicen los respectivos análisis y se adelanten las acciones pertinentes.</w:t>
      </w: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ab/>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RESOLUCIÓN N° 524 DEL QUINCE (15) DE ABRIL DE DOS MIL VEINTE (2020)</w:t>
      </w:r>
    </w:p>
    <w:p w:rsidR="00F67E55" w:rsidRPr="000E40D3" w:rsidRDefault="00F67E55" w:rsidP="000E40D3">
      <w:pPr>
        <w:jc w:val="both"/>
        <w:rPr>
          <w:rFonts w:ascii="Tahoma" w:hAnsi="Tahoma" w:cs="Tahoma"/>
          <w:b/>
          <w:sz w:val="22"/>
          <w:szCs w:val="22"/>
        </w:rPr>
      </w:pPr>
    </w:p>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ARMENIA QUINDIO</w:t>
      </w:r>
    </w:p>
    <w:p w:rsidR="00F67E55" w:rsidRPr="000E40D3" w:rsidRDefault="00F67E55" w:rsidP="000E40D3">
      <w:pPr>
        <w:jc w:val="both"/>
        <w:rPr>
          <w:rFonts w:ascii="Tahoma" w:hAnsi="Tahoma" w:cs="Tahoma"/>
          <w:b/>
          <w:sz w:val="22"/>
          <w:szCs w:val="22"/>
        </w:rPr>
      </w:pPr>
    </w:p>
    <w:p w:rsidR="00F67E55" w:rsidRPr="000E40D3" w:rsidRDefault="00F67E55" w:rsidP="000E40D3">
      <w:pPr>
        <w:jc w:val="both"/>
        <w:rPr>
          <w:rFonts w:ascii="Tahoma" w:hAnsi="Tahoma" w:cs="Tahoma"/>
          <w:b/>
          <w:sz w:val="22"/>
          <w:szCs w:val="22"/>
        </w:rPr>
      </w:pP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w:t>
      </w:r>
      <w:r w:rsidRPr="000E40D3">
        <w:rPr>
          <w:rFonts w:ascii="Tahoma" w:hAnsi="Tahoma" w:cs="Tahoma"/>
          <w:b/>
          <w:lang w:val="es-CO"/>
        </w:rPr>
        <w:t>POR MEDIO DE LA CUAL SE REVOCAN LAS RESOLUCIONES 1271 DEL 30 DE MAYO DE 2019 Y 2377 DEL 11 DE OCTUBRE DE 2019 Y SE ADOPTAN OTRAS DISPOSICIONES</w:t>
      </w:r>
      <w:r w:rsidRPr="000E40D3">
        <w:rPr>
          <w:rFonts w:ascii="Tahoma" w:hAnsi="Tahoma" w:cs="Tahoma"/>
          <w:b/>
          <w:i/>
          <w:lang w:val="es-CO"/>
        </w:rPr>
        <w:t>”</w:t>
      </w: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Expediente administrativo 4690-18</w:t>
      </w:r>
    </w:p>
    <w:p w:rsidR="00F67E55" w:rsidRPr="000E40D3" w:rsidRDefault="00F67E55" w:rsidP="000E40D3">
      <w:pPr>
        <w:pStyle w:val="Encabezado"/>
        <w:jc w:val="both"/>
        <w:rPr>
          <w:rFonts w:ascii="Tahoma" w:hAnsi="Tahoma" w:cs="Tahoma"/>
          <w:b/>
          <w:i/>
          <w:lang w:val="es-CO"/>
        </w:rPr>
      </w:pPr>
    </w:p>
    <w:p w:rsidR="00F67E55" w:rsidRPr="000E40D3" w:rsidRDefault="00F67E55"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F67E55" w:rsidRPr="000E40D3" w:rsidRDefault="00F67E55" w:rsidP="000E40D3">
      <w:pPr>
        <w:jc w:val="both"/>
        <w:rPr>
          <w:rFonts w:ascii="Tahoma" w:eastAsia="Times New Roman" w:hAnsi="Tahoma" w:cs="Tahoma"/>
          <w:b/>
          <w:bCs/>
          <w:sz w:val="22"/>
          <w:szCs w:val="22"/>
        </w:rPr>
      </w:pPr>
    </w:p>
    <w:p w:rsidR="00F67E55" w:rsidRPr="000E40D3" w:rsidRDefault="00F67E55" w:rsidP="000E40D3">
      <w:pPr>
        <w:jc w:val="both"/>
        <w:rPr>
          <w:rFonts w:ascii="Tahoma" w:eastAsia="Times New Roman" w:hAnsi="Tahoma" w:cs="Tahoma"/>
          <w:sz w:val="22"/>
          <w:szCs w:val="22"/>
        </w:rPr>
      </w:pPr>
      <w:r w:rsidRPr="000E40D3">
        <w:rPr>
          <w:rFonts w:ascii="Tahoma" w:eastAsia="Times New Roman" w:hAnsi="Tahoma" w:cs="Tahoma"/>
          <w:b/>
          <w:bCs/>
          <w:sz w:val="22"/>
          <w:szCs w:val="22"/>
        </w:rPr>
        <w:t xml:space="preserve">ARTÍCULO PRIMERO: </w:t>
      </w:r>
      <w:r w:rsidRPr="000E40D3">
        <w:rPr>
          <w:rFonts w:ascii="Tahoma" w:eastAsia="Times New Roman" w:hAnsi="Tahoma" w:cs="Tahoma"/>
          <w:b/>
          <w:sz w:val="22"/>
          <w:szCs w:val="22"/>
        </w:rPr>
        <w:t xml:space="preserve">REVOCAR </w:t>
      </w:r>
      <w:r w:rsidRPr="000E40D3">
        <w:rPr>
          <w:rFonts w:ascii="Tahoma" w:eastAsia="Times New Roman" w:hAnsi="Tahoma" w:cs="Tahoma"/>
          <w:sz w:val="22"/>
          <w:szCs w:val="22"/>
        </w:rPr>
        <w:t>en todas sus partes</w:t>
      </w:r>
      <w:r w:rsidRPr="000E40D3">
        <w:rPr>
          <w:rFonts w:ascii="Tahoma" w:eastAsia="Times New Roman" w:hAnsi="Tahoma" w:cs="Tahoma"/>
          <w:b/>
          <w:sz w:val="22"/>
          <w:szCs w:val="22"/>
        </w:rPr>
        <w:t xml:space="preserve"> </w:t>
      </w:r>
      <w:r w:rsidRPr="000E40D3">
        <w:rPr>
          <w:rFonts w:ascii="Tahoma" w:eastAsia="Times New Roman" w:hAnsi="Tahoma" w:cs="Tahoma"/>
          <w:sz w:val="22"/>
          <w:szCs w:val="22"/>
        </w:rPr>
        <w:t xml:space="preserve">la Resolución 1271 del 30 de mayo de 2019 y la Resolución 2377 del 11 de octubre de 2019 de conformidad con lo manifestado en la parte considerativa del presente proveído. Por lo tanto, se deja sin efecto </w:t>
      </w:r>
      <w:proofErr w:type="gramStart"/>
      <w:r w:rsidRPr="000E40D3">
        <w:rPr>
          <w:rFonts w:ascii="Tahoma" w:eastAsia="Times New Roman" w:hAnsi="Tahoma" w:cs="Tahoma"/>
          <w:sz w:val="22"/>
          <w:szCs w:val="22"/>
        </w:rPr>
        <w:t>alguno tales actuaciones administrativas</w:t>
      </w:r>
      <w:proofErr w:type="gramEnd"/>
      <w:r w:rsidRPr="000E40D3">
        <w:rPr>
          <w:rFonts w:ascii="Tahoma" w:eastAsia="Times New Roman" w:hAnsi="Tahoma" w:cs="Tahoma"/>
          <w:sz w:val="22"/>
          <w:szCs w:val="22"/>
        </w:rPr>
        <w:t xml:space="preserve">. </w:t>
      </w: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SEGUNDO: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quien ostenta la calidad de propietario</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LOTE CASA # 47 CONDOMINIO CAMPESTRE HACIENDA HORIZONTES, KILOMETRO 3 VIA ARMENIA-CIRCASIA COSTADO IZQUIERDO ubicado en la Vereda LA FLORIDA,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280-214469.</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TERCERO: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eastAsia="Times New Roman" w:hAnsi="Tahoma" w:cs="Tahoma"/>
          <w:sz w:val="22"/>
          <w:szCs w:val="22"/>
          <w:lang w:val="es-ES"/>
        </w:rPr>
        <w:t xml:space="preserve">LOTE CASA # 47 CONDOMINIO CAMPESTRE HACIENDA HORIZONTE, KILOMETRO 3 VIA ARMENIA – CIRCASIA COSTADO IZQUIERDO ubicado en la vereda LA FLORIDA del municipio de CIRCASIA Q., identificado con matrícula inmobiliaria número </w:t>
      </w:r>
      <w:r w:rsidRPr="000E40D3">
        <w:rPr>
          <w:rFonts w:ascii="Tahoma" w:hAnsi="Tahoma" w:cs="Tahoma"/>
          <w:b/>
          <w:sz w:val="22"/>
          <w:szCs w:val="22"/>
        </w:rPr>
        <w:t xml:space="preserve">280-214469., </w:t>
      </w:r>
      <w:r w:rsidRPr="000E40D3">
        <w:rPr>
          <w:rFonts w:ascii="Tahoma" w:hAnsi="Tahoma" w:cs="Tahoma"/>
          <w:bCs/>
          <w:sz w:val="22"/>
          <w:szCs w:val="22"/>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F67E55" w:rsidRPr="000E40D3" w:rsidTr="000E40D3">
        <w:tc>
          <w:tcPr>
            <w:tcW w:w="8828" w:type="dxa"/>
            <w:gridSpan w:val="2"/>
            <w:vAlign w:val="center"/>
          </w:tcPr>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bCs/>
                <w:sz w:val="22"/>
                <w:szCs w:val="22"/>
              </w:rPr>
              <w:t xml:space="preserve">lote No. 47 Condominio </w:t>
            </w:r>
            <w:r w:rsidRPr="000E40D3">
              <w:rPr>
                <w:rFonts w:ascii="Tahoma" w:hAnsi="Tahoma" w:cs="Tahoma"/>
                <w:bCs/>
                <w:sz w:val="22"/>
                <w:szCs w:val="22"/>
              </w:rPr>
              <w:lastRenderedPageBreak/>
              <w:t xml:space="preserve">Campestre Hacienda Horizontes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lastRenderedPageBreak/>
              <w:t>Localización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F67E55" w:rsidRPr="000E40D3" w:rsidTr="000E40D3">
        <w:tc>
          <w:tcPr>
            <w:tcW w:w="4531"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lang w:val="en-US"/>
              </w:rPr>
            </w:pP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38’  N Long: -75° 36’ 13” W</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0002 0008 0215 000 tomada de CUS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280 -214469</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Suelo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Empresa Sanitaria del Quindío ESAQUIN-S.A. (E.S.P)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Rio La vieja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Doméstico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Doméstico (vivienda)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30 días/mes.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16 horas/día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Intermitente</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12,30 m</w:t>
            </w:r>
            <w:r w:rsidRPr="000E40D3">
              <w:rPr>
                <w:rFonts w:ascii="Tahoma" w:hAnsi="Tahoma" w:cs="Tahoma"/>
                <w:sz w:val="22"/>
                <w:szCs w:val="22"/>
                <w:vertAlign w:val="superscript"/>
              </w:rPr>
              <w:t>2</w:t>
            </w:r>
          </w:p>
        </w:tc>
      </w:tr>
    </w:tbl>
    <w:p w:rsidR="00F67E55" w:rsidRPr="000E40D3" w:rsidRDefault="00F67E55" w:rsidP="000E40D3">
      <w:pPr>
        <w:jc w:val="both"/>
        <w:rPr>
          <w:rFonts w:ascii="Tahoma" w:hAnsi="Tahoma" w:cs="Tahoma"/>
          <w:b/>
          <w:sz w:val="22"/>
          <w:szCs w:val="22"/>
          <w:u w:val="single"/>
        </w:rPr>
      </w:pP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para que cumpla con lo siguiente:</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lastRenderedPageBreak/>
        <w:t>El sistema de tratamiento debe corresponder al diseño propuesto y aquí avalado y cumplir con las indicaciones técnicas correspondientes.</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ARTICULO QUINTO: INFORMAR</w:t>
      </w:r>
      <w:r w:rsidRPr="000E40D3">
        <w:rPr>
          <w:rFonts w:ascii="Tahoma" w:hAnsi="Tahoma" w:cs="Tahoma"/>
          <w:sz w:val="22"/>
          <w:szCs w:val="22"/>
        </w:rPr>
        <w:t xml:space="preserve"> 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en calidad de propietaria del predio,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SEXTO: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ARTÍCULO SEPTIMO: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67E55" w:rsidRPr="000E40D3" w:rsidRDefault="00F67E55" w:rsidP="000E40D3">
      <w:pPr>
        <w:jc w:val="both"/>
        <w:rPr>
          <w:rFonts w:ascii="Tahoma" w:hAnsi="Tahoma" w:cs="Tahoma"/>
          <w:iCs/>
          <w:sz w:val="22"/>
          <w:szCs w:val="22"/>
        </w:rPr>
      </w:pPr>
      <w:r w:rsidRPr="000E40D3">
        <w:rPr>
          <w:rFonts w:ascii="Tahoma" w:hAnsi="Tahoma" w:cs="Tahoma"/>
          <w:b/>
          <w:sz w:val="22"/>
          <w:szCs w:val="22"/>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DECIMO: </w:t>
      </w:r>
      <w:r w:rsidRPr="000E40D3">
        <w:rPr>
          <w:rFonts w:ascii="Tahoma" w:hAnsi="Tahoma" w:cs="Tahoma"/>
          <w:sz w:val="22"/>
          <w:szCs w:val="22"/>
        </w:rPr>
        <w:t xml:space="preserve">Este permiso queda sujeto a la reglamentación que expidan los Ministerios de </w:t>
      </w:r>
      <w:r w:rsidRPr="000E40D3">
        <w:rPr>
          <w:rFonts w:ascii="Tahoma" w:hAnsi="Tahoma" w:cs="Tahoma"/>
          <w:sz w:val="22"/>
          <w:szCs w:val="22"/>
        </w:rPr>
        <w:t>Ambiente y Desarrollo Sostenible y Ministerio de Vivienda, Ciudad y Territorio, a los parámetros y los límites máximos permisibles de los vertimientos a las aguas superficiales, marinas, a los sistemas de alcantarillado público y al suelo.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quien de acuerdo a la documentación aportada es el propietario del predio LOTE CASA # 47 CONDOMINIO CAMPESTRE HACIENDA HORIZONTE, KILOMETRO 3 VIA ARMENIA – CIRCASIA COSTADO IZQUIERDO </w:t>
      </w:r>
      <w:r w:rsidRPr="000E40D3">
        <w:rPr>
          <w:rFonts w:ascii="Tahoma" w:hAnsi="Tahoma" w:cs="Tahoma"/>
          <w:sz w:val="22"/>
          <w:szCs w:val="22"/>
        </w:rPr>
        <w:t xml:space="preserve">o a su apoderada la abogada </w:t>
      </w:r>
      <w:r w:rsidRPr="000E40D3">
        <w:rPr>
          <w:rFonts w:ascii="Tahoma" w:eastAsia="Times New Roman" w:hAnsi="Tahoma" w:cs="Tahoma"/>
          <w:sz w:val="22"/>
          <w:szCs w:val="22"/>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0E40D3">
        <w:rPr>
          <w:rFonts w:ascii="Tahoma" w:hAnsi="Tahoma" w:cs="Tahoma"/>
          <w:sz w:val="22"/>
          <w:szCs w:val="22"/>
        </w:rPr>
        <w:t>,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no procede recurso alguno.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67E55" w:rsidRPr="000E40D3" w:rsidRDefault="00F67E55" w:rsidP="000E40D3">
      <w:pPr>
        <w:pStyle w:val="Encabezado"/>
        <w:jc w:val="both"/>
        <w:rPr>
          <w:rFonts w:ascii="Tahoma" w:eastAsia="Times New Roman" w:hAnsi="Tahoma" w:cs="Tahoma"/>
          <w:lang w:val="es-CO" w:eastAsia="es-CO"/>
        </w:rPr>
      </w:pPr>
      <w:r w:rsidRPr="000E40D3">
        <w:rPr>
          <w:rFonts w:ascii="Tahoma" w:hAnsi="Tahoma" w:cs="Tahoma"/>
          <w:b/>
          <w:lang w:val="es-CO"/>
        </w:rPr>
        <w:t xml:space="preserve">ARTICULO DECIMO SEPTIMO: </w:t>
      </w:r>
      <w:r w:rsidRPr="000E40D3">
        <w:rPr>
          <w:rFonts w:ascii="Tahoma" w:eastAsia="Times New Roman" w:hAnsi="Tahoma" w:cs="Tahoma"/>
          <w:lang w:val="es-CO" w:eastAsia="es-CO"/>
        </w:rPr>
        <w:t>Trasladar para su competencia a la Secretaria de Planeación Municipal de Circasia (Q), para que realicen los respectivos análisis y se adelanten las acciones pertinentes</w:t>
      </w:r>
    </w:p>
    <w:p w:rsidR="00F67E55" w:rsidRPr="000E40D3" w:rsidRDefault="00F67E55" w:rsidP="000E40D3">
      <w:pPr>
        <w:pStyle w:val="Encabezado"/>
        <w:jc w:val="both"/>
        <w:rPr>
          <w:rFonts w:ascii="Tahoma" w:eastAsia="Times New Roman" w:hAnsi="Tahoma" w:cs="Tahoma"/>
          <w:lang w:val="es-CO" w:eastAsia="es-CO"/>
        </w:rPr>
      </w:pPr>
    </w:p>
    <w:p w:rsidR="00F67E55" w:rsidRPr="000E40D3" w:rsidRDefault="00F67E55" w:rsidP="000E40D3">
      <w:pPr>
        <w:pStyle w:val="Encabezado"/>
        <w:jc w:val="both"/>
        <w:rPr>
          <w:rFonts w:ascii="Tahoma" w:eastAsia="Times New Roman" w:hAnsi="Tahoma" w:cs="Tahoma"/>
          <w:lang w:val="es-CO" w:eastAsia="es-CO"/>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 xml:space="preserve">           CARLOS ARIEL TRUKE OSPINA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lastRenderedPageBreak/>
        <w:t>RESOLUCIÓN N° 525 DEL QUINCE (15) DE ABRIL DE DOS MIL VEINTE (2020)</w:t>
      </w:r>
    </w:p>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ARMENIA QUINDIO</w:t>
      </w:r>
    </w:p>
    <w:p w:rsidR="00F67E55" w:rsidRPr="000E40D3" w:rsidRDefault="00F67E55" w:rsidP="000E40D3">
      <w:pPr>
        <w:jc w:val="both"/>
        <w:rPr>
          <w:rFonts w:ascii="Tahoma" w:hAnsi="Tahoma" w:cs="Tahoma"/>
          <w:b/>
          <w:sz w:val="22"/>
          <w:szCs w:val="22"/>
        </w:rPr>
      </w:pP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w:t>
      </w:r>
      <w:r w:rsidRPr="000E40D3">
        <w:rPr>
          <w:rFonts w:ascii="Tahoma" w:hAnsi="Tahoma" w:cs="Tahoma"/>
          <w:b/>
          <w:lang w:val="es-CO"/>
        </w:rPr>
        <w:t>POR MEDIO DE LA CUAL SE REVOCAN LAS RESOLUCIONES 1270 DEL 30 DE MAYO DE 2019 Y 2378 DEL 11 DE OCTUBRE DE 2019 Y SE ADOPTAN OTRAS DISPOSICIONES</w:t>
      </w:r>
      <w:r w:rsidRPr="000E40D3">
        <w:rPr>
          <w:rFonts w:ascii="Tahoma" w:hAnsi="Tahoma" w:cs="Tahoma"/>
          <w:b/>
          <w:i/>
          <w:lang w:val="es-CO"/>
        </w:rPr>
        <w:t>”</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Expediente administrativo 4691-18</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F67E55" w:rsidRPr="000E40D3" w:rsidRDefault="00F67E55" w:rsidP="000E40D3">
      <w:pPr>
        <w:jc w:val="both"/>
        <w:rPr>
          <w:rFonts w:ascii="Tahoma" w:eastAsia="Times New Roman" w:hAnsi="Tahoma" w:cs="Tahoma"/>
          <w:b/>
          <w:bCs/>
          <w:sz w:val="22"/>
          <w:szCs w:val="22"/>
        </w:rPr>
      </w:pPr>
    </w:p>
    <w:p w:rsidR="00F67E55" w:rsidRPr="000E40D3" w:rsidRDefault="00F67E55" w:rsidP="000E40D3">
      <w:pPr>
        <w:jc w:val="both"/>
        <w:rPr>
          <w:rFonts w:ascii="Tahoma" w:eastAsia="Times New Roman" w:hAnsi="Tahoma" w:cs="Tahoma"/>
          <w:sz w:val="22"/>
          <w:szCs w:val="22"/>
        </w:rPr>
      </w:pPr>
      <w:r w:rsidRPr="000E40D3">
        <w:rPr>
          <w:rFonts w:ascii="Tahoma" w:eastAsia="Times New Roman" w:hAnsi="Tahoma" w:cs="Tahoma"/>
          <w:b/>
          <w:bCs/>
          <w:sz w:val="22"/>
          <w:szCs w:val="22"/>
        </w:rPr>
        <w:t xml:space="preserve">ARTÍCULO PRIMERO: </w:t>
      </w:r>
      <w:r w:rsidRPr="000E40D3">
        <w:rPr>
          <w:rFonts w:ascii="Tahoma" w:eastAsia="Times New Roman" w:hAnsi="Tahoma" w:cs="Tahoma"/>
          <w:b/>
          <w:sz w:val="22"/>
          <w:szCs w:val="22"/>
        </w:rPr>
        <w:t xml:space="preserve">REVOCAR </w:t>
      </w:r>
      <w:r w:rsidRPr="000E40D3">
        <w:rPr>
          <w:rFonts w:ascii="Tahoma" w:eastAsia="Times New Roman" w:hAnsi="Tahoma" w:cs="Tahoma"/>
          <w:sz w:val="22"/>
          <w:szCs w:val="22"/>
        </w:rPr>
        <w:t>en todas sus partes</w:t>
      </w:r>
      <w:r w:rsidRPr="000E40D3">
        <w:rPr>
          <w:rFonts w:ascii="Tahoma" w:eastAsia="Times New Roman" w:hAnsi="Tahoma" w:cs="Tahoma"/>
          <w:b/>
          <w:sz w:val="22"/>
          <w:szCs w:val="22"/>
        </w:rPr>
        <w:t xml:space="preserve"> </w:t>
      </w:r>
      <w:r w:rsidRPr="000E40D3">
        <w:rPr>
          <w:rFonts w:ascii="Tahoma" w:eastAsia="Times New Roman" w:hAnsi="Tahoma" w:cs="Tahoma"/>
          <w:sz w:val="22"/>
          <w:szCs w:val="22"/>
        </w:rPr>
        <w:t xml:space="preserve">la Resolución 1270 del 30 de mayo de 2019 y la Resolución 2378 del 11 de octubre de 2019 de conformidad con lo manifestado en la parte considerativa del presente proveído. Por lo tanto, se deja sin efecto </w:t>
      </w:r>
      <w:proofErr w:type="gramStart"/>
      <w:r w:rsidRPr="000E40D3">
        <w:rPr>
          <w:rFonts w:ascii="Tahoma" w:eastAsia="Times New Roman" w:hAnsi="Tahoma" w:cs="Tahoma"/>
          <w:sz w:val="22"/>
          <w:szCs w:val="22"/>
        </w:rPr>
        <w:t>alguno tales actuaciones administrativas</w:t>
      </w:r>
      <w:proofErr w:type="gramEnd"/>
      <w:r w:rsidRPr="000E40D3">
        <w:rPr>
          <w:rFonts w:ascii="Tahoma" w:eastAsia="Times New Roman" w:hAnsi="Tahoma" w:cs="Tahoma"/>
          <w:sz w:val="22"/>
          <w:szCs w:val="22"/>
        </w:rPr>
        <w:t xml:space="preserve">. </w:t>
      </w: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SEGUNDO: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quien ostenta la calidad de propietario</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LOTE CASA # 48 CONDOMINIO CAMPESTRE HACIENDA HORIZONTES, KILOMETRO 3 VIA ARMENIA-CIRCASIA COSTADO IZQUIERDO ubicado en la Vereda LA FLORIDA,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280-214470.</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w:t>
      </w:r>
      <w:r w:rsidRPr="000E40D3">
        <w:rPr>
          <w:rFonts w:ascii="Tahoma" w:hAnsi="Tahoma" w:cs="Tahoma"/>
          <w:bCs/>
          <w:sz w:val="22"/>
          <w:szCs w:val="22"/>
        </w:rPr>
        <w:t xml:space="preserve">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TERCERO: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eastAsia="Times New Roman" w:hAnsi="Tahoma" w:cs="Tahoma"/>
          <w:sz w:val="22"/>
          <w:szCs w:val="22"/>
          <w:lang w:val="es-ES"/>
        </w:rPr>
        <w:t xml:space="preserve">LOTE CASA # 48 CONDOMINIO CAMPESTRE HACIENDA HORIZONTE, KILOMETRO 3 VIA ARMENIA – CIRCASIA COSTADO IZQUIERDO ubicado en la vereda LA FLORIDA del municipio de CIRCASIA Q., identificado con matrícula inmobiliaria número </w:t>
      </w:r>
      <w:r w:rsidRPr="000E40D3">
        <w:rPr>
          <w:rFonts w:ascii="Tahoma" w:hAnsi="Tahoma" w:cs="Tahoma"/>
          <w:b/>
          <w:sz w:val="22"/>
          <w:szCs w:val="22"/>
        </w:rPr>
        <w:t xml:space="preserve">280-214470., </w:t>
      </w:r>
      <w:r w:rsidRPr="000E40D3">
        <w:rPr>
          <w:rFonts w:ascii="Tahoma" w:hAnsi="Tahoma" w:cs="Tahoma"/>
          <w:bCs/>
          <w:sz w:val="22"/>
          <w:szCs w:val="22"/>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F67E55" w:rsidRPr="000E40D3" w:rsidTr="000E40D3">
        <w:tc>
          <w:tcPr>
            <w:tcW w:w="8828" w:type="dxa"/>
            <w:gridSpan w:val="2"/>
            <w:vAlign w:val="center"/>
          </w:tcPr>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bCs/>
                <w:sz w:val="22"/>
                <w:szCs w:val="22"/>
              </w:rPr>
              <w:t xml:space="preserve">lote No. 48 Condominio Campestre Hacienda Horizontes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F67E55" w:rsidRPr="000E40D3" w:rsidTr="000E40D3">
        <w:tc>
          <w:tcPr>
            <w:tcW w:w="4531"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lang w:val="en-US"/>
              </w:rPr>
            </w:pP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38’  N Long: -75° 36’ 13” W</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0002 0008 0215 000 tomada de CUS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280 -214470</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Suelo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Empresa Sanitaria del Quindío ESAQUIN-S.A. (E.S.P)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Rio La vieja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Doméstico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Doméstico (vivienda)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30 días/mes.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16 horas/día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Intermitente</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12,30 m</w:t>
            </w:r>
            <w:r w:rsidRPr="000E40D3">
              <w:rPr>
                <w:rFonts w:ascii="Tahoma" w:hAnsi="Tahoma" w:cs="Tahoma"/>
                <w:sz w:val="22"/>
                <w:szCs w:val="22"/>
                <w:vertAlign w:val="superscript"/>
              </w:rPr>
              <w:t>2</w:t>
            </w:r>
          </w:p>
        </w:tc>
      </w:tr>
    </w:tbl>
    <w:p w:rsidR="00F67E55" w:rsidRPr="000E40D3" w:rsidRDefault="00F67E55" w:rsidP="000E40D3">
      <w:pPr>
        <w:jc w:val="both"/>
        <w:rPr>
          <w:rFonts w:ascii="Tahoma" w:hAnsi="Tahoma" w:cs="Tahoma"/>
          <w:b/>
          <w:sz w:val="22"/>
          <w:szCs w:val="22"/>
          <w:u w:val="single"/>
        </w:rPr>
      </w:pP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w:t>
      </w:r>
      <w:r w:rsidRPr="000E40D3">
        <w:rPr>
          <w:rFonts w:ascii="Tahoma" w:hAnsi="Tahoma" w:cs="Tahoma"/>
          <w:sz w:val="22"/>
          <w:szCs w:val="22"/>
          <w:u w:val="single"/>
        </w:rPr>
        <w:lastRenderedPageBreak/>
        <w:t xml:space="preserve">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para que cumpla con lo siguiente:</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w:t>
      </w:r>
      <w:r w:rsidRPr="000E40D3">
        <w:rPr>
          <w:rFonts w:ascii="Tahoma" w:hAnsi="Tahoma" w:cs="Tahoma"/>
          <w:sz w:val="22"/>
          <w:szCs w:val="22"/>
        </w:rPr>
        <w:t xml:space="preserve">que conllevan problemas de funcionamiento, colapso del sistema y los respectivos riesgos ambientales.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ARTICULO QUINTO: INFORMAR</w:t>
      </w:r>
      <w:r w:rsidRPr="000E40D3">
        <w:rPr>
          <w:rFonts w:ascii="Tahoma" w:hAnsi="Tahoma" w:cs="Tahoma"/>
          <w:sz w:val="22"/>
          <w:szCs w:val="22"/>
        </w:rPr>
        <w:t xml:space="preserve"> 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en calidad de propietaria del predio,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SEXTO: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lastRenderedPageBreak/>
        <w:t>ARTÍCULO SEPTIMO: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67E55" w:rsidRPr="000E40D3" w:rsidRDefault="00F67E55" w:rsidP="000E40D3">
      <w:pPr>
        <w:jc w:val="both"/>
        <w:rPr>
          <w:rFonts w:ascii="Tahoma" w:hAnsi="Tahoma" w:cs="Tahoma"/>
          <w:iCs/>
          <w:sz w:val="22"/>
          <w:szCs w:val="22"/>
        </w:rPr>
      </w:pPr>
      <w:r w:rsidRPr="000E40D3">
        <w:rPr>
          <w:rFonts w:ascii="Tahoma" w:hAnsi="Tahoma" w:cs="Tahoma"/>
          <w:b/>
          <w:sz w:val="22"/>
          <w:szCs w:val="22"/>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DECIMO: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quien de acuerdo a la documentación aportada es el propietario del predio LOTE CASA # 48 CONDOMINIO CAMPESTRE HACIENDA HORIZONTE, KILOMETRO 3 VIA ARMENIA – CIRCASIA COSTADO IZQUIERDO </w:t>
      </w:r>
      <w:r w:rsidRPr="000E40D3">
        <w:rPr>
          <w:rFonts w:ascii="Tahoma" w:hAnsi="Tahoma" w:cs="Tahoma"/>
          <w:sz w:val="22"/>
          <w:szCs w:val="22"/>
        </w:rPr>
        <w:t xml:space="preserve">o a su apoderada la abogada </w:t>
      </w:r>
      <w:r w:rsidRPr="000E40D3">
        <w:rPr>
          <w:rFonts w:ascii="Tahoma" w:eastAsia="Times New Roman" w:hAnsi="Tahoma" w:cs="Tahoma"/>
          <w:sz w:val="22"/>
          <w:szCs w:val="22"/>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0E40D3">
        <w:rPr>
          <w:rFonts w:ascii="Tahoma" w:hAnsi="Tahoma" w:cs="Tahoma"/>
          <w:sz w:val="22"/>
          <w:szCs w:val="22"/>
        </w:rPr>
        <w:t>,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no procede recurso alguno.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67E55" w:rsidRPr="000E40D3" w:rsidRDefault="00F67E55" w:rsidP="000E40D3">
      <w:pPr>
        <w:jc w:val="both"/>
        <w:rPr>
          <w:rFonts w:ascii="Tahoma" w:eastAsia="Times New Roman" w:hAnsi="Tahoma" w:cs="Tahoma"/>
          <w:sz w:val="22"/>
          <w:szCs w:val="22"/>
          <w:lang w:eastAsia="es-CO"/>
        </w:rPr>
      </w:pPr>
      <w:r w:rsidRPr="000E40D3">
        <w:rPr>
          <w:rFonts w:ascii="Tahoma" w:hAnsi="Tahoma" w:cs="Tahoma"/>
          <w:b/>
          <w:sz w:val="22"/>
          <w:szCs w:val="22"/>
        </w:rPr>
        <w:t xml:space="preserve">ARTICULO DECIMO SEPTIMO: </w:t>
      </w:r>
      <w:r w:rsidRPr="000E40D3">
        <w:rPr>
          <w:rFonts w:ascii="Tahoma" w:eastAsia="Times New Roman" w:hAnsi="Tahoma" w:cs="Tahoma"/>
          <w:sz w:val="22"/>
          <w:szCs w:val="22"/>
          <w:lang w:eastAsia="es-CO"/>
        </w:rPr>
        <w:t>Trasladar para su competencia a la Secretaria de Planeación Municipal de Circasia (Q), para que realicen los respectivos análisis y se adelanten las acciones pertinentes.</w:t>
      </w: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NOTIFIQUESE, PUBLIQUESE Y CUMPLASE</w:t>
      </w:r>
      <w:r w:rsidRPr="000E40D3">
        <w:rPr>
          <w:rFonts w:ascii="Tahoma" w:hAnsi="Tahoma" w:cs="Tahoma"/>
          <w:b/>
          <w:bCs/>
          <w:sz w:val="22"/>
          <w:szCs w:val="22"/>
        </w:rPr>
        <w:tab/>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RESOLUCIÓN N° 526 DEL QUINCE (15) DE ABRIL DE DOS MIL VEINTE (2020)</w:t>
      </w:r>
    </w:p>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ARMENIA QUINDIO</w:t>
      </w:r>
    </w:p>
    <w:p w:rsidR="00F67E55" w:rsidRPr="000E40D3" w:rsidRDefault="00F67E55" w:rsidP="000E40D3">
      <w:pPr>
        <w:jc w:val="both"/>
        <w:rPr>
          <w:rFonts w:ascii="Tahoma" w:hAnsi="Tahoma" w:cs="Tahoma"/>
          <w:b/>
          <w:sz w:val="22"/>
          <w:szCs w:val="22"/>
        </w:rPr>
      </w:pP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w:t>
      </w:r>
      <w:r w:rsidRPr="000E40D3">
        <w:rPr>
          <w:rFonts w:ascii="Tahoma" w:hAnsi="Tahoma" w:cs="Tahoma"/>
          <w:b/>
          <w:lang w:val="es-CO"/>
        </w:rPr>
        <w:t>POR MEDIO DE LA CUAL SE REVOCAN LAS RESOLUCIONES 1273 DEL 30 DE MAYO DE 2019 Y 222 DEL 18 DE FEBRERO DE 2020 Y SE ADOPTAN OTRAS DISPOSICIONES</w:t>
      </w:r>
      <w:r w:rsidRPr="000E40D3">
        <w:rPr>
          <w:rFonts w:ascii="Tahoma" w:hAnsi="Tahoma" w:cs="Tahoma"/>
          <w:b/>
          <w:i/>
          <w:lang w:val="es-CO"/>
        </w:rPr>
        <w:t>”</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Expediente administrativo No.4692-2018</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F67E55" w:rsidRPr="000E40D3" w:rsidRDefault="00F67E55" w:rsidP="000E40D3">
      <w:pPr>
        <w:jc w:val="both"/>
        <w:rPr>
          <w:rFonts w:ascii="Tahoma" w:eastAsia="Times New Roman" w:hAnsi="Tahoma" w:cs="Tahoma"/>
          <w:b/>
          <w:bCs/>
          <w:sz w:val="22"/>
          <w:szCs w:val="22"/>
        </w:rPr>
      </w:pPr>
    </w:p>
    <w:p w:rsidR="00F67E55" w:rsidRPr="000E40D3" w:rsidRDefault="00F67E55" w:rsidP="000E40D3">
      <w:pPr>
        <w:jc w:val="both"/>
        <w:rPr>
          <w:rFonts w:ascii="Tahoma" w:eastAsia="Times New Roman" w:hAnsi="Tahoma" w:cs="Tahoma"/>
          <w:sz w:val="22"/>
          <w:szCs w:val="22"/>
        </w:rPr>
      </w:pPr>
      <w:r w:rsidRPr="000E40D3">
        <w:rPr>
          <w:rFonts w:ascii="Tahoma" w:eastAsia="Times New Roman" w:hAnsi="Tahoma" w:cs="Tahoma"/>
          <w:b/>
          <w:bCs/>
          <w:sz w:val="22"/>
          <w:szCs w:val="22"/>
        </w:rPr>
        <w:t xml:space="preserve">ARTÍCULO PRIMERO: </w:t>
      </w:r>
      <w:r w:rsidRPr="000E40D3">
        <w:rPr>
          <w:rFonts w:ascii="Tahoma" w:eastAsia="Times New Roman" w:hAnsi="Tahoma" w:cs="Tahoma"/>
          <w:b/>
          <w:sz w:val="22"/>
          <w:szCs w:val="22"/>
        </w:rPr>
        <w:t xml:space="preserve">REVOCAR </w:t>
      </w:r>
      <w:r w:rsidRPr="000E40D3">
        <w:rPr>
          <w:rFonts w:ascii="Tahoma" w:eastAsia="Times New Roman" w:hAnsi="Tahoma" w:cs="Tahoma"/>
          <w:sz w:val="22"/>
          <w:szCs w:val="22"/>
        </w:rPr>
        <w:t>en todas sus partes</w:t>
      </w:r>
      <w:r w:rsidRPr="000E40D3">
        <w:rPr>
          <w:rFonts w:ascii="Tahoma" w:eastAsia="Times New Roman" w:hAnsi="Tahoma" w:cs="Tahoma"/>
          <w:b/>
          <w:sz w:val="22"/>
          <w:szCs w:val="22"/>
        </w:rPr>
        <w:t xml:space="preserve"> </w:t>
      </w:r>
      <w:r w:rsidRPr="000E40D3">
        <w:rPr>
          <w:rFonts w:ascii="Tahoma" w:eastAsia="Times New Roman" w:hAnsi="Tahoma" w:cs="Tahoma"/>
          <w:sz w:val="22"/>
          <w:szCs w:val="22"/>
        </w:rPr>
        <w:t xml:space="preserve">la Resolución 1272 del 30 de mayo de 2019 y la Resolución 222 del </w:t>
      </w:r>
      <w:proofErr w:type="gramStart"/>
      <w:r w:rsidRPr="000E40D3">
        <w:rPr>
          <w:rFonts w:ascii="Tahoma" w:eastAsia="Times New Roman" w:hAnsi="Tahoma" w:cs="Tahoma"/>
          <w:sz w:val="22"/>
          <w:szCs w:val="22"/>
        </w:rPr>
        <w:t>18  de</w:t>
      </w:r>
      <w:proofErr w:type="gramEnd"/>
      <w:r w:rsidRPr="000E40D3">
        <w:rPr>
          <w:rFonts w:ascii="Tahoma" w:eastAsia="Times New Roman" w:hAnsi="Tahoma" w:cs="Tahoma"/>
          <w:sz w:val="22"/>
          <w:szCs w:val="22"/>
        </w:rPr>
        <w:t xml:space="preserve"> febrero de 2020 de conformidad con lo manifestado en la parte considerativa del presente proveído. Por lo tanto, se deja sin efecto </w:t>
      </w:r>
      <w:proofErr w:type="gramStart"/>
      <w:r w:rsidRPr="000E40D3">
        <w:rPr>
          <w:rFonts w:ascii="Tahoma" w:eastAsia="Times New Roman" w:hAnsi="Tahoma" w:cs="Tahoma"/>
          <w:sz w:val="22"/>
          <w:szCs w:val="22"/>
        </w:rPr>
        <w:t>alguno tales actuaciones administrativas</w:t>
      </w:r>
      <w:proofErr w:type="gramEnd"/>
      <w:r w:rsidRPr="000E40D3">
        <w:rPr>
          <w:rFonts w:ascii="Tahoma" w:eastAsia="Times New Roman" w:hAnsi="Tahoma" w:cs="Tahoma"/>
          <w:sz w:val="22"/>
          <w:szCs w:val="22"/>
        </w:rPr>
        <w:t xml:space="preserve">. </w:t>
      </w: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SEGUNDO: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quien ostenta la calidad de propietario</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LOTE CASA # 49 CONDOMINIO CAMPESTRE HACIENDA HORIZONTES, KILOMETRO 3 VIA ARMENIA-CIRCASIA COSTADO IZQUIERDO ubicado en la Vereda LA FLORIDA,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280-214471.</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 xml:space="preserve">Se otorga el permiso de vertimientos de aguas residuales domesticas por un término de diez (10) años, contados a partir de la ejecutoria de la presente actuación, según lo dispuesto por esta Subdirección en la Resolución 413 </w:t>
      </w:r>
      <w:r w:rsidRPr="000E40D3">
        <w:rPr>
          <w:rFonts w:ascii="Tahoma" w:hAnsi="Tahoma" w:cs="Tahoma"/>
          <w:bCs/>
          <w:sz w:val="22"/>
          <w:szCs w:val="22"/>
        </w:rPr>
        <w:lastRenderedPageBreak/>
        <w:t>del 24 de marzo del año 2015, término que se fijó según lo preceptuado por el artículo 2.2.3.3.5.7 de la sección 5 del decreto 1076 de 2015 (art. 47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TERCERO: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eastAsia="Times New Roman" w:hAnsi="Tahoma" w:cs="Tahoma"/>
          <w:sz w:val="22"/>
          <w:szCs w:val="22"/>
          <w:lang w:val="es-ES"/>
        </w:rPr>
        <w:t xml:space="preserve">LOTE CASA # 49 CONDOMINIO CAMPESTRE HACIENDA HORIZONTE, KILOMETRO 3 VIA ARMENIA – CIRCASIA COSTADO IZQUIERDO ubicado en la vereda LA FLORIDA del municipio de CIRCASIA Q., identificado con matrícula inmobiliaria número </w:t>
      </w:r>
      <w:r w:rsidRPr="000E40D3">
        <w:rPr>
          <w:rFonts w:ascii="Tahoma" w:hAnsi="Tahoma" w:cs="Tahoma"/>
          <w:b/>
          <w:sz w:val="22"/>
          <w:szCs w:val="22"/>
        </w:rPr>
        <w:t xml:space="preserve">280-214471., </w:t>
      </w:r>
      <w:r w:rsidRPr="000E40D3">
        <w:rPr>
          <w:rFonts w:ascii="Tahoma" w:hAnsi="Tahoma" w:cs="Tahoma"/>
          <w:bCs/>
          <w:sz w:val="22"/>
          <w:szCs w:val="22"/>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F67E55" w:rsidRPr="000E40D3" w:rsidTr="000E40D3">
        <w:tc>
          <w:tcPr>
            <w:tcW w:w="8828" w:type="dxa"/>
            <w:gridSpan w:val="2"/>
            <w:vAlign w:val="center"/>
          </w:tcPr>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bCs/>
                <w:sz w:val="22"/>
                <w:szCs w:val="22"/>
              </w:rPr>
              <w:t xml:space="preserve">lote No. 49 Condominio Campestre Hacienda Horizontes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F67E55" w:rsidRPr="000E40D3" w:rsidTr="000E40D3">
        <w:tc>
          <w:tcPr>
            <w:tcW w:w="4531"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lang w:val="en-US"/>
              </w:rPr>
            </w:pP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38’  N Long: -75° 36’ 13” W</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0002 0008 0215 000 tomada de CUS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280 -214471</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Suelo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Empresa Sanitaria del Quindío ESAQUIN-S.A. (E.S.P)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Rio La vieja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Doméstico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Doméstico (vivienda)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30 días/mes.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16 horas/día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Intermitente</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12,30 m</w:t>
            </w:r>
            <w:r w:rsidRPr="000E40D3">
              <w:rPr>
                <w:rFonts w:ascii="Tahoma" w:hAnsi="Tahoma" w:cs="Tahoma"/>
                <w:sz w:val="22"/>
                <w:szCs w:val="22"/>
                <w:vertAlign w:val="superscript"/>
              </w:rPr>
              <w:t>2</w:t>
            </w:r>
          </w:p>
        </w:tc>
      </w:tr>
    </w:tbl>
    <w:p w:rsidR="00F67E55" w:rsidRPr="000E40D3" w:rsidRDefault="00F67E55" w:rsidP="000E40D3">
      <w:pPr>
        <w:jc w:val="both"/>
        <w:rPr>
          <w:rFonts w:ascii="Tahoma" w:hAnsi="Tahoma" w:cs="Tahoma"/>
          <w:b/>
          <w:sz w:val="22"/>
          <w:szCs w:val="22"/>
          <w:u w:val="single"/>
        </w:rPr>
      </w:pP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para que cumpla con lo siguiente:</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lastRenderedPageBreak/>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lang w:val="es-MX"/>
        </w:rPr>
        <w:t>En cualquier caso, el vertimiento de las aguas residuales no se debe realizar sin el tratamiento de las mismas antes de la disposición final.</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ARTICULO QUINTO: INFORMAR</w:t>
      </w:r>
      <w:r w:rsidRPr="000E40D3">
        <w:rPr>
          <w:rFonts w:ascii="Tahoma" w:hAnsi="Tahoma" w:cs="Tahoma"/>
          <w:sz w:val="22"/>
          <w:szCs w:val="22"/>
        </w:rPr>
        <w:t xml:space="preserve"> 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en calidad de propietaria </w:t>
      </w:r>
      <w:r w:rsidRPr="000E40D3">
        <w:rPr>
          <w:rFonts w:ascii="Tahoma" w:hAnsi="Tahoma" w:cs="Tahoma"/>
          <w:sz w:val="22"/>
          <w:szCs w:val="22"/>
        </w:rPr>
        <w:t xml:space="preserve">del predio,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SEXTO: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ARTÍCULO SEPTIMO: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67E55" w:rsidRPr="000E40D3" w:rsidRDefault="00F67E55" w:rsidP="000E40D3">
      <w:pPr>
        <w:jc w:val="both"/>
        <w:rPr>
          <w:rFonts w:ascii="Tahoma" w:hAnsi="Tahoma" w:cs="Tahoma"/>
          <w:iCs/>
          <w:sz w:val="22"/>
          <w:szCs w:val="22"/>
        </w:rPr>
      </w:pPr>
      <w:r w:rsidRPr="000E40D3">
        <w:rPr>
          <w:rFonts w:ascii="Tahoma" w:hAnsi="Tahoma" w:cs="Tahoma"/>
          <w:b/>
          <w:sz w:val="22"/>
          <w:szCs w:val="22"/>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DECIMO: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quien de acuerdo a la documentación aportada es el propietario del predio LOTE CASA # 49 CONDOMINIO CAMPESTRE HACIENDA HORIZONTE, KILOMETRO 3 VIA ARMENIA – CIRCASIA COSTADO IZQUIERDO </w:t>
      </w:r>
      <w:r w:rsidRPr="000E40D3">
        <w:rPr>
          <w:rFonts w:ascii="Tahoma" w:hAnsi="Tahoma" w:cs="Tahoma"/>
          <w:sz w:val="22"/>
          <w:szCs w:val="22"/>
        </w:rPr>
        <w:t xml:space="preserve">o a su apoderada la abogada </w:t>
      </w:r>
      <w:r w:rsidRPr="000E40D3">
        <w:rPr>
          <w:rFonts w:ascii="Tahoma" w:eastAsia="Times New Roman" w:hAnsi="Tahoma" w:cs="Tahoma"/>
          <w:sz w:val="22"/>
          <w:szCs w:val="22"/>
          <w:lang w:val="es-ES"/>
        </w:rPr>
        <w:t xml:space="preserve">abogada MARIA ALEJANDRA SAAVEDRA CORTES identificada </w:t>
      </w:r>
      <w:r w:rsidRPr="000E40D3">
        <w:rPr>
          <w:rFonts w:ascii="Tahoma" w:eastAsia="Times New Roman" w:hAnsi="Tahoma" w:cs="Tahoma"/>
          <w:sz w:val="22"/>
          <w:szCs w:val="22"/>
          <w:lang w:val="es-ES"/>
        </w:rPr>
        <w:lastRenderedPageBreak/>
        <w:t>con cédula de ciudadanía número 1.094.931.222 expedida en Armenia Q., y portadora de la Tarjeta profesional 318.822 del C.S.J quien se le reconoce personería jurídica para actuar en el presente proceso</w:t>
      </w:r>
      <w:r w:rsidRPr="000E40D3">
        <w:rPr>
          <w:rFonts w:ascii="Tahoma" w:hAnsi="Tahoma" w:cs="Tahoma"/>
          <w:sz w:val="22"/>
          <w:szCs w:val="22"/>
        </w:rPr>
        <w:t>,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no procede recurso alguno.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67E55" w:rsidRPr="000E40D3" w:rsidRDefault="00F67E55" w:rsidP="000E40D3">
      <w:pPr>
        <w:jc w:val="both"/>
        <w:rPr>
          <w:rFonts w:ascii="Tahoma" w:eastAsia="Times New Roman" w:hAnsi="Tahoma" w:cs="Tahoma"/>
          <w:sz w:val="22"/>
          <w:szCs w:val="22"/>
          <w:lang w:eastAsia="es-CO"/>
        </w:rPr>
      </w:pPr>
      <w:r w:rsidRPr="000E40D3">
        <w:rPr>
          <w:rFonts w:ascii="Tahoma" w:hAnsi="Tahoma" w:cs="Tahoma"/>
          <w:b/>
          <w:sz w:val="22"/>
          <w:szCs w:val="22"/>
        </w:rPr>
        <w:t xml:space="preserve">ARTICULO DECIMO SEPTIMO: </w:t>
      </w:r>
      <w:r w:rsidRPr="000E40D3">
        <w:rPr>
          <w:rFonts w:ascii="Tahoma" w:eastAsia="Times New Roman" w:hAnsi="Tahoma" w:cs="Tahoma"/>
          <w:sz w:val="22"/>
          <w:szCs w:val="22"/>
          <w:lang w:eastAsia="es-CO"/>
        </w:rPr>
        <w:t>Trasladar para su competencia a la Secretaria de Planeación Municipal de Circasia (Q), para que realicen los respectivos análisis y se adelanten las acciones pertinentes.</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ab/>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RESOLUCIÓN N° 527 DEL QUINCE (15) DE ABRIL DE DOS MIL VEINTE (2020)</w:t>
      </w:r>
    </w:p>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ARMENIA QUINDIO</w:t>
      </w:r>
    </w:p>
    <w:p w:rsidR="00F67E55" w:rsidRPr="000E40D3" w:rsidRDefault="00F67E55" w:rsidP="000E40D3">
      <w:pPr>
        <w:jc w:val="both"/>
        <w:rPr>
          <w:rFonts w:ascii="Tahoma" w:hAnsi="Tahoma" w:cs="Tahoma"/>
          <w:b/>
          <w:sz w:val="22"/>
          <w:szCs w:val="22"/>
        </w:rPr>
      </w:pPr>
    </w:p>
    <w:p w:rsidR="00F67E55" w:rsidRPr="000E40D3" w:rsidRDefault="00F67E55" w:rsidP="000E40D3">
      <w:pPr>
        <w:jc w:val="both"/>
        <w:rPr>
          <w:rFonts w:ascii="Tahoma" w:hAnsi="Tahoma" w:cs="Tahoma"/>
          <w:b/>
          <w:sz w:val="22"/>
          <w:szCs w:val="22"/>
        </w:rPr>
      </w:pPr>
    </w:p>
    <w:p w:rsidR="00F67E55" w:rsidRPr="000E40D3" w:rsidRDefault="00F67E55" w:rsidP="000E40D3">
      <w:pPr>
        <w:jc w:val="both"/>
        <w:rPr>
          <w:rFonts w:ascii="Tahoma" w:hAnsi="Tahoma" w:cs="Tahoma"/>
          <w:b/>
          <w:sz w:val="22"/>
          <w:szCs w:val="22"/>
        </w:rPr>
      </w:pPr>
    </w:p>
    <w:p w:rsidR="00F67E55" w:rsidRPr="000E40D3" w:rsidRDefault="00F67E55" w:rsidP="000E40D3">
      <w:pPr>
        <w:pStyle w:val="Encabezado"/>
        <w:jc w:val="both"/>
        <w:rPr>
          <w:rFonts w:ascii="Tahoma" w:hAnsi="Tahoma" w:cs="Tahoma"/>
          <w:b/>
          <w:i/>
          <w:lang w:val="es-CO"/>
        </w:rPr>
      </w:pPr>
      <w:r w:rsidRPr="000E40D3">
        <w:rPr>
          <w:rFonts w:ascii="Tahoma" w:hAnsi="Tahoma" w:cs="Tahoma"/>
          <w:b/>
          <w:i/>
          <w:lang w:val="es-CO"/>
        </w:rPr>
        <w:t>“</w:t>
      </w:r>
      <w:r w:rsidRPr="000E40D3">
        <w:rPr>
          <w:rFonts w:ascii="Tahoma" w:hAnsi="Tahoma" w:cs="Tahoma"/>
          <w:b/>
          <w:lang w:val="es-CO"/>
        </w:rPr>
        <w:t>POR MEDIO DE LA CUAL SE REVOCAN LAS RESOLUCIONES 1274 DEL 30 DE MAYO DE 2019 Y 2379 DEL 11 DE OCTUBRE DE 2019 Y SE ADOPTAN OTRAS DISPOSICIONES</w:t>
      </w:r>
      <w:r w:rsidRPr="000E40D3">
        <w:rPr>
          <w:rFonts w:ascii="Tahoma" w:hAnsi="Tahoma" w:cs="Tahoma"/>
          <w:b/>
          <w:i/>
          <w:lang w:val="es-CO"/>
        </w:rPr>
        <w:t>”</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Expediente administrativo no. 4693-18</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eastAsia="Times New Roman" w:hAnsi="Tahoma" w:cs="Tahoma"/>
          <w:b/>
          <w:bCs/>
          <w:sz w:val="22"/>
          <w:szCs w:val="22"/>
          <w:lang w:val="es-ES" w:eastAsia="es-CO"/>
        </w:rPr>
      </w:pPr>
      <w:r w:rsidRPr="000E40D3">
        <w:rPr>
          <w:rFonts w:ascii="Tahoma" w:eastAsia="Times New Roman" w:hAnsi="Tahoma" w:cs="Tahoma"/>
          <w:b/>
          <w:bCs/>
          <w:sz w:val="22"/>
          <w:szCs w:val="22"/>
          <w:lang w:val="es-ES" w:eastAsia="es-CO"/>
        </w:rPr>
        <w:t xml:space="preserve">RESUELVE </w:t>
      </w:r>
    </w:p>
    <w:p w:rsidR="00F67E55" w:rsidRPr="000E40D3" w:rsidRDefault="00F67E55" w:rsidP="000E40D3">
      <w:pPr>
        <w:jc w:val="both"/>
        <w:rPr>
          <w:rFonts w:ascii="Tahoma" w:eastAsia="Times New Roman" w:hAnsi="Tahoma" w:cs="Tahoma"/>
          <w:b/>
          <w:bCs/>
          <w:sz w:val="22"/>
          <w:szCs w:val="22"/>
        </w:rPr>
      </w:pPr>
    </w:p>
    <w:p w:rsidR="00F67E55" w:rsidRPr="000E40D3" w:rsidRDefault="00F67E55" w:rsidP="000E40D3">
      <w:pPr>
        <w:jc w:val="both"/>
        <w:rPr>
          <w:rFonts w:ascii="Tahoma" w:eastAsia="Times New Roman" w:hAnsi="Tahoma" w:cs="Tahoma"/>
          <w:sz w:val="22"/>
          <w:szCs w:val="22"/>
        </w:rPr>
      </w:pPr>
      <w:r w:rsidRPr="000E40D3">
        <w:rPr>
          <w:rFonts w:ascii="Tahoma" w:eastAsia="Times New Roman" w:hAnsi="Tahoma" w:cs="Tahoma"/>
          <w:b/>
          <w:bCs/>
          <w:sz w:val="22"/>
          <w:szCs w:val="22"/>
        </w:rPr>
        <w:t xml:space="preserve">ARTÍCULO PRIMERO: </w:t>
      </w:r>
      <w:r w:rsidRPr="000E40D3">
        <w:rPr>
          <w:rFonts w:ascii="Tahoma" w:eastAsia="Times New Roman" w:hAnsi="Tahoma" w:cs="Tahoma"/>
          <w:b/>
          <w:sz w:val="22"/>
          <w:szCs w:val="22"/>
        </w:rPr>
        <w:t xml:space="preserve">REVOCAR </w:t>
      </w:r>
      <w:r w:rsidRPr="000E40D3">
        <w:rPr>
          <w:rFonts w:ascii="Tahoma" w:eastAsia="Times New Roman" w:hAnsi="Tahoma" w:cs="Tahoma"/>
          <w:sz w:val="22"/>
          <w:szCs w:val="22"/>
        </w:rPr>
        <w:t>en todas sus partes</w:t>
      </w:r>
      <w:r w:rsidRPr="000E40D3">
        <w:rPr>
          <w:rFonts w:ascii="Tahoma" w:eastAsia="Times New Roman" w:hAnsi="Tahoma" w:cs="Tahoma"/>
          <w:b/>
          <w:sz w:val="22"/>
          <w:szCs w:val="22"/>
        </w:rPr>
        <w:t xml:space="preserve"> </w:t>
      </w:r>
      <w:r w:rsidRPr="000E40D3">
        <w:rPr>
          <w:rFonts w:ascii="Tahoma" w:eastAsia="Times New Roman" w:hAnsi="Tahoma" w:cs="Tahoma"/>
          <w:sz w:val="22"/>
          <w:szCs w:val="22"/>
        </w:rPr>
        <w:t xml:space="preserve">la Resolución 1274 del 30 de mayo de 2019 y la Resolución 2379 del 11 de octubre de 2019 de conformidad con lo manifestado en la parte considerativa del presente proveído. Por lo tanto, se deja sin efecto </w:t>
      </w:r>
      <w:proofErr w:type="gramStart"/>
      <w:r w:rsidRPr="000E40D3">
        <w:rPr>
          <w:rFonts w:ascii="Tahoma" w:eastAsia="Times New Roman" w:hAnsi="Tahoma" w:cs="Tahoma"/>
          <w:sz w:val="22"/>
          <w:szCs w:val="22"/>
        </w:rPr>
        <w:t>alguno tales actuaciones administrativas</w:t>
      </w:r>
      <w:proofErr w:type="gramEnd"/>
      <w:r w:rsidRPr="000E40D3">
        <w:rPr>
          <w:rFonts w:ascii="Tahoma" w:eastAsia="Times New Roman" w:hAnsi="Tahoma" w:cs="Tahoma"/>
          <w:sz w:val="22"/>
          <w:szCs w:val="22"/>
        </w:rPr>
        <w:t xml:space="preserve">. </w:t>
      </w:r>
    </w:p>
    <w:p w:rsidR="00F67E55" w:rsidRPr="000E40D3" w:rsidRDefault="00F67E55" w:rsidP="000E40D3">
      <w:pPr>
        <w:jc w:val="both"/>
        <w:rPr>
          <w:rFonts w:ascii="Tahoma" w:eastAsia="Times New Roman" w:hAnsi="Tahoma" w:cs="Tahoma"/>
          <w:sz w:val="22"/>
          <w:szCs w:val="22"/>
        </w:rPr>
      </w:pP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SEGUNDO: </w:t>
      </w:r>
      <w:r w:rsidRPr="000E40D3">
        <w:rPr>
          <w:rFonts w:ascii="Tahoma" w:hAnsi="Tahoma" w:cs="Tahoma"/>
          <w:b/>
          <w:sz w:val="22"/>
          <w:szCs w:val="22"/>
          <w:u w:val="single"/>
        </w:rPr>
        <w:t>OTORGAR PERMISO DE VERTIMIENTO DOMÉSTICO</w:t>
      </w:r>
      <w:r w:rsidRPr="000E40D3">
        <w:rPr>
          <w:rFonts w:ascii="Tahoma" w:hAnsi="Tahoma" w:cs="Tahoma"/>
          <w:b/>
          <w:sz w:val="22"/>
          <w:szCs w:val="22"/>
        </w:rPr>
        <w:t xml:space="preserve">, sin perjuicio de las funciones y atribuciones que le corresponde ejercer al Ente Territorial de conformidad con la Ley 388 de 1997 y el (EOT, </w:t>
      </w:r>
      <w:r w:rsidRPr="000E40D3">
        <w:rPr>
          <w:rFonts w:ascii="Tahoma" w:hAnsi="Tahoma" w:cs="Tahoma"/>
          <w:b/>
          <w:sz w:val="22"/>
          <w:szCs w:val="22"/>
        </w:rPr>
        <w:t xml:space="preserve">PBOT, POT) del municipio de CIRCASIA Q., y demás normas que lo ajusten, y de las actuaciones que se originen en los procesos que adelantará la CORPORACION AUTONOMA REGIONAL DEL QUINDIO, con el fin de evitar afectaciones al recurso suelo y aguas subterráneas,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 quien ostenta la calidad de propietario</w:t>
      </w:r>
      <w:r w:rsidRPr="000E40D3">
        <w:rPr>
          <w:rFonts w:ascii="Tahoma" w:hAnsi="Tahoma" w:cs="Tahoma"/>
          <w:b/>
          <w:sz w:val="22"/>
          <w:szCs w:val="22"/>
        </w:rPr>
        <w:t xml:space="preserve"> </w:t>
      </w:r>
      <w:r w:rsidRPr="000E40D3">
        <w:rPr>
          <w:rFonts w:ascii="Tahoma" w:hAnsi="Tahoma" w:cs="Tahoma"/>
          <w:sz w:val="22"/>
          <w:szCs w:val="22"/>
        </w:rPr>
        <w:t xml:space="preserve">del predio denominado: </w:t>
      </w:r>
      <w:r w:rsidRPr="000E40D3">
        <w:rPr>
          <w:rFonts w:ascii="Tahoma" w:hAnsi="Tahoma" w:cs="Tahoma"/>
          <w:b/>
          <w:sz w:val="22"/>
          <w:szCs w:val="22"/>
        </w:rPr>
        <w:t>LOTE CASA # 50 CONDOMINIO CAMPESTRE HACIENDA HORIZONTES, KILOMETRO 3 VIA ARMENIA-CIRCASIA COSTADO IZQUIERDO ubicado en la Vereda LA FLORIDA, del Municipio de CIRCASIA (Q),</w:t>
      </w:r>
      <w:r w:rsidRPr="000E40D3">
        <w:rPr>
          <w:rFonts w:ascii="Tahoma" w:hAnsi="Tahoma" w:cs="Tahoma"/>
          <w:sz w:val="22"/>
          <w:szCs w:val="22"/>
        </w:rPr>
        <w:t xml:space="preserve"> identificado con matrícula inmobiliaria </w:t>
      </w:r>
      <w:r w:rsidRPr="000E40D3">
        <w:rPr>
          <w:rFonts w:ascii="Tahoma" w:hAnsi="Tahoma" w:cs="Tahoma"/>
          <w:b/>
          <w:sz w:val="22"/>
          <w:szCs w:val="22"/>
        </w:rPr>
        <w:t>No. 280-214472.</w:t>
      </w:r>
      <w:r w:rsidRPr="000E40D3">
        <w:rPr>
          <w:rFonts w:ascii="Tahoma" w:eastAsia="Times New Roman" w:hAnsi="Tahoma" w:cs="Tahoma"/>
          <w:sz w:val="22"/>
          <w:szCs w:val="22"/>
          <w:lang w:val="es-ES"/>
        </w:rPr>
        <w:t>;</w:t>
      </w:r>
      <w:r w:rsidRPr="000E40D3">
        <w:rPr>
          <w:rFonts w:ascii="Tahoma" w:hAnsi="Tahoma" w:cs="Tahoma"/>
          <w:b/>
          <w:noProof/>
          <w:sz w:val="22"/>
          <w:szCs w:val="22"/>
        </w:rPr>
        <w:t xml:space="preserve"> </w:t>
      </w:r>
      <w:r w:rsidRPr="000E40D3">
        <w:rPr>
          <w:rFonts w:ascii="Tahoma" w:hAnsi="Tahoma" w:cs="Tahoma"/>
          <w:sz w:val="22"/>
          <w:szCs w:val="22"/>
        </w:rPr>
        <w:t xml:space="preserve">Acorde con la información que se detalla: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1: </w:t>
      </w:r>
      <w:r w:rsidRPr="000E40D3">
        <w:rPr>
          <w:rFonts w:ascii="Tahoma" w:hAnsi="Tahoma" w:cs="Tahoma"/>
          <w:bCs/>
          <w:sz w:val="22"/>
          <w:szCs w:val="22"/>
        </w:rPr>
        <w:t>Se otorga el permiso de vertimientos de aguas residuales domesticas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2: </w:t>
      </w:r>
      <w:r w:rsidRPr="000E40D3">
        <w:rPr>
          <w:rFonts w:ascii="Tahoma" w:hAnsi="Tahoma" w:cs="Tahoma"/>
          <w:bCs/>
          <w:sz w:val="22"/>
          <w:szCs w:val="22"/>
        </w:rPr>
        <w:t xml:space="preserve">El usuario deberá adelantar ante la Corporación la Renovación del permiso de vertimientos mediante solicitud por escrito, </w:t>
      </w:r>
      <w:r w:rsidRPr="000E40D3">
        <w:rPr>
          <w:rFonts w:ascii="Tahoma" w:hAnsi="Tahoma" w:cs="Tahoma"/>
          <w:b/>
          <w:bCs/>
          <w:sz w:val="22"/>
          <w:szCs w:val="22"/>
          <w:u w:val="single"/>
        </w:rPr>
        <w:t>dentro del primer trimestre del último año de vigencia del permiso de vertimientos que hoy se otorga</w:t>
      </w:r>
      <w:r w:rsidRPr="000E40D3">
        <w:rPr>
          <w:rFonts w:ascii="Tahoma" w:hAnsi="Tahoma" w:cs="Tahoma"/>
          <w:bCs/>
          <w:sz w:val="22"/>
          <w:szCs w:val="22"/>
        </w:rPr>
        <w:t>, de acuerdo con el artículo 2.2.3.3.5.10 de la sección 5 del decreto 1076 de 2015 (50 del Decreto 3930 de 2010).</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PARÁGRAFO 3: </w:t>
      </w:r>
      <w:r w:rsidRPr="000E40D3">
        <w:rPr>
          <w:rFonts w:ascii="Tahoma" w:hAnsi="Tahoma" w:cs="Tahoma"/>
          <w:bCs/>
          <w:sz w:val="22"/>
          <w:szCs w:val="22"/>
        </w:rPr>
        <w:t xml:space="preserve">El presente permiso de vertimientos, no constituye ni debe interpretarse que es una autorización para construir; con el mismo </w:t>
      </w:r>
      <w:r w:rsidRPr="000E40D3">
        <w:rPr>
          <w:rFonts w:ascii="Tahoma" w:hAnsi="Tahoma" w:cs="Tahoma"/>
          <w:b/>
          <w:bCs/>
          <w:sz w:val="22"/>
          <w:szCs w:val="22"/>
        </w:rPr>
        <w:t xml:space="preserve">NO </w:t>
      </w:r>
      <w:r w:rsidRPr="000E40D3">
        <w:rPr>
          <w:rFonts w:ascii="Tahoma" w:hAnsi="Tahoma" w:cs="Tahoma"/>
          <w:bCs/>
          <w:sz w:val="22"/>
          <w:szCs w:val="22"/>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0E40D3">
        <w:rPr>
          <w:rFonts w:ascii="Tahoma" w:hAnsi="Tahoma" w:cs="Tahoma"/>
          <w:b/>
          <w:bCs/>
          <w:sz w:val="22"/>
          <w:szCs w:val="22"/>
        </w:rPr>
        <w:t xml:space="preserve">NO CONSTITUYE </w:t>
      </w:r>
      <w:r w:rsidRPr="000E40D3">
        <w:rPr>
          <w:rFonts w:ascii="Tahoma" w:hAnsi="Tahoma" w:cs="Tahoma"/>
          <w:bCs/>
          <w:sz w:val="22"/>
          <w:szCs w:val="22"/>
        </w:rPr>
        <w:t>una Licencia ambiental, ni una licencia de construcción, ni una licencia de parcelación, ni una licencia urbanística, ni ningún otro permiso que no esté contemplado dentro de la presente resolución.</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TERCERO: ACOGER </w:t>
      </w:r>
      <w:r w:rsidRPr="000E40D3">
        <w:rPr>
          <w:rFonts w:ascii="Tahoma" w:hAnsi="Tahoma" w:cs="Tahoma"/>
          <w:bCs/>
          <w:sz w:val="22"/>
          <w:szCs w:val="22"/>
        </w:rPr>
        <w:t xml:space="preserve">el sistema de tratamiento de aguas residuales domésticas que fue presentado en las memorias de la solicitud el cual se encuentra construido en el predio </w:t>
      </w:r>
      <w:r w:rsidRPr="000E40D3">
        <w:rPr>
          <w:rFonts w:ascii="Tahoma" w:eastAsia="Times New Roman" w:hAnsi="Tahoma" w:cs="Tahoma"/>
          <w:sz w:val="22"/>
          <w:szCs w:val="22"/>
          <w:lang w:val="es-ES"/>
        </w:rPr>
        <w:t xml:space="preserve">LOTE CASA # 50 CONDOMINIO CAMPESTRE HACIENDA HORIZONTE, KILOMETRO 3 VIA ARMENIA – CIRCASIA COSTADO IZQUIERDO ubicado en la vereda LA FLORIDA del municipio de CIRCASIA Q., identificado con matrícula inmobiliaria número </w:t>
      </w:r>
      <w:r w:rsidRPr="000E40D3">
        <w:rPr>
          <w:rFonts w:ascii="Tahoma" w:hAnsi="Tahoma" w:cs="Tahoma"/>
          <w:b/>
          <w:sz w:val="22"/>
          <w:szCs w:val="22"/>
        </w:rPr>
        <w:t xml:space="preserve">280-214472., </w:t>
      </w:r>
      <w:r w:rsidRPr="000E40D3">
        <w:rPr>
          <w:rFonts w:ascii="Tahoma" w:hAnsi="Tahoma" w:cs="Tahoma"/>
          <w:bCs/>
          <w:sz w:val="22"/>
          <w:szCs w:val="22"/>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5"/>
        <w:gridCol w:w="2242"/>
      </w:tblGrid>
      <w:tr w:rsidR="00F67E55" w:rsidRPr="000E40D3" w:rsidTr="000E40D3">
        <w:tc>
          <w:tcPr>
            <w:tcW w:w="8828" w:type="dxa"/>
            <w:gridSpan w:val="2"/>
            <w:vAlign w:val="center"/>
          </w:tcPr>
          <w:p w:rsidR="00F67E55" w:rsidRPr="000E40D3" w:rsidRDefault="00F67E55" w:rsidP="000E40D3">
            <w:pPr>
              <w:jc w:val="both"/>
              <w:rPr>
                <w:rFonts w:ascii="Tahoma" w:hAnsi="Tahoma" w:cs="Tahoma"/>
                <w:b/>
                <w:sz w:val="22"/>
                <w:szCs w:val="22"/>
              </w:rPr>
            </w:pPr>
            <w:r w:rsidRPr="000E40D3">
              <w:rPr>
                <w:rFonts w:ascii="Tahoma" w:hAnsi="Tahoma" w:cs="Tahoma"/>
                <w:b/>
                <w:sz w:val="22"/>
                <w:szCs w:val="22"/>
              </w:rPr>
              <w:t>INFORMACIÓN GENERAL DEL VERTIMIENTO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Nombre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bCs/>
                <w:sz w:val="22"/>
                <w:szCs w:val="22"/>
              </w:rPr>
              <w:t xml:space="preserve">lote No. 50 Condominio Campestre Hacienda Horizontes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Localización del predio o proyecto</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Vereda La Florida </w:t>
            </w:r>
            <w:r w:rsidRPr="000E40D3">
              <w:rPr>
                <w:rFonts w:ascii="Tahoma" w:hAnsi="Tahoma" w:cs="Tahoma"/>
                <w:bCs/>
                <w:sz w:val="22"/>
                <w:szCs w:val="22"/>
              </w:rPr>
              <w:t xml:space="preserve">del </w:t>
            </w:r>
            <w:r w:rsidRPr="000E40D3">
              <w:rPr>
                <w:rFonts w:ascii="Tahoma" w:hAnsi="Tahoma" w:cs="Tahoma"/>
                <w:sz w:val="22"/>
                <w:szCs w:val="22"/>
              </w:rPr>
              <w:t xml:space="preserve">Municipio de Circasia </w:t>
            </w:r>
            <w:r w:rsidRPr="000E40D3">
              <w:rPr>
                <w:rFonts w:ascii="Tahoma" w:hAnsi="Tahoma" w:cs="Tahoma"/>
                <w:bCs/>
                <w:sz w:val="22"/>
                <w:szCs w:val="22"/>
              </w:rPr>
              <w:t>(Q.)</w:t>
            </w:r>
          </w:p>
        </w:tc>
      </w:tr>
      <w:tr w:rsidR="00F67E55" w:rsidRPr="000E40D3" w:rsidTr="000E40D3">
        <w:tc>
          <w:tcPr>
            <w:tcW w:w="4531"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67E55" w:rsidRPr="000E40D3" w:rsidRDefault="00F67E55" w:rsidP="000E40D3">
            <w:pPr>
              <w:jc w:val="both"/>
              <w:rPr>
                <w:rFonts w:ascii="Tahoma" w:hAnsi="Tahoma" w:cs="Tahoma"/>
                <w:sz w:val="22"/>
                <w:szCs w:val="22"/>
                <w:lang w:val="en-US"/>
              </w:rPr>
            </w:pPr>
            <w:proofErr w:type="spellStart"/>
            <w:r w:rsidRPr="000E40D3">
              <w:rPr>
                <w:rFonts w:ascii="Tahoma" w:hAnsi="Tahoma" w:cs="Tahoma"/>
                <w:sz w:val="22"/>
                <w:szCs w:val="22"/>
                <w:lang w:val="en-US"/>
              </w:rPr>
              <w:t>Lat</w:t>
            </w:r>
            <w:proofErr w:type="spellEnd"/>
            <w:r w:rsidRPr="000E40D3">
              <w:rPr>
                <w:rFonts w:ascii="Tahoma" w:hAnsi="Tahoma" w:cs="Tahoma"/>
                <w:sz w:val="22"/>
                <w:szCs w:val="22"/>
                <w:lang w:val="en-US"/>
              </w:rPr>
              <w:t>: 4° 38’  N Long: -75° 36’ 13” W</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Código catastral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0002 0008 0215 000 tomada de CUS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Matricula Inmobiliaria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280 -214472</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Nombre del sistema receptor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Suelo</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Fuente de abastecimiento de agua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Empresa Sanitaria del Quindío ESAQUIN-S.A. (E.S.P)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Cuenca Hidrográfica a la que pertenece</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Rio La vieja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Tipo de vertimiento (Doméstico / No Domestica) </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Doméstico </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actividad que genera el vertimiento (Domestica, industrial – Comercial o de Servicios).</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Doméstico (vivienda)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Caudal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0,027 </w:t>
            </w:r>
            <w:proofErr w:type="spellStart"/>
            <w:r w:rsidRPr="000E40D3">
              <w:rPr>
                <w:rFonts w:ascii="Tahoma" w:hAnsi="Tahoma" w:cs="Tahoma"/>
                <w:sz w:val="22"/>
                <w:szCs w:val="22"/>
              </w:rPr>
              <w:t>Lt</w:t>
            </w:r>
            <w:proofErr w:type="spellEnd"/>
            <w:r w:rsidRPr="000E40D3">
              <w:rPr>
                <w:rFonts w:ascii="Tahoma" w:hAnsi="Tahoma" w:cs="Tahoma"/>
                <w:sz w:val="22"/>
                <w:szCs w:val="22"/>
              </w:rPr>
              <w:t>/</w:t>
            </w:r>
            <w:proofErr w:type="spellStart"/>
            <w:r w:rsidRPr="000E40D3">
              <w:rPr>
                <w:rFonts w:ascii="Tahoma" w:hAnsi="Tahoma" w:cs="Tahoma"/>
                <w:sz w:val="22"/>
                <w:szCs w:val="22"/>
              </w:rPr>
              <w:t>seg</w:t>
            </w:r>
            <w:proofErr w:type="spellEnd"/>
            <w:r w:rsidRPr="000E40D3">
              <w:rPr>
                <w:rFonts w:ascii="Tahoma" w:hAnsi="Tahoma" w:cs="Tahoma"/>
                <w:sz w:val="22"/>
                <w:szCs w:val="22"/>
              </w:rPr>
              <w:t>.</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Frecuencia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30 días/mes.</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Tiempo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16 horas/día</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Tipo de flujo de la descarga</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Intermitente</w:t>
            </w:r>
          </w:p>
        </w:tc>
      </w:tr>
      <w:tr w:rsidR="00F67E55" w:rsidRPr="000E40D3" w:rsidTr="000E40D3">
        <w:tc>
          <w:tcPr>
            <w:tcW w:w="4531"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Área de disposición final</w:t>
            </w:r>
          </w:p>
        </w:tc>
        <w:tc>
          <w:tcPr>
            <w:tcW w:w="4297" w:type="dxa"/>
            <w:vAlign w:val="center"/>
          </w:tcPr>
          <w:p w:rsidR="00F67E55" w:rsidRPr="000E40D3" w:rsidRDefault="00F67E55" w:rsidP="000E40D3">
            <w:pPr>
              <w:jc w:val="both"/>
              <w:rPr>
                <w:rFonts w:ascii="Tahoma" w:hAnsi="Tahoma" w:cs="Tahoma"/>
                <w:sz w:val="22"/>
                <w:szCs w:val="22"/>
              </w:rPr>
            </w:pPr>
            <w:r w:rsidRPr="000E40D3">
              <w:rPr>
                <w:rFonts w:ascii="Tahoma" w:hAnsi="Tahoma" w:cs="Tahoma"/>
                <w:sz w:val="22"/>
                <w:szCs w:val="22"/>
              </w:rPr>
              <w:t>12,30 m</w:t>
            </w:r>
            <w:r w:rsidRPr="000E40D3">
              <w:rPr>
                <w:rFonts w:ascii="Tahoma" w:hAnsi="Tahoma" w:cs="Tahoma"/>
                <w:sz w:val="22"/>
                <w:szCs w:val="22"/>
                <w:vertAlign w:val="superscript"/>
              </w:rPr>
              <w:t>2</w:t>
            </w:r>
          </w:p>
        </w:tc>
      </w:tr>
    </w:tbl>
    <w:p w:rsidR="00F67E55" w:rsidRPr="000E40D3" w:rsidRDefault="00F67E55" w:rsidP="000E40D3">
      <w:pPr>
        <w:jc w:val="both"/>
        <w:rPr>
          <w:rFonts w:ascii="Tahoma" w:hAnsi="Tahoma" w:cs="Tahoma"/>
          <w:b/>
          <w:sz w:val="22"/>
          <w:szCs w:val="22"/>
          <w:u w:val="single"/>
        </w:rPr>
      </w:pP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1:</w:t>
      </w:r>
      <w:r w:rsidRPr="000E40D3">
        <w:rPr>
          <w:rFonts w:ascii="Tahoma" w:hAnsi="Tahoma" w:cs="Tahoma"/>
          <w:sz w:val="22"/>
          <w:szCs w:val="22"/>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67E55" w:rsidRPr="000E40D3" w:rsidRDefault="00F67E55" w:rsidP="000E40D3">
      <w:pPr>
        <w:jc w:val="both"/>
        <w:rPr>
          <w:rFonts w:ascii="Tahoma" w:hAnsi="Tahoma" w:cs="Tahoma"/>
          <w:sz w:val="22"/>
          <w:szCs w:val="22"/>
          <w:u w:val="single"/>
        </w:rPr>
      </w:pPr>
      <w:r w:rsidRPr="000E40D3">
        <w:rPr>
          <w:rFonts w:ascii="Tahoma" w:hAnsi="Tahoma" w:cs="Tahoma"/>
          <w:b/>
          <w:sz w:val="22"/>
          <w:szCs w:val="22"/>
          <w:u w:val="single"/>
        </w:rPr>
        <w:t>PARAGRAFO 2:</w:t>
      </w:r>
      <w:r w:rsidRPr="000E40D3">
        <w:rPr>
          <w:rFonts w:ascii="Tahoma" w:hAnsi="Tahoma" w:cs="Tahoma"/>
          <w:sz w:val="22"/>
          <w:szCs w:val="22"/>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w:t>
      </w:r>
      <w:r w:rsidRPr="000E40D3">
        <w:rPr>
          <w:rFonts w:ascii="Tahoma" w:hAnsi="Tahoma" w:cs="Tahoma"/>
          <w:sz w:val="22"/>
          <w:szCs w:val="22"/>
          <w:u w:val="single"/>
        </w:rPr>
        <w:t xml:space="preserve">normativa ambiental y exigir el cumplimiento de la misma, de lo contrario podrá verse inmersa en procesos de investigación sancionatoria ambiental (ley 1333 de 2009). </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 xml:space="preserve">ARTÍCULO CUARTO: </w:t>
      </w:r>
      <w:r w:rsidRPr="000E40D3">
        <w:rPr>
          <w:rFonts w:ascii="Tahoma" w:hAnsi="Tahoma" w:cs="Tahoma"/>
          <w:bCs/>
          <w:sz w:val="22"/>
          <w:szCs w:val="22"/>
        </w:rPr>
        <w:t xml:space="preserve">El permiso de vertimientos que se otorga mediante la presente resolución, conlleva la imposición de condiciones y obligaciones para su aprovechamiento; por lo tanto, se requiere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w:t>
      </w:r>
      <w:proofErr w:type="gramStart"/>
      <w:r w:rsidRPr="000E40D3">
        <w:rPr>
          <w:rFonts w:ascii="Tahoma" w:hAnsi="Tahoma" w:cs="Tahoma"/>
          <w:sz w:val="22"/>
          <w:szCs w:val="22"/>
        </w:rPr>
        <w:t>número</w:t>
      </w:r>
      <w:proofErr w:type="gramEnd"/>
      <w:r w:rsidRPr="000E40D3">
        <w:rPr>
          <w:rFonts w:ascii="Tahoma" w:hAnsi="Tahoma" w:cs="Tahoma"/>
          <w:sz w:val="22"/>
          <w:szCs w:val="22"/>
        </w:rPr>
        <w:t xml:space="preserve"> 900526712-9, a través de su representante legal,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para que cumpla con lo siguiente:</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67E55" w:rsidRPr="000E40D3" w:rsidRDefault="00F67E55" w:rsidP="000E40D3">
      <w:pPr>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 xml:space="preserve">La distancia mínima de cualquier punto de la infiltración a viviendas, tuberías de agua, pozos de abastecimiento, cursos de aguas superficiales (quebradas, ríos, </w:t>
      </w:r>
      <w:proofErr w:type="spellStart"/>
      <w:r w:rsidRPr="000E40D3">
        <w:rPr>
          <w:rFonts w:ascii="Tahoma" w:hAnsi="Tahoma" w:cs="Tahoma"/>
          <w:sz w:val="22"/>
          <w:szCs w:val="22"/>
        </w:rPr>
        <w:t>etc</w:t>
      </w:r>
      <w:proofErr w:type="spellEnd"/>
      <w:r w:rsidRPr="000E40D3">
        <w:rPr>
          <w:rFonts w:ascii="Tahoma" w:hAnsi="Tahoma" w:cs="Tahoma"/>
          <w:sz w:val="22"/>
          <w:szCs w:val="22"/>
        </w:rPr>
        <w:t>) y cualquier árbol, serán de 5, 15, 30, 30 y 3 metros respectivamente.</w:t>
      </w: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rPr>
        <w:t>S</w:t>
      </w:r>
      <w:r w:rsidRPr="000E40D3">
        <w:rPr>
          <w:rFonts w:ascii="Tahoma" w:hAnsi="Tahoma" w:cs="Tahoma"/>
          <w:sz w:val="22"/>
          <w:szCs w:val="22"/>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rPr>
      </w:pPr>
      <w:r w:rsidRPr="000E40D3">
        <w:rPr>
          <w:rFonts w:ascii="Tahoma" w:hAnsi="Tahoma" w:cs="Tahoma"/>
          <w:sz w:val="22"/>
          <w:szCs w:val="22"/>
        </w:rPr>
        <w:t>El sistema de tratamiento debe corresponder al diseño propuesto y aquí avalado y cumplir con las indicaciones técnicas correspondientes.</w:t>
      </w:r>
    </w:p>
    <w:p w:rsidR="00F67E55" w:rsidRPr="000E40D3" w:rsidRDefault="00F67E55" w:rsidP="000E40D3">
      <w:pPr>
        <w:pStyle w:val="Prrafodelista"/>
        <w:jc w:val="both"/>
        <w:rPr>
          <w:rFonts w:ascii="Tahoma" w:hAnsi="Tahoma" w:cs="Tahoma"/>
          <w:sz w:val="22"/>
          <w:szCs w:val="22"/>
        </w:rPr>
      </w:pPr>
    </w:p>
    <w:p w:rsidR="00F67E55" w:rsidRPr="000E40D3" w:rsidRDefault="00F67E55" w:rsidP="000E40D3">
      <w:pPr>
        <w:pStyle w:val="Prrafodelista"/>
        <w:jc w:val="both"/>
        <w:rPr>
          <w:rFonts w:ascii="Tahoma" w:hAnsi="Tahoma" w:cs="Tahoma"/>
          <w:sz w:val="22"/>
          <w:szCs w:val="22"/>
          <w:lang w:val="es-MX"/>
        </w:rPr>
      </w:pPr>
      <w:r w:rsidRPr="000E40D3">
        <w:rPr>
          <w:rFonts w:ascii="Tahoma" w:hAnsi="Tahoma" w:cs="Tahoma"/>
          <w:sz w:val="22"/>
          <w:szCs w:val="22"/>
          <w:lang w:val="es-MX"/>
        </w:rPr>
        <w:lastRenderedPageBreak/>
        <w:t>En cualquier caso, el vertimiento de las aguas residuales no se debe realizar sin el tratamiento de las mismas antes de la disposición final.</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 PARÁGRAFO PRIMERO: </w:t>
      </w:r>
      <w:r w:rsidRPr="000E40D3">
        <w:rPr>
          <w:rFonts w:ascii="Tahoma" w:hAnsi="Tahoma" w:cs="Tahoma"/>
          <w:sz w:val="22"/>
          <w:szCs w:val="22"/>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PARAGRAFO SEGUNDO: </w:t>
      </w:r>
      <w:r w:rsidRPr="000E40D3">
        <w:rPr>
          <w:rFonts w:ascii="Tahoma" w:hAnsi="Tahoma" w:cs="Tahoma"/>
          <w:sz w:val="22"/>
          <w:szCs w:val="22"/>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ARTICULO QUINTO: INFORMAR</w:t>
      </w:r>
      <w:r w:rsidRPr="000E40D3">
        <w:rPr>
          <w:rFonts w:ascii="Tahoma" w:hAnsi="Tahoma" w:cs="Tahoma"/>
          <w:sz w:val="22"/>
          <w:szCs w:val="22"/>
        </w:rPr>
        <w:t xml:space="preserve"> 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en calidad de propietaria del predio,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w:t>
      </w:r>
      <w:r w:rsidRPr="000E40D3">
        <w:rPr>
          <w:rFonts w:ascii="Tahoma" w:hAnsi="Tahoma" w:cs="Tahoma"/>
          <w:bCs/>
          <w:sz w:val="22"/>
          <w:szCs w:val="22"/>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0E40D3">
        <w:rPr>
          <w:rFonts w:ascii="Tahoma" w:hAnsi="Tahoma" w:cs="Tahoma"/>
          <w:b/>
          <w:bCs/>
          <w:sz w:val="22"/>
          <w:szCs w:val="22"/>
        </w:rPr>
        <w:t>Para lo cual deberá tener en cuenta que en ningún caso se permitirá modificación en la cantidad de carga contaminante, así como tampoco se modificará para otro tipo de proyecto</w:t>
      </w:r>
      <w:r w:rsidRPr="000E40D3">
        <w:rPr>
          <w:rFonts w:ascii="Tahoma" w:hAnsi="Tahoma" w:cs="Tahoma"/>
          <w:bCs/>
          <w:sz w:val="22"/>
          <w:szCs w:val="22"/>
        </w:rPr>
        <w:t xml:space="preserve">; </w:t>
      </w:r>
      <w:r w:rsidRPr="000E40D3">
        <w:rPr>
          <w:rFonts w:ascii="Tahoma" w:hAnsi="Tahoma" w:cs="Tahoma"/>
          <w:b/>
          <w:bCs/>
          <w:sz w:val="22"/>
          <w:szCs w:val="22"/>
        </w:rPr>
        <w:t>por tratarse de un área protegida.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SEXTO: </w:t>
      </w:r>
      <w:r w:rsidRPr="000E40D3">
        <w:rPr>
          <w:rFonts w:ascii="Tahoma" w:hAnsi="Tahoma" w:cs="Tahoma"/>
          <w:sz w:val="22"/>
          <w:szCs w:val="22"/>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ARTÍCULO SEPTIMO: INFORMAR</w:t>
      </w:r>
      <w:r w:rsidRPr="000E40D3">
        <w:rPr>
          <w:rFonts w:ascii="Tahoma" w:hAnsi="Tahoma" w:cs="Tahoma"/>
          <w:bCs/>
          <w:sz w:val="22"/>
          <w:szCs w:val="22"/>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OCTAVO: </w:t>
      </w:r>
      <w:r w:rsidRPr="000E40D3">
        <w:rPr>
          <w:rFonts w:ascii="Tahoma" w:hAnsi="Tahoma" w:cs="Tahoma"/>
          <w:bCs/>
          <w:sz w:val="22"/>
          <w:szCs w:val="22"/>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67E55" w:rsidRPr="000E40D3" w:rsidRDefault="00F67E55" w:rsidP="000E40D3">
      <w:pPr>
        <w:jc w:val="both"/>
        <w:rPr>
          <w:rFonts w:ascii="Tahoma" w:hAnsi="Tahoma" w:cs="Tahoma"/>
          <w:iCs/>
          <w:sz w:val="22"/>
          <w:szCs w:val="22"/>
        </w:rPr>
      </w:pPr>
      <w:r w:rsidRPr="000E40D3">
        <w:rPr>
          <w:rFonts w:ascii="Tahoma" w:hAnsi="Tahoma" w:cs="Tahoma"/>
          <w:b/>
          <w:sz w:val="22"/>
          <w:szCs w:val="22"/>
        </w:rPr>
        <w:t>ARTÍCULO NOVENO:</w:t>
      </w:r>
      <w:r w:rsidRPr="000E40D3">
        <w:rPr>
          <w:rFonts w:ascii="Tahoma" w:hAnsi="Tahoma" w:cs="Tahoma"/>
          <w:iCs/>
          <w:sz w:val="22"/>
          <w:szCs w:val="22"/>
        </w:rPr>
        <w:t xml:space="preserve"> No es permisible la cesión total o parcial de los permisos otorgados, a otras personas sin previa autorización de la Corporación Autónoma Regional del Quindío, quién podrá negarla por motivos de utilidad pública.</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DECIMO: </w:t>
      </w:r>
      <w:r w:rsidRPr="000E40D3">
        <w:rPr>
          <w:rFonts w:ascii="Tahoma" w:hAnsi="Tahoma" w:cs="Tahoma"/>
          <w:sz w:val="22"/>
          <w:szCs w:val="22"/>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ARTÍCULO DÉCIMO PRIMERO: </w:t>
      </w:r>
      <w:r w:rsidRPr="000E40D3">
        <w:rPr>
          <w:rFonts w:ascii="Tahoma" w:hAnsi="Tahoma" w:cs="Tahoma"/>
          <w:sz w:val="22"/>
          <w:szCs w:val="22"/>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67E55" w:rsidRPr="000E40D3" w:rsidRDefault="00F67E55" w:rsidP="000E40D3">
      <w:pPr>
        <w:jc w:val="both"/>
        <w:rPr>
          <w:rFonts w:ascii="Tahoma" w:hAnsi="Tahoma" w:cs="Tahoma"/>
          <w:bCs/>
          <w:sz w:val="22"/>
          <w:szCs w:val="22"/>
        </w:rPr>
      </w:pPr>
      <w:r w:rsidRPr="000E40D3">
        <w:rPr>
          <w:rFonts w:ascii="Tahoma" w:hAnsi="Tahoma" w:cs="Tahoma"/>
          <w:b/>
          <w:bCs/>
          <w:sz w:val="22"/>
          <w:szCs w:val="22"/>
        </w:rPr>
        <w:t xml:space="preserve">ARTÍCULO DÉCIMO SEGUNDO: NOTIFICAR </w:t>
      </w:r>
      <w:r w:rsidRPr="000E40D3">
        <w:rPr>
          <w:rFonts w:ascii="Tahoma" w:hAnsi="Tahoma" w:cs="Tahoma"/>
          <w:bCs/>
          <w:sz w:val="22"/>
          <w:szCs w:val="22"/>
        </w:rPr>
        <w:t xml:space="preserve">para todos sus efectos la presente decisión </w:t>
      </w:r>
      <w:r w:rsidRPr="000E40D3">
        <w:rPr>
          <w:rFonts w:ascii="Tahoma" w:hAnsi="Tahoma" w:cs="Tahoma"/>
          <w:sz w:val="22"/>
          <w:szCs w:val="22"/>
        </w:rPr>
        <w:t xml:space="preserve">a la </w:t>
      </w:r>
      <w:r w:rsidRPr="000E40D3">
        <w:rPr>
          <w:rFonts w:ascii="Tahoma" w:hAnsi="Tahoma" w:cs="Tahoma"/>
          <w:b/>
          <w:sz w:val="22"/>
          <w:szCs w:val="22"/>
        </w:rPr>
        <w:t xml:space="preserve">CONSTRUCTORA BIO S.A.S. </w:t>
      </w:r>
      <w:r w:rsidRPr="000E40D3">
        <w:rPr>
          <w:rFonts w:ascii="Tahoma" w:hAnsi="Tahoma" w:cs="Tahoma"/>
          <w:sz w:val="22"/>
          <w:szCs w:val="22"/>
        </w:rPr>
        <w:t xml:space="preserve">identificada con el NIT. número 900526712-9, representada legalmente por el señor </w:t>
      </w:r>
      <w:r w:rsidRPr="000E40D3">
        <w:rPr>
          <w:rFonts w:ascii="Tahoma" w:hAnsi="Tahoma" w:cs="Tahoma"/>
          <w:b/>
          <w:sz w:val="22"/>
          <w:szCs w:val="22"/>
        </w:rPr>
        <w:t>JULIAN ESCOBAR BELTRÁN</w:t>
      </w:r>
      <w:r w:rsidRPr="000E40D3">
        <w:rPr>
          <w:rFonts w:ascii="Tahoma" w:hAnsi="Tahoma" w:cs="Tahoma"/>
          <w:sz w:val="22"/>
          <w:szCs w:val="22"/>
        </w:rPr>
        <w:t>, identificado con cédula de ciudadanía número 1.094.887.313 de Armenia,</w:t>
      </w:r>
      <w:r w:rsidRPr="000E40D3">
        <w:rPr>
          <w:rFonts w:ascii="Tahoma" w:eastAsia="Times New Roman" w:hAnsi="Tahoma" w:cs="Tahoma"/>
          <w:sz w:val="22"/>
          <w:szCs w:val="22"/>
          <w:lang w:val="es-ES"/>
        </w:rPr>
        <w:t xml:space="preserve"> quien de acuerdo a la documentación aportada es el propietario del predio LOTE CASA # 50 CONDOMINIO CAMPESTRE HACIENDA HORIZONTE, KILOMETRO 3 VIA ARMENIA – CIRCASIA COSTADO IZQUIERDO </w:t>
      </w:r>
      <w:r w:rsidRPr="000E40D3">
        <w:rPr>
          <w:rFonts w:ascii="Tahoma" w:hAnsi="Tahoma" w:cs="Tahoma"/>
          <w:sz w:val="22"/>
          <w:szCs w:val="22"/>
        </w:rPr>
        <w:t xml:space="preserve">o a su apoderada la abogada </w:t>
      </w:r>
      <w:r w:rsidRPr="000E40D3">
        <w:rPr>
          <w:rFonts w:ascii="Tahoma" w:eastAsia="Times New Roman" w:hAnsi="Tahoma" w:cs="Tahoma"/>
          <w:sz w:val="22"/>
          <w:szCs w:val="22"/>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0E40D3">
        <w:rPr>
          <w:rFonts w:ascii="Tahoma" w:hAnsi="Tahoma" w:cs="Tahoma"/>
          <w:sz w:val="22"/>
          <w:szCs w:val="22"/>
        </w:rPr>
        <w:t>, de</w:t>
      </w:r>
      <w:r w:rsidRPr="000E40D3">
        <w:rPr>
          <w:rFonts w:ascii="Tahoma" w:hAnsi="Tahoma" w:cs="Tahoma"/>
          <w:bCs/>
          <w:sz w:val="22"/>
          <w:szCs w:val="22"/>
        </w:rPr>
        <w:t xml:space="preserve"> no ser posible la notificación personal, se hará en los términos estipulados en el Código de Procedimiento Administrativo y de lo Contencioso Administrativo (NOTIFICACION POR AVISO).</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iCs/>
          <w:sz w:val="22"/>
          <w:szCs w:val="22"/>
        </w:rPr>
      </w:pPr>
      <w:r w:rsidRPr="000E40D3">
        <w:rPr>
          <w:rFonts w:ascii="Tahoma" w:hAnsi="Tahoma" w:cs="Tahoma"/>
          <w:b/>
          <w:bCs/>
          <w:sz w:val="22"/>
          <w:szCs w:val="22"/>
        </w:rPr>
        <w:t xml:space="preserve">ARTÍCULO DÉCIMO TERCERO: </w:t>
      </w:r>
      <w:r w:rsidRPr="000E40D3">
        <w:rPr>
          <w:rFonts w:ascii="Tahoma" w:hAnsi="Tahoma" w:cs="Tahoma"/>
          <w:bCs/>
          <w:sz w:val="22"/>
          <w:szCs w:val="22"/>
        </w:rPr>
        <w:t>El</w:t>
      </w:r>
      <w:r w:rsidRPr="000E40D3">
        <w:rPr>
          <w:rFonts w:ascii="Tahoma" w:hAnsi="Tahoma" w:cs="Tahoma"/>
          <w:sz w:val="22"/>
          <w:szCs w:val="22"/>
        </w:rPr>
        <w:t xml:space="preserve"> encabezado y la parte Resolutiva de la presente Resolución, deberá ser publicada en el boletín ambiental de la C.R.Q., a costa del interesado, </w:t>
      </w:r>
      <w:r w:rsidRPr="000E40D3">
        <w:rPr>
          <w:rFonts w:ascii="Tahoma" w:hAnsi="Tahoma" w:cs="Tahoma"/>
          <w:iCs/>
          <w:sz w:val="22"/>
          <w:szCs w:val="22"/>
        </w:rPr>
        <w:t>de conformidad con los Artículos 70 y 71 de la Ley 99 de 1993.</w:t>
      </w:r>
    </w:p>
    <w:p w:rsidR="00F67E55" w:rsidRPr="000E40D3" w:rsidRDefault="00F67E55" w:rsidP="000E40D3">
      <w:pPr>
        <w:jc w:val="both"/>
        <w:rPr>
          <w:rFonts w:ascii="Tahoma" w:hAnsi="Tahoma" w:cs="Tahoma"/>
          <w:sz w:val="22"/>
          <w:szCs w:val="22"/>
        </w:rPr>
      </w:pPr>
      <w:r w:rsidRPr="000E40D3">
        <w:rPr>
          <w:rFonts w:ascii="Tahoma" w:hAnsi="Tahoma" w:cs="Tahoma"/>
          <w:b/>
          <w:bCs/>
          <w:sz w:val="22"/>
          <w:szCs w:val="22"/>
        </w:rPr>
        <w:t>ARTÍCULO DÉCIMO CUARTO:</w:t>
      </w:r>
      <w:r w:rsidRPr="000E40D3">
        <w:rPr>
          <w:rFonts w:ascii="Tahoma" w:hAnsi="Tahoma" w:cs="Tahoma"/>
          <w:sz w:val="22"/>
          <w:szCs w:val="22"/>
        </w:rPr>
        <w:t xml:space="preserve"> La presente Resolución rige a partir de la fecha de ejecutoría, de conformidad con el artículo 87 del Código de Procedimiento Administrativo y de lo Contencioso Administrativo, (Ley 1437 de 2011).</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QUINTO: </w:t>
      </w:r>
      <w:r w:rsidRPr="000E40D3">
        <w:rPr>
          <w:rFonts w:ascii="Tahoma" w:hAnsi="Tahoma" w:cs="Tahoma"/>
          <w:sz w:val="22"/>
          <w:szCs w:val="22"/>
        </w:rPr>
        <w:t>Contra el presente acto administrativo procede no procede recurso alguno.</w:t>
      </w:r>
    </w:p>
    <w:p w:rsidR="00F67E55" w:rsidRPr="000E40D3" w:rsidRDefault="00F67E55" w:rsidP="000E40D3">
      <w:pPr>
        <w:jc w:val="both"/>
        <w:rPr>
          <w:rFonts w:ascii="Tahoma" w:hAnsi="Tahoma" w:cs="Tahoma"/>
          <w:sz w:val="22"/>
          <w:szCs w:val="22"/>
        </w:rPr>
      </w:pPr>
      <w:r w:rsidRPr="000E40D3">
        <w:rPr>
          <w:rFonts w:ascii="Tahoma" w:hAnsi="Tahoma" w:cs="Tahoma"/>
          <w:b/>
          <w:sz w:val="22"/>
          <w:szCs w:val="22"/>
        </w:rPr>
        <w:t xml:space="preserve">ARTICULO DECIMO SEXTO: </w:t>
      </w:r>
      <w:r w:rsidRPr="000E40D3">
        <w:rPr>
          <w:rFonts w:ascii="Tahoma" w:hAnsi="Tahoma" w:cs="Tahoma"/>
          <w:sz w:val="22"/>
          <w:szCs w:val="22"/>
        </w:rPr>
        <w:t>El responsable del proyecto deberá dar estricto cumplimiento al permiso aprobado y cada una de las especificaciones técnicas señaladas en el concepto técnico.</w:t>
      </w:r>
    </w:p>
    <w:p w:rsidR="00F67E55" w:rsidRPr="000E40D3" w:rsidRDefault="00F67E55" w:rsidP="000E40D3">
      <w:pPr>
        <w:jc w:val="both"/>
        <w:rPr>
          <w:rFonts w:ascii="Tahoma" w:eastAsia="Times New Roman" w:hAnsi="Tahoma" w:cs="Tahoma"/>
          <w:sz w:val="22"/>
          <w:szCs w:val="22"/>
          <w:lang w:eastAsia="es-CO"/>
        </w:rPr>
      </w:pPr>
      <w:r w:rsidRPr="000E40D3">
        <w:rPr>
          <w:rFonts w:ascii="Tahoma" w:hAnsi="Tahoma" w:cs="Tahoma"/>
          <w:b/>
          <w:sz w:val="22"/>
          <w:szCs w:val="22"/>
        </w:rPr>
        <w:t xml:space="preserve">ARTICULO DECIMO SEPTIMO: </w:t>
      </w:r>
      <w:r w:rsidRPr="000E40D3">
        <w:rPr>
          <w:rFonts w:ascii="Tahoma" w:eastAsia="Times New Roman" w:hAnsi="Tahoma" w:cs="Tahoma"/>
          <w:sz w:val="22"/>
          <w:szCs w:val="22"/>
          <w:lang w:eastAsia="es-CO"/>
        </w:rPr>
        <w:t>Trasladar para su competencia a la Secretaria de Planeación Municipal de Circasia (Q), para que realicen los respectivos análisis y se adelanten las acciones pertinentes.</w:t>
      </w:r>
    </w:p>
    <w:p w:rsidR="00F67E55" w:rsidRPr="000E40D3" w:rsidRDefault="00F67E55" w:rsidP="000E40D3">
      <w:pPr>
        <w:jc w:val="both"/>
        <w:rPr>
          <w:rFonts w:ascii="Tahoma" w:eastAsia="Times New Roman" w:hAnsi="Tahoma" w:cs="Tahoma"/>
          <w:sz w:val="22"/>
          <w:szCs w:val="22"/>
          <w:lang w:eastAsia="es-CO"/>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NOTIFIQUESE, PUBLIQUESE Y CUMPLASE</w:t>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ab/>
      </w: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b/>
          <w:bCs/>
          <w:sz w:val="22"/>
          <w:szCs w:val="22"/>
        </w:rPr>
      </w:pPr>
      <w:r w:rsidRPr="000E40D3">
        <w:rPr>
          <w:rFonts w:ascii="Tahoma" w:hAnsi="Tahoma" w:cs="Tahoma"/>
          <w:b/>
          <w:bCs/>
          <w:sz w:val="22"/>
          <w:szCs w:val="22"/>
        </w:rPr>
        <w:t xml:space="preserve">CARLOS ARIEL TRUKE OSPINA </w:t>
      </w:r>
    </w:p>
    <w:p w:rsidR="00F67E55" w:rsidRPr="000E40D3" w:rsidRDefault="00F67E55" w:rsidP="000E40D3">
      <w:pPr>
        <w:jc w:val="both"/>
        <w:rPr>
          <w:rFonts w:ascii="Tahoma" w:hAnsi="Tahoma" w:cs="Tahoma"/>
          <w:sz w:val="22"/>
          <w:szCs w:val="22"/>
        </w:rPr>
      </w:pPr>
      <w:r w:rsidRPr="000E40D3">
        <w:rPr>
          <w:rFonts w:ascii="Tahoma" w:hAnsi="Tahoma" w:cs="Tahoma"/>
          <w:sz w:val="22"/>
          <w:szCs w:val="22"/>
        </w:rPr>
        <w:t>Subdirector de Regulación y Control Ambiental</w:t>
      </w: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jc w:val="both"/>
        <w:rPr>
          <w:rFonts w:ascii="Tahoma" w:hAnsi="Tahoma" w:cs="Tahoma"/>
          <w:b/>
          <w:bCs/>
          <w:sz w:val="22"/>
          <w:szCs w:val="22"/>
        </w:rPr>
      </w:pPr>
    </w:p>
    <w:p w:rsidR="00F67E55" w:rsidRPr="000E40D3" w:rsidRDefault="00F67E55" w:rsidP="000E40D3">
      <w:pPr>
        <w:jc w:val="both"/>
        <w:rPr>
          <w:rFonts w:ascii="Tahoma" w:hAnsi="Tahoma" w:cs="Tahoma"/>
          <w:sz w:val="22"/>
          <w:szCs w:val="22"/>
        </w:rPr>
      </w:pPr>
    </w:p>
    <w:p w:rsidR="00F67E55" w:rsidRPr="000E40D3" w:rsidRDefault="00F67E55" w:rsidP="000E40D3">
      <w:pPr>
        <w:pStyle w:val="Encabezado"/>
        <w:jc w:val="both"/>
        <w:rPr>
          <w:rFonts w:ascii="Tahoma" w:hAnsi="Tahoma" w:cs="Tahoma"/>
          <w:b/>
          <w:i/>
          <w:lang w:val="es-CO"/>
        </w:rPr>
      </w:pPr>
    </w:p>
    <w:p w:rsidR="00F67E55" w:rsidRPr="000E40D3" w:rsidRDefault="00F67E55" w:rsidP="000E40D3">
      <w:pPr>
        <w:pStyle w:val="Encabezado"/>
        <w:jc w:val="both"/>
        <w:rPr>
          <w:rFonts w:ascii="Tahoma" w:hAnsi="Tahoma" w:cs="Tahoma"/>
          <w:b/>
          <w:i/>
          <w:lang w:val="es-CO"/>
        </w:rPr>
      </w:pPr>
    </w:p>
    <w:p w:rsidR="00F67E55" w:rsidRPr="000E40D3" w:rsidRDefault="00F67E55" w:rsidP="000E40D3">
      <w:pPr>
        <w:pStyle w:val="Encabezado"/>
        <w:jc w:val="both"/>
        <w:rPr>
          <w:rFonts w:ascii="Tahoma" w:hAnsi="Tahoma" w:cs="Tahoma"/>
          <w:b/>
          <w:i/>
          <w:lang w:val="es-CO"/>
        </w:rPr>
      </w:pPr>
    </w:p>
    <w:p w:rsidR="00F67E55" w:rsidRPr="000E40D3" w:rsidRDefault="00F67E55" w:rsidP="000E40D3">
      <w:pPr>
        <w:pStyle w:val="Encabezado"/>
        <w:jc w:val="both"/>
        <w:rPr>
          <w:rFonts w:ascii="Tahoma" w:hAnsi="Tahoma" w:cs="Tahoma"/>
          <w:b/>
          <w:i/>
          <w:lang w:val="es-CO"/>
        </w:rPr>
      </w:pPr>
    </w:p>
    <w:p w:rsidR="00F67E55" w:rsidRPr="000E40D3" w:rsidRDefault="00F67E55" w:rsidP="000E40D3">
      <w:pPr>
        <w:pStyle w:val="Encabezado"/>
        <w:jc w:val="both"/>
        <w:rPr>
          <w:rFonts w:ascii="Tahoma" w:hAnsi="Tahoma" w:cs="Tahoma"/>
          <w:b/>
          <w:lang w:val="es-CO"/>
        </w:rPr>
      </w:pPr>
    </w:p>
    <w:p w:rsidR="00F67E55" w:rsidRPr="000E40D3" w:rsidRDefault="00F67E55" w:rsidP="000E40D3">
      <w:pPr>
        <w:jc w:val="both"/>
        <w:rPr>
          <w:rFonts w:ascii="Tahoma" w:hAnsi="Tahoma" w:cs="Tahoma"/>
          <w:sz w:val="22"/>
          <w:szCs w:val="22"/>
        </w:rPr>
      </w:pPr>
    </w:p>
    <w:p w:rsidR="00F67E55" w:rsidRPr="000E40D3" w:rsidRDefault="00F67E55" w:rsidP="000E40D3">
      <w:pPr>
        <w:pStyle w:val="Encabezado"/>
        <w:jc w:val="both"/>
        <w:rPr>
          <w:rFonts w:ascii="Tahoma" w:hAnsi="Tahoma" w:cs="Tahoma"/>
          <w:b/>
          <w:i/>
          <w:lang w:val="es-CO"/>
        </w:rPr>
      </w:pPr>
    </w:p>
    <w:p w:rsidR="00F67E55" w:rsidRPr="000E40D3" w:rsidRDefault="00F67E55" w:rsidP="000E40D3">
      <w:pPr>
        <w:pStyle w:val="Encabezado"/>
        <w:jc w:val="both"/>
        <w:rPr>
          <w:rFonts w:ascii="Tahoma" w:hAnsi="Tahoma" w:cs="Tahoma"/>
          <w:b/>
          <w:i/>
          <w:lang w:val="es-CO"/>
        </w:rPr>
      </w:pPr>
    </w:p>
    <w:p w:rsidR="00F67E55" w:rsidRPr="000E40D3" w:rsidRDefault="00F67E55" w:rsidP="000E40D3">
      <w:pPr>
        <w:pStyle w:val="Encabezado"/>
        <w:jc w:val="both"/>
        <w:rPr>
          <w:rFonts w:ascii="Tahoma" w:hAnsi="Tahoma" w:cs="Tahoma"/>
          <w:b/>
          <w:i/>
          <w:lang w:val="es-CO"/>
        </w:rPr>
      </w:pPr>
    </w:p>
    <w:p w:rsidR="00654EC6" w:rsidRPr="000E40D3" w:rsidRDefault="00654EC6" w:rsidP="000E40D3">
      <w:pPr>
        <w:jc w:val="both"/>
        <w:rPr>
          <w:rFonts w:ascii="Tahoma" w:hAnsi="Tahoma" w:cs="Tahoma"/>
          <w:sz w:val="22"/>
          <w:szCs w:val="22"/>
        </w:rPr>
      </w:pPr>
    </w:p>
    <w:p w:rsidR="00654EC6" w:rsidRPr="000E40D3" w:rsidRDefault="00654EC6"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F025B3" w:rsidRPr="000E40D3" w:rsidRDefault="00F025B3" w:rsidP="000E40D3">
      <w:pPr>
        <w:jc w:val="both"/>
        <w:rPr>
          <w:rFonts w:ascii="Tahoma" w:hAnsi="Tahoma" w:cs="Tahoma"/>
          <w:b/>
          <w:bCs/>
          <w:i/>
          <w:sz w:val="22"/>
          <w:szCs w:val="22"/>
        </w:rPr>
      </w:pPr>
    </w:p>
    <w:p w:rsidR="00A303DA" w:rsidRPr="000E40D3" w:rsidRDefault="00A303DA" w:rsidP="000E40D3">
      <w:pPr>
        <w:jc w:val="both"/>
        <w:rPr>
          <w:rFonts w:ascii="Tahoma" w:hAnsi="Tahoma" w:cs="Tahoma"/>
          <w:b/>
          <w:bCs/>
          <w:i/>
          <w:sz w:val="22"/>
          <w:szCs w:val="22"/>
        </w:rPr>
      </w:pPr>
    </w:p>
    <w:p w:rsidR="00A303DA" w:rsidRPr="000E40D3" w:rsidRDefault="00A303DA" w:rsidP="000E40D3">
      <w:pPr>
        <w:jc w:val="both"/>
        <w:rPr>
          <w:rFonts w:ascii="Tahoma" w:hAnsi="Tahoma" w:cs="Tahoma"/>
          <w:b/>
          <w:bCs/>
          <w:i/>
          <w:sz w:val="22"/>
          <w:szCs w:val="22"/>
        </w:rPr>
      </w:pPr>
    </w:p>
    <w:p w:rsidR="00A303DA" w:rsidRPr="000E40D3" w:rsidRDefault="00A303DA" w:rsidP="000E40D3">
      <w:pPr>
        <w:jc w:val="both"/>
        <w:rPr>
          <w:rFonts w:ascii="Tahoma" w:hAnsi="Tahoma" w:cs="Tahoma"/>
          <w:sz w:val="22"/>
          <w:szCs w:val="22"/>
        </w:rPr>
      </w:pPr>
    </w:p>
    <w:p w:rsidR="00EB6E5A" w:rsidRPr="000E40D3" w:rsidRDefault="00EB6E5A" w:rsidP="000E40D3">
      <w:pPr>
        <w:jc w:val="both"/>
        <w:rPr>
          <w:rFonts w:ascii="Tahoma" w:hAnsi="Tahoma" w:cs="Tahoma"/>
          <w:sz w:val="22"/>
          <w:szCs w:val="22"/>
        </w:rPr>
      </w:pPr>
    </w:p>
    <w:p w:rsidR="00EB6E5A" w:rsidRPr="000E40D3" w:rsidRDefault="00EB6E5A" w:rsidP="000E40D3">
      <w:pPr>
        <w:jc w:val="both"/>
        <w:rPr>
          <w:rFonts w:ascii="Tahoma" w:hAnsi="Tahoma" w:cs="Tahoma"/>
          <w:b/>
          <w:bCs/>
          <w:i/>
          <w:sz w:val="22"/>
          <w:szCs w:val="22"/>
        </w:rPr>
      </w:pPr>
    </w:p>
    <w:p w:rsidR="00EB6E5A" w:rsidRPr="000E40D3" w:rsidRDefault="00EB6E5A" w:rsidP="000E40D3">
      <w:pPr>
        <w:jc w:val="both"/>
        <w:rPr>
          <w:rFonts w:ascii="Tahoma" w:hAnsi="Tahoma" w:cs="Tahoma"/>
          <w:b/>
          <w:bCs/>
          <w:i/>
          <w:sz w:val="22"/>
          <w:szCs w:val="22"/>
        </w:rPr>
      </w:pPr>
      <w:r w:rsidRPr="000E40D3">
        <w:rPr>
          <w:rFonts w:ascii="Tahoma" w:hAnsi="Tahoma" w:cs="Tahoma"/>
          <w:b/>
          <w:bCs/>
          <w:i/>
          <w:sz w:val="22"/>
          <w:szCs w:val="22"/>
        </w:rPr>
        <w:br/>
      </w: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sz w:val="22"/>
          <w:szCs w:val="22"/>
        </w:rPr>
      </w:pP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p>
    <w:p w:rsidR="00C556B2" w:rsidRPr="000E40D3" w:rsidRDefault="00C556B2" w:rsidP="000E40D3">
      <w:pPr>
        <w:jc w:val="both"/>
        <w:rPr>
          <w:rFonts w:ascii="Tahoma" w:hAnsi="Tahoma" w:cs="Tahoma"/>
          <w:b/>
          <w:bCs/>
          <w:i/>
          <w:sz w:val="22"/>
          <w:szCs w:val="22"/>
        </w:rPr>
      </w:pPr>
    </w:p>
    <w:p w:rsidR="00AE6C40" w:rsidRPr="000E40D3" w:rsidRDefault="00AE6C40" w:rsidP="000E40D3">
      <w:pPr>
        <w:jc w:val="both"/>
        <w:rPr>
          <w:rFonts w:ascii="Tahoma" w:hAnsi="Tahoma" w:cs="Tahoma"/>
          <w:sz w:val="22"/>
          <w:szCs w:val="22"/>
        </w:rPr>
      </w:pPr>
    </w:p>
    <w:p w:rsidR="00AE6C40" w:rsidRPr="000E40D3" w:rsidRDefault="00AE6C40" w:rsidP="000E40D3">
      <w:pPr>
        <w:jc w:val="both"/>
        <w:rPr>
          <w:rFonts w:ascii="Tahoma" w:hAnsi="Tahoma" w:cs="Tahoma"/>
          <w:b/>
          <w:bCs/>
          <w:i/>
          <w:sz w:val="22"/>
          <w:szCs w:val="22"/>
        </w:rPr>
      </w:pPr>
    </w:p>
    <w:p w:rsidR="006D3E5B" w:rsidRPr="000E40D3" w:rsidRDefault="006D3E5B" w:rsidP="000E40D3">
      <w:pPr>
        <w:jc w:val="both"/>
        <w:rPr>
          <w:rFonts w:ascii="Tahoma" w:hAnsi="Tahoma" w:cs="Tahoma"/>
          <w:b/>
          <w:bCs/>
          <w:i/>
          <w:sz w:val="22"/>
          <w:szCs w:val="22"/>
        </w:rPr>
      </w:pPr>
    </w:p>
    <w:p w:rsidR="00AE6C40" w:rsidRPr="000E40D3" w:rsidRDefault="00AE6C40" w:rsidP="000E40D3">
      <w:pPr>
        <w:jc w:val="both"/>
        <w:rPr>
          <w:rFonts w:ascii="Tahoma" w:hAnsi="Tahoma" w:cs="Tahoma"/>
          <w:b/>
          <w:bCs/>
          <w:i/>
          <w:sz w:val="22"/>
          <w:szCs w:val="22"/>
        </w:rPr>
      </w:pPr>
    </w:p>
    <w:p w:rsidR="006D3E5B" w:rsidRPr="000E40D3" w:rsidRDefault="006D3E5B" w:rsidP="000E40D3">
      <w:pPr>
        <w:jc w:val="both"/>
        <w:rPr>
          <w:rFonts w:ascii="Tahoma" w:hAnsi="Tahoma" w:cs="Tahoma"/>
          <w:b/>
          <w:i/>
          <w:sz w:val="22"/>
          <w:szCs w:val="22"/>
        </w:rPr>
      </w:pPr>
    </w:p>
    <w:p w:rsidR="00A252FC" w:rsidRPr="000E40D3" w:rsidRDefault="00A252FC" w:rsidP="000E40D3">
      <w:pPr>
        <w:jc w:val="both"/>
        <w:rPr>
          <w:rFonts w:ascii="Tahoma" w:hAnsi="Tahoma" w:cs="Tahoma"/>
          <w:sz w:val="22"/>
          <w:szCs w:val="22"/>
        </w:rPr>
      </w:pPr>
    </w:p>
    <w:p w:rsidR="00776F6B" w:rsidRPr="000E40D3" w:rsidRDefault="00776F6B" w:rsidP="000E40D3">
      <w:pPr>
        <w:jc w:val="both"/>
        <w:rPr>
          <w:rFonts w:ascii="Tahoma" w:hAnsi="Tahoma" w:cs="Tahoma"/>
          <w:b/>
          <w:bCs/>
          <w:i/>
          <w:sz w:val="22"/>
          <w:szCs w:val="22"/>
        </w:rPr>
      </w:pPr>
    </w:p>
    <w:p w:rsidR="00776F6B" w:rsidRPr="000E40D3" w:rsidRDefault="00776F6B" w:rsidP="000E40D3">
      <w:pPr>
        <w:jc w:val="both"/>
        <w:rPr>
          <w:rFonts w:ascii="Tahoma" w:hAnsi="Tahoma" w:cs="Tahoma"/>
          <w:b/>
          <w:i/>
          <w:sz w:val="22"/>
          <w:szCs w:val="22"/>
        </w:rPr>
      </w:pPr>
    </w:p>
    <w:p w:rsidR="00776F6B" w:rsidRPr="000E40D3" w:rsidRDefault="00776F6B" w:rsidP="000E40D3">
      <w:pPr>
        <w:jc w:val="both"/>
        <w:rPr>
          <w:rFonts w:ascii="Tahoma" w:hAnsi="Tahoma" w:cs="Tahoma"/>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jc w:val="both"/>
        <w:rPr>
          <w:rFonts w:ascii="Tahoma" w:hAnsi="Tahoma" w:cs="Tahoma"/>
          <w:b/>
          <w:i/>
          <w:sz w:val="22"/>
          <w:szCs w:val="22"/>
        </w:rPr>
      </w:pPr>
    </w:p>
    <w:p w:rsidR="0099606F" w:rsidRPr="000E40D3" w:rsidRDefault="0099606F" w:rsidP="000E40D3">
      <w:pPr>
        <w:pStyle w:val="Encabezado"/>
        <w:jc w:val="both"/>
        <w:rPr>
          <w:rFonts w:ascii="Tahoma" w:hAnsi="Tahoma" w:cs="Tahoma"/>
          <w:b/>
          <w:lang w:val="es-CO"/>
        </w:rPr>
      </w:pPr>
    </w:p>
    <w:p w:rsidR="00F738DF" w:rsidRPr="000E40D3" w:rsidRDefault="00F738DF" w:rsidP="000E40D3">
      <w:pPr>
        <w:jc w:val="both"/>
        <w:rPr>
          <w:rFonts w:ascii="Tahoma" w:hAnsi="Tahoma" w:cs="Tahoma"/>
          <w:b/>
          <w:sz w:val="22"/>
          <w:szCs w:val="22"/>
        </w:rPr>
      </w:pPr>
    </w:p>
    <w:p w:rsidR="00F738DF" w:rsidRPr="000E40D3" w:rsidRDefault="00F738DF" w:rsidP="000E40D3">
      <w:pPr>
        <w:jc w:val="both"/>
        <w:rPr>
          <w:rFonts w:ascii="Tahoma" w:hAnsi="Tahoma" w:cs="Tahoma"/>
          <w:b/>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sz w:val="22"/>
          <w:szCs w:val="22"/>
        </w:rPr>
      </w:pPr>
    </w:p>
    <w:p w:rsidR="00E13A0B" w:rsidRPr="000E40D3" w:rsidRDefault="00E13A0B" w:rsidP="000E40D3">
      <w:pPr>
        <w:jc w:val="both"/>
        <w:rPr>
          <w:rFonts w:ascii="Tahoma" w:hAnsi="Tahoma" w:cs="Tahoma"/>
          <w:b/>
          <w:i/>
          <w:sz w:val="22"/>
          <w:szCs w:val="22"/>
        </w:rPr>
      </w:pP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sz w:val="22"/>
          <w:szCs w:val="22"/>
        </w:rPr>
      </w:pPr>
    </w:p>
    <w:p w:rsidR="00E26F08" w:rsidRPr="000E40D3" w:rsidRDefault="00E26F08" w:rsidP="000E40D3">
      <w:pPr>
        <w:jc w:val="both"/>
        <w:rPr>
          <w:rFonts w:ascii="Tahoma" w:hAnsi="Tahoma" w:cs="Tahoma"/>
          <w:b/>
          <w:i/>
          <w:sz w:val="22"/>
          <w:szCs w:val="22"/>
        </w:rPr>
      </w:pPr>
    </w:p>
    <w:p w:rsidR="00E26F08" w:rsidRPr="000E40D3" w:rsidRDefault="00E26F08" w:rsidP="000E40D3">
      <w:pPr>
        <w:jc w:val="both"/>
        <w:rPr>
          <w:rFonts w:ascii="Tahoma" w:hAnsi="Tahoma" w:cs="Tahoma"/>
          <w:b/>
          <w:i/>
          <w:sz w:val="22"/>
          <w:szCs w:val="22"/>
        </w:rPr>
      </w:pPr>
    </w:p>
    <w:p w:rsidR="00133774" w:rsidRPr="000E40D3" w:rsidRDefault="00133774" w:rsidP="000E40D3">
      <w:pPr>
        <w:jc w:val="both"/>
        <w:rPr>
          <w:rFonts w:ascii="Tahoma" w:hAnsi="Tahoma" w:cs="Tahoma"/>
          <w:b/>
          <w:bCs/>
          <w:sz w:val="22"/>
          <w:szCs w:val="22"/>
        </w:rPr>
      </w:pPr>
    </w:p>
    <w:p w:rsidR="00133774" w:rsidRPr="000E40D3" w:rsidRDefault="00133774" w:rsidP="000E40D3">
      <w:pPr>
        <w:jc w:val="both"/>
        <w:rPr>
          <w:rFonts w:ascii="Tahoma" w:hAnsi="Tahoma" w:cs="Tahoma"/>
          <w:b/>
          <w:i/>
          <w:sz w:val="22"/>
          <w:szCs w:val="22"/>
        </w:rPr>
      </w:pPr>
    </w:p>
    <w:p w:rsidR="00133774" w:rsidRPr="000E40D3" w:rsidRDefault="00133774" w:rsidP="000E40D3">
      <w:pPr>
        <w:jc w:val="both"/>
        <w:rPr>
          <w:rFonts w:ascii="Tahoma" w:hAnsi="Tahoma" w:cs="Tahoma"/>
          <w:b/>
          <w:i/>
          <w:sz w:val="22"/>
          <w:szCs w:val="22"/>
        </w:rPr>
      </w:pPr>
    </w:p>
    <w:p w:rsidR="00133774" w:rsidRPr="000E40D3" w:rsidRDefault="00133774" w:rsidP="000E40D3">
      <w:pPr>
        <w:jc w:val="both"/>
        <w:rPr>
          <w:rFonts w:ascii="Tahoma" w:hAnsi="Tahoma" w:cs="Tahoma"/>
          <w:b/>
          <w:i/>
          <w:sz w:val="22"/>
          <w:szCs w:val="22"/>
        </w:rPr>
      </w:pPr>
    </w:p>
    <w:p w:rsidR="00133774" w:rsidRPr="000E40D3" w:rsidRDefault="00133774" w:rsidP="000E40D3">
      <w:pPr>
        <w:jc w:val="both"/>
        <w:rPr>
          <w:rFonts w:ascii="Tahoma" w:hAnsi="Tahoma" w:cs="Tahoma"/>
          <w:b/>
          <w:i/>
          <w:sz w:val="22"/>
          <w:szCs w:val="22"/>
        </w:rPr>
      </w:pP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b/>
          <w:bCs/>
          <w:i/>
          <w:sz w:val="22"/>
          <w:szCs w:val="22"/>
        </w:rPr>
      </w:pPr>
      <w:r w:rsidRPr="000E40D3">
        <w:rPr>
          <w:rFonts w:ascii="Tahoma" w:hAnsi="Tahoma" w:cs="Tahoma"/>
          <w:b/>
          <w:bCs/>
          <w:i/>
          <w:sz w:val="22"/>
          <w:szCs w:val="22"/>
        </w:rPr>
        <w:br/>
      </w:r>
    </w:p>
    <w:p w:rsidR="00133774" w:rsidRPr="000E40D3" w:rsidRDefault="00133774" w:rsidP="000E40D3">
      <w:pPr>
        <w:jc w:val="both"/>
        <w:rPr>
          <w:rFonts w:ascii="Tahoma" w:hAnsi="Tahoma" w:cs="Tahoma"/>
          <w:sz w:val="22"/>
          <w:szCs w:val="22"/>
        </w:rPr>
      </w:pPr>
    </w:p>
    <w:p w:rsidR="00133774" w:rsidRPr="000E40D3" w:rsidRDefault="00133774" w:rsidP="000E40D3">
      <w:pPr>
        <w:jc w:val="both"/>
        <w:rPr>
          <w:rFonts w:ascii="Tahoma" w:hAnsi="Tahoma" w:cs="Tahoma"/>
          <w:sz w:val="22"/>
          <w:szCs w:val="22"/>
        </w:rPr>
      </w:pPr>
    </w:p>
    <w:p w:rsidR="00D20432" w:rsidRPr="000E40D3" w:rsidRDefault="00D20432" w:rsidP="000E40D3">
      <w:pPr>
        <w:jc w:val="both"/>
        <w:rPr>
          <w:rFonts w:ascii="Tahoma" w:hAnsi="Tahoma" w:cs="Tahoma"/>
          <w:b/>
          <w:bCs/>
          <w:i/>
          <w:sz w:val="22"/>
          <w:szCs w:val="22"/>
        </w:rPr>
      </w:pP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sz w:val="22"/>
          <w:szCs w:val="22"/>
        </w:rPr>
      </w:pPr>
    </w:p>
    <w:p w:rsidR="00D20432" w:rsidRPr="000E40D3" w:rsidRDefault="00D20432" w:rsidP="000E40D3">
      <w:pPr>
        <w:jc w:val="both"/>
        <w:rPr>
          <w:rFonts w:ascii="Tahoma" w:hAnsi="Tahoma" w:cs="Tahoma"/>
          <w:b/>
          <w:bCs/>
          <w:i/>
          <w:sz w:val="22"/>
          <w:szCs w:val="22"/>
        </w:rPr>
      </w:pPr>
    </w:p>
    <w:p w:rsidR="00D20432" w:rsidRPr="000E40D3" w:rsidRDefault="00D20432" w:rsidP="000E40D3">
      <w:pPr>
        <w:jc w:val="both"/>
        <w:rPr>
          <w:rFonts w:ascii="Tahoma" w:hAnsi="Tahoma" w:cs="Tahoma"/>
          <w:sz w:val="22"/>
          <w:szCs w:val="22"/>
        </w:rPr>
      </w:pPr>
    </w:p>
    <w:p w:rsidR="00AF57A4" w:rsidRPr="000E40D3" w:rsidRDefault="00AF57A4" w:rsidP="000E40D3">
      <w:pPr>
        <w:jc w:val="both"/>
        <w:rPr>
          <w:rFonts w:ascii="Tahoma" w:hAnsi="Tahoma" w:cs="Tahoma"/>
          <w:b/>
          <w:bCs/>
          <w:i/>
          <w:sz w:val="22"/>
          <w:szCs w:val="22"/>
        </w:rPr>
      </w:pPr>
    </w:p>
    <w:p w:rsidR="00AF57A4" w:rsidRPr="000E40D3" w:rsidRDefault="00AF57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sz w:val="22"/>
          <w:szCs w:val="22"/>
        </w:rPr>
      </w:pPr>
    </w:p>
    <w:p w:rsidR="008534A4" w:rsidRPr="000E40D3" w:rsidRDefault="008534A4" w:rsidP="000E40D3">
      <w:pPr>
        <w:jc w:val="both"/>
        <w:rPr>
          <w:rFonts w:ascii="Tahoma" w:hAnsi="Tahoma" w:cs="Tahoma"/>
          <w:b/>
          <w:bCs/>
          <w:i/>
          <w:sz w:val="22"/>
          <w:szCs w:val="22"/>
        </w:rPr>
      </w:pPr>
    </w:p>
    <w:p w:rsidR="00CA0389" w:rsidRPr="000E40D3" w:rsidRDefault="00CA0389" w:rsidP="000E40D3">
      <w:pPr>
        <w:jc w:val="both"/>
        <w:rPr>
          <w:rFonts w:ascii="Tahoma" w:hAnsi="Tahoma" w:cs="Tahoma"/>
          <w:b/>
          <w:bCs/>
          <w:i/>
          <w:sz w:val="22"/>
          <w:szCs w:val="22"/>
        </w:rPr>
      </w:pPr>
    </w:p>
    <w:p w:rsidR="00CA0389" w:rsidRPr="000E40D3" w:rsidRDefault="00CA0389" w:rsidP="000E40D3">
      <w:pPr>
        <w:jc w:val="both"/>
        <w:rPr>
          <w:rFonts w:ascii="Tahoma" w:hAnsi="Tahoma" w:cs="Tahoma"/>
          <w:b/>
          <w:bCs/>
          <w:i/>
          <w:sz w:val="22"/>
          <w:szCs w:val="22"/>
        </w:rPr>
      </w:pPr>
    </w:p>
    <w:p w:rsidR="00F63B1C" w:rsidRPr="000E40D3" w:rsidRDefault="00F63B1C" w:rsidP="000E40D3">
      <w:pPr>
        <w:jc w:val="both"/>
        <w:rPr>
          <w:rFonts w:ascii="Tahoma" w:hAnsi="Tahoma" w:cs="Tahoma"/>
          <w:sz w:val="22"/>
          <w:szCs w:val="22"/>
        </w:rPr>
      </w:pPr>
    </w:p>
    <w:p w:rsidR="008E37F1" w:rsidRPr="000E40D3" w:rsidRDefault="008E37F1" w:rsidP="000E40D3">
      <w:pPr>
        <w:jc w:val="both"/>
        <w:rPr>
          <w:rFonts w:ascii="Tahoma" w:hAnsi="Tahoma" w:cs="Tahoma"/>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8E37F1" w:rsidRPr="000E40D3" w:rsidRDefault="008E37F1" w:rsidP="000E40D3">
      <w:pPr>
        <w:jc w:val="both"/>
        <w:rPr>
          <w:rFonts w:ascii="Tahoma" w:hAnsi="Tahoma" w:cs="Tahoma"/>
          <w:b/>
          <w:bCs/>
          <w:i/>
          <w:sz w:val="22"/>
          <w:szCs w:val="22"/>
        </w:rPr>
      </w:pP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hAnsi="Tahoma" w:cs="Tahoma"/>
          <w:b/>
          <w:bCs/>
          <w:i/>
          <w:sz w:val="22"/>
          <w:szCs w:val="22"/>
        </w:rPr>
      </w:pPr>
    </w:p>
    <w:p w:rsidR="0011469C" w:rsidRPr="000E40D3" w:rsidRDefault="0011469C"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sz w:val="22"/>
          <w:szCs w:val="22"/>
        </w:rPr>
      </w:pPr>
    </w:p>
    <w:p w:rsidR="00E02C76" w:rsidRPr="000E40D3" w:rsidRDefault="00E02C76" w:rsidP="000E40D3">
      <w:pPr>
        <w:jc w:val="both"/>
        <w:rPr>
          <w:rFonts w:ascii="Tahoma" w:hAnsi="Tahoma" w:cs="Tahoma"/>
          <w:b/>
          <w:bCs/>
          <w:i/>
          <w:sz w:val="22"/>
          <w:szCs w:val="22"/>
        </w:rPr>
      </w:pPr>
    </w:p>
    <w:p w:rsidR="00E02C76" w:rsidRPr="000E40D3" w:rsidRDefault="00E02C76" w:rsidP="000E40D3">
      <w:pPr>
        <w:jc w:val="both"/>
        <w:rPr>
          <w:rFonts w:ascii="Tahoma" w:hAnsi="Tahoma" w:cs="Tahoma"/>
          <w:b/>
          <w:bCs/>
          <w:i/>
          <w:sz w:val="22"/>
          <w:szCs w:val="22"/>
        </w:rPr>
      </w:pPr>
    </w:p>
    <w:p w:rsidR="00E02C76" w:rsidRPr="000E40D3" w:rsidRDefault="00E02C76" w:rsidP="000E40D3">
      <w:pPr>
        <w:jc w:val="both"/>
        <w:rPr>
          <w:rFonts w:ascii="Tahoma" w:hAnsi="Tahoma" w:cs="Tahoma"/>
          <w:sz w:val="22"/>
          <w:szCs w:val="22"/>
        </w:rPr>
      </w:pPr>
    </w:p>
    <w:p w:rsidR="00BF57B6" w:rsidRPr="000E40D3" w:rsidRDefault="00BF57B6" w:rsidP="000E40D3">
      <w:pPr>
        <w:jc w:val="both"/>
        <w:rPr>
          <w:rFonts w:ascii="Tahoma" w:hAnsi="Tahoma" w:cs="Tahoma"/>
          <w:sz w:val="22"/>
          <w:szCs w:val="22"/>
        </w:rPr>
      </w:pPr>
    </w:p>
    <w:p w:rsidR="008178CD" w:rsidRPr="000E40D3" w:rsidRDefault="008178CD" w:rsidP="000E40D3">
      <w:pPr>
        <w:jc w:val="both"/>
        <w:rPr>
          <w:rFonts w:ascii="Tahoma" w:hAnsi="Tahoma" w:cs="Tahoma"/>
          <w:b/>
          <w:sz w:val="22"/>
          <w:szCs w:val="22"/>
        </w:rPr>
      </w:pPr>
    </w:p>
    <w:p w:rsidR="005E4447" w:rsidRPr="000E40D3" w:rsidRDefault="005E4447" w:rsidP="000E40D3">
      <w:pPr>
        <w:jc w:val="both"/>
        <w:rPr>
          <w:rFonts w:ascii="Tahoma" w:hAnsi="Tahoma" w:cs="Tahoma"/>
          <w:sz w:val="22"/>
          <w:szCs w:val="22"/>
        </w:rPr>
      </w:pPr>
    </w:p>
    <w:p w:rsidR="005E4447" w:rsidRPr="000E40D3" w:rsidRDefault="005E4447" w:rsidP="000E40D3">
      <w:pPr>
        <w:jc w:val="both"/>
        <w:rPr>
          <w:rFonts w:ascii="Tahoma" w:hAnsi="Tahoma" w:cs="Tahoma"/>
          <w:b/>
          <w:bCs/>
          <w:i/>
          <w:sz w:val="22"/>
          <w:szCs w:val="22"/>
        </w:rPr>
      </w:pPr>
    </w:p>
    <w:p w:rsidR="00101993" w:rsidRPr="000E40D3" w:rsidRDefault="00A95E06" w:rsidP="000E40D3">
      <w:pPr>
        <w:jc w:val="both"/>
        <w:rPr>
          <w:rFonts w:ascii="Tahoma" w:hAnsi="Tahoma" w:cs="Tahoma"/>
          <w:b/>
          <w:bCs/>
          <w:i/>
          <w:sz w:val="22"/>
          <w:szCs w:val="22"/>
        </w:rPr>
      </w:pPr>
      <w:r w:rsidRPr="000E40D3">
        <w:rPr>
          <w:rFonts w:ascii="Tahoma" w:hAnsi="Tahoma" w:cs="Tahoma"/>
          <w:b/>
          <w:bCs/>
          <w:i/>
          <w:sz w:val="22"/>
          <w:szCs w:val="22"/>
        </w:rPr>
        <w:br/>
      </w:r>
    </w:p>
    <w:p w:rsidR="00101993" w:rsidRPr="000E40D3" w:rsidRDefault="00101993" w:rsidP="000E40D3">
      <w:pPr>
        <w:jc w:val="both"/>
        <w:rPr>
          <w:rFonts w:ascii="Tahoma" w:hAnsi="Tahoma" w:cs="Tahoma"/>
          <w:sz w:val="22"/>
          <w:szCs w:val="22"/>
        </w:rPr>
      </w:pPr>
    </w:p>
    <w:p w:rsidR="002D3C29" w:rsidRPr="000E40D3" w:rsidRDefault="002D3C29" w:rsidP="000E40D3">
      <w:pPr>
        <w:jc w:val="both"/>
        <w:rPr>
          <w:rFonts w:ascii="Tahoma" w:hAnsi="Tahoma" w:cs="Tahoma"/>
          <w:sz w:val="22"/>
          <w:szCs w:val="22"/>
        </w:rPr>
      </w:pPr>
    </w:p>
    <w:p w:rsidR="002D3C29" w:rsidRPr="000E40D3" w:rsidRDefault="002D3C29" w:rsidP="000E40D3">
      <w:pPr>
        <w:jc w:val="both"/>
        <w:rPr>
          <w:rFonts w:ascii="Tahoma" w:hAnsi="Tahoma" w:cs="Tahoma"/>
          <w:sz w:val="22"/>
          <w:szCs w:val="22"/>
        </w:rPr>
      </w:pPr>
    </w:p>
    <w:p w:rsidR="00101993" w:rsidRPr="000E40D3" w:rsidRDefault="00101993" w:rsidP="000E40D3">
      <w:pPr>
        <w:jc w:val="both"/>
        <w:rPr>
          <w:rFonts w:ascii="Tahoma" w:hAnsi="Tahoma" w:cs="Tahoma"/>
          <w:sz w:val="22"/>
          <w:szCs w:val="22"/>
        </w:rPr>
      </w:pPr>
    </w:p>
    <w:p w:rsidR="00101993" w:rsidRPr="000E40D3" w:rsidRDefault="00101993"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p>
    <w:p w:rsidR="008D46F9" w:rsidRPr="000E40D3" w:rsidRDefault="008D46F9" w:rsidP="000E40D3">
      <w:pPr>
        <w:jc w:val="both"/>
        <w:rPr>
          <w:rFonts w:ascii="Tahoma" w:hAnsi="Tahoma" w:cs="Tahoma"/>
          <w:sz w:val="22"/>
          <w:szCs w:val="22"/>
        </w:rPr>
      </w:pPr>
      <w:r w:rsidRPr="000E40D3">
        <w:rPr>
          <w:rFonts w:ascii="Tahoma" w:hAnsi="Tahoma" w:cs="Tahoma"/>
          <w:sz w:val="22"/>
          <w:szCs w:val="22"/>
        </w:rPr>
        <w:tab/>
      </w:r>
    </w:p>
    <w:p w:rsidR="008D46F9" w:rsidRPr="000E40D3" w:rsidRDefault="008D46F9"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sz w:val="22"/>
          <w:szCs w:val="22"/>
        </w:rPr>
      </w:pPr>
    </w:p>
    <w:p w:rsidR="00AF0EAC" w:rsidRPr="000E40D3" w:rsidRDefault="00AF0EAC" w:rsidP="000E40D3">
      <w:pPr>
        <w:jc w:val="both"/>
        <w:rPr>
          <w:rFonts w:ascii="Tahoma" w:hAnsi="Tahoma" w:cs="Tahoma"/>
          <w:b/>
          <w:bCs/>
          <w:i/>
          <w:sz w:val="22"/>
          <w:szCs w:val="22"/>
        </w:rPr>
      </w:pPr>
    </w:p>
    <w:p w:rsidR="00854EB8" w:rsidRPr="000E40D3" w:rsidRDefault="00854EB8"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FD74E5" w:rsidRPr="000E40D3" w:rsidRDefault="00FD74E5" w:rsidP="000E40D3">
      <w:pPr>
        <w:jc w:val="both"/>
        <w:rPr>
          <w:rFonts w:ascii="Tahoma" w:hAnsi="Tahoma" w:cs="Tahoma"/>
          <w:sz w:val="22"/>
          <w:szCs w:val="22"/>
        </w:rPr>
      </w:pPr>
    </w:p>
    <w:p w:rsidR="006E0422" w:rsidRPr="000E40D3" w:rsidRDefault="006E0422" w:rsidP="000E40D3">
      <w:pPr>
        <w:jc w:val="both"/>
        <w:rPr>
          <w:rFonts w:ascii="Tahoma" w:hAnsi="Tahoma" w:cs="Tahoma"/>
          <w:b/>
          <w:i/>
          <w:sz w:val="22"/>
          <w:szCs w:val="22"/>
        </w:rPr>
      </w:pP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b/>
          <w:i/>
          <w:sz w:val="22"/>
          <w:szCs w:val="22"/>
        </w:rPr>
      </w:pPr>
    </w:p>
    <w:p w:rsidR="006E0422" w:rsidRPr="000E40D3" w:rsidRDefault="006E0422" w:rsidP="000E40D3">
      <w:pPr>
        <w:jc w:val="both"/>
        <w:rPr>
          <w:rFonts w:ascii="Tahoma" w:hAnsi="Tahoma" w:cs="Tahoma"/>
          <w:color w:val="000000" w:themeColor="text1"/>
          <w:sz w:val="22"/>
          <w:szCs w:val="22"/>
        </w:rPr>
      </w:pPr>
    </w:p>
    <w:p w:rsidR="006E0422" w:rsidRPr="000E40D3" w:rsidRDefault="006E0422" w:rsidP="000E40D3">
      <w:pPr>
        <w:jc w:val="both"/>
        <w:rPr>
          <w:rFonts w:ascii="Tahoma" w:hAnsi="Tahoma" w:cs="Tahoma"/>
          <w:b/>
          <w:i/>
          <w:sz w:val="22"/>
          <w:szCs w:val="22"/>
        </w:rPr>
      </w:pPr>
    </w:p>
    <w:p w:rsidR="003B0925" w:rsidRPr="000E40D3" w:rsidRDefault="003B0925" w:rsidP="000E40D3">
      <w:pPr>
        <w:jc w:val="both"/>
        <w:rPr>
          <w:rFonts w:ascii="Tahoma" w:hAnsi="Tahoma" w:cs="Tahoma"/>
          <w:color w:val="000000" w:themeColor="text1"/>
          <w:sz w:val="22"/>
          <w:szCs w:val="22"/>
        </w:rPr>
      </w:pPr>
    </w:p>
    <w:p w:rsidR="003B0925" w:rsidRPr="000E40D3" w:rsidRDefault="003B0925" w:rsidP="000E40D3">
      <w:pPr>
        <w:jc w:val="both"/>
        <w:rPr>
          <w:rFonts w:ascii="Tahoma" w:hAnsi="Tahoma" w:cs="Tahoma"/>
          <w:b/>
          <w:bCs/>
          <w:i/>
          <w:sz w:val="22"/>
          <w:szCs w:val="22"/>
        </w:rPr>
      </w:pPr>
    </w:p>
    <w:p w:rsidR="003B0925" w:rsidRPr="000E40D3" w:rsidRDefault="003B0925"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E560CA" w:rsidRPr="000E40D3" w:rsidRDefault="00E560CA" w:rsidP="000E40D3">
      <w:pPr>
        <w:jc w:val="both"/>
        <w:rPr>
          <w:rFonts w:ascii="Tahoma" w:hAnsi="Tahoma" w:cs="Tahoma"/>
          <w:sz w:val="22"/>
          <w:szCs w:val="22"/>
        </w:rPr>
      </w:pPr>
    </w:p>
    <w:p w:rsidR="00257536" w:rsidRPr="000E40D3" w:rsidRDefault="00257536" w:rsidP="000E40D3">
      <w:pPr>
        <w:jc w:val="both"/>
        <w:rPr>
          <w:rFonts w:ascii="Tahoma" w:eastAsiaTheme="minorHAnsi" w:hAnsi="Tahoma" w:cs="Tahoma"/>
          <w:b/>
          <w:i/>
          <w:color w:val="FF0000"/>
          <w:sz w:val="22"/>
          <w:szCs w:val="22"/>
          <w:lang w:eastAsia="en-US"/>
        </w:rPr>
      </w:pPr>
    </w:p>
    <w:p w:rsidR="00257536" w:rsidRPr="000E40D3" w:rsidRDefault="00257536" w:rsidP="000E40D3">
      <w:pPr>
        <w:jc w:val="both"/>
        <w:rPr>
          <w:rFonts w:ascii="Tahoma" w:eastAsiaTheme="minorHAnsi" w:hAnsi="Tahoma" w:cs="Tahoma"/>
          <w:b/>
          <w:i/>
          <w:color w:val="FF0000"/>
          <w:sz w:val="22"/>
          <w:szCs w:val="22"/>
          <w:lang w:eastAsia="en-US"/>
        </w:rPr>
      </w:pPr>
    </w:p>
    <w:p w:rsidR="00257536" w:rsidRPr="000E40D3" w:rsidRDefault="00257536" w:rsidP="000E40D3">
      <w:pPr>
        <w:jc w:val="both"/>
        <w:rPr>
          <w:rFonts w:ascii="Tahoma" w:eastAsiaTheme="minorHAnsi" w:hAnsi="Tahoma" w:cs="Tahoma"/>
          <w:b/>
          <w:i/>
          <w:color w:val="FF0000"/>
          <w:sz w:val="22"/>
          <w:szCs w:val="22"/>
          <w:lang w:eastAsia="en-US"/>
        </w:rPr>
      </w:pPr>
    </w:p>
    <w:p w:rsidR="00257536" w:rsidRPr="000E40D3" w:rsidRDefault="00257536" w:rsidP="000E40D3">
      <w:pPr>
        <w:jc w:val="both"/>
        <w:rPr>
          <w:rFonts w:ascii="Tahoma" w:hAnsi="Tahoma" w:cs="Tahoma"/>
          <w:sz w:val="22"/>
          <w:szCs w:val="22"/>
        </w:rPr>
      </w:pPr>
    </w:p>
    <w:sectPr w:rsidR="00257536" w:rsidRPr="000E40D3" w:rsidSect="00FD1536">
      <w:pgSz w:w="12242" w:h="20163" w:code="5"/>
      <w:pgMar w:top="720" w:right="720" w:bottom="720" w:left="720" w:header="709" w:footer="709" w:gutter="0"/>
      <w:cols w:num="2"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E6858"/>
    <w:multiLevelType w:val="hybridMultilevel"/>
    <w:tmpl w:val="1F821E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75248AC"/>
    <w:multiLevelType w:val="hybridMultilevel"/>
    <w:tmpl w:val="46F228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181CC9"/>
    <w:multiLevelType w:val="hybridMultilevel"/>
    <w:tmpl w:val="9C12DA80"/>
    <w:lvl w:ilvl="0" w:tplc="240A0009">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209478A8"/>
    <w:multiLevelType w:val="hybridMultilevel"/>
    <w:tmpl w:val="51B023E4"/>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2A566629"/>
    <w:multiLevelType w:val="hybridMultilevel"/>
    <w:tmpl w:val="EFA413F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32836B5"/>
    <w:multiLevelType w:val="hybridMultilevel"/>
    <w:tmpl w:val="FCCCA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61C0224"/>
    <w:multiLevelType w:val="hybridMultilevel"/>
    <w:tmpl w:val="839EE246"/>
    <w:lvl w:ilvl="0" w:tplc="17C09996">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AFC1937"/>
    <w:multiLevelType w:val="hybridMultilevel"/>
    <w:tmpl w:val="33EE8478"/>
    <w:lvl w:ilvl="0" w:tplc="5524CFA0">
      <w:start w:val="1"/>
      <w:numFmt w:val="decimal"/>
      <w:lvlText w:val="%1."/>
      <w:lvlJc w:val="left"/>
      <w:pPr>
        <w:ind w:left="720" w:hanging="360"/>
      </w:pPr>
      <w:rPr>
        <w:b/>
        <w:i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3E063510"/>
    <w:multiLevelType w:val="hybridMultilevel"/>
    <w:tmpl w:val="E544F32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4FE55F6"/>
    <w:multiLevelType w:val="hybridMultilevel"/>
    <w:tmpl w:val="31B44870"/>
    <w:lvl w:ilvl="0" w:tplc="76B22D4E">
      <w:start w:val="1"/>
      <w:numFmt w:val="lowerLetter"/>
      <w:lvlText w:val="%1."/>
      <w:lvlJc w:val="left"/>
      <w:pPr>
        <w:ind w:left="720" w:hanging="360"/>
      </w:pPr>
      <w:rPr>
        <w:rFonts w:ascii="Arial" w:hAnsi="Arial" w:cs="Arial" w:hint="default"/>
        <w:b/>
        <w:i w:val="0"/>
        <w:color w:val="000000" w:themeColor="text1"/>
        <w:sz w:val="20"/>
        <w:szCs w:val="2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1BD673E"/>
    <w:multiLevelType w:val="hybridMultilevel"/>
    <w:tmpl w:val="01C642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627A3B02"/>
    <w:multiLevelType w:val="hybridMultilevel"/>
    <w:tmpl w:val="3326872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B5657C"/>
    <w:multiLevelType w:val="hybridMultilevel"/>
    <w:tmpl w:val="48983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C6D5B4F"/>
    <w:multiLevelType w:val="hybridMultilevel"/>
    <w:tmpl w:val="4C10502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724A62BC"/>
    <w:multiLevelType w:val="hybridMultilevel"/>
    <w:tmpl w:val="3D543E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BC80D6B"/>
    <w:multiLevelType w:val="hybridMultilevel"/>
    <w:tmpl w:val="39C6D7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6" w15:restartNumberingAfterBreak="0">
    <w:nsid w:val="7F262CA6"/>
    <w:multiLevelType w:val="hybridMultilevel"/>
    <w:tmpl w:val="04DCE99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2"/>
  </w:num>
  <w:num w:numId="3">
    <w:abstractNumId w:val="1"/>
  </w:num>
  <w:num w:numId="4">
    <w:abstractNumId w:val="8"/>
  </w:num>
  <w:num w:numId="5">
    <w:abstractNumId w:val="4"/>
  </w:num>
  <w:num w:numId="6">
    <w:abstractNumId w:val="2"/>
  </w:num>
  <w:num w:numId="7">
    <w:abstractNumId w:val="10"/>
  </w:num>
  <w:num w:numId="8">
    <w:abstractNumId w:val="0"/>
  </w:num>
  <w:num w:numId="9">
    <w:abstractNumId w:val="9"/>
  </w:num>
  <w:num w:numId="10">
    <w:abstractNumId w:val="7"/>
  </w:num>
  <w:num w:numId="11">
    <w:abstractNumId w:val="14"/>
  </w:num>
  <w:num w:numId="12">
    <w:abstractNumId w:val="5"/>
  </w:num>
  <w:num w:numId="13">
    <w:abstractNumId w:val="11"/>
  </w:num>
  <w:num w:numId="14">
    <w:abstractNumId w:val="16"/>
  </w:num>
  <w:num w:numId="15">
    <w:abstractNumId w:val="6"/>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ED1"/>
    <w:rsid w:val="0001379E"/>
    <w:rsid w:val="00050416"/>
    <w:rsid w:val="000B4FEA"/>
    <w:rsid w:val="000B6E5B"/>
    <w:rsid w:val="000E40D3"/>
    <w:rsid w:val="00101993"/>
    <w:rsid w:val="0011469C"/>
    <w:rsid w:val="00133774"/>
    <w:rsid w:val="00181C67"/>
    <w:rsid w:val="001961CC"/>
    <w:rsid w:val="001A11FE"/>
    <w:rsid w:val="001B4A19"/>
    <w:rsid w:val="001F6FB2"/>
    <w:rsid w:val="002106F1"/>
    <w:rsid w:val="00211614"/>
    <w:rsid w:val="002266C4"/>
    <w:rsid w:val="00257536"/>
    <w:rsid w:val="00272881"/>
    <w:rsid w:val="002D3C29"/>
    <w:rsid w:val="002D6379"/>
    <w:rsid w:val="00310169"/>
    <w:rsid w:val="00331C16"/>
    <w:rsid w:val="00362D73"/>
    <w:rsid w:val="003B0925"/>
    <w:rsid w:val="003C02C6"/>
    <w:rsid w:val="003C1D16"/>
    <w:rsid w:val="003E3981"/>
    <w:rsid w:val="004442A1"/>
    <w:rsid w:val="00484049"/>
    <w:rsid w:val="00532647"/>
    <w:rsid w:val="005802A8"/>
    <w:rsid w:val="0058380D"/>
    <w:rsid w:val="005D4416"/>
    <w:rsid w:val="005E4447"/>
    <w:rsid w:val="0063779E"/>
    <w:rsid w:val="00654EC6"/>
    <w:rsid w:val="00695F53"/>
    <w:rsid w:val="006D3E5B"/>
    <w:rsid w:val="006E0422"/>
    <w:rsid w:val="00704551"/>
    <w:rsid w:val="007201B8"/>
    <w:rsid w:val="00736271"/>
    <w:rsid w:val="007412B8"/>
    <w:rsid w:val="00774ED1"/>
    <w:rsid w:val="00776F6B"/>
    <w:rsid w:val="0078245D"/>
    <w:rsid w:val="00785A2F"/>
    <w:rsid w:val="007B3B29"/>
    <w:rsid w:val="00800841"/>
    <w:rsid w:val="0080262A"/>
    <w:rsid w:val="008117D0"/>
    <w:rsid w:val="008178CD"/>
    <w:rsid w:val="0084173C"/>
    <w:rsid w:val="008534A4"/>
    <w:rsid w:val="00854EB8"/>
    <w:rsid w:val="00885045"/>
    <w:rsid w:val="008B7B02"/>
    <w:rsid w:val="008C66A2"/>
    <w:rsid w:val="008D46F9"/>
    <w:rsid w:val="008E19B2"/>
    <w:rsid w:val="008E37F1"/>
    <w:rsid w:val="008F6055"/>
    <w:rsid w:val="009905F6"/>
    <w:rsid w:val="0099606F"/>
    <w:rsid w:val="009D2E27"/>
    <w:rsid w:val="00A252FC"/>
    <w:rsid w:val="00A303DA"/>
    <w:rsid w:val="00A83D18"/>
    <w:rsid w:val="00A95180"/>
    <w:rsid w:val="00A95E06"/>
    <w:rsid w:val="00AE6C40"/>
    <w:rsid w:val="00AF0EAC"/>
    <w:rsid w:val="00AF57A4"/>
    <w:rsid w:val="00B35089"/>
    <w:rsid w:val="00B74C64"/>
    <w:rsid w:val="00B81E28"/>
    <w:rsid w:val="00BE14E2"/>
    <w:rsid w:val="00BF0605"/>
    <w:rsid w:val="00BF57B6"/>
    <w:rsid w:val="00BF5A08"/>
    <w:rsid w:val="00C13FDD"/>
    <w:rsid w:val="00C22D68"/>
    <w:rsid w:val="00C556B2"/>
    <w:rsid w:val="00C60C86"/>
    <w:rsid w:val="00C821B3"/>
    <w:rsid w:val="00CA0389"/>
    <w:rsid w:val="00CF3338"/>
    <w:rsid w:val="00D0220B"/>
    <w:rsid w:val="00D20432"/>
    <w:rsid w:val="00D93473"/>
    <w:rsid w:val="00DA299F"/>
    <w:rsid w:val="00DF5607"/>
    <w:rsid w:val="00E02C76"/>
    <w:rsid w:val="00E13A0B"/>
    <w:rsid w:val="00E256B8"/>
    <w:rsid w:val="00E26F08"/>
    <w:rsid w:val="00E560CA"/>
    <w:rsid w:val="00EB09D9"/>
    <w:rsid w:val="00EB6E5A"/>
    <w:rsid w:val="00ED68A2"/>
    <w:rsid w:val="00EF0924"/>
    <w:rsid w:val="00F025B3"/>
    <w:rsid w:val="00F11BB2"/>
    <w:rsid w:val="00F15442"/>
    <w:rsid w:val="00F63B1C"/>
    <w:rsid w:val="00F67E55"/>
    <w:rsid w:val="00F738DF"/>
    <w:rsid w:val="00FA6188"/>
    <w:rsid w:val="00FD1536"/>
    <w:rsid w:val="00FD74E5"/>
    <w:rsid w:val="00FE59C2"/>
    <w:rsid w:val="00FF41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24A15F-5810-4EE6-997C-8C32B35B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ED1"/>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8117D0"/>
    <w:rPr>
      <w:rFonts w:cs="Times New Roman"/>
    </w:rPr>
  </w:style>
  <w:style w:type="paragraph" w:styleId="Prrafodelista">
    <w:name w:val="List Paragraph"/>
    <w:aliases w:val="Viñetas,HOJA,BOLA,BOLADEF,Flor,NIVEL4"/>
    <w:basedOn w:val="Normal"/>
    <w:link w:val="PrrafodelistaCar"/>
    <w:uiPriority w:val="34"/>
    <w:qFormat/>
    <w:rsid w:val="008117D0"/>
    <w:pPr>
      <w:ind w:left="720"/>
      <w:contextualSpacing/>
    </w:pPr>
  </w:style>
  <w:style w:type="paragraph" w:customStyle="1" w:styleId="xmsonormal">
    <w:name w:val="x_msonormal"/>
    <w:basedOn w:val="Normal"/>
    <w:rsid w:val="008117D0"/>
    <w:pPr>
      <w:spacing w:before="100" w:beforeAutospacing="1" w:after="100" w:afterAutospacing="1"/>
    </w:pPr>
    <w:rPr>
      <w:rFonts w:eastAsia="Times New Roman"/>
      <w:lang w:eastAsia="es-CO"/>
    </w:rPr>
  </w:style>
  <w:style w:type="character" w:customStyle="1" w:styleId="PrrafodelistaCar">
    <w:name w:val="Párrafo de lista Car"/>
    <w:aliases w:val="Viñetas Car,HOJA Car,BOLA Car,BOLADEF Car,Flor Car,NIVEL4 Car"/>
    <w:link w:val="Prrafodelista"/>
    <w:uiPriority w:val="34"/>
    <w:locked/>
    <w:rsid w:val="00F15442"/>
    <w:rPr>
      <w:rFonts w:ascii="Times New Roman" w:eastAsia="Calibri" w:hAnsi="Times New Roman" w:cs="Times New Roman"/>
      <w:sz w:val="24"/>
      <w:szCs w:val="24"/>
      <w:lang w:eastAsia="es-ES"/>
    </w:rPr>
  </w:style>
  <w:style w:type="paragraph" w:styleId="Descripcin">
    <w:name w:val="caption"/>
    <w:basedOn w:val="Normal"/>
    <w:next w:val="Normal"/>
    <w:uiPriority w:val="35"/>
    <w:unhideWhenUsed/>
    <w:qFormat/>
    <w:rsid w:val="00CF3338"/>
    <w:pPr>
      <w:spacing w:after="200"/>
    </w:pPr>
    <w:rPr>
      <w:b/>
      <w:bCs/>
      <w:color w:val="5B9BD5" w:themeColor="accent1"/>
      <w:sz w:val="18"/>
      <w:szCs w:val="18"/>
    </w:rPr>
  </w:style>
  <w:style w:type="character" w:customStyle="1" w:styleId="a0">
    <w:name w:val="a0"/>
    <w:basedOn w:val="Fuentedeprrafopredeter"/>
    <w:rsid w:val="00362D73"/>
  </w:style>
  <w:style w:type="character" w:styleId="Hipervnculo">
    <w:name w:val="Hyperlink"/>
    <w:basedOn w:val="Fuentedeprrafopredeter"/>
    <w:uiPriority w:val="99"/>
    <w:unhideWhenUsed/>
    <w:rsid w:val="00272881"/>
    <w:rPr>
      <w:color w:val="0000FF"/>
      <w:u w:val="single"/>
    </w:rPr>
  </w:style>
  <w:style w:type="paragraph" w:styleId="Textoindependiente">
    <w:name w:val="Body Text"/>
    <w:basedOn w:val="Normal"/>
    <w:link w:val="TextoindependienteCar"/>
    <w:uiPriority w:val="99"/>
    <w:unhideWhenUsed/>
    <w:rsid w:val="00272881"/>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272881"/>
    <w:rPr>
      <w:rFonts w:eastAsiaTheme="minorEastAsia"/>
      <w:lang w:eastAsia="es-CO"/>
    </w:rPr>
  </w:style>
  <w:style w:type="paragraph" w:styleId="Sinespaciado">
    <w:name w:val="No Spacing"/>
    <w:uiPriority w:val="99"/>
    <w:qFormat/>
    <w:rsid w:val="00272881"/>
    <w:pPr>
      <w:spacing w:after="0" w:line="240" w:lineRule="auto"/>
    </w:pPr>
    <w:rPr>
      <w:rFonts w:eastAsiaTheme="minorEastAsia"/>
      <w:lang w:eastAsia="es-CO"/>
    </w:rPr>
  </w:style>
  <w:style w:type="paragraph" w:styleId="Encabezado">
    <w:name w:val="header"/>
    <w:basedOn w:val="Normal"/>
    <w:link w:val="EncabezadoCar"/>
    <w:uiPriority w:val="99"/>
    <w:unhideWhenUsed/>
    <w:rsid w:val="00F11BB2"/>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F11BB2"/>
    <w:rPr>
      <w:lang w:val="en-US"/>
    </w:rPr>
  </w:style>
  <w:style w:type="paragraph" w:styleId="NormalWeb">
    <w:name w:val="Normal (Web)"/>
    <w:basedOn w:val="Normal"/>
    <w:uiPriority w:val="99"/>
    <w:unhideWhenUsed/>
    <w:rsid w:val="00F67E55"/>
    <w:pPr>
      <w:spacing w:before="100" w:beforeAutospacing="1" w:after="100" w:afterAutospacing="1"/>
    </w:pPr>
    <w:rPr>
      <w:rFonts w:eastAsia="Times New Roman"/>
      <w:lang w:eastAsia="es-CO"/>
    </w:rPr>
  </w:style>
  <w:style w:type="paragraph" w:styleId="Textodeglobo">
    <w:name w:val="Balloon Text"/>
    <w:basedOn w:val="Normal"/>
    <w:link w:val="TextodegloboCar"/>
    <w:uiPriority w:val="99"/>
    <w:semiHidden/>
    <w:unhideWhenUsed/>
    <w:rsid w:val="008F6055"/>
    <w:rPr>
      <w:rFonts w:ascii="Tahoma" w:eastAsiaTheme="minorEastAsia" w:hAnsi="Tahoma" w:cs="Tahoma"/>
      <w:sz w:val="16"/>
      <w:szCs w:val="16"/>
      <w:lang w:eastAsia="es-CO"/>
    </w:rPr>
  </w:style>
  <w:style w:type="character" w:customStyle="1" w:styleId="TextodegloboCar">
    <w:name w:val="Texto de globo Car"/>
    <w:basedOn w:val="Fuentedeprrafopredeter"/>
    <w:link w:val="Textodeglobo"/>
    <w:uiPriority w:val="99"/>
    <w:semiHidden/>
    <w:rsid w:val="008F6055"/>
    <w:rPr>
      <w:rFonts w:ascii="Tahoma" w:eastAsiaTheme="minorEastAsia" w:hAnsi="Tahoma" w:cs="Tahoma"/>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patovargasr@hotmail.com" TargetMode="Externa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bogadocesarlopezv@gmail.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esar-lopezv@hotmail.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B4BD1-F0C9-4202-8367-88884578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279</Pages>
  <Words>217454</Words>
  <Characters>1196003</Characters>
  <Application>Microsoft Office Word</Application>
  <DocSecurity>0</DocSecurity>
  <Lines>9966</Lines>
  <Paragraphs>2821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3</cp:revision>
  <dcterms:created xsi:type="dcterms:W3CDTF">2020-09-17T22:11:00Z</dcterms:created>
  <dcterms:modified xsi:type="dcterms:W3CDTF">2020-09-18T00:09:00Z</dcterms:modified>
</cp:coreProperties>
</file>