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A91FEE"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JULIO 2020</w:t>
      </w:r>
    </w:p>
    <w:p w:rsid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FORESTAL</w:t>
      </w:r>
    </w:p>
    <w:p w:rsidR="00C77771" w:rsidRDefault="00C77771" w:rsidP="001759E5">
      <w:pPr>
        <w:spacing w:after="160" w:line="259" w:lineRule="auto"/>
        <w:rPr>
          <w:rFonts w:ascii="Tahoma" w:eastAsiaTheme="minorHAnsi" w:hAnsi="Tahoma" w:cs="Tahoma"/>
          <w:b/>
          <w:lang w:eastAsia="en-US"/>
        </w:rPr>
      </w:pPr>
    </w:p>
    <w:p w:rsidR="00C77771" w:rsidRPr="00CC12BC" w:rsidRDefault="001759E5" w:rsidP="009268FB">
      <w:pPr>
        <w:pStyle w:val="Sinespaciado"/>
        <w:tabs>
          <w:tab w:val="left" w:pos="2679"/>
        </w:tabs>
        <w:ind w:right="-232"/>
        <w:contextualSpacing/>
        <w:rPr>
          <w:rFonts w:ascii="Tahoma" w:hAnsi="Tahoma" w:cs="Tahoma"/>
          <w:bCs/>
          <w:i/>
          <w:sz w:val="24"/>
          <w:szCs w:val="24"/>
        </w:rPr>
      </w:pPr>
      <w:r w:rsidRPr="00CC12BC">
        <w:rPr>
          <w:rFonts w:ascii="Tahoma" w:hAnsi="Tahoma" w:cs="Tahoma"/>
          <w:bCs/>
          <w:i/>
          <w:spacing w:val="-3"/>
          <w:sz w:val="24"/>
          <w:szCs w:val="24"/>
          <w:lang w:val="es-ES_tradnl"/>
        </w:rPr>
        <w:t xml:space="preserve">RESOLUCIÓN </w:t>
      </w:r>
      <w:r w:rsidRPr="00CC12BC">
        <w:rPr>
          <w:rFonts w:ascii="Tahoma" w:hAnsi="Tahoma" w:cs="Tahoma"/>
          <w:i/>
          <w:spacing w:val="-3"/>
          <w:sz w:val="24"/>
          <w:szCs w:val="24"/>
          <w:lang w:val="es-ES_tradnl"/>
        </w:rPr>
        <w:fldChar w:fldCharType="begin"/>
      </w:r>
      <w:r w:rsidRPr="00CC12BC">
        <w:rPr>
          <w:rFonts w:ascii="Tahoma" w:hAnsi="Tahoma" w:cs="Tahoma"/>
          <w:i/>
          <w:spacing w:val="-3"/>
          <w:sz w:val="24"/>
          <w:szCs w:val="24"/>
          <w:lang w:val="es-ES_tradnl"/>
        </w:rPr>
        <w:instrText xml:space="preserve">PRIVATE </w:instrText>
      </w:r>
      <w:r w:rsidRPr="00CC12BC">
        <w:rPr>
          <w:rFonts w:ascii="Tahoma" w:hAnsi="Tahoma" w:cs="Tahoma"/>
          <w:i/>
          <w:spacing w:val="-3"/>
          <w:sz w:val="24"/>
          <w:szCs w:val="24"/>
          <w:lang w:val="es-ES_tradnl"/>
        </w:rPr>
        <w:fldChar w:fldCharType="end"/>
      </w:r>
      <w:r w:rsidRPr="00CC12BC">
        <w:rPr>
          <w:rFonts w:ascii="Tahoma" w:hAnsi="Tahoma" w:cs="Tahoma"/>
          <w:bCs/>
          <w:i/>
          <w:sz w:val="24"/>
          <w:szCs w:val="24"/>
        </w:rPr>
        <w:t xml:space="preserve"> N° 626 DEL 06 DE MAYO DE 2020</w:t>
      </w:r>
    </w:p>
    <w:p w:rsidR="001759E5" w:rsidRPr="00CC12BC" w:rsidRDefault="001759E5" w:rsidP="009268FB">
      <w:pPr>
        <w:pStyle w:val="Sinespaciado"/>
        <w:tabs>
          <w:tab w:val="left" w:pos="2679"/>
        </w:tabs>
        <w:ind w:right="-232"/>
        <w:contextualSpacing/>
        <w:rPr>
          <w:rFonts w:ascii="Tahoma" w:hAnsi="Tahoma" w:cs="Tahoma"/>
          <w:bCs/>
          <w:i/>
          <w:sz w:val="24"/>
          <w:szCs w:val="24"/>
        </w:rPr>
      </w:pPr>
    </w:p>
    <w:p w:rsidR="001759E5" w:rsidRPr="00CC12BC" w:rsidRDefault="001759E5" w:rsidP="001759E5">
      <w:pPr>
        <w:tabs>
          <w:tab w:val="left" w:pos="-720"/>
          <w:tab w:val="left" w:pos="0"/>
        </w:tabs>
        <w:suppressAutoHyphens/>
        <w:spacing w:line="240" w:lineRule="atLeast"/>
        <w:ind w:right="360"/>
        <w:rPr>
          <w:rFonts w:ascii="Tahoma" w:hAnsi="Tahoma" w:cs="Tahoma"/>
          <w:bCs/>
          <w:i/>
        </w:rPr>
      </w:pPr>
      <w:r w:rsidRPr="00CC12BC">
        <w:rPr>
          <w:rFonts w:ascii="Tahoma" w:hAnsi="Tahoma" w:cs="Tahoma"/>
          <w:bCs/>
          <w:i/>
          <w:spacing w:val="-3"/>
          <w:lang w:val="es-ES_tradnl"/>
        </w:rPr>
        <w:t xml:space="preserve">RESOLUCIÓN </w:t>
      </w:r>
      <w:r w:rsidRPr="00CC12BC">
        <w:rPr>
          <w:rFonts w:ascii="Tahoma" w:hAnsi="Tahoma" w:cs="Tahoma"/>
          <w:i/>
          <w:spacing w:val="-3"/>
          <w:lang w:val="es-ES_tradnl"/>
        </w:rPr>
        <w:fldChar w:fldCharType="begin"/>
      </w:r>
      <w:r w:rsidRPr="00CC12BC">
        <w:rPr>
          <w:rFonts w:ascii="Tahoma" w:hAnsi="Tahoma" w:cs="Tahoma"/>
          <w:i/>
          <w:spacing w:val="-3"/>
          <w:lang w:val="es-ES_tradnl"/>
        </w:rPr>
        <w:instrText xml:space="preserve">PRIVATE </w:instrText>
      </w:r>
      <w:r w:rsidRPr="00CC12BC">
        <w:rPr>
          <w:rFonts w:ascii="Tahoma" w:hAnsi="Tahoma" w:cs="Tahoma"/>
          <w:i/>
          <w:spacing w:val="-3"/>
          <w:lang w:val="es-ES_tradnl"/>
        </w:rPr>
        <w:fldChar w:fldCharType="end"/>
      </w:r>
      <w:r w:rsidRPr="00CC12BC">
        <w:rPr>
          <w:rFonts w:ascii="Tahoma" w:hAnsi="Tahoma" w:cs="Tahoma"/>
          <w:bCs/>
          <w:i/>
        </w:rPr>
        <w:t xml:space="preserve"> N°  632 DEL 08 DE MAYO DE 2020</w:t>
      </w:r>
    </w:p>
    <w:p w:rsidR="001759E5" w:rsidRPr="00CC12BC" w:rsidRDefault="001759E5" w:rsidP="001759E5">
      <w:pPr>
        <w:tabs>
          <w:tab w:val="left" w:pos="-720"/>
          <w:tab w:val="left" w:pos="0"/>
        </w:tabs>
        <w:suppressAutoHyphens/>
        <w:spacing w:line="240" w:lineRule="atLeast"/>
        <w:ind w:right="360"/>
        <w:rPr>
          <w:rFonts w:ascii="Tahoma" w:hAnsi="Tahoma" w:cs="Tahoma"/>
          <w:bCs/>
          <w:i/>
        </w:rPr>
      </w:pPr>
    </w:p>
    <w:p w:rsidR="001759E5" w:rsidRPr="00CC12BC" w:rsidRDefault="001759E5" w:rsidP="001759E5">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 xml:space="preserve"> 743   DEL 15  DE MAYO  DE 2020</w:t>
      </w:r>
    </w:p>
    <w:p w:rsidR="001759E5" w:rsidRPr="00CC12BC" w:rsidRDefault="001759E5" w:rsidP="001759E5">
      <w:pPr>
        <w:tabs>
          <w:tab w:val="left" w:pos="-720"/>
          <w:tab w:val="left" w:pos="0"/>
        </w:tabs>
        <w:suppressAutoHyphens/>
        <w:spacing w:line="240" w:lineRule="atLeast"/>
        <w:ind w:right="360"/>
        <w:rPr>
          <w:rFonts w:ascii="Tahoma" w:hAnsi="Tahoma" w:cs="Tahoma"/>
          <w:bCs/>
          <w:i/>
        </w:rPr>
      </w:pPr>
    </w:p>
    <w:p w:rsidR="001759E5" w:rsidRPr="00CC12BC" w:rsidRDefault="001759E5" w:rsidP="001759E5">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590   DEL 24 DE ABRIL DE 2020</w:t>
      </w:r>
    </w:p>
    <w:p w:rsidR="001759E5" w:rsidRPr="00CC12BC" w:rsidRDefault="001759E5" w:rsidP="001759E5">
      <w:pPr>
        <w:tabs>
          <w:tab w:val="left" w:pos="-720"/>
          <w:tab w:val="left" w:pos="0"/>
        </w:tabs>
        <w:suppressAutoHyphens/>
        <w:spacing w:line="240" w:lineRule="atLeast"/>
        <w:ind w:right="360"/>
        <w:rPr>
          <w:rFonts w:ascii="Tahoma" w:hAnsi="Tahoma" w:cs="Tahoma"/>
          <w:bCs/>
          <w:i/>
        </w:rPr>
      </w:pPr>
    </w:p>
    <w:p w:rsidR="001759E5" w:rsidRPr="00CC12BC" w:rsidRDefault="001759E5" w:rsidP="009268FB">
      <w:pPr>
        <w:pStyle w:val="Sinespaciado"/>
        <w:tabs>
          <w:tab w:val="left" w:pos="2679"/>
        </w:tabs>
        <w:ind w:right="-232"/>
        <w:contextualSpacing/>
        <w:rPr>
          <w:rFonts w:ascii="Tahoma" w:hAnsi="Tahoma" w:cs="Tahoma"/>
          <w:i/>
          <w:sz w:val="24"/>
          <w:szCs w:val="24"/>
        </w:rPr>
      </w:pPr>
    </w:p>
    <w:p w:rsidR="001759E5" w:rsidRPr="00CC12BC" w:rsidRDefault="001759E5" w:rsidP="001759E5">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 xml:space="preserve">   605   DEL 29 DE ABRIL DE 2020</w:t>
      </w:r>
    </w:p>
    <w:p w:rsidR="00C5529C" w:rsidRPr="00CC12BC" w:rsidRDefault="00C5529C" w:rsidP="001759E5">
      <w:pPr>
        <w:jc w:val="center"/>
        <w:rPr>
          <w:rFonts w:ascii="Tahoma" w:hAnsi="Tahoma" w:cs="Tahoma"/>
          <w:bCs/>
          <w:i/>
        </w:rPr>
      </w:pPr>
    </w:p>
    <w:p w:rsidR="00C5529C" w:rsidRPr="00CC12BC" w:rsidRDefault="005F5394" w:rsidP="00C5529C">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 xml:space="preserve">   584    DEL 23 DE ABRIL DE 2020</w:t>
      </w:r>
    </w:p>
    <w:p w:rsidR="00100D17" w:rsidRPr="00CC12BC" w:rsidRDefault="00100D17" w:rsidP="00C5529C">
      <w:pPr>
        <w:jc w:val="center"/>
        <w:rPr>
          <w:rFonts w:ascii="Tahoma" w:hAnsi="Tahoma" w:cs="Tahoma"/>
          <w:bCs/>
          <w:i/>
        </w:rPr>
      </w:pPr>
    </w:p>
    <w:p w:rsidR="00100D17" w:rsidRPr="00CC12BC" w:rsidRDefault="00100D17" w:rsidP="00C5529C">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631    DEL 08 DE MAYO DE 2020</w:t>
      </w:r>
    </w:p>
    <w:p w:rsidR="00100D17" w:rsidRPr="00CC12BC" w:rsidRDefault="00100D17" w:rsidP="00C5529C">
      <w:pPr>
        <w:jc w:val="center"/>
        <w:rPr>
          <w:rFonts w:ascii="Tahoma" w:hAnsi="Tahoma" w:cs="Tahoma"/>
          <w:bCs/>
          <w:i/>
        </w:rPr>
      </w:pPr>
    </w:p>
    <w:p w:rsidR="00100D17" w:rsidRPr="00CC12BC" w:rsidRDefault="00100D17" w:rsidP="00100D17">
      <w:pPr>
        <w:jc w:val="center"/>
        <w:rPr>
          <w:rFonts w:ascii="Tahoma" w:hAnsi="Tahoma" w:cs="Tahoma"/>
          <w:bCs/>
          <w:i/>
        </w:rPr>
      </w:pPr>
      <w:r w:rsidRPr="00CC12BC">
        <w:rPr>
          <w:rFonts w:ascii="Tahoma" w:hAnsi="Tahoma" w:cs="Tahoma"/>
          <w:bCs/>
          <w:i/>
        </w:rPr>
        <w:t xml:space="preserve">RESOLUCIÓN N° 845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 xml:space="preserve">  DEL 20 DE MAYO DE 2020</w:t>
      </w:r>
    </w:p>
    <w:p w:rsidR="00100D17" w:rsidRPr="00CC12BC" w:rsidRDefault="00100D17" w:rsidP="00100D17">
      <w:pPr>
        <w:jc w:val="center"/>
        <w:rPr>
          <w:rFonts w:ascii="Tahoma" w:hAnsi="Tahoma" w:cs="Tahoma"/>
          <w:bCs/>
          <w:i/>
        </w:rPr>
      </w:pPr>
    </w:p>
    <w:p w:rsidR="00100D17" w:rsidRPr="00CC12BC" w:rsidRDefault="00100D17" w:rsidP="00100D17">
      <w:pPr>
        <w:jc w:val="center"/>
        <w:rPr>
          <w:rFonts w:ascii="Tahoma" w:hAnsi="Tahoma" w:cs="Tahoma"/>
          <w:bCs/>
          <w:i/>
        </w:rPr>
      </w:pPr>
      <w:r w:rsidRPr="00CC12BC">
        <w:rPr>
          <w:rFonts w:ascii="Tahoma" w:hAnsi="Tahoma" w:cs="Tahoma"/>
          <w:bCs/>
          <w:i/>
        </w:rPr>
        <w:t xml:space="preserve">RESOLUCIÓN N°  </w:t>
      </w:r>
      <w:r w:rsidRPr="00CC12BC">
        <w:rPr>
          <w:rFonts w:ascii="Tahoma" w:hAnsi="Tahoma" w:cs="Tahoma"/>
          <w:bCs/>
          <w:i/>
        </w:rPr>
        <w:fldChar w:fldCharType="begin"/>
      </w:r>
      <w:r w:rsidRPr="00CC12BC">
        <w:rPr>
          <w:rFonts w:ascii="Tahoma" w:hAnsi="Tahoma" w:cs="Tahoma"/>
          <w:bCs/>
          <w:i/>
        </w:rPr>
        <w:instrText xml:space="preserve">PRIVATE </w:instrText>
      </w:r>
      <w:r w:rsidRPr="00CC12BC">
        <w:rPr>
          <w:rFonts w:ascii="Tahoma" w:hAnsi="Tahoma" w:cs="Tahoma"/>
          <w:bCs/>
          <w:i/>
        </w:rPr>
        <w:fldChar w:fldCharType="end"/>
      </w:r>
      <w:r w:rsidRPr="00CC12BC">
        <w:rPr>
          <w:rFonts w:ascii="Tahoma" w:hAnsi="Tahoma" w:cs="Tahoma"/>
          <w:bCs/>
          <w:i/>
        </w:rPr>
        <w:t xml:space="preserve"> 589   DEL 24 DE ABRIL DE 2020</w:t>
      </w:r>
    </w:p>
    <w:p w:rsidR="00100D17" w:rsidRPr="00CC12BC" w:rsidRDefault="00100D17" w:rsidP="00100D17">
      <w:pPr>
        <w:jc w:val="center"/>
        <w:rPr>
          <w:rFonts w:ascii="Tahoma" w:hAnsi="Tahoma" w:cs="Tahoma"/>
          <w:bCs/>
          <w:i/>
        </w:rPr>
      </w:pPr>
      <w:r w:rsidRPr="00CC12BC">
        <w:rPr>
          <w:rFonts w:ascii="Tahoma" w:hAnsi="Tahoma" w:cs="Tahoma"/>
          <w:bCs/>
          <w:i/>
        </w:rPr>
        <w:t xml:space="preserve"> </w:t>
      </w:r>
    </w:p>
    <w:p w:rsidR="00E07973" w:rsidRPr="00CC12BC" w:rsidRDefault="00E07973" w:rsidP="00E07973">
      <w:pPr>
        <w:pStyle w:val="Encabezado"/>
        <w:tabs>
          <w:tab w:val="clear" w:pos="4419"/>
          <w:tab w:val="clear" w:pos="8838"/>
          <w:tab w:val="left" w:pos="5760"/>
        </w:tabs>
        <w:jc w:val="center"/>
        <w:rPr>
          <w:rFonts w:ascii="Tahoma" w:hAnsi="Tahoma" w:cs="Tahoma"/>
          <w:bCs/>
          <w:i/>
          <w:sz w:val="24"/>
          <w:szCs w:val="24"/>
        </w:rPr>
      </w:pPr>
      <w:r w:rsidRPr="00CC12BC">
        <w:rPr>
          <w:rFonts w:ascii="Tahoma" w:hAnsi="Tahoma" w:cs="Tahoma"/>
          <w:bCs/>
          <w:i/>
          <w:sz w:val="24"/>
          <w:szCs w:val="24"/>
        </w:rPr>
        <w:t>RESOLUCIÓN N° 894 DEL 22 DE MAYO DE 2020</w:t>
      </w:r>
    </w:p>
    <w:p w:rsidR="00100D17" w:rsidRPr="00CC12BC" w:rsidRDefault="00100D17" w:rsidP="00100D17">
      <w:pPr>
        <w:jc w:val="center"/>
        <w:rPr>
          <w:rFonts w:ascii="Tahoma" w:hAnsi="Tahoma" w:cs="Tahoma"/>
          <w:bCs/>
          <w:i/>
        </w:rPr>
      </w:pPr>
    </w:p>
    <w:p w:rsidR="00BC31E2" w:rsidRPr="00CC12BC" w:rsidRDefault="00BC31E2" w:rsidP="00100D17">
      <w:pPr>
        <w:jc w:val="center"/>
        <w:rPr>
          <w:rFonts w:ascii="Tahoma" w:hAnsi="Tahoma" w:cs="Tahoma"/>
          <w:bCs/>
          <w:i/>
        </w:rPr>
      </w:pPr>
    </w:p>
    <w:p w:rsidR="00BC31E2" w:rsidRDefault="00BC31E2" w:rsidP="00100D17">
      <w:pPr>
        <w:jc w:val="center"/>
        <w:rPr>
          <w:rFonts w:ascii="Tahoma" w:hAnsi="Tahoma" w:cs="Tahoma"/>
          <w:b/>
          <w:bCs/>
          <w:sz w:val="22"/>
          <w:szCs w:val="22"/>
        </w:rPr>
      </w:pPr>
    </w:p>
    <w:p w:rsidR="00BC31E2" w:rsidRDefault="00BC31E2" w:rsidP="00100D17">
      <w:pPr>
        <w:jc w:val="center"/>
        <w:rPr>
          <w:rFonts w:ascii="Tahoma" w:hAnsi="Tahoma" w:cs="Tahoma"/>
          <w:b/>
          <w:bCs/>
          <w:sz w:val="22"/>
          <w:szCs w:val="22"/>
        </w:rPr>
      </w:pPr>
    </w:p>
    <w:p w:rsidR="00BC31E2" w:rsidRDefault="00BC31E2" w:rsidP="00100D17">
      <w:pPr>
        <w:jc w:val="center"/>
        <w:rPr>
          <w:rFonts w:ascii="Tahoma" w:hAnsi="Tahoma" w:cs="Tahoma"/>
          <w:b/>
          <w:bCs/>
          <w:sz w:val="22"/>
          <w:szCs w:val="22"/>
        </w:rPr>
      </w:pPr>
    </w:p>
    <w:p w:rsidR="00BC31E2" w:rsidRDefault="00BC31E2" w:rsidP="00100D17">
      <w:pPr>
        <w:jc w:val="center"/>
        <w:rPr>
          <w:rFonts w:ascii="Tahoma" w:hAnsi="Tahoma" w:cs="Tahoma"/>
          <w:b/>
          <w:bCs/>
          <w:sz w:val="22"/>
          <w:szCs w:val="22"/>
        </w:rPr>
      </w:pPr>
    </w:p>
    <w:p w:rsidR="00BC31E2" w:rsidRDefault="00BC31E2" w:rsidP="00100D17">
      <w:pPr>
        <w:jc w:val="center"/>
        <w:rPr>
          <w:rFonts w:ascii="Tahoma" w:hAnsi="Tahoma" w:cs="Tahoma"/>
          <w:b/>
          <w:bCs/>
          <w:sz w:val="22"/>
          <w:szCs w:val="22"/>
        </w:rPr>
      </w:pPr>
    </w:p>
    <w:p w:rsidR="00CC12BC" w:rsidRDefault="00CC12BC" w:rsidP="00100D17">
      <w:pPr>
        <w:jc w:val="center"/>
        <w:rPr>
          <w:rFonts w:ascii="Tahoma" w:hAnsi="Tahoma" w:cs="Tahoma"/>
          <w:b/>
          <w:bCs/>
          <w:sz w:val="22"/>
          <w:szCs w:val="22"/>
        </w:rPr>
      </w:pPr>
    </w:p>
    <w:p w:rsidR="00BC31E2" w:rsidRDefault="00BC31E2" w:rsidP="00100D17">
      <w:pPr>
        <w:jc w:val="center"/>
        <w:rPr>
          <w:rFonts w:ascii="Tahoma" w:hAnsi="Tahoma" w:cs="Tahoma"/>
          <w:b/>
          <w:bCs/>
          <w:sz w:val="22"/>
          <w:szCs w:val="22"/>
        </w:rPr>
      </w:pPr>
    </w:p>
    <w:p w:rsidR="00BC31E2" w:rsidRPr="00BC31E2" w:rsidRDefault="00BC31E2" w:rsidP="00BC31E2">
      <w:pPr>
        <w:tabs>
          <w:tab w:val="left" w:pos="-720"/>
          <w:tab w:val="left" w:pos="0"/>
        </w:tabs>
        <w:suppressAutoHyphens/>
        <w:spacing w:line="240" w:lineRule="atLeast"/>
        <w:ind w:right="360"/>
        <w:jc w:val="center"/>
        <w:rPr>
          <w:rFonts w:ascii="Tahoma" w:hAnsi="Tahoma" w:cs="Tahoma"/>
          <w:b/>
          <w:bCs/>
          <w:i/>
        </w:rPr>
      </w:pPr>
      <w:r w:rsidRPr="00BC31E2">
        <w:rPr>
          <w:rFonts w:ascii="Tahoma" w:hAnsi="Tahoma" w:cs="Tahoma"/>
          <w:b/>
          <w:bCs/>
          <w:i/>
          <w:spacing w:val="-3"/>
          <w:lang w:val="es-ES_tradnl"/>
        </w:rPr>
        <w:t xml:space="preserve">RESOLUCIÓN </w:t>
      </w:r>
      <w:r w:rsidRPr="00BC31E2">
        <w:rPr>
          <w:rFonts w:ascii="Tahoma" w:hAnsi="Tahoma" w:cs="Tahoma"/>
          <w:b/>
          <w:i/>
          <w:spacing w:val="-3"/>
          <w:lang w:val="es-ES_tradnl"/>
        </w:rPr>
        <w:fldChar w:fldCharType="begin"/>
      </w:r>
      <w:r w:rsidRPr="00BC31E2">
        <w:rPr>
          <w:rFonts w:ascii="Tahoma" w:hAnsi="Tahoma" w:cs="Tahoma"/>
          <w:b/>
          <w:i/>
          <w:spacing w:val="-3"/>
          <w:lang w:val="es-ES_tradnl"/>
        </w:rPr>
        <w:instrText xml:space="preserve">PRIVATE </w:instrText>
      </w:r>
      <w:r w:rsidRPr="00BC31E2">
        <w:rPr>
          <w:rFonts w:ascii="Tahoma" w:hAnsi="Tahoma" w:cs="Tahoma"/>
          <w:b/>
          <w:i/>
          <w:spacing w:val="-3"/>
          <w:lang w:val="es-ES_tradnl"/>
        </w:rPr>
        <w:fldChar w:fldCharType="end"/>
      </w:r>
      <w:r w:rsidRPr="00BC31E2">
        <w:rPr>
          <w:rFonts w:ascii="Tahoma" w:hAnsi="Tahoma" w:cs="Tahoma"/>
          <w:b/>
          <w:bCs/>
          <w:i/>
        </w:rPr>
        <w:t xml:space="preserve"> N° 626 DEL 06 DE MAYO DE 2020  </w:t>
      </w:r>
    </w:p>
    <w:p w:rsidR="00BC31E2" w:rsidRDefault="00BC31E2" w:rsidP="00BC31E2">
      <w:pPr>
        <w:jc w:val="center"/>
        <w:rPr>
          <w:rFonts w:ascii="Tahoma" w:hAnsi="Tahoma" w:cs="Tahoma"/>
          <w:b/>
          <w:bCs/>
          <w:i/>
          <w:spacing w:val="-3"/>
          <w:lang w:val="es-ES_tradnl"/>
        </w:rPr>
      </w:pPr>
      <w:r w:rsidRPr="00BC31E2">
        <w:rPr>
          <w:rFonts w:ascii="Tahoma" w:hAnsi="Tahoma" w:cs="Tahoma"/>
          <w:b/>
          <w:bCs/>
          <w:i/>
          <w:spacing w:val="-3"/>
          <w:lang w:val="es-ES_tradnl"/>
        </w:rPr>
        <w:t>“POR MEDIO DE LA CUAL CONCEDE UNA PRÓRROGA EN TIEMPO A LA RESOLUCIÓN 2938 DEL 26 DE NOVIEMBRE DE 2019”</w:t>
      </w:r>
    </w:p>
    <w:p w:rsidR="00CC12BC" w:rsidRDefault="00CC12BC" w:rsidP="00BC31E2">
      <w:pPr>
        <w:jc w:val="center"/>
        <w:rPr>
          <w:rFonts w:ascii="Tahoma" w:hAnsi="Tahoma" w:cs="Tahoma"/>
          <w:b/>
          <w:bCs/>
          <w:i/>
          <w:spacing w:val="-3"/>
          <w:lang w:val="es-ES_tradnl"/>
        </w:rPr>
      </w:pPr>
    </w:p>
    <w:p w:rsidR="00CC12BC" w:rsidRPr="00CC12BC" w:rsidRDefault="00CC12BC" w:rsidP="00CC12BC">
      <w:pPr>
        <w:pStyle w:val="Sinespaciado"/>
        <w:jc w:val="center"/>
        <w:rPr>
          <w:rFonts w:ascii="Tahoma" w:hAnsi="Tahoma" w:cs="Tahoma"/>
          <w:b/>
          <w:i/>
          <w:iCs/>
          <w:sz w:val="24"/>
          <w:szCs w:val="24"/>
        </w:rPr>
      </w:pPr>
      <w:r>
        <w:rPr>
          <w:rFonts w:ascii="Tahoma" w:hAnsi="Tahoma" w:cs="Tahoma"/>
          <w:b/>
          <w:sz w:val="24"/>
          <w:szCs w:val="24"/>
        </w:rPr>
        <w:t>RESUELV</w:t>
      </w:r>
      <w:r w:rsidRPr="00CC12BC">
        <w:rPr>
          <w:rFonts w:ascii="Tahoma" w:hAnsi="Tahoma" w:cs="Tahoma"/>
          <w:b/>
          <w:sz w:val="24"/>
          <w:szCs w:val="24"/>
        </w:rPr>
        <w:t>E:</w:t>
      </w:r>
    </w:p>
    <w:p w:rsidR="00CC12BC" w:rsidRPr="00CC12BC" w:rsidRDefault="00CC12BC" w:rsidP="00CC12BC">
      <w:pPr>
        <w:pStyle w:val="Sinespaciado"/>
        <w:rPr>
          <w:rFonts w:ascii="Tahoma" w:hAnsi="Tahoma" w:cs="Tahoma"/>
          <w:sz w:val="24"/>
          <w:szCs w:val="24"/>
          <w:lang w:val="es-ES_tradnl"/>
        </w:rPr>
      </w:pPr>
    </w:p>
    <w:p w:rsidR="00CC12BC" w:rsidRPr="00CC12BC" w:rsidRDefault="00CC12BC" w:rsidP="00CC12BC">
      <w:pPr>
        <w:pStyle w:val="Sinespaciado"/>
        <w:rPr>
          <w:rFonts w:ascii="Tahoma" w:hAnsi="Tahoma" w:cs="Tahoma"/>
          <w:bCs/>
          <w:sz w:val="24"/>
          <w:szCs w:val="24"/>
        </w:rPr>
      </w:pPr>
      <w:r w:rsidRPr="00CC12BC">
        <w:rPr>
          <w:rFonts w:ascii="Tahoma" w:hAnsi="Tahoma" w:cs="Tahoma"/>
          <w:b/>
          <w:bCs/>
          <w:sz w:val="24"/>
          <w:szCs w:val="24"/>
        </w:rPr>
        <w:t xml:space="preserve">ARTÍCULO PRIMERO: </w:t>
      </w:r>
      <w:r w:rsidRPr="00CC12BC">
        <w:rPr>
          <w:rFonts w:ascii="Tahoma" w:hAnsi="Tahoma" w:cs="Tahoma"/>
          <w:bCs/>
          <w:sz w:val="24"/>
          <w:szCs w:val="24"/>
        </w:rPr>
        <w:t xml:space="preserve">Conceder una prórroga en tiempo por </w:t>
      </w:r>
      <w:r w:rsidRPr="00CC12BC">
        <w:rPr>
          <w:rFonts w:ascii="Tahoma" w:hAnsi="Tahoma" w:cs="Tahoma"/>
          <w:b/>
          <w:bCs/>
          <w:sz w:val="24"/>
          <w:szCs w:val="24"/>
        </w:rPr>
        <w:t>60 días calendario,</w:t>
      </w:r>
      <w:r w:rsidRPr="00CC12BC">
        <w:rPr>
          <w:rFonts w:ascii="Tahoma" w:hAnsi="Tahoma" w:cs="Tahoma"/>
          <w:bCs/>
          <w:sz w:val="24"/>
          <w:szCs w:val="24"/>
        </w:rPr>
        <w:t xml:space="preserve"> para la ejecución de la autorización para obtención de carbón vegetal con fines comerciales, la cual fue otorgada mediante Resolución 2938 del 26 de Noviembre de 2019, expedida por el Subdirector de Regulación y Control Ambiental de la Corporación Autónoma Regional del Quindío.</w:t>
      </w:r>
    </w:p>
    <w:p w:rsidR="00CC12BC" w:rsidRPr="00CC12BC" w:rsidRDefault="00CC12BC" w:rsidP="00CC12BC">
      <w:pPr>
        <w:pStyle w:val="Sinespaciado"/>
        <w:rPr>
          <w:rFonts w:ascii="Tahoma" w:hAnsi="Tahoma" w:cs="Tahoma"/>
          <w:bCs/>
          <w:sz w:val="24"/>
          <w:szCs w:val="24"/>
        </w:rPr>
      </w:pPr>
    </w:p>
    <w:p w:rsidR="00CC12BC" w:rsidRPr="00CC12BC" w:rsidRDefault="00CC12BC" w:rsidP="00CC12BC">
      <w:pPr>
        <w:pStyle w:val="Sinespaciado"/>
        <w:rPr>
          <w:rFonts w:ascii="Tahoma" w:hAnsi="Tahoma" w:cs="Tahoma"/>
          <w:bCs/>
          <w:sz w:val="24"/>
          <w:szCs w:val="24"/>
        </w:rPr>
      </w:pPr>
      <w:r w:rsidRPr="00CC12BC">
        <w:rPr>
          <w:rFonts w:ascii="Tahoma" w:hAnsi="Tahoma" w:cs="Tahoma"/>
          <w:b/>
          <w:bCs/>
          <w:sz w:val="24"/>
          <w:szCs w:val="24"/>
        </w:rPr>
        <w:t xml:space="preserve">ARTÍCULO SEGUNDO: </w:t>
      </w:r>
      <w:r w:rsidRPr="00CC12BC">
        <w:rPr>
          <w:rFonts w:ascii="Tahoma" w:hAnsi="Tahoma" w:cs="Tahoma"/>
          <w:bCs/>
          <w:sz w:val="24"/>
          <w:szCs w:val="24"/>
        </w:rPr>
        <w:t>Deberá tenerse en cuenta los puntos sobre los cuales se van a realizar los hornos artesanales no cambiando sus ubicaciones, excepto el punto del horno No.2 el cual debe ser traslado hacia uno de los puntos ya autorizados.</w:t>
      </w:r>
    </w:p>
    <w:p w:rsidR="00CC12BC" w:rsidRPr="00CC12BC" w:rsidRDefault="00CC12BC" w:rsidP="00CC12BC">
      <w:pPr>
        <w:pStyle w:val="Sinespaciado"/>
        <w:rPr>
          <w:rFonts w:ascii="Tahoma" w:hAnsi="Tahoma" w:cs="Tahoma"/>
          <w:b/>
          <w:bCs/>
          <w:sz w:val="24"/>
          <w:szCs w:val="24"/>
        </w:rPr>
      </w:pPr>
    </w:p>
    <w:p w:rsidR="00CC12BC" w:rsidRPr="00CC12BC" w:rsidRDefault="00CC12BC" w:rsidP="00CC12BC">
      <w:pPr>
        <w:pStyle w:val="Sinespaciado"/>
        <w:rPr>
          <w:rFonts w:ascii="Tahoma" w:hAnsi="Tahoma" w:cs="Tahoma"/>
          <w:bCs/>
          <w:spacing w:val="-3"/>
          <w:sz w:val="24"/>
          <w:szCs w:val="24"/>
          <w:lang w:val="es-ES_tradnl"/>
        </w:rPr>
      </w:pPr>
      <w:r w:rsidRPr="00CC12BC">
        <w:rPr>
          <w:rFonts w:ascii="Tahoma" w:hAnsi="Tahoma" w:cs="Tahoma"/>
          <w:b/>
          <w:bCs/>
          <w:spacing w:val="-3"/>
          <w:sz w:val="24"/>
          <w:szCs w:val="24"/>
          <w:lang w:val="es-ES_tradnl"/>
        </w:rPr>
        <w:t xml:space="preserve">ARTICULO TERCERO: </w:t>
      </w:r>
      <w:r w:rsidRPr="00CC12BC">
        <w:rPr>
          <w:rFonts w:ascii="Tahoma" w:hAnsi="Tahoma" w:cs="Tahoma"/>
          <w:bCs/>
          <w:spacing w:val="-3"/>
          <w:sz w:val="24"/>
          <w:szCs w:val="24"/>
          <w:lang w:val="es-ES_tradnl"/>
        </w:rPr>
        <w:t xml:space="preserve">Los demás términos y condiciones establecidas en la </w:t>
      </w:r>
      <w:r w:rsidRPr="00CC12BC">
        <w:rPr>
          <w:rFonts w:ascii="Tahoma" w:hAnsi="Tahoma" w:cs="Tahoma"/>
          <w:bCs/>
          <w:sz w:val="24"/>
          <w:szCs w:val="24"/>
        </w:rPr>
        <w:t>Resolución 2938 del Veintiséis (26) de Noviembre de 2019,</w:t>
      </w:r>
      <w:r w:rsidRPr="00CC12BC">
        <w:rPr>
          <w:rFonts w:ascii="Tahoma" w:hAnsi="Tahoma" w:cs="Tahoma"/>
          <w:bCs/>
          <w:spacing w:val="-3"/>
          <w:sz w:val="24"/>
          <w:szCs w:val="24"/>
          <w:lang w:val="es-ES_tradnl"/>
        </w:rPr>
        <w:t xml:space="preserve"> expedida por la Subdirección de Regulación y Control Ambiental de la CORPORACIÓN AUTÓNOMA REGIONAL DEL QUINDÍO C.R.Q. continúan incólumes.  </w:t>
      </w:r>
    </w:p>
    <w:p w:rsidR="00CC12BC" w:rsidRPr="00CC12BC" w:rsidRDefault="00CC12BC" w:rsidP="00CC12BC">
      <w:pPr>
        <w:pStyle w:val="Sinespaciado"/>
        <w:rPr>
          <w:rFonts w:ascii="Tahoma" w:hAnsi="Tahoma" w:cs="Tahoma"/>
          <w:bCs/>
          <w:spacing w:val="-3"/>
          <w:sz w:val="24"/>
          <w:szCs w:val="24"/>
          <w:lang w:val="es-ES_tradnl"/>
        </w:rPr>
      </w:pPr>
    </w:p>
    <w:p w:rsidR="00CC12BC" w:rsidRPr="00CC12BC" w:rsidRDefault="00CC12BC" w:rsidP="00CC12BC">
      <w:pPr>
        <w:pStyle w:val="Sinespaciado"/>
        <w:rPr>
          <w:rFonts w:ascii="Tahoma" w:hAnsi="Tahoma" w:cs="Tahoma"/>
          <w:sz w:val="24"/>
          <w:szCs w:val="24"/>
        </w:rPr>
      </w:pPr>
      <w:r w:rsidRPr="00CC12BC">
        <w:rPr>
          <w:rFonts w:ascii="Tahoma" w:hAnsi="Tahoma" w:cs="Tahoma"/>
          <w:b/>
          <w:sz w:val="24"/>
          <w:szCs w:val="24"/>
        </w:rPr>
        <w:t xml:space="preserve">PARAGRAFO: </w:t>
      </w:r>
      <w:r w:rsidRPr="00CC12BC">
        <w:rPr>
          <w:rFonts w:ascii="Tahoma" w:hAnsi="Tahoma" w:cs="Tahoma"/>
          <w:sz w:val="24"/>
          <w:szCs w:val="24"/>
        </w:rPr>
        <w:t xml:space="preserve">Se insta que VELASQUEZ S.A.S identificada con el NIT#801001699-8, quien se </w:t>
      </w:r>
      <w:r w:rsidRPr="00CC12BC">
        <w:rPr>
          <w:rFonts w:ascii="Tahoma" w:hAnsi="Tahoma" w:cs="Tahoma"/>
          <w:sz w:val="24"/>
          <w:szCs w:val="24"/>
        </w:rPr>
        <w:lastRenderedPageBreak/>
        <w:t xml:space="preserve">encuentra Representada Legalmente por la señora OLGA LUCIA VELÁSQUEZ VILLEGAS  identificada  con cédula  de  ciudadanía número 41.894.480, esta persona jurídica, en calidad de PROPIETARIA del predio rural denominado  1) EL PLACER identificado con el número de Matrícula Inmobiliaria No. 280-88943 y Ficha Catastral 63190000200020187000 ubicado en la vereda LA JULIA  MUNICIPIO DE CIRCASIA QUINDÍO y como titular  de  la autorización, será  responsable  por cualquier acción  u omisión  producto del desarrollo  de su actividad, que cause  algún tipo afectación sobre el medio ambiente y a los recursos naturales. </w:t>
      </w:r>
    </w:p>
    <w:p w:rsidR="00CC12BC" w:rsidRPr="00CC12BC" w:rsidRDefault="00CC12BC" w:rsidP="00CC12BC">
      <w:pPr>
        <w:pStyle w:val="Sinespaciado"/>
        <w:rPr>
          <w:rFonts w:ascii="Tahoma" w:hAnsi="Tahoma" w:cs="Tahoma"/>
          <w:sz w:val="24"/>
          <w:szCs w:val="24"/>
          <w:highlight w:val="yellow"/>
        </w:rPr>
      </w:pPr>
    </w:p>
    <w:p w:rsidR="00CC12BC" w:rsidRPr="00CC12BC" w:rsidRDefault="00CC12BC" w:rsidP="00CC12BC">
      <w:pPr>
        <w:pStyle w:val="Sinespaciado"/>
        <w:rPr>
          <w:rFonts w:ascii="Tahoma" w:hAnsi="Tahoma" w:cs="Tahoma"/>
          <w:sz w:val="24"/>
          <w:szCs w:val="24"/>
        </w:rPr>
      </w:pPr>
      <w:r w:rsidRPr="00CC12BC">
        <w:rPr>
          <w:rFonts w:ascii="Tahoma" w:hAnsi="Tahoma" w:cs="Tahoma"/>
          <w:b/>
          <w:bCs/>
          <w:spacing w:val="-3"/>
          <w:sz w:val="24"/>
          <w:szCs w:val="24"/>
          <w:lang w:val="es-ES_tradnl"/>
        </w:rPr>
        <w:t xml:space="preserve">ARTICULO CUARTO: </w:t>
      </w:r>
      <w:r w:rsidRPr="00CC12BC">
        <w:rPr>
          <w:rFonts w:ascii="Tahoma" w:hAnsi="Tahoma" w:cs="Tahoma"/>
          <w:spacing w:val="-3"/>
          <w:sz w:val="24"/>
          <w:szCs w:val="24"/>
        </w:rPr>
        <w:t xml:space="preserve">El Propietario o quien haga sus veces, al momento de la notificación de este acto administrativo, deberá cancelar en la tesorería de la </w:t>
      </w:r>
      <w:r w:rsidRPr="00CC12BC">
        <w:rPr>
          <w:rFonts w:ascii="Tahoma" w:hAnsi="Tahoma" w:cs="Tahoma"/>
          <w:spacing w:val="-3"/>
          <w:sz w:val="24"/>
          <w:szCs w:val="24"/>
          <w:lang w:val="es-ES_tradnl"/>
        </w:rPr>
        <w:t>CORPORACIÓN AUTÓNOMA REGIONAL DEL QUINDÍO</w:t>
      </w:r>
      <w:r w:rsidRPr="00CC12BC">
        <w:rPr>
          <w:rFonts w:ascii="Tahoma" w:hAnsi="Tahoma" w:cs="Tahoma"/>
          <w:spacing w:val="-3"/>
          <w:sz w:val="24"/>
          <w:szCs w:val="24"/>
        </w:rPr>
        <w:t xml:space="preserve">, de conformidad con lo establecido en la Resolución 574 del 20 de abril de 2.020, </w:t>
      </w:r>
      <w:r w:rsidRPr="00CC12BC">
        <w:rPr>
          <w:rFonts w:ascii="Tahoma" w:hAnsi="Tahoma" w:cs="Tahoma"/>
          <w:sz w:val="24"/>
          <w:szCs w:val="24"/>
        </w:rPr>
        <w:t>expedida por la Dirección General de esta Corporación,</w:t>
      </w:r>
      <w:r w:rsidRPr="00CC12BC">
        <w:rPr>
          <w:rFonts w:ascii="Tahoma" w:hAnsi="Tahoma" w:cs="Tahoma"/>
          <w:spacing w:val="-3"/>
          <w:sz w:val="24"/>
          <w:szCs w:val="24"/>
        </w:rPr>
        <w:t xml:space="preserve"> </w:t>
      </w:r>
      <w:r w:rsidRPr="00CC12BC">
        <w:rPr>
          <w:rFonts w:ascii="Tahoma" w:hAnsi="Tahoma" w:cs="Tahoma"/>
          <w:sz w:val="24"/>
          <w:szCs w:val="24"/>
        </w:rPr>
        <w:t xml:space="preserve">la </w:t>
      </w:r>
      <w:r w:rsidRPr="00CC12BC">
        <w:rPr>
          <w:rFonts w:ascii="Tahoma" w:hAnsi="Tahoma" w:cs="Tahoma"/>
          <w:spacing w:val="-3"/>
          <w:sz w:val="24"/>
          <w:szCs w:val="24"/>
        </w:rPr>
        <w:t xml:space="preserve">suma de </w:t>
      </w:r>
      <w:r w:rsidRPr="00CC12BC">
        <w:rPr>
          <w:rFonts w:ascii="Tahoma" w:hAnsi="Tahoma" w:cs="Tahoma"/>
          <w:b/>
          <w:sz w:val="24"/>
          <w:szCs w:val="24"/>
        </w:rPr>
        <w:t>OCHENTA Y UN MIL TRESCIENTOS TRECE PESOS M/CTE</w:t>
      </w:r>
      <w:r w:rsidRPr="00CC12BC">
        <w:rPr>
          <w:rFonts w:ascii="Tahoma" w:hAnsi="Tahoma" w:cs="Tahoma"/>
          <w:sz w:val="24"/>
          <w:szCs w:val="24"/>
        </w:rPr>
        <w:t xml:space="preserve">. </w:t>
      </w:r>
      <w:r w:rsidRPr="00CC12BC">
        <w:rPr>
          <w:rFonts w:ascii="Tahoma" w:hAnsi="Tahoma" w:cs="Tahoma"/>
          <w:b/>
          <w:sz w:val="24"/>
          <w:szCs w:val="24"/>
        </w:rPr>
        <w:t>($81.313),</w:t>
      </w:r>
      <w:r w:rsidRPr="00CC12BC">
        <w:rPr>
          <w:rFonts w:ascii="Tahoma" w:hAnsi="Tahoma" w:cs="Tahoma"/>
          <w:sz w:val="24"/>
          <w:szCs w:val="24"/>
        </w:rPr>
        <w:t xml:space="preserve"> por publicación de la Resolución en el Boletín Ambiental y Servicio de Evaluación.</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p>
    <w:tbl>
      <w:tblPr>
        <w:tblStyle w:val="Tablaconcuadrcula"/>
        <w:tblW w:w="0" w:type="auto"/>
        <w:tblInd w:w="1696" w:type="dxa"/>
        <w:tblLook w:val="04A0" w:firstRow="1" w:lastRow="0" w:firstColumn="1" w:lastColumn="0" w:noHBand="0" w:noVBand="1"/>
      </w:tblPr>
      <w:tblGrid>
        <w:gridCol w:w="1373"/>
        <w:gridCol w:w="986"/>
      </w:tblGrid>
      <w:tr w:rsidR="00CC12BC" w:rsidRPr="00CC12BC" w:rsidTr="00464861">
        <w:tc>
          <w:tcPr>
            <w:tcW w:w="3189" w:type="dxa"/>
          </w:tcPr>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CONCEPTO</w:t>
            </w:r>
          </w:p>
        </w:tc>
        <w:tc>
          <w:tcPr>
            <w:tcW w:w="2481" w:type="dxa"/>
          </w:tcPr>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VALOR EN PESOS</w:t>
            </w:r>
          </w:p>
        </w:tc>
      </w:tr>
      <w:tr w:rsidR="00CC12BC" w:rsidRPr="00CC12BC" w:rsidTr="00464861">
        <w:tc>
          <w:tcPr>
            <w:tcW w:w="3189" w:type="dxa"/>
          </w:tcPr>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lastRenderedPageBreak/>
              <w:t>PUBLICACIÓN EN EL BOLETÍN AMBIENTAL</w:t>
            </w:r>
          </w:p>
        </w:tc>
        <w:tc>
          <w:tcPr>
            <w:tcW w:w="2481" w:type="dxa"/>
          </w:tcPr>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t>$39.911</w:t>
            </w:r>
          </w:p>
        </w:tc>
      </w:tr>
      <w:tr w:rsidR="00CC12BC" w:rsidRPr="00CC12BC" w:rsidTr="00464861">
        <w:tc>
          <w:tcPr>
            <w:tcW w:w="3189" w:type="dxa"/>
          </w:tcPr>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t>SERVICIO DE EVALUACIÓN</w:t>
            </w:r>
          </w:p>
        </w:tc>
        <w:tc>
          <w:tcPr>
            <w:tcW w:w="2481" w:type="dxa"/>
          </w:tcPr>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t>$41.402</w:t>
            </w:r>
          </w:p>
        </w:tc>
      </w:tr>
      <w:tr w:rsidR="00CC12BC" w:rsidRPr="00CC12BC" w:rsidTr="00464861">
        <w:tc>
          <w:tcPr>
            <w:tcW w:w="3189" w:type="dxa"/>
          </w:tcPr>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TOTAL A PAGAR</w:t>
            </w:r>
          </w:p>
        </w:tc>
        <w:tc>
          <w:tcPr>
            <w:tcW w:w="2481" w:type="dxa"/>
          </w:tcPr>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$81.313</w:t>
            </w:r>
          </w:p>
        </w:tc>
      </w:tr>
    </w:tbl>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b/>
          <w:spacing w:val="-3"/>
          <w:sz w:val="24"/>
          <w:szCs w:val="24"/>
          <w:lang w:val="es-ES_tradnl"/>
        </w:rPr>
        <w:t xml:space="preserve">PARÁGRAFO TRANSITORIO: </w:t>
      </w:r>
      <w:r w:rsidRPr="00CC12BC">
        <w:rPr>
          <w:rFonts w:ascii="Tahoma" w:hAnsi="Tahoma" w:cs="Tahoma"/>
          <w:spacing w:val="-3"/>
          <w:sz w:val="24"/>
          <w:szCs w:val="24"/>
          <w:lang w:val="es-ES_tradnl"/>
        </w:rPr>
        <w:t xml:space="preserve"> S</w:t>
      </w:r>
      <w:r w:rsidRPr="00CC12BC">
        <w:rPr>
          <w:rFonts w:ascii="Tahoma" w:hAnsi="Tahoma" w:cs="Tahoma"/>
          <w:sz w:val="24"/>
          <w:szCs w:val="24"/>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deberán realizar los pagos descritos, en una de las siguientes cuentas corrientes que posee la Entidad: Banco Davivienda No. 08000870-9 y/o No. 136269997740.</w:t>
      </w:r>
    </w:p>
    <w:p w:rsidR="00CC12BC" w:rsidRPr="00CC12BC" w:rsidRDefault="00CC12BC" w:rsidP="00CC12BC">
      <w:pPr>
        <w:pStyle w:val="Sinespaciado"/>
        <w:rPr>
          <w:rFonts w:ascii="Tahoma" w:hAnsi="Tahoma" w:cs="Tahoma"/>
          <w:b/>
          <w:bCs/>
          <w:sz w:val="24"/>
          <w:szCs w:val="24"/>
        </w:rPr>
      </w:pPr>
    </w:p>
    <w:p w:rsidR="00CC12BC" w:rsidRPr="00CC12BC" w:rsidRDefault="00CC12BC" w:rsidP="00CC12BC">
      <w:pPr>
        <w:pStyle w:val="Sinespaciado"/>
        <w:rPr>
          <w:rFonts w:ascii="Tahoma" w:hAnsi="Tahoma" w:cs="Tahoma"/>
          <w:spacing w:val="-3"/>
          <w:sz w:val="24"/>
          <w:szCs w:val="24"/>
          <w:lang w:val="es-ES_tradnl"/>
        </w:rPr>
      </w:pPr>
      <w:r w:rsidRPr="00CC12BC">
        <w:rPr>
          <w:rFonts w:ascii="Tahoma" w:hAnsi="Tahoma" w:cs="Tahoma"/>
          <w:b/>
          <w:bCs/>
          <w:sz w:val="24"/>
          <w:szCs w:val="24"/>
        </w:rPr>
        <w:t>ARTÍCULO QUINTO</w:t>
      </w:r>
      <w:r w:rsidRPr="00CC12BC">
        <w:rPr>
          <w:rFonts w:ascii="Tahoma" w:hAnsi="Tahoma" w:cs="Tahoma"/>
          <w:spacing w:val="-3"/>
          <w:sz w:val="24"/>
          <w:szCs w:val="24"/>
          <w:lang w:val="es-ES_tradnl"/>
        </w:rPr>
        <w:t>: Se insta que el autorizado deberá proveerse de los salvoconductos necesarios, para la movilización de los productos provenientes de la intervención autorizada, los cuales serán expedidos en esta Entidad de lunes a viernes, en horario de 8:00 a.m. a 12:00 m.</w:t>
      </w:r>
    </w:p>
    <w:p w:rsidR="00CC12BC" w:rsidRPr="00CC12BC" w:rsidRDefault="00CC12BC" w:rsidP="00CC12BC">
      <w:pPr>
        <w:pStyle w:val="Sinespaciado"/>
        <w:rPr>
          <w:rFonts w:ascii="Tahoma" w:hAnsi="Tahoma" w:cs="Tahoma"/>
          <w:spacing w:val="-3"/>
          <w:sz w:val="24"/>
          <w:szCs w:val="24"/>
          <w:highlight w:val="yellow"/>
          <w:lang w:val="es-ES_tradnl"/>
        </w:rPr>
      </w:pPr>
    </w:p>
    <w:p w:rsidR="00CC12BC" w:rsidRPr="00CC12BC" w:rsidRDefault="00CC12BC" w:rsidP="00CC12BC">
      <w:pPr>
        <w:pStyle w:val="Sinespaciado"/>
        <w:rPr>
          <w:rFonts w:ascii="Tahoma" w:hAnsi="Tahoma" w:cs="Tahoma"/>
          <w:sz w:val="24"/>
          <w:szCs w:val="24"/>
        </w:rPr>
      </w:pPr>
      <w:r w:rsidRPr="00CC12BC">
        <w:rPr>
          <w:rFonts w:ascii="Tahoma" w:hAnsi="Tahoma" w:cs="Tahoma"/>
          <w:b/>
          <w:spacing w:val="-3"/>
          <w:sz w:val="24"/>
          <w:szCs w:val="24"/>
          <w:lang w:val="es-ES_tradnl"/>
        </w:rPr>
        <w:t xml:space="preserve">PARÁGRAFO TRANSITORIO: </w:t>
      </w:r>
      <w:r w:rsidRPr="00CC12BC">
        <w:rPr>
          <w:rFonts w:ascii="Tahoma" w:hAnsi="Tahoma" w:cs="Tahoma"/>
          <w:spacing w:val="-3"/>
          <w:sz w:val="24"/>
          <w:szCs w:val="24"/>
          <w:lang w:val="es-ES_tradnl"/>
        </w:rPr>
        <w:t xml:space="preserve"> En caso que </w:t>
      </w:r>
      <w:r w:rsidRPr="00CC12BC">
        <w:rPr>
          <w:rFonts w:ascii="Tahoma" w:hAnsi="Tahoma" w:cs="Tahoma"/>
          <w:sz w:val="24"/>
          <w:szCs w:val="24"/>
        </w:rPr>
        <w:t xml:space="preserve">no se haya superado la Emergencia Sanitaria decretada por el Ministerio de Salud y persista la medida de Aislamiento Preventivo Obligatorio decretado por el Gobierno Nacional, estos serán expedidos en los horarios establecidos para la </w:t>
      </w:r>
      <w:r w:rsidRPr="00CC12BC">
        <w:rPr>
          <w:rFonts w:ascii="Tahoma" w:hAnsi="Tahoma" w:cs="Tahoma"/>
          <w:sz w:val="24"/>
          <w:szCs w:val="24"/>
        </w:rPr>
        <w:lastRenderedPageBreak/>
        <w:t>contingencia, los días Lunes y Miércoles en turnos de atención de 30 minutos en la sede de la Entidad. El interesado en el salvoconducto, deberá consignar el valor del mismo a través de transferencia bancaria y diligenciar el salvoconducto en línea.</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pacing w:val="-3"/>
          <w:sz w:val="24"/>
          <w:szCs w:val="24"/>
          <w:lang w:val="es-ES_tradnl"/>
        </w:rPr>
      </w:pPr>
      <w:r w:rsidRPr="00CC12BC">
        <w:rPr>
          <w:rFonts w:ascii="Tahoma" w:hAnsi="Tahoma" w:cs="Tahoma"/>
          <w:spacing w:val="-3"/>
          <w:sz w:val="24"/>
          <w:szCs w:val="24"/>
          <w:lang w:val="es-ES_tradnl"/>
        </w:rPr>
        <w:t>Se deberá observar para la movilización, las disposiciones establecidas en el Decreto No.636 de 2020, referente a las excepciones al derecho de circulación durante el aislamiento preventivo obligatorio decretado o la norma que lo modifique, adicione o sustituya.</w:t>
      </w:r>
    </w:p>
    <w:p w:rsidR="00CC12BC" w:rsidRPr="00CC12BC" w:rsidRDefault="00CC12BC" w:rsidP="00CC12BC">
      <w:pPr>
        <w:pStyle w:val="Sinespaciado"/>
        <w:rPr>
          <w:rFonts w:ascii="Tahoma" w:hAnsi="Tahoma" w:cs="Tahoma"/>
          <w:spacing w:val="-3"/>
          <w:sz w:val="24"/>
          <w:szCs w:val="24"/>
          <w:lang w:val="es-ES_tradnl"/>
        </w:rPr>
      </w:pPr>
    </w:p>
    <w:p w:rsidR="00CC12BC" w:rsidRPr="00CC12BC" w:rsidRDefault="00CC12BC" w:rsidP="00CC12BC">
      <w:pPr>
        <w:pStyle w:val="Sinespaciado"/>
        <w:rPr>
          <w:rFonts w:ascii="Tahoma" w:hAnsi="Tahoma" w:cs="Tahoma"/>
          <w:sz w:val="24"/>
          <w:szCs w:val="24"/>
        </w:rPr>
      </w:pPr>
      <w:r w:rsidRPr="00CC12BC">
        <w:rPr>
          <w:rFonts w:ascii="Tahoma" w:hAnsi="Tahoma" w:cs="Tahoma"/>
          <w:b/>
          <w:bCs/>
          <w:sz w:val="24"/>
          <w:szCs w:val="24"/>
        </w:rPr>
        <w:t>ARTÍCULO SEXTO</w:t>
      </w:r>
      <w:r w:rsidRPr="00CC12BC">
        <w:rPr>
          <w:rFonts w:ascii="Tahoma" w:hAnsi="Tahoma" w:cs="Tahoma"/>
          <w:sz w:val="24"/>
          <w:szCs w:val="24"/>
        </w:rPr>
        <w:t>: Se reitera que el incumplimiento de las obligaciones y disposiciones aquí señaladas, podrá dar lugar a la aplicación de las sanciones establecidas en la Ley 99 de 1993, Ley 1333 de 2009 y demás normas concordantes.</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t>Se advierte que la ejecución  del permiso  se deberá dar bajos los lineamientos dados por el Gobierno Nacional hasta tanto no se levante la medida de confinamiento o Emergencia Sanitaria declarada por el Ministerio de Salud y Prevención Social.</w:t>
      </w:r>
    </w:p>
    <w:p w:rsidR="00CC12BC" w:rsidRPr="00CC12BC" w:rsidRDefault="00CC12BC" w:rsidP="00CC12BC">
      <w:pPr>
        <w:pStyle w:val="Sinespaciado"/>
        <w:rPr>
          <w:rFonts w:ascii="Tahoma" w:hAnsi="Tahoma" w:cs="Tahoma"/>
          <w:b/>
          <w:bCs/>
          <w:spacing w:val="-3"/>
          <w:sz w:val="24"/>
          <w:szCs w:val="24"/>
          <w:lang w:val="es-ES_tradnl"/>
        </w:rPr>
      </w:pPr>
    </w:p>
    <w:p w:rsidR="00CC12BC" w:rsidRPr="00CC12BC" w:rsidRDefault="00CC12BC" w:rsidP="00CC12BC">
      <w:pPr>
        <w:pStyle w:val="Sinespaciado"/>
        <w:rPr>
          <w:rFonts w:ascii="Tahoma" w:hAnsi="Tahoma" w:cs="Tahoma"/>
          <w:spacing w:val="-3"/>
          <w:sz w:val="24"/>
          <w:szCs w:val="24"/>
          <w:lang w:val="es-ES_tradnl"/>
        </w:rPr>
      </w:pPr>
      <w:r w:rsidRPr="00CC12BC">
        <w:rPr>
          <w:rFonts w:ascii="Tahoma" w:hAnsi="Tahoma" w:cs="Tahoma"/>
          <w:b/>
          <w:bCs/>
          <w:spacing w:val="-3"/>
          <w:sz w:val="24"/>
          <w:szCs w:val="24"/>
          <w:lang w:val="es-ES_tradnl"/>
        </w:rPr>
        <w:t xml:space="preserve">PARÁGRAFO 1: </w:t>
      </w:r>
      <w:r w:rsidRPr="00CC12BC">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rsidR="00CC12BC" w:rsidRPr="00CC12BC" w:rsidRDefault="00CC12BC" w:rsidP="00CC12BC">
      <w:pPr>
        <w:pStyle w:val="Sinespaciado"/>
        <w:rPr>
          <w:rFonts w:ascii="Tahoma" w:hAnsi="Tahoma" w:cs="Tahoma"/>
          <w:b/>
          <w:bCs/>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b/>
          <w:bCs/>
          <w:sz w:val="24"/>
          <w:szCs w:val="24"/>
        </w:rPr>
        <w:t xml:space="preserve">PARÁGRAFO 2: </w:t>
      </w:r>
      <w:r w:rsidRPr="00CC12BC">
        <w:rPr>
          <w:rFonts w:ascii="Tahoma" w:hAnsi="Tahoma" w:cs="Tahoma"/>
          <w:sz w:val="24"/>
          <w:szCs w:val="24"/>
        </w:rPr>
        <w:t>Copia de la presente Resolución, deberá permanecer en el sitio de la intervención.</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b/>
          <w:bCs/>
          <w:sz w:val="24"/>
          <w:szCs w:val="24"/>
        </w:rPr>
        <w:lastRenderedPageBreak/>
        <w:t>ARTÍCULO SÉPTIMO</w:t>
      </w:r>
      <w:r w:rsidRPr="00CC12BC">
        <w:rPr>
          <w:rFonts w:ascii="Tahoma" w:hAnsi="Tahoma" w:cs="Tahoma"/>
          <w:sz w:val="24"/>
          <w:szCs w:val="24"/>
        </w:rPr>
        <w:t xml:space="preserve">: Notificar el contenido de la presente Resolución al </w:t>
      </w:r>
      <w:r w:rsidRPr="00CC12BC">
        <w:rPr>
          <w:rFonts w:ascii="Tahoma" w:hAnsi="Tahoma" w:cs="Tahoma"/>
          <w:b/>
          <w:sz w:val="24"/>
          <w:szCs w:val="24"/>
        </w:rPr>
        <w:t>REPRESENTANTE LEGAL,</w:t>
      </w:r>
      <w:r w:rsidRPr="00CC12BC">
        <w:rPr>
          <w:rFonts w:ascii="Tahoma" w:hAnsi="Tahoma" w:cs="Tahoma"/>
          <w:bCs/>
          <w:sz w:val="24"/>
          <w:szCs w:val="24"/>
        </w:rPr>
        <w:t xml:space="preserve"> o quien haga sus veces, en concordancia con los artículos 67, 69 y 71 de la Ley 1437 de 2011, </w:t>
      </w:r>
      <w:r w:rsidRPr="00CC12BC">
        <w:rPr>
          <w:rFonts w:ascii="Tahoma" w:hAnsi="Tahoma" w:cs="Tahoma"/>
          <w:sz w:val="24"/>
          <w:szCs w:val="24"/>
        </w:rPr>
        <w:t>entregándole copia íntegra y gratuita del mismo.</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b/>
          <w:sz w:val="24"/>
          <w:szCs w:val="24"/>
        </w:rPr>
        <w:t>PARÁGRAFO TRANSITORIO:</w:t>
      </w:r>
      <w:r w:rsidRPr="00CC12BC">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b/>
          <w:bCs/>
          <w:spacing w:val="-3"/>
          <w:sz w:val="24"/>
          <w:szCs w:val="24"/>
        </w:rPr>
        <w:t>ARTÍCULO OCTAVO</w:t>
      </w:r>
      <w:r w:rsidRPr="00CC12BC">
        <w:rPr>
          <w:rFonts w:ascii="Tahoma" w:hAnsi="Tahoma" w:cs="Tahoma"/>
          <w:b/>
          <w:bCs/>
          <w:sz w:val="24"/>
          <w:szCs w:val="24"/>
        </w:rPr>
        <w:t>:</w:t>
      </w:r>
      <w:r w:rsidRPr="00CC12BC">
        <w:rPr>
          <w:rFonts w:ascii="Tahoma" w:hAnsi="Tahoma" w:cs="Tahoma"/>
          <w:sz w:val="24"/>
          <w:szCs w:val="24"/>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sz w:val="24"/>
          <w:szCs w:val="24"/>
        </w:rPr>
      </w:pPr>
      <w:r w:rsidRPr="00CC12BC">
        <w:rPr>
          <w:rFonts w:ascii="Tahoma" w:hAnsi="Tahoma" w:cs="Tahoma"/>
          <w:sz w:val="24"/>
          <w:szCs w:val="24"/>
        </w:rPr>
        <w:t xml:space="preserve">Para el efecto deberá tenerse en cuenta lo dispuesto por los </w:t>
      </w:r>
      <w:r w:rsidRPr="00CC12BC">
        <w:rPr>
          <w:rFonts w:ascii="Tahoma" w:hAnsi="Tahoma" w:cs="Tahoma"/>
          <w:bCs/>
          <w:sz w:val="24"/>
          <w:szCs w:val="24"/>
        </w:rPr>
        <w:t>Artículos 76</w:t>
      </w:r>
      <w:r w:rsidRPr="00CC12BC">
        <w:rPr>
          <w:rFonts w:ascii="Tahoma" w:hAnsi="Tahoma" w:cs="Tahoma"/>
          <w:b/>
          <w:bCs/>
          <w:sz w:val="24"/>
          <w:szCs w:val="24"/>
        </w:rPr>
        <w:t xml:space="preserve"> </w:t>
      </w:r>
      <w:r w:rsidRPr="00CC12BC">
        <w:rPr>
          <w:rFonts w:ascii="Tahoma" w:hAnsi="Tahoma" w:cs="Tahoma"/>
          <w:sz w:val="24"/>
          <w:szCs w:val="24"/>
        </w:rPr>
        <w:t>y 77 de la Ley 1437 de 2011.</w:t>
      </w:r>
    </w:p>
    <w:p w:rsidR="00CC12BC" w:rsidRPr="00CC12BC" w:rsidRDefault="00CC12BC" w:rsidP="00CC12BC">
      <w:pPr>
        <w:pStyle w:val="Sinespaciado"/>
        <w:rPr>
          <w:rFonts w:ascii="Tahoma" w:hAnsi="Tahoma" w:cs="Tahoma"/>
          <w:sz w:val="24"/>
          <w:szCs w:val="24"/>
        </w:rPr>
      </w:pPr>
    </w:p>
    <w:p w:rsidR="00CC12BC" w:rsidRPr="00CC12BC" w:rsidRDefault="00CC12BC" w:rsidP="00CC12BC">
      <w:pPr>
        <w:pStyle w:val="Sinespaciado"/>
        <w:rPr>
          <w:rFonts w:ascii="Tahoma" w:hAnsi="Tahoma" w:cs="Tahoma"/>
          <w:b/>
          <w:bCs/>
          <w:sz w:val="24"/>
          <w:szCs w:val="24"/>
        </w:rPr>
      </w:pPr>
      <w:r w:rsidRPr="00CC12BC">
        <w:rPr>
          <w:rFonts w:ascii="Tahoma" w:hAnsi="Tahoma" w:cs="Tahoma"/>
          <w:b/>
          <w:bCs/>
          <w:sz w:val="24"/>
          <w:szCs w:val="24"/>
        </w:rPr>
        <w:t>ARTÍCULO NOVENO</w:t>
      </w:r>
      <w:r w:rsidRPr="00CC12BC">
        <w:rPr>
          <w:rFonts w:ascii="Tahoma" w:hAnsi="Tahoma" w:cs="Tahoma"/>
          <w:spacing w:val="-3"/>
          <w:sz w:val="24"/>
          <w:szCs w:val="24"/>
          <w:lang w:val="es-ES_tradnl"/>
        </w:rPr>
        <w:t xml:space="preserve">: </w:t>
      </w:r>
      <w:r w:rsidRPr="00CC12BC">
        <w:rPr>
          <w:rFonts w:ascii="Tahoma" w:hAnsi="Tahoma" w:cs="Tahoma"/>
          <w:sz w:val="24"/>
          <w:szCs w:val="24"/>
        </w:rPr>
        <w:t xml:space="preserve">Publíquese el presente acto administrativo, a costas del interesado en el boletín ambiental de la </w:t>
      </w:r>
      <w:r w:rsidRPr="00CC12BC">
        <w:rPr>
          <w:rFonts w:ascii="Tahoma" w:hAnsi="Tahoma" w:cs="Tahoma"/>
          <w:b/>
          <w:sz w:val="24"/>
          <w:szCs w:val="24"/>
        </w:rPr>
        <w:t>CRQ</w:t>
      </w:r>
      <w:r w:rsidRPr="00CC12BC">
        <w:rPr>
          <w:rFonts w:ascii="Tahoma" w:hAnsi="Tahoma" w:cs="Tahoma"/>
          <w:b/>
          <w:bCs/>
          <w:sz w:val="24"/>
          <w:szCs w:val="24"/>
        </w:rPr>
        <w:t xml:space="preserve">, </w:t>
      </w:r>
      <w:r w:rsidRPr="00CC12BC">
        <w:rPr>
          <w:rFonts w:ascii="Tahoma" w:hAnsi="Tahoma" w:cs="Tahoma"/>
          <w:bCs/>
          <w:sz w:val="24"/>
          <w:szCs w:val="24"/>
        </w:rPr>
        <w:t>de conformidad con lo establecido en el artículo 71 de la Ley 99 de 1993.</w:t>
      </w:r>
    </w:p>
    <w:p w:rsidR="00CC12BC" w:rsidRPr="00CC12BC" w:rsidRDefault="00CC12BC" w:rsidP="00CC12BC">
      <w:pPr>
        <w:pStyle w:val="Sinespaciado"/>
        <w:rPr>
          <w:rFonts w:ascii="Tahoma" w:hAnsi="Tahoma" w:cs="Tahoma"/>
          <w:sz w:val="24"/>
          <w:szCs w:val="24"/>
          <w:lang w:val="es-ES_tradnl"/>
        </w:rPr>
      </w:pPr>
    </w:p>
    <w:p w:rsidR="00CC12BC" w:rsidRPr="00CC12BC" w:rsidRDefault="00CC12BC" w:rsidP="00CC12BC">
      <w:pPr>
        <w:pStyle w:val="Sinespaciado"/>
        <w:rPr>
          <w:rFonts w:ascii="Tahoma" w:hAnsi="Tahoma" w:cs="Tahoma"/>
          <w:spacing w:val="-3"/>
          <w:sz w:val="24"/>
          <w:szCs w:val="24"/>
          <w:lang w:val="es-ES_tradnl"/>
        </w:rPr>
      </w:pPr>
      <w:r w:rsidRPr="00CC12BC">
        <w:rPr>
          <w:rFonts w:ascii="Tahoma" w:hAnsi="Tahoma" w:cs="Tahoma"/>
          <w:b/>
          <w:bCs/>
          <w:sz w:val="24"/>
          <w:szCs w:val="24"/>
        </w:rPr>
        <w:lastRenderedPageBreak/>
        <w:t>ARTÍCULO DÉCIMO</w:t>
      </w:r>
      <w:r w:rsidRPr="00CC12BC">
        <w:rPr>
          <w:rFonts w:ascii="Tahoma" w:hAnsi="Tahoma" w:cs="Tahoma"/>
          <w:spacing w:val="-3"/>
          <w:sz w:val="24"/>
          <w:szCs w:val="24"/>
          <w:lang w:val="es-ES_tradnl"/>
        </w:rPr>
        <w:t xml:space="preserve">: La presente Resolución rige a partir de la fecha de ejecutoria de conformidad con el artículo 87 de la Ley 1437 del 2011. </w:t>
      </w:r>
    </w:p>
    <w:p w:rsidR="00CC12BC" w:rsidRPr="00CC12BC" w:rsidRDefault="00CC12BC" w:rsidP="00CC12BC">
      <w:pPr>
        <w:pStyle w:val="Sinespaciado"/>
        <w:rPr>
          <w:rFonts w:ascii="Tahoma" w:hAnsi="Tahoma" w:cs="Tahoma"/>
          <w:b/>
          <w:bCs/>
          <w:spacing w:val="-3"/>
          <w:sz w:val="24"/>
          <w:szCs w:val="24"/>
          <w:lang w:val="es-ES_tradnl"/>
        </w:rPr>
      </w:pPr>
    </w:p>
    <w:p w:rsidR="00320BCC" w:rsidRPr="00320BCC" w:rsidRDefault="00CC12BC" w:rsidP="00CC12BC">
      <w:pPr>
        <w:pStyle w:val="Sinespaciado"/>
        <w:rPr>
          <w:rFonts w:ascii="Tahoma" w:hAnsi="Tahoma" w:cs="Tahoma"/>
          <w:sz w:val="24"/>
          <w:szCs w:val="24"/>
        </w:rPr>
      </w:pPr>
      <w:r w:rsidRPr="00CC12BC">
        <w:rPr>
          <w:rFonts w:ascii="Tahoma" w:hAnsi="Tahoma" w:cs="Tahoma"/>
          <w:b/>
          <w:bCs/>
          <w:sz w:val="24"/>
          <w:szCs w:val="24"/>
        </w:rPr>
        <w:t>ARTÍCULO DÉCIMO PRIMERO:</w:t>
      </w:r>
      <w:r w:rsidRPr="00CC12BC">
        <w:rPr>
          <w:rFonts w:ascii="Tahoma" w:hAnsi="Tahoma" w:cs="Tahoma"/>
          <w:spacing w:val="-3"/>
          <w:sz w:val="24"/>
          <w:szCs w:val="24"/>
          <w:lang w:val="es-ES_tradnl"/>
        </w:rPr>
        <w:t xml:space="preserve"> </w:t>
      </w:r>
      <w:r w:rsidRPr="00CC12BC">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szCs w:val="24"/>
          </w:rPr>
          <w:alias w:val="Municipio"/>
          <w:tag w:val="Nombre municipio"/>
          <w:id w:val="2061512612"/>
          <w:placeholder>
            <w:docPart w:val="5D059EB7357B4E589B4744CBAF628F5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CC12BC">
            <w:rPr>
              <w:rStyle w:val="MAYUSCULAS"/>
              <w:rFonts w:ascii="Tahoma" w:hAnsi="Tahoma" w:cs="Tahoma"/>
              <w:sz w:val="24"/>
              <w:szCs w:val="24"/>
            </w:rPr>
            <w:t>CIRCASIA</w:t>
          </w:r>
        </w:sdtContent>
      </w:sdt>
      <w:r w:rsidRPr="00CC12BC">
        <w:rPr>
          <w:rFonts w:ascii="Tahoma" w:hAnsi="Tahoma" w:cs="Tahoma"/>
          <w:sz w:val="24"/>
          <w:szCs w:val="24"/>
        </w:rPr>
        <w:t xml:space="preserve">, </w:t>
      </w:r>
      <w:r w:rsidRPr="00CC12BC">
        <w:rPr>
          <w:rFonts w:ascii="Tahoma" w:hAnsi="Tahoma" w:cs="Tahoma"/>
          <w:b/>
          <w:sz w:val="24"/>
          <w:szCs w:val="24"/>
        </w:rPr>
        <w:t>QUINDÍO,</w:t>
      </w:r>
      <w:r w:rsidRPr="00CC12BC">
        <w:rPr>
          <w:rFonts w:ascii="Tahoma" w:hAnsi="Tahoma" w:cs="Tahoma"/>
          <w:sz w:val="24"/>
          <w:szCs w:val="24"/>
        </w:rPr>
        <w:t xml:space="preserve"> de conformidad con lo contemplado en el Artículo 2.2.1.1.7.11, del decreto 1076 del 2015 para que los mismos sea</w:t>
      </w:r>
      <w:r w:rsidR="00320BCC">
        <w:rPr>
          <w:rFonts w:ascii="Tahoma" w:hAnsi="Tahoma" w:cs="Tahoma"/>
          <w:sz w:val="24"/>
          <w:szCs w:val="24"/>
        </w:rPr>
        <w:t>n exhibidos en un lugar visible</w:t>
      </w:r>
    </w:p>
    <w:p w:rsidR="00CC12BC" w:rsidRPr="00CC12BC" w:rsidRDefault="00CC12BC" w:rsidP="00CC12BC">
      <w:pPr>
        <w:pStyle w:val="Sinespaciado"/>
        <w:rPr>
          <w:rFonts w:ascii="Tahoma" w:hAnsi="Tahoma" w:cs="Tahoma"/>
          <w:b/>
          <w:bCs/>
          <w:spacing w:val="-3"/>
          <w:sz w:val="24"/>
          <w:szCs w:val="24"/>
          <w:lang w:val="es-ES_tradnl"/>
        </w:rPr>
      </w:pPr>
      <w:r w:rsidRPr="00CC12BC">
        <w:rPr>
          <w:rFonts w:ascii="Tahoma" w:hAnsi="Tahoma" w:cs="Tahoma"/>
          <w:b/>
          <w:bCs/>
          <w:spacing w:val="-3"/>
          <w:sz w:val="24"/>
          <w:szCs w:val="24"/>
          <w:lang w:val="es-ES_tradnl"/>
        </w:rPr>
        <w:t>NOTIFÍQUESE, PUBLÍQUESE Y CÚMPLASE.</w:t>
      </w:r>
    </w:p>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CARLOS ARIEL TRUKE OSPINA</w:t>
      </w:r>
    </w:p>
    <w:p w:rsidR="00CC12BC" w:rsidRPr="00CC12BC" w:rsidRDefault="00CC12BC" w:rsidP="00CC12BC">
      <w:pPr>
        <w:pStyle w:val="Sinespaciado"/>
        <w:rPr>
          <w:rFonts w:ascii="Tahoma" w:hAnsi="Tahoma" w:cs="Tahoma"/>
          <w:b/>
          <w:sz w:val="24"/>
          <w:szCs w:val="24"/>
        </w:rPr>
      </w:pPr>
      <w:r w:rsidRPr="00CC12BC">
        <w:rPr>
          <w:rFonts w:ascii="Tahoma" w:hAnsi="Tahoma" w:cs="Tahoma"/>
          <w:b/>
          <w:sz w:val="24"/>
          <w:szCs w:val="24"/>
        </w:rPr>
        <w:t>Subdirector de Regulación y Control Ambiental</w:t>
      </w:r>
    </w:p>
    <w:p w:rsidR="00CC12BC" w:rsidRPr="00CC12BC" w:rsidRDefault="00CC12BC" w:rsidP="00CC12BC">
      <w:pPr>
        <w:pStyle w:val="Sinespaciado"/>
        <w:rPr>
          <w:rFonts w:ascii="Tahoma" w:hAnsi="Tahoma" w:cs="Tahoma"/>
          <w:b/>
          <w:bCs/>
          <w:i/>
          <w:spacing w:val="-3"/>
          <w:sz w:val="24"/>
          <w:szCs w:val="24"/>
          <w:lang w:val="es-ES_tradnl"/>
        </w:rPr>
      </w:pPr>
      <w:r w:rsidRPr="00CC12BC">
        <w:rPr>
          <w:rFonts w:ascii="Tahoma" w:hAnsi="Tahoma" w:cs="Tahoma"/>
          <w:b/>
          <w:sz w:val="24"/>
          <w:szCs w:val="24"/>
        </w:rPr>
        <w:t>Corporación Autónoma Regional del Quindío – CRQ</w:t>
      </w:r>
    </w:p>
    <w:p w:rsidR="00BC31E2" w:rsidRDefault="00BC31E2" w:rsidP="00100D17">
      <w:pPr>
        <w:jc w:val="center"/>
        <w:rPr>
          <w:rFonts w:ascii="Tahoma" w:hAnsi="Tahoma" w:cs="Tahoma"/>
          <w:b/>
          <w:bCs/>
          <w:sz w:val="22"/>
          <w:szCs w:val="22"/>
        </w:rPr>
      </w:pPr>
    </w:p>
    <w:p w:rsidR="00320BCC" w:rsidRDefault="00320BCC" w:rsidP="00100D17">
      <w:pPr>
        <w:jc w:val="center"/>
        <w:rPr>
          <w:rFonts w:ascii="Tahoma" w:hAnsi="Tahoma" w:cs="Tahoma"/>
          <w:b/>
          <w:bCs/>
          <w:sz w:val="22"/>
          <w:szCs w:val="22"/>
        </w:rPr>
      </w:pPr>
    </w:p>
    <w:p w:rsidR="00320BCC" w:rsidRDefault="00320BCC" w:rsidP="00100D17">
      <w:pPr>
        <w:jc w:val="center"/>
        <w:rPr>
          <w:rFonts w:ascii="Tahoma" w:hAnsi="Tahoma" w:cs="Tahoma"/>
          <w:b/>
          <w:bCs/>
          <w:sz w:val="22"/>
          <w:szCs w:val="22"/>
        </w:rPr>
      </w:pPr>
    </w:p>
    <w:p w:rsidR="007E5073" w:rsidRDefault="007E5073" w:rsidP="00100D17">
      <w:pPr>
        <w:jc w:val="center"/>
        <w:rPr>
          <w:rFonts w:ascii="Tahoma" w:hAnsi="Tahoma" w:cs="Tahoma"/>
          <w:b/>
          <w:bCs/>
          <w:sz w:val="22"/>
          <w:szCs w:val="22"/>
        </w:rPr>
      </w:pPr>
    </w:p>
    <w:p w:rsidR="00320BCC" w:rsidRDefault="00320BCC" w:rsidP="00100D17">
      <w:pPr>
        <w:jc w:val="center"/>
        <w:rPr>
          <w:rFonts w:ascii="Tahoma" w:hAnsi="Tahoma" w:cs="Tahoma"/>
          <w:b/>
          <w:bCs/>
          <w:sz w:val="22"/>
          <w:szCs w:val="22"/>
        </w:rPr>
      </w:pPr>
    </w:p>
    <w:p w:rsidR="00320BCC" w:rsidRPr="00320BCC" w:rsidRDefault="00320BCC" w:rsidP="00320BCC">
      <w:pPr>
        <w:tabs>
          <w:tab w:val="left" w:pos="-720"/>
          <w:tab w:val="left" w:pos="0"/>
        </w:tabs>
        <w:suppressAutoHyphens/>
        <w:spacing w:line="240" w:lineRule="atLeast"/>
        <w:ind w:right="360"/>
        <w:jc w:val="center"/>
        <w:rPr>
          <w:rFonts w:ascii="Tahoma" w:hAnsi="Tahoma" w:cs="Tahoma"/>
          <w:b/>
          <w:bCs/>
          <w:i/>
        </w:rPr>
      </w:pPr>
      <w:r w:rsidRPr="00320BCC">
        <w:rPr>
          <w:rFonts w:ascii="Tahoma" w:hAnsi="Tahoma" w:cs="Tahoma"/>
          <w:b/>
          <w:bCs/>
          <w:i/>
          <w:spacing w:val="-3"/>
          <w:lang w:val="es-ES_tradnl"/>
        </w:rPr>
        <w:t xml:space="preserve">RESOLUCIÓN </w:t>
      </w:r>
      <w:r w:rsidRPr="00320BCC">
        <w:rPr>
          <w:rFonts w:ascii="Tahoma" w:hAnsi="Tahoma" w:cs="Tahoma"/>
          <w:i/>
          <w:spacing w:val="-3"/>
          <w:lang w:val="es-ES_tradnl"/>
        </w:rPr>
        <w:fldChar w:fldCharType="begin"/>
      </w:r>
      <w:r w:rsidRPr="00320BCC">
        <w:rPr>
          <w:rFonts w:ascii="Tahoma" w:hAnsi="Tahoma" w:cs="Tahoma"/>
          <w:i/>
          <w:spacing w:val="-3"/>
          <w:lang w:val="es-ES_tradnl"/>
        </w:rPr>
        <w:instrText xml:space="preserve">PRIVATE </w:instrText>
      </w:r>
      <w:r w:rsidRPr="00320BCC">
        <w:rPr>
          <w:rFonts w:ascii="Tahoma" w:hAnsi="Tahoma" w:cs="Tahoma"/>
          <w:i/>
          <w:spacing w:val="-3"/>
          <w:lang w:val="es-ES_tradnl"/>
        </w:rPr>
        <w:fldChar w:fldCharType="end"/>
      </w:r>
      <w:r w:rsidRPr="00320BCC">
        <w:rPr>
          <w:rFonts w:ascii="Tahoma" w:hAnsi="Tahoma" w:cs="Tahoma"/>
          <w:b/>
          <w:bCs/>
          <w:i/>
        </w:rPr>
        <w:t xml:space="preserve"> N°  632 DEL 08 DE MAYO DE 2020</w:t>
      </w:r>
    </w:p>
    <w:p w:rsidR="00320BCC" w:rsidRDefault="00320BCC" w:rsidP="00320BCC">
      <w:pPr>
        <w:jc w:val="center"/>
        <w:rPr>
          <w:rFonts w:ascii="Tahoma" w:hAnsi="Tahoma" w:cs="Tahoma"/>
          <w:b/>
          <w:bCs/>
          <w:i/>
          <w:spacing w:val="-3"/>
          <w:lang w:val="es-ES_tradnl"/>
        </w:rPr>
      </w:pPr>
      <w:r w:rsidRPr="00320BCC">
        <w:rPr>
          <w:rFonts w:ascii="Tahoma" w:hAnsi="Tahoma" w:cs="Tahoma"/>
          <w:b/>
          <w:bCs/>
          <w:i/>
          <w:spacing w:val="-3"/>
          <w:lang w:val="es-ES_tradnl"/>
        </w:rPr>
        <w:t>“POR MEDIO DE LA CUAL CONCEDE UNA PRÓRROGA EN TIEMPO A LA RESOLUCIÓN 3297 DEL 24 DE DICIEMRBE DE 2019”</w:t>
      </w:r>
    </w:p>
    <w:p w:rsidR="00320BCC" w:rsidRDefault="00320BCC" w:rsidP="00320BCC">
      <w:pPr>
        <w:jc w:val="center"/>
        <w:rPr>
          <w:rFonts w:ascii="Tahoma" w:hAnsi="Tahoma" w:cs="Tahoma"/>
          <w:b/>
          <w:bCs/>
          <w:i/>
          <w:spacing w:val="-3"/>
          <w:lang w:val="es-ES_tradnl"/>
        </w:rPr>
      </w:pPr>
    </w:p>
    <w:p w:rsidR="00320BCC" w:rsidRPr="007E5073" w:rsidRDefault="00320BCC" w:rsidP="00320BCC">
      <w:pPr>
        <w:jc w:val="center"/>
        <w:rPr>
          <w:rFonts w:ascii="Tahoma" w:hAnsi="Tahoma" w:cs="Tahoma"/>
          <w:b/>
          <w:bCs/>
          <w:i/>
          <w:spacing w:val="-3"/>
          <w:lang w:val="es-ES_tradnl"/>
        </w:rPr>
      </w:pPr>
    </w:p>
    <w:p w:rsidR="007E5073" w:rsidRDefault="007E5073" w:rsidP="007E5073">
      <w:pPr>
        <w:pStyle w:val="Ttulo1"/>
        <w:rPr>
          <w:rFonts w:ascii="Tahoma" w:hAnsi="Tahoma" w:cs="Tahoma"/>
        </w:rPr>
      </w:pPr>
      <w:r>
        <w:rPr>
          <w:rFonts w:ascii="Tahoma" w:hAnsi="Tahoma" w:cs="Tahoma"/>
        </w:rPr>
        <w:t>RESUELV</w:t>
      </w:r>
      <w:r w:rsidRPr="007E5073">
        <w:rPr>
          <w:rFonts w:ascii="Tahoma" w:hAnsi="Tahoma" w:cs="Tahoma"/>
        </w:rPr>
        <w:t>E:</w:t>
      </w:r>
    </w:p>
    <w:p w:rsidR="007E5073" w:rsidRPr="007E5073" w:rsidRDefault="007E5073" w:rsidP="007E5073">
      <w:pPr>
        <w:rPr>
          <w:lang w:val="es-ES"/>
        </w:rPr>
      </w:pPr>
    </w:p>
    <w:p w:rsidR="007E5073" w:rsidRPr="007E5073" w:rsidRDefault="007E5073" w:rsidP="007E5073">
      <w:pPr>
        <w:tabs>
          <w:tab w:val="left" w:pos="-720"/>
          <w:tab w:val="left" w:pos="0"/>
        </w:tabs>
        <w:suppressAutoHyphens/>
        <w:spacing w:line="240" w:lineRule="atLeast"/>
        <w:jc w:val="both"/>
        <w:rPr>
          <w:rFonts w:ascii="Tahoma" w:hAnsi="Tahoma" w:cs="Tahoma"/>
          <w:bCs/>
        </w:rPr>
      </w:pPr>
      <w:r w:rsidRPr="007E5073">
        <w:rPr>
          <w:rFonts w:ascii="Tahoma" w:hAnsi="Tahoma" w:cs="Tahoma"/>
          <w:b/>
          <w:bCs/>
        </w:rPr>
        <w:t xml:space="preserve">ARTÍCULO PRIMERO: </w:t>
      </w:r>
      <w:r w:rsidRPr="007E5073">
        <w:rPr>
          <w:rFonts w:ascii="Tahoma" w:hAnsi="Tahoma" w:cs="Tahoma"/>
          <w:bCs/>
        </w:rPr>
        <w:t xml:space="preserve">Conceder una prórroga en tiempo por </w:t>
      </w:r>
      <w:r w:rsidRPr="007E5073">
        <w:rPr>
          <w:rFonts w:ascii="Tahoma" w:hAnsi="Tahoma" w:cs="Tahoma"/>
          <w:b/>
          <w:bCs/>
        </w:rPr>
        <w:t>60 días calendario</w:t>
      </w:r>
      <w:r w:rsidRPr="007E5073">
        <w:rPr>
          <w:rFonts w:ascii="Tahoma" w:hAnsi="Tahoma" w:cs="Tahoma"/>
          <w:bCs/>
        </w:rPr>
        <w:t xml:space="preserve"> para la ejecución de la autorización para obtención de carbón vegetal con fines comerciales, la cual fue otorgada mediante Resolución </w:t>
      </w:r>
      <w:r w:rsidRPr="007E5073">
        <w:rPr>
          <w:rFonts w:ascii="Tahoma" w:hAnsi="Tahoma" w:cs="Tahoma"/>
          <w:bCs/>
        </w:rPr>
        <w:lastRenderedPageBreak/>
        <w:t>3297 del 24 de Diciembre de 2019, expedida por el Subdirector de Regulación y Control Ambiental de la Corporación Autónoma Regional del Quindío.</w:t>
      </w:r>
    </w:p>
    <w:p w:rsidR="007E5073" w:rsidRPr="007E5073" w:rsidRDefault="007E5073" w:rsidP="007E5073">
      <w:pPr>
        <w:tabs>
          <w:tab w:val="left" w:pos="-720"/>
          <w:tab w:val="left" w:pos="0"/>
        </w:tabs>
        <w:suppressAutoHyphens/>
        <w:spacing w:line="240" w:lineRule="atLeast"/>
        <w:jc w:val="both"/>
        <w:rPr>
          <w:rFonts w:ascii="Tahoma" w:hAnsi="Tahoma" w:cs="Tahoma"/>
          <w:bCs/>
        </w:rPr>
      </w:pPr>
    </w:p>
    <w:p w:rsidR="007E5073" w:rsidRPr="007E5073" w:rsidRDefault="007E5073" w:rsidP="007E5073">
      <w:pPr>
        <w:tabs>
          <w:tab w:val="left" w:pos="-720"/>
          <w:tab w:val="left" w:pos="0"/>
        </w:tabs>
        <w:suppressAutoHyphens/>
        <w:spacing w:line="240" w:lineRule="atLeast"/>
        <w:jc w:val="both"/>
        <w:rPr>
          <w:rFonts w:ascii="Tahoma" w:hAnsi="Tahoma" w:cs="Tahoma"/>
          <w:b/>
          <w:bCs/>
        </w:rPr>
      </w:pPr>
      <w:r w:rsidRPr="007E5073">
        <w:rPr>
          <w:rFonts w:ascii="Tahoma" w:hAnsi="Tahoma" w:cs="Tahoma"/>
          <w:b/>
          <w:bCs/>
        </w:rPr>
        <w:t xml:space="preserve">ARTÍCULO SEGUNDO: </w:t>
      </w:r>
      <w:r w:rsidRPr="007E5073">
        <w:rPr>
          <w:rFonts w:ascii="Tahoma" w:hAnsi="Tahoma" w:cs="Tahoma"/>
          <w:bCs/>
        </w:rPr>
        <w:t>Tener en cuenta los puntos sobre los cuales se van a realizar los hornos artesanales no cambiando sus ubicaciones.</w:t>
      </w:r>
    </w:p>
    <w:p w:rsidR="007E5073" w:rsidRPr="007E5073" w:rsidRDefault="007E5073" w:rsidP="007E5073">
      <w:pPr>
        <w:tabs>
          <w:tab w:val="left" w:pos="-720"/>
          <w:tab w:val="left" w:pos="0"/>
        </w:tabs>
        <w:suppressAutoHyphens/>
        <w:spacing w:line="240" w:lineRule="atLeast"/>
        <w:jc w:val="both"/>
        <w:rPr>
          <w:rFonts w:ascii="Tahoma" w:hAnsi="Tahoma" w:cs="Tahoma"/>
          <w:b/>
          <w:bCs/>
        </w:rPr>
      </w:pPr>
    </w:p>
    <w:p w:rsidR="007E5073" w:rsidRPr="007E5073" w:rsidRDefault="007E5073" w:rsidP="007E5073">
      <w:pPr>
        <w:tabs>
          <w:tab w:val="left" w:pos="-720"/>
          <w:tab w:val="left" w:pos="0"/>
        </w:tabs>
        <w:suppressAutoHyphens/>
        <w:spacing w:line="240" w:lineRule="atLeast"/>
        <w:jc w:val="both"/>
        <w:rPr>
          <w:rFonts w:ascii="Tahoma" w:hAnsi="Tahoma" w:cs="Tahoma"/>
          <w:bCs/>
          <w:spacing w:val="-3"/>
          <w:lang w:val="es-ES_tradnl"/>
        </w:rPr>
      </w:pPr>
      <w:r w:rsidRPr="007E5073">
        <w:rPr>
          <w:rFonts w:ascii="Tahoma" w:hAnsi="Tahoma" w:cs="Tahoma"/>
          <w:b/>
          <w:bCs/>
        </w:rPr>
        <w:t>ARTÍCULO</w:t>
      </w:r>
      <w:r w:rsidRPr="007E5073">
        <w:rPr>
          <w:rFonts w:ascii="Tahoma" w:hAnsi="Tahoma" w:cs="Tahoma"/>
          <w:bCs/>
          <w:spacing w:val="-3"/>
          <w:lang w:val="es-ES_tradnl"/>
        </w:rPr>
        <w:t xml:space="preserve"> </w:t>
      </w:r>
      <w:r w:rsidRPr="007E5073">
        <w:rPr>
          <w:rFonts w:ascii="Tahoma" w:hAnsi="Tahoma" w:cs="Tahoma"/>
          <w:b/>
          <w:bCs/>
          <w:spacing w:val="-3"/>
          <w:lang w:val="es-ES_tradnl"/>
        </w:rPr>
        <w:t xml:space="preserve">TERCERO: </w:t>
      </w:r>
      <w:r w:rsidRPr="007E5073">
        <w:rPr>
          <w:rFonts w:ascii="Tahoma" w:hAnsi="Tahoma" w:cs="Tahoma"/>
          <w:bCs/>
          <w:spacing w:val="-3"/>
          <w:lang w:val="es-ES_tradnl"/>
        </w:rPr>
        <w:t xml:space="preserve">Los demás términos y condiciones establecidas en la </w:t>
      </w:r>
      <w:r w:rsidRPr="007E5073">
        <w:rPr>
          <w:rFonts w:ascii="Tahoma" w:hAnsi="Tahoma" w:cs="Tahoma"/>
          <w:bCs/>
        </w:rPr>
        <w:t>Resolución 3297 del Veinticuatro (24) de Diciembre de 2019,</w:t>
      </w:r>
      <w:r w:rsidRPr="007E5073">
        <w:rPr>
          <w:rFonts w:ascii="Tahoma" w:hAnsi="Tahoma" w:cs="Tahoma"/>
          <w:bCs/>
          <w:spacing w:val="-3"/>
          <w:lang w:val="es-ES_tradnl"/>
        </w:rPr>
        <w:t xml:space="preserve"> expedida por la Subdirección de Regulación y Control Ambiental de la CORPORACIÓN AUTÓNOMA REGIONAL DEL QUINDÍO C.R.Q. continúan incólumes.  </w:t>
      </w:r>
    </w:p>
    <w:p w:rsidR="007E5073" w:rsidRPr="007E5073" w:rsidRDefault="007E5073" w:rsidP="007E5073">
      <w:pPr>
        <w:tabs>
          <w:tab w:val="left" w:pos="-720"/>
          <w:tab w:val="left" w:pos="0"/>
        </w:tabs>
        <w:suppressAutoHyphens/>
        <w:spacing w:line="240" w:lineRule="atLeast"/>
        <w:jc w:val="both"/>
        <w:rPr>
          <w:rFonts w:ascii="Tahoma" w:hAnsi="Tahoma" w:cs="Tahoma"/>
          <w:b/>
          <w:bCs/>
        </w:rPr>
      </w:pPr>
    </w:p>
    <w:p w:rsidR="007E5073" w:rsidRPr="007E5073" w:rsidRDefault="007E5073" w:rsidP="007E5073">
      <w:pPr>
        <w:tabs>
          <w:tab w:val="left" w:pos="-720"/>
          <w:tab w:val="left" w:pos="0"/>
        </w:tabs>
        <w:suppressAutoHyphens/>
        <w:spacing w:line="240" w:lineRule="atLeast"/>
        <w:jc w:val="both"/>
        <w:rPr>
          <w:rFonts w:ascii="Tahoma" w:hAnsi="Tahoma" w:cs="Tahoma"/>
        </w:rPr>
      </w:pPr>
      <w:r w:rsidRPr="007E5073">
        <w:rPr>
          <w:rFonts w:ascii="Tahoma" w:hAnsi="Tahoma" w:cs="Tahoma"/>
          <w:b/>
        </w:rPr>
        <w:t xml:space="preserve">PARAGRAFO 1: </w:t>
      </w:r>
      <w:r w:rsidRPr="007E5073">
        <w:rPr>
          <w:rFonts w:ascii="Tahoma" w:hAnsi="Tahoma" w:cs="Tahoma"/>
        </w:rPr>
        <w:t>Se insta que la señora ALICIA SALAZAR GALLO  identificada  con cédula  de  ciudadanía número No.31.197.056, en calidad de PROPIETARIA del predio rural denominado 1) LOTE #1,</w:t>
      </w:r>
      <w:r w:rsidRPr="007E5073">
        <w:rPr>
          <w:rFonts w:ascii="Tahoma" w:hAnsi="Tahoma" w:cs="Tahoma"/>
          <w:b/>
        </w:rPr>
        <w:t xml:space="preserve"> </w:t>
      </w:r>
      <w:r w:rsidRPr="007E5073">
        <w:rPr>
          <w:rFonts w:ascii="Tahoma" w:hAnsi="Tahoma" w:cs="Tahoma"/>
        </w:rPr>
        <w:t xml:space="preserve">conocido como “EL AZAHAR”, identificado con el número de Matrícula Inmobiliaria No. 280-125601 y Ficha Catastral 63401000100030150000 ubicado en la vereda LA TEBAIDA  MUNICIPIO DE LA TEBAIDA QUINDÍO,   y como titular  de  la autorización, serán  responsable  por cualquier acción  u omisión  producto del desarrollo  de su actividad, que cause  algún tipo afectación sobre el medio ambiente y a los recursos naturales. </w:t>
      </w:r>
    </w:p>
    <w:p w:rsidR="007E5073" w:rsidRPr="007E5073" w:rsidRDefault="007E5073" w:rsidP="007E5073">
      <w:pPr>
        <w:tabs>
          <w:tab w:val="left" w:pos="-720"/>
          <w:tab w:val="left" w:pos="0"/>
        </w:tabs>
        <w:suppressAutoHyphens/>
        <w:spacing w:line="240" w:lineRule="atLeast"/>
        <w:jc w:val="both"/>
        <w:rPr>
          <w:rFonts w:ascii="Tahoma" w:hAnsi="Tahoma" w:cs="Tahoma"/>
          <w:highlight w:val="yellow"/>
        </w:rPr>
      </w:pPr>
    </w:p>
    <w:p w:rsidR="007E5073" w:rsidRPr="007E5073" w:rsidRDefault="007E5073" w:rsidP="007E5073">
      <w:pPr>
        <w:tabs>
          <w:tab w:val="left" w:pos="0"/>
        </w:tabs>
        <w:suppressAutoHyphens/>
        <w:spacing w:line="240" w:lineRule="atLeast"/>
        <w:jc w:val="both"/>
        <w:rPr>
          <w:rFonts w:ascii="Tahoma" w:hAnsi="Tahoma" w:cs="Tahoma"/>
        </w:rPr>
      </w:pPr>
      <w:r w:rsidRPr="007E5073">
        <w:rPr>
          <w:rFonts w:ascii="Tahoma" w:hAnsi="Tahoma" w:cs="Tahoma"/>
          <w:b/>
          <w:bCs/>
          <w:spacing w:val="-3"/>
          <w:lang w:val="es-ES_tradnl"/>
        </w:rPr>
        <w:t xml:space="preserve">ARTICULO CUARTO: </w:t>
      </w:r>
      <w:r w:rsidRPr="007E5073">
        <w:rPr>
          <w:rFonts w:ascii="Tahoma" w:hAnsi="Tahoma" w:cs="Tahoma"/>
          <w:spacing w:val="-3"/>
        </w:rPr>
        <w:t xml:space="preserve">El Propietario o quien haga sus veces, al momento de la notificación de este acto administrativo, deberá cancelar en la tesorería de la </w:t>
      </w:r>
      <w:r w:rsidRPr="007E5073">
        <w:rPr>
          <w:rFonts w:ascii="Tahoma" w:hAnsi="Tahoma" w:cs="Tahoma"/>
          <w:spacing w:val="-3"/>
          <w:lang w:val="es-ES_tradnl"/>
        </w:rPr>
        <w:t xml:space="preserve">CORPORACIÓN AUTÓNOMA REGIONAL </w:t>
      </w:r>
      <w:r w:rsidRPr="007E5073">
        <w:rPr>
          <w:rFonts w:ascii="Tahoma" w:hAnsi="Tahoma" w:cs="Tahoma"/>
          <w:spacing w:val="-3"/>
          <w:lang w:val="es-ES_tradnl"/>
        </w:rPr>
        <w:lastRenderedPageBreak/>
        <w:t>DEL QUINDÍO</w:t>
      </w:r>
      <w:r w:rsidRPr="007E5073">
        <w:rPr>
          <w:rFonts w:ascii="Tahoma" w:hAnsi="Tahoma" w:cs="Tahoma"/>
          <w:spacing w:val="-3"/>
        </w:rPr>
        <w:t xml:space="preserve">, de conformidad con lo establecido en la Resolución 574 del 20 de abril de 2.020, </w:t>
      </w:r>
      <w:r w:rsidRPr="007E5073">
        <w:rPr>
          <w:rFonts w:ascii="Tahoma" w:hAnsi="Tahoma" w:cs="Tahoma"/>
        </w:rPr>
        <w:t>expedida por la Dirección General de esta Corporación,</w:t>
      </w:r>
      <w:r w:rsidRPr="007E5073">
        <w:rPr>
          <w:rFonts w:ascii="Tahoma" w:hAnsi="Tahoma" w:cs="Tahoma"/>
          <w:spacing w:val="-3"/>
        </w:rPr>
        <w:t xml:space="preserve"> </w:t>
      </w:r>
      <w:r w:rsidRPr="007E5073">
        <w:rPr>
          <w:rFonts w:ascii="Tahoma" w:hAnsi="Tahoma" w:cs="Tahoma"/>
        </w:rPr>
        <w:t xml:space="preserve">la </w:t>
      </w:r>
      <w:r w:rsidRPr="007E5073">
        <w:rPr>
          <w:rFonts w:ascii="Tahoma" w:hAnsi="Tahoma" w:cs="Tahoma"/>
          <w:spacing w:val="-3"/>
        </w:rPr>
        <w:t xml:space="preserve">suma de </w:t>
      </w:r>
      <w:r w:rsidRPr="007E5073">
        <w:rPr>
          <w:rFonts w:ascii="Tahoma" w:hAnsi="Tahoma" w:cs="Tahoma"/>
          <w:b/>
        </w:rPr>
        <w:t>OCHENTA Y UN MIL TRESCIENTOS TRECE PESOS M/CTE</w:t>
      </w:r>
      <w:r w:rsidRPr="007E5073">
        <w:rPr>
          <w:rFonts w:ascii="Tahoma" w:hAnsi="Tahoma" w:cs="Tahoma"/>
        </w:rPr>
        <w:t xml:space="preserve">. </w:t>
      </w:r>
      <w:r w:rsidRPr="007E5073">
        <w:rPr>
          <w:rFonts w:ascii="Tahoma" w:hAnsi="Tahoma" w:cs="Tahoma"/>
          <w:b/>
        </w:rPr>
        <w:t>($81.313),</w:t>
      </w:r>
      <w:r w:rsidRPr="007E5073">
        <w:rPr>
          <w:rFonts w:ascii="Tahoma" w:hAnsi="Tahoma" w:cs="Tahoma"/>
        </w:rPr>
        <w:t xml:space="preserve"> por publicación de la Resolución en el Boletín Ambiental y Servicio de Evaluación.</w:t>
      </w: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p>
    <w:tbl>
      <w:tblPr>
        <w:tblStyle w:val="Tablaconcuadrcula"/>
        <w:tblW w:w="0" w:type="auto"/>
        <w:tblInd w:w="1696" w:type="dxa"/>
        <w:tblLook w:val="04A0" w:firstRow="1" w:lastRow="0" w:firstColumn="1" w:lastColumn="0" w:noHBand="0" w:noVBand="1"/>
      </w:tblPr>
      <w:tblGrid>
        <w:gridCol w:w="1373"/>
        <w:gridCol w:w="986"/>
      </w:tblGrid>
      <w:tr w:rsidR="007E5073" w:rsidRPr="007E5073" w:rsidTr="00464861">
        <w:tc>
          <w:tcPr>
            <w:tcW w:w="3189" w:type="dxa"/>
          </w:tcPr>
          <w:p w:rsidR="007E5073" w:rsidRPr="007E5073" w:rsidRDefault="007E5073" w:rsidP="00464861">
            <w:pPr>
              <w:tabs>
                <w:tab w:val="left" w:pos="0"/>
              </w:tabs>
              <w:suppressAutoHyphens/>
              <w:spacing w:line="240" w:lineRule="atLeast"/>
              <w:jc w:val="both"/>
              <w:rPr>
                <w:rFonts w:ascii="Tahoma" w:hAnsi="Tahoma" w:cs="Tahoma"/>
                <w:b/>
              </w:rPr>
            </w:pPr>
            <w:r w:rsidRPr="007E5073">
              <w:rPr>
                <w:rFonts w:ascii="Tahoma" w:hAnsi="Tahoma" w:cs="Tahoma"/>
                <w:b/>
              </w:rPr>
              <w:t>CONCEPTO</w:t>
            </w:r>
          </w:p>
        </w:tc>
        <w:tc>
          <w:tcPr>
            <w:tcW w:w="2481" w:type="dxa"/>
          </w:tcPr>
          <w:p w:rsidR="007E5073" w:rsidRPr="007E5073" w:rsidRDefault="007E5073" w:rsidP="00464861">
            <w:pPr>
              <w:tabs>
                <w:tab w:val="left" w:pos="0"/>
              </w:tabs>
              <w:suppressAutoHyphens/>
              <w:spacing w:line="240" w:lineRule="atLeast"/>
              <w:jc w:val="both"/>
              <w:rPr>
                <w:rFonts w:ascii="Tahoma" w:hAnsi="Tahoma" w:cs="Tahoma"/>
                <w:b/>
              </w:rPr>
            </w:pPr>
            <w:r w:rsidRPr="007E5073">
              <w:rPr>
                <w:rFonts w:ascii="Tahoma" w:hAnsi="Tahoma" w:cs="Tahoma"/>
                <w:b/>
              </w:rPr>
              <w:t>VALOR EN PESOS</w:t>
            </w:r>
          </w:p>
        </w:tc>
      </w:tr>
      <w:tr w:rsidR="007E5073" w:rsidRPr="007E5073" w:rsidTr="00464861">
        <w:tc>
          <w:tcPr>
            <w:tcW w:w="3189" w:type="dxa"/>
          </w:tcPr>
          <w:p w:rsidR="007E5073" w:rsidRPr="007E5073" w:rsidRDefault="007E5073" w:rsidP="00464861">
            <w:pPr>
              <w:tabs>
                <w:tab w:val="left" w:pos="0"/>
              </w:tabs>
              <w:suppressAutoHyphens/>
              <w:spacing w:line="240" w:lineRule="atLeast"/>
              <w:jc w:val="both"/>
              <w:rPr>
                <w:rFonts w:ascii="Tahoma" w:hAnsi="Tahoma" w:cs="Tahoma"/>
              </w:rPr>
            </w:pPr>
            <w:r w:rsidRPr="007E5073">
              <w:rPr>
                <w:rFonts w:ascii="Tahoma" w:hAnsi="Tahoma" w:cs="Tahoma"/>
              </w:rPr>
              <w:t>PUBLICACIÓN EN EL BOLETÍN AMBIENTAL</w:t>
            </w:r>
          </w:p>
        </w:tc>
        <w:tc>
          <w:tcPr>
            <w:tcW w:w="2481" w:type="dxa"/>
          </w:tcPr>
          <w:p w:rsidR="007E5073" w:rsidRPr="007E5073" w:rsidRDefault="007E5073" w:rsidP="00464861">
            <w:pPr>
              <w:tabs>
                <w:tab w:val="left" w:pos="0"/>
              </w:tabs>
              <w:suppressAutoHyphens/>
              <w:spacing w:line="240" w:lineRule="atLeast"/>
              <w:jc w:val="both"/>
              <w:rPr>
                <w:rFonts w:ascii="Tahoma" w:hAnsi="Tahoma" w:cs="Tahoma"/>
              </w:rPr>
            </w:pPr>
            <w:r w:rsidRPr="007E5073">
              <w:rPr>
                <w:rFonts w:ascii="Tahoma" w:hAnsi="Tahoma" w:cs="Tahoma"/>
              </w:rPr>
              <w:t>$39.911</w:t>
            </w:r>
          </w:p>
        </w:tc>
      </w:tr>
      <w:tr w:rsidR="007E5073" w:rsidRPr="007E5073" w:rsidTr="00464861">
        <w:tc>
          <w:tcPr>
            <w:tcW w:w="3189" w:type="dxa"/>
          </w:tcPr>
          <w:p w:rsidR="007E5073" w:rsidRPr="007E5073" w:rsidRDefault="007E5073" w:rsidP="00464861">
            <w:pPr>
              <w:tabs>
                <w:tab w:val="left" w:pos="0"/>
              </w:tabs>
              <w:suppressAutoHyphens/>
              <w:spacing w:line="240" w:lineRule="atLeast"/>
              <w:jc w:val="both"/>
              <w:rPr>
                <w:rFonts w:ascii="Tahoma" w:hAnsi="Tahoma" w:cs="Tahoma"/>
              </w:rPr>
            </w:pPr>
            <w:r w:rsidRPr="007E5073">
              <w:rPr>
                <w:rFonts w:ascii="Tahoma" w:hAnsi="Tahoma" w:cs="Tahoma"/>
              </w:rPr>
              <w:t>SERVICIO DE EVALUACIÓN</w:t>
            </w:r>
          </w:p>
        </w:tc>
        <w:tc>
          <w:tcPr>
            <w:tcW w:w="2481" w:type="dxa"/>
          </w:tcPr>
          <w:p w:rsidR="007E5073" w:rsidRPr="007E5073" w:rsidRDefault="007E5073" w:rsidP="00464861">
            <w:pPr>
              <w:tabs>
                <w:tab w:val="left" w:pos="0"/>
              </w:tabs>
              <w:suppressAutoHyphens/>
              <w:spacing w:line="240" w:lineRule="atLeast"/>
              <w:jc w:val="both"/>
              <w:rPr>
                <w:rFonts w:ascii="Tahoma" w:hAnsi="Tahoma" w:cs="Tahoma"/>
              </w:rPr>
            </w:pPr>
            <w:r w:rsidRPr="007E5073">
              <w:rPr>
                <w:rFonts w:ascii="Tahoma" w:hAnsi="Tahoma" w:cs="Tahoma"/>
              </w:rPr>
              <w:t>$41.402</w:t>
            </w:r>
          </w:p>
        </w:tc>
      </w:tr>
      <w:tr w:rsidR="007E5073" w:rsidRPr="007E5073" w:rsidTr="00464861">
        <w:tc>
          <w:tcPr>
            <w:tcW w:w="3189" w:type="dxa"/>
          </w:tcPr>
          <w:p w:rsidR="007E5073" w:rsidRPr="007E5073" w:rsidRDefault="007E5073" w:rsidP="00464861">
            <w:pPr>
              <w:tabs>
                <w:tab w:val="left" w:pos="0"/>
              </w:tabs>
              <w:suppressAutoHyphens/>
              <w:spacing w:line="240" w:lineRule="atLeast"/>
              <w:jc w:val="both"/>
              <w:rPr>
                <w:rFonts w:ascii="Tahoma" w:hAnsi="Tahoma" w:cs="Tahoma"/>
                <w:b/>
              </w:rPr>
            </w:pPr>
            <w:r w:rsidRPr="007E5073">
              <w:rPr>
                <w:rFonts w:ascii="Tahoma" w:hAnsi="Tahoma" w:cs="Tahoma"/>
                <w:b/>
              </w:rPr>
              <w:t>TOTAL A PAGAR</w:t>
            </w:r>
          </w:p>
        </w:tc>
        <w:tc>
          <w:tcPr>
            <w:tcW w:w="2481" w:type="dxa"/>
          </w:tcPr>
          <w:p w:rsidR="007E5073" w:rsidRPr="007E5073" w:rsidRDefault="007E5073" w:rsidP="00464861">
            <w:pPr>
              <w:tabs>
                <w:tab w:val="left" w:pos="0"/>
              </w:tabs>
              <w:suppressAutoHyphens/>
              <w:spacing w:line="240" w:lineRule="atLeast"/>
              <w:jc w:val="both"/>
              <w:rPr>
                <w:rFonts w:ascii="Tahoma" w:hAnsi="Tahoma" w:cs="Tahoma"/>
                <w:b/>
              </w:rPr>
            </w:pPr>
            <w:r w:rsidRPr="007E5073">
              <w:rPr>
                <w:rFonts w:ascii="Tahoma" w:hAnsi="Tahoma" w:cs="Tahoma"/>
                <w:b/>
              </w:rPr>
              <w:t>$81.313</w:t>
            </w:r>
          </w:p>
        </w:tc>
      </w:tr>
    </w:tbl>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0"/>
        </w:tabs>
        <w:suppressAutoHyphens/>
        <w:spacing w:line="240" w:lineRule="atLeast"/>
        <w:jc w:val="both"/>
        <w:rPr>
          <w:rFonts w:ascii="Tahoma" w:hAnsi="Tahoma" w:cs="Tahoma"/>
        </w:rPr>
      </w:pPr>
      <w:r w:rsidRPr="007E5073">
        <w:rPr>
          <w:rFonts w:ascii="Tahoma" w:hAnsi="Tahoma" w:cs="Tahoma"/>
          <w:b/>
          <w:spacing w:val="-3"/>
          <w:lang w:val="es-ES_tradnl"/>
        </w:rPr>
        <w:t xml:space="preserve">PARÁGRAFO TRANSITORIO: </w:t>
      </w:r>
      <w:r w:rsidRPr="007E5073">
        <w:rPr>
          <w:rFonts w:ascii="Tahoma" w:hAnsi="Tahoma" w:cs="Tahoma"/>
          <w:spacing w:val="-3"/>
          <w:lang w:val="es-ES_tradnl"/>
        </w:rPr>
        <w:t xml:space="preserve"> S</w:t>
      </w:r>
      <w:r w:rsidRPr="007E5073">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w:t>
      </w:r>
      <w:r w:rsidRPr="007E5073">
        <w:rPr>
          <w:rFonts w:ascii="Tahoma" w:hAnsi="Tahoma" w:cs="Tahoma"/>
        </w:rPr>
        <w:lastRenderedPageBreak/>
        <w:t>No. 08000870-9 y/o No. 136269997740.</w:t>
      </w:r>
    </w:p>
    <w:p w:rsidR="007E5073" w:rsidRPr="007E5073" w:rsidRDefault="007E5073" w:rsidP="007E5073">
      <w:pPr>
        <w:tabs>
          <w:tab w:val="left" w:pos="0"/>
        </w:tabs>
        <w:suppressAutoHyphens/>
        <w:spacing w:line="240" w:lineRule="atLeast"/>
        <w:jc w:val="both"/>
        <w:rPr>
          <w:rFonts w:ascii="Tahoma" w:hAnsi="Tahoma" w:cs="Tahoma"/>
        </w:rPr>
      </w:pPr>
    </w:p>
    <w:p w:rsidR="007E5073" w:rsidRPr="007E5073" w:rsidRDefault="007E5073" w:rsidP="007E5073">
      <w:pPr>
        <w:tabs>
          <w:tab w:val="left" w:pos="-720"/>
          <w:tab w:val="left" w:pos="0"/>
        </w:tabs>
        <w:suppressAutoHyphens/>
        <w:spacing w:line="240" w:lineRule="atLeast"/>
        <w:jc w:val="both"/>
        <w:rPr>
          <w:rFonts w:ascii="Tahoma" w:hAnsi="Tahoma" w:cs="Tahoma"/>
          <w:spacing w:val="-3"/>
          <w:lang w:val="es-ES_tradnl"/>
        </w:rPr>
      </w:pPr>
      <w:r w:rsidRPr="007E5073">
        <w:rPr>
          <w:rFonts w:ascii="Tahoma" w:hAnsi="Tahoma" w:cs="Tahoma"/>
          <w:b/>
          <w:bCs/>
        </w:rPr>
        <w:t>ARTÍCULO QUINTO</w:t>
      </w:r>
      <w:r w:rsidRPr="007E5073">
        <w:rPr>
          <w:rFonts w:ascii="Tahoma" w:hAnsi="Tahoma" w:cs="Tahoma"/>
          <w:spacing w:val="-3"/>
          <w:lang w:val="es-ES_tradnl"/>
        </w:rPr>
        <w:t>: Se insta que el autorizado deberá proveerse de los salvoconductos necesarios, para la movilización de los productos forestales provenientes de la intervención autorizada, los cuales serán expedidos en esta Entidad de lunes a viernes, en horario de 8:00 a.m. a 12:00 m.</w:t>
      </w:r>
    </w:p>
    <w:p w:rsidR="007E5073" w:rsidRPr="007E5073" w:rsidRDefault="007E5073" w:rsidP="007E5073">
      <w:pPr>
        <w:tabs>
          <w:tab w:val="left" w:pos="-720"/>
          <w:tab w:val="left" w:pos="0"/>
        </w:tabs>
        <w:suppressAutoHyphens/>
        <w:spacing w:line="240" w:lineRule="atLeast"/>
        <w:jc w:val="both"/>
        <w:rPr>
          <w:rFonts w:ascii="Tahoma" w:hAnsi="Tahoma" w:cs="Tahoma"/>
          <w:spacing w:val="-3"/>
          <w:highlight w:val="yellow"/>
          <w:lang w:val="es-ES_tradnl"/>
        </w:rPr>
      </w:pPr>
    </w:p>
    <w:p w:rsidR="007E5073" w:rsidRPr="007E5073" w:rsidRDefault="007E5073" w:rsidP="007E5073">
      <w:pPr>
        <w:tabs>
          <w:tab w:val="left" w:pos="-720"/>
          <w:tab w:val="left" w:pos="0"/>
        </w:tabs>
        <w:suppressAutoHyphens/>
        <w:spacing w:line="240" w:lineRule="atLeast"/>
        <w:jc w:val="both"/>
        <w:rPr>
          <w:rFonts w:ascii="Tahoma" w:hAnsi="Tahoma" w:cs="Tahoma"/>
        </w:rPr>
      </w:pPr>
      <w:r w:rsidRPr="007E5073">
        <w:rPr>
          <w:rFonts w:ascii="Tahoma" w:hAnsi="Tahoma" w:cs="Tahoma"/>
          <w:b/>
          <w:spacing w:val="-3"/>
          <w:lang w:val="es-ES_tradnl"/>
        </w:rPr>
        <w:t xml:space="preserve">PARÁGRAFO TRANSITORIO: </w:t>
      </w:r>
      <w:r w:rsidRPr="007E5073">
        <w:rPr>
          <w:rFonts w:ascii="Tahoma" w:hAnsi="Tahoma" w:cs="Tahoma"/>
          <w:spacing w:val="-3"/>
          <w:lang w:val="es-ES_tradnl"/>
        </w:rPr>
        <w:t xml:space="preserve"> En caso que </w:t>
      </w:r>
      <w:r w:rsidRPr="007E5073">
        <w:rPr>
          <w:rFonts w:ascii="Tahoma" w:hAnsi="Tahoma" w:cs="Tahoma"/>
        </w:rPr>
        <w:t>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7E5073" w:rsidRPr="007E5073" w:rsidRDefault="007E5073" w:rsidP="007E5073">
      <w:pPr>
        <w:tabs>
          <w:tab w:val="left" w:pos="-720"/>
          <w:tab w:val="left" w:pos="0"/>
        </w:tabs>
        <w:suppressAutoHyphens/>
        <w:spacing w:line="240" w:lineRule="atLeast"/>
        <w:jc w:val="both"/>
        <w:rPr>
          <w:rFonts w:ascii="Tahoma" w:hAnsi="Tahoma" w:cs="Tahoma"/>
        </w:rPr>
      </w:pPr>
    </w:p>
    <w:p w:rsidR="007E5073" w:rsidRPr="007E5073" w:rsidRDefault="007E5073" w:rsidP="007E5073">
      <w:pPr>
        <w:tabs>
          <w:tab w:val="left" w:pos="-720"/>
          <w:tab w:val="left" w:pos="0"/>
        </w:tabs>
        <w:suppressAutoHyphens/>
        <w:spacing w:line="240" w:lineRule="atLeast"/>
        <w:jc w:val="both"/>
        <w:rPr>
          <w:rFonts w:ascii="Tahoma" w:hAnsi="Tahoma" w:cs="Tahoma"/>
          <w:spacing w:val="-3"/>
          <w:lang w:val="es-ES_tradnl"/>
        </w:rPr>
      </w:pPr>
      <w:r w:rsidRPr="007E5073">
        <w:rPr>
          <w:rFonts w:ascii="Tahoma" w:hAnsi="Tahoma" w:cs="Tahoma"/>
          <w:spacing w:val="-3"/>
          <w:lang w:val="es-ES_tradnl"/>
        </w:rPr>
        <w:t>Se deberá observar para la movilización, las disposiciones establecidas en el Decreto No.636 de 2020, referente a las excepciones al derecho de circulación durante el aislamiento preventivo obligatorio decretado o la norma que lo modifique, adicione o sustituya.</w:t>
      </w:r>
    </w:p>
    <w:p w:rsidR="007E5073" w:rsidRPr="007E5073" w:rsidRDefault="007E5073" w:rsidP="007E5073">
      <w:pPr>
        <w:tabs>
          <w:tab w:val="left" w:pos="-720"/>
          <w:tab w:val="left" w:pos="0"/>
        </w:tabs>
        <w:suppressAutoHyphens/>
        <w:spacing w:line="240" w:lineRule="atLeast"/>
        <w:jc w:val="both"/>
        <w:rPr>
          <w:rFonts w:ascii="Tahoma" w:hAnsi="Tahoma" w:cs="Tahoma"/>
          <w:spacing w:val="-3"/>
          <w:lang w:val="es-ES_tradnl"/>
        </w:rPr>
      </w:pPr>
    </w:p>
    <w:p w:rsidR="007E5073" w:rsidRPr="007E5073" w:rsidRDefault="007E5073" w:rsidP="007E5073">
      <w:pPr>
        <w:pStyle w:val="Sangradetextonormal"/>
        <w:ind w:left="0"/>
        <w:rPr>
          <w:rFonts w:ascii="Tahoma" w:hAnsi="Tahoma" w:cs="Tahoma"/>
        </w:rPr>
      </w:pPr>
      <w:r w:rsidRPr="007E5073">
        <w:rPr>
          <w:rFonts w:ascii="Tahoma" w:hAnsi="Tahoma" w:cs="Tahoma"/>
          <w:b/>
          <w:bCs/>
        </w:rPr>
        <w:t>ARTÍCULO SEXTO</w:t>
      </w:r>
      <w:r w:rsidRPr="007E5073">
        <w:rPr>
          <w:rFonts w:ascii="Tahoma" w:hAnsi="Tahoma" w:cs="Tahoma"/>
        </w:rPr>
        <w:t>: Se reitera que el incumplimiento de las obligaciones y disposiciones aquí señaladas, podrá dar lugar a la aplicación de las sanciones establecidas en la Ley 99 de 1993, Ley 1333 de 2009 y demás normas concordantes.</w:t>
      </w:r>
    </w:p>
    <w:p w:rsidR="007E5073" w:rsidRPr="007E5073" w:rsidRDefault="007E5073" w:rsidP="007E5073">
      <w:pPr>
        <w:pStyle w:val="Sangradetextonormal"/>
        <w:ind w:left="0"/>
        <w:rPr>
          <w:rFonts w:ascii="Tahoma" w:hAnsi="Tahoma" w:cs="Tahoma"/>
        </w:rPr>
      </w:pPr>
    </w:p>
    <w:p w:rsidR="007E5073" w:rsidRPr="007E5073" w:rsidRDefault="007E5073" w:rsidP="007E5073">
      <w:pPr>
        <w:tabs>
          <w:tab w:val="left" w:pos="-720"/>
        </w:tabs>
        <w:suppressAutoHyphens/>
        <w:spacing w:line="240" w:lineRule="atLeast"/>
        <w:ind w:right="2"/>
        <w:jc w:val="both"/>
        <w:rPr>
          <w:rFonts w:ascii="Tahoma" w:hAnsi="Tahoma" w:cs="Tahoma"/>
        </w:rPr>
      </w:pPr>
      <w:r w:rsidRPr="007E5073">
        <w:rPr>
          <w:rFonts w:ascii="Tahoma" w:hAnsi="Tahoma" w:cs="Tahoma"/>
        </w:rPr>
        <w:t>Se advierte que la ejecución  del permiso  se deberá dar bajos los lineamientos dados por el Gobierno Nacional hasta tanto no se levante la medida de confinamiento o Emergencia Sanitaria declarada por el Ministerio de Salud y Prevención Social.</w:t>
      </w:r>
    </w:p>
    <w:p w:rsidR="007E5073" w:rsidRPr="007E5073" w:rsidRDefault="007E5073" w:rsidP="007E5073">
      <w:pPr>
        <w:tabs>
          <w:tab w:val="left" w:pos="-720"/>
        </w:tabs>
        <w:suppressAutoHyphens/>
        <w:spacing w:line="240" w:lineRule="atLeast"/>
        <w:ind w:right="2"/>
        <w:jc w:val="both"/>
        <w:rPr>
          <w:rFonts w:ascii="Tahoma" w:hAnsi="Tahoma" w:cs="Tahoma"/>
        </w:rPr>
      </w:pPr>
    </w:p>
    <w:p w:rsidR="007E5073" w:rsidRPr="007E5073" w:rsidRDefault="007E5073" w:rsidP="007E5073">
      <w:pPr>
        <w:tabs>
          <w:tab w:val="left" w:pos="-720"/>
          <w:tab w:val="left" w:pos="0"/>
        </w:tabs>
        <w:suppressAutoHyphens/>
        <w:spacing w:line="240" w:lineRule="atLeast"/>
        <w:jc w:val="both"/>
        <w:rPr>
          <w:rFonts w:ascii="Tahoma" w:hAnsi="Tahoma" w:cs="Tahoma"/>
          <w:spacing w:val="-3"/>
          <w:lang w:val="es-ES_tradnl"/>
        </w:rPr>
      </w:pPr>
      <w:r w:rsidRPr="007E5073">
        <w:rPr>
          <w:rFonts w:ascii="Tahoma" w:hAnsi="Tahoma" w:cs="Tahoma"/>
          <w:b/>
          <w:bCs/>
          <w:spacing w:val="-3"/>
          <w:lang w:val="es-ES_tradnl"/>
        </w:rPr>
        <w:t xml:space="preserve">PARÁGRAFO 1: </w:t>
      </w:r>
      <w:r w:rsidRPr="007E5073">
        <w:rPr>
          <w:rFonts w:ascii="Tahoma" w:hAnsi="Tahoma" w:cs="Tahoma"/>
          <w:spacing w:val="-3"/>
          <w:lang w:val="es-ES_tradnl"/>
        </w:rPr>
        <w:t>Para el efecto un funcionario de la Entidad, efectuará visita al sitio de intervención, con el fin de constatar el fiel cumplimiento a las normas aquí establecidas.</w:t>
      </w:r>
    </w:p>
    <w:p w:rsidR="007E5073" w:rsidRPr="007E5073" w:rsidRDefault="007E5073" w:rsidP="007E5073">
      <w:pPr>
        <w:tabs>
          <w:tab w:val="left" w:pos="-720"/>
          <w:tab w:val="left" w:pos="0"/>
        </w:tabs>
        <w:suppressAutoHyphens/>
        <w:spacing w:line="240" w:lineRule="atLeast"/>
        <w:jc w:val="both"/>
        <w:rPr>
          <w:rFonts w:ascii="Tahoma" w:hAnsi="Tahoma" w:cs="Tahoma"/>
          <w:b/>
          <w:bCs/>
        </w:rPr>
      </w:pPr>
    </w:p>
    <w:p w:rsidR="007E5073" w:rsidRPr="007E5073" w:rsidRDefault="007E5073" w:rsidP="007E5073">
      <w:pPr>
        <w:tabs>
          <w:tab w:val="left" w:pos="-720"/>
          <w:tab w:val="left" w:pos="0"/>
        </w:tabs>
        <w:suppressAutoHyphens/>
        <w:spacing w:line="240" w:lineRule="atLeast"/>
        <w:jc w:val="both"/>
        <w:rPr>
          <w:rFonts w:ascii="Tahoma" w:hAnsi="Tahoma" w:cs="Tahoma"/>
        </w:rPr>
      </w:pPr>
      <w:r w:rsidRPr="007E5073">
        <w:rPr>
          <w:rFonts w:ascii="Tahoma" w:hAnsi="Tahoma" w:cs="Tahoma"/>
          <w:b/>
          <w:bCs/>
        </w:rPr>
        <w:t xml:space="preserve">PARÁGRAFO 2: </w:t>
      </w:r>
      <w:r w:rsidRPr="007E5073">
        <w:rPr>
          <w:rFonts w:ascii="Tahoma" w:hAnsi="Tahoma" w:cs="Tahoma"/>
        </w:rPr>
        <w:t>Copia de la presente Resolución, deberá permanecer en el sitio de la intervención.</w:t>
      </w:r>
    </w:p>
    <w:p w:rsidR="007E5073" w:rsidRPr="007E5073" w:rsidRDefault="007E5073" w:rsidP="007E5073">
      <w:pPr>
        <w:autoSpaceDE w:val="0"/>
        <w:autoSpaceDN w:val="0"/>
        <w:adjustRightInd w:val="0"/>
        <w:jc w:val="both"/>
        <w:rPr>
          <w:rFonts w:ascii="Tahoma" w:hAnsi="Tahoma" w:cs="Tahoma"/>
        </w:rPr>
      </w:pPr>
    </w:p>
    <w:p w:rsidR="007E5073" w:rsidRPr="006E7C50" w:rsidRDefault="007E5073" w:rsidP="006E7C50">
      <w:pPr>
        <w:pStyle w:val="Sinespaciado"/>
        <w:rPr>
          <w:rFonts w:ascii="Tahoma" w:hAnsi="Tahoma" w:cs="Tahoma"/>
        </w:rPr>
      </w:pPr>
      <w:r w:rsidRPr="006E7C50">
        <w:rPr>
          <w:rFonts w:ascii="Tahoma" w:hAnsi="Tahoma" w:cs="Tahoma"/>
          <w:b/>
          <w:bCs/>
        </w:rPr>
        <w:t>ARTÍCULO SÉPTIMO</w:t>
      </w:r>
      <w:r w:rsidRPr="006E7C50">
        <w:rPr>
          <w:rFonts w:ascii="Tahoma" w:hAnsi="Tahoma" w:cs="Tahoma"/>
        </w:rPr>
        <w:t>: Notificar el contenido de la presente Resolución al PROPIETARIO</w:t>
      </w:r>
      <w:r w:rsidRPr="006E7C50">
        <w:rPr>
          <w:rFonts w:ascii="Tahoma" w:hAnsi="Tahoma" w:cs="Tahoma"/>
          <w:b/>
        </w:rPr>
        <w:t>,</w:t>
      </w:r>
      <w:r w:rsidRPr="006E7C50">
        <w:rPr>
          <w:rFonts w:ascii="Tahoma" w:hAnsi="Tahoma" w:cs="Tahoma"/>
          <w:bCs/>
        </w:rPr>
        <w:t xml:space="preserve"> o quien haga sus veces, en concordancia con los artículos 67, 69 y 71 de la Ley 1437 de 2011, </w:t>
      </w:r>
      <w:r w:rsidRPr="006E7C50">
        <w:rPr>
          <w:rFonts w:ascii="Tahoma" w:hAnsi="Tahoma" w:cs="Tahoma"/>
        </w:rPr>
        <w:t>entregándole copia íntegra y gratuita del mismo.</w:t>
      </w:r>
    </w:p>
    <w:p w:rsidR="006E7C50" w:rsidRDefault="006E7C50" w:rsidP="006E7C50">
      <w:pPr>
        <w:pStyle w:val="Sinespaciado"/>
        <w:rPr>
          <w:rFonts w:ascii="Tahoma" w:eastAsia="Calibri" w:hAnsi="Tahoma" w:cs="Tahoma"/>
          <w:sz w:val="24"/>
          <w:szCs w:val="24"/>
          <w:lang w:eastAsia="es-ES"/>
        </w:rPr>
      </w:pPr>
    </w:p>
    <w:p w:rsidR="007E5073" w:rsidRPr="006E7C50" w:rsidRDefault="007E5073" w:rsidP="006E7C50">
      <w:pPr>
        <w:pStyle w:val="Sinespaciado"/>
        <w:rPr>
          <w:rFonts w:ascii="Tahoma" w:hAnsi="Tahoma" w:cs="Tahoma"/>
          <w:sz w:val="24"/>
          <w:szCs w:val="24"/>
        </w:rPr>
      </w:pPr>
      <w:r w:rsidRPr="006E7C50">
        <w:rPr>
          <w:rFonts w:ascii="Tahoma" w:hAnsi="Tahoma" w:cs="Tahoma"/>
          <w:b/>
          <w:sz w:val="24"/>
          <w:szCs w:val="24"/>
        </w:rPr>
        <w:t>PARÁGRAFO TRANSITORIO:</w:t>
      </w:r>
      <w:r w:rsidRPr="006E7C50">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7E5073" w:rsidRPr="007E5073" w:rsidRDefault="007E5073" w:rsidP="007E5073">
      <w:pPr>
        <w:pStyle w:val="Sangra2detindependiente"/>
        <w:tabs>
          <w:tab w:val="left" w:pos="-284"/>
        </w:tabs>
        <w:ind w:left="0"/>
        <w:rPr>
          <w:rFonts w:ascii="Tahoma" w:hAnsi="Tahoma" w:cs="Tahoma"/>
        </w:rPr>
      </w:pPr>
    </w:p>
    <w:p w:rsidR="007E5073" w:rsidRPr="007E5073" w:rsidRDefault="007E5073" w:rsidP="007E5073">
      <w:pPr>
        <w:autoSpaceDE w:val="0"/>
        <w:autoSpaceDN w:val="0"/>
        <w:adjustRightInd w:val="0"/>
        <w:jc w:val="both"/>
        <w:rPr>
          <w:rFonts w:ascii="Tahoma" w:hAnsi="Tahoma" w:cs="Tahoma"/>
        </w:rPr>
      </w:pPr>
      <w:r w:rsidRPr="007E5073">
        <w:rPr>
          <w:rFonts w:ascii="Tahoma" w:hAnsi="Tahoma" w:cs="Tahoma"/>
          <w:b/>
          <w:bCs/>
          <w:spacing w:val="-3"/>
        </w:rPr>
        <w:t>ARTÍCULO OCTAVO</w:t>
      </w:r>
      <w:r w:rsidRPr="007E5073">
        <w:rPr>
          <w:rFonts w:ascii="Tahoma" w:hAnsi="Tahoma" w:cs="Tahoma"/>
          <w:b/>
          <w:bCs/>
        </w:rPr>
        <w:t>:</w:t>
      </w:r>
      <w:r w:rsidRPr="007E5073">
        <w:rPr>
          <w:rFonts w:ascii="Tahoma" w:hAnsi="Tahoma" w:cs="Tahoma"/>
        </w:rPr>
        <w:t xml:space="preserve"> Contra la presente Resolución, sólo procede el recurso de reposición, el cual deberá </w:t>
      </w:r>
      <w:r w:rsidRPr="007E5073">
        <w:rPr>
          <w:rFonts w:ascii="Tahoma" w:hAnsi="Tahoma" w:cs="Tahoma"/>
        </w:rPr>
        <w:lastRenderedPageBreak/>
        <w:t xml:space="preserve">interponerse por escrito en la diligencia de notificación personal, o dentro de los diez (10) días siguientes a ella, o a la notificación por aviso, o al vencimiento del término de publicación según el caso.  </w:t>
      </w:r>
    </w:p>
    <w:p w:rsidR="007E5073" w:rsidRPr="007E5073" w:rsidRDefault="007E5073" w:rsidP="007E5073">
      <w:pPr>
        <w:autoSpaceDE w:val="0"/>
        <w:autoSpaceDN w:val="0"/>
        <w:adjustRightInd w:val="0"/>
        <w:jc w:val="both"/>
        <w:rPr>
          <w:rFonts w:ascii="Tahoma" w:hAnsi="Tahoma" w:cs="Tahoma"/>
        </w:rPr>
      </w:pPr>
    </w:p>
    <w:p w:rsidR="007E5073" w:rsidRPr="007E5073" w:rsidRDefault="007E5073" w:rsidP="007E5073">
      <w:pPr>
        <w:pStyle w:val="Sangradetextonormal"/>
        <w:ind w:left="0"/>
        <w:rPr>
          <w:rFonts w:ascii="Tahoma" w:hAnsi="Tahoma" w:cs="Tahoma"/>
        </w:rPr>
      </w:pPr>
      <w:r w:rsidRPr="007E5073">
        <w:rPr>
          <w:rFonts w:ascii="Tahoma" w:hAnsi="Tahoma" w:cs="Tahoma"/>
        </w:rPr>
        <w:t xml:space="preserve">Para el efecto deberá tenerse en cuenta lo dispuesto por los </w:t>
      </w:r>
      <w:r w:rsidRPr="007E5073">
        <w:rPr>
          <w:rFonts w:ascii="Tahoma" w:hAnsi="Tahoma" w:cs="Tahoma"/>
          <w:bCs/>
        </w:rPr>
        <w:t>Artículos 76</w:t>
      </w:r>
      <w:r w:rsidRPr="007E5073">
        <w:rPr>
          <w:rFonts w:ascii="Tahoma" w:hAnsi="Tahoma" w:cs="Tahoma"/>
          <w:b/>
          <w:bCs/>
        </w:rPr>
        <w:t xml:space="preserve"> </w:t>
      </w:r>
      <w:r w:rsidRPr="007E5073">
        <w:rPr>
          <w:rFonts w:ascii="Tahoma" w:hAnsi="Tahoma" w:cs="Tahoma"/>
        </w:rPr>
        <w:t>y 77 de la Ley 1437 de 2011.</w:t>
      </w:r>
    </w:p>
    <w:p w:rsidR="007E5073" w:rsidRPr="007E5073" w:rsidRDefault="007E5073" w:rsidP="007E5073">
      <w:pPr>
        <w:pStyle w:val="Sangra2detindependiente"/>
        <w:tabs>
          <w:tab w:val="left" w:pos="-284"/>
        </w:tabs>
        <w:ind w:left="0"/>
        <w:rPr>
          <w:rFonts w:ascii="Tahoma" w:hAnsi="Tahoma" w:cs="Tahoma"/>
        </w:rPr>
      </w:pPr>
    </w:p>
    <w:p w:rsidR="007E5073" w:rsidRPr="007E5073" w:rsidRDefault="007E5073" w:rsidP="007E5073">
      <w:pPr>
        <w:tabs>
          <w:tab w:val="left" w:pos="-720"/>
          <w:tab w:val="left" w:pos="0"/>
        </w:tabs>
        <w:suppressAutoHyphens/>
        <w:spacing w:line="240" w:lineRule="atLeast"/>
        <w:jc w:val="both"/>
        <w:rPr>
          <w:rFonts w:ascii="Tahoma" w:hAnsi="Tahoma" w:cs="Tahoma"/>
          <w:b/>
          <w:bCs/>
        </w:rPr>
      </w:pPr>
      <w:r w:rsidRPr="007E5073">
        <w:rPr>
          <w:rFonts w:ascii="Tahoma" w:hAnsi="Tahoma" w:cs="Tahoma"/>
          <w:b/>
          <w:bCs/>
        </w:rPr>
        <w:t>ARTÍCULO NOVENO</w:t>
      </w:r>
      <w:r w:rsidRPr="007E5073">
        <w:rPr>
          <w:rFonts w:ascii="Tahoma" w:hAnsi="Tahoma" w:cs="Tahoma"/>
          <w:spacing w:val="-3"/>
          <w:lang w:val="es-ES_tradnl"/>
        </w:rPr>
        <w:t xml:space="preserve">: </w:t>
      </w:r>
      <w:r w:rsidRPr="007E5073">
        <w:rPr>
          <w:rFonts w:ascii="Tahoma" w:hAnsi="Tahoma" w:cs="Tahoma"/>
        </w:rPr>
        <w:t xml:space="preserve">Publíquese el presente acto administrativo, a costas del interesado en el boletín ambiental de la </w:t>
      </w:r>
      <w:r w:rsidRPr="007E5073">
        <w:rPr>
          <w:rFonts w:ascii="Tahoma" w:hAnsi="Tahoma" w:cs="Tahoma"/>
          <w:b/>
        </w:rPr>
        <w:t>CRQ</w:t>
      </w:r>
      <w:r w:rsidRPr="007E5073">
        <w:rPr>
          <w:rFonts w:ascii="Tahoma" w:hAnsi="Tahoma" w:cs="Tahoma"/>
          <w:b/>
          <w:bCs/>
        </w:rPr>
        <w:t xml:space="preserve">, </w:t>
      </w:r>
      <w:r w:rsidRPr="007E5073">
        <w:rPr>
          <w:rFonts w:ascii="Tahoma" w:hAnsi="Tahoma" w:cs="Tahoma"/>
          <w:bCs/>
        </w:rPr>
        <w:t>de conformidad con lo establecido en el artículo 71 de la Ley 99 de 1993.</w:t>
      </w:r>
    </w:p>
    <w:p w:rsidR="007E5073" w:rsidRPr="007E5073" w:rsidRDefault="007E5073" w:rsidP="007E5073">
      <w:pPr>
        <w:tabs>
          <w:tab w:val="left" w:pos="5385"/>
        </w:tabs>
        <w:jc w:val="both"/>
        <w:rPr>
          <w:rFonts w:ascii="Tahoma" w:hAnsi="Tahoma" w:cs="Tahoma"/>
          <w:lang w:val="es-ES_tradnl"/>
        </w:rPr>
      </w:pPr>
    </w:p>
    <w:p w:rsidR="007E5073" w:rsidRPr="007E5073" w:rsidRDefault="007E5073" w:rsidP="007E5073">
      <w:pPr>
        <w:tabs>
          <w:tab w:val="left" w:pos="-851"/>
          <w:tab w:val="left" w:pos="-720"/>
          <w:tab w:val="left" w:pos="1600"/>
        </w:tabs>
        <w:suppressAutoHyphens/>
        <w:spacing w:line="240" w:lineRule="atLeast"/>
        <w:jc w:val="both"/>
        <w:rPr>
          <w:rFonts w:ascii="Tahoma" w:hAnsi="Tahoma" w:cs="Tahoma"/>
          <w:spacing w:val="-3"/>
          <w:lang w:val="es-ES_tradnl"/>
        </w:rPr>
      </w:pPr>
      <w:r w:rsidRPr="007E5073">
        <w:rPr>
          <w:rFonts w:ascii="Tahoma" w:hAnsi="Tahoma" w:cs="Tahoma"/>
          <w:b/>
          <w:bCs/>
        </w:rPr>
        <w:t>ARTÍCULO DÉCIMO</w:t>
      </w:r>
      <w:r w:rsidRPr="007E5073">
        <w:rPr>
          <w:rFonts w:ascii="Tahoma" w:hAnsi="Tahoma" w:cs="Tahoma"/>
          <w:spacing w:val="-3"/>
          <w:lang w:val="es-ES_tradnl"/>
        </w:rPr>
        <w:t xml:space="preserve">: La presente Resolución rige a partir de la fecha de ejecutoria de conformidad con el artículo 87 de la Ley 1437 del 2011. </w:t>
      </w:r>
    </w:p>
    <w:p w:rsidR="007E5073" w:rsidRPr="007E5073" w:rsidRDefault="007E5073" w:rsidP="007E5073">
      <w:pPr>
        <w:tabs>
          <w:tab w:val="left" w:pos="-851"/>
          <w:tab w:val="left" w:pos="-720"/>
          <w:tab w:val="left" w:pos="1600"/>
        </w:tabs>
        <w:suppressAutoHyphens/>
        <w:spacing w:line="240" w:lineRule="atLeast"/>
        <w:jc w:val="both"/>
        <w:rPr>
          <w:rFonts w:ascii="Tahoma" w:hAnsi="Tahoma" w:cs="Tahoma"/>
          <w:spacing w:val="-3"/>
          <w:highlight w:val="yellow"/>
          <w:lang w:val="es-ES_tradnl"/>
        </w:rPr>
      </w:pPr>
    </w:p>
    <w:p w:rsidR="007E5073" w:rsidRPr="007E5073" w:rsidRDefault="007E5073" w:rsidP="007E5073">
      <w:pPr>
        <w:tabs>
          <w:tab w:val="left" w:pos="-851"/>
          <w:tab w:val="left" w:pos="-720"/>
          <w:tab w:val="left" w:pos="1600"/>
        </w:tabs>
        <w:suppressAutoHyphens/>
        <w:spacing w:line="240" w:lineRule="atLeast"/>
        <w:jc w:val="both"/>
        <w:rPr>
          <w:rFonts w:ascii="Tahoma" w:hAnsi="Tahoma" w:cs="Tahoma"/>
        </w:rPr>
      </w:pPr>
      <w:r w:rsidRPr="007E5073">
        <w:rPr>
          <w:rFonts w:ascii="Tahoma" w:hAnsi="Tahoma" w:cs="Tahoma"/>
          <w:b/>
          <w:bCs/>
        </w:rPr>
        <w:t>ARTÍCULO UNDÉCIMO:</w:t>
      </w:r>
      <w:r w:rsidRPr="007E5073">
        <w:rPr>
          <w:rFonts w:ascii="Tahoma" w:hAnsi="Tahoma" w:cs="Tahoma"/>
          <w:spacing w:val="-3"/>
          <w:lang w:val="es-ES_tradnl"/>
        </w:rPr>
        <w:t xml:space="preserve"> </w:t>
      </w:r>
      <w:r w:rsidRPr="007E5073">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41611884"/>
          <w:placeholder>
            <w:docPart w:val="2DF8ACDB9FA141169404B16B775DAD2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7E5073">
            <w:rPr>
              <w:rStyle w:val="MAYUSCULAS"/>
              <w:rFonts w:ascii="Tahoma" w:hAnsi="Tahoma" w:cs="Tahoma"/>
              <w:sz w:val="24"/>
            </w:rPr>
            <w:t>LA TEBAIDA</w:t>
          </w:r>
        </w:sdtContent>
      </w:sdt>
      <w:r w:rsidRPr="007E5073">
        <w:rPr>
          <w:rFonts w:ascii="Tahoma" w:hAnsi="Tahoma" w:cs="Tahoma"/>
        </w:rPr>
        <w:t xml:space="preserve">, </w:t>
      </w:r>
      <w:r w:rsidRPr="007E5073">
        <w:rPr>
          <w:rFonts w:ascii="Tahoma" w:hAnsi="Tahoma" w:cs="Tahoma"/>
          <w:b/>
        </w:rPr>
        <w:t>QUINDÍO</w:t>
      </w:r>
      <w:r w:rsidRPr="007E5073">
        <w:rPr>
          <w:rFonts w:ascii="Tahoma" w:hAnsi="Tahoma" w:cs="Tahoma"/>
        </w:rPr>
        <w:t>, de conformidad con lo contemplado en el Artículo 2.2.1.1.7.11, del decreto 1076 del 2015 para que los mismos sean exhibidos en un lugar visible.</w:t>
      </w:r>
    </w:p>
    <w:p w:rsidR="007E5073" w:rsidRPr="007E5073" w:rsidRDefault="007E5073" w:rsidP="007E5073">
      <w:pPr>
        <w:tabs>
          <w:tab w:val="center" w:pos="4680"/>
        </w:tabs>
        <w:suppressAutoHyphens/>
        <w:spacing w:line="240" w:lineRule="atLeast"/>
        <w:jc w:val="center"/>
        <w:rPr>
          <w:rFonts w:ascii="Tahoma" w:hAnsi="Tahoma" w:cs="Tahoma"/>
          <w:b/>
          <w:bCs/>
          <w:spacing w:val="-3"/>
          <w:lang w:val="es-ES_tradnl"/>
        </w:rPr>
      </w:pPr>
      <w:r w:rsidRPr="007E5073">
        <w:rPr>
          <w:rFonts w:ascii="Tahoma" w:hAnsi="Tahoma" w:cs="Tahoma"/>
          <w:b/>
          <w:bCs/>
          <w:spacing w:val="-3"/>
          <w:lang w:val="es-ES_tradnl"/>
        </w:rPr>
        <w:t>NOTIFÍQUESE, PUBLÍQUESE Y CÚMPLASE.</w:t>
      </w:r>
    </w:p>
    <w:p w:rsidR="007E5073" w:rsidRPr="007E5073" w:rsidRDefault="007E5073" w:rsidP="007E5073">
      <w:pPr>
        <w:pStyle w:val="Sinespaciado"/>
        <w:jc w:val="center"/>
        <w:rPr>
          <w:rFonts w:ascii="Tahoma" w:hAnsi="Tahoma" w:cs="Tahoma"/>
          <w:b/>
          <w:sz w:val="24"/>
          <w:szCs w:val="24"/>
        </w:rPr>
      </w:pPr>
      <w:r w:rsidRPr="007E5073">
        <w:rPr>
          <w:rFonts w:ascii="Tahoma" w:hAnsi="Tahoma" w:cs="Tahoma"/>
          <w:b/>
          <w:sz w:val="24"/>
          <w:szCs w:val="24"/>
        </w:rPr>
        <w:t>CARLOS ARIEL TRUKE OSPINA</w:t>
      </w:r>
    </w:p>
    <w:p w:rsidR="007E5073" w:rsidRPr="007E5073" w:rsidRDefault="007E5073" w:rsidP="007E5073">
      <w:pPr>
        <w:pStyle w:val="Sinespaciado"/>
        <w:jc w:val="center"/>
        <w:rPr>
          <w:rFonts w:ascii="Tahoma" w:hAnsi="Tahoma" w:cs="Tahoma"/>
          <w:b/>
          <w:sz w:val="24"/>
          <w:szCs w:val="24"/>
        </w:rPr>
      </w:pPr>
      <w:r w:rsidRPr="007E5073">
        <w:rPr>
          <w:rFonts w:ascii="Tahoma" w:hAnsi="Tahoma" w:cs="Tahoma"/>
          <w:b/>
          <w:sz w:val="24"/>
          <w:szCs w:val="24"/>
        </w:rPr>
        <w:t>Subdirector de Regulación y Control Ambiental</w:t>
      </w:r>
    </w:p>
    <w:p w:rsidR="009268FB" w:rsidRPr="006E7C50" w:rsidRDefault="007E5073" w:rsidP="006E7C50">
      <w:pPr>
        <w:jc w:val="center"/>
        <w:rPr>
          <w:rFonts w:ascii="Tahoma" w:hAnsi="Tahoma" w:cs="Tahoma"/>
          <w:b/>
          <w:bCs/>
          <w:i/>
          <w:spacing w:val="-3"/>
          <w:lang w:val="es-ES_tradnl"/>
        </w:rPr>
      </w:pPr>
      <w:r w:rsidRPr="007E5073">
        <w:rPr>
          <w:rFonts w:ascii="Tahoma" w:hAnsi="Tahoma" w:cs="Tahoma"/>
          <w:b/>
        </w:rPr>
        <w:t>Corporación Aut</w:t>
      </w:r>
      <w:r w:rsidR="006E7C50">
        <w:rPr>
          <w:rFonts w:ascii="Tahoma" w:hAnsi="Tahoma" w:cs="Tahoma"/>
          <w:b/>
        </w:rPr>
        <w:t>ónoma Regional del Quindío – CRQ</w:t>
      </w:r>
    </w:p>
    <w:p w:rsidR="00CC12BC" w:rsidRPr="006E7C50" w:rsidRDefault="00BC0A33" w:rsidP="006E7C50">
      <w:pPr>
        <w:rPr>
          <w:rFonts w:ascii="Tahoma" w:hAnsi="Tahoma" w:cs="Tahoma"/>
          <w:bCs/>
          <w:i/>
        </w:rPr>
      </w:pPr>
      <w:r w:rsidRPr="009268FB">
        <w:rPr>
          <w:rFonts w:ascii="Tahoma" w:hAnsi="Tahoma" w:cs="Tahoma"/>
          <w:bCs/>
          <w:i/>
        </w:rPr>
        <w:t xml:space="preserve">              </w:t>
      </w:r>
      <w:r w:rsidR="006E7C50">
        <w:rPr>
          <w:rFonts w:ascii="Tahoma" w:hAnsi="Tahoma" w:cs="Tahoma"/>
          <w:bCs/>
          <w:i/>
        </w:rPr>
        <w:t xml:space="preserve">                           </w:t>
      </w:r>
    </w:p>
    <w:p w:rsidR="00277419" w:rsidRDefault="00277419" w:rsidP="00051078">
      <w:pPr>
        <w:jc w:val="center"/>
        <w:rPr>
          <w:rFonts w:ascii="Tahoma" w:hAnsi="Tahoma" w:cs="Tahoma"/>
        </w:rPr>
      </w:pPr>
      <w:bookmarkStart w:id="0" w:name="_Hlk506881880"/>
    </w:p>
    <w:p w:rsidR="006E7C50" w:rsidRPr="009C1FAD" w:rsidRDefault="006E7C50" w:rsidP="006E7C50">
      <w:pPr>
        <w:jc w:val="center"/>
        <w:rPr>
          <w:rFonts w:ascii="Tahoma" w:hAnsi="Tahoma" w:cs="Tahoma"/>
          <w:b/>
          <w:bCs/>
          <w:i/>
        </w:rPr>
      </w:pPr>
      <w:r w:rsidRPr="009C1FAD">
        <w:rPr>
          <w:rFonts w:ascii="Tahoma" w:hAnsi="Tahoma" w:cs="Tahoma"/>
          <w:b/>
          <w:bCs/>
          <w:i/>
        </w:rPr>
        <w:lastRenderedPageBreak/>
        <w:t xml:space="preserve">RESOLUCIÓN N°  </w:t>
      </w:r>
      <w:r w:rsidRPr="009C1FAD">
        <w:rPr>
          <w:rFonts w:ascii="Tahoma" w:hAnsi="Tahoma" w:cs="Tahoma"/>
          <w:b/>
          <w:bCs/>
          <w:i/>
        </w:rPr>
        <w:fldChar w:fldCharType="begin"/>
      </w:r>
      <w:r w:rsidRPr="009C1FAD">
        <w:rPr>
          <w:rFonts w:ascii="Tahoma" w:hAnsi="Tahoma" w:cs="Tahoma"/>
          <w:b/>
          <w:bCs/>
          <w:i/>
        </w:rPr>
        <w:instrText xml:space="preserve">PRIVATE </w:instrText>
      </w:r>
      <w:r w:rsidRPr="009C1FAD">
        <w:rPr>
          <w:rFonts w:ascii="Tahoma" w:hAnsi="Tahoma" w:cs="Tahoma"/>
          <w:b/>
          <w:bCs/>
          <w:i/>
        </w:rPr>
        <w:fldChar w:fldCharType="end"/>
      </w:r>
      <w:r w:rsidRPr="009C1FAD">
        <w:rPr>
          <w:rFonts w:ascii="Tahoma" w:hAnsi="Tahoma" w:cs="Tahoma"/>
          <w:b/>
          <w:bCs/>
          <w:i/>
        </w:rPr>
        <w:t xml:space="preserve"> 743   DEL 15  DE MAYO  DE 2020</w:t>
      </w:r>
    </w:p>
    <w:p w:rsidR="006E7C50" w:rsidRPr="009C1FAD" w:rsidRDefault="006E7C50" w:rsidP="006E7C50">
      <w:pPr>
        <w:jc w:val="center"/>
        <w:rPr>
          <w:rFonts w:ascii="Tahoma" w:hAnsi="Tahoma" w:cs="Tahoma"/>
          <w:i/>
        </w:rPr>
      </w:pPr>
      <w:r w:rsidRPr="009C1FAD">
        <w:rPr>
          <w:rFonts w:ascii="Tahoma" w:hAnsi="Tahoma" w:cs="Tahoma"/>
          <w:b/>
          <w:bCs/>
          <w:i/>
        </w:rPr>
        <w:t xml:space="preserve"> “POR MEDIO DE LA CUAL SE NIEGA UNA AUTORIZACIÓN DE APROVECHAMIENTO FORESTAL”</w:t>
      </w:r>
    </w:p>
    <w:bookmarkEnd w:id="0"/>
    <w:p w:rsidR="00FC1F1E" w:rsidRDefault="00FC1F1E" w:rsidP="00051078">
      <w:pPr>
        <w:outlineLvl w:val="0"/>
        <w:rPr>
          <w:rFonts w:ascii="Tahoma" w:eastAsia="Times New Roman" w:hAnsi="Tahoma" w:cs="Tahoma"/>
          <w:b/>
          <w:bCs/>
          <w:lang w:val="es-ES"/>
        </w:rPr>
      </w:pPr>
    </w:p>
    <w:p w:rsidR="00051078" w:rsidRDefault="00051078" w:rsidP="00051078">
      <w:pPr>
        <w:outlineLvl w:val="0"/>
        <w:rPr>
          <w:rFonts w:ascii="Tahoma" w:hAnsi="Tahoma" w:cs="Tahoma"/>
          <w:b/>
          <w:bCs/>
          <w:lang w:val="es-ES"/>
        </w:rPr>
      </w:pPr>
    </w:p>
    <w:p w:rsidR="006E7C50" w:rsidRDefault="006E7C50" w:rsidP="00051078">
      <w:pPr>
        <w:outlineLvl w:val="0"/>
        <w:rPr>
          <w:rFonts w:ascii="Tahoma" w:hAnsi="Tahoma" w:cs="Tahoma"/>
          <w:b/>
          <w:bCs/>
          <w:lang w:val="es-ES"/>
        </w:rPr>
      </w:pPr>
    </w:p>
    <w:p w:rsidR="009C1FAD" w:rsidRPr="009C1FAD" w:rsidRDefault="009C1FAD" w:rsidP="009C1FAD">
      <w:pPr>
        <w:pStyle w:val="Ttulo1"/>
        <w:rPr>
          <w:rFonts w:ascii="Tahoma" w:hAnsi="Tahoma" w:cs="Tahoma"/>
          <w:i/>
          <w:iCs/>
          <w:szCs w:val="22"/>
        </w:rPr>
      </w:pPr>
      <w:r>
        <w:rPr>
          <w:rFonts w:ascii="Tahoma" w:hAnsi="Tahoma" w:cs="Tahoma"/>
          <w:szCs w:val="22"/>
        </w:rPr>
        <w:t>RESUELV</w:t>
      </w:r>
      <w:r w:rsidRPr="009C1FAD">
        <w:rPr>
          <w:rFonts w:ascii="Tahoma" w:hAnsi="Tahoma" w:cs="Tahoma"/>
          <w:szCs w:val="22"/>
        </w:rPr>
        <w:t>E:</w:t>
      </w:r>
    </w:p>
    <w:p w:rsidR="009C1FAD" w:rsidRPr="009C1FAD" w:rsidRDefault="009C1FAD" w:rsidP="009C1FAD">
      <w:pPr>
        <w:pStyle w:val="Sinespaciado"/>
        <w:rPr>
          <w:rFonts w:ascii="Tahoma" w:hAnsi="Tahoma" w:cs="Tahoma"/>
          <w:sz w:val="24"/>
        </w:rPr>
      </w:pPr>
      <w:r w:rsidRPr="00E04FC9">
        <w:tab/>
      </w:r>
    </w:p>
    <w:p w:rsidR="009C1FAD" w:rsidRPr="009C1FAD" w:rsidRDefault="009C1FAD" w:rsidP="009C1FAD">
      <w:pPr>
        <w:pStyle w:val="Sinespaciado"/>
        <w:rPr>
          <w:rFonts w:ascii="Tahoma" w:hAnsi="Tahoma" w:cs="Tahoma"/>
          <w:sz w:val="24"/>
        </w:rPr>
      </w:pPr>
      <w:r w:rsidRPr="009C1FAD">
        <w:rPr>
          <w:rFonts w:ascii="Tahoma" w:hAnsi="Tahoma" w:cs="Tahoma"/>
          <w:b/>
          <w:bCs/>
          <w:spacing w:val="-3"/>
          <w:sz w:val="24"/>
          <w:lang w:val="es-ES_tradnl"/>
        </w:rPr>
        <w:t xml:space="preserve">ARTÍCULO PRIMERO:  </w:t>
      </w:r>
      <w:r w:rsidRPr="009C1FAD">
        <w:rPr>
          <w:rFonts w:ascii="Tahoma" w:hAnsi="Tahoma" w:cs="Tahoma"/>
          <w:bCs/>
          <w:spacing w:val="-3"/>
          <w:sz w:val="24"/>
          <w:lang w:val="es-ES_tradnl"/>
        </w:rPr>
        <w:t xml:space="preserve">Negar la solicitud de </w:t>
      </w:r>
      <w:r w:rsidRPr="009C1FAD">
        <w:rPr>
          <w:rFonts w:ascii="Tahoma" w:hAnsi="Tahoma" w:cs="Tahoma"/>
          <w:spacing w:val="-3"/>
          <w:sz w:val="24"/>
          <w:lang w:val="es-ES_tradnl"/>
        </w:rPr>
        <w:t>autorización de Aprovechamiento Forestal Persistente de Guadua TIPO I,</w:t>
      </w:r>
      <w:r w:rsidRPr="009C1FAD">
        <w:rPr>
          <w:rFonts w:ascii="Tahoma" w:hAnsi="Tahoma" w:cs="Tahoma"/>
          <w:bCs/>
          <w:spacing w:val="-3"/>
          <w:sz w:val="24"/>
          <w:lang w:val="es-ES_tradnl"/>
        </w:rPr>
        <w:t xml:space="preserve"> a </w:t>
      </w:r>
      <w:r w:rsidRPr="009C1FAD">
        <w:rPr>
          <w:rFonts w:ascii="Tahoma" w:hAnsi="Tahoma" w:cs="Tahoma"/>
          <w:sz w:val="24"/>
        </w:rPr>
        <w:t xml:space="preserve">la señora </w:t>
      </w:r>
      <w:r w:rsidRPr="009C1FAD">
        <w:rPr>
          <w:rFonts w:ascii="Tahoma" w:hAnsi="Tahoma" w:cs="Tahoma"/>
          <w:b/>
          <w:sz w:val="24"/>
        </w:rPr>
        <w:t>CLARA INÉS SAFFÓN VELÁSQUEZ</w:t>
      </w:r>
      <w:r w:rsidRPr="009C1FAD">
        <w:rPr>
          <w:rFonts w:ascii="Tahoma" w:hAnsi="Tahoma" w:cs="Tahoma"/>
          <w:sz w:val="24"/>
        </w:rPr>
        <w:t xml:space="preserve"> identificada con c.c. 24.484.543 en calidad de </w:t>
      </w:r>
      <w:r w:rsidRPr="009C1FAD">
        <w:rPr>
          <w:rFonts w:ascii="Tahoma" w:hAnsi="Tahoma" w:cs="Tahoma"/>
          <w:b/>
          <w:sz w:val="24"/>
        </w:rPr>
        <w:t>PROPIETARIA</w:t>
      </w:r>
      <w:r w:rsidRPr="009C1FAD">
        <w:rPr>
          <w:rFonts w:ascii="Tahoma" w:hAnsi="Tahoma" w:cs="Tahoma"/>
          <w:sz w:val="24"/>
        </w:rPr>
        <w:t>,</w:t>
      </w:r>
      <w:r w:rsidRPr="009C1FAD">
        <w:rPr>
          <w:rFonts w:ascii="Tahoma" w:hAnsi="Tahoma" w:cs="Tahoma"/>
          <w:spacing w:val="-3"/>
          <w:sz w:val="24"/>
          <w:lang w:val="es-ES_tradnl"/>
        </w:rPr>
        <w:t xml:space="preserve"> actividad que fue solicitada en el </w:t>
      </w:r>
      <w:r w:rsidRPr="009C1FAD">
        <w:rPr>
          <w:rFonts w:ascii="Tahoma" w:hAnsi="Tahoma" w:cs="Tahoma"/>
          <w:sz w:val="24"/>
        </w:rPr>
        <w:t xml:space="preserve">predio rural denominado </w:t>
      </w:r>
      <w:r w:rsidRPr="009C1FAD">
        <w:rPr>
          <w:rFonts w:ascii="Tahoma" w:hAnsi="Tahoma" w:cs="Tahoma"/>
          <w:b/>
          <w:sz w:val="24"/>
        </w:rPr>
        <w:t xml:space="preserve">1) LOTE EL RECUERDO </w:t>
      </w:r>
      <w:r w:rsidRPr="009C1FAD">
        <w:rPr>
          <w:rFonts w:ascii="Tahoma" w:hAnsi="Tahoma" w:cs="Tahoma"/>
          <w:sz w:val="24"/>
        </w:rPr>
        <w:t xml:space="preserve">identificado con el número de Matrícula Inmobiliaria No. </w:t>
      </w:r>
      <w:r w:rsidRPr="009C1FAD">
        <w:rPr>
          <w:rFonts w:ascii="Tahoma" w:hAnsi="Tahoma" w:cs="Tahoma"/>
          <w:b/>
          <w:sz w:val="24"/>
        </w:rPr>
        <w:t xml:space="preserve">282-3284 </w:t>
      </w:r>
      <w:r w:rsidRPr="009C1FAD">
        <w:rPr>
          <w:rFonts w:ascii="Tahoma" w:hAnsi="Tahoma" w:cs="Tahoma"/>
          <w:sz w:val="24"/>
        </w:rPr>
        <w:t>y Ficha Catastral</w:t>
      </w:r>
      <w:r w:rsidRPr="009C1FAD">
        <w:rPr>
          <w:rFonts w:ascii="Tahoma" w:hAnsi="Tahoma" w:cs="Tahoma"/>
          <w:b/>
          <w:sz w:val="24"/>
        </w:rPr>
        <w:t xml:space="preserve"> 631300002000000030031000000000 </w:t>
      </w:r>
      <w:r w:rsidRPr="009C1FAD">
        <w:rPr>
          <w:rFonts w:ascii="Tahoma" w:hAnsi="Tahoma" w:cs="Tahoma"/>
          <w:sz w:val="24"/>
        </w:rPr>
        <w:t xml:space="preserve">ubicado en la vereda </w:t>
      </w:r>
      <w:r w:rsidRPr="009C1FAD">
        <w:rPr>
          <w:rFonts w:ascii="Tahoma" w:hAnsi="Tahoma" w:cs="Tahoma"/>
          <w:b/>
          <w:sz w:val="24"/>
        </w:rPr>
        <w:t>CALLE LARGA  MUNICIPIO DE CALARCÁ QUINDÍO</w:t>
      </w:r>
      <w:r w:rsidRPr="009C1FAD">
        <w:rPr>
          <w:rFonts w:ascii="Tahoma" w:hAnsi="Tahoma" w:cs="Tahoma"/>
          <w:sz w:val="24"/>
        </w:rPr>
        <w:t xml:space="preserve"> y cuyos linderos se encuentran en la Escritura Pública 3.059 del 19 de Diciembre de 1987 inscrita en la Notaría Segunda del Círculo de Armenia Quindío</w:t>
      </w:r>
    </w:p>
    <w:p w:rsidR="009C1FAD" w:rsidRPr="009C1FAD" w:rsidRDefault="009C1FAD" w:rsidP="009C1FAD">
      <w:pPr>
        <w:pStyle w:val="Sinespaciado"/>
        <w:rPr>
          <w:rFonts w:ascii="Tahoma" w:hAnsi="Tahoma" w:cs="Tahoma"/>
          <w:b/>
          <w:color w:val="000000" w:themeColor="text1"/>
          <w:sz w:val="24"/>
        </w:rPr>
      </w:pPr>
    </w:p>
    <w:p w:rsidR="009C1FAD" w:rsidRPr="009C1FAD" w:rsidRDefault="009C1FAD" w:rsidP="009C1FAD">
      <w:pPr>
        <w:pStyle w:val="Sinespaciado"/>
        <w:rPr>
          <w:rFonts w:ascii="Tahoma" w:hAnsi="Tahoma" w:cs="Tahoma"/>
          <w:color w:val="000000" w:themeColor="text1"/>
          <w:sz w:val="24"/>
        </w:rPr>
      </w:pPr>
      <w:r w:rsidRPr="009C1FAD">
        <w:rPr>
          <w:rFonts w:ascii="Tahoma" w:hAnsi="Tahoma" w:cs="Tahoma"/>
          <w:b/>
          <w:color w:val="000000" w:themeColor="text1"/>
          <w:sz w:val="24"/>
        </w:rPr>
        <w:t xml:space="preserve">ARTICULO SEGUNDO: </w:t>
      </w:r>
      <w:r w:rsidRPr="009C1FAD">
        <w:rPr>
          <w:rFonts w:ascii="Tahoma" w:hAnsi="Tahoma" w:cs="Tahoma"/>
          <w:color w:val="000000" w:themeColor="text1"/>
          <w:sz w:val="24"/>
        </w:rPr>
        <w:t xml:space="preserve">Notificar el contenido de la presente Resolución a la </w:t>
      </w:r>
      <w:r w:rsidRPr="009C1FAD">
        <w:rPr>
          <w:rFonts w:ascii="Tahoma" w:hAnsi="Tahoma" w:cs="Tahoma"/>
          <w:b/>
          <w:color w:val="000000" w:themeColor="text1"/>
          <w:sz w:val="24"/>
        </w:rPr>
        <w:t>PROPIETARIA,</w:t>
      </w:r>
      <w:r w:rsidRPr="009C1FAD">
        <w:rPr>
          <w:rFonts w:ascii="Tahoma" w:hAnsi="Tahoma" w:cs="Tahoma"/>
          <w:bCs/>
          <w:color w:val="000000" w:themeColor="text1"/>
          <w:sz w:val="24"/>
        </w:rPr>
        <w:t xml:space="preserve"> o a quien esta autorice en concordancia con los artículos 67, 69 y 71 de la Ley 1437 de 2011, </w:t>
      </w:r>
      <w:r w:rsidRPr="009C1FAD">
        <w:rPr>
          <w:rFonts w:ascii="Tahoma" w:hAnsi="Tahoma" w:cs="Tahoma"/>
          <w:color w:val="000000" w:themeColor="text1"/>
          <w:sz w:val="24"/>
        </w:rPr>
        <w:t>entregándole copia íntegra y gratuita del mismo.</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sz w:val="24"/>
        </w:rPr>
      </w:pPr>
      <w:r w:rsidRPr="009C1FAD">
        <w:rPr>
          <w:rFonts w:ascii="Tahoma" w:hAnsi="Tahoma" w:cs="Tahoma"/>
          <w:b/>
          <w:sz w:val="24"/>
        </w:rPr>
        <w:t>PARÁGRAFO TRANSITORIO:</w:t>
      </w:r>
      <w:r w:rsidRPr="009C1FAD">
        <w:rPr>
          <w:rFonts w:ascii="Tahoma" w:hAnsi="Tahoma" w:cs="Tahoma"/>
          <w:sz w:val="24"/>
        </w:rPr>
        <w:t xml:space="preserve"> Notifíquese de manera electrónica el presente acto administrativo al correo proporcionado y debidamente autorizado a la Entidad, conforme a </w:t>
      </w:r>
      <w:r w:rsidRPr="009C1FAD">
        <w:rPr>
          <w:rFonts w:ascii="Tahoma" w:hAnsi="Tahoma" w:cs="Tahoma"/>
          <w:sz w:val="24"/>
        </w:rPr>
        <w:lastRenderedPageBreak/>
        <w:t>las directrices impartidas en el Decreto Legislativo No.491 del 28 de Marzo de 2020, en caso de no ser posible la notificación electrónica se seguirá el procedimiento establecido por la Ley 1437 de 2011.</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b/>
          <w:sz w:val="24"/>
        </w:rPr>
      </w:pPr>
      <w:r w:rsidRPr="009C1FAD">
        <w:rPr>
          <w:rFonts w:ascii="Tahoma" w:hAnsi="Tahoma" w:cs="Tahoma"/>
          <w:b/>
          <w:sz w:val="24"/>
        </w:rPr>
        <w:t xml:space="preserve">ARTICULO TERCERO: </w:t>
      </w:r>
      <w:r w:rsidRPr="009C1FAD">
        <w:rPr>
          <w:rFonts w:ascii="Tahoma" w:hAnsi="Tahoma" w:cs="Tahoma"/>
          <w:sz w:val="24"/>
        </w:rPr>
        <w:t>La madera aprovechada quedará en custodia del propietario en el sitio de aprovechamiento hasta tanto la Corporación defina las medidas correspondientes.</w:t>
      </w:r>
    </w:p>
    <w:p w:rsidR="009C1FAD" w:rsidRPr="009C1FAD" w:rsidRDefault="009C1FAD" w:rsidP="009C1FAD">
      <w:pPr>
        <w:pStyle w:val="Sinespaciado"/>
        <w:rPr>
          <w:rFonts w:ascii="Tahoma" w:hAnsi="Tahoma" w:cs="Tahoma"/>
          <w:b/>
          <w:sz w:val="24"/>
        </w:rPr>
      </w:pPr>
    </w:p>
    <w:p w:rsidR="009C1FAD" w:rsidRPr="009C1FAD" w:rsidRDefault="009C1FAD" w:rsidP="009C1FAD">
      <w:pPr>
        <w:pStyle w:val="Sinespaciado"/>
        <w:rPr>
          <w:rFonts w:ascii="Tahoma" w:hAnsi="Tahoma" w:cs="Tahoma"/>
          <w:sz w:val="24"/>
        </w:rPr>
      </w:pPr>
      <w:r w:rsidRPr="009C1FAD">
        <w:rPr>
          <w:rFonts w:ascii="Tahoma" w:hAnsi="Tahoma" w:cs="Tahoma"/>
          <w:b/>
          <w:bCs/>
          <w:spacing w:val="-3"/>
          <w:sz w:val="24"/>
        </w:rPr>
        <w:t xml:space="preserve">ARTÍCULO CUARTO: </w:t>
      </w:r>
      <w:r w:rsidRPr="009C1FAD">
        <w:rPr>
          <w:rFonts w:ascii="Tahoma" w:hAnsi="Tahoma" w:cs="Tahoma"/>
          <w:b/>
          <w:sz w:val="24"/>
        </w:rPr>
        <w:t xml:space="preserve"> </w:t>
      </w:r>
      <w:r w:rsidRPr="009C1FAD">
        <w:rPr>
          <w:rFonts w:ascii="Tahoma" w:hAnsi="Tahoma" w:cs="Tahoma"/>
          <w:sz w:val="24"/>
        </w:rPr>
        <w:t>Córrase traslado a la Oficina Asesora de Procesos Sancionatorios Ambientales y Disciplinarios de la Corporación Autónoma Regional del Quindío, para que desde su competencia adelante las acciones legales a que haya lugar.</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sz w:val="24"/>
        </w:rPr>
      </w:pPr>
      <w:r w:rsidRPr="009C1FAD">
        <w:rPr>
          <w:rFonts w:ascii="Tahoma" w:hAnsi="Tahoma" w:cs="Tahoma"/>
          <w:sz w:val="24"/>
        </w:rPr>
        <w:t>Para el efecto, se recomienda la imposición de medida preventiva de decomiso preventivo, contemplada en la Ley 1333 de 2009.</w:t>
      </w:r>
    </w:p>
    <w:p w:rsidR="009C1FAD" w:rsidRPr="009C1FAD" w:rsidRDefault="009C1FAD" w:rsidP="009C1FAD">
      <w:pPr>
        <w:pStyle w:val="Sinespaciado"/>
        <w:rPr>
          <w:rFonts w:ascii="Tahoma" w:hAnsi="Tahoma" w:cs="Tahoma"/>
          <w:b/>
          <w:sz w:val="24"/>
        </w:rPr>
      </w:pPr>
    </w:p>
    <w:p w:rsidR="009C1FAD" w:rsidRPr="009C1FAD" w:rsidRDefault="009C1FAD" w:rsidP="009C1FAD">
      <w:pPr>
        <w:pStyle w:val="Sinespaciado"/>
        <w:rPr>
          <w:rFonts w:ascii="Tahoma" w:hAnsi="Tahoma" w:cs="Tahoma"/>
          <w:sz w:val="24"/>
        </w:rPr>
      </w:pPr>
      <w:r w:rsidRPr="009C1FAD">
        <w:rPr>
          <w:rFonts w:ascii="Tahoma" w:hAnsi="Tahoma" w:cs="Tahoma"/>
          <w:b/>
          <w:bCs/>
          <w:sz w:val="24"/>
        </w:rPr>
        <w:t>ARTÍCULO QUINTO</w:t>
      </w:r>
      <w:r w:rsidRPr="009C1FAD">
        <w:rPr>
          <w:rFonts w:ascii="Tahoma" w:hAnsi="Tahoma" w:cs="Tahoma"/>
          <w:sz w:val="24"/>
        </w:rPr>
        <w:t xml:space="preserve">: </w:t>
      </w:r>
      <w:r w:rsidRPr="009C1FAD">
        <w:rPr>
          <w:rFonts w:ascii="Tahoma" w:hAnsi="Tahoma" w:cs="Tahoma"/>
          <w:spacing w:val="-3"/>
          <w:sz w:val="24"/>
        </w:rPr>
        <w:t xml:space="preserve">El propietario o quien haga sus veces, al momento de la notificación del presente acto administrativo, deberá cancelar en la tesorería de la </w:t>
      </w:r>
      <w:r w:rsidRPr="009C1FAD">
        <w:rPr>
          <w:rFonts w:ascii="Tahoma" w:hAnsi="Tahoma" w:cs="Tahoma"/>
          <w:b/>
          <w:bCs/>
          <w:spacing w:val="-3"/>
          <w:sz w:val="24"/>
          <w:lang w:val="es-ES_tradnl"/>
        </w:rPr>
        <w:t>CORPORACIÓN AUTÓNOMA REGIONAL DEL QUINDÍO</w:t>
      </w:r>
      <w:r w:rsidRPr="009C1FAD">
        <w:rPr>
          <w:rFonts w:ascii="Tahoma" w:hAnsi="Tahoma" w:cs="Tahoma"/>
          <w:b/>
          <w:bCs/>
          <w:spacing w:val="-3"/>
          <w:sz w:val="24"/>
        </w:rPr>
        <w:t>,</w:t>
      </w:r>
      <w:r w:rsidRPr="009C1FAD">
        <w:rPr>
          <w:rFonts w:ascii="Tahoma" w:hAnsi="Tahoma" w:cs="Tahoma"/>
          <w:spacing w:val="-3"/>
          <w:sz w:val="24"/>
        </w:rPr>
        <w:t xml:space="preserve"> de conformidad con lo establecido en la Resolución 574 del 20 de Abril de 2020 del expedida por la Dirección General de esta Corporación, la suma de </w:t>
      </w:r>
      <w:r w:rsidRPr="009C1FAD">
        <w:rPr>
          <w:rFonts w:ascii="Tahoma" w:hAnsi="Tahoma" w:cs="Tahoma"/>
          <w:b/>
          <w:spacing w:val="-3"/>
          <w:sz w:val="24"/>
        </w:rPr>
        <w:t xml:space="preserve">TREINTA Y NUEVE MIL NOVECIENTOS ONCE </w:t>
      </w:r>
      <w:r w:rsidRPr="009C1FAD">
        <w:rPr>
          <w:rFonts w:ascii="Tahoma" w:hAnsi="Tahoma" w:cs="Tahoma"/>
          <w:b/>
          <w:sz w:val="24"/>
        </w:rPr>
        <w:t>PESOS MCTE ($39.911)</w:t>
      </w:r>
      <w:r w:rsidRPr="009C1FAD">
        <w:rPr>
          <w:rFonts w:ascii="Tahoma" w:hAnsi="Tahoma" w:cs="Tahoma"/>
          <w:sz w:val="24"/>
        </w:rPr>
        <w:t xml:space="preserve"> por el  siguiente concepto:</w:t>
      </w:r>
    </w:p>
    <w:p w:rsidR="009C1FAD" w:rsidRPr="009C1FAD" w:rsidRDefault="009C1FAD" w:rsidP="009C1FAD">
      <w:pPr>
        <w:pStyle w:val="Sinespaciado"/>
        <w:rPr>
          <w:rFonts w:ascii="Tahoma" w:hAnsi="Tahoma" w:cs="Tahoma"/>
          <w:sz w:val="24"/>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C1FAD" w:rsidRPr="009C1FAD" w:rsidTr="00464861">
        <w:trPr>
          <w:trHeight w:val="340"/>
          <w:jc w:val="center"/>
        </w:trPr>
        <w:tc>
          <w:tcPr>
            <w:tcW w:w="5107" w:type="dxa"/>
            <w:shd w:val="clear" w:color="auto" w:fill="BFBFBF"/>
            <w:vAlign w:val="center"/>
          </w:tcPr>
          <w:p w:rsidR="009C1FAD" w:rsidRPr="009C1FAD" w:rsidRDefault="009C1FAD" w:rsidP="009C1FAD">
            <w:pPr>
              <w:pStyle w:val="Sinespaciado"/>
              <w:rPr>
                <w:rFonts w:ascii="Tahoma" w:hAnsi="Tahoma" w:cs="Tahoma"/>
                <w:b/>
                <w:spacing w:val="-3"/>
                <w:sz w:val="24"/>
              </w:rPr>
            </w:pPr>
            <w:r w:rsidRPr="009C1FAD">
              <w:rPr>
                <w:rFonts w:ascii="Tahoma" w:hAnsi="Tahoma" w:cs="Tahoma"/>
                <w:b/>
                <w:spacing w:val="-3"/>
                <w:sz w:val="24"/>
              </w:rPr>
              <w:t>CONCEPTO</w:t>
            </w:r>
          </w:p>
        </w:tc>
        <w:tc>
          <w:tcPr>
            <w:tcW w:w="2126" w:type="dxa"/>
            <w:shd w:val="clear" w:color="auto" w:fill="BFBFBF"/>
            <w:vAlign w:val="center"/>
          </w:tcPr>
          <w:p w:rsidR="009C1FAD" w:rsidRPr="009C1FAD" w:rsidRDefault="009C1FAD" w:rsidP="009C1FAD">
            <w:pPr>
              <w:pStyle w:val="Sinespaciado"/>
              <w:rPr>
                <w:rFonts w:ascii="Tahoma" w:hAnsi="Tahoma" w:cs="Tahoma"/>
                <w:b/>
                <w:spacing w:val="-3"/>
                <w:sz w:val="24"/>
                <w:lang w:val="es-ES_tradnl"/>
              </w:rPr>
            </w:pPr>
            <w:r w:rsidRPr="009C1FAD">
              <w:rPr>
                <w:rFonts w:ascii="Tahoma" w:hAnsi="Tahoma" w:cs="Tahoma"/>
                <w:b/>
                <w:spacing w:val="-3"/>
                <w:sz w:val="24"/>
                <w:lang w:val="es-ES_tradnl"/>
              </w:rPr>
              <w:t>VALOR ($)</w:t>
            </w:r>
          </w:p>
        </w:tc>
      </w:tr>
      <w:tr w:rsidR="009C1FAD" w:rsidRPr="009C1FAD" w:rsidTr="00464861">
        <w:trPr>
          <w:trHeight w:val="340"/>
          <w:jc w:val="center"/>
        </w:trPr>
        <w:tc>
          <w:tcPr>
            <w:tcW w:w="5107" w:type="dxa"/>
            <w:vAlign w:val="center"/>
          </w:tcPr>
          <w:p w:rsidR="009C1FAD" w:rsidRPr="009C1FAD" w:rsidRDefault="009C1FAD" w:rsidP="009C1FAD">
            <w:pPr>
              <w:pStyle w:val="Sinespaciado"/>
              <w:rPr>
                <w:rFonts w:ascii="Tahoma" w:hAnsi="Tahoma" w:cs="Tahoma"/>
                <w:spacing w:val="-3"/>
                <w:sz w:val="24"/>
              </w:rPr>
            </w:pPr>
            <w:r w:rsidRPr="009C1FAD">
              <w:rPr>
                <w:rFonts w:ascii="Tahoma" w:hAnsi="Tahoma" w:cs="Tahoma"/>
                <w:spacing w:val="-3"/>
                <w:sz w:val="24"/>
              </w:rPr>
              <w:lastRenderedPageBreak/>
              <w:t>PUBLICACIÓN DE LA RESOLUCIÓN EN EL BOLETIN AMBIENTAL RESOLUCIÓN 574 DEL 20 DE ABRIL DE 2020</w:t>
            </w:r>
          </w:p>
        </w:tc>
        <w:tc>
          <w:tcPr>
            <w:tcW w:w="2126" w:type="dxa"/>
            <w:vAlign w:val="center"/>
          </w:tcPr>
          <w:p w:rsidR="009C1FAD" w:rsidRPr="009C1FAD" w:rsidRDefault="009C1FAD" w:rsidP="009C1FAD">
            <w:pPr>
              <w:pStyle w:val="Sinespaciado"/>
              <w:rPr>
                <w:rFonts w:ascii="Tahoma" w:hAnsi="Tahoma" w:cs="Tahoma"/>
                <w:spacing w:val="-3"/>
                <w:sz w:val="24"/>
              </w:rPr>
            </w:pPr>
            <w:r w:rsidRPr="009C1FAD">
              <w:rPr>
                <w:rFonts w:ascii="Tahoma" w:hAnsi="Tahoma" w:cs="Tahoma"/>
                <w:spacing w:val="-3"/>
                <w:sz w:val="24"/>
              </w:rPr>
              <w:t>$39.911</w:t>
            </w:r>
          </w:p>
        </w:tc>
      </w:tr>
      <w:tr w:rsidR="009C1FAD" w:rsidRPr="009C1FAD" w:rsidTr="00464861">
        <w:trPr>
          <w:trHeight w:val="340"/>
          <w:jc w:val="center"/>
        </w:trPr>
        <w:tc>
          <w:tcPr>
            <w:tcW w:w="5107" w:type="dxa"/>
            <w:shd w:val="clear" w:color="auto" w:fill="BFBFBF"/>
            <w:vAlign w:val="center"/>
          </w:tcPr>
          <w:p w:rsidR="009C1FAD" w:rsidRPr="009C1FAD" w:rsidRDefault="009C1FAD" w:rsidP="009C1FAD">
            <w:pPr>
              <w:pStyle w:val="Sinespaciado"/>
              <w:rPr>
                <w:rFonts w:ascii="Tahoma" w:hAnsi="Tahoma" w:cs="Tahoma"/>
                <w:spacing w:val="-3"/>
                <w:sz w:val="24"/>
              </w:rPr>
            </w:pPr>
            <w:r w:rsidRPr="009C1FAD">
              <w:rPr>
                <w:rFonts w:ascii="Tahoma" w:hAnsi="Tahoma" w:cs="Tahoma"/>
                <w:b/>
                <w:spacing w:val="-3"/>
                <w:sz w:val="24"/>
              </w:rPr>
              <w:t>TOTAL</w:t>
            </w:r>
          </w:p>
        </w:tc>
        <w:tc>
          <w:tcPr>
            <w:tcW w:w="2126" w:type="dxa"/>
            <w:shd w:val="clear" w:color="auto" w:fill="BFBFBF"/>
            <w:vAlign w:val="center"/>
          </w:tcPr>
          <w:p w:rsidR="009C1FAD" w:rsidRPr="009C1FAD" w:rsidRDefault="009C1FAD" w:rsidP="009C1FAD">
            <w:pPr>
              <w:pStyle w:val="Sinespaciado"/>
              <w:rPr>
                <w:rFonts w:ascii="Tahoma" w:hAnsi="Tahoma" w:cs="Tahoma"/>
                <w:spacing w:val="-3"/>
                <w:sz w:val="24"/>
              </w:rPr>
            </w:pPr>
            <w:r w:rsidRPr="009C1FAD">
              <w:rPr>
                <w:rFonts w:ascii="Tahoma" w:hAnsi="Tahoma" w:cs="Tahoma"/>
                <w:b/>
                <w:sz w:val="24"/>
              </w:rPr>
              <w:t>$39.911</w:t>
            </w:r>
          </w:p>
        </w:tc>
      </w:tr>
    </w:tbl>
    <w:p w:rsidR="009C1FAD" w:rsidRPr="009C1FAD" w:rsidRDefault="009C1FAD" w:rsidP="009C1FAD">
      <w:pPr>
        <w:pStyle w:val="Sinespaciado"/>
        <w:rPr>
          <w:rFonts w:ascii="Tahoma" w:hAnsi="Tahoma" w:cs="Tahoma"/>
          <w:b/>
          <w:spacing w:val="-3"/>
          <w:sz w:val="24"/>
          <w:lang w:val="es-ES_tradnl"/>
        </w:rPr>
      </w:pPr>
    </w:p>
    <w:p w:rsidR="009C1FAD" w:rsidRPr="009C1FAD" w:rsidRDefault="009C1FAD" w:rsidP="009C1FAD">
      <w:pPr>
        <w:pStyle w:val="Sinespaciado"/>
        <w:rPr>
          <w:rFonts w:ascii="Tahoma" w:hAnsi="Tahoma" w:cs="Tahoma"/>
          <w:b/>
          <w:sz w:val="24"/>
          <w:u w:val="single"/>
        </w:rPr>
      </w:pPr>
      <w:r w:rsidRPr="009C1FAD">
        <w:rPr>
          <w:rFonts w:ascii="Tahoma" w:hAnsi="Tahoma" w:cs="Tahoma"/>
          <w:b/>
          <w:spacing w:val="-3"/>
          <w:sz w:val="24"/>
          <w:lang w:val="es-ES_tradnl"/>
        </w:rPr>
        <w:t xml:space="preserve">PARÁGRAFO TRANSITORIO: </w:t>
      </w:r>
      <w:r w:rsidRPr="009C1FAD">
        <w:rPr>
          <w:rFonts w:ascii="Tahoma" w:hAnsi="Tahoma" w:cs="Tahoma"/>
          <w:spacing w:val="-3"/>
          <w:sz w:val="24"/>
          <w:lang w:val="es-ES_tradnl"/>
        </w:rPr>
        <w:t xml:space="preserve"> S</w:t>
      </w:r>
      <w:r w:rsidRPr="009C1FAD">
        <w:rPr>
          <w:rFonts w:ascii="Tahoma" w:hAnsi="Tahoma" w:cs="Tahoma"/>
          <w:sz w:val="24"/>
        </w:rPr>
        <w:t>i para la fecha en que se notifique del acto administrativo, no se ha superado la Emergencia Sanitaria, persista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sz w:val="24"/>
        </w:rPr>
      </w:pPr>
      <w:r w:rsidRPr="009C1FAD">
        <w:rPr>
          <w:rFonts w:ascii="Tahoma" w:hAnsi="Tahoma" w:cs="Tahoma"/>
          <w:b/>
          <w:bCs/>
          <w:color w:val="000000" w:themeColor="text1"/>
          <w:sz w:val="24"/>
        </w:rPr>
        <w:t>ARTÍCULO SEXTO</w:t>
      </w:r>
      <w:r w:rsidRPr="009C1FAD">
        <w:rPr>
          <w:rFonts w:ascii="Tahoma" w:hAnsi="Tahoma" w:cs="Tahoma"/>
          <w:color w:val="000000" w:themeColor="text1"/>
          <w:sz w:val="24"/>
        </w:rPr>
        <w:t xml:space="preserve">: </w:t>
      </w:r>
      <w:r w:rsidRPr="009C1FAD">
        <w:rPr>
          <w:rFonts w:ascii="Tahoma" w:hAnsi="Tahoma" w:cs="Tahoma"/>
          <w:sz w:val="24"/>
        </w:rPr>
        <w:t xml:space="preserve">Contra la presente Resolución, sólo procede el recurso de reposición, el cual deberá interponerse ante la Subdirección de Regulación y Control Ambiental, por escrito dentro de los diez (10) días hábiles siguientes a la notificación del presente acto administrativo, para el efecto deberá tenerse en cuenta lo dispuesto por los </w:t>
      </w:r>
      <w:r w:rsidRPr="009C1FAD">
        <w:rPr>
          <w:rFonts w:ascii="Tahoma" w:hAnsi="Tahoma" w:cs="Tahoma"/>
          <w:bCs/>
          <w:sz w:val="24"/>
        </w:rPr>
        <w:t xml:space="preserve">Artículos 76 </w:t>
      </w:r>
      <w:r w:rsidRPr="009C1FAD">
        <w:rPr>
          <w:rFonts w:ascii="Tahoma" w:hAnsi="Tahoma" w:cs="Tahoma"/>
          <w:sz w:val="24"/>
        </w:rPr>
        <w:t>y 77 de la Ley 1437 de 2011.</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b/>
          <w:bCs/>
          <w:sz w:val="24"/>
        </w:rPr>
      </w:pPr>
      <w:r w:rsidRPr="009C1FAD">
        <w:rPr>
          <w:rFonts w:ascii="Tahoma" w:hAnsi="Tahoma" w:cs="Tahoma"/>
          <w:b/>
          <w:bCs/>
          <w:sz w:val="24"/>
        </w:rPr>
        <w:t>ARTÍCULO SÉPTIMO</w:t>
      </w:r>
      <w:r w:rsidRPr="009C1FAD">
        <w:rPr>
          <w:rFonts w:ascii="Tahoma" w:hAnsi="Tahoma" w:cs="Tahoma"/>
          <w:spacing w:val="-3"/>
          <w:sz w:val="24"/>
          <w:lang w:val="es-ES_tradnl"/>
        </w:rPr>
        <w:t xml:space="preserve">: </w:t>
      </w:r>
      <w:r w:rsidRPr="009C1FAD">
        <w:rPr>
          <w:rFonts w:ascii="Tahoma" w:hAnsi="Tahoma" w:cs="Tahoma"/>
          <w:sz w:val="24"/>
        </w:rPr>
        <w:t xml:space="preserve">Publíquese el presente acto administrativo, a costas del interesado en el boletín ambiental de la </w:t>
      </w:r>
      <w:r w:rsidRPr="009C1FAD">
        <w:rPr>
          <w:rFonts w:ascii="Tahoma" w:hAnsi="Tahoma" w:cs="Tahoma"/>
          <w:b/>
          <w:sz w:val="24"/>
        </w:rPr>
        <w:t>CRQ</w:t>
      </w:r>
      <w:r w:rsidRPr="009C1FAD">
        <w:rPr>
          <w:rFonts w:ascii="Tahoma" w:hAnsi="Tahoma" w:cs="Tahoma"/>
          <w:b/>
          <w:bCs/>
          <w:sz w:val="24"/>
        </w:rPr>
        <w:t xml:space="preserve">, </w:t>
      </w:r>
      <w:r w:rsidRPr="009C1FAD">
        <w:rPr>
          <w:rFonts w:ascii="Tahoma" w:hAnsi="Tahoma" w:cs="Tahoma"/>
          <w:bCs/>
          <w:sz w:val="24"/>
        </w:rPr>
        <w:t>de conformidad con lo establecido en el artículo 71 de la Ley 99 de 1993.</w:t>
      </w:r>
    </w:p>
    <w:p w:rsidR="009C1FAD" w:rsidRPr="009C1FAD" w:rsidRDefault="009C1FAD" w:rsidP="009C1FAD">
      <w:pPr>
        <w:pStyle w:val="Sinespaciado"/>
        <w:rPr>
          <w:rFonts w:ascii="Tahoma" w:hAnsi="Tahoma" w:cs="Tahoma"/>
          <w:spacing w:val="-3"/>
          <w:sz w:val="24"/>
          <w:lang w:val="es-ES_tradnl"/>
        </w:rPr>
      </w:pPr>
    </w:p>
    <w:p w:rsidR="009C1FAD" w:rsidRPr="009C1FAD" w:rsidRDefault="009C1FAD" w:rsidP="009C1FAD">
      <w:pPr>
        <w:pStyle w:val="Sinespaciado"/>
        <w:rPr>
          <w:rFonts w:ascii="Tahoma" w:hAnsi="Tahoma" w:cs="Tahoma"/>
          <w:spacing w:val="-3"/>
          <w:sz w:val="24"/>
          <w:lang w:val="es-ES_tradnl"/>
        </w:rPr>
      </w:pPr>
      <w:r w:rsidRPr="009C1FAD">
        <w:rPr>
          <w:rFonts w:ascii="Tahoma" w:hAnsi="Tahoma" w:cs="Tahoma"/>
          <w:b/>
          <w:bCs/>
          <w:sz w:val="24"/>
        </w:rPr>
        <w:t xml:space="preserve">ARTÍCULO OCTAVO: </w:t>
      </w:r>
      <w:r w:rsidRPr="009C1FAD">
        <w:rPr>
          <w:rFonts w:ascii="Tahoma" w:hAnsi="Tahoma" w:cs="Tahoma"/>
          <w:spacing w:val="-3"/>
          <w:sz w:val="24"/>
          <w:lang w:val="es-ES_tradnl"/>
        </w:rPr>
        <w:t>La presente Resolución rige a partir de la fecha de ejecutoria de conformidad con el Artículo 87 de la Ley 1437 del 2011.</w:t>
      </w:r>
    </w:p>
    <w:p w:rsidR="009C1FAD" w:rsidRPr="009C1FAD" w:rsidRDefault="009C1FAD" w:rsidP="009C1FAD">
      <w:pPr>
        <w:pStyle w:val="Sinespaciado"/>
        <w:rPr>
          <w:rFonts w:ascii="Tahoma" w:hAnsi="Tahoma" w:cs="Tahoma"/>
          <w:b/>
          <w:bCs/>
          <w:sz w:val="24"/>
        </w:rPr>
      </w:pPr>
    </w:p>
    <w:p w:rsidR="009C1FAD" w:rsidRPr="009C1FAD" w:rsidRDefault="009C1FAD" w:rsidP="009C1FAD">
      <w:pPr>
        <w:pStyle w:val="Sinespaciado"/>
        <w:rPr>
          <w:rFonts w:ascii="Tahoma" w:hAnsi="Tahoma" w:cs="Tahoma"/>
          <w:sz w:val="24"/>
        </w:rPr>
      </w:pPr>
      <w:r w:rsidRPr="009C1FAD">
        <w:rPr>
          <w:rFonts w:ascii="Tahoma" w:hAnsi="Tahoma" w:cs="Tahoma"/>
          <w:b/>
          <w:bCs/>
          <w:sz w:val="24"/>
        </w:rPr>
        <w:lastRenderedPageBreak/>
        <w:t>ARTÍCULO NOVENO:</w:t>
      </w:r>
      <w:r w:rsidRPr="009C1FAD">
        <w:rPr>
          <w:rFonts w:ascii="Tahoma" w:hAnsi="Tahoma" w:cs="Tahoma"/>
          <w:spacing w:val="-3"/>
          <w:sz w:val="24"/>
          <w:lang w:val="es-ES_tradnl"/>
        </w:rPr>
        <w:t xml:space="preserve"> </w:t>
      </w:r>
      <w:r w:rsidRPr="009C1FAD">
        <w:rPr>
          <w:rFonts w:ascii="Tahoma" w:hAnsi="Tahoma" w:cs="Tahoma"/>
          <w:sz w:val="24"/>
        </w:rPr>
        <w:t xml:space="preserve">Remitir copia del presente Acto Administrativo expedido Por la Subdirección de Regulación y Control Ambiental de la Corporación Autónoma Regional del Quindío a la Alcaldía Municipal </w:t>
      </w:r>
      <w:r w:rsidRPr="009C1FAD">
        <w:rPr>
          <w:rFonts w:ascii="Tahoma" w:hAnsi="Tahoma" w:cs="Tahoma"/>
          <w:b/>
          <w:sz w:val="24"/>
        </w:rPr>
        <w:t>CALARCÁ</w:t>
      </w:r>
      <w:r w:rsidRPr="009C1FAD">
        <w:rPr>
          <w:rFonts w:ascii="Tahoma" w:hAnsi="Tahoma" w:cs="Tahoma"/>
          <w:sz w:val="24"/>
        </w:rPr>
        <w:t xml:space="preserve"> </w:t>
      </w:r>
      <w:r w:rsidRPr="009C1FAD">
        <w:rPr>
          <w:rFonts w:ascii="Tahoma" w:hAnsi="Tahoma" w:cs="Tahoma"/>
          <w:b/>
          <w:sz w:val="24"/>
        </w:rPr>
        <w:t xml:space="preserve">QUINDÍO, </w:t>
      </w:r>
      <w:r w:rsidRPr="009C1FAD">
        <w:rPr>
          <w:rFonts w:ascii="Tahoma" w:hAnsi="Tahoma" w:cs="Tahoma"/>
          <w:sz w:val="24"/>
        </w:rPr>
        <w:t>de conformidad con lo contemplado en el Artículo 2.2.1.1.7.11 del Decreto 1076 del 2015, para que sea exhibido en un lugar visible.</w:t>
      </w:r>
    </w:p>
    <w:p w:rsidR="009C1FAD" w:rsidRPr="009C1FAD" w:rsidRDefault="009C1FAD" w:rsidP="009C1FAD">
      <w:pPr>
        <w:pStyle w:val="Sinespaciado"/>
        <w:rPr>
          <w:rFonts w:ascii="Tahoma" w:hAnsi="Tahoma" w:cs="Tahoma"/>
          <w:sz w:val="24"/>
        </w:rPr>
      </w:pPr>
    </w:p>
    <w:p w:rsidR="009C1FAD" w:rsidRPr="009C1FAD" w:rsidRDefault="009C1FAD" w:rsidP="009C1FAD">
      <w:pPr>
        <w:pStyle w:val="Sinespaciado"/>
        <w:rPr>
          <w:rFonts w:ascii="Tahoma" w:hAnsi="Tahoma" w:cs="Tahoma"/>
          <w:sz w:val="24"/>
        </w:rPr>
      </w:pPr>
      <w:r w:rsidRPr="009C1FAD">
        <w:rPr>
          <w:rFonts w:ascii="Tahoma" w:hAnsi="Tahoma" w:cs="Tahoma"/>
          <w:b/>
          <w:bCs/>
          <w:spacing w:val="-3"/>
          <w:sz w:val="24"/>
        </w:rPr>
        <w:t>ARTÍCULO DÉCIMO:</w:t>
      </w:r>
      <w:r w:rsidRPr="009C1FAD">
        <w:rPr>
          <w:rFonts w:ascii="Tahoma" w:hAnsi="Tahoma" w:cs="Tahoma"/>
          <w:bCs/>
          <w:spacing w:val="-3"/>
          <w:sz w:val="24"/>
        </w:rPr>
        <w:t xml:space="preserve"> Como consecuencia de lo anterior, </w:t>
      </w:r>
      <w:r w:rsidRPr="009C1FAD">
        <w:rPr>
          <w:rFonts w:ascii="Tahoma" w:hAnsi="Tahoma" w:cs="Tahoma"/>
          <w:b/>
          <w:bCs/>
          <w:spacing w:val="-3"/>
          <w:sz w:val="24"/>
        </w:rPr>
        <w:t>ARCHIVAR</w:t>
      </w:r>
      <w:r w:rsidRPr="009C1FAD">
        <w:rPr>
          <w:rFonts w:ascii="Tahoma" w:hAnsi="Tahoma" w:cs="Tahoma"/>
          <w:bCs/>
          <w:spacing w:val="-3"/>
          <w:sz w:val="24"/>
        </w:rPr>
        <w:t xml:space="preserve"> el expediente número </w:t>
      </w:r>
      <w:r w:rsidRPr="009C1FAD">
        <w:rPr>
          <w:rFonts w:ascii="Tahoma" w:hAnsi="Tahoma" w:cs="Tahoma"/>
          <w:b/>
          <w:bCs/>
          <w:spacing w:val="-3"/>
          <w:sz w:val="24"/>
        </w:rPr>
        <w:t>13731-2019</w:t>
      </w:r>
      <w:r w:rsidRPr="009C1FAD">
        <w:rPr>
          <w:rFonts w:ascii="Tahoma" w:hAnsi="Tahoma" w:cs="Tahoma"/>
          <w:bCs/>
          <w:spacing w:val="-3"/>
          <w:sz w:val="24"/>
        </w:rPr>
        <w:t>, relacionado con la actuación administrativa de aprovechamiento forestal, de conformidad con la parte considerativa del presente proveído.</w:t>
      </w:r>
    </w:p>
    <w:p w:rsidR="009C1FAD" w:rsidRPr="009C1FAD" w:rsidRDefault="009C1FAD" w:rsidP="009C1FAD">
      <w:pPr>
        <w:pStyle w:val="Sinespaciado"/>
        <w:rPr>
          <w:rFonts w:ascii="Tahoma" w:hAnsi="Tahoma" w:cs="Tahoma"/>
          <w:b/>
          <w:bCs/>
          <w:spacing w:val="-3"/>
          <w:sz w:val="24"/>
          <w:lang w:val="es-ES_tradnl" w:eastAsia="es-ES"/>
        </w:rPr>
      </w:pPr>
      <w:r w:rsidRPr="009C1FAD">
        <w:rPr>
          <w:rFonts w:ascii="Tahoma" w:hAnsi="Tahoma" w:cs="Tahoma"/>
          <w:b/>
          <w:bCs/>
          <w:spacing w:val="-3"/>
          <w:sz w:val="24"/>
          <w:lang w:val="es-ES_tradnl"/>
        </w:rPr>
        <w:t>NOTIFÍQUESE, PUBLÍQUESE Y CÚMPLASE.</w:t>
      </w:r>
    </w:p>
    <w:p w:rsidR="009C1FAD" w:rsidRPr="009C1FAD" w:rsidRDefault="009C1FAD" w:rsidP="009C1FAD">
      <w:pPr>
        <w:pStyle w:val="Sinespaciado"/>
        <w:rPr>
          <w:rFonts w:ascii="Tahoma" w:hAnsi="Tahoma" w:cs="Tahoma"/>
          <w:b/>
          <w:sz w:val="24"/>
          <w:lang w:val="es-ES" w:eastAsia="es-ES"/>
        </w:rPr>
      </w:pPr>
      <w:r w:rsidRPr="009C1FAD">
        <w:rPr>
          <w:rFonts w:ascii="Tahoma" w:eastAsia="Times New Roman" w:hAnsi="Tahoma" w:cs="Tahoma"/>
          <w:b/>
          <w:bCs/>
          <w:sz w:val="24"/>
          <w:lang w:val="es-ES" w:eastAsia="es-ES"/>
        </w:rPr>
        <w:t>CARLOS ARIEL TRUKE OSPINA</w:t>
      </w:r>
      <w:r w:rsidRPr="009C1FAD">
        <w:rPr>
          <w:rFonts w:ascii="Tahoma" w:hAnsi="Tahoma" w:cs="Tahoma"/>
          <w:b/>
          <w:sz w:val="24"/>
          <w:lang w:val="es-ES" w:eastAsia="es-ES"/>
        </w:rPr>
        <w:t>.</w:t>
      </w:r>
    </w:p>
    <w:p w:rsidR="009C1FAD" w:rsidRPr="009C1FAD" w:rsidRDefault="009C1FAD" w:rsidP="009C1FAD">
      <w:pPr>
        <w:pStyle w:val="Sinespaciado"/>
        <w:rPr>
          <w:rFonts w:ascii="Tahoma" w:hAnsi="Tahoma" w:cs="Tahoma"/>
          <w:b/>
          <w:sz w:val="24"/>
          <w:lang w:val="es-ES" w:eastAsia="es-ES"/>
        </w:rPr>
      </w:pPr>
      <w:r w:rsidRPr="009C1FAD">
        <w:rPr>
          <w:rFonts w:ascii="Tahoma" w:hAnsi="Tahoma" w:cs="Tahoma"/>
          <w:b/>
          <w:sz w:val="24"/>
          <w:lang w:val="es-ES" w:eastAsia="es-ES"/>
        </w:rPr>
        <w:t>Subdirector de Regulación y Control Ambiental</w:t>
      </w:r>
    </w:p>
    <w:p w:rsidR="009C1FAD" w:rsidRDefault="009C1FAD" w:rsidP="009C1FAD">
      <w:pPr>
        <w:pStyle w:val="Sinespaciado"/>
        <w:rPr>
          <w:rFonts w:ascii="Tahoma" w:hAnsi="Tahoma" w:cs="Tahoma"/>
          <w:b/>
          <w:sz w:val="24"/>
          <w:lang w:val="es-ES" w:eastAsia="es-ES"/>
        </w:rPr>
      </w:pPr>
      <w:r w:rsidRPr="009C1FAD">
        <w:rPr>
          <w:rFonts w:ascii="Tahoma" w:hAnsi="Tahoma" w:cs="Tahoma"/>
          <w:b/>
          <w:sz w:val="24"/>
          <w:lang w:val="es-ES" w:eastAsia="es-ES"/>
        </w:rPr>
        <w:t>Corporación Autónoma Regional del Quindío</w:t>
      </w:r>
    </w:p>
    <w:p w:rsidR="003A2C15" w:rsidRDefault="003A2C15" w:rsidP="009C1FAD">
      <w:pPr>
        <w:pStyle w:val="Sinespaciado"/>
        <w:rPr>
          <w:rFonts w:ascii="Tahoma" w:hAnsi="Tahoma" w:cs="Tahoma"/>
          <w:b/>
          <w:sz w:val="24"/>
          <w:lang w:val="es-ES" w:eastAsia="es-ES"/>
        </w:rPr>
      </w:pPr>
    </w:p>
    <w:p w:rsidR="003A2C15" w:rsidRDefault="003A2C15" w:rsidP="009C1FAD">
      <w:pPr>
        <w:pStyle w:val="Sinespaciado"/>
        <w:rPr>
          <w:rFonts w:ascii="Tahoma" w:hAnsi="Tahoma" w:cs="Tahoma"/>
          <w:b/>
          <w:bCs/>
          <w:sz w:val="24"/>
          <w:lang w:val="es-ES"/>
        </w:rPr>
      </w:pPr>
    </w:p>
    <w:p w:rsidR="003A2C15" w:rsidRDefault="003A2C15" w:rsidP="009C1FAD">
      <w:pPr>
        <w:pStyle w:val="Sinespaciado"/>
        <w:rPr>
          <w:rFonts w:ascii="Tahoma" w:hAnsi="Tahoma" w:cs="Tahoma"/>
          <w:b/>
          <w:bCs/>
          <w:sz w:val="24"/>
          <w:lang w:val="es-ES"/>
        </w:rPr>
      </w:pPr>
    </w:p>
    <w:p w:rsidR="003A2C15" w:rsidRPr="003A2C15" w:rsidRDefault="003A2C15" w:rsidP="003A2C15">
      <w:pPr>
        <w:jc w:val="center"/>
        <w:rPr>
          <w:rFonts w:ascii="Tahoma" w:hAnsi="Tahoma" w:cs="Tahoma"/>
          <w:b/>
          <w:bCs/>
          <w:i/>
          <w:szCs w:val="22"/>
        </w:rPr>
      </w:pPr>
      <w:r w:rsidRPr="003A2C15">
        <w:rPr>
          <w:rFonts w:ascii="Tahoma" w:hAnsi="Tahoma" w:cs="Tahoma"/>
          <w:b/>
          <w:bCs/>
          <w:i/>
          <w:szCs w:val="22"/>
        </w:rPr>
        <w:t xml:space="preserve">RESOLUCIÓN N°  </w:t>
      </w:r>
      <w:r w:rsidRPr="003A2C15">
        <w:rPr>
          <w:rFonts w:ascii="Tahoma" w:hAnsi="Tahoma" w:cs="Tahoma"/>
          <w:b/>
          <w:bCs/>
          <w:i/>
          <w:szCs w:val="22"/>
        </w:rPr>
        <w:fldChar w:fldCharType="begin"/>
      </w:r>
      <w:r w:rsidRPr="003A2C15">
        <w:rPr>
          <w:rFonts w:ascii="Tahoma" w:hAnsi="Tahoma" w:cs="Tahoma"/>
          <w:b/>
          <w:bCs/>
          <w:i/>
          <w:szCs w:val="22"/>
        </w:rPr>
        <w:instrText xml:space="preserve">PRIVATE </w:instrText>
      </w:r>
      <w:r w:rsidRPr="003A2C15">
        <w:rPr>
          <w:rFonts w:ascii="Tahoma" w:hAnsi="Tahoma" w:cs="Tahoma"/>
          <w:b/>
          <w:bCs/>
          <w:i/>
          <w:szCs w:val="22"/>
        </w:rPr>
        <w:fldChar w:fldCharType="end"/>
      </w:r>
      <w:r w:rsidRPr="003A2C15">
        <w:rPr>
          <w:rFonts w:ascii="Tahoma" w:hAnsi="Tahoma" w:cs="Tahoma"/>
          <w:b/>
          <w:bCs/>
          <w:i/>
          <w:szCs w:val="22"/>
        </w:rPr>
        <w:t>590   DEL 24 DE ABRIL DE 2020</w:t>
      </w:r>
    </w:p>
    <w:p w:rsidR="003A2C15" w:rsidRPr="003A2C15" w:rsidRDefault="003A2C15" w:rsidP="003A2C15">
      <w:pPr>
        <w:pStyle w:val="Sinespaciado"/>
        <w:jc w:val="center"/>
        <w:rPr>
          <w:rFonts w:ascii="Tahoma" w:hAnsi="Tahoma" w:cs="Tahoma"/>
          <w:b/>
          <w:bCs/>
          <w:i/>
          <w:sz w:val="28"/>
          <w:lang w:val="es-ES"/>
        </w:rPr>
      </w:pPr>
      <w:r w:rsidRPr="003A2C15">
        <w:rPr>
          <w:rFonts w:ascii="Tahoma" w:hAnsi="Tahoma" w:cs="Tahoma"/>
          <w:b/>
          <w:bCs/>
          <w:i/>
          <w:sz w:val="24"/>
        </w:rPr>
        <w:t>“POR MEDIO DE LA CUAL SE CONCEDE UNA AUTORIZACIÓN DE APROVECHAMIENTO FORESTAL”</w:t>
      </w:r>
    </w:p>
    <w:p w:rsidR="009C1FAD" w:rsidRDefault="009C1FAD">
      <w:pPr>
        <w:outlineLvl w:val="0"/>
        <w:rPr>
          <w:rFonts w:ascii="Tahoma" w:hAnsi="Tahoma" w:cs="Tahoma"/>
          <w:b/>
          <w:bCs/>
          <w:lang w:val="es-ES"/>
        </w:rPr>
      </w:pPr>
    </w:p>
    <w:p w:rsidR="003A2C15" w:rsidRDefault="003A2C15">
      <w:pPr>
        <w:outlineLvl w:val="0"/>
        <w:rPr>
          <w:rFonts w:ascii="Tahoma" w:hAnsi="Tahoma" w:cs="Tahoma"/>
          <w:b/>
          <w:bCs/>
          <w:lang w:val="es-ES"/>
        </w:rPr>
      </w:pPr>
    </w:p>
    <w:p w:rsidR="00D50DFA" w:rsidRDefault="00D50DFA">
      <w:pPr>
        <w:outlineLvl w:val="0"/>
        <w:rPr>
          <w:rFonts w:ascii="Tahoma" w:hAnsi="Tahoma" w:cs="Tahoma"/>
          <w:b/>
          <w:bCs/>
          <w:lang w:val="es-ES"/>
        </w:rPr>
      </w:pPr>
    </w:p>
    <w:p w:rsidR="00D50DFA" w:rsidRDefault="00FB1007" w:rsidP="00FB1007">
      <w:pPr>
        <w:pStyle w:val="Ttulo1"/>
        <w:rPr>
          <w:rFonts w:ascii="Tahoma" w:hAnsi="Tahoma" w:cs="Tahoma"/>
          <w:sz w:val="22"/>
          <w:szCs w:val="22"/>
        </w:rPr>
      </w:pPr>
      <w:r>
        <w:rPr>
          <w:rFonts w:ascii="Tahoma" w:hAnsi="Tahoma" w:cs="Tahoma"/>
          <w:sz w:val="22"/>
          <w:szCs w:val="22"/>
        </w:rPr>
        <w:t>RESUELV</w:t>
      </w:r>
      <w:r w:rsidR="00D50DFA" w:rsidRPr="0012142A">
        <w:rPr>
          <w:rFonts w:ascii="Tahoma" w:hAnsi="Tahoma" w:cs="Tahoma"/>
          <w:sz w:val="22"/>
          <w:szCs w:val="22"/>
        </w:rPr>
        <w:t>E:</w:t>
      </w:r>
    </w:p>
    <w:p w:rsidR="00FB1007" w:rsidRPr="00FB1007" w:rsidRDefault="00FB1007" w:rsidP="00FB1007">
      <w:pPr>
        <w:rPr>
          <w:lang w:val="es-ES"/>
        </w:rPr>
      </w:pPr>
    </w:p>
    <w:p w:rsidR="00D50DFA" w:rsidRDefault="00D50DFA" w:rsidP="00D50DFA">
      <w:pPr>
        <w:tabs>
          <w:tab w:val="left" w:pos="-720"/>
          <w:tab w:val="left" w:pos="0"/>
        </w:tabs>
        <w:suppressAutoHyphens/>
        <w:spacing w:line="240" w:lineRule="atLeast"/>
        <w:jc w:val="both"/>
        <w:rPr>
          <w:rFonts w:ascii="Tahoma" w:hAnsi="Tahoma" w:cs="Tahoma"/>
          <w:spacing w:val="-3"/>
          <w:sz w:val="22"/>
          <w:szCs w:val="22"/>
          <w:lang w:val="es-ES_tradnl"/>
        </w:rPr>
      </w:pPr>
      <w:r>
        <w:rPr>
          <w:rFonts w:ascii="Tahoma" w:hAnsi="Tahoma" w:cs="Tahoma"/>
          <w:b/>
          <w:bCs/>
          <w:spacing w:val="-3"/>
          <w:sz w:val="22"/>
          <w:szCs w:val="22"/>
          <w:lang w:val="es-ES_tradnl"/>
        </w:rPr>
        <w:t xml:space="preserve">ARTÍCULO PRIMERO: </w:t>
      </w:r>
      <w:r w:rsidRPr="0012142A">
        <w:rPr>
          <w:rFonts w:ascii="Tahoma" w:hAnsi="Tahoma" w:cs="Tahoma"/>
          <w:bCs/>
          <w:spacing w:val="-3"/>
          <w:sz w:val="22"/>
          <w:szCs w:val="22"/>
          <w:lang w:val="es-ES_tradnl"/>
        </w:rPr>
        <w:t xml:space="preserve">Concédase </w:t>
      </w:r>
      <w:r w:rsidRPr="0012142A">
        <w:rPr>
          <w:rFonts w:ascii="Tahoma" w:hAnsi="Tahoma" w:cs="Tahoma"/>
          <w:spacing w:val="-3"/>
          <w:sz w:val="22"/>
          <w:szCs w:val="22"/>
          <w:lang w:val="es-ES_tradnl"/>
        </w:rPr>
        <w:t>autorización de Aprovechamiento Forestal Persistente de Guadua TIPO I</w:t>
      </w:r>
      <w:r>
        <w:rPr>
          <w:rFonts w:ascii="Tahoma" w:hAnsi="Tahoma" w:cs="Tahoma"/>
          <w:spacing w:val="-3"/>
          <w:sz w:val="22"/>
          <w:szCs w:val="22"/>
          <w:lang w:val="es-ES_tradnl"/>
        </w:rPr>
        <w:t>I</w:t>
      </w:r>
      <w:r w:rsidRPr="0012142A">
        <w:rPr>
          <w:rFonts w:ascii="Tahoma" w:hAnsi="Tahoma" w:cs="Tahoma"/>
          <w:spacing w:val="-3"/>
          <w:sz w:val="22"/>
          <w:szCs w:val="22"/>
          <w:lang w:val="es-ES_tradnl"/>
        </w:rPr>
        <w:t>,</w:t>
      </w:r>
      <w:r>
        <w:rPr>
          <w:rFonts w:ascii="Tahoma" w:hAnsi="Tahoma" w:cs="Tahoma"/>
          <w:spacing w:val="-3"/>
          <w:sz w:val="22"/>
          <w:szCs w:val="22"/>
          <w:lang w:val="es-ES_tradnl"/>
        </w:rPr>
        <w:t xml:space="preserve"> a las personas que se identifican plenamente a </w:t>
      </w:r>
      <w:r>
        <w:rPr>
          <w:rFonts w:ascii="Tahoma" w:hAnsi="Tahoma" w:cs="Tahoma"/>
          <w:spacing w:val="-3"/>
          <w:sz w:val="22"/>
          <w:szCs w:val="22"/>
          <w:lang w:val="es-ES_tradnl"/>
        </w:rPr>
        <w:lastRenderedPageBreak/>
        <w:t>continuación, sobre los siguientes predios rurales:</w:t>
      </w:r>
    </w:p>
    <w:p w:rsidR="00D50DFA" w:rsidRDefault="00D50DFA" w:rsidP="00D50DFA">
      <w:pPr>
        <w:tabs>
          <w:tab w:val="left" w:pos="-720"/>
          <w:tab w:val="left" w:pos="0"/>
        </w:tabs>
        <w:suppressAutoHyphens/>
        <w:spacing w:line="240" w:lineRule="atLeast"/>
        <w:jc w:val="both"/>
        <w:rPr>
          <w:rFonts w:ascii="Tahoma" w:hAnsi="Tahoma" w:cs="Tahoma"/>
          <w:spacing w:val="-3"/>
          <w:sz w:val="22"/>
          <w:szCs w:val="22"/>
          <w:lang w:val="es-ES_tradnl"/>
        </w:rPr>
      </w:pPr>
    </w:p>
    <w:p w:rsidR="00D50DFA" w:rsidRDefault="00D50DFA" w:rsidP="00D50DFA">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sz w:val="22"/>
          <w:szCs w:val="22"/>
        </w:rPr>
        <w:t xml:space="preserve">FAVER ANDRÉS MOPAN </w:t>
      </w:r>
      <w:r w:rsidRPr="00470BA6">
        <w:rPr>
          <w:rFonts w:ascii="Tahoma" w:hAnsi="Tahoma" w:cs="Tahoma"/>
          <w:b/>
          <w:sz w:val="22"/>
          <w:szCs w:val="22"/>
        </w:rPr>
        <w:t>HOYOS</w:t>
      </w:r>
      <w:r w:rsidRPr="00470BA6">
        <w:rPr>
          <w:rFonts w:ascii="Tahoma" w:hAnsi="Tahoma" w:cs="Tahoma"/>
          <w:sz w:val="22"/>
          <w:szCs w:val="22"/>
        </w:rPr>
        <w:t xml:space="preserve"> identificado con cédula de ciudadanía No.1.094.895.175 en calidad de </w:t>
      </w:r>
      <w:r w:rsidRPr="00470BA6">
        <w:rPr>
          <w:rFonts w:ascii="Tahoma" w:hAnsi="Tahoma" w:cs="Tahoma"/>
          <w:b/>
          <w:sz w:val="22"/>
          <w:szCs w:val="22"/>
        </w:rPr>
        <w:t xml:space="preserve">COPROPIETARIO </w:t>
      </w:r>
      <w:r w:rsidRPr="00470BA6">
        <w:rPr>
          <w:rFonts w:ascii="Tahoma" w:hAnsi="Tahoma" w:cs="Tahoma"/>
          <w:sz w:val="22"/>
          <w:szCs w:val="22"/>
        </w:rPr>
        <w:t>del</w:t>
      </w:r>
      <w:r w:rsidRPr="00470BA6">
        <w:rPr>
          <w:rFonts w:ascii="Tahoma" w:hAnsi="Tahoma" w:cs="Tahoma"/>
          <w:b/>
          <w:sz w:val="22"/>
          <w:szCs w:val="22"/>
        </w:rPr>
        <w:t xml:space="preserve"> </w:t>
      </w:r>
      <w:r w:rsidRPr="00470BA6">
        <w:rPr>
          <w:rFonts w:ascii="Tahoma" w:hAnsi="Tahoma" w:cs="Tahoma"/>
          <w:sz w:val="22"/>
          <w:szCs w:val="22"/>
        </w:rPr>
        <w:t>predio</w:t>
      </w:r>
      <w:r w:rsidRPr="00470BA6">
        <w:rPr>
          <w:rFonts w:ascii="Tahoma" w:hAnsi="Tahoma" w:cs="Tahoma"/>
          <w:b/>
          <w:sz w:val="22"/>
          <w:szCs w:val="22"/>
        </w:rPr>
        <w:t xml:space="preserve"> 1) EL BOSQUE </w:t>
      </w:r>
      <w:r w:rsidRPr="00470BA6">
        <w:rPr>
          <w:rFonts w:ascii="Tahoma" w:hAnsi="Tahoma" w:cs="Tahoma"/>
          <w:sz w:val="22"/>
          <w:szCs w:val="22"/>
        </w:rPr>
        <w:t xml:space="preserve">identificado con el número de Matrícula Inmobiliaria No. </w:t>
      </w:r>
      <w:r w:rsidRPr="00470BA6">
        <w:rPr>
          <w:rFonts w:ascii="Tahoma" w:hAnsi="Tahoma" w:cs="Tahoma"/>
          <w:b/>
          <w:sz w:val="22"/>
          <w:szCs w:val="22"/>
        </w:rPr>
        <w:t xml:space="preserve">280-5380 </w:t>
      </w:r>
      <w:r w:rsidRPr="00470BA6">
        <w:rPr>
          <w:rFonts w:ascii="Tahoma" w:hAnsi="Tahoma" w:cs="Tahoma"/>
          <w:sz w:val="22"/>
          <w:szCs w:val="22"/>
        </w:rPr>
        <w:t>y Ficha Catastral</w:t>
      </w:r>
      <w:r w:rsidRPr="00470BA6">
        <w:rPr>
          <w:rFonts w:ascii="Tahoma" w:hAnsi="Tahoma" w:cs="Tahoma"/>
          <w:b/>
          <w:sz w:val="22"/>
          <w:szCs w:val="22"/>
        </w:rPr>
        <w:t xml:space="preserve"> 63190000200070004000 </w:t>
      </w:r>
      <w:r w:rsidRPr="00470BA6">
        <w:rPr>
          <w:rFonts w:ascii="Tahoma" w:hAnsi="Tahoma" w:cs="Tahoma"/>
          <w:sz w:val="22"/>
          <w:szCs w:val="22"/>
        </w:rPr>
        <w:t>ubicado</w:t>
      </w:r>
      <w:r w:rsidRPr="00470BA6">
        <w:rPr>
          <w:rFonts w:ascii="Tahoma" w:hAnsi="Tahoma" w:cs="Tahoma"/>
          <w:b/>
          <w:sz w:val="22"/>
          <w:szCs w:val="22"/>
        </w:rPr>
        <w:t xml:space="preserve"> </w:t>
      </w:r>
      <w:r w:rsidRPr="00470BA6">
        <w:rPr>
          <w:rFonts w:ascii="Tahoma" w:hAnsi="Tahoma" w:cs="Tahoma"/>
          <w:sz w:val="22"/>
          <w:szCs w:val="22"/>
        </w:rPr>
        <w:t xml:space="preserve">en la vereda </w:t>
      </w:r>
      <w:r w:rsidRPr="00470BA6">
        <w:rPr>
          <w:rFonts w:ascii="Tahoma" w:hAnsi="Tahoma" w:cs="Tahoma"/>
          <w:b/>
          <w:sz w:val="22"/>
          <w:szCs w:val="22"/>
        </w:rPr>
        <w:t>HOJAS ANCHAS MUNICIPIO DE CIRCASIA QUINDÍO.</w:t>
      </w:r>
      <w:r>
        <w:rPr>
          <w:rFonts w:ascii="Tahoma" w:hAnsi="Tahoma" w:cs="Tahoma"/>
          <w:b/>
        </w:rPr>
        <w:t xml:space="preserve"> </w:t>
      </w:r>
    </w:p>
    <w:p w:rsidR="00D50DFA" w:rsidRDefault="00D50DFA" w:rsidP="00D50DFA">
      <w:pPr>
        <w:tabs>
          <w:tab w:val="left" w:pos="-720"/>
          <w:tab w:val="left" w:pos="0"/>
        </w:tabs>
        <w:suppressAutoHyphens/>
        <w:spacing w:line="240" w:lineRule="atLeast"/>
        <w:jc w:val="both"/>
        <w:rPr>
          <w:rFonts w:ascii="Tahoma" w:hAnsi="Tahoma" w:cs="Tahoma"/>
          <w:sz w:val="22"/>
          <w:szCs w:val="22"/>
        </w:rPr>
      </w:pPr>
    </w:p>
    <w:p w:rsidR="00D50DFA" w:rsidRDefault="00D50DFA" w:rsidP="00D50DFA">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sz w:val="22"/>
          <w:szCs w:val="22"/>
        </w:rPr>
        <w:t>JUAN ADELIO LEÓN</w:t>
      </w:r>
      <w:r w:rsidRPr="0012142A">
        <w:rPr>
          <w:rFonts w:ascii="Tahoma" w:hAnsi="Tahoma" w:cs="Tahoma"/>
          <w:sz w:val="22"/>
          <w:szCs w:val="22"/>
        </w:rPr>
        <w:t xml:space="preserve"> </w:t>
      </w:r>
      <w:r w:rsidRPr="003D6B48">
        <w:rPr>
          <w:rFonts w:ascii="Tahoma" w:hAnsi="Tahoma" w:cs="Tahoma"/>
          <w:b/>
          <w:sz w:val="22"/>
          <w:szCs w:val="22"/>
        </w:rPr>
        <w:t>DÍAZ</w:t>
      </w:r>
      <w:r>
        <w:rPr>
          <w:rFonts w:ascii="Tahoma" w:hAnsi="Tahoma" w:cs="Tahoma"/>
          <w:sz w:val="22"/>
          <w:szCs w:val="22"/>
        </w:rPr>
        <w:t xml:space="preserve"> </w:t>
      </w:r>
      <w:r w:rsidRPr="0012142A">
        <w:rPr>
          <w:rFonts w:ascii="Tahoma" w:hAnsi="Tahoma" w:cs="Tahoma"/>
          <w:sz w:val="22"/>
          <w:szCs w:val="22"/>
        </w:rPr>
        <w:t xml:space="preserve">identificado con cédula de ciudadanía No.7.555.417, </w:t>
      </w:r>
      <w:r w:rsidRPr="0012142A">
        <w:rPr>
          <w:rFonts w:ascii="Tahoma" w:hAnsi="Tahoma" w:cs="Tahoma"/>
          <w:b/>
          <w:sz w:val="22"/>
          <w:szCs w:val="22"/>
        </w:rPr>
        <w:t xml:space="preserve">MIRYAM ELSY LEÓN DÍAZ </w:t>
      </w:r>
      <w:r w:rsidRPr="0012142A">
        <w:rPr>
          <w:rFonts w:ascii="Tahoma" w:hAnsi="Tahoma" w:cs="Tahoma"/>
          <w:sz w:val="22"/>
          <w:szCs w:val="22"/>
        </w:rPr>
        <w:t>identificada con cédula d</w:t>
      </w:r>
      <w:r>
        <w:rPr>
          <w:rFonts w:ascii="Tahoma" w:hAnsi="Tahoma" w:cs="Tahoma"/>
          <w:sz w:val="22"/>
          <w:szCs w:val="22"/>
        </w:rPr>
        <w:t xml:space="preserve">e ciudadanía No.  41.904. 122, </w:t>
      </w:r>
      <w:r w:rsidRPr="0012142A">
        <w:rPr>
          <w:rFonts w:ascii="Tahoma" w:hAnsi="Tahoma" w:cs="Tahoma"/>
          <w:sz w:val="22"/>
          <w:szCs w:val="22"/>
        </w:rPr>
        <w:t xml:space="preserve"> </w:t>
      </w:r>
      <w:r w:rsidRPr="0012142A">
        <w:rPr>
          <w:rFonts w:ascii="Tahoma" w:hAnsi="Tahoma" w:cs="Tahoma"/>
          <w:b/>
          <w:sz w:val="22"/>
          <w:szCs w:val="22"/>
        </w:rPr>
        <w:t xml:space="preserve">JOSÉ SIERVO LEÓN DÍAZ </w:t>
      </w:r>
      <w:r w:rsidRPr="0012142A">
        <w:rPr>
          <w:rFonts w:ascii="Tahoma" w:hAnsi="Tahoma" w:cs="Tahoma"/>
          <w:sz w:val="22"/>
          <w:szCs w:val="22"/>
        </w:rPr>
        <w:t>identificado con cédula de ciudadanía No.7.548.558</w:t>
      </w:r>
      <w:r>
        <w:rPr>
          <w:rFonts w:ascii="Tahoma" w:hAnsi="Tahoma" w:cs="Tahoma"/>
          <w:sz w:val="22"/>
          <w:szCs w:val="22"/>
        </w:rPr>
        <w:t xml:space="preserve"> y </w:t>
      </w:r>
      <w:r w:rsidRPr="0012142A">
        <w:rPr>
          <w:rFonts w:ascii="Tahoma" w:hAnsi="Tahoma" w:cs="Tahoma"/>
          <w:b/>
          <w:sz w:val="22"/>
          <w:szCs w:val="22"/>
        </w:rPr>
        <w:t xml:space="preserve">NICOLASA DIAZ DE LEÓN </w:t>
      </w:r>
      <w:r w:rsidRPr="0012142A">
        <w:rPr>
          <w:rFonts w:ascii="Tahoma" w:hAnsi="Tahoma" w:cs="Tahoma"/>
          <w:sz w:val="22"/>
          <w:szCs w:val="22"/>
        </w:rPr>
        <w:t>identificada con cédula de ciudadanía No.20.367.241</w:t>
      </w:r>
      <w:r>
        <w:rPr>
          <w:rFonts w:ascii="Tahoma" w:hAnsi="Tahoma" w:cs="Tahoma"/>
          <w:sz w:val="22"/>
          <w:szCs w:val="22"/>
        </w:rPr>
        <w:t xml:space="preserve"> en calidad de </w:t>
      </w:r>
      <w:r w:rsidRPr="00BF46BF">
        <w:rPr>
          <w:rFonts w:ascii="Tahoma" w:hAnsi="Tahoma" w:cs="Tahoma"/>
          <w:b/>
          <w:sz w:val="22"/>
          <w:szCs w:val="22"/>
        </w:rPr>
        <w:t>COPROPIETARIOS</w:t>
      </w:r>
      <w:r>
        <w:rPr>
          <w:rFonts w:ascii="Tahoma" w:hAnsi="Tahoma" w:cs="Tahoma"/>
          <w:sz w:val="22"/>
          <w:szCs w:val="22"/>
        </w:rPr>
        <w:t xml:space="preserve"> de los predios rurales: </w:t>
      </w:r>
    </w:p>
    <w:p w:rsidR="00D50DFA" w:rsidRDefault="00D50DFA" w:rsidP="00D50DFA">
      <w:pPr>
        <w:tabs>
          <w:tab w:val="left" w:pos="-720"/>
          <w:tab w:val="left" w:pos="0"/>
        </w:tabs>
        <w:suppressAutoHyphens/>
        <w:spacing w:line="240" w:lineRule="atLeast"/>
        <w:jc w:val="both"/>
        <w:rPr>
          <w:rFonts w:ascii="Tahoma" w:hAnsi="Tahoma" w:cs="Tahoma"/>
          <w:sz w:val="22"/>
          <w:szCs w:val="22"/>
        </w:rPr>
      </w:pPr>
    </w:p>
    <w:p w:rsidR="00D50DFA" w:rsidRPr="00470BA6" w:rsidRDefault="00D50DFA" w:rsidP="00D50DFA">
      <w:pPr>
        <w:tabs>
          <w:tab w:val="left" w:pos="-720"/>
          <w:tab w:val="left" w:pos="0"/>
        </w:tabs>
        <w:suppressAutoHyphens/>
        <w:spacing w:line="240" w:lineRule="atLeast"/>
        <w:jc w:val="both"/>
        <w:rPr>
          <w:rFonts w:ascii="Tahoma" w:hAnsi="Tahoma" w:cs="Tahoma"/>
          <w:b/>
          <w:sz w:val="22"/>
          <w:szCs w:val="22"/>
        </w:rPr>
      </w:pPr>
      <w:r>
        <w:rPr>
          <w:rFonts w:ascii="Tahoma" w:hAnsi="Tahoma" w:cs="Tahoma"/>
          <w:b/>
        </w:rPr>
        <w:t xml:space="preserve">1) </w:t>
      </w:r>
      <w:r w:rsidRPr="0012142A">
        <w:rPr>
          <w:rFonts w:ascii="Tahoma" w:hAnsi="Tahoma" w:cs="Tahoma"/>
          <w:b/>
          <w:sz w:val="22"/>
          <w:szCs w:val="22"/>
        </w:rPr>
        <w:t xml:space="preserve">EL BOSQUE </w:t>
      </w:r>
      <w:r w:rsidRPr="0012142A">
        <w:rPr>
          <w:rFonts w:ascii="Tahoma" w:hAnsi="Tahoma" w:cs="Tahoma"/>
          <w:sz w:val="22"/>
          <w:szCs w:val="22"/>
        </w:rPr>
        <w:t xml:space="preserve">identificado con el número de Matrícula Inmobiliaria No. </w:t>
      </w:r>
      <w:r w:rsidRPr="0012142A">
        <w:rPr>
          <w:rFonts w:ascii="Tahoma" w:hAnsi="Tahoma" w:cs="Tahoma"/>
          <w:b/>
          <w:sz w:val="22"/>
          <w:szCs w:val="22"/>
        </w:rPr>
        <w:t xml:space="preserve">280-5380 </w:t>
      </w:r>
      <w:r w:rsidRPr="0012142A">
        <w:rPr>
          <w:rFonts w:ascii="Tahoma" w:hAnsi="Tahoma" w:cs="Tahoma"/>
          <w:sz w:val="22"/>
          <w:szCs w:val="22"/>
        </w:rPr>
        <w:t>y Ficha Catastral</w:t>
      </w:r>
      <w:r w:rsidRPr="0012142A">
        <w:rPr>
          <w:rFonts w:ascii="Tahoma" w:hAnsi="Tahoma" w:cs="Tahoma"/>
          <w:b/>
          <w:sz w:val="22"/>
          <w:szCs w:val="22"/>
        </w:rPr>
        <w:t xml:space="preserve"> 63190000200070004000 </w:t>
      </w:r>
      <w:r w:rsidRPr="0012142A">
        <w:rPr>
          <w:rFonts w:ascii="Tahoma" w:hAnsi="Tahoma" w:cs="Tahoma"/>
          <w:sz w:val="22"/>
          <w:szCs w:val="22"/>
        </w:rPr>
        <w:t>ubicado</w:t>
      </w:r>
      <w:r w:rsidRPr="0012142A">
        <w:rPr>
          <w:rFonts w:ascii="Tahoma" w:hAnsi="Tahoma" w:cs="Tahoma"/>
          <w:b/>
          <w:sz w:val="22"/>
          <w:szCs w:val="22"/>
        </w:rPr>
        <w:t xml:space="preserve"> </w:t>
      </w:r>
      <w:r w:rsidRPr="0012142A">
        <w:rPr>
          <w:rFonts w:ascii="Tahoma" w:hAnsi="Tahoma" w:cs="Tahoma"/>
          <w:sz w:val="22"/>
          <w:szCs w:val="22"/>
        </w:rPr>
        <w:t xml:space="preserve">en la vereda </w:t>
      </w:r>
      <w:r w:rsidRPr="00470BA6">
        <w:rPr>
          <w:rFonts w:ascii="Tahoma" w:hAnsi="Tahoma" w:cs="Tahoma"/>
          <w:b/>
          <w:sz w:val="22"/>
          <w:szCs w:val="22"/>
        </w:rPr>
        <w:t xml:space="preserve">HOJAS ANCHAS del MUNICIPIO DE CIRCASIA QUINDÍO; 2) EL GUAYABO </w:t>
      </w:r>
      <w:r w:rsidRPr="00470BA6">
        <w:rPr>
          <w:rFonts w:ascii="Tahoma" w:hAnsi="Tahoma" w:cs="Tahoma"/>
          <w:sz w:val="22"/>
          <w:szCs w:val="22"/>
        </w:rPr>
        <w:t>identificado con el número de Matrícula Inmobiliaria No.</w:t>
      </w:r>
      <w:r w:rsidRPr="00470BA6">
        <w:rPr>
          <w:rFonts w:ascii="Tahoma" w:hAnsi="Tahoma" w:cs="Tahoma"/>
          <w:b/>
          <w:sz w:val="22"/>
          <w:szCs w:val="22"/>
        </w:rPr>
        <w:t xml:space="preserve">280-40171 </w:t>
      </w:r>
      <w:r w:rsidRPr="00470BA6">
        <w:rPr>
          <w:rFonts w:ascii="Tahoma" w:hAnsi="Tahoma" w:cs="Tahoma"/>
          <w:sz w:val="22"/>
          <w:szCs w:val="22"/>
        </w:rPr>
        <w:t>y Ficha Catastral</w:t>
      </w:r>
      <w:r w:rsidRPr="00470BA6">
        <w:rPr>
          <w:rFonts w:ascii="Tahoma" w:hAnsi="Tahoma" w:cs="Tahoma"/>
          <w:b/>
          <w:sz w:val="22"/>
          <w:szCs w:val="22"/>
        </w:rPr>
        <w:t xml:space="preserve"> </w:t>
      </w:r>
      <w:r w:rsidRPr="00E27DB8">
        <w:rPr>
          <w:rFonts w:ascii="Tahoma" w:hAnsi="Tahoma" w:cs="Tahoma"/>
          <w:b/>
          <w:bCs/>
          <w:sz w:val="22"/>
          <w:szCs w:val="22"/>
        </w:rPr>
        <w:t>0002000000070005000000000</w:t>
      </w:r>
      <w:r>
        <w:rPr>
          <w:rFonts w:ascii="Tahoma" w:hAnsi="Tahoma" w:cs="Tahoma"/>
          <w:bCs/>
          <w:sz w:val="22"/>
          <w:szCs w:val="22"/>
        </w:rPr>
        <w:t xml:space="preserve"> </w:t>
      </w:r>
      <w:r w:rsidRPr="00470BA6">
        <w:rPr>
          <w:rFonts w:ascii="Tahoma" w:hAnsi="Tahoma" w:cs="Tahoma"/>
          <w:sz w:val="22"/>
          <w:szCs w:val="22"/>
        </w:rPr>
        <w:t>ubicado</w:t>
      </w:r>
      <w:r w:rsidRPr="00470BA6">
        <w:rPr>
          <w:rFonts w:ascii="Tahoma" w:hAnsi="Tahoma" w:cs="Tahoma"/>
          <w:b/>
          <w:sz w:val="22"/>
          <w:szCs w:val="22"/>
        </w:rPr>
        <w:t xml:space="preserve"> </w:t>
      </w:r>
      <w:r w:rsidRPr="00470BA6">
        <w:rPr>
          <w:rFonts w:ascii="Tahoma" w:hAnsi="Tahoma" w:cs="Tahoma"/>
          <w:sz w:val="22"/>
          <w:szCs w:val="22"/>
        </w:rPr>
        <w:t xml:space="preserve">en la vereda </w:t>
      </w:r>
      <w:r w:rsidRPr="00470BA6">
        <w:rPr>
          <w:rFonts w:ascii="Tahoma" w:hAnsi="Tahoma" w:cs="Tahoma"/>
          <w:b/>
          <w:sz w:val="22"/>
          <w:szCs w:val="22"/>
        </w:rPr>
        <w:t xml:space="preserve">HOJAS ANCHAS MUNICIPIO DE CIRCASIA QUINDÍO; 3)EL LAUREL </w:t>
      </w:r>
      <w:r w:rsidRPr="00470BA6">
        <w:rPr>
          <w:rFonts w:ascii="Tahoma" w:hAnsi="Tahoma" w:cs="Tahoma"/>
          <w:sz w:val="22"/>
          <w:szCs w:val="22"/>
        </w:rPr>
        <w:t>identificado con el número de Matrícula Inmobiliaria No.</w:t>
      </w:r>
      <w:r w:rsidRPr="00470BA6">
        <w:rPr>
          <w:rFonts w:ascii="Tahoma" w:hAnsi="Tahoma" w:cs="Tahoma"/>
          <w:b/>
          <w:sz w:val="22"/>
          <w:szCs w:val="22"/>
        </w:rPr>
        <w:t>280-5965</w:t>
      </w:r>
      <w:r w:rsidRPr="00470BA6">
        <w:rPr>
          <w:rFonts w:ascii="Tahoma" w:hAnsi="Tahoma" w:cs="Tahoma"/>
          <w:sz w:val="22"/>
          <w:szCs w:val="22"/>
        </w:rPr>
        <w:t xml:space="preserve"> y Ficha Catastral</w:t>
      </w:r>
      <w:r w:rsidRPr="00470BA6">
        <w:rPr>
          <w:rFonts w:ascii="Tahoma" w:hAnsi="Tahoma" w:cs="Tahoma"/>
          <w:b/>
          <w:sz w:val="22"/>
          <w:szCs w:val="22"/>
        </w:rPr>
        <w:t xml:space="preserve"> 63190000200070008000 </w:t>
      </w:r>
      <w:r w:rsidRPr="00470BA6">
        <w:rPr>
          <w:rFonts w:ascii="Tahoma" w:hAnsi="Tahoma" w:cs="Tahoma"/>
          <w:sz w:val="22"/>
          <w:szCs w:val="22"/>
        </w:rPr>
        <w:t>ubicado</w:t>
      </w:r>
      <w:r w:rsidRPr="00470BA6">
        <w:rPr>
          <w:rFonts w:ascii="Tahoma" w:hAnsi="Tahoma" w:cs="Tahoma"/>
          <w:b/>
          <w:sz w:val="22"/>
          <w:szCs w:val="22"/>
        </w:rPr>
        <w:t xml:space="preserve"> </w:t>
      </w:r>
      <w:r w:rsidRPr="00470BA6">
        <w:rPr>
          <w:rFonts w:ascii="Tahoma" w:hAnsi="Tahoma" w:cs="Tahoma"/>
          <w:sz w:val="22"/>
          <w:szCs w:val="22"/>
        </w:rPr>
        <w:t xml:space="preserve">en la vereda </w:t>
      </w:r>
      <w:r w:rsidRPr="00470BA6">
        <w:rPr>
          <w:rFonts w:ascii="Tahoma" w:hAnsi="Tahoma" w:cs="Tahoma"/>
          <w:b/>
          <w:sz w:val="22"/>
          <w:szCs w:val="22"/>
        </w:rPr>
        <w:t>HOJAS ANCHAS MUNICIPIO DE CIRCASIA QUINDÍO.</w:t>
      </w:r>
      <w:r w:rsidRPr="00470BA6">
        <w:rPr>
          <w:rFonts w:ascii="Tahoma" w:hAnsi="Tahoma" w:cs="Tahoma"/>
          <w:sz w:val="22"/>
          <w:szCs w:val="22"/>
        </w:rPr>
        <w:t xml:space="preserve"> </w:t>
      </w:r>
    </w:p>
    <w:p w:rsidR="00D50DFA" w:rsidRPr="00470BA6" w:rsidRDefault="00D50DFA" w:rsidP="00D50DFA">
      <w:pPr>
        <w:tabs>
          <w:tab w:val="left" w:pos="-720"/>
          <w:tab w:val="left" w:pos="0"/>
        </w:tabs>
        <w:suppressAutoHyphens/>
        <w:spacing w:line="240" w:lineRule="atLeast"/>
        <w:jc w:val="both"/>
        <w:rPr>
          <w:rFonts w:ascii="Tahoma" w:hAnsi="Tahoma" w:cs="Tahoma"/>
          <w:b/>
          <w:sz w:val="22"/>
          <w:szCs w:val="22"/>
        </w:rPr>
      </w:pPr>
    </w:p>
    <w:p w:rsidR="00D50DFA" w:rsidRPr="0012142A" w:rsidRDefault="00D50DFA" w:rsidP="00D50DFA">
      <w:pPr>
        <w:tabs>
          <w:tab w:val="left" w:pos="-720"/>
          <w:tab w:val="left" w:pos="0"/>
        </w:tabs>
        <w:suppressAutoHyphens/>
        <w:spacing w:line="240" w:lineRule="atLeast"/>
        <w:jc w:val="both"/>
        <w:rPr>
          <w:rFonts w:ascii="Tahoma" w:hAnsi="Tahoma" w:cs="Tahoma"/>
          <w:spacing w:val="-3"/>
          <w:sz w:val="22"/>
          <w:szCs w:val="22"/>
          <w:lang w:val="es-ES_tradnl"/>
        </w:rPr>
      </w:pPr>
      <w:r w:rsidRPr="0012142A">
        <w:rPr>
          <w:rFonts w:ascii="Tahoma" w:hAnsi="Tahoma" w:cs="Tahoma"/>
          <w:b/>
          <w:bCs/>
          <w:sz w:val="22"/>
          <w:szCs w:val="22"/>
        </w:rPr>
        <w:t>PARÁGRAFO 1</w:t>
      </w:r>
      <w:r w:rsidRPr="0012142A">
        <w:rPr>
          <w:rFonts w:ascii="Tahoma" w:hAnsi="Tahoma" w:cs="Tahoma"/>
          <w:sz w:val="22"/>
          <w:szCs w:val="22"/>
        </w:rPr>
        <w:t>:</w:t>
      </w:r>
      <w:r w:rsidRPr="0012142A">
        <w:rPr>
          <w:rFonts w:ascii="Tahoma" w:hAnsi="Tahoma" w:cs="Tahoma"/>
          <w:bCs/>
          <w:sz w:val="22"/>
          <w:szCs w:val="22"/>
        </w:rPr>
        <w:t xml:space="preserve"> </w:t>
      </w:r>
      <w:r w:rsidRPr="0012142A">
        <w:rPr>
          <w:rFonts w:ascii="Tahoma" w:hAnsi="Tahoma" w:cs="Tahoma"/>
          <w:sz w:val="22"/>
          <w:szCs w:val="22"/>
        </w:rPr>
        <w:t>El término para el Aprovechamiento Forestal será</w:t>
      </w:r>
      <w:r w:rsidRPr="0012142A">
        <w:rPr>
          <w:rFonts w:ascii="Tahoma" w:hAnsi="Tahoma" w:cs="Tahoma"/>
          <w:spacing w:val="-3"/>
          <w:sz w:val="22"/>
          <w:szCs w:val="22"/>
          <w:lang w:val="es-ES_tradnl"/>
        </w:rPr>
        <w:t xml:space="preserve"> de </w:t>
      </w:r>
      <w:sdt>
        <w:sdtPr>
          <w:rPr>
            <w:rStyle w:val="MAYUSCULAS"/>
            <w:rFonts w:ascii="Tahoma" w:hAnsi="Tahoma" w:cs="Tahoma"/>
            <w:szCs w:val="22"/>
          </w:rPr>
          <w:alias w:val="Tiempo"/>
          <w:tag w:val="Duracion del aprovechamiento"/>
          <w:id w:val="-1899589087"/>
          <w:placeholder>
            <w:docPart w:val="939B363EE63E4A54B47616667D496A6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4"/>
          </w:rPr>
        </w:sdtEndPr>
        <w:sdtContent>
          <w:r>
            <w:rPr>
              <w:rStyle w:val="MAYUSCULAS"/>
              <w:rFonts w:ascii="Tahoma" w:hAnsi="Tahoma" w:cs="Tahoma"/>
              <w:szCs w:val="22"/>
            </w:rPr>
            <w:t>CIENTO OCHENTA (180) DIAS</w:t>
          </w:r>
        </w:sdtContent>
      </w:sdt>
      <w:r w:rsidRPr="0012142A">
        <w:rPr>
          <w:rStyle w:val="MAYUSCULAS"/>
          <w:rFonts w:ascii="Tahoma" w:hAnsi="Tahoma" w:cs="Tahoma"/>
          <w:szCs w:val="22"/>
        </w:rPr>
        <w:t xml:space="preserve"> </w:t>
      </w:r>
      <w:r w:rsidRPr="0012142A">
        <w:rPr>
          <w:rStyle w:val="MAYUSCULAS"/>
          <w:rFonts w:ascii="Tahoma" w:hAnsi="Tahoma" w:cs="Tahoma"/>
          <w:szCs w:val="22"/>
        </w:rPr>
        <w:lastRenderedPageBreak/>
        <w:t>calendario</w:t>
      </w:r>
      <w:r w:rsidRPr="0012142A">
        <w:rPr>
          <w:rFonts w:ascii="Tahoma" w:hAnsi="Tahoma" w:cs="Tahoma"/>
          <w:spacing w:val="-3"/>
          <w:sz w:val="22"/>
          <w:szCs w:val="22"/>
          <w:lang w:val="es-ES_tradnl"/>
        </w:rPr>
        <w:t>, contados a partir de la fecha de ejecutoria del presente acto administrativo, para lo cual se deberá tener en cuenta las disposiciones contempladas en el Artículo 87 de la Ley 1437 de 2011.</w:t>
      </w:r>
    </w:p>
    <w:p w:rsidR="00D50DFA" w:rsidRPr="0012142A" w:rsidRDefault="00D50DFA" w:rsidP="00D50DFA">
      <w:pPr>
        <w:tabs>
          <w:tab w:val="left" w:pos="-720"/>
          <w:tab w:val="left" w:pos="0"/>
        </w:tabs>
        <w:suppressAutoHyphens/>
        <w:spacing w:line="240" w:lineRule="atLeast"/>
        <w:jc w:val="both"/>
        <w:rPr>
          <w:rFonts w:ascii="Tahoma" w:hAnsi="Tahoma" w:cs="Tahoma"/>
          <w:sz w:val="22"/>
          <w:szCs w:val="22"/>
        </w:rPr>
      </w:pPr>
    </w:p>
    <w:p w:rsidR="00D50DFA" w:rsidRDefault="00D50DFA" w:rsidP="00D50DFA">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bCs/>
          <w:sz w:val="22"/>
          <w:szCs w:val="22"/>
        </w:rPr>
        <w:t xml:space="preserve">PARÁGRAFO </w:t>
      </w:r>
      <w:r>
        <w:rPr>
          <w:rFonts w:ascii="Tahoma" w:hAnsi="Tahoma" w:cs="Tahoma"/>
          <w:b/>
          <w:bCs/>
          <w:sz w:val="22"/>
          <w:szCs w:val="22"/>
        </w:rPr>
        <w:t>2:</w:t>
      </w:r>
      <w:r w:rsidRPr="0012142A">
        <w:rPr>
          <w:rFonts w:ascii="Tahoma" w:hAnsi="Tahoma" w:cs="Tahoma"/>
          <w:sz w:val="22"/>
          <w:szCs w:val="22"/>
        </w:rPr>
        <w:t xml:space="preserve"> El corte y aprovechamiento será de </w:t>
      </w:r>
      <w:r>
        <w:rPr>
          <w:rFonts w:ascii="Tahoma" w:hAnsi="Tahoma" w:cs="Tahoma"/>
          <w:b/>
          <w:sz w:val="22"/>
          <w:szCs w:val="22"/>
        </w:rPr>
        <w:t>QUINIENTOS SETENTA Y CINCO</w:t>
      </w:r>
      <w:r w:rsidRPr="0012142A">
        <w:rPr>
          <w:rFonts w:ascii="Tahoma" w:hAnsi="Tahoma" w:cs="Tahoma"/>
          <w:b/>
          <w:sz w:val="22"/>
          <w:szCs w:val="22"/>
        </w:rPr>
        <w:t xml:space="preserve"> </w:t>
      </w:r>
      <w:r w:rsidRPr="0012142A">
        <w:rPr>
          <w:rFonts w:ascii="Tahoma" w:hAnsi="Tahoma" w:cs="Tahoma"/>
          <w:b/>
          <w:bCs/>
          <w:sz w:val="22"/>
          <w:szCs w:val="22"/>
        </w:rPr>
        <w:t>(</w:t>
      </w:r>
      <w:r>
        <w:rPr>
          <w:rFonts w:ascii="Tahoma" w:hAnsi="Tahoma" w:cs="Tahoma"/>
          <w:b/>
          <w:bCs/>
          <w:sz w:val="22"/>
          <w:szCs w:val="22"/>
        </w:rPr>
        <w:t>575</w:t>
      </w:r>
      <w:r w:rsidRPr="0012142A">
        <w:rPr>
          <w:rFonts w:ascii="Tahoma" w:hAnsi="Tahoma" w:cs="Tahoma"/>
          <w:b/>
          <w:bCs/>
          <w:sz w:val="22"/>
          <w:szCs w:val="22"/>
        </w:rPr>
        <w:t xml:space="preserve">) </w:t>
      </w:r>
      <w:r w:rsidRPr="00113AAB">
        <w:rPr>
          <w:rFonts w:ascii="Tahoma" w:hAnsi="Tahoma" w:cs="Tahoma"/>
          <w:bCs/>
          <w:sz w:val="22"/>
          <w:szCs w:val="22"/>
        </w:rPr>
        <w:t xml:space="preserve">guaduas </w:t>
      </w:r>
      <w:r>
        <w:rPr>
          <w:rFonts w:ascii="Tahoma" w:hAnsi="Tahoma" w:cs="Tahoma"/>
          <w:bCs/>
          <w:sz w:val="22"/>
          <w:szCs w:val="22"/>
        </w:rPr>
        <w:t>hechas</w:t>
      </w:r>
      <w:r w:rsidRPr="0012142A">
        <w:rPr>
          <w:rFonts w:ascii="Tahoma" w:hAnsi="Tahoma" w:cs="Tahoma"/>
          <w:sz w:val="22"/>
          <w:szCs w:val="22"/>
        </w:rPr>
        <w:t xml:space="preserve"> por el sistema de entresaca selectiva, </w:t>
      </w:r>
      <w:r w:rsidRPr="00F95F0B">
        <w:rPr>
          <w:rStyle w:val="Estilo1"/>
          <w:rFonts w:ascii="Tahoma" w:hAnsi="Tahoma" w:cs="Tahoma"/>
          <w:szCs w:val="22"/>
        </w:rPr>
        <w:t>equivalentes a un volumen a aprovechar de  111 m</w:t>
      </w:r>
      <w:r w:rsidRPr="00F95F0B">
        <w:rPr>
          <w:rStyle w:val="Estilo1"/>
          <w:rFonts w:ascii="Tahoma" w:hAnsi="Tahoma" w:cs="Tahoma"/>
          <w:szCs w:val="22"/>
          <w:vertAlign w:val="superscript"/>
        </w:rPr>
        <w:t>3</w:t>
      </w:r>
      <w:r w:rsidRPr="00F95F0B">
        <w:rPr>
          <w:rStyle w:val="Estilo1"/>
          <w:rFonts w:ascii="Tahoma" w:hAnsi="Tahoma" w:cs="Tahoma"/>
          <w:szCs w:val="22"/>
        </w:rPr>
        <w:t xml:space="preserve">, </w:t>
      </w:r>
      <w:r w:rsidRPr="00F95F0B">
        <w:rPr>
          <w:rFonts w:ascii="Tahoma" w:hAnsi="Tahoma" w:cs="Tahoma"/>
          <w:sz w:val="22"/>
          <w:szCs w:val="22"/>
        </w:rPr>
        <w:t xml:space="preserve">correspondiente a una intensidad de corte del </w:t>
      </w:r>
      <w:sdt>
        <w:sdtPr>
          <w:rPr>
            <w:rStyle w:val="MAYUSCULAS"/>
            <w:rFonts w:ascii="Tahoma" w:hAnsi="Tahoma" w:cs="Tahoma"/>
            <w:szCs w:val="22"/>
          </w:rPr>
          <w:alias w:val="I.C."/>
          <w:tag w:val="I.C."/>
          <w:id w:val="1332793026"/>
          <w:placeholder>
            <w:docPart w:val="4FFE7C7E805344B0BC5038B6D6886755"/>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sz w:val="24"/>
          </w:rPr>
        </w:sdtEndPr>
        <w:sdtContent>
          <w:r w:rsidRPr="00F95F0B">
            <w:rPr>
              <w:rStyle w:val="MAYUSCULAS"/>
              <w:rFonts w:ascii="Tahoma" w:hAnsi="Tahoma" w:cs="Tahoma"/>
              <w:szCs w:val="22"/>
            </w:rPr>
            <w:t>32%</w:t>
          </w:r>
        </w:sdtContent>
      </w:sdt>
      <w:r w:rsidRPr="00F95F0B">
        <w:rPr>
          <w:rFonts w:ascii="Tahoma" w:hAnsi="Tahoma" w:cs="Tahoma"/>
          <w:sz w:val="22"/>
          <w:szCs w:val="22"/>
        </w:rPr>
        <w:t xml:space="preserve"> del total de guaduas hechas (</w:t>
      </w:r>
      <w:r w:rsidRPr="00F95F0B">
        <w:rPr>
          <w:rFonts w:ascii="Tahoma" w:hAnsi="Tahoma" w:cs="Tahoma"/>
          <w:b/>
          <w:sz w:val="22"/>
          <w:szCs w:val="22"/>
        </w:rPr>
        <w:t>maduras y sobremaduras</w:t>
      </w:r>
      <w:r w:rsidRPr="00F95F0B">
        <w:rPr>
          <w:rFonts w:ascii="Tahoma" w:hAnsi="Tahoma" w:cs="Tahoma"/>
          <w:sz w:val="22"/>
          <w:szCs w:val="22"/>
        </w:rPr>
        <w:t>), de acuerdo a la oferta natural del rodal.</w:t>
      </w:r>
    </w:p>
    <w:p w:rsidR="00D50DFA" w:rsidRPr="0012142A" w:rsidRDefault="00D50DFA" w:rsidP="00D50DFA">
      <w:pPr>
        <w:tabs>
          <w:tab w:val="left" w:pos="-720"/>
          <w:tab w:val="left" w:pos="0"/>
        </w:tabs>
        <w:suppressAutoHyphens/>
        <w:spacing w:line="240" w:lineRule="atLeast"/>
        <w:jc w:val="both"/>
        <w:rPr>
          <w:rFonts w:ascii="Tahoma" w:hAnsi="Tahoma" w:cs="Tahoma"/>
          <w:spacing w:val="-3"/>
          <w:sz w:val="22"/>
          <w:szCs w:val="22"/>
          <w:lang w:val="es-ES_tradnl"/>
        </w:rPr>
      </w:pPr>
    </w:p>
    <w:p w:rsidR="00D50DFA" w:rsidRDefault="00D50DFA" w:rsidP="00D50DFA">
      <w:pPr>
        <w:tabs>
          <w:tab w:val="left" w:pos="-720"/>
          <w:tab w:val="left" w:pos="0"/>
        </w:tabs>
        <w:suppressAutoHyphens/>
        <w:spacing w:line="240" w:lineRule="atLeast"/>
        <w:jc w:val="both"/>
        <w:rPr>
          <w:rFonts w:ascii="Tahoma" w:hAnsi="Tahoma" w:cs="Tahoma"/>
          <w:b/>
          <w:sz w:val="22"/>
          <w:szCs w:val="22"/>
        </w:rPr>
      </w:pPr>
      <w:r w:rsidRPr="0012142A">
        <w:rPr>
          <w:rFonts w:ascii="Tahoma" w:hAnsi="Tahoma" w:cs="Tahoma"/>
          <w:b/>
          <w:sz w:val="22"/>
          <w:szCs w:val="22"/>
        </w:rPr>
        <w:t>ARTICULO SEGUNDO:</w:t>
      </w:r>
      <w:r>
        <w:rPr>
          <w:rFonts w:ascii="Tahoma" w:hAnsi="Tahoma" w:cs="Tahoma"/>
          <w:b/>
          <w:sz w:val="22"/>
          <w:szCs w:val="22"/>
        </w:rPr>
        <w:t xml:space="preserve"> </w:t>
      </w:r>
      <w:r w:rsidRPr="0012142A">
        <w:rPr>
          <w:rFonts w:ascii="Tahoma" w:hAnsi="Tahoma" w:cs="Tahoma"/>
          <w:sz w:val="22"/>
          <w:szCs w:val="22"/>
        </w:rPr>
        <w:t xml:space="preserve">Realizar Manejo Silvicultural al </w:t>
      </w:r>
      <w:r w:rsidRPr="0012142A">
        <w:rPr>
          <w:rStyle w:val="Estilo1"/>
          <w:rFonts w:ascii="Tahoma" w:hAnsi="Tahoma" w:cs="Tahoma"/>
          <w:szCs w:val="22"/>
        </w:rPr>
        <w:t>lote de guadua, el cual presenta</w:t>
      </w:r>
      <w:r w:rsidRPr="0012142A">
        <w:rPr>
          <w:rFonts w:ascii="Tahoma" w:hAnsi="Tahoma" w:cs="Tahoma"/>
          <w:sz w:val="22"/>
          <w:szCs w:val="22"/>
        </w:rPr>
        <w:t xml:space="preserve"> un área total </w:t>
      </w:r>
      <w:r>
        <w:rPr>
          <w:rFonts w:ascii="Tahoma" w:hAnsi="Tahoma" w:cs="Tahoma"/>
          <w:b/>
          <w:sz w:val="22"/>
          <w:szCs w:val="22"/>
        </w:rPr>
        <w:t>9.476</w:t>
      </w:r>
      <w:r w:rsidRPr="0012142A">
        <w:rPr>
          <w:rFonts w:ascii="Tahoma" w:hAnsi="Tahoma" w:cs="Tahoma"/>
          <w:b/>
          <w:sz w:val="22"/>
          <w:szCs w:val="22"/>
        </w:rPr>
        <w:t>M</w:t>
      </w:r>
      <w:r w:rsidRPr="0012142A">
        <w:rPr>
          <w:rFonts w:ascii="Tahoma" w:hAnsi="Tahoma" w:cs="Tahoma"/>
          <w:b/>
          <w:sz w:val="22"/>
          <w:szCs w:val="22"/>
          <w:vertAlign w:val="superscript"/>
        </w:rPr>
        <w:t>2</w:t>
      </w:r>
      <w:r w:rsidRPr="0012142A">
        <w:rPr>
          <w:rFonts w:ascii="Tahoma" w:hAnsi="Tahoma" w:cs="Tahoma"/>
          <w:sz w:val="22"/>
          <w:szCs w:val="22"/>
        </w:rPr>
        <w:t xml:space="preserve"> (Ver cuadro adjunto). El cual se localiza en las siguientes coordenadas geográficas</w:t>
      </w:r>
      <w:r w:rsidRPr="0012142A">
        <w:rPr>
          <w:rFonts w:ascii="Tahoma" w:hAnsi="Tahoma" w:cs="Tahoma"/>
          <w:b/>
          <w:sz w:val="22"/>
          <w:szCs w:val="22"/>
        </w:rPr>
        <w:t>:</w:t>
      </w:r>
    </w:p>
    <w:p w:rsidR="00D50DFA" w:rsidRDefault="00D50DFA" w:rsidP="00D50DFA">
      <w:pPr>
        <w:tabs>
          <w:tab w:val="left" w:pos="-720"/>
          <w:tab w:val="left" w:pos="0"/>
        </w:tabs>
        <w:suppressAutoHyphens/>
        <w:spacing w:line="240" w:lineRule="atLeast"/>
        <w:jc w:val="both"/>
        <w:rPr>
          <w:rFonts w:ascii="Tahoma" w:hAnsi="Tahoma" w:cs="Tahoma"/>
          <w:b/>
          <w:sz w:val="22"/>
          <w:szCs w:val="22"/>
        </w:rPr>
      </w:pPr>
    </w:p>
    <w:tbl>
      <w:tblPr>
        <w:tblStyle w:val="Tablaconcuadrcula"/>
        <w:tblW w:w="0" w:type="auto"/>
        <w:jc w:val="center"/>
        <w:tblLook w:val="04A0" w:firstRow="1" w:lastRow="0" w:firstColumn="1" w:lastColumn="0" w:noHBand="0" w:noVBand="1"/>
      </w:tblPr>
      <w:tblGrid>
        <w:gridCol w:w="1981"/>
        <w:gridCol w:w="2074"/>
      </w:tblGrid>
      <w:tr w:rsidR="00D50DFA" w:rsidTr="00464861">
        <w:trPr>
          <w:jc w:val="center"/>
        </w:trPr>
        <w:tc>
          <w:tcPr>
            <w:tcW w:w="3131" w:type="dxa"/>
            <w:vAlign w:val="center"/>
          </w:tcPr>
          <w:p w:rsidR="00D50DFA" w:rsidRPr="00DA5D87" w:rsidRDefault="00D50DFA" w:rsidP="00464861">
            <w:pPr>
              <w:pStyle w:val="Textoindependiente"/>
              <w:jc w:val="center"/>
              <w:rPr>
                <w:rFonts w:ascii="Tahoma" w:hAnsi="Tahoma" w:cs="Tahoma"/>
                <w:b/>
                <w:bCs/>
                <w:lang w:val="en-US"/>
              </w:rPr>
            </w:pPr>
            <w:r>
              <w:rPr>
                <w:rFonts w:ascii="Tahoma" w:hAnsi="Tahoma" w:cs="Tahoma"/>
                <w:b/>
                <w:bCs/>
                <w:lang w:val="en-US"/>
              </w:rPr>
              <w:t>LATITUD (N)</w:t>
            </w:r>
          </w:p>
        </w:tc>
        <w:tc>
          <w:tcPr>
            <w:tcW w:w="3131" w:type="dxa"/>
            <w:vAlign w:val="center"/>
          </w:tcPr>
          <w:p w:rsidR="00D50DFA" w:rsidRPr="00DA5D87" w:rsidRDefault="00D50DFA" w:rsidP="00464861">
            <w:pPr>
              <w:pStyle w:val="Textoindependiente"/>
              <w:jc w:val="center"/>
              <w:rPr>
                <w:rFonts w:ascii="Tahoma" w:hAnsi="Tahoma" w:cs="Tahoma"/>
                <w:b/>
                <w:bCs/>
                <w:lang w:val="en-US"/>
              </w:rPr>
            </w:pPr>
            <w:r>
              <w:rPr>
                <w:rFonts w:ascii="Tahoma" w:hAnsi="Tahoma" w:cs="Tahoma"/>
                <w:b/>
                <w:bCs/>
                <w:lang w:val="en-US"/>
              </w:rPr>
              <w:t>LONGITUD (O</w:t>
            </w:r>
            <w:r w:rsidRPr="00DA5D87">
              <w:rPr>
                <w:rFonts w:ascii="Tahoma" w:hAnsi="Tahoma" w:cs="Tahoma"/>
                <w:b/>
                <w:bCs/>
                <w:lang w:val="en-US"/>
              </w:rPr>
              <w:t>)</w:t>
            </w:r>
          </w:p>
        </w:tc>
      </w:tr>
      <w:tr w:rsidR="00D50DFA" w:rsidTr="00464861">
        <w:trPr>
          <w:jc w:val="center"/>
        </w:trPr>
        <w:tc>
          <w:tcPr>
            <w:tcW w:w="3131" w:type="dxa"/>
          </w:tcPr>
          <w:p w:rsidR="00D50DFA" w:rsidRPr="00DA5D87" w:rsidRDefault="00D50DFA" w:rsidP="00464861">
            <w:pPr>
              <w:tabs>
                <w:tab w:val="left" w:pos="-720"/>
                <w:tab w:val="left" w:pos="0"/>
              </w:tabs>
              <w:suppressAutoHyphens/>
              <w:spacing w:line="240" w:lineRule="atLeast"/>
              <w:jc w:val="both"/>
              <w:rPr>
                <w:rFonts w:ascii="Tahoma" w:hAnsi="Tahoma" w:cs="Tahoma"/>
                <w:b/>
                <w:sz w:val="22"/>
                <w:szCs w:val="22"/>
              </w:rPr>
            </w:pPr>
            <w:r w:rsidRPr="00DA5D87">
              <w:rPr>
                <w:rFonts w:ascii="Tahoma" w:hAnsi="Tahoma" w:cs="Tahoma"/>
                <w:b/>
                <w:bCs/>
                <w:sz w:val="22"/>
                <w:szCs w:val="22"/>
              </w:rPr>
              <w:t>4°34'15,3” N</w:t>
            </w:r>
          </w:p>
        </w:tc>
        <w:tc>
          <w:tcPr>
            <w:tcW w:w="3131" w:type="dxa"/>
          </w:tcPr>
          <w:p w:rsidR="00D50DFA" w:rsidRPr="00DA5D87" w:rsidRDefault="00D50DFA" w:rsidP="00464861">
            <w:pPr>
              <w:pStyle w:val="Textoindependiente"/>
              <w:jc w:val="center"/>
              <w:rPr>
                <w:rFonts w:ascii="Tahoma" w:hAnsi="Tahoma" w:cs="Tahoma"/>
                <w:b/>
                <w:bCs/>
              </w:rPr>
            </w:pPr>
            <w:r w:rsidRPr="00DA5D87">
              <w:rPr>
                <w:rFonts w:ascii="Tahoma" w:hAnsi="Tahoma" w:cs="Tahoma"/>
                <w:b/>
                <w:bCs/>
              </w:rPr>
              <w:t>75°40'17,1” W</w:t>
            </w:r>
          </w:p>
        </w:tc>
      </w:tr>
      <w:tr w:rsidR="00D50DFA" w:rsidTr="00464861">
        <w:trPr>
          <w:jc w:val="center"/>
        </w:trPr>
        <w:tc>
          <w:tcPr>
            <w:tcW w:w="3131" w:type="dxa"/>
          </w:tcPr>
          <w:p w:rsidR="00D50DFA" w:rsidRPr="00DA5D87" w:rsidRDefault="00D50DFA" w:rsidP="00464861">
            <w:pPr>
              <w:tabs>
                <w:tab w:val="left" w:pos="-720"/>
                <w:tab w:val="left" w:pos="0"/>
              </w:tabs>
              <w:suppressAutoHyphens/>
              <w:spacing w:line="240" w:lineRule="atLeast"/>
              <w:jc w:val="both"/>
              <w:rPr>
                <w:rFonts w:ascii="Tahoma" w:hAnsi="Tahoma" w:cs="Tahoma"/>
                <w:b/>
                <w:sz w:val="22"/>
                <w:szCs w:val="22"/>
              </w:rPr>
            </w:pPr>
            <w:r w:rsidRPr="00DA5D87">
              <w:rPr>
                <w:rFonts w:ascii="Tahoma" w:hAnsi="Tahoma" w:cs="Tahoma"/>
                <w:b/>
                <w:bCs/>
                <w:sz w:val="22"/>
                <w:szCs w:val="22"/>
              </w:rPr>
              <w:t>4°34'16,0” N</w:t>
            </w:r>
          </w:p>
        </w:tc>
        <w:tc>
          <w:tcPr>
            <w:tcW w:w="3131" w:type="dxa"/>
          </w:tcPr>
          <w:p w:rsidR="00D50DFA" w:rsidRPr="00DA5D87" w:rsidRDefault="00D50DFA" w:rsidP="00464861">
            <w:pPr>
              <w:pStyle w:val="Textoindependiente"/>
              <w:jc w:val="center"/>
              <w:rPr>
                <w:rFonts w:ascii="Tahoma" w:hAnsi="Tahoma" w:cs="Tahoma"/>
                <w:b/>
                <w:bCs/>
              </w:rPr>
            </w:pPr>
            <w:r w:rsidRPr="00DA5D87">
              <w:rPr>
                <w:rFonts w:ascii="Tahoma" w:hAnsi="Tahoma" w:cs="Tahoma"/>
                <w:b/>
                <w:bCs/>
              </w:rPr>
              <w:t>75°40'19,0” W</w:t>
            </w:r>
          </w:p>
        </w:tc>
      </w:tr>
      <w:tr w:rsidR="00D50DFA" w:rsidTr="00464861">
        <w:trPr>
          <w:jc w:val="center"/>
        </w:trPr>
        <w:tc>
          <w:tcPr>
            <w:tcW w:w="3131" w:type="dxa"/>
          </w:tcPr>
          <w:p w:rsidR="00D50DFA" w:rsidRPr="00DA5D87" w:rsidRDefault="00D50DFA" w:rsidP="00464861">
            <w:pPr>
              <w:tabs>
                <w:tab w:val="left" w:pos="-720"/>
                <w:tab w:val="left" w:pos="0"/>
              </w:tabs>
              <w:suppressAutoHyphens/>
              <w:spacing w:line="240" w:lineRule="atLeast"/>
              <w:jc w:val="both"/>
              <w:rPr>
                <w:rFonts w:ascii="Tahoma" w:hAnsi="Tahoma" w:cs="Tahoma"/>
                <w:b/>
                <w:bCs/>
                <w:sz w:val="22"/>
                <w:szCs w:val="22"/>
              </w:rPr>
            </w:pPr>
            <w:r w:rsidRPr="00DA5D87">
              <w:rPr>
                <w:rFonts w:ascii="Tahoma" w:hAnsi="Tahoma" w:cs="Tahoma"/>
                <w:b/>
                <w:bCs/>
                <w:sz w:val="22"/>
                <w:szCs w:val="22"/>
              </w:rPr>
              <w:t>4°34'14,6” N</w:t>
            </w:r>
          </w:p>
        </w:tc>
        <w:tc>
          <w:tcPr>
            <w:tcW w:w="3131" w:type="dxa"/>
          </w:tcPr>
          <w:p w:rsidR="00D50DFA" w:rsidRPr="00DA5D87" w:rsidRDefault="00D50DFA" w:rsidP="00464861">
            <w:pPr>
              <w:pStyle w:val="Textoindependiente"/>
              <w:jc w:val="center"/>
              <w:rPr>
                <w:rFonts w:ascii="Tahoma" w:hAnsi="Tahoma" w:cs="Tahoma"/>
                <w:b/>
                <w:bCs/>
              </w:rPr>
            </w:pPr>
            <w:r w:rsidRPr="00DA5D87">
              <w:rPr>
                <w:rFonts w:ascii="Tahoma" w:hAnsi="Tahoma" w:cs="Tahoma"/>
                <w:b/>
                <w:bCs/>
              </w:rPr>
              <w:t>75°40'20,3” W</w:t>
            </w:r>
          </w:p>
        </w:tc>
      </w:tr>
      <w:tr w:rsidR="00D50DFA" w:rsidTr="00464861">
        <w:trPr>
          <w:jc w:val="center"/>
        </w:trPr>
        <w:tc>
          <w:tcPr>
            <w:tcW w:w="3131" w:type="dxa"/>
          </w:tcPr>
          <w:p w:rsidR="00D50DFA" w:rsidRPr="00DA5D87" w:rsidRDefault="00D50DFA" w:rsidP="00464861">
            <w:pPr>
              <w:tabs>
                <w:tab w:val="left" w:pos="-720"/>
                <w:tab w:val="left" w:pos="0"/>
              </w:tabs>
              <w:suppressAutoHyphens/>
              <w:spacing w:line="240" w:lineRule="atLeast"/>
              <w:jc w:val="both"/>
              <w:rPr>
                <w:rFonts w:ascii="Tahoma" w:hAnsi="Tahoma" w:cs="Tahoma"/>
                <w:b/>
                <w:bCs/>
                <w:sz w:val="22"/>
                <w:szCs w:val="22"/>
              </w:rPr>
            </w:pPr>
            <w:r w:rsidRPr="00DA5D87">
              <w:rPr>
                <w:rFonts w:ascii="Tahoma" w:hAnsi="Tahoma" w:cs="Tahoma"/>
                <w:b/>
                <w:bCs/>
                <w:sz w:val="22"/>
                <w:szCs w:val="22"/>
              </w:rPr>
              <w:t>4°34'11,7” N</w:t>
            </w:r>
          </w:p>
        </w:tc>
        <w:tc>
          <w:tcPr>
            <w:tcW w:w="3131" w:type="dxa"/>
          </w:tcPr>
          <w:p w:rsidR="00D50DFA" w:rsidRPr="00DA5D87" w:rsidRDefault="00D50DFA" w:rsidP="00464861">
            <w:pPr>
              <w:pStyle w:val="Textoindependiente"/>
              <w:jc w:val="center"/>
              <w:rPr>
                <w:rFonts w:ascii="Tahoma" w:hAnsi="Tahoma" w:cs="Tahoma"/>
                <w:b/>
                <w:bCs/>
              </w:rPr>
            </w:pPr>
            <w:r w:rsidRPr="00DA5D87">
              <w:rPr>
                <w:rFonts w:ascii="Tahoma" w:hAnsi="Tahoma" w:cs="Tahoma"/>
                <w:b/>
                <w:bCs/>
              </w:rPr>
              <w:t>75°40'20,0” W</w:t>
            </w:r>
          </w:p>
        </w:tc>
      </w:tr>
    </w:tbl>
    <w:p w:rsidR="00D50DFA" w:rsidRDefault="00D50DFA" w:rsidP="00D50DFA">
      <w:pPr>
        <w:tabs>
          <w:tab w:val="left" w:pos="-720"/>
          <w:tab w:val="left" w:pos="0"/>
        </w:tabs>
        <w:suppressAutoHyphens/>
        <w:spacing w:line="240" w:lineRule="atLeast"/>
        <w:jc w:val="both"/>
        <w:rPr>
          <w:rFonts w:ascii="Tahoma" w:hAnsi="Tahoma" w:cs="Tahoma"/>
          <w:b/>
          <w:sz w:val="22"/>
          <w:szCs w:val="22"/>
        </w:rPr>
      </w:pPr>
      <w:r w:rsidRPr="0012142A">
        <w:rPr>
          <w:rFonts w:ascii="Tahoma" w:hAnsi="Tahoma" w:cs="Tahoma"/>
          <w:b/>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777"/>
        <w:gridCol w:w="1106"/>
        <w:gridCol w:w="1458"/>
      </w:tblGrid>
      <w:tr w:rsidR="00D50DFA" w:rsidRPr="008265DC" w:rsidTr="00464861">
        <w:trPr>
          <w:trHeight w:val="130"/>
        </w:trPr>
        <w:tc>
          <w:tcPr>
            <w:tcW w:w="1728" w:type="dxa"/>
            <w:vMerge w:val="restart"/>
            <w:vAlign w:val="center"/>
          </w:tcPr>
          <w:p w:rsidR="00D50DFA" w:rsidRPr="000E49BF" w:rsidRDefault="00D50DFA" w:rsidP="00464861">
            <w:pPr>
              <w:pStyle w:val="Textoindependiente"/>
              <w:jc w:val="center"/>
              <w:rPr>
                <w:rFonts w:ascii="Tahoma" w:hAnsi="Tahoma" w:cs="Tahoma"/>
                <w:b/>
                <w:bCs/>
                <w:lang w:val="en-US"/>
              </w:rPr>
            </w:pPr>
            <w:r w:rsidRPr="000E49BF">
              <w:rPr>
                <w:rFonts w:ascii="Tahoma" w:hAnsi="Tahoma" w:cs="Tahoma"/>
                <w:b/>
                <w:bCs/>
                <w:lang w:val="en-US"/>
              </w:rPr>
              <w:t>LOTE No.</w:t>
            </w:r>
          </w:p>
        </w:tc>
        <w:tc>
          <w:tcPr>
            <w:tcW w:w="3400" w:type="dxa"/>
            <w:gridSpan w:val="2"/>
            <w:vAlign w:val="center"/>
          </w:tcPr>
          <w:p w:rsidR="00D50DFA" w:rsidRPr="007F62EE" w:rsidRDefault="00D50DFA" w:rsidP="00464861">
            <w:pPr>
              <w:pStyle w:val="Textoindependiente"/>
              <w:jc w:val="center"/>
              <w:rPr>
                <w:rFonts w:ascii="Tahoma" w:hAnsi="Tahoma" w:cs="Tahoma"/>
                <w:b/>
                <w:bCs/>
                <w:vertAlign w:val="superscript"/>
                <w:lang w:val="en-US"/>
              </w:rPr>
            </w:pPr>
            <w:r w:rsidRPr="000E49BF">
              <w:rPr>
                <w:rFonts w:ascii="Tahoma" w:hAnsi="Tahoma" w:cs="Tahoma"/>
                <w:b/>
                <w:bCs/>
                <w:lang w:val="en-US"/>
              </w:rPr>
              <w:t>AREA</w:t>
            </w:r>
            <w:r>
              <w:rPr>
                <w:rFonts w:ascii="Tahoma" w:hAnsi="Tahoma" w:cs="Tahoma"/>
                <w:b/>
                <w:bCs/>
                <w:lang w:val="en-US"/>
              </w:rPr>
              <w:t xml:space="preserve"> M</w:t>
            </w:r>
            <w:r>
              <w:rPr>
                <w:rFonts w:ascii="Tahoma" w:hAnsi="Tahoma" w:cs="Tahoma"/>
                <w:b/>
                <w:bCs/>
                <w:vertAlign w:val="superscript"/>
                <w:lang w:val="en-US"/>
              </w:rPr>
              <w:t>2</w:t>
            </w:r>
          </w:p>
        </w:tc>
        <w:tc>
          <w:tcPr>
            <w:tcW w:w="3782" w:type="dxa"/>
            <w:vMerge w:val="restart"/>
            <w:vAlign w:val="center"/>
          </w:tcPr>
          <w:p w:rsidR="00D50DFA" w:rsidRPr="000E49BF" w:rsidRDefault="00D50DFA" w:rsidP="00464861">
            <w:pPr>
              <w:pStyle w:val="Textoindependiente"/>
              <w:jc w:val="center"/>
              <w:rPr>
                <w:rFonts w:ascii="Tahoma" w:hAnsi="Tahoma" w:cs="Tahoma"/>
                <w:b/>
                <w:bCs/>
              </w:rPr>
            </w:pPr>
            <w:r w:rsidRPr="000E49BF">
              <w:rPr>
                <w:rFonts w:ascii="Tahoma" w:hAnsi="Tahoma" w:cs="Tahoma"/>
                <w:b/>
                <w:bCs/>
              </w:rPr>
              <w:t>GUADUAS A ENTRESACAR</w:t>
            </w:r>
          </w:p>
        </w:tc>
      </w:tr>
      <w:tr w:rsidR="00D50DFA" w:rsidRPr="008265DC" w:rsidTr="00464861">
        <w:trPr>
          <w:trHeight w:val="163"/>
        </w:trPr>
        <w:tc>
          <w:tcPr>
            <w:tcW w:w="1728" w:type="dxa"/>
            <w:vMerge/>
            <w:vAlign w:val="center"/>
          </w:tcPr>
          <w:p w:rsidR="00D50DFA" w:rsidRPr="000E49BF" w:rsidRDefault="00D50DFA" w:rsidP="00464861">
            <w:pPr>
              <w:pStyle w:val="Textoindependiente"/>
              <w:jc w:val="both"/>
              <w:rPr>
                <w:rFonts w:ascii="Tahoma" w:hAnsi="Tahoma" w:cs="Tahoma"/>
              </w:rPr>
            </w:pPr>
          </w:p>
        </w:tc>
        <w:tc>
          <w:tcPr>
            <w:tcW w:w="1616" w:type="dxa"/>
            <w:vAlign w:val="center"/>
          </w:tcPr>
          <w:p w:rsidR="00D50DFA" w:rsidRPr="000E49BF" w:rsidRDefault="00D50DFA" w:rsidP="00464861">
            <w:pPr>
              <w:pStyle w:val="Textoindependiente"/>
              <w:jc w:val="center"/>
              <w:rPr>
                <w:rFonts w:ascii="Tahoma" w:hAnsi="Tahoma" w:cs="Tahoma"/>
                <w:b/>
                <w:bCs/>
              </w:rPr>
            </w:pPr>
            <w:r w:rsidRPr="000E49BF">
              <w:rPr>
                <w:rFonts w:ascii="Tahoma" w:hAnsi="Tahoma" w:cs="Tahoma"/>
                <w:b/>
                <w:bCs/>
              </w:rPr>
              <w:t>TOTAL</w:t>
            </w:r>
          </w:p>
        </w:tc>
        <w:tc>
          <w:tcPr>
            <w:tcW w:w="1784" w:type="dxa"/>
            <w:vAlign w:val="center"/>
          </w:tcPr>
          <w:p w:rsidR="00D50DFA" w:rsidRPr="000E49BF" w:rsidRDefault="00D50DFA" w:rsidP="00464861">
            <w:pPr>
              <w:pStyle w:val="Textoindependiente"/>
              <w:jc w:val="center"/>
              <w:rPr>
                <w:rFonts w:ascii="Tahoma" w:hAnsi="Tahoma" w:cs="Tahoma"/>
                <w:b/>
                <w:bCs/>
              </w:rPr>
            </w:pPr>
            <w:r w:rsidRPr="000E49BF">
              <w:rPr>
                <w:rFonts w:ascii="Tahoma" w:hAnsi="Tahoma" w:cs="Tahoma"/>
                <w:b/>
                <w:bCs/>
              </w:rPr>
              <w:t>EFECTIVA</w:t>
            </w:r>
          </w:p>
        </w:tc>
        <w:tc>
          <w:tcPr>
            <w:tcW w:w="3782" w:type="dxa"/>
            <w:vMerge/>
            <w:vAlign w:val="center"/>
          </w:tcPr>
          <w:p w:rsidR="00D50DFA" w:rsidRPr="000E49BF" w:rsidRDefault="00D50DFA" w:rsidP="00464861">
            <w:pPr>
              <w:pStyle w:val="Textoindependiente"/>
              <w:jc w:val="both"/>
              <w:rPr>
                <w:rFonts w:ascii="Tahoma" w:hAnsi="Tahoma" w:cs="Tahoma"/>
              </w:rPr>
            </w:pPr>
          </w:p>
        </w:tc>
      </w:tr>
      <w:tr w:rsidR="00D50DFA" w:rsidRPr="008265DC" w:rsidTr="00464861">
        <w:tc>
          <w:tcPr>
            <w:tcW w:w="1728" w:type="dxa"/>
            <w:vAlign w:val="center"/>
          </w:tcPr>
          <w:p w:rsidR="00D50DFA" w:rsidRPr="000E49BF" w:rsidRDefault="00D50DFA" w:rsidP="00464861">
            <w:pPr>
              <w:pStyle w:val="Textoindependiente"/>
              <w:jc w:val="center"/>
              <w:rPr>
                <w:rFonts w:ascii="Tahoma" w:hAnsi="Tahoma" w:cs="Tahoma"/>
                <w:b/>
              </w:rPr>
            </w:pPr>
            <w:r w:rsidRPr="000E49BF">
              <w:rPr>
                <w:rFonts w:ascii="Tahoma" w:hAnsi="Tahoma" w:cs="Tahoma"/>
                <w:b/>
              </w:rPr>
              <w:t>1</w:t>
            </w:r>
          </w:p>
        </w:tc>
        <w:tc>
          <w:tcPr>
            <w:tcW w:w="1616" w:type="dxa"/>
            <w:vAlign w:val="center"/>
          </w:tcPr>
          <w:p w:rsidR="00D50DFA" w:rsidRPr="000E49BF" w:rsidRDefault="00D50DFA" w:rsidP="00464861">
            <w:pPr>
              <w:jc w:val="center"/>
              <w:rPr>
                <w:rFonts w:ascii="Tahoma" w:hAnsi="Tahoma" w:cs="Tahoma"/>
                <w:sz w:val="22"/>
                <w:szCs w:val="22"/>
              </w:rPr>
            </w:pPr>
            <w:r w:rsidRPr="000E49BF">
              <w:rPr>
                <w:rFonts w:ascii="Tahoma" w:hAnsi="Tahoma" w:cs="Tahoma"/>
                <w:b/>
                <w:sz w:val="22"/>
                <w:szCs w:val="22"/>
              </w:rPr>
              <w:t>9.476</w:t>
            </w:r>
          </w:p>
        </w:tc>
        <w:tc>
          <w:tcPr>
            <w:tcW w:w="1784" w:type="dxa"/>
            <w:vAlign w:val="center"/>
          </w:tcPr>
          <w:p w:rsidR="00D50DFA" w:rsidRPr="000E49BF" w:rsidRDefault="00D50DFA" w:rsidP="00464861">
            <w:pPr>
              <w:jc w:val="center"/>
              <w:rPr>
                <w:rFonts w:ascii="Tahoma" w:hAnsi="Tahoma" w:cs="Tahoma"/>
                <w:sz w:val="22"/>
                <w:szCs w:val="22"/>
              </w:rPr>
            </w:pPr>
            <w:r w:rsidRPr="000E49BF">
              <w:rPr>
                <w:rFonts w:ascii="Tahoma" w:hAnsi="Tahoma" w:cs="Tahoma"/>
                <w:b/>
                <w:sz w:val="22"/>
                <w:szCs w:val="22"/>
              </w:rPr>
              <w:t>9.291</w:t>
            </w:r>
          </w:p>
        </w:tc>
        <w:tc>
          <w:tcPr>
            <w:tcW w:w="3782" w:type="dxa"/>
            <w:vAlign w:val="center"/>
          </w:tcPr>
          <w:p w:rsidR="00D50DFA" w:rsidRPr="000E49BF" w:rsidRDefault="00D50DFA" w:rsidP="00464861">
            <w:pPr>
              <w:pStyle w:val="Textoindependiente"/>
              <w:jc w:val="center"/>
              <w:rPr>
                <w:rFonts w:ascii="Tahoma" w:hAnsi="Tahoma" w:cs="Tahoma"/>
                <w:b/>
              </w:rPr>
            </w:pPr>
            <w:r w:rsidRPr="000E49BF">
              <w:rPr>
                <w:rFonts w:ascii="Tahoma" w:hAnsi="Tahoma" w:cs="Tahoma"/>
                <w:b/>
              </w:rPr>
              <w:t>575</w:t>
            </w:r>
          </w:p>
        </w:tc>
      </w:tr>
      <w:tr w:rsidR="00D50DFA" w:rsidRPr="008265DC" w:rsidTr="00464861">
        <w:tc>
          <w:tcPr>
            <w:tcW w:w="1728" w:type="dxa"/>
            <w:vAlign w:val="center"/>
          </w:tcPr>
          <w:p w:rsidR="00D50DFA" w:rsidRPr="000E49BF" w:rsidRDefault="00D50DFA" w:rsidP="00464861">
            <w:pPr>
              <w:pStyle w:val="Textoindependiente"/>
              <w:jc w:val="center"/>
              <w:rPr>
                <w:rFonts w:ascii="Tahoma" w:hAnsi="Tahoma" w:cs="Tahoma"/>
                <w:b/>
              </w:rPr>
            </w:pPr>
            <w:r w:rsidRPr="000E49BF">
              <w:rPr>
                <w:rFonts w:ascii="Tahoma" w:hAnsi="Tahoma" w:cs="Tahoma"/>
                <w:b/>
              </w:rPr>
              <w:t xml:space="preserve">Total </w:t>
            </w:r>
          </w:p>
        </w:tc>
        <w:tc>
          <w:tcPr>
            <w:tcW w:w="1616" w:type="dxa"/>
            <w:vAlign w:val="center"/>
          </w:tcPr>
          <w:p w:rsidR="00D50DFA" w:rsidRPr="000E49BF" w:rsidRDefault="00D50DFA" w:rsidP="00464861">
            <w:pPr>
              <w:jc w:val="center"/>
              <w:rPr>
                <w:rFonts w:ascii="Tahoma" w:hAnsi="Tahoma" w:cs="Tahoma"/>
                <w:sz w:val="22"/>
                <w:szCs w:val="22"/>
              </w:rPr>
            </w:pPr>
            <w:r w:rsidRPr="000E49BF">
              <w:rPr>
                <w:rFonts w:ascii="Tahoma" w:hAnsi="Tahoma" w:cs="Tahoma"/>
                <w:b/>
                <w:sz w:val="22"/>
                <w:szCs w:val="22"/>
              </w:rPr>
              <w:t>9.476</w:t>
            </w:r>
          </w:p>
        </w:tc>
        <w:tc>
          <w:tcPr>
            <w:tcW w:w="1784" w:type="dxa"/>
            <w:vAlign w:val="center"/>
          </w:tcPr>
          <w:p w:rsidR="00D50DFA" w:rsidRPr="000E49BF" w:rsidRDefault="00D50DFA" w:rsidP="00464861">
            <w:pPr>
              <w:jc w:val="center"/>
              <w:rPr>
                <w:rFonts w:ascii="Tahoma" w:hAnsi="Tahoma" w:cs="Tahoma"/>
                <w:sz w:val="22"/>
                <w:szCs w:val="22"/>
              </w:rPr>
            </w:pPr>
            <w:r w:rsidRPr="000E49BF">
              <w:rPr>
                <w:rFonts w:ascii="Tahoma" w:hAnsi="Tahoma" w:cs="Tahoma"/>
                <w:b/>
                <w:sz w:val="22"/>
                <w:szCs w:val="22"/>
              </w:rPr>
              <w:t>9.291</w:t>
            </w:r>
          </w:p>
        </w:tc>
        <w:tc>
          <w:tcPr>
            <w:tcW w:w="3782" w:type="dxa"/>
            <w:vAlign w:val="center"/>
          </w:tcPr>
          <w:p w:rsidR="00D50DFA" w:rsidRPr="000E49BF" w:rsidRDefault="00D50DFA" w:rsidP="00464861">
            <w:pPr>
              <w:pStyle w:val="Textoindependiente"/>
              <w:jc w:val="center"/>
              <w:rPr>
                <w:rFonts w:ascii="Tahoma" w:hAnsi="Tahoma" w:cs="Tahoma"/>
                <w:b/>
              </w:rPr>
            </w:pPr>
            <w:r w:rsidRPr="000E49BF">
              <w:rPr>
                <w:rFonts w:ascii="Tahoma" w:hAnsi="Tahoma" w:cs="Tahoma"/>
                <w:b/>
              </w:rPr>
              <w:t>575</w:t>
            </w:r>
          </w:p>
        </w:tc>
      </w:tr>
    </w:tbl>
    <w:p w:rsidR="00D50DFA"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p>
    <w:p w:rsidR="00D50DFA" w:rsidRPr="0012142A"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p>
    <w:p w:rsidR="00D50DFA"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r w:rsidRPr="0012142A">
        <w:rPr>
          <w:rFonts w:ascii="Tahoma" w:hAnsi="Tahoma" w:cs="Tahoma"/>
          <w:b/>
          <w:bCs/>
          <w:spacing w:val="-3"/>
          <w:sz w:val="22"/>
          <w:szCs w:val="22"/>
          <w:lang w:val="es-ES_tradnl"/>
        </w:rPr>
        <w:t>OBLIGACIONES DEL TITULAR DEL PERMISO DE APROVECHAMIENTO FORESTAL:</w:t>
      </w:r>
    </w:p>
    <w:p w:rsidR="00D50DFA" w:rsidRPr="00F95F0B"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p>
    <w:p w:rsidR="00D50DFA" w:rsidRPr="00F95F0B" w:rsidRDefault="00D50DFA" w:rsidP="00D50DFA">
      <w:pPr>
        <w:pStyle w:val="Textoindependiente"/>
        <w:numPr>
          <w:ilvl w:val="0"/>
          <w:numId w:val="18"/>
        </w:numPr>
        <w:spacing w:after="0" w:line="240" w:lineRule="auto"/>
        <w:jc w:val="both"/>
        <w:rPr>
          <w:rFonts w:ascii="Tahoma" w:hAnsi="Tahoma" w:cs="Tahoma"/>
        </w:rPr>
      </w:pPr>
      <w:r w:rsidRPr="00F95F0B">
        <w:rPr>
          <w:rFonts w:ascii="Tahoma" w:hAnsi="Tahoma" w:cs="Tahoma"/>
        </w:rPr>
        <w:lastRenderedPageBreak/>
        <w:t xml:space="preserve">Se conservará la vegetación protectora de la (s) quebrada (s) </w:t>
      </w:r>
      <w:r w:rsidRPr="00F95F0B">
        <w:rPr>
          <w:rFonts w:ascii="Tahoma" w:hAnsi="Tahoma" w:cs="Tahoma"/>
          <w:b/>
        </w:rPr>
        <w:t xml:space="preserve">La Bella </w:t>
      </w:r>
      <w:r w:rsidRPr="00F95F0B">
        <w:rPr>
          <w:rFonts w:ascii="Tahoma" w:hAnsi="Tahoma" w:cs="Tahoma"/>
        </w:rPr>
        <w:t>y sus cauces se mantendrán libres de toda clase de residuos de guadua producto del aprovechamiento.</w:t>
      </w:r>
    </w:p>
    <w:p w:rsidR="00D50DFA" w:rsidRPr="00F95F0B" w:rsidRDefault="00D50DFA" w:rsidP="00D50DFA">
      <w:pPr>
        <w:pStyle w:val="Textoindependiente"/>
        <w:numPr>
          <w:ilvl w:val="0"/>
          <w:numId w:val="18"/>
        </w:numPr>
        <w:spacing w:after="0" w:line="240" w:lineRule="auto"/>
        <w:jc w:val="both"/>
        <w:rPr>
          <w:rFonts w:ascii="Tahoma" w:hAnsi="Tahoma" w:cs="Tahoma"/>
        </w:rPr>
      </w:pPr>
      <w:r w:rsidRPr="00F95F0B">
        <w:rPr>
          <w:rFonts w:ascii="Tahoma" w:hAnsi="Tahoma" w:cs="Tahoma"/>
        </w:rPr>
        <w:t xml:space="preserve">Los copos, ramas y otras partes no aprovechables, se repicarán y esparcirán por el área, para facilitar su incorporación al suelo como materia orgánica. </w:t>
      </w:r>
    </w:p>
    <w:p w:rsidR="00D50DFA" w:rsidRPr="00F95F0B" w:rsidRDefault="00D50DFA" w:rsidP="00D50DFA">
      <w:pPr>
        <w:pStyle w:val="Textoindependiente"/>
        <w:numPr>
          <w:ilvl w:val="0"/>
          <w:numId w:val="18"/>
        </w:numPr>
        <w:spacing w:after="0" w:line="240" w:lineRule="auto"/>
        <w:jc w:val="both"/>
        <w:rPr>
          <w:rFonts w:ascii="Tahoma" w:hAnsi="Tahoma" w:cs="Tahoma"/>
        </w:rPr>
      </w:pPr>
      <w:r w:rsidRPr="00F95F0B">
        <w:rPr>
          <w:rFonts w:ascii="Tahoma" w:hAnsi="Tahoma" w:cs="Tahoma"/>
        </w:rPr>
        <w:t>La socola y entresaca se hará de manera uniforme para evitar claros en el guadual.</w:t>
      </w:r>
    </w:p>
    <w:p w:rsidR="00D50DFA" w:rsidRPr="00F95F0B" w:rsidRDefault="00D50DFA" w:rsidP="00D50DFA">
      <w:pPr>
        <w:pStyle w:val="Textoindependiente"/>
        <w:numPr>
          <w:ilvl w:val="0"/>
          <w:numId w:val="18"/>
        </w:numPr>
        <w:spacing w:after="0" w:line="240" w:lineRule="auto"/>
        <w:jc w:val="both"/>
        <w:rPr>
          <w:rFonts w:ascii="Tahoma" w:hAnsi="Tahoma" w:cs="Tahoma"/>
        </w:rPr>
      </w:pPr>
      <w:r w:rsidRPr="00F95F0B">
        <w:rPr>
          <w:rFonts w:ascii="Tahoma" w:hAnsi="Tahoma" w:cs="Tahoma"/>
        </w:rPr>
        <w:t>Los cortes se realizarán a la altura del primer nudo inferior y a ras del mismo.</w:t>
      </w:r>
    </w:p>
    <w:p w:rsidR="00D50DFA" w:rsidRPr="00F95F0B" w:rsidRDefault="00D50DFA" w:rsidP="00D50DFA">
      <w:pPr>
        <w:pStyle w:val="Textoindependiente"/>
        <w:numPr>
          <w:ilvl w:val="0"/>
          <w:numId w:val="18"/>
        </w:numPr>
        <w:spacing w:after="0" w:line="240" w:lineRule="auto"/>
        <w:jc w:val="both"/>
        <w:rPr>
          <w:rFonts w:ascii="Tahoma" w:hAnsi="Tahoma" w:cs="Tahoma"/>
        </w:rPr>
      </w:pPr>
      <w:r w:rsidRPr="00F95F0B">
        <w:rPr>
          <w:rFonts w:ascii="Tahoma" w:hAnsi="Tahoma" w:cs="Tahoma"/>
        </w:rPr>
        <w:t>Se eliminará en su totalidad la guadua seca y la que presenta. problemas fitosanitarios y se retirará del área.</w:t>
      </w:r>
    </w:p>
    <w:p w:rsidR="00D50DFA" w:rsidRPr="00F95F0B" w:rsidRDefault="00D50DFA" w:rsidP="00D50DFA">
      <w:pPr>
        <w:pStyle w:val="Prrafodelista"/>
        <w:numPr>
          <w:ilvl w:val="0"/>
          <w:numId w:val="18"/>
        </w:numPr>
        <w:jc w:val="both"/>
        <w:rPr>
          <w:rFonts w:ascii="Tahoma" w:hAnsi="Tahoma" w:cs="Tahoma"/>
          <w:spacing w:val="-3"/>
          <w:sz w:val="22"/>
          <w:szCs w:val="22"/>
          <w:lang w:val="es-ES_tradnl"/>
        </w:rPr>
      </w:pPr>
      <w:r w:rsidRPr="00F95F0B">
        <w:rPr>
          <w:rFonts w:ascii="Tahoma" w:hAnsi="Tahoma" w:cs="Tahoma"/>
          <w:spacing w:val="-3"/>
          <w:sz w:val="22"/>
          <w:szCs w:val="22"/>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D50DFA" w:rsidRPr="00F95F0B" w:rsidRDefault="00D50DFA" w:rsidP="00D50DFA">
      <w:pPr>
        <w:numPr>
          <w:ilvl w:val="0"/>
          <w:numId w:val="18"/>
        </w:numPr>
        <w:tabs>
          <w:tab w:val="left" w:pos="-720"/>
          <w:tab w:val="left" w:pos="0"/>
        </w:tabs>
        <w:suppressAutoHyphens/>
        <w:spacing w:line="240" w:lineRule="atLeast"/>
        <w:jc w:val="both"/>
        <w:rPr>
          <w:rFonts w:ascii="Tahoma" w:hAnsi="Tahoma" w:cs="Tahoma"/>
          <w:spacing w:val="-3"/>
          <w:sz w:val="22"/>
          <w:szCs w:val="22"/>
          <w:lang w:val="es-ES_tradnl"/>
        </w:rPr>
      </w:pPr>
      <w:r w:rsidRPr="00F95F0B">
        <w:rPr>
          <w:rFonts w:ascii="Tahoma" w:hAnsi="Tahoma" w:cs="Tahoma"/>
          <w:spacing w:val="-3"/>
          <w:sz w:val="22"/>
          <w:szCs w:val="22"/>
          <w:lang w:val="es-ES_tradnl"/>
        </w:rPr>
        <w:t>Los cortes antiguos, se mejorarán dejándolos en el primero o segundo nudo y a ras del mismo.</w:t>
      </w:r>
    </w:p>
    <w:p w:rsidR="00D50DFA" w:rsidRPr="00F95F0B" w:rsidRDefault="00D50DFA" w:rsidP="00D50DFA">
      <w:pPr>
        <w:numPr>
          <w:ilvl w:val="0"/>
          <w:numId w:val="18"/>
        </w:numPr>
        <w:tabs>
          <w:tab w:val="left" w:pos="-720"/>
          <w:tab w:val="left" w:pos="0"/>
        </w:tabs>
        <w:suppressAutoHyphens/>
        <w:spacing w:line="240" w:lineRule="atLeast"/>
        <w:jc w:val="both"/>
        <w:rPr>
          <w:rFonts w:ascii="Tahoma" w:hAnsi="Tahoma" w:cs="Tahoma"/>
          <w:spacing w:val="-3"/>
          <w:sz w:val="22"/>
          <w:szCs w:val="22"/>
          <w:lang w:val="es-ES_tradnl"/>
        </w:rPr>
      </w:pPr>
      <w:r w:rsidRPr="00F95F0B">
        <w:rPr>
          <w:rFonts w:ascii="Tahoma" w:hAnsi="Tahoma" w:cs="Tahoma"/>
          <w:spacing w:val="-3"/>
          <w:sz w:val="22"/>
          <w:szCs w:val="22"/>
          <w:lang w:val="es-ES_tradnl"/>
        </w:rPr>
        <w:t>Evitar que se formen palizadas y represamientos en las fuentes de agua.</w:t>
      </w:r>
    </w:p>
    <w:p w:rsidR="00D50DFA" w:rsidRPr="00F95F0B" w:rsidRDefault="00D50DFA" w:rsidP="00D50DFA">
      <w:pPr>
        <w:numPr>
          <w:ilvl w:val="0"/>
          <w:numId w:val="18"/>
        </w:numPr>
        <w:tabs>
          <w:tab w:val="left" w:pos="-720"/>
        </w:tabs>
        <w:suppressAutoHyphens/>
        <w:spacing w:line="240" w:lineRule="atLeast"/>
        <w:ind w:left="709" w:hanging="283"/>
        <w:jc w:val="both"/>
        <w:rPr>
          <w:rFonts w:ascii="Tahoma" w:hAnsi="Tahoma" w:cs="Tahoma"/>
          <w:spacing w:val="-3"/>
          <w:sz w:val="22"/>
          <w:szCs w:val="22"/>
        </w:rPr>
      </w:pPr>
      <w:r w:rsidRPr="00F95F0B">
        <w:rPr>
          <w:rFonts w:ascii="Tahoma" w:hAnsi="Tahoma" w:cs="Tahoma"/>
          <w:spacing w:val="-3"/>
          <w:sz w:val="22"/>
          <w:szCs w:val="22"/>
        </w:rPr>
        <w:t>Las zonas de palizadas, claros y caminos de arriería, serán objeto de resiembra, de acuerdo al área afectada.</w:t>
      </w:r>
    </w:p>
    <w:tbl>
      <w:tblPr>
        <w:tblpPr w:leftFromText="141" w:rightFromText="141" w:vertAnchor="text" w:horzAnchor="page" w:tblpX="1" w:tblpY="165"/>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gridCol w:w="1648"/>
      </w:tblGrid>
      <w:tr w:rsidR="00B80A62" w:rsidRPr="00D50DFA" w:rsidTr="00B80A62">
        <w:trPr>
          <w:trHeight w:val="340"/>
        </w:trPr>
        <w:tc>
          <w:tcPr>
            <w:tcW w:w="7229" w:type="dxa"/>
            <w:shd w:val="clear" w:color="auto" w:fill="BFBFBF"/>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CONCEPTO</w:t>
            </w:r>
          </w:p>
        </w:tc>
        <w:tc>
          <w:tcPr>
            <w:tcW w:w="1648" w:type="dxa"/>
            <w:shd w:val="clear" w:color="auto" w:fill="BFBFBF"/>
            <w:vAlign w:val="center"/>
          </w:tcPr>
          <w:p w:rsidR="00B80A62" w:rsidRPr="00D50DFA" w:rsidRDefault="00B80A62" w:rsidP="00B80A62">
            <w:pPr>
              <w:pStyle w:val="Sinespaciado"/>
              <w:rPr>
                <w:rFonts w:ascii="Tahoma" w:hAnsi="Tahoma" w:cs="Tahoma"/>
                <w:sz w:val="24"/>
                <w:szCs w:val="24"/>
                <w:lang w:val="es-ES_tradnl"/>
              </w:rPr>
            </w:pPr>
            <w:r w:rsidRPr="00D50DFA">
              <w:rPr>
                <w:rFonts w:ascii="Tahoma" w:hAnsi="Tahoma" w:cs="Tahoma"/>
                <w:sz w:val="24"/>
                <w:szCs w:val="24"/>
                <w:lang w:val="es-ES_tradnl"/>
              </w:rPr>
              <w:t>VALOR ($)</w:t>
            </w:r>
          </w:p>
        </w:tc>
      </w:tr>
      <w:tr w:rsidR="00B80A62" w:rsidRPr="00D50DFA" w:rsidTr="00B80A62">
        <w:trPr>
          <w:trHeight w:val="340"/>
        </w:trPr>
        <w:tc>
          <w:tcPr>
            <w:tcW w:w="7229" w:type="dxa"/>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PUBLICACIÓN DE LA RESOLUCIÓN EN EL BOLETIN AMBIENTAL RESOLUCIÓN 574 DEL 20 DE ABRIL DE 2020</w:t>
            </w:r>
          </w:p>
        </w:tc>
        <w:tc>
          <w:tcPr>
            <w:tcW w:w="1648" w:type="dxa"/>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39.911.oo</w:t>
            </w:r>
          </w:p>
        </w:tc>
      </w:tr>
      <w:tr w:rsidR="00B80A62" w:rsidRPr="00D50DFA" w:rsidTr="00B80A62">
        <w:trPr>
          <w:trHeight w:val="340"/>
        </w:trPr>
        <w:tc>
          <w:tcPr>
            <w:tcW w:w="7229" w:type="dxa"/>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SERVICIO DE SEGUIMIENTO DEL PRESENTE PERMISO RESOLUCIÓN 1500 DEL 28 DE JUNIO DE 2019</w:t>
            </w:r>
          </w:p>
        </w:tc>
        <w:tc>
          <w:tcPr>
            <w:tcW w:w="1648" w:type="dxa"/>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124.150.oo</w:t>
            </w:r>
          </w:p>
        </w:tc>
      </w:tr>
      <w:tr w:rsidR="00B80A62" w:rsidRPr="00D50DFA" w:rsidTr="00B80A62">
        <w:trPr>
          <w:trHeight w:val="340"/>
        </w:trPr>
        <w:tc>
          <w:tcPr>
            <w:tcW w:w="7229" w:type="dxa"/>
            <w:shd w:val="clear" w:color="auto" w:fill="BFBFBF"/>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TOTAL</w:t>
            </w:r>
          </w:p>
        </w:tc>
        <w:tc>
          <w:tcPr>
            <w:tcW w:w="1648" w:type="dxa"/>
            <w:shd w:val="clear" w:color="auto" w:fill="BFBFBF"/>
            <w:vAlign w:val="center"/>
          </w:tcPr>
          <w:p w:rsidR="00B80A62" w:rsidRPr="00D50DFA" w:rsidRDefault="00B80A62" w:rsidP="00B80A62">
            <w:pPr>
              <w:pStyle w:val="Sinespaciado"/>
              <w:rPr>
                <w:rFonts w:ascii="Tahoma" w:hAnsi="Tahoma" w:cs="Tahoma"/>
                <w:sz w:val="24"/>
                <w:szCs w:val="24"/>
              </w:rPr>
            </w:pPr>
            <w:r w:rsidRPr="00D50DFA">
              <w:rPr>
                <w:rFonts w:ascii="Tahoma" w:hAnsi="Tahoma" w:cs="Tahoma"/>
                <w:sz w:val="24"/>
                <w:szCs w:val="24"/>
              </w:rPr>
              <w:t>$164.061.oo</w:t>
            </w:r>
          </w:p>
        </w:tc>
      </w:tr>
    </w:tbl>
    <w:p w:rsidR="00D50DFA" w:rsidRPr="00F95F0B" w:rsidRDefault="00D50DFA" w:rsidP="00D50DFA">
      <w:pPr>
        <w:numPr>
          <w:ilvl w:val="0"/>
          <w:numId w:val="18"/>
        </w:numPr>
        <w:tabs>
          <w:tab w:val="left" w:pos="-720"/>
          <w:tab w:val="left" w:pos="0"/>
        </w:tabs>
        <w:suppressAutoHyphens/>
        <w:spacing w:line="240" w:lineRule="atLeast"/>
        <w:jc w:val="both"/>
        <w:rPr>
          <w:rFonts w:ascii="Tahoma" w:hAnsi="Tahoma" w:cs="Tahoma"/>
          <w:spacing w:val="-3"/>
          <w:sz w:val="22"/>
          <w:szCs w:val="22"/>
        </w:rPr>
      </w:pPr>
      <w:r w:rsidRPr="00F95F0B">
        <w:rPr>
          <w:rFonts w:ascii="Tahoma" w:hAnsi="Tahoma" w:cs="Tahoma"/>
          <w:spacing w:val="-3"/>
          <w:sz w:val="22"/>
          <w:szCs w:val="22"/>
        </w:rPr>
        <w:lastRenderedPageBreak/>
        <w:t>La presente autorización no permite el cambio de uso del suelo en el área a intervenir con el manejo silvicultural.</w:t>
      </w:r>
    </w:p>
    <w:p w:rsidR="00D50DFA" w:rsidRPr="00F95F0B" w:rsidRDefault="00D50DFA" w:rsidP="00D50DFA">
      <w:pPr>
        <w:numPr>
          <w:ilvl w:val="0"/>
          <w:numId w:val="18"/>
        </w:numPr>
        <w:tabs>
          <w:tab w:val="left" w:pos="-720"/>
          <w:tab w:val="left" w:pos="0"/>
        </w:tabs>
        <w:suppressAutoHyphens/>
        <w:spacing w:line="240" w:lineRule="atLeast"/>
        <w:jc w:val="both"/>
        <w:rPr>
          <w:rFonts w:ascii="Tahoma" w:hAnsi="Tahoma" w:cs="Tahoma"/>
          <w:spacing w:val="-3"/>
          <w:sz w:val="22"/>
          <w:szCs w:val="22"/>
        </w:rPr>
      </w:pPr>
      <w:r w:rsidRPr="00F95F0B">
        <w:rPr>
          <w:rFonts w:ascii="Tahoma" w:hAnsi="Tahoma" w:cs="Tahoma"/>
          <w:spacing w:val="-3"/>
          <w:sz w:val="22"/>
          <w:szCs w:val="22"/>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D50DFA" w:rsidRPr="00F95F0B" w:rsidRDefault="00D50DFA" w:rsidP="00D50DFA">
      <w:pPr>
        <w:tabs>
          <w:tab w:val="left" w:pos="-720"/>
          <w:tab w:val="left" w:pos="0"/>
        </w:tabs>
        <w:suppressAutoHyphens/>
        <w:spacing w:line="240" w:lineRule="atLeast"/>
        <w:ind w:left="720"/>
        <w:jc w:val="both"/>
        <w:rPr>
          <w:rFonts w:ascii="Tahoma" w:hAnsi="Tahoma" w:cs="Tahoma"/>
          <w:spacing w:val="-3"/>
          <w:sz w:val="22"/>
          <w:szCs w:val="22"/>
        </w:rPr>
      </w:pPr>
    </w:p>
    <w:p w:rsidR="00D50DFA" w:rsidRPr="0012142A"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r w:rsidRPr="0012142A">
        <w:rPr>
          <w:rFonts w:ascii="Tahoma" w:hAnsi="Tahoma" w:cs="Tahoma"/>
          <w:b/>
          <w:bCs/>
          <w:spacing w:val="-3"/>
          <w:sz w:val="22"/>
          <w:szCs w:val="22"/>
          <w:lang w:val="es-ES_tradnl"/>
        </w:rPr>
        <w:t xml:space="preserve">DESTINO DE LOS PRODUCTOS: </w:t>
      </w:r>
      <w:r w:rsidRPr="0012142A">
        <w:rPr>
          <w:rFonts w:ascii="Tahoma" w:hAnsi="Tahoma" w:cs="Tahoma"/>
          <w:spacing w:val="-3"/>
          <w:sz w:val="22"/>
          <w:szCs w:val="22"/>
          <w:lang w:val="es-ES_tradnl"/>
        </w:rPr>
        <w:t xml:space="preserve">Los productos a obtener se destinarán para </w:t>
      </w:r>
      <w:r w:rsidRPr="0012142A">
        <w:rPr>
          <w:rFonts w:ascii="Tahoma" w:hAnsi="Tahoma" w:cs="Tahoma"/>
          <w:b/>
          <w:bCs/>
          <w:spacing w:val="-3"/>
          <w:sz w:val="22"/>
          <w:szCs w:val="22"/>
          <w:lang w:val="es-ES_tradnl"/>
        </w:rPr>
        <w:t>COMERCIO.</w:t>
      </w:r>
    </w:p>
    <w:p w:rsidR="00D50DFA" w:rsidRPr="0012142A" w:rsidRDefault="00D50DFA" w:rsidP="00D50DFA">
      <w:pPr>
        <w:tabs>
          <w:tab w:val="left" w:pos="-720"/>
          <w:tab w:val="left" w:pos="0"/>
        </w:tabs>
        <w:suppressAutoHyphens/>
        <w:spacing w:line="240" w:lineRule="atLeast"/>
        <w:jc w:val="both"/>
        <w:rPr>
          <w:rFonts w:ascii="Tahoma" w:hAnsi="Tahoma" w:cs="Tahoma"/>
          <w:b/>
          <w:bCs/>
          <w:spacing w:val="-3"/>
          <w:sz w:val="22"/>
          <w:szCs w:val="22"/>
          <w:lang w:val="es-ES_tradnl"/>
        </w:rPr>
      </w:pPr>
    </w:p>
    <w:p w:rsidR="00D50DFA" w:rsidRPr="0012142A" w:rsidRDefault="00D50DFA" w:rsidP="00D50DFA">
      <w:pPr>
        <w:pStyle w:val="Sangradetextonormal"/>
        <w:ind w:left="0"/>
        <w:rPr>
          <w:rFonts w:ascii="Tahoma" w:hAnsi="Tahoma" w:cs="Tahoma"/>
          <w:b/>
          <w:bCs/>
          <w:sz w:val="22"/>
          <w:szCs w:val="22"/>
        </w:rPr>
      </w:pPr>
      <w:r w:rsidRPr="0012142A">
        <w:rPr>
          <w:rFonts w:ascii="Tahoma" w:hAnsi="Tahoma" w:cs="Tahoma"/>
          <w:b/>
          <w:bCs/>
          <w:sz w:val="22"/>
          <w:szCs w:val="22"/>
        </w:rPr>
        <w:t>PARÁGRAFO 1</w:t>
      </w:r>
      <w:r w:rsidRPr="0012142A">
        <w:rPr>
          <w:rFonts w:ascii="Tahoma" w:hAnsi="Tahoma" w:cs="Tahoma"/>
          <w:sz w:val="22"/>
          <w:szCs w:val="22"/>
        </w:rPr>
        <w:t xml:space="preserve">: Dicha autorización, no será objeto de ampliación en cupo, sólo en casos especiales debidamente comprobados por el equipo técnico de la </w:t>
      </w:r>
      <w:r w:rsidRPr="0012142A">
        <w:rPr>
          <w:rFonts w:ascii="Tahoma" w:hAnsi="Tahoma" w:cs="Tahoma"/>
          <w:b/>
          <w:bCs/>
          <w:sz w:val="22"/>
          <w:szCs w:val="22"/>
        </w:rPr>
        <w:t>CORPORACIÓN AUTÓNOMA REGIONAL DEL QUINDÍO.</w:t>
      </w:r>
    </w:p>
    <w:p w:rsidR="00D50DFA" w:rsidRPr="0012142A" w:rsidRDefault="00D50DFA" w:rsidP="00D50DFA">
      <w:pPr>
        <w:pStyle w:val="Sangradetextonormal"/>
        <w:ind w:left="0"/>
        <w:rPr>
          <w:rFonts w:ascii="Tahoma" w:hAnsi="Tahoma" w:cs="Tahoma"/>
          <w:b/>
          <w:bCs/>
          <w:sz w:val="22"/>
          <w:szCs w:val="22"/>
        </w:rPr>
      </w:pPr>
    </w:p>
    <w:p w:rsidR="00D50DFA" w:rsidRDefault="00D50DFA" w:rsidP="00D50DFA">
      <w:pPr>
        <w:tabs>
          <w:tab w:val="left" w:pos="0"/>
        </w:tabs>
        <w:suppressAutoHyphens/>
        <w:spacing w:line="240" w:lineRule="atLeast"/>
        <w:jc w:val="both"/>
        <w:rPr>
          <w:rFonts w:ascii="Tahoma" w:hAnsi="Tahoma" w:cs="Tahoma"/>
          <w:sz w:val="22"/>
          <w:szCs w:val="22"/>
        </w:rPr>
      </w:pPr>
      <w:r w:rsidRPr="0012142A">
        <w:rPr>
          <w:rFonts w:ascii="Tahoma" w:hAnsi="Tahoma" w:cs="Tahoma"/>
          <w:b/>
          <w:bCs/>
          <w:spacing w:val="-3"/>
          <w:sz w:val="22"/>
          <w:szCs w:val="22"/>
        </w:rPr>
        <w:t>ARTÍCULO TERCERO</w:t>
      </w:r>
      <w:r w:rsidRPr="0012142A">
        <w:rPr>
          <w:rFonts w:ascii="Tahoma" w:hAnsi="Tahoma" w:cs="Tahoma"/>
          <w:spacing w:val="-3"/>
          <w:sz w:val="22"/>
          <w:szCs w:val="22"/>
        </w:rPr>
        <w:t xml:space="preserve">: </w:t>
      </w:r>
      <w:r>
        <w:rPr>
          <w:rFonts w:ascii="Tahoma" w:hAnsi="Tahoma" w:cs="Tahoma"/>
          <w:spacing w:val="-3"/>
          <w:sz w:val="22"/>
          <w:szCs w:val="22"/>
        </w:rPr>
        <w:t>Los</w:t>
      </w:r>
      <w:r w:rsidRPr="000B41CB">
        <w:rPr>
          <w:rFonts w:ascii="Tahoma" w:hAnsi="Tahoma" w:cs="Tahoma"/>
          <w:spacing w:val="-3"/>
          <w:sz w:val="22"/>
          <w:szCs w:val="22"/>
        </w:rPr>
        <w:t xml:space="preserve"> propietario</w:t>
      </w:r>
      <w:r>
        <w:rPr>
          <w:rFonts w:ascii="Tahoma" w:hAnsi="Tahoma" w:cs="Tahoma"/>
          <w:spacing w:val="-3"/>
          <w:sz w:val="22"/>
          <w:szCs w:val="22"/>
        </w:rPr>
        <w:t>s</w:t>
      </w:r>
      <w:r w:rsidRPr="000B41CB">
        <w:rPr>
          <w:rFonts w:ascii="Tahoma" w:hAnsi="Tahoma" w:cs="Tahoma"/>
          <w:spacing w:val="-3"/>
          <w:sz w:val="22"/>
          <w:szCs w:val="22"/>
        </w:rPr>
        <w:t xml:space="preserve"> o quien haga sus veces, </w:t>
      </w:r>
      <w:r>
        <w:rPr>
          <w:rFonts w:ascii="Tahoma" w:hAnsi="Tahoma" w:cs="Tahoma"/>
          <w:spacing w:val="-3"/>
          <w:sz w:val="22"/>
          <w:szCs w:val="22"/>
        </w:rPr>
        <w:t>al momento de la notificación del presente acto administrativo</w:t>
      </w:r>
      <w:r w:rsidRPr="000B41CB">
        <w:rPr>
          <w:rFonts w:ascii="Tahoma" w:hAnsi="Tahoma" w:cs="Tahoma"/>
          <w:spacing w:val="-3"/>
          <w:sz w:val="22"/>
          <w:szCs w:val="22"/>
        </w:rPr>
        <w:t xml:space="preserve">, deberá cancelar en la tesorería de la </w:t>
      </w:r>
      <w:r w:rsidRPr="000B41CB">
        <w:rPr>
          <w:rFonts w:ascii="Tahoma" w:hAnsi="Tahoma" w:cs="Tahoma"/>
          <w:b/>
          <w:bCs/>
          <w:spacing w:val="-3"/>
          <w:sz w:val="22"/>
          <w:szCs w:val="22"/>
          <w:lang w:val="es-ES_tradnl"/>
        </w:rPr>
        <w:t>CORPORACIÓN AUTÓNOMA REGIONAL DEL QUINDÍO</w:t>
      </w:r>
      <w:r w:rsidRPr="000B41CB">
        <w:rPr>
          <w:rFonts w:ascii="Tahoma" w:hAnsi="Tahoma" w:cs="Tahoma"/>
          <w:b/>
          <w:bCs/>
          <w:spacing w:val="-3"/>
          <w:sz w:val="22"/>
          <w:szCs w:val="22"/>
        </w:rPr>
        <w:t>,</w:t>
      </w:r>
      <w:r w:rsidRPr="000B41CB">
        <w:rPr>
          <w:rFonts w:ascii="Tahoma" w:hAnsi="Tahoma" w:cs="Tahoma"/>
          <w:spacing w:val="-3"/>
          <w:sz w:val="22"/>
          <w:szCs w:val="22"/>
        </w:rPr>
        <w:t xml:space="preserve"> de conformidad con lo establecido en la Resolución 1500</w:t>
      </w:r>
      <w:r w:rsidRPr="000B41CB">
        <w:rPr>
          <w:rFonts w:ascii="Tahoma" w:hAnsi="Tahoma" w:cs="Tahoma"/>
          <w:sz w:val="22"/>
          <w:szCs w:val="22"/>
        </w:rPr>
        <w:t xml:space="preserve"> del 28 de junio de 2019</w:t>
      </w:r>
      <w:r w:rsidRPr="000B41CB">
        <w:rPr>
          <w:rFonts w:ascii="Tahoma" w:hAnsi="Tahoma" w:cs="Tahoma"/>
          <w:spacing w:val="-3"/>
          <w:sz w:val="22"/>
          <w:szCs w:val="22"/>
        </w:rPr>
        <w:t xml:space="preserve"> </w:t>
      </w:r>
      <w:r>
        <w:rPr>
          <w:rFonts w:ascii="Tahoma" w:hAnsi="Tahoma" w:cs="Tahoma"/>
          <w:spacing w:val="-3"/>
          <w:sz w:val="22"/>
          <w:szCs w:val="22"/>
        </w:rPr>
        <w:t xml:space="preserve">y Resolución </w:t>
      </w:r>
      <w:r w:rsidRPr="0050348F">
        <w:rPr>
          <w:rFonts w:ascii="Tahoma" w:hAnsi="Tahoma" w:cs="Tahoma"/>
          <w:spacing w:val="-3"/>
          <w:sz w:val="22"/>
          <w:szCs w:val="22"/>
        </w:rPr>
        <w:t xml:space="preserve">574 del 20 de Abril de 2020 del expedida por la Dirección General de esta Corporación, la suma de </w:t>
      </w:r>
      <w:r w:rsidRPr="0050348F">
        <w:rPr>
          <w:rFonts w:ascii="Tahoma" w:hAnsi="Tahoma" w:cs="Tahoma"/>
          <w:b/>
          <w:sz w:val="22"/>
          <w:szCs w:val="22"/>
        </w:rPr>
        <w:t xml:space="preserve">CIENTO SESENTA Y CUATRO MIL SESENTA Y UN PESOS MCTE </w:t>
      </w:r>
      <w:r w:rsidRPr="0050348F">
        <w:rPr>
          <w:rFonts w:ascii="Tahoma" w:hAnsi="Tahoma" w:cs="Tahoma"/>
          <w:b/>
          <w:sz w:val="22"/>
          <w:szCs w:val="22"/>
        </w:rPr>
        <w:lastRenderedPageBreak/>
        <w:t>($164.061.oo)</w:t>
      </w:r>
      <w:r w:rsidRPr="0050348F">
        <w:rPr>
          <w:rFonts w:ascii="Tahoma" w:hAnsi="Tahoma" w:cs="Tahoma"/>
          <w:sz w:val="22"/>
          <w:szCs w:val="22"/>
        </w:rPr>
        <w:t xml:space="preserve"> por los siguientes conceptos:</w:t>
      </w:r>
    </w:p>
    <w:p w:rsidR="00D50DFA" w:rsidRPr="0012142A" w:rsidRDefault="00D50DFA" w:rsidP="00D50DFA">
      <w:pPr>
        <w:tabs>
          <w:tab w:val="left" w:pos="0"/>
        </w:tabs>
        <w:suppressAutoHyphens/>
        <w:spacing w:line="240" w:lineRule="atLeast"/>
        <w:jc w:val="both"/>
        <w:rPr>
          <w:rFonts w:ascii="Tahoma" w:hAnsi="Tahoma" w:cs="Tahoma"/>
          <w:sz w:val="22"/>
          <w:szCs w:val="22"/>
        </w:rPr>
      </w:pPr>
    </w:p>
    <w:p w:rsidR="00D50DFA" w:rsidRPr="00D50DFA" w:rsidRDefault="00D50DFA" w:rsidP="00D50DFA">
      <w:pPr>
        <w:pStyle w:val="Sinespaciado"/>
        <w:rPr>
          <w:rFonts w:ascii="Tahoma" w:hAnsi="Tahoma" w:cs="Tahoma"/>
          <w:sz w:val="24"/>
          <w:szCs w:val="24"/>
          <w:lang w:val="es-ES_tradnl"/>
        </w:rPr>
      </w:pPr>
    </w:p>
    <w:p w:rsidR="00D50DFA" w:rsidRPr="00D50DFA" w:rsidRDefault="00D50DFA" w:rsidP="00D50DFA">
      <w:pPr>
        <w:pStyle w:val="Sinespaciado"/>
        <w:rPr>
          <w:rFonts w:ascii="Tahoma" w:hAnsi="Tahoma" w:cs="Tahoma"/>
          <w:sz w:val="24"/>
          <w:szCs w:val="24"/>
          <w:u w:val="single"/>
        </w:rPr>
      </w:pPr>
      <w:r w:rsidRPr="00B80A62">
        <w:rPr>
          <w:rFonts w:ascii="Tahoma" w:hAnsi="Tahoma" w:cs="Tahoma"/>
          <w:b/>
          <w:sz w:val="24"/>
          <w:szCs w:val="24"/>
          <w:lang w:val="es-ES_tradnl"/>
        </w:rPr>
        <w:t>PARÁGRAFO TRANSITORIO:</w:t>
      </w:r>
      <w:r w:rsidRPr="00D50DFA">
        <w:rPr>
          <w:rFonts w:ascii="Tahoma" w:hAnsi="Tahoma" w:cs="Tahoma"/>
          <w:sz w:val="24"/>
          <w:szCs w:val="24"/>
          <w:lang w:val="es-ES_tradnl"/>
        </w:rPr>
        <w:t xml:space="preserve">  S</w:t>
      </w:r>
      <w:r w:rsidRPr="00D50DFA">
        <w:rPr>
          <w:rFonts w:ascii="Tahoma" w:hAnsi="Tahoma" w:cs="Tahoma"/>
          <w:sz w:val="24"/>
          <w:szCs w:val="24"/>
        </w:rPr>
        <w:t>i para la fecha en que se notifique del acto administrativo, no se ha superado la Emergencia Sanitaria, persista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D50DFA" w:rsidRPr="00D50DFA" w:rsidRDefault="00D50DFA" w:rsidP="00D50DFA">
      <w:pPr>
        <w:pStyle w:val="Sinespaciado"/>
        <w:rPr>
          <w:rFonts w:ascii="Tahoma" w:hAnsi="Tahoma" w:cs="Tahoma"/>
          <w:sz w:val="24"/>
          <w:szCs w:val="24"/>
        </w:rPr>
      </w:pPr>
      <w:r w:rsidRPr="00D50DFA">
        <w:rPr>
          <w:rFonts w:ascii="Tahoma" w:hAnsi="Tahoma" w:cs="Tahoma"/>
          <w:sz w:val="24"/>
          <w:szCs w:val="24"/>
          <w:lang w:val="es-ES_tradnl"/>
        </w:rPr>
        <w:t xml:space="preserve"> </w:t>
      </w:r>
    </w:p>
    <w:p w:rsidR="00D50DFA" w:rsidRPr="00D50DFA" w:rsidRDefault="00D50DFA" w:rsidP="00D50DFA">
      <w:pPr>
        <w:pStyle w:val="Sinespaciado"/>
        <w:rPr>
          <w:rFonts w:ascii="Tahoma" w:hAnsi="Tahoma" w:cs="Tahoma"/>
          <w:sz w:val="24"/>
          <w:szCs w:val="24"/>
          <w:lang w:val="es-ES_tradnl"/>
        </w:rPr>
      </w:pPr>
      <w:r w:rsidRPr="00B80A62">
        <w:rPr>
          <w:rFonts w:ascii="Tahoma" w:hAnsi="Tahoma" w:cs="Tahoma"/>
          <w:b/>
          <w:bCs/>
          <w:sz w:val="24"/>
          <w:szCs w:val="24"/>
        </w:rPr>
        <w:t>ARTÍCULO CUARTO</w:t>
      </w:r>
      <w:r w:rsidRPr="00D50DFA">
        <w:rPr>
          <w:rFonts w:ascii="Tahoma" w:hAnsi="Tahoma" w:cs="Tahoma"/>
          <w:sz w:val="24"/>
          <w:szCs w:val="24"/>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12:00 m. </w:t>
      </w:r>
    </w:p>
    <w:p w:rsidR="00D50DFA" w:rsidRPr="00D50DFA" w:rsidRDefault="00D50DFA" w:rsidP="00D50DFA">
      <w:pPr>
        <w:pStyle w:val="Sinespaciado"/>
        <w:rPr>
          <w:rFonts w:ascii="Tahoma" w:hAnsi="Tahoma" w:cs="Tahoma"/>
          <w:sz w:val="24"/>
          <w:szCs w:val="24"/>
          <w:lang w:val="es-ES_tradnl"/>
        </w:rPr>
      </w:pPr>
    </w:p>
    <w:p w:rsidR="00D50DFA" w:rsidRPr="00D50DFA" w:rsidRDefault="00D50DFA" w:rsidP="00D50DFA">
      <w:pPr>
        <w:pStyle w:val="Sinespaciado"/>
        <w:jc w:val="both"/>
        <w:rPr>
          <w:rFonts w:ascii="Tahoma" w:hAnsi="Tahoma" w:cs="Tahoma"/>
          <w:sz w:val="24"/>
          <w:szCs w:val="24"/>
        </w:rPr>
      </w:pPr>
      <w:r w:rsidRPr="00B80A62">
        <w:rPr>
          <w:rFonts w:ascii="Tahoma" w:hAnsi="Tahoma" w:cs="Tahoma"/>
          <w:b/>
          <w:sz w:val="24"/>
          <w:szCs w:val="24"/>
          <w:lang w:val="es-ES_tradnl"/>
        </w:rPr>
        <w:t>PARÁGRAFO TRANSITORIO</w:t>
      </w:r>
      <w:r w:rsidR="00B80A62">
        <w:rPr>
          <w:rFonts w:ascii="Tahoma" w:hAnsi="Tahoma" w:cs="Tahoma"/>
          <w:sz w:val="24"/>
          <w:szCs w:val="24"/>
          <w:lang w:val="es-ES_tradnl"/>
        </w:rPr>
        <w:t>:</w:t>
      </w:r>
      <w:r w:rsidRPr="00D50DFA">
        <w:rPr>
          <w:rFonts w:ascii="Tahoma" w:hAnsi="Tahoma" w:cs="Tahoma"/>
          <w:sz w:val="24"/>
          <w:szCs w:val="24"/>
          <w:lang w:val="es-ES_tradnl"/>
        </w:rPr>
        <w:t xml:space="preserve"> En caso que </w:t>
      </w:r>
      <w:r w:rsidRPr="00D50DFA">
        <w:rPr>
          <w:rFonts w:ascii="Tahoma" w:hAnsi="Tahoma" w:cs="Tahoma"/>
          <w:sz w:val="24"/>
          <w:szCs w:val="24"/>
        </w:rPr>
        <w:t>no se haya superado la Emergencia Sanitaria decretada por el Ministerio de Salud y persista la medida  de Aislamiento Preventivo Obligatorio decretada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D50DFA" w:rsidRPr="00D50DFA" w:rsidRDefault="00D50DFA" w:rsidP="00D50DFA">
      <w:pPr>
        <w:pStyle w:val="Sinespaciado"/>
        <w:rPr>
          <w:rFonts w:ascii="Tahoma" w:hAnsi="Tahoma" w:cs="Tahoma"/>
          <w:sz w:val="24"/>
          <w:szCs w:val="24"/>
          <w:lang w:val="es-ES_tradnl"/>
        </w:rPr>
      </w:pPr>
      <w:r w:rsidRPr="00D50DFA">
        <w:rPr>
          <w:rFonts w:ascii="Tahoma" w:hAnsi="Tahoma" w:cs="Tahoma"/>
          <w:sz w:val="24"/>
          <w:szCs w:val="24"/>
          <w:lang w:val="es-ES_tradnl"/>
        </w:rPr>
        <w:lastRenderedPageBreak/>
        <w:t>Se deberá observar para la movilización, las disposiciones establecidas en el Decreto No.531 de 2020, referente a las excepciones al derecho de circulación durante el aislamiento preventivo obligatorio decretado o la norma que lo modifique, adicione o sustituya.</w:t>
      </w:r>
    </w:p>
    <w:p w:rsidR="00D50DFA" w:rsidRPr="00D50DFA" w:rsidRDefault="00D50DFA" w:rsidP="00D50DFA">
      <w:pPr>
        <w:pStyle w:val="Sinespaciado"/>
        <w:rPr>
          <w:rFonts w:ascii="Tahoma" w:hAnsi="Tahoma" w:cs="Tahoma"/>
          <w:sz w:val="24"/>
          <w:szCs w:val="24"/>
          <w:lang w:val="es-ES_tradnl"/>
        </w:rPr>
      </w:pPr>
    </w:p>
    <w:p w:rsidR="00D50DFA" w:rsidRPr="00D50DFA" w:rsidRDefault="00D50DFA" w:rsidP="00D50DFA">
      <w:pPr>
        <w:pStyle w:val="Sinespaciado"/>
        <w:rPr>
          <w:rFonts w:ascii="Tahoma" w:hAnsi="Tahoma" w:cs="Tahoma"/>
          <w:sz w:val="24"/>
          <w:szCs w:val="24"/>
        </w:rPr>
      </w:pPr>
      <w:r w:rsidRPr="00B80A62">
        <w:rPr>
          <w:rFonts w:ascii="Tahoma" w:hAnsi="Tahoma" w:cs="Tahoma"/>
          <w:b/>
          <w:bCs/>
          <w:sz w:val="24"/>
          <w:szCs w:val="24"/>
        </w:rPr>
        <w:t>ARTÍCULO QUINTO</w:t>
      </w:r>
      <w:r w:rsidRPr="00B80A62">
        <w:rPr>
          <w:rFonts w:ascii="Tahoma" w:hAnsi="Tahoma" w:cs="Tahoma"/>
          <w:b/>
          <w:sz w:val="24"/>
          <w:szCs w:val="24"/>
        </w:rPr>
        <w:t>:</w:t>
      </w:r>
      <w:r w:rsidRPr="00D50DFA">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concordantes.</w:t>
      </w:r>
    </w:p>
    <w:p w:rsidR="00D50DFA" w:rsidRPr="00D50DFA" w:rsidRDefault="00D50DFA" w:rsidP="00D50DFA">
      <w:pPr>
        <w:pStyle w:val="Sinespaciado"/>
        <w:rPr>
          <w:rFonts w:ascii="Tahoma" w:hAnsi="Tahoma" w:cs="Tahoma"/>
          <w:bCs/>
          <w:sz w:val="24"/>
          <w:szCs w:val="24"/>
          <w:lang w:val="es-ES_tradnl"/>
        </w:rPr>
      </w:pPr>
    </w:p>
    <w:p w:rsidR="00D50DFA" w:rsidRPr="00D50DFA" w:rsidRDefault="00D50DFA" w:rsidP="00D50DFA">
      <w:pPr>
        <w:pStyle w:val="Sinespaciado"/>
        <w:rPr>
          <w:rFonts w:ascii="Tahoma" w:hAnsi="Tahoma" w:cs="Tahoma"/>
          <w:sz w:val="24"/>
          <w:szCs w:val="24"/>
          <w:lang w:val="es-ES_tradnl"/>
        </w:rPr>
      </w:pPr>
      <w:r w:rsidRPr="00B80A62">
        <w:rPr>
          <w:rFonts w:ascii="Tahoma" w:hAnsi="Tahoma" w:cs="Tahoma"/>
          <w:b/>
          <w:bCs/>
          <w:sz w:val="24"/>
          <w:szCs w:val="24"/>
          <w:lang w:val="es-ES_tradnl"/>
        </w:rPr>
        <w:t>PARÁGRAFO 1:</w:t>
      </w:r>
      <w:r w:rsidRPr="00D50DFA">
        <w:rPr>
          <w:rFonts w:ascii="Tahoma" w:hAnsi="Tahoma" w:cs="Tahoma"/>
          <w:bCs/>
          <w:sz w:val="24"/>
          <w:szCs w:val="24"/>
          <w:lang w:val="es-ES_tradnl"/>
        </w:rPr>
        <w:t xml:space="preserve"> </w:t>
      </w:r>
      <w:r w:rsidRPr="00D50DFA">
        <w:rPr>
          <w:rFonts w:ascii="Tahoma" w:hAnsi="Tahoma" w:cs="Tahoma"/>
          <w:sz w:val="24"/>
          <w:szCs w:val="24"/>
          <w:lang w:val="es-ES_tradnl"/>
        </w:rPr>
        <w:t>Para el efecto un funcionario de la Entidad, efectuará visita al sitio de intervención, con el fin de constatar el fiel cumplimiento a las normas aquí establecidas.</w:t>
      </w:r>
    </w:p>
    <w:p w:rsidR="00D50DFA" w:rsidRPr="00D50DFA" w:rsidRDefault="00D50DFA" w:rsidP="00D50DFA">
      <w:pPr>
        <w:pStyle w:val="Sinespaciado"/>
        <w:rPr>
          <w:rFonts w:ascii="Tahoma" w:hAnsi="Tahoma" w:cs="Tahoma"/>
          <w:bCs/>
          <w:sz w:val="24"/>
          <w:szCs w:val="24"/>
        </w:rPr>
      </w:pPr>
    </w:p>
    <w:p w:rsidR="00D50DFA" w:rsidRPr="00D50DFA" w:rsidRDefault="00D50DFA" w:rsidP="00D50DFA">
      <w:pPr>
        <w:pStyle w:val="Sinespaciado"/>
        <w:rPr>
          <w:rFonts w:ascii="Tahoma" w:hAnsi="Tahoma" w:cs="Tahoma"/>
          <w:sz w:val="24"/>
          <w:szCs w:val="24"/>
        </w:rPr>
      </w:pPr>
      <w:r w:rsidRPr="00D50DFA">
        <w:rPr>
          <w:rFonts w:ascii="Tahoma" w:hAnsi="Tahoma" w:cs="Tahoma"/>
          <w:bCs/>
          <w:sz w:val="24"/>
          <w:szCs w:val="24"/>
        </w:rPr>
        <w:t xml:space="preserve">PARÁGRAFO 2: </w:t>
      </w:r>
      <w:r w:rsidRPr="00D50DFA">
        <w:rPr>
          <w:rFonts w:ascii="Tahoma" w:hAnsi="Tahoma" w:cs="Tahoma"/>
          <w:sz w:val="24"/>
          <w:szCs w:val="24"/>
        </w:rPr>
        <w:t>Copia de la presente Resolución, deberá permanecer en el sitio de la intervención.</w:t>
      </w:r>
    </w:p>
    <w:p w:rsidR="00D50DFA" w:rsidRPr="00D50DFA" w:rsidRDefault="00D50DFA" w:rsidP="00D50DFA">
      <w:pPr>
        <w:pStyle w:val="Sinespaciado"/>
        <w:rPr>
          <w:rFonts w:ascii="Tahoma" w:hAnsi="Tahoma" w:cs="Tahoma"/>
          <w:bCs/>
          <w:sz w:val="24"/>
          <w:szCs w:val="24"/>
        </w:rPr>
      </w:pPr>
    </w:p>
    <w:p w:rsidR="00D50DFA" w:rsidRPr="00D50DFA" w:rsidRDefault="00D50DFA" w:rsidP="00D50DFA">
      <w:pPr>
        <w:pStyle w:val="Sinespaciado"/>
        <w:rPr>
          <w:rFonts w:ascii="Tahoma" w:hAnsi="Tahoma" w:cs="Tahoma"/>
          <w:sz w:val="24"/>
          <w:szCs w:val="24"/>
        </w:rPr>
      </w:pPr>
      <w:r w:rsidRPr="00B80A62">
        <w:rPr>
          <w:rFonts w:ascii="Tahoma" w:hAnsi="Tahoma" w:cs="Tahoma"/>
          <w:b/>
          <w:bCs/>
          <w:sz w:val="24"/>
          <w:szCs w:val="24"/>
        </w:rPr>
        <w:t>ARTÍCULO SEXTO:</w:t>
      </w:r>
      <w:r w:rsidRPr="00D50DFA">
        <w:rPr>
          <w:rFonts w:ascii="Tahoma" w:hAnsi="Tahoma" w:cs="Tahoma"/>
          <w:sz w:val="24"/>
          <w:szCs w:val="24"/>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para el efecto deberá tenerse en cuenta lo dispuesto por los </w:t>
      </w:r>
      <w:r w:rsidRPr="00D50DFA">
        <w:rPr>
          <w:rFonts w:ascii="Tahoma" w:hAnsi="Tahoma" w:cs="Tahoma"/>
          <w:bCs/>
          <w:sz w:val="24"/>
          <w:szCs w:val="24"/>
        </w:rPr>
        <w:t xml:space="preserve">Artículos 76 </w:t>
      </w:r>
      <w:r w:rsidRPr="00D50DFA">
        <w:rPr>
          <w:rFonts w:ascii="Tahoma" w:hAnsi="Tahoma" w:cs="Tahoma"/>
          <w:sz w:val="24"/>
          <w:szCs w:val="24"/>
        </w:rPr>
        <w:t>y 77 de la Ley 1437 de 2011.</w:t>
      </w:r>
    </w:p>
    <w:p w:rsidR="00D50DFA" w:rsidRPr="00D50DFA" w:rsidRDefault="00D50DFA" w:rsidP="00D50DFA">
      <w:pPr>
        <w:pStyle w:val="Sinespaciado"/>
        <w:rPr>
          <w:rFonts w:ascii="Tahoma" w:hAnsi="Tahoma" w:cs="Tahoma"/>
          <w:sz w:val="24"/>
          <w:szCs w:val="24"/>
        </w:rPr>
      </w:pPr>
    </w:p>
    <w:p w:rsidR="00D50DFA" w:rsidRPr="00D50DFA" w:rsidRDefault="00D50DFA" w:rsidP="00D50DFA">
      <w:pPr>
        <w:pStyle w:val="Sinespaciado"/>
        <w:rPr>
          <w:rFonts w:ascii="Tahoma" w:hAnsi="Tahoma" w:cs="Tahoma"/>
          <w:sz w:val="24"/>
          <w:szCs w:val="24"/>
        </w:rPr>
      </w:pPr>
      <w:r w:rsidRPr="00B80A62">
        <w:rPr>
          <w:rFonts w:ascii="Tahoma" w:hAnsi="Tahoma" w:cs="Tahoma"/>
          <w:b/>
          <w:bCs/>
          <w:sz w:val="24"/>
          <w:szCs w:val="24"/>
        </w:rPr>
        <w:t>ARTÍCULO SÉPTIMO</w:t>
      </w:r>
      <w:r w:rsidRPr="00B80A62">
        <w:rPr>
          <w:rFonts w:ascii="Tahoma" w:hAnsi="Tahoma" w:cs="Tahoma"/>
          <w:b/>
          <w:sz w:val="24"/>
          <w:szCs w:val="24"/>
        </w:rPr>
        <w:t>:</w:t>
      </w:r>
      <w:r w:rsidRPr="00D50DFA">
        <w:rPr>
          <w:rFonts w:ascii="Tahoma" w:hAnsi="Tahoma" w:cs="Tahoma"/>
          <w:sz w:val="24"/>
          <w:szCs w:val="24"/>
        </w:rPr>
        <w:t xml:space="preserve"> Para modificaciones, estas deberán ser solicitadas con ocho (8) días de anticipación al vencimiento de esta </w:t>
      </w:r>
      <w:r w:rsidRPr="00D50DFA">
        <w:rPr>
          <w:rFonts w:ascii="Tahoma" w:hAnsi="Tahoma" w:cs="Tahoma"/>
          <w:sz w:val="24"/>
          <w:szCs w:val="24"/>
        </w:rPr>
        <w:lastRenderedPageBreak/>
        <w:t>autorización, cualquier cambio en las condiciones establecidas en el presente acto administrativo deberán ser informadas por escrito a esta Autoridad Ambiental.</w:t>
      </w:r>
    </w:p>
    <w:p w:rsidR="00D50DFA" w:rsidRPr="00D50DFA" w:rsidRDefault="00D50DFA" w:rsidP="00D50DFA">
      <w:pPr>
        <w:pStyle w:val="Sinespaciado"/>
        <w:rPr>
          <w:rFonts w:ascii="Tahoma" w:hAnsi="Tahoma" w:cs="Tahoma"/>
          <w:sz w:val="24"/>
          <w:szCs w:val="24"/>
        </w:rPr>
      </w:pPr>
    </w:p>
    <w:p w:rsidR="00D50DFA" w:rsidRPr="00D50DFA" w:rsidRDefault="00D50DFA" w:rsidP="00D50DFA">
      <w:pPr>
        <w:pStyle w:val="Sinespaciado"/>
        <w:rPr>
          <w:rFonts w:ascii="Tahoma" w:hAnsi="Tahoma" w:cs="Tahoma"/>
          <w:sz w:val="24"/>
          <w:szCs w:val="24"/>
        </w:rPr>
      </w:pPr>
      <w:r w:rsidRPr="00B80A62">
        <w:rPr>
          <w:rFonts w:ascii="Tahoma" w:hAnsi="Tahoma" w:cs="Tahoma"/>
          <w:b/>
          <w:bCs/>
          <w:sz w:val="24"/>
          <w:szCs w:val="24"/>
        </w:rPr>
        <w:t>ARTÍCULO OCTAVO</w:t>
      </w:r>
      <w:r w:rsidRPr="00B80A62">
        <w:rPr>
          <w:rFonts w:ascii="Tahoma" w:hAnsi="Tahoma" w:cs="Tahoma"/>
          <w:b/>
          <w:sz w:val="24"/>
          <w:szCs w:val="24"/>
        </w:rPr>
        <w:t>:</w:t>
      </w:r>
      <w:r w:rsidRPr="00D50DFA">
        <w:rPr>
          <w:rFonts w:ascii="Tahoma" w:hAnsi="Tahoma" w:cs="Tahoma"/>
          <w:sz w:val="24"/>
          <w:szCs w:val="24"/>
        </w:rPr>
        <w:t xml:space="preserve"> Notificar el contenido de la presente Resolución a los PROPIETARIOS,</w:t>
      </w:r>
      <w:r w:rsidRPr="00D50DFA">
        <w:rPr>
          <w:rFonts w:ascii="Tahoma" w:hAnsi="Tahoma" w:cs="Tahoma"/>
          <w:bCs/>
          <w:sz w:val="24"/>
          <w:szCs w:val="24"/>
        </w:rPr>
        <w:t xml:space="preserve"> o a quien estos autoricen en concordancia con los artículos 67, 69 y 71 de la Ley 1437 de 2011, </w:t>
      </w:r>
      <w:r w:rsidRPr="00D50DFA">
        <w:rPr>
          <w:rFonts w:ascii="Tahoma" w:hAnsi="Tahoma" w:cs="Tahoma"/>
          <w:sz w:val="24"/>
          <w:szCs w:val="24"/>
        </w:rPr>
        <w:t>entregándole copia íntegra y gratuita del mismo.</w:t>
      </w:r>
    </w:p>
    <w:p w:rsidR="00D50DFA" w:rsidRPr="00D50DFA" w:rsidRDefault="00D50DFA" w:rsidP="00D50DFA">
      <w:pPr>
        <w:pStyle w:val="Sinespaciado"/>
        <w:rPr>
          <w:rFonts w:ascii="Tahoma" w:hAnsi="Tahoma" w:cs="Tahoma"/>
          <w:sz w:val="24"/>
          <w:szCs w:val="24"/>
        </w:rPr>
      </w:pPr>
    </w:p>
    <w:p w:rsidR="00D50DFA" w:rsidRPr="00D50DFA" w:rsidRDefault="00D50DFA" w:rsidP="00D50DFA">
      <w:pPr>
        <w:pStyle w:val="Sinespaciado"/>
        <w:rPr>
          <w:rFonts w:ascii="Tahoma" w:hAnsi="Tahoma" w:cs="Tahoma"/>
          <w:sz w:val="24"/>
          <w:szCs w:val="24"/>
        </w:rPr>
      </w:pPr>
      <w:r w:rsidRPr="00B80A62">
        <w:rPr>
          <w:rFonts w:ascii="Tahoma" w:hAnsi="Tahoma" w:cs="Tahoma"/>
          <w:b/>
          <w:sz w:val="24"/>
          <w:szCs w:val="24"/>
        </w:rPr>
        <w:t xml:space="preserve">PARÁGRAFO TRANSITORIO: </w:t>
      </w:r>
      <w:r w:rsidRPr="00D50DFA">
        <w:rPr>
          <w:rFonts w:ascii="Tahoma" w:hAnsi="Tahoma" w:cs="Tahoma"/>
          <w:sz w:val="24"/>
          <w:szCs w:val="24"/>
        </w:rPr>
        <w:t>Notifíquese de manera electrónica el presente acto administrativo al correo electrónico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D50DFA" w:rsidRPr="00D50DFA" w:rsidRDefault="00D50DFA" w:rsidP="00D50DFA">
      <w:pPr>
        <w:pStyle w:val="Sinespaciado"/>
        <w:rPr>
          <w:rFonts w:ascii="Tahoma" w:hAnsi="Tahoma" w:cs="Tahoma"/>
          <w:sz w:val="24"/>
          <w:szCs w:val="24"/>
        </w:rPr>
      </w:pPr>
    </w:p>
    <w:p w:rsidR="00D50DFA" w:rsidRPr="00D50DFA" w:rsidRDefault="00D50DFA" w:rsidP="00D50DFA">
      <w:pPr>
        <w:pStyle w:val="Sinespaciado"/>
        <w:rPr>
          <w:rFonts w:ascii="Tahoma" w:hAnsi="Tahoma" w:cs="Tahoma"/>
          <w:bCs/>
          <w:sz w:val="24"/>
          <w:szCs w:val="24"/>
        </w:rPr>
      </w:pPr>
      <w:r w:rsidRPr="00B80A62">
        <w:rPr>
          <w:rFonts w:ascii="Tahoma" w:hAnsi="Tahoma" w:cs="Tahoma"/>
          <w:b/>
          <w:bCs/>
          <w:sz w:val="24"/>
          <w:szCs w:val="24"/>
        </w:rPr>
        <w:t>ARTÍCULO NOVENO</w:t>
      </w:r>
      <w:r w:rsidRPr="00B80A62">
        <w:rPr>
          <w:rFonts w:ascii="Tahoma" w:hAnsi="Tahoma" w:cs="Tahoma"/>
          <w:b/>
          <w:sz w:val="24"/>
          <w:szCs w:val="24"/>
          <w:lang w:val="es-ES_tradnl"/>
        </w:rPr>
        <w:t>:</w:t>
      </w:r>
      <w:r w:rsidRPr="00D50DFA">
        <w:rPr>
          <w:rFonts w:ascii="Tahoma" w:hAnsi="Tahoma" w:cs="Tahoma"/>
          <w:sz w:val="24"/>
          <w:szCs w:val="24"/>
          <w:lang w:val="es-ES_tradnl"/>
        </w:rPr>
        <w:t xml:space="preserve"> </w:t>
      </w:r>
      <w:r w:rsidRPr="00D50DFA">
        <w:rPr>
          <w:rFonts w:ascii="Tahoma" w:hAnsi="Tahoma" w:cs="Tahoma"/>
          <w:sz w:val="24"/>
          <w:szCs w:val="24"/>
        </w:rPr>
        <w:t>Publíquese el presente acto administrativo, a costas del interesado en el boletín ambiental de la CRQ</w:t>
      </w:r>
      <w:r w:rsidRPr="00D50DFA">
        <w:rPr>
          <w:rFonts w:ascii="Tahoma" w:hAnsi="Tahoma" w:cs="Tahoma"/>
          <w:bCs/>
          <w:sz w:val="24"/>
          <w:szCs w:val="24"/>
        </w:rPr>
        <w:t>, de conformidad con lo establecido en el artículo 71 de la Ley 99 de 1993.</w:t>
      </w:r>
    </w:p>
    <w:p w:rsidR="00D50DFA" w:rsidRPr="00D50DFA" w:rsidRDefault="00D50DFA" w:rsidP="00D50DFA">
      <w:pPr>
        <w:pStyle w:val="Sinespaciado"/>
        <w:rPr>
          <w:rFonts w:ascii="Tahoma" w:hAnsi="Tahoma" w:cs="Tahoma"/>
          <w:sz w:val="24"/>
          <w:szCs w:val="24"/>
          <w:lang w:val="es-ES_tradnl"/>
        </w:rPr>
      </w:pPr>
    </w:p>
    <w:p w:rsidR="00D50DFA" w:rsidRPr="00D50DFA" w:rsidRDefault="00D50DFA" w:rsidP="00D50DFA">
      <w:pPr>
        <w:pStyle w:val="Sinespaciado"/>
        <w:rPr>
          <w:rFonts w:ascii="Tahoma" w:hAnsi="Tahoma" w:cs="Tahoma"/>
          <w:sz w:val="24"/>
          <w:szCs w:val="24"/>
          <w:lang w:val="es-ES_tradnl"/>
        </w:rPr>
      </w:pPr>
      <w:r w:rsidRPr="00D50DFA">
        <w:rPr>
          <w:rFonts w:ascii="Tahoma" w:hAnsi="Tahoma" w:cs="Tahoma"/>
          <w:bCs/>
          <w:sz w:val="24"/>
          <w:szCs w:val="24"/>
        </w:rPr>
        <w:t xml:space="preserve">ARTÍCULO DÉCIMO: </w:t>
      </w:r>
      <w:r w:rsidRPr="00D50DFA">
        <w:rPr>
          <w:rFonts w:ascii="Tahoma" w:hAnsi="Tahoma" w:cs="Tahoma"/>
          <w:sz w:val="24"/>
          <w:szCs w:val="24"/>
          <w:lang w:val="es-ES_tradnl"/>
        </w:rPr>
        <w:t>La presente Resolución rige a partir de la fecha de ejecutoria de conformidad con el Artículo 87 de la Ley 1437 del 2011.</w:t>
      </w:r>
    </w:p>
    <w:p w:rsidR="00D50DFA" w:rsidRPr="00D50DFA" w:rsidRDefault="00D50DFA" w:rsidP="00D50DFA">
      <w:pPr>
        <w:pStyle w:val="Sinespaciado"/>
        <w:rPr>
          <w:rFonts w:ascii="Tahoma" w:hAnsi="Tahoma" w:cs="Tahoma"/>
          <w:sz w:val="24"/>
          <w:szCs w:val="24"/>
          <w:lang w:val="es-ES_tradnl"/>
        </w:rPr>
      </w:pPr>
    </w:p>
    <w:p w:rsidR="00D50DFA" w:rsidRPr="00D50DFA" w:rsidRDefault="00D50DFA" w:rsidP="00D50DFA">
      <w:pPr>
        <w:pStyle w:val="Sinespaciado"/>
        <w:rPr>
          <w:rFonts w:ascii="Tahoma" w:hAnsi="Tahoma" w:cs="Tahoma"/>
          <w:sz w:val="24"/>
          <w:szCs w:val="24"/>
        </w:rPr>
      </w:pPr>
      <w:r w:rsidRPr="00D50DFA">
        <w:rPr>
          <w:rFonts w:ascii="Tahoma" w:hAnsi="Tahoma" w:cs="Tahoma"/>
          <w:bCs/>
          <w:sz w:val="24"/>
          <w:szCs w:val="24"/>
        </w:rPr>
        <w:t>ARTÍCULO DÉCIMO PRIMERO:</w:t>
      </w:r>
      <w:r w:rsidRPr="00D50DFA">
        <w:rPr>
          <w:rFonts w:ascii="Tahoma" w:hAnsi="Tahoma" w:cs="Tahoma"/>
          <w:sz w:val="24"/>
          <w:szCs w:val="24"/>
          <w:lang w:val="es-ES_tradnl"/>
        </w:rPr>
        <w:t xml:space="preserve"> </w:t>
      </w:r>
      <w:r w:rsidRPr="00D50DFA">
        <w:rPr>
          <w:rFonts w:ascii="Tahoma" w:hAnsi="Tahoma" w:cs="Tahoma"/>
          <w:sz w:val="24"/>
          <w:szCs w:val="24"/>
        </w:rPr>
        <w:t xml:space="preserve">Remitir copia del presente Acto Administrativo expedido Por la Subdirección de Regulación y Control Ambiental de la Corporación Autónoma Regional del Quindío </w:t>
      </w:r>
    </w:p>
    <w:p w:rsidR="00D50DFA" w:rsidRPr="00D50DFA" w:rsidRDefault="00D50DFA" w:rsidP="00D50DFA">
      <w:pPr>
        <w:pStyle w:val="Sinespaciado"/>
        <w:rPr>
          <w:rFonts w:ascii="Tahoma" w:hAnsi="Tahoma" w:cs="Tahoma"/>
          <w:sz w:val="24"/>
          <w:szCs w:val="24"/>
        </w:rPr>
      </w:pPr>
      <w:r w:rsidRPr="00D50DFA">
        <w:rPr>
          <w:rFonts w:ascii="Tahoma" w:hAnsi="Tahoma" w:cs="Tahoma"/>
          <w:sz w:val="24"/>
          <w:szCs w:val="24"/>
        </w:rPr>
        <w:lastRenderedPageBreak/>
        <w:t xml:space="preserve">a la Alcaldía Municipal de </w:t>
      </w:r>
      <w:sdt>
        <w:sdtPr>
          <w:rPr>
            <w:rStyle w:val="MAYUSCULAS"/>
            <w:rFonts w:ascii="Tahoma" w:hAnsi="Tahoma" w:cs="Tahoma"/>
            <w:sz w:val="24"/>
            <w:szCs w:val="24"/>
          </w:rPr>
          <w:alias w:val="Municipio"/>
          <w:tag w:val="Nombre municipio"/>
          <w:id w:val="-857270430"/>
          <w:placeholder>
            <w:docPart w:val="5391C06C3C6641619145CD422E584A5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D50DFA">
            <w:rPr>
              <w:rStyle w:val="MAYUSCULAS"/>
              <w:rFonts w:ascii="Tahoma" w:hAnsi="Tahoma" w:cs="Tahoma"/>
              <w:sz w:val="24"/>
              <w:szCs w:val="24"/>
            </w:rPr>
            <w:t>CIRCASIA</w:t>
          </w:r>
        </w:sdtContent>
      </w:sdt>
      <w:r w:rsidRPr="00D50DFA">
        <w:rPr>
          <w:rFonts w:ascii="Tahoma" w:hAnsi="Tahoma" w:cs="Tahoma"/>
          <w:sz w:val="24"/>
          <w:szCs w:val="24"/>
        </w:rPr>
        <w:t xml:space="preserve"> QUINDÍO, de conformidad con lo contemplado en el Artículo 2.2.1.1.7.11 del Decreto 1076 del 2015, para que sea exhibido en un lugar visible.</w:t>
      </w:r>
    </w:p>
    <w:p w:rsidR="00D50DFA" w:rsidRPr="00D50DFA" w:rsidRDefault="00D50DFA" w:rsidP="00D50DFA">
      <w:pPr>
        <w:pStyle w:val="Sinespaciado"/>
        <w:rPr>
          <w:rFonts w:ascii="Tahoma" w:hAnsi="Tahoma" w:cs="Tahoma"/>
          <w:bCs/>
          <w:sz w:val="24"/>
          <w:szCs w:val="24"/>
        </w:rPr>
      </w:pPr>
    </w:p>
    <w:p w:rsidR="00D50DFA" w:rsidRPr="00D50DFA" w:rsidRDefault="00D50DFA" w:rsidP="00D50DFA">
      <w:pPr>
        <w:pStyle w:val="Sinespaciado"/>
        <w:rPr>
          <w:rFonts w:ascii="Tahoma" w:hAnsi="Tahoma" w:cs="Tahoma"/>
          <w:b/>
          <w:bCs/>
          <w:sz w:val="24"/>
          <w:szCs w:val="24"/>
          <w:lang w:val="es-ES_tradnl" w:eastAsia="es-ES"/>
        </w:rPr>
      </w:pPr>
      <w:r w:rsidRPr="00D50DFA">
        <w:rPr>
          <w:rFonts w:ascii="Tahoma" w:hAnsi="Tahoma" w:cs="Tahoma"/>
          <w:b/>
          <w:bCs/>
          <w:sz w:val="24"/>
          <w:szCs w:val="24"/>
          <w:lang w:val="es-ES_tradnl"/>
        </w:rPr>
        <w:t>NOTIFÍQUESE, PUBLÍQUESE Y CÚMPLASE.</w:t>
      </w:r>
    </w:p>
    <w:p w:rsidR="00D50DFA" w:rsidRPr="00D50DFA" w:rsidRDefault="00D50DFA" w:rsidP="00D50DFA">
      <w:pPr>
        <w:pStyle w:val="Sinespaciado"/>
        <w:rPr>
          <w:rFonts w:ascii="Tahoma" w:hAnsi="Tahoma" w:cs="Tahoma"/>
          <w:sz w:val="24"/>
          <w:szCs w:val="24"/>
          <w:lang w:val="es-ES" w:eastAsia="es-ES"/>
        </w:rPr>
      </w:pPr>
      <w:r w:rsidRPr="00D50DFA">
        <w:rPr>
          <w:rFonts w:ascii="Tahoma" w:eastAsia="Times New Roman" w:hAnsi="Tahoma" w:cs="Tahoma"/>
          <w:bCs/>
          <w:sz w:val="24"/>
          <w:szCs w:val="24"/>
          <w:lang w:val="es-ES" w:eastAsia="es-ES"/>
        </w:rPr>
        <w:t>CARLOS ARIEL TRUKE OSPINA</w:t>
      </w:r>
      <w:r w:rsidRPr="00D50DFA">
        <w:rPr>
          <w:rFonts w:ascii="Tahoma" w:hAnsi="Tahoma" w:cs="Tahoma"/>
          <w:sz w:val="24"/>
          <w:szCs w:val="24"/>
          <w:lang w:val="es-ES" w:eastAsia="es-ES"/>
        </w:rPr>
        <w:t>.</w:t>
      </w:r>
    </w:p>
    <w:p w:rsidR="00D50DFA" w:rsidRPr="00D50DFA" w:rsidRDefault="00D50DFA" w:rsidP="00D50DFA">
      <w:pPr>
        <w:pStyle w:val="Sinespaciado"/>
        <w:rPr>
          <w:rFonts w:ascii="Tahoma" w:hAnsi="Tahoma" w:cs="Tahoma"/>
          <w:sz w:val="24"/>
          <w:szCs w:val="24"/>
          <w:lang w:val="es-ES" w:eastAsia="es-ES"/>
        </w:rPr>
      </w:pPr>
      <w:r w:rsidRPr="00D50DFA">
        <w:rPr>
          <w:rFonts w:ascii="Tahoma" w:hAnsi="Tahoma" w:cs="Tahoma"/>
          <w:sz w:val="24"/>
          <w:szCs w:val="24"/>
          <w:lang w:val="es-ES" w:eastAsia="es-ES"/>
        </w:rPr>
        <w:t>Subdirector de Regulación y Control Ambiental</w:t>
      </w:r>
    </w:p>
    <w:p w:rsidR="00D50DFA" w:rsidRDefault="00D50DFA" w:rsidP="00D50DFA">
      <w:pPr>
        <w:pStyle w:val="Sinespaciado"/>
        <w:rPr>
          <w:rFonts w:ascii="Tahoma" w:hAnsi="Tahoma" w:cs="Tahoma"/>
          <w:sz w:val="24"/>
          <w:szCs w:val="24"/>
          <w:lang w:val="es-ES" w:eastAsia="es-ES"/>
        </w:rPr>
      </w:pPr>
      <w:r w:rsidRPr="00D50DFA">
        <w:rPr>
          <w:rFonts w:ascii="Tahoma" w:hAnsi="Tahoma" w:cs="Tahoma"/>
          <w:sz w:val="24"/>
          <w:szCs w:val="24"/>
          <w:lang w:val="es-ES" w:eastAsia="es-ES"/>
        </w:rPr>
        <w:t>Corporación Autónoma Regional del Quindío</w:t>
      </w:r>
      <w:r>
        <w:rPr>
          <w:rFonts w:ascii="Tahoma" w:hAnsi="Tahoma" w:cs="Tahoma"/>
          <w:sz w:val="24"/>
          <w:szCs w:val="24"/>
          <w:lang w:val="es-ES" w:eastAsia="es-ES"/>
        </w:rPr>
        <w:t>.</w:t>
      </w:r>
    </w:p>
    <w:p w:rsidR="00D50DFA" w:rsidRDefault="00D50DFA" w:rsidP="00D50DFA">
      <w:pPr>
        <w:pStyle w:val="Sinespaciado"/>
        <w:rPr>
          <w:rFonts w:ascii="Tahoma" w:hAnsi="Tahoma" w:cs="Tahoma"/>
          <w:sz w:val="24"/>
          <w:szCs w:val="24"/>
          <w:lang w:val="es-ES" w:eastAsia="es-ES"/>
        </w:rPr>
      </w:pPr>
    </w:p>
    <w:p w:rsidR="00D50DFA" w:rsidRDefault="00D50DFA" w:rsidP="00D50DFA">
      <w:pPr>
        <w:pStyle w:val="Sinespaciado"/>
        <w:rPr>
          <w:rFonts w:ascii="Tahoma" w:hAnsi="Tahoma" w:cs="Tahoma"/>
          <w:sz w:val="24"/>
          <w:szCs w:val="24"/>
          <w:lang w:val="es-ES" w:eastAsia="es-ES"/>
        </w:rPr>
      </w:pPr>
    </w:p>
    <w:p w:rsidR="00D50DFA" w:rsidRPr="00D50DFA" w:rsidRDefault="00D50DFA" w:rsidP="00D50DFA">
      <w:pPr>
        <w:jc w:val="center"/>
        <w:rPr>
          <w:rFonts w:ascii="Tahoma" w:hAnsi="Tahoma" w:cs="Tahoma"/>
          <w:b/>
          <w:bCs/>
          <w:i/>
          <w:szCs w:val="22"/>
        </w:rPr>
      </w:pPr>
      <w:r w:rsidRPr="00D50DFA">
        <w:rPr>
          <w:rFonts w:ascii="Tahoma" w:hAnsi="Tahoma" w:cs="Tahoma"/>
          <w:b/>
          <w:bCs/>
          <w:i/>
          <w:szCs w:val="22"/>
        </w:rPr>
        <w:t xml:space="preserve">RESOLUCIÓN N°  </w:t>
      </w:r>
      <w:r w:rsidRPr="00D50DFA">
        <w:rPr>
          <w:rFonts w:ascii="Tahoma" w:hAnsi="Tahoma" w:cs="Tahoma"/>
          <w:b/>
          <w:bCs/>
          <w:i/>
          <w:szCs w:val="22"/>
        </w:rPr>
        <w:fldChar w:fldCharType="begin"/>
      </w:r>
      <w:r w:rsidRPr="00D50DFA">
        <w:rPr>
          <w:rFonts w:ascii="Tahoma" w:hAnsi="Tahoma" w:cs="Tahoma"/>
          <w:b/>
          <w:bCs/>
          <w:i/>
          <w:szCs w:val="22"/>
        </w:rPr>
        <w:instrText xml:space="preserve">PRIVATE </w:instrText>
      </w:r>
      <w:r w:rsidRPr="00D50DFA">
        <w:rPr>
          <w:rFonts w:ascii="Tahoma" w:hAnsi="Tahoma" w:cs="Tahoma"/>
          <w:b/>
          <w:bCs/>
          <w:i/>
          <w:szCs w:val="22"/>
        </w:rPr>
        <w:fldChar w:fldCharType="end"/>
      </w:r>
      <w:r w:rsidRPr="00D50DFA">
        <w:rPr>
          <w:rFonts w:ascii="Tahoma" w:hAnsi="Tahoma" w:cs="Tahoma"/>
          <w:b/>
          <w:bCs/>
          <w:i/>
          <w:szCs w:val="22"/>
        </w:rPr>
        <w:t xml:space="preserve">   605   DEL 29 DE ABRIL DE 2020</w:t>
      </w:r>
    </w:p>
    <w:p w:rsidR="00D50DFA" w:rsidRDefault="00D50DFA" w:rsidP="00D50DFA">
      <w:pPr>
        <w:jc w:val="center"/>
        <w:rPr>
          <w:rFonts w:ascii="Tahoma" w:hAnsi="Tahoma" w:cs="Tahoma"/>
          <w:b/>
          <w:bCs/>
          <w:i/>
          <w:szCs w:val="22"/>
        </w:rPr>
      </w:pPr>
      <w:r w:rsidRPr="00D50DFA">
        <w:rPr>
          <w:rFonts w:ascii="Tahoma" w:hAnsi="Tahoma" w:cs="Tahoma"/>
          <w:b/>
          <w:bCs/>
          <w:i/>
          <w:szCs w:val="22"/>
        </w:rPr>
        <w:t xml:space="preserve">  “POR MEDIO DE LA CUAL SE CONCEDE UNA AUTORIZACIÓN DE APROVECHAMIENTO FORESTAL” </w:t>
      </w:r>
    </w:p>
    <w:p w:rsidR="00D50DFA" w:rsidRDefault="00D50DFA" w:rsidP="00D50DFA">
      <w:pPr>
        <w:jc w:val="center"/>
        <w:rPr>
          <w:rFonts w:ascii="Tahoma" w:hAnsi="Tahoma" w:cs="Tahoma"/>
          <w:b/>
          <w:bCs/>
          <w:i/>
          <w:szCs w:val="22"/>
        </w:rPr>
      </w:pPr>
    </w:p>
    <w:p w:rsidR="00FB1007" w:rsidRDefault="00FB1007" w:rsidP="00D50DFA">
      <w:pPr>
        <w:jc w:val="center"/>
        <w:rPr>
          <w:rFonts w:ascii="Tahoma" w:hAnsi="Tahoma" w:cs="Tahoma"/>
          <w:b/>
          <w:bCs/>
          <w:i/>
          <w:szCs w:val="22"/>
        </w:rPr>
      </w:pPr>
    </w:p>
    <w:p w:rsidR="00FB1007" w:rsidRDefault="00FB1007" w:rsidP="00FB1007">
      <w:pPr>
        <w:pStyle w:val="Ttulo1"/>
        <w:rPr>
          <w:rFonts w:ascii="Tahoma" w:hAnsi="Tahoma" w:cs="Tahoma"/>
        </w:rPr>
      </w:pPr>
      <w:r>
        <w:rPr>
          <w:rFonts w:ascii="Tahoma" w:hAnsi="Tahoma" w:cs="Tahoma"/>
        </w:rPr>
        <w:t>RESUELV</w:t>
      </w:r>
      <w:r w:rsidRPr="00FB1007">
        <w:rPr>
          <w:rFonts w:ascii="Tahoma" w:hAnsi="Tahoma" w:cs="Tahoma"/>
        </w:rPr>
        <w:t>E:</w:t>
      </w:r>
    </w:p>
    <w:p w:rsidR="00FB1007" w:rsidRPr="00FB1007" w:rsidRDefault="00FB1007" w:rsidP="00FB1007">
      <w:pPr>
        <w:rPr>
          <w:lang w:val="es-ES"/>
        </w:rPr>
      </w:pPr>
    </w:p>
    <w:p w:rsidR="00FB1007" w:rsidRPr="00FB1007" w:rsidRDefault="00FB1007" w:rsidP="00FB1007">
      <w:pPr>
        <w:tabs>
          <w:tab w:val="left" w:pos="-720"/>
          <w:tab w:val="left" w:pos="0"/>
        </w:tabs>
        <w:suppressAutoHyphens/>
        <w:spacing w:line="240" w:lineRule="atLeast"/>
        <w:jc w:val="both"/>
        <w:rPr>
          <w:rFonts w:ascii="Tahoma" w:hAnsi="Tahoma" w:cs="Tahoma"/>
        </w:rPr>
      </w:pPr>
      <w:r w:rsidRPr="00FB1007">
        <w:rPr>
          <w:rFonts w:ascii="Tahoma" w:hAnsi="Tahoma" w:cs="Tahoma"/>
          <w:b/>
          <w:bCs/>
          <w:spacing w:val="-3"/>
          <w:lang w:val="es-ES_tradnl"/>
        </w:rPr>
        <w:t xml:space="preserve">ARTÍCULO PRIMERO:  </w:t>
      </w:r>
      <w:r w:rsidRPr="00FB1007">
        <w:rPr>
          <w:rFonts w:ascii="Tahoma" w:hAnsi="Tahoma" w:cs="Tahoma"/>
          <w:bCs/>
          <w:spacing w:val="-3"/>
          <w:lang w:val="es-ES_tradnl"/>
        </w:rPr>
        <w:t xml:space="preserve">Concédase  a </w:t>
      </w:r>
      <w:r w:rsidRPr="00FB1007">
        <w:rPr>
          <w:rFonts w:ascii="Tahoma" w:hAnsi="Tahoma" w:cs="Tahoma"/>
        </w:rPr>
        <w:t xml:space="preserve">los señores </w:t>
      </w:r>
      <w:r w:rsidRPr="00FB1007">
        <w:rPr>
          <w:rFonts w:ascii="Tahoma" w:hAnsi="Tahoma" w:cs="Tahoma"/>
          <w:b/>
        </w:rPr>
        <w:t>JOHN JAIRO GÓMEZ GÓMEZ</w:t>
      </w:r>
      <w:r w:rsidRPr="00FB1007">
        <w:rPr>
          <w:rFonts w:ascii="Tahoma" w:hAnsi="Tahoma" w:cs="Tahoma"/>
        </w:rPr>
        <w:t xml:space="preserve"> identificado con c.c.16.673.555 y </w:t>
      </w:r>
      <w:r w:rsidRPr="00FB1007">
        <w:rPr>
          <w:rFonts w:ascii="Tahoma" w:hAnsi="Tahoma" w:cs="Tahoma"/>
          <w:b/>
        </w:rPr>
        <w:t>ALBERTO GÓMEZ GÓMEZ</w:t>
      </w:r>
      <w:r w:rsidRPr="00FB1007">
        <w:rPr>
          <w:rFonts w:ascii="Tahoma" w:hAnsi="Tahoma" w:cs="Tahoma"/>
        </w:rPr>
        <w:t xml:space="preserve"> identificado con c.c. 14.993.772 en calidad de </w:t>
      </w:r>
      <w:r w:rsidRPr="00FB1007">
        <w:rPr>
          <w:rFonts w:ascii="Tahoma" w:hAnsi="Tahoma" w:cs="Tahoma"/>
          <w:b/>
        </w:rPr>
        <w:t>COPROPIETARIOS</w:t>
      </w:r>
      <w:r w:rsidRPr="00FB1007">
        <w:rPr>
          <w:rFonts w:ascii="Tahoma" w:hAnsi="Tahoma" w:cs="Tahoma"/>
        </w:rPr>
        <w:t>,</w:t>
      </w:r>
      <w:r w:rsidRPr="00FB1007">
        <w:rPr>
          <w:rFonts w:ascii="Tahoma" w:hAnsi="Tahoma" w:cs="Tahoma"/>
          <w:spacing w:val="-3"/>
          <w:lang w:val="es-ES_tradnl"/>
        </w:rPr>
        <w:t xml:space="preserve"> autorización de Aprovechamiento Forestal Persistente de Guadua TIPO I, en el </w:t>
      </w:r>
      <w:r w:rsidRPr="00FB1007">
        <w:rPr>
          <w:rFonts w:ascii="Tahoma" w:hAnsi="Tahoma" w:cs="Tahoma"/>
        </w:rPr>
        <w:t xml:space="preserve">predio rural denominado </w:t>
      </w:r>
      <w:r w:rsidRPr="00FB1007">
        <w:rPr>
          <w:rFonts w:ascii="Tahoma" w:hAnsi="Tahoma" w:cs="Tahoma"/>
          <w:b/>
        </w:rPr>
        <w:t xml:space="preserve">1) EL AGUACATAL  </w:t>
      </w:r>
      <w:r w:rsidRPr="00FB1007">
        <w:rPr>
          <w:rFonts w:ascii="Tahoma" w:hAnsi="Tahoma" w:cs="Tahoma"/>
        </w:rPr>
        <w:t xml:space="preserve">identificado con el número de Matrícula Inmobiliaria No. </w:t>
      </w:r>
      <w:r w:rsidRPr="00FB1007">
        <w:rPr>
          <w:rFonts w:ascii="Tahoma" w:hAnsi="Tahoma" w:cs="Tahoma"/>
          <w:b/>
        </w:rPr>
        <w:t xml:space="preserve">282-255 </w:t>
      </w:r>
      <w:r w:rsidRPr="00FB1007">
        <w:rPr>
          <w:rFonts w:ascii="Tahoma" w:hAnsi="Tahoma" w:cs="Tahoma"/>
        </w:rPr>
        <w:t>y Ficha Catastral</w:t>
      </w:r>
      <w:r w:rsidRPr="00FB1007">
        <w:rPr>
          <w:rFonts w:ascii="Tahoma" w:hAnsi="Tahoma" w:cs="Tahoma"/>
          <w:b/>
        </w:rPr>
        <w:t xml:space="preserve"> 0001-0001-0005-000 </w:t>
      </w:r>
      <w:r w:rsidRPr="00FB1007">
        <w:rPr>
          <w:rFonts w:ascii="Tahoma" w:hAnsi="Tahoma" w:cs="Tahoma"/>
        </w:rPr>
        <w:t xml:space="preserve">ubicado en la vereda </w:t>
      </w:r>
      <w:r w:rsidRPr="00FB1007">
        <w:rPr>
          <w:rFonts w:ascii="Tahoma" w:hAnsi="Tahoma" w:cs="Tahoma"/>
          <w:b/>
        </w:rPr>
        <w:t>RÍO LEJOS  MUNICIPIO DE GÉNOVA  QUINDÍO</w:t>
      </w:r>
      <w:r w:rsidRPr="00FB1007">
        <w:rPr>
          <w:rFonts w:ascii="Tahoma" w:hAnsi="Tahoma" w:cs="Tahoma"/>
        </w:rPr>
        <w:t xml:space="preserve"> y cuyos linderos se encuentran en la Escritura Pública 4056 del 25 de Julio de 1997 inscrita </w:t>
      </w:r>
      <w:r w:rsidRPr="00FB1007">
        <w:rPr>
          <w:rFonts w:ascii="Tahoma" w:hAnsi="Tahoma" w:cs="Tahoma"/>
        </w:rPr>
        <w:lastRenderedPageBreak/>
        <w:t>en la Notaría Tercera del Círculo de Armenia Quindío.</w:t>
      </w:r>
    </w:p>
    <w:p w:rsidR="00FB1007" w:rsidRPr="00FB1007" w:rsidRDefault="00FB1007" w:rsidP="00FB1007">
      <w:pPr>
        <w:tabs>
          <w:tab w:val="left" w:pos="-720"/>
          <w:tab w:val="left" w:pos="0"/>
        </w:tabs>
        <w:suppressAutoHyphens/>
        <w:spacing w:line="240" w:lineRule="atLeast"/>
        <w:jc w:val="both"/>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r w:rsidRPr="00FB1007">
        <w:rPr>
          <w:rFonts w:ascii="Tahoma" w:hAnsi="Tahoma" w:cs="Tahoma"/>
          <w:b/>
        </w:rPr>
        <w:t>PARÁGRAFO 1:</w:t>
      </w:r>
      <w:r w:rsidRPr="00FB1007">
        <w:rPr>
          <w:rFonts w:ascii="Tahoma" w:hAnsi="Tahoma" w:cs="Tahoma"/>
        </w:rPr>
        <w:t xml:space="preserve"> El término para el Aprovechamiento Forestal será</w:t>
      </w:r>
      <w:r w:rsidRPr="00FB1007">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3860957"/>
          <w:placeholder>
            <w:docPart w:val="D5BFF0F17DC34746986661876DBC0DE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FB1007">
            <w:rPr>
              <w:rStyle w:val="MAYUSCULAS"/>
              <w:rFonts w:ascii="Tahoma" w:hAnsi="Tahoma" w:cs="Tahoma"/>
              <w:sz w:val="24"/>
            </w:rPr>
            <w:t>NOVENTA (90) DIAS</w:t>
          </w:r>
        </w:sdtContent>
      </w:sdt>
      <w:r w:rsidRPr="00FB1007">
        <w:rPr>
          <w:rStyle w:val="MAYUSCULAS"/>
          <w:rFonts w:ascii="Tahoma" w:hAnsi="Tahoma" w:cs="Tahoma"/>
          <w:sz w:val="24"/>
        </w:rPr>
        <w:t xml:space="preserve"> calendario</w:t>
      </w:r>
      <w:r w:rsidRPr="00FB1007">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r w:rsidRPr="00FB1007">
        <w:rPr>
          <w:rFonts w:ascii="Tahoma" w:hAnsi="Tahoma" w:cs="Tahoma"/>
          <w:b/>
          <w:bCs/>
        </w:rPr>
        <w:t>PARÁGRAFO 2</w:t>
      </w:r>
      <w:r w:rsidRPr="00FB1007">
        <w:rPr>
          <w:rFonts w:ascii="Tahoma" w:hAnsi="Tahoma" w:cs="Tahoma"/>
        </w:rPr>
        <w:t xml:space="preserve">: El corte y aprovechamiento será de </w:t>
      </w:r>
      <w:r w:rsidRPr="00FB1007">
        <w:rPr>
          <w:rFonts w:ascii="Tahoma" w:hAnsi="Tahoma" w:cs="Tahoma"/>
          <w:b/>
        </w:rPr>
        <w:t xml:space="preserve">CUATROCIENTOS SETENTA Y OCHO </w:t>
      </w:r>
      <w:r w:rsidRPr="00FB1007">
        <w:rPr>
          <w:rFonts w:ascii="Tahoma" w:hAnsi="Tahoma" w:cs="Tahoma"/>
          <w:b/>
          <w:bCs/>
        </w:rPr>
        <w:t xml:space="preserve">(478) </w:t>
      </w:r>
      <w:r w:rsidRPr="00FB1007">
        <w:rPr>
          <w:rFonts w:ascii="Tahoma" w:hAnsi="Tahoma" w:cs="Tahoma"/>
          <w:bCs/>
        </w:rPr>
        <w:t>culmos de</w:t>
      </w:r>
      <w:r w:rsidRPr="00FB1007">
        <w:rPr>
          <w:rFonts w:ascii="Tahoma" w:hAnsi="Tahoma" w:cs="Tahoma"/>
          <w:b/>
          <w:bCs/>
        </w:rPr>
        <w:t xml:space="preserve"> </w:t>
      </w:r>
      <w:r w:rsidRPr="00FB1007">
        <w:rPr>
          <w:rFonts w:ascii="Tahoma" w:hAnsi="Tahoma" w:cs="Tahoma"/>
        </w:rPr>
        <w:t xml:space="preserve">guadua por el sistema de entresaca selectiva, </w:t>
      </w:r>
      <w:r w:rsidRPr="00FB1007">
        <w:rPr>
          <w:rStyle w:val="Estilo1"/>
          <w:rFonts w:ascii="Tahoma" w:hAnsi="Tahoma" w:cs="Tahoma"/>
          <w:sz w:val="24"/>
        </w:rPr>
        <w:t>equivalentes a un volumen a aprovechar de  50  m</w:t>
      </w:r>
      <w:r w:rsidRPr="00FB1007">
        <w:rPr>
          <w:rStyle w:val="Estilo1"/>
          <w:rFonts w:ascii="Tahoma" w:hAnsi="Tahoma" w:cs="Tahoma"/>
          <w:sz w:val="24"/>
          <w:vertAlign w:val="superscript"/>
        </w:rPr>
        <w:t>3</w:t>
      </w:r>
      <w:r w:rsidRPr="00FB1007">
        <w:rPr>
          <w:rStyle w:val="Estilo1"/>
          <w:rFonts w:ascii="Tahoma" w:hAnsi="Tahoma" w:cs="Tahoma"/>
          <w:sz w:val="24"/>
        </w:rPr>
        <w:t xml:space="preserve">, </w:t>
      </w:r>
      <w:r w:rsidRPr="00FB1007">
        <w:rPr>
          <w:rFonts w:ascii="Tahoma" w:hAnsi="Tahoma" w:cs="Tahoma"/>
        </w:rPr>
        <w:t xml:space="preserve">correspondiente a una intensidad de corte del </w:t>
      </w:r>
      <w:sdt>
        <w:sdtPr>
          <w:rPr>
            <w:rStyle w:val="MAYUSCULAS"/>
            <w:rFonts w:ascii="Tahoma" w:hAnsi="Tahoma" w:cs="Tahoma"/>
            <w:sz w:val="24"/>
          </w:rPr>
          <w:alias w:val="I.C."/>
          <w:tag w:val="I.C."/>
          <w:id w:val="159431820"/>
          <w:placeholder>
            <w:docPart w:val="1CBADAB1AE9B43CD86DC1DD2C368F4D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B1007">
            <w:rPr>
              <w:rStyle w:val="MAYUSCULAS"/>
              <w:rFonts w:ascii="Tahoma" w:hAnsi="Tahoma" w:cs="Tahoma"/>
              <w:sz w:val="24"/>
            </w:rPr>
            <w:t>25%</w:t>
          </w:r>
        </w:sdtContent>
      </w:sdt>
      <w:r w:rsidRPr="00FB1007">
        <w:rPr>
          <w:rFonts w:ascii="Tahoma" w:hAnsi="Tahoma" w:cs="Tahoma"/>
        </w:rPr>
        <w:t xml:space="preserve"> del total de guaduas adultas (</w:t>
      </w:r>
      <w:r w:rsidRPr="00FB1007">
        <w:rPr>
          <w:rFonts w:ascii="Tahoma" w:hAnsi="Tahoma" w:cs="Tahoma"/>
          <w:b/>
        </w:rPr>
        <w:t>maduras y sobremaduras</w:t>
      </w:r>
      <w:r w:rsidRPr="00FB1007">
        <w:rPr>
          <w:rFonts w:ascii="Tahoma" w:hAnsi="Tahoma" w:cs="Tahoma"/>
        </w:rPr>
        <w:t>), de acuerdo a la oferta natural del rodal.</w:t>
      </w: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b/>
        </w:rPr>
      </w:pPr>
      <w:r w:rsidRPr="00FB1007">
        <w:rPr>
          <w:rFonts w:ascii="Tahoma" w:hAnsi="Tahoma" w:cs="Tahoma"/>
          <w:b/>
        </w:rPr>
        <w:t xml:space="preserve">ARTICULO SEGUNDO: </w:t>
      </w:r>
      <w:r w:rsidRPr="00FB1007">
        <w:rPr>
          <w:rFonts w:ascii="Tahoma" w:hAnsi="Tahoma" w:cs="Tahoma"/>
        </w:rPr>
        <w:t xml:space="preserve">Realizar Manejo Silvicultural al </w:t>
      </w:r>
      <w:r w:rsidRPr="00FB1007">
        <w:rPr>
          <w:rStyle w:val="Estilo1"/>
          <w:rFonts w:ascii="Tahoma" w:hAnsi="Tahoma" w:cs="Tahoma"/>
          <w:sz w:val="24"/>
        </w:rPr>
        <w:t>lote de guadua, el cual presenta</w:t>
      </w:r>
      <w:r w:rsidRPr="00FB1007">
        <w:rPr>
          <w:rFonts w:ascii="Tahoma" w:hAnsi="Tahoma" w:cs="Tahoma"/>
        </w:rPr>
        <w:t xml:space="preserve"> un área total de </w:t>
      </w:r>
      <w:r w:rsidRPr="00FB1007">
        <w:rPr>
          <w:rFonts w:ascii="Tahoma" w:hAnsi="Tahoma" w:cs="Tahoma"/>
          <w:b/>
        </w:rPr>
        <w:t>4.935 M</w:t>
      </w:r>
      <w:r w:rsidRPr="00FB1007">
        <w:rPr>
          <w:rFonts w:ascii="Tahoma" w:hAnsi="Tahoma" w:cs="Tahoma"/>
          <w:b/>
          <w:vertAlign w:val="superscript"/>
        </w:rPr>
        <w:t>2</w:t>
      </w:r>
      <w:r w:rsidRPr="00FB1007">
        <w:rPr>
          <w:rFonts w:ascii="Tahoma" w:hAnsi="Tahoma" w:cs="Tahoma"/>
        </w:rPr>
        <w:t xml:space="preserve"> (Ver cuadro adjunto). El cual se localiza en las siguientes coordenadas geográficas</w:t>
      </w:r>
      <w:r w:rsidRPr="00FB1007">
        <w:rPr>
          <w:rFonts w:ascii="Tahoma" w:hAnsi="Tahoma" w:cs="Tahoma"/>
          <w:b/>
        </w:rPr>
        <w:t xml:space="preserve">: </w:t>
      </w:r>
    </w:p>
    <w:p w:rsidR="00FB1007" w:rsidRPr="00FB1007" w:rsidRDefault="00FB1007" w:rsidP="00FB1007">
      <w:pPr>
        <w:tabs>
          <w:tab w:val="left" w:pos="-720"/>
          <w:tab w:val="left" w:pos="0"/>
        </w:tabs>
        <w:suppressAutoHyphens/>
        <w:spacing w:line="240" w:lineRule="atLeast"/>
        <w:jc w:val="both"/>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rPr>
      </w:pPr>
    </w:p>
    <w:tbl>
      <w:tblPr>
        <w:tblStyle w:val="Tablaconcuadrcula"/>
        <w:tblW w:w="0" w:type="auto"/>
        <w:tblInd w:w="-5" w:type="dxa"/>
        <w:tblLook w:val="04A0" w:firstRow="1" w:lastRow="0" w:firstColumn="1" w:lastColumn="0" w:noHBand="0" w:noVBand="1"/>
      </w:tblPr>
      <w:tblGrid>
        <w:gridCol w:w="1979"/>
        <w:gridCol w:w="2081"/>
      </w:tblGrid>
      <w:tr w:rsidR="00FB1007" w:rsidRPr="00FB1007" w:rsidTr="00464861">
        <w:tc>
          <w:tcPr>
            <w:tcW w:w="9072" w:type="dxa"/>
            <w:gridSpan w:val="2"/>
            <w:tcBorders>
              <w:top w:val="single" w:sz="4" w:space="0" w:color="auto"/>
              <w:left w:val="single" w:sz="4" w:space="0" w:color="auto"/>
              <w:bottom w:val="single" w:sz="4" w:space="0" w:color="auto"/>
              <w:right w:val="single" w:sz="4" w:space="0" w:color="auto"/>
            </w:tcBorders>
            <w:hideMark/>
          </w:tcPr>
          <w:p w:rsidR="00FB1007" w:rsidRPr="00FB1007" w:rsidRDefault="00FB1007" w:rsidP="00464861">
            <w:pPr>
              <w:pStyle w:val="Textoindependiente"/>
              <w:jc w:val="both"/>
              <w:rPr>
                <w:rFonts w:ascii="Tahoma" w:hAnsi="Tahoma" w:cs="Tahoma"/>
                <w:b/>
                <w:bCs/>
                <w:sz w:val="24"/>
                <w:szCs w:val="24"/>
              </w:rPr>
            </w:pPr>
            <w:r w:rsidRPr="00FB1007">
              <w:rPr>
                <w:rFonts w:ascii="Tahoma" w:hAnsi="Tahoma" w:cs="Tahoma"/>
                <w:b/>
                <w:bCs/>
                <w:sz w:val="24"/>
                <w:szCs w:val="24"/>
              </w:rPr>
              <w:t xml:space="preserve">                                                     COORDENADAS GEOGRÁFICAS</w:t>
            </w:r>
          </w:p>
        </w:tc>
      </w:tr>
      <w:tr w:rsidR="00FB1007" w:rsidRPr="00FB1007" w:rsidTr="00464861">
        <w:tc>
          <w:tcPr>
            <w:tcW w:w="4962" w:type="dxa"/>
            <w:tcBorders>
              <w:top w:val="single" w:sz="4" w:space="0" w:color="auto"/>
              <w:left w:val="single" w:sz="4" w:space="0" w:color="auto"/>
              <w:bottom w:val="single" w:sz="4" w:space="0" w:color="auto"/>
              <w:right w:val="single" w:sz="4" w:space="0" w:color="auto"/>
            </w:tcBorders>
            <w:hideMark/>
          </w:tcPr>
          <w:p w:rsidR="00FB1007" w:rsidRPr="00FB1007" w:rsidRDefault="00FB1007" w:rsidP="00464861">
            <w:pPr>
              <w:pStyle w:val="Textoindependiente"/>
              <w:tabs>
                <w:tab w:val="left" w:pos="315"/>
                <w:tab w:val="center" w:pos="2099"/>
              </w:tabs>
              <w:jc w:val="both"/>
              <w:rPr>
                <w:rFonts w:ascii="Tahoma" w:hAnsi="Tahoma" w:cs="Tahoma"/>
                <w:b/>
                <w:bCs/>
                <w:sz w:val="24"/>
                <w:szCs w:val="24"/>
              </w:rPr>
            </w:pPr>
            <w:r w:rsidRPr="00FB1007">
              <w:rPr>
                <w:rFonts w:ascii="Tahoma" w:hAnsi="Tahoma" w:cs="Tahoma"/>
                <w:noProof/>
                <w:sz w:val="24"/>
                <w:szCs w:val="24"/>
              </w:rPr>
              <mc:AlternateContent>
                <mc:Choice Requires="wps">
                  <w:drawing>
                    <wp:anchor distT="0" distB="0" distL="114300" distR="114300" simplePos="0" relativeHeight="251659264" behindDoc="0" locked="0" layoutInCell="1" allowOverlap="1" wp14:anchorId="64EC21AB" wp14:editId="51D48F63">
                      <wp:simplePos x="0" y="0"/>
                      <wp:positionH relativeFrom="column">
                        <wp:posOffset>665480</wp:posOffset>
                      </wp:positionH>
                      <wp:positionV relativeFrom="paragraph">
                        <wp:posOffset>-1906</wp:posOffset>
                      </wp:positionV>
                      <wp:extent cx="0" cy="695325"/>
                      <wp:effectExtent l="0" t="0" r="38100" b="28575"/>
                      <wp:wrapNone/>
                      <wp:docPr id="7" name="Conector recto 7"/>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6328508"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15pt" to="52.4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" strokecolor="black [3200]" strokeweight=".5pt">
                      <v:stroke joinstyle="miter"/>
                    </v:line>
                  </w:pict>
                </mc:Fallback>
              </mc:AlternateContent>
            </w:r>
            <w:r w:rsidRPr="00FB1007">
              <w:rPr>
                <w:rFonts w:ascii="Tahoma" w:hAnsi="Tahoma" w:cs="Tahoma"/>
                <w:b/>
                <w:bCs/>
                <w:sz w:val="24"/>
                <w:szCs w:val="24"/>
              </w:rPr>
              <w:t xml:space="preserve">   MATA</w:t>
            </w:r>
            <w:r w:rsidRPr="00FB1007">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FB1007" w:rsidRPr="00FB1007" w:rsidRDefault="00FB1007" w:rsidP="00464861">
            <w:pPr>
              <w:pStyle w:val="Textoindependiente"/>
              <w:jc w:val="both"/>
              <w:rPr>
                <w:rFonts w:ascii="Tahoma" w:hAnsi="Tahoma" w:cs="Tahoma"/>
                <w:b/>
                <w:bCs/>
                <w:sz w:val="24"/>
                <w:szCs w:val="24"/>
              </w:rPr>
            </w:pPr>
            <w:r w:rsidRPr="00FB1007">
              <w:rPr>
                <w:rFonts w:ascii="Tahoma" w:hAnsi="Tahoma" w:cs="Tahoma"/>
                <w:b/>
                <w:bCs/>
                <w:sz w:val="24"/>
                <w:szCs w:val="24"/>
              </w:rPr>
              <w:t xml:space="preserve">                      LONGITUD</w:t>
            </w:r>
          </w:p>
        </w:tc>
      </w:tr>
      <w:tr w:rsidR="00FB1007" w:rsidRPr="00FB1007" w:rsidTr="00464861">
        <w:tc>
          <w:tcPr>
            <w:tcW w:w="4962" w:type="dxa"/>
            <w:tcBorders>
              <w:top w:val="single" w:sz="4" w:space="0" w:color="auto"/>
              <w:left w:val="single" w:sz="4" w:space="0" w:color="auto"/>
              <w:bottom w:val="single" w:sz="4" w:space="0" w:color="auto"/>
              <w:right w:val="single" w:sz="4" w:space="0" w:color="auto"/>
            </w:tcBorders>
            <w:hideMark/>
          </w:tcPr>
          <w:p w:rsidR="00FB1007" w:rsidRPr="00FB1007" w:rsidRDefault="00FB1007" w:rsidP="00464861">
            <w:pPr>
              <w:pStyle w:val="Textoindependiente"/>
              <w:tabs>
                <w:tab w:val="left" w:pos="360"/>
                <w:tab w:val="center" w:pos="2099"/>
              </w:tabs>
              <w:jc w:val="center"/>
              <w:rPr>
                <w:rFonts w:ascii="Tahoma" w:hAnsi="Tahoma" w:cs="Tahoma"/>
                <w:b/>
                <w:bCs/>
                <w:sz w:val="24"/>
                <w:szCs w:val="24"/>
              </w:rPr>
            </w:pPr>
            <w:r w:rsidRPr="00FB1007">
              <w:rPr>
                <w:rFonts w:ascii="Tahoma" w:hAnsi="Tahoma" w:cs="Tahoma"/>
                <w:b/>
                <w:bCs/>
                <w:sz w:val="24"/>
                <w:szCs w:val="24"/>
              </w:rPr>
              <w:lastRenderedPageBreak/>
              <w:t>1</w:t>
            </w:r>
            <w:r w:rsidRPr="00FB1007">
              <w:rPr>
                <w:rFonts w:ascii="Tahoma" w:hAnsi="Tahoma" w:cs="Tahoma"/>
                <w:b/>
                <w:bCs/>
                <w:sz w:val="24"/>
                <w:szCs w:val="24"/>
              </w:rPr>
              <w:tab/>
              <w:t xml:space="preserve">                       4°17'56,011” N</w:t>
            </w:r>
          </w:p>
        </w:tc>
        <w:tc>
          <w:tcPr>
            <w:tcW w:w="4110" w:type="dxa"/>
            <w:tcBorders>
              <w:top w:val="single" w:sz="4" w:space="0" w:color="auto"/>
              <w:left w:val="single" w:sz="4" w:space="0" w:color="auto"/>
              <w:bottom w:val="single" w:sz="4" w:space="0" w:color="auto"/>
              <w:right w:val="single" w:sz="4" w:space="0" w:color="auto"/>
            </w:tcBorders>
            <w:hideMark/>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-75°46'33,112” W</w:t>
            </w:r>
          </w:p>
        </w:tc>
      </w:tr>
      <w:tr w:rsidR="00FB1007" w:rsidRPr="00FB1007" w:rsidTr="00464861">
        <w:tc>
          <w:tcPr>
            <w:tcW w:w="4962" w:type="dxa"/>
            <w:tcBorders>
              <w:top w:val="single" w:sz="4" w:space="0" w:color="auto"/>
              <w:left w:val="single" w:sz="4" w:space="0" w:color="auto"/>
              <w:bottom w:val="single" w:sz="4" w:space="0" w:color="auto"/>
              <w:right w:val="single" w:sz="4" w:space="0" w:color="auto"/>
            </w:tcBorders>
          </w:tcPr>
          <w:p w:rsidR="00FB1007" w:rsidRPr="00FB1007" w:rsidRDefault="00FB1007" w:rsidP="00464861">
            <w:pPr>
              <w:pStyle w:val="Textoindependiente"/>
              <w:tabs>
                <w:tab w:val="left" w:pos="360"/>
                <w:tab w:val="left" w:pos="3015"/>
              </w:tabs>
              <w:jc w:val="center"/>
              <w:rPr>
                <w:rFonts w:ascii="Tahoma" w:hAnsi="Tahoma" w:cs="Tahoma"/>
                <w:b/>
                <w:bCs/>
                <w:sz w:val="24"/>
                <w:szCs w:val="24"/>
              </w:rPr>
            </w:pPr>
            <w:r w:rsidRPr="00FB1007">
              <w:rPr>
                <w:rFonts w:ascii="Tahoma" w:hAnsi="Tahoma" w:cs="Tahoma"/>
                <w:b/>
                <w:bCs/>
                <w:sz w:val="24"/>
                <w:szCs w:val="24"/>
              </w:rPr>
              <w:t>2                            4°17'40,188” N</w:t>
            </w:r>
          </w:p>
        </w:tc>
        <w:tc>
          <w:tcPr>
            <w:tcW w:w="4110" w:type="dxa"/>
            <w:tcBorders>
              <w:top w:val="single" w:sz="4" w:space="0" w:color="auto"/>
              <w:left w:val="single" w:sz="4" w:space="0" w:color="auto"/>
              <w:bottom w:val="single" w:sz="4" w:space="0" w:color="auto"/>
              <w:right w:val="single" w:sz="4" w:space="0" w:color="auto"/>
            </w:tcBorders>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-75°46'48,819” W</w:t>
            </w:r>
          </w:p>
        </w:tc>
      </w:tr>
    </w:tbl>
    <w:p w:rsidR="00FB1007" w:rsidRPr="00FB1007" w:rsidRDefault="00FB1007" w:rsidP="00FB1007">
      <w:pPr>
        <w:tabs>
          <w:tab w:val="left" w:pos="-720"/>
          <w:tab w:val="left" w:pos="0"/>
        </w:tabs>
        <w:suppressAutoHyphens/>
        <w:spacing w:line="240" w:lineRule="atLeast"/>
        <w:jc w:val="center"/>
        <w:rPr>
          <w:rFonts w:ascii="Tahoma" w:hAnsi="Tahoma" w:cs="Tahoma"/>
          <w:b/>
        </w:rPr>
      </w:pPr>
    </w:p>
    <w:p w:rsidR="00FB1007" w:rsidRPr="00FB1007" w:rsidRDefault="00FB1007" w:rsidP="00FB1007">
      <w:pPr>
        <w:tabs>
          <w:tab w:val="left" w:pos="-720"/>
          <w:tab w:val="left" w:pos="0"/>
        </w:tabs>
        <w:suppressAutoHyphens/>
        <w:spacing w:line="240" w:lineRule="atLeast"/>
        <w:jc w:val="both"/>
        <w:rPr>
          <w:rFonts w:ascii="Tahoma" w:hAnsi="Tahoma" w:cs="Tahoma"/>
          <w:b/>
          <w:bCs/>
          <w:spacing w:val="-3"/>
          <w:highlight w:val="yellow"/>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FB1007" w:rsidRPr="00FB1007" w:rsidTr="00464861">
        <w:trPr>
          <w:cantSplit/>
        </w:trPr>
        <w:tc>
          <w:tcPr>
            <w:tcW w:w="1728" w:type="dxa"/>
            <w:vMerge w:val="restart"/>
          </w:tcPr>
          <w:p w:rsidR="00FB1007" w:rsidRPr="00FB1007" w:rsidRDefault="00FB1007" w:rsidP="00464861">
            <w:pPr>
              <w:pStyle w:val="Textoindependiente"/>
              <w:jc w:val="center"/>
              <w:rPr>
                <w:rFonts w:ascii="Tahoma" w:hAnsi="Tahoma" w:cs="Tahoma"/>
                <w:b/>
                <w:bCs/>
                <w:sz w:val="24"/>
                <w:szCs w:val="24"/>
                <w:lang w:val="en-US"/>
              </w:rPr>
            </w:pPr>
            <w:r w:rsidRPr="00FB1007">
              <w:rPr>
                <w:rFonts w:ascii="Tahoma" w:hAnsi="Tahoma" w:cs="Tahoma"/>
                <w:b/>
                <w:bCs/>
                <w:sz w:val="24"/>
                <w:szCs w:val="24"/>
                <w:lang w:val="en-US"/>
              </w:rPr>
              <w:t>LOTE No.</w:t>
            </w:r>
          </w:p>
        </w:tc>
        <w:tc>
          <w:tcPr>
            <w:tcW w:w="3400" w:type="dxa"/>
            <w:gridSpan w:val="2"/>
          </w:tcPr>
          <w:p w:rsidR="00FB1007" w:rsidRPr="00FB1007" w:rsidRDefault="00FB1007" w:rsidP="00464861">
            <w:pPr>
              <w:pStyle w:val="Textoindependiente"/>
              <w:jc w:val="center"/>
              <w:rPr>
                <w:rFonts w:ascii="Tahoma" w:hAnsi="Tahoma" w:cs="Tahoma"/>
                <w:b/>
                <w:bCs/>
                <w:sz w:val="24"/>
                <w:szCs w:val="24"/>
                <w:lang w:val="en-US"/>
              </w:rPr>
            </w:pPr>
            <w:r w:rsidRPr="00FB1007">
              <w:rPr>
                <w:rFonts w:ascii="Tahoma" w:hAnsi="Tahoma" w:cs="Tahoma"/>
                <w:b/>
                <w:bCs/>
                <w:sz w:val="24"/>
                <w:szCs w:val="24"/>
                <w:lang w:val="en-US"/>
              </w:rPr>
              <w:t>AREA</w:t>
            </w:r>
          </w:p>
        </w:tc>
        <w:tc>
          <w:tcPr>
            <w:tcW w:w="3869" w:type="dxa"/>
            <w:vMerge w:val="restart"/>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GUADUAS A ENTRESACAR</w:t>
            </w:r>
          </w:p>
        </w:tc>
      </w:tr>
      <w:tr w:rsidR="00FB1007" w:rsidRPr="00FB1007" w:rsidTr="00464861">
        <w:trPr>
          <w:cantSplit/>
        </w:trPr>
        <w:tc>
          <w:tcPr>
            <w:tcW w:w="1728" w:type="dxa"/>
            <w:vMerge/>
          </w:tcPr>
          <w:p w:rsidR="00FB1007" w:rsidRPr="00FB1007" w:rsidRDefault="00FB1007" w:rsidP="00464861">
            <w:pPr>
              <w:pStyle w:val="Textoindependiente"/>
              <w:jc w:val="both"/>
              <w:rPr>
                <w:rFonts w:ascii="Tahoma" w:hAnsi="Tahoma" w:cs="Tahoma"/>
                <w:sz w:val="24"/>
                <w:szCs w:val="24"/>
              </w:rPr>
            </w:pPr>
          </w:p>
        </w:tc>
        <w:tc>
          <w:tcPr>
            <w:tcW w:w="1616"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TOTAL</w:t>
            </w:r>
          </w:p>
        </w:tc>
        <w:tc>
          <w:tcPr>
            <w:tcW w:w="1784"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EFECTIVA</w:t>
            </w:r>
          </w:p>
        </w:tc>
        <w:tc>
          <w:tcPr>
            <w:tcW w:w="3869" w:type="dxa"/>
            <w:vMerge/>
          </w:tcPr>
          <w:p w:rsidR="00FB1007" w:rsidRPr="00FB1007" w:rsidRDefault="00FB1007" w:rsidP="00464861">
            <w:pPr>
              <w:pStyle w:val="Textoindependiente"/>
              <w:jc w:val="both"/>
              <w:rPr>
                <w:rFonts w:ascii="Tahoma" w:hAnsi="Tahoma" w:cs="Tahoma"/>
                <w:sz w:val="24"/>
                <w:szCs w:val="24"/>
              </w:rPr>
            </w:pPr>
          </w:p>
        </w:tc>
      </w:tr>
      <w:tr w:rsidR="00FB1007" w:rsidRPr="00FB1007" w:rsidTr="00464861">
        <w:trPr>
          <w:cantSplit/>
        </w:trPr>
        <w:tc>
          <w:tcPr>
            <w:tcW w:w="1728"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1</w:t>
            </w:r>
          </w:p>
        </w:tc>
        <w:tc>
          <w:tcPr>
            <w:tcW w:w="1616"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2.205</w:t>
            </w:r>
          </w:p>
        </w:tc>
        <w:tc>
          <w:tcPr>
            <w:tcW w:w="1784"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1.893</w:t>
            </w:r>
          </w:p>
        </w:tc>
        <w:tc>
          <w:tcPr>
            <w:tcW w:w="3869"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227</w:t>
            </w:r>
          </w:p>
        </w:tc>
      </w:tr>
      <w:tr w:rsidR="00FB1007" w:rsidRPr="00FB1007" w:rsidTr="00464861">
        <w:trPr>
          <w:cantSplit/>
        </w:trPr>
        <w:tc>
          <w:tcPr>
            <w:tcW w:w="1728"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2</w:t>
            </w:r>
          </w:p>
        </w:tc>
        <w:tc>
          <w:tcPr>
            <w:tcW w:w="1616"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2.730</w:t>
            </w:r>
          </w:p>
        </w:tc>
        <w:tc>
          <w:tcPr>
            <w:tcW w:w="1784" w:type="dxa"/>
          </w:tcPr>
          <w:p w:rsidR="00FB1007" w:rsidRPr="00FB1007" w:rsidRDefault="00FB1007" w:rsidP="00464861">
            <w:pPr>
              <w:pStyle w:val="Textoindependiente"/>
              <w:jc w:val="center"/>
              <w:rPr>
                <w:rFonts w:ascii="Tahoma" w:hAnsi="Tahoma" w:cs="Tahoma"/>
                <w:b/>
                <w:bCs/>
                <w:sz w:val="24"/>
                <w:szCs w:val="24"/>
              </w:rPr>
            </w:pPr>
            <w:r w:rsidRPr="00FB1007">
              <w:rPr>
                <w:rFonts w:ascii="Tahoma" w:hAnsi="Tahoma" w:cs="Tahoma"/>
                <w:b/>
                <w:bCs/>
                <w:sz w:val="24"/>
                <w:szCs w:val="24"/>
              </w:rPr>
              <w:t>2.089</w:t>
            </w:r>
          </w:p>
        </w:tc>
        <w:tc>
          <w:tcPr>
            <w:tcW w:w="3869"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251</w:t>
            </w:r>
          </w:p>
        </w:tc>
      </w:tr>
      <w:tr w:rsidR="00FB1007" w:rsidRPr="00FB1007" w:rsidTr="00464861">
        <w:tc>
          <w:tcPr>
            <w:tcW w:w="1728"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 xml:space="preserve">Total </w:t>
            </w:r>
          </w:p>
        </w:tc>
        <w:tc>
          <w:tcPr>
            <w:tcW w:w="1616"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4.935</w:t>
            </w:r>
          </w:p>
        </w:tc>
        <w:tc>
          <w:tcPr>
            <w:tcW w:w="1784"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3.982</w:t>
            </w:r>
          </w:p>
        </w:tc>
        <w:tc>
          <w:tcPr>
            <w:tcW w:w="3869" w:type="dxa"/>
          </w:tcPr>
          <w:p w:rsidR="00FB1007" w:rsidRPr="00FB1007" w:rsidRDefault="00FB1007" w:rsidP="00464861">
            <w:pPr>
              <w:pStyle w:val="Textoindependiente"/>
              <w:jc w:val="center"/>
              <w:rPr>
                <w:rFonts w:ascii="Tahoma" w:hAnsi="Tahoma" w:cs="Tahoma"/>
                <w:b/>
                <w:sz w:val="24"/>
                <w:szCs w:val="24"/>
              </w:rPr>
            </w:pPr>
            <w:r w:rsidRPr="00FB1007">
              <w:rPr>
                <w:rFonts w:ascii="Tahoma" w:hAnsi="Tahoma" w:cs="Tahoma"/>
                <w:b/>
                <w:sz w:val="24"/>
                <w:szCs w:val="24"/>
              </w:rPr>
              <w:t>478</w:t>
            </w:r>
          </w:p>
        </w:tc>
      </w:tr>
    </w:tbl>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r w:rsidRPr="00FB1007">
        <w:rPr>
          <w:rFonts w:ascii="Tahoma" w:hAnsi="Tahoma" w:cs="Tahoma"/>
          <w:b/>
          <w:bCs/>
          <w:spacing w:val="-3"/>
          <w:lang w:val="es-ES_tradnl"/>
        </w:rPr>
        <w:t>OBLIGACIONES DEL TITULAR DEL PERMISO DE APROVECHAMIENTO FORESTAL:</w:t>
      </w: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p>
    <w:p w:rsidR="00FB1007" w:rsidRPr="00FB1007" w:rsidRDefault="00FB1007" w:rsidP="00FB1007">
      <w:pPr>
        <w:pStyle w:val="Textoindependiente"/>
        <w:numPr>
          <w:ilvl w:val="0"/>
          <w:numId w:val="18"/>
        </w:numPr>
        <w:spacing w:after="0" w:line="240" w:lineRule="auto"/>
        <w:ind w:left="284" w:hanging="284"/>
        <w:jc w:val="both"/>
        <w:rPr>
          <w:rFonts w:ascii="Tahoma" w:hAnsi="Tahoma" w:cs="Tahoma"/>
          <w:sz w:val="24"/>
          <w:szCs w:val="24"/>
        </w:rPr>
      </w:pPr>
      <w:r w:rsidRPr="00FB1007">
        <w:rPr>
          <w:rFonts w:ascii="Tahoma" w:hAnsi="Tahoma" w:cs="Tahoma"/>
          <w:sz w:val="24"/>
          <w:szCs w:val="24"/>
        </w:rPr>
        <w:t xml:space="preserve">Se conservará la vegetación protectora de la (s) quebrada (s) </w:t>
      </w:r>
      <w:r w:rsidRPr="00FB1007">
        <w:rPr>
          <w:rFonts w:ascii="Tahoma" w:hAnsi="Tahoma" w:cs="Tahoma"/>
          <w:b/>
          <w:sz w:val="24"/>
          <w:szCs w:val="24"/>
        </w:rPr>
        <w:t xml:space="preserve">Rio Lejos </w:t>
      </w:r>
      <w:r w:rsidRPr="00FB1007">
        <w:rPr>
          <w:rFonts w:ascii="Tahoma" w:hAnsi="Tahoma" w:cs="Tahoma"/>
          <w:sz w:val="24"/>
          <w:szCs w:val="24"/>
        </w:rPr>
        <w:t>y sus cauces se mantendrán libres de toda clase de residuos de guadua producto del aprovechamiento.</w:t>
      </w:r>
    </w:p>
    <w:p w:rsidR="00FB1007" w:rsidRPr="00FB1007" w:rsidRDefault="00FB1007" w:rsidP="00FB1007">
      <w:pPr>
        <w:pStyle w:val="Textoindependiente"/>
        <w:numPr>
          <w:ilvl w:val="0"/>
          <w:numId w:val="18"/>
        </w:numPr>
        <w:spacing w:after="0" w:line="240" w:lineRule="auto"/>
        <w:ind w:left="284" w:hanging="284"/>
        <w:jc w:val="both"/>
        <w:rPr>
          <w:rFonts w:ascii="Tahoma" w:hAnsi="Tahoma" w:cs="Tahoma"/>
          <w:sz w:val="24"/>
          <w:szCs w:val="24"/>
        </w:rPr>
      </w:pPr>
      <w:r w:rsidRPr="00FB1007">
        <w:rPr>
          <w:rFonts w:ascii="Tahoma" w:hAnsi="Tahoma" w:cs="Tahoma"/>
          <w:sz w:val="24"/>
          <w:szCs w:val="24"/>
        </w:rPr>
        <w:t xml:space="preserve">Los copos, ramas y otras partes no aprovechables, se repicarán y esparcirán por el área, para facilitar su incorporación al suelo como materia orgánica. </w:t>
      </w:r>
    </w:p>
    <w:p w:rsidR="00FB1007" w:rsidRPr="00FB1007" w:rsidRDefault="00FB1007" w:rsidP="00FB1007">
      <w:pPr>
        <w:pStyle w:val="Textoindependiente"/>
        <w:numPr>
          <w:ilvl w:val="0"/>
          <w:numId w:val="18"/>
        </w:numPr>
        <w:spacing w:after="0" w:line="240" w:lineRule="auto"/>
        <w:ind w:left="284" w:hanging="284"/>
        <w:jc w:val="both"/>
        <w:rPr>
          <w:rFonts w:ascii="Tahoma" w:hAnsi="Tahoma" w:cs="Tahoma"/>
          <w:sz w:val="24"/>
          <w:szCs w:val="24"/>
        </w:rPr>
      </w:pPr>
      <w:r w:rsidRPr="00FB1007">
        <w:rPr>
          <w:rFonts w:ascii="Tahoma" w:hAnsi="Tahoma" w:cs="Tahoma"/>
          <w:sz w:val="24"/>
          <w:szCs w:val="24"/>
        </w:rPr>
        <w:t>La socola y entresaca se hará de manera uniforme para evitar claros en el guadual.</w:t>
      </w:r>
    </w:p>
    <w:p w:rsidR="00FB1007" w:rsidRPr="00FB1007" w:rsidRDefault="00FB1007" w:rsidP="00FB1007">
      <w:pPr>
        <w:pStyle w:val="Textoindependiente"/>
        <w:numPr>
          <w:ilvl w:val="0"/>
          <w:numId w:val="18"/>
        </w:numPr>
        <w:spacing w:after="0" w:line="240" w:lineRule="auto"/>
        <w:ind w:left="284" w:hanging="284"/>
        <w:jc w:val="both"/>
        <w:rPr>
          <w:rFonts w:ascii="Tahoma" w:hAnsi="Tahoma" w:cs="Tahoma"/>
          <w:sz w:val="24"/>
          <w:szCs w:val="24"/>
        </w:rPr>
      </w:pPr>
      <w:r w:rsidRPr="00FB1007">
        <w:rPr>
          <w:rFonts w:ascii="Tahoma" w:hAnsi="Tahoma" w:cs="Tahoma"/>
          <w:sz w:val="24"/>
          <w:szCs w:val="24"/>
        </w:rPr>
        <w:lastRenderedPageBreak/>
        <w:t>Los cortes se realizarán a la altura del primer nudo inferior y a ras del mismo.</w:t>
      </w:r>
    </w:p>
    <w:p w:rsidR="00FB1007" w:rsidRPr="00FB1007" w:rsidRDefault="00FB1007" w:rsidP="00FB1007">
      <w:pPr>
        <w:pStyle w:val="Textoindependiente"/>
        <w:numPr>
          <w:ilvl w:val="0"/>
          <w:numId w:val="18"/>
        </w:numPr>
        <w:spacing w:after="0" w:line="240" w:lineRule="auto"/>
        <w:ind w:left="284" w:hanging="284"/>
        <w:jc w:val="both"/>
        <w:rPr>
          <w:rFonts w:ascii="Tahoma" w:hAnsi="Tahoma" w:cs="Tahoma"/>
          <w:sz w:val="24"/>
          <w:szCs w:val="24"/>
        </w:rPr>
      </w:pPr>
      <w:r w:rsidRPr="00FB1007">
        <w:rPr>
          <w:rFonts w:ascii="Tahoma" w:hAnsi="Tahoma" w:cs="Tahoma"/>
          <w:sz w:val="24"/>
          <w:szCs w:val="24"/>
        </w:rPr>
        <w:t>Se eliminará en su totalidad la guadua seca y la que presenta. problemas fitosanitarios y se retirará del área.</w:t>
      </w:r>
    </w:p>
    <w:p w:rsidR="00FB1007" w:rsidRPr="00FB1007" w:rsidRDefault="00FB1007" w:rsidP="00FB1007">
      <w:pPr>
        <w:pStyle w:val="Textoindependiente"/>
        <w:numPr>
          <w:ilvl w:val="0"/>
          <w:numId w:val="18"/>
        </w:numPr>
        <w:tabs>
          <w:tab w:val="num" w:pos="0"/>
          <w:tab w:val="left" w:pos="284"/>
        </w:tabs>
        <w:spacing w:line="240" w:lineRule="auto"/>
        <w:ind w:left="284" w:hanging="284"/>
        <w:jc w:val="both"/>
        <w:rPr>
          <w:rFonts w:ascii="Tahoma" w:hAnsi="Tahoma" w:cs="Tahoma"/>
          <w:sz w:val="24"/>
          <w:szCs w:val="24"/>
        </w:rPr>
      </w:pPr>
      <w:r w:rsidRPr="00FB1007">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FB1007">
        <w:rPr>
          <w:rFonts w:ascii="Tahoma" w:hAnsi="Tahoma" w:cs="Tahoma"/>
          <w:sz w:val="24"/>
          <w:szCs w:val="24"/>
        </w:rPr>
        <w:t xml:space="preserve"> </w:t>
      </w:r>
    </w:p>
    <w:p w:rsidR="00FB1007" w:rsidRPr="00FB1007" w:rsidRDefault="00FB1007" w:rsidP="00FB1007">
      <w:pPr>
        <w:pStyle w:val="Textoindependiente"/>
        <w:numPr>
          <w:ilvl w:val="0"/>
          <w:numId w:val="18"/>
        </w:numPr>
        <w:tabs>
          <w:tab w:val="num" w:pos="0"/>
          <w:tab w:val="left" w:pos="284"/>
        </w:tabs>
        <w:spacing w:line="240" w:lineRule="auto"/>
        <w:ind w:left="284" w:hanging="284"/>
        <w:jc w:val="both"/>
        <w:rPr>
          <w:rFonts w:ascii="Tahoma" w:hAnsi="Tahoma" w:cs="Tahoma"/>
          <w:b/>
          <w:bCs/>
          <w:sz w:val="24"/>
          <w:szCs w:val="24"/>
        </w:rPr>
      </w:pPr>
      <w:r w:rsidRPr="00FB1007">
        <w:rPr>
          <w:rFonts w:ascii="Tahoma" w:hAnsi="Tahoma" w:cs="Tahoma"/>
          <w:bCs/>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FB1007" w:rsidRPr="00FB1007" w:rsidRDefault="00FB1007" w:rsidP="00FB1007">
      <w:pPr>
        <w:pStyle w:val="Prrafodelista"/>
        <w:numPr>
          <w:ilvl w:val="0"/>
          <w:numId w:val="18"/>
        </w:numPr>
        <w:tabs>
          <w:tab w:val="num" w:pos="0"/>
          <w:tab w:val="left" w:pos="284"/>
        </w:tabs>
        <w:ind w:left="284" w:hanging="284"/>
        <w:jc w:val="both"/>
        <w:rPr>
          <w:rFonts w:ascii="Tahoma" w:hAnsi="Tahoma" w:cs="Tahoma"/>
          <w:spacing w:val="-3"/>
          <w:lang w:val="es-ES_tradnl"/>
        </w:rPr>
      </w:pPr>
      <w:r w:rsidRPr="00FB1007">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FB1007" w:rsidRPr="00FB1007" w:rsidRDefault="00FB1007" w:rsidP="00FB1007">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FB1007">
        <w:rPr>
          <w:rFonts w:ascii="Tahoma" w:hAnsi="Tahoma" w:cs="Tahoma"/>
          <w:spacing w:val="-3"/>
          <w:lang w:val="es-ES_tradnl"/>
        </w:rPr>
        <w:t>Los cortes antiguos, se mejorarán dejándolos en el primero o segundo nudo y a ras del mismo.</w:t>
      </w:r>
    </w:p>
    <w:p w:rsidR="00FB1007" w:rsidRPr="00FB1007" w:rsidRDefault="00FB1007" w:rsidP="00FB1007">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FB1007">
        <w:rPr>
          <w:rFonts w:ascii="Tahoma" w:hAnsi="Tahoma" w:cs="Tahoma"/>
          <w:spacing w:val="-3"/>
          <w:lang w:val="es-ES_tradnl"/>
        </w:rPr>
        <w:t>Evitar que se formen palizadas y represamientos en las fuentes de agua.</w:t>
      </w:r>
    </w:p>
    <w:p w:rsidR="00FB1007" w:rsidRPr="00FB1007" w:rsidRDefault="00FB1007" w:rsidP="00FB1007">
      <w:pPr>
        <w:numPr>
          <w:ilvl w:val="0"/>
          <w:numId w:val="18"/>
        </w:numPr>
        <w:tabs>
          <w:tab w:val="left" w:pos="-720"/>
          <w:tab w:val="num" w:pos="0"/>
          <w:tab w:val="left" w:pos="284"/>
        </w:tabs>
        <w:suppressAutoHyphens/>
        <w:ind w:left="0" w:firstLine="0"/>
        <w:jc w:val="both"/>
        <w:rPr>
          <w:rFonts w:ascii="Tahoma" w:hAnsi="Tahoma" w:cs="Tahoma"/>
          <w:spacing w:val="-3"/>
        </w:rPr>
      </w:pPr>
      <w:r w:rsidRPr="00FB1007">
        <w:rPr>
          <w:rFonts w:ascii="Tahoma" w:hAnsi="Tahoma" w:cs="Tahoma"/>
          <w:spacing w:val="-3"/>
        </w:rPr>
        <w:t>Las zonas de palizadas, claros y caminos de arriería, serán objeto de resiembra, de acuerdo al área afectada.</w:t>
      </w:r>
    </w:p>
    <w:p w:rsidR="00FB1007" w:rsidRPr="00FB1007" w:rsidRDefault="00FB1007" w:rsidP="00FB1007">
      <w:pPr>
        <w:numPr>
          <w:ilvl w:val="0"/>
          <w:numId w:val="18"/>
        </w:numPr>
        <w:tabs>
          <w:tab w:val="left" w:pos="-720"/>
          <w:tab w:val="num" w:pos="0"/>
          <w:tab w:val="left" w:pos="284"/>
        </w:tabs>
        <w:suppressAutoHyphens/>
        <w:ind w:left="0" w:firstLine="0"/>
        <w:jc w:val="both"/>
        <w:rPr>
          <w:rFonts w:ascii="Tahoma" w:hAnsi="Tahoma" w:cs="Tahoma"/>
          <w:spacing w:val="-3"/>
        </w:rPr>
      </w:pPr>
      <w:r w:rsidRPr="00FB1007">
        <w:rPr>
          <w:rFonts w:ascii="Tahoma" w:hAnsi="Tahoma" w:cs="Tahoma"/>
          <w:spacing w:val="-3"/>
        </w:rPr>
        <w:t>La presente autorización no permite el cambio de uso del suelo en el área a intervenir con el manejo silvicultural.</w:t>
      </w:r>
    </w:p>
    <w:p w:rsidR="00FB1007" w:rsidRPr="00FB1007" w:rsidRDefault="00FB1007" w:rsidP="00FB1007">
      <w:pPr>
        <w:numPr>
          <w:ilvl w:val="0"/>
          <w:numId w:val="18"/>
        </w:numPr>
        <w:tabs>
          <w:tab w:val="left" w:pos="-720"/>
          <w:tab w:val="num" w:pos="0"/>
          <w:tab w:val="left" w:pos="284"/>
        </w:tabs>
        <w:suppressAutoHyphens/>
        <w:ind w:left="0" w:firstLine="0"/>
        <w:jc w:val="both"/>
        <w:rPr>
          <w:rFonts w:ascii="Tahoma" w:hAnsi="Tahoma" w:cs="Tahoma"/>
          <w:spacing w:val="-3"/>
        </w:rPr>
      </w:pPr>
      <w:r w:rsidRPr="00FB1007">
        <w:rPr>
          <w:rFonts w:ascii="Tahoma" w:hAnsi="Tahoma" w:cs="Tahoma"/>
          <w:spacing w:val="-3"/>
          <w:lang w:val="es-ES_tradnl"/>
        </w:rPr>
        <w:t xml:space="preserve">El autorizado se compromete a evitar daños a la fauna presente en el sector que se va a intervenir para lo cual </w:t>
      </w:r>
      <w:r w:rsidRPr="00FB1007">
        <w:rPr>
          <w:rFonts w:ascii="Tahoma" w:hAnsi="Tahoma" w:cs="Tahoma"/>
          <w:spacing w:val="-3"/>
          <w:lang w:val="es-ES_tradnl"/>
        </w:rPr>
        <w:lastRenderedPageBreak/>
        <w:t>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FB1007" w:rsidRPr="00FB1007" w:rsidRDefault="00FB1007" w:rsidP="00FB1007">
      <w:pPr>
        <w:tabs>
          <w:tab w:val="left" w:pos="-720"/>
          <w:tab w:val="left" w:pos="0"/>
        </w:tabs>
        <w:suppressAutoHyphens/>
        <w:spacing w:line="240" w:lineRule="atLeast"/>
        <w:jc w:val="both"/>
        <w:rPr>
          <w:rFonts w:ascii="Tahoma" w:hAnsi="Tahoma" w:cs="Tahoma"/>
          <w:spacing w:val="-3"/>
        </w:rPr>
      </w:pP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r w:rsidRPr="00FB1007">
        <w:rPr>
          <w:rFonts w:ascii="Tahoma" w:hAnsi="Tahoma" w:cs="Tahoma"/>
          <w:b/>
          <w:bCs/>
          <w:spacing w:val="-3"/>
          <w:lang w:val="es-ES_tradnl"/>
        </w:rPr>
        <w:t xml:space="preserve">DESTINO DE LOS PRODUCTOS: </w:t>
      </w:r>
      <w:r w:rsidRPr="00FB1007">
        <w:rPr>
          <w:rFonts w:ascii="Tahoma" w:hAnsi="Tahoma" w:cs="Tahoma"/>
          <w:spacing w:val="-3"/>
          <w:lang w:val="es-ES_tradnl"/>
        </w:rPr>
        <w:t xml:space="preserve">Los productos a obtener se destinarán para </w:t>
      </w:r>
      <w:r w:rsidRPr="00FB1007">
        <w:rPr>
          <w:rFonts w:ascii="Tahoma" w:hAnsi="Tahoma" w:cs="Tahoma"/>
          <w:b/>
          <w:bCs/>
          <w:spacing w:val="-3"/>
          <w:lang w:val="es-ES_tradnl"/>
        </w:rPr>
        <w:t>COMERCIO.</w:t>
      </w: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p>
    <w:p w:rsidR="00FB1007" w:rsidRPr="00FB1007" w:rsidRDefault="00FB1007" w:rsidP="00FB1007">
      <w:pPr>
        <w:pStyle w:val="Sangradetextonormal"/>
        <w:ind w:left="0"/>
        <w:rPr>
          <w:rFonts w:ascii="Tahoma" w:hAnsi="Tahoma" w:cs="Tahoma"/>
          <w:b/>
          <w:bCs/>
        </w:rPr>
      </w:pPr>
      <w:r w:rsidRPr="00FB1007">
        <w:rPr>
          <w:rFonts w:ascii="Tahoma" w:hAnsi="Tahoma" w:cs="Tahoma"/>
          <w:b/>
          <w:bCs/>
        </w:rPr>
        <w:t>PARÁGRAFO 1</w:t>
      </w:r>
      <w:r w:rsidRPr="00FB1007">
        <w:rPr>
          <w:rFonts w:ascii="Tahoma" w:hAnsi="Tahoma" w:cs="Tahoma"/>
        </w:rPr>
        <w:t xml:space="preserve">: Dicha autorización, no será objeto de ampliación en cupo, sólo en casos especiales debidamente comprobados por el equipo técnico de la </w:t>
      </w:r>
      <w:r w:rsidRPr="00FB1007">
        <w:rPr>
          <w:rFonts w:ascii="Tahoma" w:hAnsi="Tahoma" w:cs="Tahoma"/>
          <w:b/>
          <w:bCs/>
        </w:rPr>
        <w:t>CORPORACIÓN AUTÓNOMA REGIONAL DEL QUINDÍO.</w:t>
      </w:r>
    </w:p>
    <w:p w:rsidR="00FB1007" w:rsidRPr="00FB1007" w:rsidRDefault="00FB1007" w:rsidP="00FB1007">
      <w:pPr>
        <w:pStyle w:val="Sangradetextonormal"/>
        <w:ind w:left="0"/>
        <w:rPr>
          <w:rFonts w:ascii="Tahoma" w:hAnsi="Tahoma" w:cs="Tahoma"/>
          <w:b/>
          <w:bCs/>
        </w:rPr>
      </w:pPr>
    </w:p>
    <w:p w:rsidR="00FB1007" w:rsidRPr="00FB1007" w:rsidRDefault="00FB1007" w:rsidP="00FB1007">
      <w:pPr>
        <w:tabs>
          <w:tab w:val="left" w:pos="0"/>
        </w:tabs>
        <w:suppressAutoHyphens/>
        <w:spacing w:line="240" w:lineRule="atLeast"/>
        <w:jc w:val="both"/>
        <w:rPr>
          <w:rFonts w:ascii="Tahoma" w:hAnsi="Tahoma" w:cs="Tahoma"/>
        </w:rPr>
      </w:pPr>
      <w:r w:rsidRPr="00FB1007">
        <w:rPr>
          <w:rFonts w:ascii="Tahoma" w:hAnsi="Tahoma" w:cs="Tahoma"/>
          <w:b/>
          <w:bCs/>
          <w:spacing w:val="-3"/>
        </w:rPr>
        <w:t>ARTÍCULO TERCERO</w:t>
      </w:r>
      <w:r w:rsidRPr="00FB1007">
        <w:rPr>
          <w:rFonts w:ascii="Tahoma" w:hAnsi="Tahoma" w:cs="Tahoma"/>
          <w:spacing w:val="-3"/>
        </w:rPr>
        <w:t xml:space="preserve">: Los propietarios o quien haga sus veces, al momento de la notificación del presente acto administrativo, deberá cancelar en la tesorería de la </w:t>
      </w:r>
      <w:r w:rsidRPr="00FB1007">
        <w:rPr>
          <w:rFonts w:ascii="Tahoma" w:hAnsi="Tahoma" w:cs="Tahoma"/>
          <w:b/>
          <w:bCs/>
          <w:spacing w:val="-3"/>
          <w:lang w:val="es-ES_tradnl"/>
        </w:rPr>
        <w:t>CORPORACIÓN AUTÓNOMA REGIONAL DEL QUINDÍO</w:t>
      </w:r>
      <w:r w:rsidRPr="00FB1007">
        <w:rPr>
          <w:rFonts w:ascii="Tahoma" w:hAnsi="Tahoma" w:cs="Tahoma"/>
          <w:b/>
          <w:bCs/>
          <w:spacing w:val="-3"/>
        </w:rPr>
        <w:t>,</w:t>
      </w:r>
      <w:r w:rsidRPr="00FB1007">
        <w:rPr>
          <w:rFonts w:ascii="Tahoma" w:hAnsi="Tahoma" w:cs="Tahoma"/>
          <w:spacing w:val="-3"/>
        </w:rPr>
        <w:t xml:space="preserve"> de conformidad con lo establecido en la Resolución 1500</w:t>
      </w:r>
      <w:r w:rsidRPr="00FB1007">
        <w:rPr>
          <w:rFonts w:ascii="Tahoma" w:hAnsi="Tahoma" w:cs="Tahoma"/>
        </w:rPr>
        <w:t xml:space="preserve"> del 28 de junio de 2019</w:t>
      </w:r>
      <w:r w:rsidRPr="00FB1007">
        <w:rPr>
          <w:rFonts w:ascii="Tahoma" w:hAnsi="Tahoma" w:cs="Tahoma"/>
          <w:spacing w:val="-3"/>
        </w:rPr>
        <w:t xml:space="preserve"> y Resolución 574 del 20 de Abril de 2020 del expedida por la Dirección General de esta Corporación, la suma de </w:t>
      </w:r>
      <w:r w:rsidRPr="00FB1007">
        <w:rPr>
          <w:rFonts w:ascii="Tahoma" w:hAnsi="Tahoma" w:cs="Tahoma"/>
          <w:b/>
        </w:rPr>
        <w:t>CIENTO ONCE MIL OCHOCIENTOS OCHENTA Y ÚN PESOS MCTE ($111.881.oo)</w:t>
      </w:r>
      <w:r w:rsidRPr="00FB1007">
        <w:rPr>
          <w:rFonts w:ascii="Tahoma" w:hAnsi="Tahoma" w:cs="Tahoma"/>
        </w:rPr>
        <w:t xml:space="preserve"> por los siguientes conceptos:</w:t>
      </w:r>
    </w:p>
    <w:p w:rsidR="00FB1007" w:rsidRPr="00FB1007" w:rsidRDefault="00FB1007" w:rsidP="00FB1007">
      <w:pPr>
        <w:tabs>
          <w:tab w:val="left" w:pos="0"/>
        </w:tabs>
        <w:suppressAutoHyphens/>
        <w:spacing w:line="240" w:lineRule="atLeast"/>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FB1007" w:rsidRPr="00FB1007" w:rsidTr="00464861">
        <w:trPr>
          <w:trHeight w:val="340"/>
          <w:jc w:val="center"/>
        </w:trPr>
        <w:tc>
          <w:tcPr>
            <w:tcW w:w="5107" w:type="dxa"/>
            <w:shd w:val="clear" w:color="auto" w:fill="BFBFBF"/>
            <w:vAlign w:val="center"/>
          </w:tcPr>
          <w:p w:rsidR="00FB1007" w:rsidRPr="00FB1007" w:rsidRDefault="00FB1007" w:rsidP="00464861">
            <w:pPr>
              <w:tabs>
                <w:tab w:val="left" w:pos="-720"/>
                <w:tab w:val="left" w:pos="0"/>
              </w:tabs>
              <w:suppressAutoHyphens/>
              <w:spacing w:line="240" w:lineRule="atLeast"/>
              <w:jc w:val="center"/>
              <w:rPr>
                <w:rFonts w:ascii="Tahoma" w:hAnsi="Tahoma" w:cs="Tahoma"/>
                <w:b/>
                <w:spacing w:val="-3"/>
              </w:rPr>
            </w:pPr>
            <w:r w:rsidRPr="00FB1007">
              <w:rPr>
                <w:rFonts w:ascii="Tahoma" w:hAnsi="Tahoma" w:cs="Tahoma"/>
                <w:b/>
                <w:spacing w:val="-3"/>
              </w:rPr>
              <w:t>CONCEPTO</w:t>
            </w:r>
          </w:p>
        </w:tc>
        <w:tc>
          <w:tcPr>
            <w:tcW w:w="2126" w:type="dxa"/>
            <w:shd w:val="clear" w:color="auto" w:fill="BFBFBF"/>
            <w:vAlign w:val="center"/>
          </w:tcPr>
          <w:p w:rsidR="00FB1007" w:rsidRPr="00FB1007" w:rsidRDefault="00FB1007" w:rsidP="00464861">
            <w:pPr>
              <w:tabs>
                <w:tab w:val="left" w:pos="-720"/>
                <w:tab w:val="left" w:pos="0"/>
              </w:tabs>
              <w:suppressAutoHyphens/>
              <w:spacing w:line="240" w:lineRule="atLeast"/>
              <w:jc w:val="center"/>
              <w:rPr>
                <w:rFonts w:ascii="Tahoma" w:hAnsi="Tahoma" w:cs="Tahoma"/>
                <w:b/>
                <w:spacing w:val="-3"/>
                <w:lang w:val="es-ES_tradnl"/>
              </w:rPr>
            </w:pPr>
            <w:r w:rsidRPr="00FB1007">
              <w:rPr>
                <w:rFonts w:ascii="Tahoma" w:hAnsi="Tahoma" w:cs="Tahoma"/>
                <w:b/>
                <w:spacing w:val="-3"/>
                <w:lang w:val="es-ES_tradnl"/>
              </w:rPr>
              <w:t>VALOR ($)</w:t>
            </w:r>
          </w:p>
        </w:tc>
      </w:tr>
      <w:tr w:rsidR="00FB1007" w:rsidRPr="00FB1007" w:rsidTr="00464861">
        <w:trPr>
          <w:trHeight w:val="340"/>
          <w:jc w:val="center"/>
        </w:trPr>
        <w:tc>
          <w:tcPr>
            <w:tcW w:w="5107" w:type="dxa"/>
            <w:vAlign w:val="center"/>
          </w:tcPr>
          <w:p w:rsidR="00FB1007" w:rsidRPr="00FB1007" w:rsidRDefault="00FB1007" w:rsidP="00464861">
            <w:pPr>
              <w:tabs>
                <w:tab w:val="left" w:pos="-720"/>
                <w:tab w:val="left" w:pos="0"/>
              </w:tabs>
              <w:suppressAutoHyphens/>
              <w:spacing w:line="240" w:lineRule="atLeast"/>
              <w:rPr>
                <w:rFonts w:ascii="Tahoma" w:hAnsi="Tahoma" w:cs="Tahoma"/>
                <w:spacing w:val="-3"/>
              </w:rPr>
            </w:pPr>
            <w:r w:rsidRPr="00FB1007">
              <w:rPr>
                <w:rFonts w:ascii="Tahoma" w:hAnsi="Tahoma" w:cs="Tahoma"/>
                <w:spacing w:val="-3"/>
              </w:rPr>
              <w:t>REAJUSTE POR CONCEPTO DE EVALUACIÓN RESOLUCIÓN 1500</w:t>
            </w:r>
            <w:r w:rsidRPr="00FB1007">
              <w:rPr>
                <w:rFonts w:ascii="Tahoma" w:hAnsi="Tahoma" w:cs="Tahoma"/>
              </w:rPr>
              <w:t xml:space="preserve"> DEL 28 DE JUNIO DE 2019</w:t>
            </w:r>
          </w:p>
        </w:tc>
        <w:tc>
          <w:tcPr>
            <w:tcW w:w="2126" w:type="dxa"/>
            <w:vAlign w:val="center"/>
          </w:tcPr>
          <w:p w:rsidR="00FB1007" w:rsidRPr="00FB1007" w:rsidRDefault="00FB1007" w:rsidP="00464861">
            <w:pPr>
              <w:tabs>
                <w:tab w:val="left" w:pos="-720"/>
                <w:tab w:val="left" w:pos="0"/>
              </w:tabs>
              <w:suppressAutoHyphens/>
              <w:spacing w:line="240" w:lineRule="atLeast"/>
              <w:jc w:val="center"/>
              <w:rPr>
                <w:rFonts w:ascii="Tahoma" w:hAnsi="Tahoma" w:cs="Tahoma"/>
                <w:spacing w:val="-3"/>
              </w:rPr>
            </w:pPr>
            <w:r w:rsidRPr="00FB1007">
              <w:rPr>
                <w:rFonts w:ascii="Tahoma" w:hAnsi="Tahoma" w:cs="Tahoma"/>
                <w:spacing w:val="-3"/>
              </w:rPr>
              <w:t>9.895</w:t>
            </w:r>
          </w:p>
        </w:tc>
      </w:tr>
      <w:tr w:rsidR="00FB1007" w:rsidRPr="00FB1007" w:rsidTr="00464861">
        <w:trPr>
          <w:trHeight w:val="340"/>
          <w:jc w:val="center"/>
        </w:trPr>
        <w:tc>
          <w:tcPr>
            <w:tcW w:w="5107" w:type="dxa"/>
            <w:vAlign w:val="center"/>
          </w:tcPr>
          <w:p w:rsidR="00FB1007" w:rsidRPr="00FB1007" w:rsidRDefault="00FB1007" w:rsidP="00464861">
            <w:pPr>
              <w:tabs>
                <w:tab w:val="left" w:pos="-720"/>
                <w:tab w:val="left" w:pos="0"/>
              </w:tabs>
              <w:suppressAutoHyphens/>
              <w:spacing w:line="240" w:lineRule="atLeast"/>
              <w:rPr>
                <w:rFonts w:ascii="Tahoma" w:hAnsi="Tahoma" w:cs="Tahoma"/>
                <w:spacing w:val="-3"/>
              </w:rPr>
            </w:pPr>
            <w:r w:rsidRPr="00FB1007">
              <w:rPr>
                <w:rFonts w:ascii="Tahoma" w:hAnsi="Tahoma" w:cs="Tahoma"/>
                <w:spacing w:val="-3"/>
              </w:rPr>
              <w:t>PUBLICACIÓN DE LA RESOLUCIÓN EN EL BOLETIN AMBIENTAL RESOLUCIÓN 574 DEL 20 DE ABRIL DE 2020</w:t>
            </w:r>
          </w:p>
        </w:tc>
        <w:tc>
          <w:tcPr>
            <w:tcW w:w="2126" w:type="dxa"/>
            <w:vAlign w:val="center"/>
          </w:tcPr>
          <w:p w:rsidR="00FB1007" w:rsidRPr="00FB1007" w:rsidRDefault="00FB1007" w:rsidP="00464861">
            <w:pPr>
              <w:tabs>
                <w:tab w:val="left" w:pos="-720"/>
                <w:tab w:val="left" w:pos="0"/>
              </w:tabs>
              <w:suppressAutoHyphens/>
              <w:spacing w:line="240" w:lineRule="atLeast"/>
              <w:jc w:val="center"/>
              <w:rPr>
                <w:rFonts w:ascii="Tahoma" w:hAnsi="Tahoma" w:cs="Tahoma"/>
                <w:spacing w:val="-3"/>
              </w:rPr>
            </w:pPr>
            <w:r w:rsidRPr="00FB1007">
              <w:rPr>
                <w:rFonts w:ascii="Tahoma" w:hAnsi="Tahoma" w:cs="Tahoma"/>
                <w:spacing w:val="-3"/>
              </w:rPr>
              <w:t>39.911</w:t>
            </w:r>
          </w:p>
        </w:tc>
      </w:tr>
      <w:tr w:rsidR="00FB1007" w:rsidRPr="00FB1007" w:rsidTr="00464861">
        <w:trPr>
          <w:trHeight w:val="340"/>
          <w:jc w:val="center"/>
        </w:trPr>
        <w:tc>
          <w:tcPr>
            <w:tcW w:w="5107" w:type="dxa"/>
            <w:vAlign w:val="center"/>
          </w:tcPr>
          <w:p w:rsidR="00FB1007" w:rsidRPr="00FB1007" w:rsidRDefault="00FB1007" w:rsidP="00464861">
            <w:pPr>
              <w:tabs>
                <w:tab w:val="left" w:pos="-720"/>
                <w:tab w:val="left" w:pos="0"/>
              </w:tabs>
              <w:suppressAutoHyphens/>
              <w:spacing w:line="240" w:lineRule="atLeast"/>
              <w:rPr>
                <w:rFonts w:ascii="Tahoma" w:hAnsi="Tahoma" w:cs="Tahoma"/>
                <w:spacing w:val="-3"/>
              </w:rPr>
            </w:pPr>
            <w:r w:rsidRPr="00FB1007">
              <w:rPr>
                <w:rFonts w:ascii="Tahoma" w:hAnsi="Tahoma" w:cs="Tahoma"/>
                <w:spacing w:val="-3"/>
              </w:rPr>
              <w:lastRenderedPageBreak/>
              <w:t>SERVICIO AL SEGUIMIENTO DEL PRESENTE PERMISO RESOLUCIÓN 1500</w:t>
            </w:r>
            <w:r w:rsidRPr="00FB1007">
              <w:rPr>
                <w:rFonts w:ascii="Tahoma" w:hAnsi="Tahoma" w:cs="Tahoma"/>
              </w:rPr>
              <w:t xml:space="preserve"> DEL 28 DE JUNIO DE 2019</w:t>
            </w:r>
          </w:p>
        </w:tc>
        <w:tc>
          <w:tcPr>
            <w:tcW w:w="2126" w:type="dxa"/>
            <w:vAlign w:val="center"/>
          </w:tcPr>
          <w:p w:rsidR="00FB1007" w:rsidRPr="00FB1007" w:rsidRDefault="00FB1007" w:rsidP="00464861">
            <w:pPr>
              <w:tabs>
                <w:tab w:val="left" w:pos="-720"/>
                <w:tab w:val="left" w:pos="0"/>
              </w:tabs>
              <w:suppressAutoHyphens/>
              <w:spacing w:line="240" w:lineRule="atLeast"/>
              <w:jc w:val="center"/>
              <w:rPr>
                <w:rFonts w:ascii="Tahoma" w:hAnsi="Tahoma" w:cs="Tahoma"/>
                <w:spacing w:val="-3"/>
              </w:rPr>
            </w:pPr>
            <w:r w:rsidRPr="00FB1007">
              <w:rPr>
                <w:rFonts w:ascii="Tahoma" w:hAnsi="Tahoma" w:cs="Tahoma"/>
                <w:spacing w:val="-3"/>
              </w:rPr>
              <w:t>62.075</w:t>
            </w:r>
          </w:p>
        </w:tc>
      </w:tr>
      <w:tr w:rsidR="00FB1007" w:rsidRPr="00FB1007" w:rsidTr="00464861">
        <w:trPr>
          <w:trHeight w:val="340"/>
          <w:jc w:val="center"/>
        </w:trPr>
        <w:tc>
          <w:tcPr>
            <w:tcW w:w="5107" w:type="dxa"/>
            <w:shd w:val="clear" w:color="auto" w:fill="BFBFBF"/>
            <w:vAlign w:val="center"/>
          </w:tcPr>
          <w:p w:rsidR="00FB1007" w:rsidRPr="00FB1007" w:rsidRDefault="00FB1007" w:rsidP="00464861">
            <w:pPr>
              <w:tabs>
                <w:tab w:val="left" w:pos="-720"/>
                <w:tab w:val="left" w:pos="0"/>
              </w:tabs>
              <w:suppressAutoHyphens/>
              <w:spacing w:line="240" w:lineRule="atLeast"/>
              <w:rPr>
                <w:rFonts w:ascii="Tahoma" w:hAnsi="Tahoma" w:cs="Tahoma"/>
                <w:spacing w:val="-3"/>
              </w:rPr>
            </w:pPr>
            <w:r w:rsidRPr="00FB1007">
              <w:rPr>
                <w:rFonts w:ascii="Tahoma" w:hAnsi="Tahoma" w:cs="Tahoma"/>
                <w:b/>
                <w:spacing w:val="-3"/>
              </w:rPr>
              <w:t>TOTAL</w:t>
            </w:r>
          </w:p>
        </w:tc>
        <w:tc>
          <w:tcPr>
            <w:tcW w:w="2126" w:type="dxa"/>
            <w:shd w:val="clear" w:color="auto" w:fill="BFBFBF"/>
            <w:vAlign w:val="center"/>
          </w:tcPr>
          <w:p w:rsidR="00FB1007" w:rsidRPr="00FB1007" w:rsidRDefault="00FB1007" w:rsidP="00464861">
            <w:pPr>
              <w:tabs>
                <w:tab w:val="left" w:pos="-720"/>
                <w:tab w:val="left" w:pos="0"/>
              </w:tabs>
              <w:suppressAutoHyphens/>
              <w:spacing w:line="240" w:lineRule="atLeast"/>
              <w:jc w:val="center"/>
              <w:rPr>
                <w:rFonts w:ascii="Tahoma" w:hAnsi="Tahoma" w:cs="Tahoma"/>
                <w:spacing w:val="-3"/>
              </w:rPr>
            </w:pPr>
            <w:r w:rsidRPr="00FB1007">
              <w:rPr>
                <w:rFonts w:ascii="Tahoma" w:hAnsi="Tahoma" w:cs="Tahoma"/>
                <w:b/>
              </w:rPr>
              <w:t>$111.881</w:t>
            </w:r>
          </w:p>
        </w:tc>
      </w:tr>
    </w:tbl>
    <w:p w:rsidR="00FB1007" w:rsidRPr="00FB1007" w:rsidRDefault="00FB1007" w:rsidP="00FB1007">
      <w:pPr>
        <w:tabs>
          <w:tab w:val="left" w:pos="0"/>
        </w:tabs>
        <w:suppressAutoHyphens/>
        <w:spacing w:line="240" w:lineRule="atLeast"/>
        <w:jc w:val="both"/>
        <w:rPr>
          <w:rFonts w:ascii="Tahoma" w:hAnsi="Tahoma" w:cs="Tahoma"/>
          <w:b/>
          <w:spacing w:val="-3"/>
          <w:lang w:val="es-ES_tradnl"/>
        </w:rPr>
      </w:pPr>
    </w:p>
    <w:p w:rsidR="00FB1007" w:rsidRPr="00FB1007" w:rsidRDefault="00FB1007" w:rsidP="00FB1007">
      <w:pPr>
        <w:tabs>
          <w:tab w:val="left" w:pos="0"/>
        </w:tabs>
        <w:suppressAutoHyphens/>
        <w:spacing w:line="240" w:lineRule="atLeast"/>
        <w:jc w:val="both"/>
        <w:rPr>
          <w:rFonts w:ascii="Tahoma" w:hAnsi="Tahoma" w:cs="Tahoma"/>
          <w:b/>
          <w:spacing w:val="-3"/>
          <w:lang w:val="es-ES_tradnl"/>
        </w:rPr>
      </w:pPr>
    </w:p>
    <w:p w:rsidR="00FB1007" w:rsidRPr="00FB1007" w:rsidRDefault="00FB1007" w:rsidP="00FB1007">
      <w:pPr>
        <w:tabs>
          <w:tab w:val="left" w:pos="0"/>
        </w:tabs>
        <w:suppressAutoHyphens/>
        <w:spacing w:line="240" w:lineRule="atLeast"/>
        <w:jc w:val="both"/>
        <w:rPr>
          <w:rFonts w:ascii="Tahoma" w:hAnsi="Tahoma" w:cs="Tahoma"/>
        </w:rPr>
      </w:pPr>
      <w:r w:rsidRPr="00FB1007">
        <w:rPr>
          <w:rFonts w:ascii="Tahoma" w:hAnsi="Tahoma" w:cs="Tahoma"/>
          <w:b/>
          <w:spacing w:val="-3"/>
          <w:lang w:val="es-ES_tradnl"/>
        </w:rPr>
        <w:t xml:space="preserve">PARÁGRAFO TRANSITORIO: </w:t>
      </w:r>
      <w:r w:rsidRPr="00FB1007">
        <w:rPr>
          <w:rFonts w:ascii="Tahoma" w:hAnsi="Tahoma" w:cs="Tahoma"/>
          <w:spacing w:val="-3"/>
          <w:lang w:val="es-ES_tradnl"/>
        </w:rPr>
        <w:t xml:space="preserve"> S</w:t>
      </w:r>
      <w:r w:rsidRPr="00FB1007">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FB1007" w:rsidRPr="00FB1007" w:rsidRDefault="00FB1007" w:rsidP="00FB1007">
      <w:pPr>
        <w:tabs>
          <w:tab w:val="left" w:pos="0"/>
        </w:tabs>
        <w:suppressAutoHyphens/>
        <w:spacing w:line="240" w:lineRule="atLeast"/>
        <w:jc w:val="both"/>
        <w:rPr>
          <w:rFonts w:ascii="Tahoma" w:hAnsi="Tahoma" w:cs="Tahoma"/>
        </w:rPr>
      </w:pP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r w:rsidRPr="00FB1007">
        <w:rPr>
          <w:rFonts w:ascii="Tahoma" w:hAnsi="Tahoma" w:cs="Tahoma"/>
          <w:b/>
          <w:bCs/>
        </w:rPr>
        <w:t>ARTÍCULO CUARTO</w:t>
      </w:r>
      <w:r w:rsidRPr="00FB1007">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12:00 m. </w:t>
      </w: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rPr>
      </w:pPr>
      <w:r w:rsidRPr="00FB1007">
        <w:rPr>
          <w:rFonts w:ascii="Tahoma" w:hAnsi="Tahoma" w:cs="Tahoma"/>
          <w:b/>
          <w:spacing w:val="-3"/>
          <w:lang w:val="es-ES_tradnl"/>
        </w:rPr>
        <w:t xml:space="preserve">PARÁGRAFO TRANSITORIO: </w:t>
      </w:r>
      <w:r w:rsidRPr="00FB1007">
        <w:rPr>
          <w:rFonts w:ascii="Tahoma" w:hAnsi="Tahoma" w:cs="Tahoma"/>
          <w:spacing w:val="-3"/>
          <w:lang w:val="es-ES_tradnl"/>
        </w:rPr>
        <w:t xml:space="preserve"> En caso que </w:t>
      </w:r>
      <w:r w:rsidRPr="00FB1007">
        <w:rPr>
          <w:rFonts w:ascii="Tahoma" w:hAnsi="Tahoma" w:cs="Tahoma"/>
        </w:rPr>
        <w:t xml:space="preserve">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w:t>
      </w:r>
      <w:r w:rsidRPr="00FB1007">
        <w:rPr>
          <w:rFonts w:ascii="Tahoma" w:hAnsi="Tahoma" w:cs="Tahoma"/>
        </w:rPr>
        <w:lastRenderedPageBreak/>
        <w:t>través de transferencia bancaria y diligenciar el salvoconducto en línea.</w:t>
      </w:r>
    </w:p>
    <w:p w:rsidR="00FB1007" w:rsidRPr="00FB1007" w:rsidRDefault="00FB1007" w:rsidP="00FB1007">
      <w:pPr>
        <w:tabs>
          <w:tab w:val="left" w:pos="-720"/>
          <w:tab w:val="left" w:pos="0"/>
        </w:tabs>
        <w:suppressAutoHyphens/>
        <w:spacing w:line="240" w:lineRule="atLeast"/>
        <w:jc w:val="both"/>
        <w:rPr>
          <w:rFonts w:ascii="Tahoma" w:hAnsi="Tahoma" w:cs="Tahoma"/>
        </w:rPr>
      </w:pP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r w:rsidRPr="00FB1007">
        <w:rPr>
          <w:rFonts w:ascii="Tahoma" w:hAnsi="Tahoma" w:cs="Tahoma"/>
          <w:spacing w:val="-3"/>
          <w:lang w:val="es-ES_tradnl"/>
        </w:rPr>
        <w:t>Se deberá observar para la movilización, las disposiciones establecidas en el Decreto No.593 de 2020, referente a las excepciones al derecho de circulación durante el aislamiento preventivo obligatorio decretado o la norma que lo modifique, adicione o sustituya.</w:t>
      </w:r>
    </w:p>
    <w:p w:rsidR="00FB1007" w:rsidRPr="00FB1007" w:rsidRDefault="00FB1007" w:rsidP="00FB1007">
      <w:pPr>
        <w:tabs>
          <w:tab w:val="left" w:pos="-720"/>
          <w:tab w:val="left" w:pos="0"/>
        </w:tabs>
        <w:suppressAutoHyphens/>
        <w:spacing w:line="240" w:lineRule="atLeast"/>
        <w:jc w:val="both"/>
        <w:rPr>
          <w:rFonts w:ascii="Tahoma" w:hAnsi="Tahoma" w:cs="Tahoma"/>
          <w:b/>
          <w:bCs/>
        </w:rPr>
      </w:pPr>
    </w:p>
    <w:p w:rsidR="00FB1007" w:rsidRPr="00FB1007" w:rsidRDefault="00FB1007" w:rsidP="00FB1007">
      <w:pPr>
        <w:pStyle w:val="Sangradetextonormal"/>
        <w:ind w:left="0"/>
        <w:rPr>
          <w:rFonts w:ascii="Tahoma" w:hAnsi="Tahoma" w:cs="Tahoma"/>
        </w:rPr>
      </w:pPr>
      <w:r w:rsidRPr="00FB1007">
        <w:rPr>
          <w:rFonts w:ascii="Tahoma" w:hAnsi="Tahoma" w:cs="Tahoma"/>
          <w:b/>
          <w:bCs/>
        </w:rPr>
        <w:t>ARTÍCULO QUINTO</w:t>
      </w:r>
      <w:r w:rsidRPr="00FB1007">
        <w:rPr>
          <w:rFonts w:ascii="Tahoma" w:hAnsi="Tahoma" w:cs="Tahoma"/>
        </w:rPr>
        <w:t>: El incumplimiento de las obligaciones y disposiciones aquí señaladas, podrá dar lugar a la aplicación de las sanciones establecidas en la Ley 99 de 1993, Ley 1333 de 2009 y demás normas concordantes.</w:t>
      </w:r>
    </w:p>
    <w:p w:rsidR="00FB1007" w:rsidRPr="00FB1007" w:rsidRDefault="00FB1007" w:rsidP="00FB1007">
      <w:pPr>
        <w:tabs>
          <w:tab w:val="left" w:pos="-720"/>
          <w:tab w:val="left" w:pos="0"/>
        </w:tabs>
        <w:suppressAutoHyphens/>
        <w:spacing w:line="240" w:lineRule="atLeast"/>
        <w:jc w:val="both"/>
        <w:rPr>
          <w:rFonts w:ascii="Tahoma" w:hAnsi="Tahoma" w:cs="Tahoma"/>
          <w:b/>
          <w:bCs/>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r w:rsidRPr="00FB1007">
        <w:rPr>
          <w:rFonts w:ascii="Tahoma" w:hAnsi="Tahoma" w:cs="Tahoma"/>
          <w:b/>
          <w:bCs/>
          <w:spacing w:val="-3"/>
          <w:lang w:val="es-ES_tradnl"/>
        </w:rPr>
        <w:t xml:space="preserve">PARÁGRAFO 1: </w:t>
      </w:r>
      <w:r w:rsidRPr="00FB1007">
        <w:rPr>
          <w:rFonts w:ascii="Tahoma" w:hAnsi="Tahoma" w:cs="Tahoma"/>
          <w:spacing w:val="-3"/>
          <w:lang w:val="es-ES_tradnl"/>
        </w:rPr>
        <w:t>Para el efecto un funcionario de la Entidad, efectuará visita al sitio de intervención, con el fin de constatar el fiel cumplimiento a las normas aquí establecidas.</w:t>
      </w:r>
    </w:p>
    <w:p w:rsidR="00FB1007" w:rsidRPr="00FB1007" w:rsidRDefault="00FB1007" w:rsidP="00FB1007">
      <w:pPr>
        <w:tabs>
          <w:tab w:val="left" w:pos="-720"/>
          <w:tab w:val="left" w:pos="0"/>
        </w:tabs>
        <w:suppressAutoHyphens/>
        <w:spacing w:line="240" w:lineRule="atLeast"/>
        <w:jc w:val="both"/>
        <w:rPr>
          <w:rFonts w:ascii="Tahoma" w:hAnsi="Tahoma" w:cs="Tahoma"/>
          <w:b/>
          <w:bCs/>
        </w:rPr>
      </w:pPr>
    </w:p>
    <w:p w:rsidR="00FB1007" w:rsidRPr="00FB1007" w:rsidRDefault="00FB1007" w:rsidP="00FB1007">
      <w:pPr>
        <w:tabs>
          <w:tab w:val="left" w:pos="-720"/>
          <w:tab w:val="left" w:pos="0"/>
        </w:tabs>
        <w:suppressAutoHyphens/>
        <w:spacing w:line="240" w:lineRule="atLeast"/>
        <w:jc w:val="both"/>
        <w:rPr>
          <w:rFonts w:ascii="Tahoma" w:hAnsi="Tahoma" w:cs="Tahoma"/>
        </w:rPr>
      </w:pPr>
      <w:r w:rsidRPr="00FB1007">
        <w:rPr>
          <w:rFonts w:ascii="Tahoma" w:hAnsi="Tahoma" w:cs="Tahoma"/>
          <w:b/>
          <w:bCs/>
        </w:rPr>
        <w:t xml:space="preserve">PARÁGRAFO 2: </w:t>
      </w:r>
      <w:r w:rsidRPr="00FB1007">
        <w:rPr>
          <w:rFonts w:ascii="Tahoma" w:hAnsi="Tahoma" w:cs="Tahoma"/>
        </w:rPr>
        <w:t>Copia de la presente Resolución, deberá permanecer en el sitio de la intervención.</w:t>
      </w:r>
    </w:p>
    <w:p w:rsidR="00FB1007" w:rsidRPr="00FB1007" w:rsidRDefault="00FB1007" w:rsidP="00FB1007">
      <w:pPr>
        <w:pStyle w:val="Sangra3detindependiente"/>
        <w:ind w:left="0"/>
        <w:rPr>
          <w:rFonts w:ascii="Tahoma" w:hAnsi="Tahoma" w:cs="Tahoma"/>
          <w:b/>
          <w:bCs/>
          <w:sz w:val="24"/>
          <w:szCs w:val="24"/>
        </w:rPr>
      </w:pPr>
    </w:p>
    <w:p w:rsidR="00FB1007" w:rsidRPr="00FB1007" w:rsidRDefault="00FB1007" w:rsidP="00FB1007">
      <w:pPr>
        <w:pStyle w:val="Sangradetextonormal"/>
        <w:ind w:left="0"/>
        <w:rPr>
          <w:rFonts w:ascii="Tahoma" w:hAnsi="Tahoma" w:cs="Tahoma"/>
        </w:rPr>
      </w:pPr>
      <w:r w:rsidRPr="00FB1007">
        <w:rPr>
          <w:rFonts w:ascii="Tahoma" w:hAnsi="Tahoma" w:cs="Tahoma"/>
          <w:b/>
          <w:bCs/>
        </w:rPr>
        <w:t>ARTÍCULO SEXTO:</w:t>
      </w:r>
      <w:r w:rsidRPr="00FB1007">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para el efecto deberá tenerse en cuenta lo dispuesto por los </w:t>
      </w:r>
      <w:r w:rsidRPr="00FB1007">
        <w:rPr>
          <w:rFonts w:ascii="Tahoma" w:hAnsi="Tahoma" w:cs="Tahoma"/>
          <w:bCs/>
        </w:rPr>
        <w:t>Artículos 76</w:t>
      </w:r>
      <w:r w:rsidRPr="00FB1007">
        <w:rPr>
          <w:rFonts w:ascii="Tahoma" w:hAnsi="Tahoma" w:cs="Tahoma"/>
          <w:b/>
          <w:bCs/>
        </w:rPr>
        <w:t xml:space="preserve"> </w:t>
      </w:r>
      <w:r w:rsidRPr="00FB1007">
        <w:rPr>
          <w:rFonts w:ascii="Tahoma" w:hAnsi="Tahoma" w:cs="Tahoma"/>
        </w:rPr>
        <w:t>y 77 de la Ley 1437 de 2011.</w:t>
      </w:r>
    </w:p>
    <w:p w:rsidR="00FB1007" w:rsidRPr="00FB1007" w:rsidRDefault="00FB1007" w:rsidP="00FB1007">
      <w:pPr>
        <w:pStyle w:val="Sangra3detindependiente"/>
        <w:ind w:left="0"/>
        <w:jc w:val="center"/>
        <w:rPr>
          <w:rFonts w:ascii="Tahoma" w:hAnsi="Tahoma" w:cs="Tahoma"/>
          <w:sz w:val="24"/>
          <w:szCs w:val="24"/>
        </w:rPr>
      </w:pPr>
    </w:p>
    <w:p w:rsidR="00FB1007" w:rsidRPr="00FB1007" w:rsidRDefault="00FB1007" w:rsidP="00FB1007">
      <w:pPr>
        <w:pStyle w:val="Sangra3detindependiente"/>
        <w:ind w:left="0"/>
        <w:jc w:val="center"/>
        <w:rPr>
          <w:rFonts w:ascii="Tahoma" w:hAnsi="Tahoma" w:cs="Tahoma"/>
          <w:sz w:val="24"/>
          <w:szCs w:val="24"/>
        </w:rPr>
      </w:pPr>
    </w:p>
    <w:p w:rsidR="00FB1007" w:rsidRPr="00FB1007" w:rsidRDefault="00FB1007" w:rsidP="00FB1007">
      <w:pPr>
        <w:pStyle w:val="Sangra3detindependiente"/>
        <w:ind w:left="0"/>
        <w:rPr>
          <w:rFonts w:ascii="Tahoma" w:hAnsi="Tahoma" w:cs="Tahoma"/>
          <w:sz w:val="24"/>
          <w:szCs w:val="24"/>
        </w:rPr>
      </w:pPr>
      <w:r w:rsidRPr="00FB1007">
        <w:rPr>
          <w:rFonts w:ascii="Tahoma" w:hAnsi="Tahoma" w:cs="Tahoma"/>
          <w:b/>
          <w:bCs/>
          <w:sz w:val="24"/>
          <w:szCs w:val="24"/>
        </w:rPr>
        <w:t>ARTÍCULO SÉPTIMO</w:t>
      </w:r>
      <w:r w:rsidRPr="00FB1007">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FB1007" w:rsidRPr="00FB1007" w:rsidRDefault="00FB1007" w:rsidP="00FB1007">
      <w:pPr>
        <w:pStyle w:val="Sangra3detindependiente"/>
        <w:ind w:left="0"/>
        <w:rPr>
          <w:rFonts w:ascii="Tahoma" w:hAnsi="Tahoma" w:cs="Tahoma"/>
          <w:sz w:val="24"/>
          <w:szCs w:val="24"/>
        </w:rPr>
      </w:pPr>
    </w:p>
    <w:p w:rsidR="00FB1007" w:rsidRPr="00FB1007" w:rsidRDefault="00FB1007" w:rsidP="00FB1007">
      <w:pPr>
        <w:pStyle w:val="Sinespaciado"/>
        <w:rPr>
          <w:rFonts w:ascii="Tahoma" w:hAnsi="Tahoma" w:cs="Tahoma"/>
          <w:sz w:val="24"/>
          <w:szCs w:val="24"/>
        </w:rPr>
      </w:pPr>
      <w:r w:rsidRPr="00FB1007">
        <w:rPr>
          <w:rFonts w:ascii="Tahoma" w:hAnsi="Tahoma" w:cs="Tahoma"/>
          <w:b/>
          <w:bCs/>
          <w:sz w:val="24"/>
          <w:szCs w:val="24"/>
        </w:rPr>
        <w:t>ARTÍCULO OCTAVO</w:t>
      </w:r>
      <w:r w:rsidRPr="00FB1007">
        <w:rPr>
          <w:rFonts w:ascii="Tahoma" w:hAnsi="Tahoma" w:cs="Tahoma"/>
          <w:sz w:val="24"/>
          <w:szCs w:val="24"/>
        </w:rPr>
        <w:t xml:space="preserve">: Notificar el contenido de la presente Resolución a los </w:t>
      </w:r>
      <w:r w:rsidRPr="00FB1007">
        <w:rPr>
          <w:rFonts w:ascii="Tahoma" w:hAnsi="Tahoma" w:cs="Tahoma"/>
          <w:b/>
          <w:sz w:val="24"/>
          <w:szCs w:val="24"/>
        </w:rPr>
        <w:t>PROPIETARIOS,</w:t>
      </w:r>
      <w:r w:rsidRPr="00FB1007">
        <w:rPr>
          <w:rFonts w:ascii="Tahoma" w:hAnsi="Tahoma" w:cs="Tahoma"/>
          <w:bCs/>
          <w:sz w:val="24"/>
          <w:szCs w:val="24"/>
        </w:rPr>
        <w:t xml:space="preserve"> o a quien estos autoricen en concordancia con los artículos 67, 69 y 71 de la Ley 1437 de 2011, </w:t>
      </w:r>
      <w:r w:rsidRPr="00FB1007">
        <w:rPr>
          <w:rFonts w:ascii="Tahoma" w:hAnsi="Tahoma" w:cs="Tahoma"/>
          <w:sz w:val="24"/>
          <w:szCs w:val="24"/>
        </w:rPr>
        <w:t>entregándole copia íntegra y gratuita del mismo.</w:t>
      </w:r>
    </w:p>
    <w:p w:rsidR="00FB1007" w:rsidRPr="00FB1007" w:rsidRDefault="00FB1007" w:rsidP="00FB1007">
      <w:pPr>
        <w:pStyle w:val="Sinespaciado"/>
        <w:rPr>
          <w:rFonts w:ascii="Tahoma" w:hAnsi="Tahoma" w:cs="Tahoma"/>
          <w:sz w:val="24"/>
          <w:szCs w:val="24"/>
        </w:rPr>
      </w:pPr>
    </w:p>
    <w:p w:rsidR="00FB1007" w:rsidRPr="00FB1007" w:rsidRDefault="00FB1007" w:rsidP="00FB1007">
      <w:pPr>
        <w:pStyle w:val="Sinespaciado"/>
        <w:rPr>
          <w:rFonts w:ascii="Tahoma" w:hAnsi="Tahoma" w:cs="Tahoma"/>
          <w:sz w:val="24"/>
          <w:szCs w:val="24"/>
        </w:rPr>
      </w:pPr>
      <w:r w:rsidRPr="00FB1007">
        <w:rPr>
          <w:rFonts w:ascii="Tahoma" w:hAnsi="Tahoma" w:cs="Tahoma"/>
          <w:b/>
          <w:sz w:val="24"/>
          <w:szCs w:val="24"/>
        </w:rPr>
        <w:t>PARÁGRAFO TRANSITORIO:</w:t>
      </w:r>
      <w:r w:rsidRPr="00FB1007">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FB1007" w:rsidRPr="00FB1007" w:rsidRDefault="00FB1007" w:rsidP="00FB1007">
      <w:pPr>
        <w:tabs>
          <w:tab w:val="left" w:pos="-720"/>
          <w:tab w:val="left" w:pos="0"/>
        </w:tabs>
        <w:suppressAutoHyphens/>
        <w:spacing w:line="240" w:lineRule="atLeast"/>
        <w:jc w:val="both"/>
        <w:rPr>
          <w:rFonts w:ascii="Tahoma" w:hAnsi="Tahoma" w:cs="Tahoma"/>
          <w:spacing w:val="-3"/>
          <w:lang w:val="es-ES_tradnl"/>
        </w:rPr>
      </w:pPr>
    </w:p>
    <w:p w:rsidR="00FB1007" w:rsidRPr="00FB1007" w:rsidRDefault="00FB1007" w:rsidP="00FB1007">
      <w:pPr>
        <w:tabs>
          <w:tab w:val="left" w:pos="-720"/>
          <w:tab w:val="left" w:pos="0"/>
        </w:tabs>
        <w:suppressAutoHyphens/>
        <w:spacing w:line="240" w:lineRule="atLeast"/>
        <w:jc w:val="both"/>
        <w:rPr>
          <w:rFonts w:ascii="Tahoma" w:hAnsi="Tahoma" w:cs="Tahoma"/>
          <w:b/>
          <w:bCs/>
        </w:rPr>
      </w:pPr>
      <w:r w:rsidRPr="00FB1007">
        <w:rPr>
          <w:rFonts w:ascii="Tahoma" w:hAnsi="Tahoma" w:cs="Tahoma"/>
          <w:b/>
          <w:bCs/>
        </w:rPr>
        <w:t>ARTÍCULO NOVENO</w:t>
      </w:r>
      <w:r w:rsidRPr="00FB1007">
        <w:rPr>
          <w:rFonts w:ascii="Tahoma" w:hAnsi="Tahoma" w:cs="Tahoma"/>
          <w:spacing w:val="-3"/>
          <w:lang w:val="es-ES_tradnl"/>
        </w:rPr>
        <w:t xml:space="preserve">: </w:t>
      </w:r>
      <w:r w:rsidRPr="00FB1007">
        <w:rPr>
          <w:rFonts w:ascii="Tahoma" w:hAnsi="Tahoma" w:cs="Tahoma"/>
        </w:rPr>
        <w:t xml:space="preserve">Publíquese el presente acto administrativo, a costas del interesado en el boletín ambiental de la </w:t>
      </w:r>
      <w:r w:rsidRPr="00FB1007">
        <w:rPr>
          <w:rFonts w:ascii="Tahoma" w:hAnsi="Tahoma" w:cs="Tahoma"/>
          <w:b/>
        </w:rPr>
        <w:t>CRQ</w:t>
      </w:r>
      <w:r w:rsidRPr="00FB1007">
        <w:rPr>
          <w:rFonts w:ascii="Tahoma" w:hAnsi="Tahoma" w:cs="Tahoma"/>
          <w:b/>
          <w:bCs/>
        </w:rPr>
        <w:t xml:space="preserve">, </w:t>
      </w:r>
      <w:r w:rsidRPr="00FB1007">
        <w:rPr>
          <w:rFonts w:ascii="Tahoma" w:hAnsi="Tahoma" w:cs="Tahoma"/>
          <w:bCs/>
        </w:rPr>
        <w:t>de conformidad con lo establecido en el artículo 71 de la Ley 99 de 1993.</w:t>
      </w:r>
    </w:p>
    <w:p w:rsidR="00FB1007" w:rsidRPr="00FB1007" w:rsidRDefault="00FB1007" w:rsidP="00FB1007">
      <w:pPr>
        <w:tabs>
          <w:tab w:val="left" w:pos="-851"/>
          <w:tab w:val="left" w:pos="-720"/>
          <w:tab w:val="left" w:pos="1600"/>
        </w:tabs>
        <w:suppressAutoHyphens/>
        <w:spacing w:line="240" w:lineRule="atLeast"/>
        <w:jc w:val="both"/>
        <w:rPr>
          <w:rFonts w:ascii="Tahoma" w:hAnsi="Tahoma" w:cs="Tahoma"/>
          <w:spacing w:val="-3"/>
          <w:lang w:val="es-ES_tradnl"/>
        </w:rPr>
      </w:pPr>
    </w:p>
    <w:p w:rsidR="00FB1007" w:rsidRPr="00FB1007" w:rsidRDefault="00FB1007" w:rsidP="00FB1007">
      <w:pPr>
        <w:tabs>
          <w:tab w:val="left" w:pos="-851"/>
          <w:tab w:val="left" w:pos="-720"/>
          <w:tab w:val="left" w:pos="1600"/>
        </w:tabs>
        <w:suppressAutoHyphens/>
        <w:spacing w:line="240" w:lineRule="atLeast"/>
        <w:jc w:val="both"/>
        <w:rPr>
          <w:rFonts w:ascii="Tahoma" w:hAnsi="Tahoma" w:cs="Tahoma"/>
          <w:spacing w:val="-3"/>
          <w:lang w:val="es-ES_tradnl"/>
        </w:rPr>
      </w:pPr>
      <w:r w:rsidRPr="00FB1007">
        <w:rPr>
          <w:rFonts w:ascii="Tahoma" w:hAnsi="Tahoma" w:cs="Tahoma"/>
          <w:b/>
          <w:bCs/>
        </w:rPr>
        <w:t xml:space="preserve">ARTÍCULO DÉCIMO: </w:t>
      </w:r>
      <w:r w:rsidRPr="00FB1007">
        <w:rPr>
          <w:rFonts w:ascii="Tahoma" w:hAnsi="Tahoma" w:cs="Tahoma"/>
          <w:spacing w:val="-3"/>
          <w:lang w:val="es-ES_tradnl"/>
        </w:rPr>
        <w:t>La presente Resolución rige a partir de la fecha de ejecutoria de conformidad con el Artículo 87 de la Ley 1437 del 2011.</w:t>
      </w:r>
    </w:p>
    <w:p w:rsidR="00FB1007" w:rsidRPr="00FB1007" w:rsidRDefault="00FB1007" w:rsidP="00FB1007">
      <w:pPr>
        <w:tabs>
          <w:tab w:val="left" w:pos="-720"/>
          <w:tab w:val="left" w:pos="0"/>
        </w:tabs>
        <w:suppressAutoHyphens/>
        <w:spacing w:line="240" w:lineRule="atLeast"/>
        <w:jc w:val="both"/>
        <w:rPr>
          <w:rFonts w:ascii="Tahoma" w:hAnsi="Tahoma" w:cs="Tahoma"/>
          <w:b/>
          <w:bCs/>
        </w:rPr>
      </w:pPr>
    </w:p>
    <w:p w:rsidR="00FB1007" w:rsidRPr="00F945E5" w:rsidRDefault="00FB1007" w:rsidP="00F945E5">
      <w:pPr>
        <w:tabs>
          <w:tab w:val="left" w:pos="-720"/>
          <w:tab w:val="left" w:pos="0"/>
        </w:tabs>
        <w:suppressAutoHyphens/>
        <w:spacing w:line="240" w:lineRule="atLeast"/>
        <w:jc w:val="both"/>
        <w:rPr>
          <w:rFonts w:ascii="Tahoma" w:hAnsi="Tahoma" w:cs="Tahoma"/>
        </w:rPr>
      </w:pPr>
      <w:r w:rsidRPr="00FB1007">
        <w:rPr>
          <w:rFonts w:ascii="Tahoma" w:hAnsi="Tahoma" w:cs="Tahoma"/>
          <w:b/>
          <w:bCs/>
        </w:rPr>
        <w:lastRenderedPageBreak/>
        <w:t>ARTÍCULO ÚNDÉCIMO:</w:t>
      </w:r>
      <w:r w:rsidRPr="00FB1007">
        <w:rPr>
          <w:rFonts w:ascii="Tahoma" w:hAnsi="Tahoma" w:cs="Tahoma"/>
          <w:spacing w:val="-3"/>
          <w:lang w:val="es-ES_tradnl"/>
        </w:rPr>
        <w:t xml:space="preserve"> </w:t>
      </w:r>
      <w:r w:rsidRPr="00FB1007">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460874669"/>
          <w:placeholder>
            <w:docPart w:val="A6A6027FB52D45E4AD480B7C1C70736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FB1007">
            <w:rPr>
              <w:rStyle w:val="MAYUSCULAS"/>
              <w:rFonts w:ascii="Tahoma" w:hAnsi="Tahoma" w:cs="Tahoma"/>
              <w:sz w:val="24"/>
            </w:rPr>
            <w:t>GENOVA</w:t>
          </w:r>
        </w:sdtContent>
      </w:sdt>
      <w:r w:rsidRPr="00FB1007">
        <w:rPr>
          <w:rFonts w:ascii="Tahoma" w:hAnsi="Tahoma" w:cs="Tahoma"/>
        </w:rPr>
        <w:t xml:space="preserve">, </w:t>
      </w:r>
      <w:r w:rsidRPr="00FB1007">
        <w:rPr>
          <w:rFonts w:ascii="Tahoma" w:hAnsi="Tahoma" w:cs="Tahoma"/>
          <w:b/>
        </w:rPr>
        <w:t xml:space="preserve">QUINDÍO, </w:t>
      </w:r>
      <w:r w:rsidRPr="00FB1007">
        <w:rPr>
          <w:rFonts w:ascii="Tahoma" w:hAnsi="Tahoma" w:cs="Tahoma"/>
        </w:rPr>
        <w:t>de conformidad con lo contemplado en el Artículo 2.2.1.1.7.11 del Decreto 1076 del 2015, para que s</w:t>
      </w:r>
      <w:r w:rsidR="00F945E5">
        <w:rPr>
          <w:rFonts w:ascii="Tahoma" w:hAnsi="Tahoma" w:cs="Tahoma"/>
        </w:rPr>
        <w:t>ea exhibido en un lugar visible.</w:t>
      </w:r>
    </w:p>
    <w:p w:rsidR="00FB1007" w:rsidRPr="00FB1007" w:rsidRDefault="00FB1007" w:rsidP="00FB1007">
      <w:pPr>
        <w:tabs>
          <w:tab w:val="center" w:pos="4680"/>
        </w:tabs>
        <w:suppressAutoHyphens/>
        <w:spacing w:line="240" w:lineRule="atLeast"/>
        <w:jc w:val="center"/>
        <w:rPr>
          <w:rFonts w:ascii="Tahoma" w:hAnsi="Tahoma" w:cs="Tahoma"/>
          <w:b/>
          <w:bCs/>
          <w:spacing w:val="-3"/>
          <w:lang w:val="es-ES_tradnl"/>
        </w:rPr>
      </w:pPr>
      <w:r w:rsidRPr="00FB1007">
        <w:rPr>
          <w:rFonts w:ascii="Tahoma" w:hAnsi="Tahoma" w:cs="Tahoma"/>
          <w:b/>
          <w:bCs/>
          <w:spacing w:val="-3"/>
          <w:lang w:val="es-ES_tradnl"/>
        </w:rPr>
        <w:t>NOTIFÍQUESE, PUBLÍQUESE Y CÚMPLASE.</w:t>
      </w:r>
    </w:p>
    <w:p w:rsidR="00FB1007" w:rsidRPr="00FB1007" w:rsidRDefault="00FB1007" w:rsidP="00FB1007">
      <w:pPr>
        <w:pStyle w:val="Sinespaciado"/>
        <w:jc w:val="center"/>
        <w:rPr>
          <w:rFonts w:ascii="Tahoma" w:hAnsi="Tahoma" w:cs="Tahoma"/>
          <w:b/>
          <w:sz w:val="24"/>
          <w:szCs w:val="24"/>
          <w:lang w:val="es-ES" w:eastAsia="es-ES"/>
        </w:rPr>
      </w:pPr>
      <w:r w:rsidRPr="00FB1007">
        <w:rPr>
          <w:rFonts w:ascii="Tahoma" w:eastAsia="Times New Roman" w:hAnsi="Tahoma" w:cs="Tahoma"/>
          <w:b/>
          <w:bCs/>
          <w:sz w:val="24"/>
          <w:szCs w:val="24"/>
          <w:lang w:val="es-ES" w:eastAsia="es-ES"/>
        </w:rPr>
        <w:t>CARLOS ARIEL TRUKE OSPINA</w:t>
      </w:r>
      <w:r w:rsidRPr="00FB1007">
        <w:rPr>
          <w:rFonts w:ascii="Tahoma" w:hAnsi="Tahoma" w:cs="Tahoma"/>
          <w:b/>
          <w:sz w:val="24"/>
          <w:szCs w:val="24"/>
          <w:lang w:val="es-ES" w:eastAsia="es-ES"/>
        </w:rPr>
        <w:t>.</w:t>
      </w:r>
    </w:p>
    <w:p w:rsidR="00FB1007" w:rsidRPr="00FB1007" w:rsidRDefault="00FB1007" w:rsidP="00FB1007">
      <w:pPr>
        <w:pStyle w:val="Sinespaciado"/>
        <w:jc w:val="center"/>
        <w:rPr>
          <w:rFonts w:ascii="Tahoma" w:hAnsi="Tahoma" w:cs="Tahoma"/>
          <w:b/>
          <w:sz w:val="24"/>
          <w:szCs w:val="24"/>
          <w:lang w:val="es-ES" w:eastAsia="es-ES"/>
        </w:rPr>
      </w:pPr>
      <w:r w:rsidRPr="00FB1007">
        <w:rPr>
          <w:rFonts w:ascii="Tahoma" w:hAnsi="Tahoma" w:cs="Tahoma"/>
          <w:b/>
          <w:sz w:val="24"/>
          <w:szCs w:val="24"/>
          <w:lang w:val="es-ES" w:eastAsia="es-ES"/>
        </w:rPr>
        <w:t>Subdirector de Regulación y Control Ambiental</w:t>
      </w:r>
    </w:p>
    <w:p w:rsidR="00FB1007" w:rsidRDefault="00FB1007" w:rsidP="00FB1007">
      <w:pPr>
        <w:pStyle w:val="Sinespaciado"/>
        <w:jc w:val="center"/>
        <w:rPr>
          <w:rFonts w:ascii="Tahoma" w:hAnsi="Tahoma" w:cs="Tahoma"/>
          <w:b/>
          <w:sz w:val="24"/>
          <w:szCs w:val="24"/>
          <w:lang w:val="es-ES" w:eastAsia="es-ES"/>
        </w:rPr>
      </w:pPr>
      <w:r w:rsidRPr="00FB1007">
        <w:rPr>
          <w:rFonts w:ascii="Tahoma" w:hAnsi="Tahoma" w:cs="Tahoma"/>
          <w:b/>
          <w:sz w:val="24"/>
          <w:szCs w:val="24"/>
          <w:lang w:val="es-ES" w:eastAsia="es-ES"/>
        </w:rPr>
        <w:t>Corporación Autónoma Regional del Quindío</w:t>
      </w:r>
    </w:p>
    <w:p w:rsidR="00F945E5" w:rsidRDefault="00F945E5" w:rsidP="00FB1007">
      <w:pPr>
        <w:pStyle w:val="Sinespaciado"/>
        <w:jc w:val="center"/>
        <w:rPr>
          <w:rFonts w:ascii="Tahoma" w:hAnsi="Tahoma" w:cs="Tahoma"/>
          <w:b/>
          <w:sz w:val="24"/>
          <w:szCs w:val="24"/>
          <w:lang w:val="es-ES" w:eastAsia="es-ES"/>
        </w:rPr>
      </w:pPr>
    </w:p>
    <w:p w:rsidR="00F945E5" w:rsidRDefault="00F945E5" w:rsidP="00FB1007">
      <w:pPr>
        <w:pStyle w:val="Sinespaciado"/>
        <w:jc w:val="center"/>
        <w:rPr>
          <w:rFonts w:ascii="Tahoma" w:hAnsi="Tahoma" w:cs="Tahoma"/>
          <w:b/>
          <w:sz w:val="24"/>
          <w:szCs w:val="24"/>
          <w:lang w:val="es-ES" w:eastAsia="es-ES"/>
        </w:rPr>
      </w:pPr>
    </w:p>
    <w:p w:rsidR="00116ED2" w:rsidRDefault="00116ED2" w:rsidP="00FB1007">
      <w:pPr>
        <w:pStyle w:val="Sinespaciado"/>
        <w:jc w:val="center"/>
        <w:rPr>
          <w:rFonts w:ascii="Tahoma" w:hAnsi="Tahoma" w:cs="Tahoma"/>
          <w:b/>
          <w:sz w:val="24"/>
          <w:szCs w:val="24"/>
          <w:lang w:val="es-ES" w:eastAsia="es-ES"/>
        </w:rPr>
      </w:pPr>
    </w:p>
    <w:p w:rsidR="00116ED2" w:rsidRPr="00116ED2" w:rsidRDefault="00116ED2" w:rsidP="00116ED2">
      <w:pPr>
        <w:jc w:val="center"/>
        <w:rPr>
          <w:rFonts w:ascii="Tahoma" w:hAnsi="Tahoma" w:cs="Tahoma"/>
          <w:b/>
          <w:bCs/>
          <w:i/>
          <w:szCs w:val="22"/>
        </w:rPr>
      </w:pPr>
      <w:r w:rsidRPr="00116ED2">
        <w:rPr>
          <w:rFonts w:ascii="Tahoma" w:hAnsi="Tahoma" w:cs="Tahoma"/>
          <w:b/>
          <w:bCs/>
          <w:i/>
          <w:szCs w:val="22"/>
        </w:rPr>
        <w:t xml:space="preserve">RESOLUCIÓN N°  </w:t>
      </w:r>
      <w:r w:rsidRPr="00116ED2">
        <w:rPr>
          <w:rFonts w:ascii="Tahoma" w:hAnsi="Tahoma" w:cs="Tahoma"/>
          <w:b/>
          <w:bCs/>
          <w:i/>
          <w:szCs w:val="22"/>
        </w:rPr>
        <w:fldChar w:fldCharType="begin"/>
      </w:r>
      <w:r w:rsidRPr="00116ED2">
        <w:rPr>
          <w:rFonts w:ascii="Tahoma" w:hAnsi="Tahoma" w:cs="Tahoma"/>
          <w:b/>
          <w:bCs/>
          <w:i/>
          <w:szCs w:val="22"/>
        </w:rPr>
        <w:instrText xml:space="preserve">PRIVATE </w:instrText>
      </w:r>
      <w:r w:rsidRPr="00116ED2">
        <w:rPr>
          <w:rFonts w:ascii="Tahoma" w:hAnsi="Tahoma" w:cs="Tahoma"/>
          <w:b/>
          <w:bCs/>
          <w:i/>
          <w:szCs w:val="22"/>
        </w:rPr>
        <w:fldChar w:fldCharType="end"/>
      </w:r>
      <w:r w:rsidRPr="00116ED2">
        <w:rPr>
          <w:rFonts w:ascii="Tahoma" w:hAnsi="Tahoma" w:cs="Tahoma"/>
          <w:b/>
          <w:bCs/>
          <w:i/>
          <w:szCs w:val="22"/>
        </w:rPr>
        <w:t xml:space="preserve">   584    DEL 23 DE ABRIL DE 2020 </w:t>
      </w:r>
    </w:p>
    <w:p w:rsidR="00116ED2" w:rsidRPr="00116ED2" w:rsidRDefault="00116ED2" w:rsidP="00116ED2">
      <w:pPr>
        <w:jc w:val="center"/>
        <w:rPr>
          <w:rFonts w:ascii="Tahoma" w:hAnsi="Tahoma" w:cs="Tahoma"/>
          <w:b/>
          <w:bCs/>
          <w:i/>
          <w:szCs w:val="22"/>
        </w:rPr>
      </w:pPr>
      <w:r w:rsidRPr="00116ED2">
        <w:rPr>
          <w:rFonts w:ascii="Tahoma" w:hAnsi="Tahoma" w:cs="Tahoma"/>
          <w:b/>
          <w:bCs/>
          <w:i/>
          <w:szCs w:val="22"/>
        </w:rPr>
        <w:t xml:space="preserve">  “POR MEDIO DE LA CUAL SE CONCEDE UNA AUTORIZACIÓN DE APROVECHAMIENTO FORESTAL” </w:t>
      </w:r>
    </w:p>
    <w:p w:rsidR="00116ED2" w:rsidRDefault="00116ED2" w:rsidP="00FB1007">
      <w:pPr>
        <w:pStyle w:val="Sinespaciado"/>
        <w:jc w:val="center"/>
        <w:rPr>
          <w:rFonts w:ascii="Tahoma" w:hAnsi="Tahoma" w:cs="Tahoma"/>
          <w:b/>
          <w:sz w:val="24"/>
          <w:szCs w:val="24"/>
          <w:lang w:val="es-ES" w:eastAsia="es-ES"/>
        </w:rPr>
      </w:pPr>
    </w:p>
    <w:p w:rsidR="00116ED2" w:rsidRPr="00116ED2" w:rsidRDefault="00116ED2" w:rsidP="00FB1007">
      <w:pPr>
        <w:pStyle w:val="Sinespaciado"/>
        <w:jc w:val="center"/>
        <w:rPr>
          <w:rFonts w:ascii="Tahoma" w:hAnsi="Tahoma" w:cs="Tahoma"/>
          <w:b/>
          <w:sz w:val="24"/>
          <w:szCs w:val="24"/>
          <w:lang w:val="es-ES" w:eastAsia="es-ES"/>
        </w:rPr>
      </w:pPr>
    </w:p>
    <w:p w:rsidR="00116ED2" w:rsidRDefault="00116ED2" w:rsidP="00116ED2">
      <w:pPr>
        <w:pStyle w:val="Ttulo1"/>
        <w:rPr>
          <w:rFonts w:ascii="Tahoma" w:hAnsi="Tahoma" w:cs="Tahoma"/>
        </w:rPr>
      </w:pPr>
      <w:r>
        <w:rPr>
          <w:rFonts w:ascii="Tahoma" w:hAnsi="Tahoma" w:cs="Tahoma"/>
        </w:rPr>
        <w:t>RESUELV</w:t>
      </w:r>
      <w:r w:rsidRPr="00116ED2">
        <w:rPr>
          <w:rFonts w:ascii="Tahoma" w:hAnsi="Tahoma" w:cs="Tahoma"/>
        </w:rPr>
        <w:t>E:</w:t>
      </w:r>
    </w:p>
    <w:p w:rsidR="00116ED2" w:rsidRPr="00116ED2" w:rsidRDefault="00116ED2" w:rsidP="00116ED2">
      <w:pPr>
        <w:rPr>
          <w:lang w:val="es-ES"/>
        </w:rPr>
      </w:pPr>
    </w:p>
    <w:p w:rsidR="00116ED2" w:rsidRPr="00116ED2" w:rsidRDefault="00116ED2" w:rsidP="00116ED2">
      <w:pPr>
        <w:tabs>
          <w:tab w:val="left" w:pos="-720"/>
          <w:tab w:val="left" w:pos="0"/>
        </w:tabs>
        <w:suppressAutoHyphens/>
        <w:spacing w:line="240" w:lineRule="atLeast"/>
        <w:jc w:val="both"/>
        <w:rPr>
          <w:rFonts w:ascii="Tahoma" w:hAnsi="Tahoma" w:cs="Tahoma"/>
          <w:b/>
        </w:rPr>
      </w:pPr>
      <w:r w:rsidRPr="00116ED2">
        <w:rPr>
          <w:rFonts w:ascii="Tahoma" w:hAnsi="Tahoma" w:cs="Tahoma"/>
          <w:b/>
          <w:bCs/>
          <w:spacing w:val="-3"/>
          <w:lang w:val="es-ES_tradnl"/>
        </w:rPr>
        <w:t xml:space="preserve">ARTÍCULO PRIMERO:  </w:t>
      </w:r>
      <w:r w:rsidRPr="00116ED2">
        <w:rPr>
          <w:rFonts w:ascii="Tahoma" w:hAnsi="Tahoma" w:cs="Tahoma"/>
          <w:bCs/>
          <w:spacing w:val="-3"/>
          <w:lang w:val="es-ES_tradnl"/>
        </w:rPr>
        <w:t xml:space="preserve">Concédase </w:t>
      </w:r>
      <w:r w:rsidRPr="00116ED2">
        <w:rPr>
          <w:rFonts w:ascii="Tahoma" w:hAnsi="Tahoma" w:cs="Tahoma"/>
          <w:spacing w:val="-3"/>
          <w:lang w:val="es-ES_tradnl"/>
        </w:rPr>
        <w:t xml:space="preserve">al </w:t>
      </w:r>
      <w:r w:rsidRPr="00116ED2">
        <w:rPr>
          <w:rFonts w:ascii="Tahoma" w:hAnsi="Tahoma" w:cs="Tahoma"/>
        </w:rPr>
        <w:t>señor GUSTAVO LARA TORRES identificado con Cédula de Ciudadanía No. 18.916.677 en calidad de PROPIETARIO,</w:t>
      </w:r>
      <w:r w:rsidRPr="00116ED2">
        <w:rPr>
          <w:rFonts w:ascii="Tahoma" w:hAnsi="Tahoma" w:cs="Tahoma"/>
          <w:spacing w:val="-3"/>
          <w:lang w:val="es-ES_tradnl"/>
        </w:rPr>
        <w:t xml:space="preserve"> autorización de Aprovechamiento Forestal Persistente de Guadua TIPO I, en el </w:t>
      </w:r>
      <w:r w:rsidRPr="00116ED2">
        <w:rPr>
          <w:rFonts w:ascii="Tahoma" w:hAnsi="Tahoma" w:cs="Tahoma"/>
        </w:rPr>
        <w:t xml:space="preserve">predio rural denominado 1) LOTE NUMERO CINCO (5) “VILLA CAROLINA” 2)LOTE EL LUCERO  identificado con el número de Matrícula Inmobiliaria No. 280-134361 y Ficha Catastral 63594000200030314000 ubicado en la </w:t>
      </w:r>
      <w:r w:rsidRPr="00116ED2">
        <w:rPr>
          <w:rFonts w:ascii="Tahoma" w:hAnsi="Tahoma" w:cs="Tahoma"/>
        </w:rPr>
        <w:lastRenderedPageBreak/>
        <w:t>vereda EL LAUREL  del MUNICIPIO DE QUIMBAYA  QUINDÍO, y cuyos linderos se encuentran en la Escritura Pública 1355 del 20 de Diciembre de 2012 inscrita en la Notaría Única del Círculo de Quimbaya Quindío.</w:t>
      </w:r>
    </w:p>
    <w:p w:rsidR="00116ED2" w:rsidRPr="00116ED2" w:rsidRDefault="00116ED2" w:rsidP="00116ED2">
      <w:pPr>
        <w:tabs>
          <w:tab w:val="left" w:pos="-720"/>
          <w:tab w:val="left" w:pos="0"/>
        </w:tabs>
        <w:suppressAutoHyphens/>
        <w:spacing w:line="240" w:lineRule="atLeast"/>
        <w:jc w:val="both"/>
        <w:rPr>
          <w:rFonts w:ascii="Tahoma" w:hAnsi="Tahoma" w:cs="Tahoma"/>
          <w:b/>
        </w:rPr>
      </w:pP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r w:rsidRPr="00116ED2">
        <w:rPr>
          <w:rFonts w:ascii="Tahoma" w:hAnsi="Tahoma" w:cs="Tahoma"/>
          <w:b/>
        </w:rPr>
        <w:t>PARÁGRAFO 1:</w:t>
      </w:r>
      <w:r w:rsidRPr="00116ED2">
        <w:rPr>
          <w:rFonts w:ascii="Tahoma" w:hAnsi="Tahoma" w:cs="Tahoma"/>
        </w:rPr>
        <w:t xml:space="preserve"> El término para el Aprovechamiento Forestal será</w:t>
      </w:r>
      <w:r w:rsidRPr="00116ED2">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265510582"/>
          <w:placeholder>
            <w:docPart w:val="14F176262443418E986AF6458BC4A52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16ED2">
            <w:rPr>
              <w:rStyle w:val="MAYUSCULAS"/>
              <w:rFonts w:ascii="Tahoma" w:hAnsi="Tahoma" w:cs="Tahoma"/>
              <w:sz w:val="24"/>
            </w:rPr>
            <w:t>NOVENTA (90) DIAS</w:t>
          </w:r>
        </w:sdtContent>
      </w:sdt>
      <w:r w:rsidRPr="00116ED2">
        <w:rPr>
          <w:rStyle w:val="MAYUSCULAS"/>
          <w:rFonts w:ascii="Tahoma" w:hAnsi="Tahoma" w:cs="Tahoma"/>
          <w:sz w:val="24"/>
        </w:rPr>
        <w:t xml:space="preserve"> calendario</w:t>
      </w:r>
      <w:r w:rsidRPr="00116ED2">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r w:rsidRPr="00116ED2">
        <w:rPr>
          <w:rFonts w:ascii="Tahoma" w:hAnsi="Tahoma" w:cs="Tahoma"/>
          <w:b/>
          <w:bCs/>
        </w:rPr>
        <w:t>PARÁGRAFO 2</w:t>
      </w:r>
      <w:r w:rsidRPr="00116ED2">
        <w:rPr>
          <w:rFonts w:ascii="Tahoma" w:hAnsi="Tahoma" w:cs="Tahoma"/>
        </w:rPr>
        <w:t xml:space="preserve">: El corte y aprovechamiento será de </w:t>
      </w:r>
      <w:r w:rsidRPr="00116ED2">
        <w:rPr>
          <w:rFonts w:ascii="Tahoma" w:hAnsi="Tahoma" w:cs="Tahoma"/>
          <w:b/>
        </w:rPr>
        <w:t xml:space="preserve">TRESCIENTOS CINCO </w:t>
      </w:r>
      <w:r w:rsidRPr="00116ED2">
        <w:rPr>
          <w:rFonts w:ascii="Tahoma" w:hAnsi="Tahoma" w:cs="Tahoma"/>
          <w:b/>
          <w:bCs/>
        </w:rPr>
        <w:t xml:space="preserve">(305) </w:t>
      </w:r>
      <w:r w:rsidRPr="00116ED2">
        <w:rPr>
          <w:rFonts w:ascii="Tahoma" w:hAnsi="Tahoma" w:cs="Tahoma"/>
          <w:bCs/>
        </w:rPr>
        <w:t>culmos de</w:t>
      </w:r>
      <w:r w:rsidRPr="00116ED2">
        <w:rPr>
          <w:rFonts w:ascii="Tahoma" w:hAnsi="Tahoma" w:cs="Tahoma"/>
          <w:b/>
          <w:bCs/>
        </w:rPr>
        <w:t xml:space="preserve"> </w:t>
      </w:r>
      <w:r w:rsidRPr="00116ED2">
        <w:rPr>
          <w:rFonts w:ascii="Tahoma" w:hAnsi="Tahoma" w:cs="Tahoma"/>
        </w:rPr>
        <w:t xml:space="preserve">guadua por el sistema de entresaca selectiva, </w:t>
      </w:r>
      <w:r w:rsidRPr="00116ED2">
        <w:rPr>
          <w:rStyle w:val="Estilo1"/>
          <w:rFonts w:ascii="Tahoma" w:hAnsi="Tahoma" w:cs="Tahoma"/>
          <w:sz w:val="24"/>
        </w:rPr>
        <w:t>equivalentes a un volumen a aprovechar de  44 m</w:t>
      </w:r>
      <w:r w:rsidRPr="00116ED2">
        <w:rPr>
          <w:rStyle w:val="Estilo1"/>
          <w:rFonts w:ascii="Tahoma" w:hAnsi="Tahoma" w:cs="Tahoma"/>
          <w:sz w:val="24"/>
          <w:vertAlign w:val="superscript"/>
        </w:rPr>
        <w:t>3</w:t>
      </w:r>
      <w:r w:rsidRPr="00116ED2">
        <w:rPr>
          <w:rStyle w:val="Estilo1"/>
          <w:rFonts w:ascii="Tahoma" w:hAnsi="Tahoma" w:cs="Tahoma"/>
          <w:sz w:val="24"/>
        </w:rPr>
        <w:t xml:space="preserve">, </w:t>
      </w:r>
      <w:r w:rsidRPr="00116ED2">
        <w:rPr>
          <w:rFonts w:ascii="Tahoma" w:hAnsi="Tahoma" w:cs="Tahoma"/>
        </w:rPr>
        <w:t xml:space="preserve">correspondiente a una intensidad de corte del </w:t>
      </w:r>
      <w:sdt>
        <w:sdtPr>
          <w:rPr>
            <w:rStyle w:val="MAYUSCULAS"/>
            <w:rFonts w:ascii="Tahoma" w:hAnsi="Tahoma" w:cs="Tahoma"/>
            <w:sz w:val="24"/>
          </w:rPr>
          <w:alias w:val="I.C."/>
          <w:tag w:val="I.C."/>
          <w:id w:val="-696856313"/>
          <w:placeholder>
            <w:docPart w:val="E5954D5F60914C76BA5E3A609CEB836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16ED2">
            <w:rPr>
              <w:rStyle w:val="MAYUSCULAS"/>
              <w:rFonts w:ascii="Tahoma" w:hAnsi="Tahoma" w:cs="Tahoma"/>
              <w:sz w:val="24"/>
            </w:rPr>
            <w:t>25%</w:t>
          </w:r>
        </w:sdtContent>
      </w:sdt>
      <w:r w:rsidRPr="00116ED2">
        <w:rPr>
          <w:rFonts w:ascii="Tahoma" w:hAnsi="Tahoma" w:cs="Tahoma"/>
        </w:rPr>
        <w:t xml:space="preserve"> del total de guaduas adultas (</w:t>
      </w:r>
      <w:r w:rsidRPr="00116ED2">
        <w:rPr>
          <w:rFonts w:ascii="Tahoma" w:hAnsi="Tahoma" w:cs="Tahoma"/>
          <w:b/>
        </w:rPr>
        <w:t>maduras y sobremaduras</w:t>
      </w:r>
      <w:r w:rsidRPr="00116ED2">
        <w:rPr>
          <w:rFonts w:ascii="Tahoma" w:hAnsi="Tahoma" w:cs="Tahoma"/>
        </w:rPr>
        <w:t>), de acuerdo a la oferta natural del rodal.</w:t>
      </w: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rPr>
      </w:pPr>
      <w:r w:rsidRPr="00116ED2">
        <w:rPr>
          <w:rFonts w:ascii="Tahoma" w:hAnsi="Tahoma" w:cs="Tahoma"/>
          <w:b/>
        </w:rPr>
        <w:t xml:space="preserve">ARTICULO SEGUNDO: </w:t>
      </w:r>
      <w:r w:rsidRPr="00116ED2">
        <w:rPr>
          <w:rFonts w:ascii="Tahoma" w:hAnsi="Tahoma" w:cs="Tahoma"/>
        </w:rPr>
        <w:t xml:space="preserve">Realizar Manejo Silvicultural al </w:t>
      </w:r>
      <w:r w:rsidRPr="00116ED2">
        <w:rPr>
          <w:rStyle w:val="Estilo1"/>
          <w:rFonts w:ascii="Tahoma" w:hAnsi="Tahoma" w:cs="Tahoma"/>
          <w:sz w:val="24"/>
        </w:rPr>
        <w:t>lote de guadua, el cual presenta</w:t>
      </w:r>
      <w:r w:rsidRPr="00116ED2">
        <w:rPr>
          <w:rFonts w:ascii="Tahoma" w:hAnsi="Tahoma" w:cs="Tahoma"/>
        </w:rPr>
        <w:t xml:space="preserve"> un área total </w:t>
      </w:r>
      <w:r w:rsidRPr="00116ED2">
        <w:rPr>
          <w:rFonts w:ascii="Tahoma" w:hAnsi="Tahoma" w:cs="Tahoma"/>
          <w:b/>
        </w:rPr>
        <w:t>4.095 M</w:t>
      </w:r>
      <w:r w:rsidRPr="00116ED2">
        <w:rPr>
          <w:rFonts w:ascii="Tahoma" w:hAnsi="Tahoma" w:cs="Tahoma"/>
          <w:b/>
          <w:vertAlign w:val="superscript"/>
        </w:rPr>
        <w:t>2</w:t>
      </w:r>
      <w:r w:rsidRPr="00116ED2">
        <w:rPr>
          <w:rFonts w:ascii="Tahoma" w:hAnsi="Tahoma" w:cs="Tahoma"/>
        </w:rPr>
        <w:t xml:space="preserve"> (Ver cuadro adjunto). El cual se localiza en las siguientes coordenadas geográficas</w:t>
      </w:r>
      <w:r w:rsidRPr="00116ED2">
        <w:rPr>
          <w:rFonts w:ascii="Tahoma" w:hAnsi="Tahoma" w:cs="Tahoma"/>
          <w:b/>
        </w:rPr>
        <w:t xml:space="preserve">: </w:t>
      </w:r>
    </w:p>
    <w:p w:rsidR="00116ED2" w:rsidRPr="00116ED2" w:rsidRDefault="00116ED2" w:rsidP="00116ED2">
      <w:pPr>
        <w:tabs>
          <w:tab w:val="left" w:pos="-720"/>
          <w:tab w:val="left" w:pos="0"/>
        </w:tabs>
        <w:suppressAutoHyphens/>
        <w:spacing w:line="240" w:lineRule="atLeast"/>
        <w:jc w:val="both"/>
        <w:rPr>
          <w:rFonts w:ascii="Tahoma" w:hAnsi="Tahoma" w:cs="Tahoma"/>
          <w:b/>
        </w:rPr>
      </w:pPr>
    </w:p>
    <w:tbl>
      <w:tblPr>
        <w:tblStyle w:val="Tablaconcuadrcula"/>
        <w:tblW w:w="0" w:type="auto"/>
        <w:tblLook w:val="04A0" w:firstRow="1" w:lastRow="0" w:firstColumn="1" w:lastColumn="0" w:noHBand="0" w:noVBand="1"/>
      </w:tblPr>
      <w:tblGrid>
        <w:gridCol w:w="2060"/>
        <w:gridCol w:w="1995"/>
      </w:tblGrid>
      <w:tr w:rsidR="00116ED2" w:rsidRPr="00116ED2" w:rsidTr="00464861">
        <w:tc>
          <w:tcPr>
            <w:tcW w:w="9067" w:type="dxa"/>
            <w:gridSpan w:val="2"/>
            <w:tcBorders>
              <w:top w:val="single" w:sz="4" w:space="0" w:color="auto"/>
              <w:left w:val="single" w:sz="4" w:space="0" w:color="auto"/>
              <w:bottom w:val="single" w:sz="4" w:space="0" w:color="auto"/>
              <w:right w:val="single" w:sz="4" w:space="0" w:color="auto"/>
            </w:tcBorders>
            <w:hideMark/>
          </w:tcPr>
          <w:p w:rsidR="00116ED2" w:rsidRPr="00116ED2" w:rsidRDefault="00116ED2" w:rsidP="00464861">
            <w:pPr>
              <w:pStyle w:val="Textoindependiente"/>
              <w:jc w:val="both"/>
              <w:rPr>
                <w:rFonts w:ascii="Tahoma" w:hAnsi="Tahoma" w:cs="Tahoma"/>
                <w:b/>
                <w:bCs/>
                <w:sz w:val="24"/>
                <w:szCs w:val="24"/>
              </w:rPr>
            </w:pPr>
            <w:r w:rsidRPr="00116ED2">
              <w:rPr>
                <w:rFonts w:ascii="Tahoma" w:hAnsi="Tahoma" w:cs="Tahoma"/>
                <w:b/>
                <w:bCs/>
                <w:sz w:val="24"/>
                <w:szCs w:val="24"/>
              </w:rPr>
              <w:t xml:space="preserve">                                                     COORDENADAS GEOGRÁFICAS</w:t>
            </w:r>
          </w:p>
        </w:tc>
      </w:tr>
      <w:tr w:rsidR="00116ED2" w:rsidRPr="00116ED2" w:rsidTr="00464861">
        <w:tc>
          <w:tcPr>
            <w:tcW w:w="4957" w:type="dxa"/>
            <w:tcBorders>
              <w:top w:val="single" w:sz="4" w:space="0" w:color="auto"/>
              <w:left w:val="single" w:sz="4" w:space="0" w:color="auto"/>
              <w:bottom w:val="single" w:sz="4" w:space="0" w:color="auto"/>
              <w:right w:val="single" w:sz="4" w:space="0" w:color="auto"/>
            </w:tcBorders>
            <w:hideMark/>
          </w:tcPr>
          <w:p w:rsidR="00116ED2" w:rsidRPr="00116ED2" w:rsidRDefault="00116ED2" w:rsidP="00464861">
            <w:pPr>
              <w:pStyle w:val="Textoindependiente"/>
              <w:tabs>
                <w:tab w:val="left" w:pos="315"/>
                <w:tab w:val="center" w:pos="2099"/>
              </w:tabs>
              <w:jc w:val="both"/>
              <w:rPr>
                <w:rFonts w:ascii="Tahoma" w:hAnsi="Tahoma" w:cs="Tahoma"/>
                <w:b/>
                <w:bCs/>
                <w:sz w:val="24"/>
                <w:szCs w:val="24"/>
              </w:rPr>
            </w:pPr>
            <w:r w:rsidRPr="00116ED2">
              <w:rPr>
                <w:rFonts w:ascii="Tahoma" w:hAnsi="Tahoma" w:cs="Tahoma"/>
                <w:noProof/>
                <w:sz w:val="24"/>
                <w:szCs w:val="24"/>
              </w:rPr>
              <mc:AlternateContent>
                <mc:Choice Requires="wps">
                  <w:drawing>
                    <wp:anchor distT="0" distB="0" distL="114300" distR="114300" simplePos="0" relativeHeight="251661312" behindDoc="0" locked="0" layoutInCell="1" allowOverlap="1" wp14:anchorId="50341CA5" wp14:editId="7A3BD7C1">
                      <wp:simplePos x="0" y="0"/>
                      <wp:positionH relativeFrom="column">
                        <wp:posOffset>665480</wp:posOffset>
                      </wp:positionH>
                      <wp:positionV relativeFrom="paragraph">
                        <wp:posOffset>1271</wp:posOffset>
                      </wp:positionV>
                      <wp:extent cx="0" cy="45720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A282D0"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1pt" to="52.4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" strokecolor="black [3200]" strokeweight=".5pt">
                      <v:stroke joinstyle="miter"/>
                    </v:line>
                  </w:pict>
                </mc:Fallback>
              </mc:AlternateContent>
            </w:r>
            <w:r w:rsidRPr="00116ED2">
              <w:rPr>
                <w:rFonts w:ascii="Tahoma" w:hAnsi="Tahoma" w:cs="Tahoma"/>
                <w:b/>
                <w:bCs/>
                <w:sz w:val="24"/>
                <w:szCs w:val="24"/>
              </w:rPr>
              <w:t xml:space="preserve">   MATA</w:t>
            </w:r>
            <w:r w:rsidRPr="00116ED2">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116ED2" w:rsidRPr="00116ED2" w:rsidRDefault="00116ED2" w:rsidP="00464861">
            <w:pPr>
              <w:pStyle w:val="Textoindependiente"/>
              <w:jc w:val="both"/>
              <w:rPr>
                <w:rFonts w:ascii="Tahoma" w:hAnsi="Tahoma" w:cs="Tahoma"/>
                <w:b/>
                <w:bCs/>
                <w:sz w:val="24"/>
                <w:szCs w:val="24"/>
              </w:rPr>
            </w:pPr>
            <w:r w:rsidRPr="00116ED2">
              <w:rPr>
                <w:rFonts w:ascii="Tahoma" w:hAnsi="Tahoma" w:cs="Tahoma"/>
                <w:b/>
                <w:bCs/>
                <w:sz w:val="24"/>
                <w:szCs w:val="24"/>
              </w:rPr>
              <w:t xml:space="preserve">                      LONGITUD</w:t>
            </w:r>
          </w:p>
        </w:tc>
      </w:tr>
      <w:tr w:rsidR="00116ED2" w:rsidRPr="00116ED2" w:rsidTr="00464861">
        <w:tc>
          <w:tcPr>
            <w:tcW w:w="4957" w:type="dxa"/>
            <w:tcBorders>
              <w:top w:val="single" w:sz="4" w:space="0" w:color="auto"/>
              <w:left w:val="single" w:sz="4" w:space="0" w:color="auto"/>
              <w:bottom w:val="single" w:sz="4" w:space="0" w:color="auto"/>
              <w:right w:val="single" w:sz="4" w:space="0" w:color="auto"/>
            </w:tcBorders>
            <w:hideMark/>
          </w:tcPr>
          <w:p w:rsidR="00116ED2" w:rsidRPr="00116ED2" w:rsidRDefault="00116ED2" w:rsidP="00464861">
            <w:pPr>
              <w:pStyle w:val="Textoindependiente"/>
              <w:tabs>
                <w:tab w:val="left" w:pos="360"/>
                <w:tab w:val="center" w:pos="2099"/>
              </w:tabs>
              <w:jc w:val="both"/>
              <w:rPr>
                <w:rFonts w:ascii="Tahoma" w:hAnsi="Tahoma" w:cs="Tahoma"/>
                <w:b/>
                <w:bCs/>
                <w:sz w:val="24"/>
                <w:szCs w:val="24"/>
              </w:rPr>
            </w:pPr>
            <w:r w:rsidRPr="00116ED2">
              <w:rPr>
                <w:rFonts w:ascii="Tahoma" w:hAnsi="Tahoma" w:cs="Tahoma"/>
                <w:b/>
                <w:bCs/>
                <w:sz w:val="24"/>
                <w:szCs w:val="24"/>
              </w:rPr>
              <w:lastRenderedPageBreak/>
              <w:tab/>
              <w:t>1</w:t>
            </w:r>
            <w:r w:rsidRPr="00116ED2">
              <w:rPr>
                <w:rFonts w:ascii="Tahoma" w:hAnsi="Tahoma" w:cs="Tahoma"/>
                <w:b/>
                <w:bCs/>
                <w:sz w:val="24"/>
                <w:szCs w:val="24"/>
              </w:rPr>
              <w:tab/>
              <w:t xml:space="preserve">                       4°35'27,973” N</w:t>
            </w:r>
          </w:p>
        </w:tc>
        <w:tc>
          <w:tcPr>
            <w:tcW w:w="4110" w:type="dxa"/>
            <w:tcBorders>
              <w:top w:val="single" w:sz="4" w:space="0" w:color="auto"/>
              <w:left w:val="single" w:sz="4" w:space="0" w:color="auto"/>
              <w:bottom w:val="single" w:sz="4" w:space="0" w:color="auto"/>
              <w:right w:val="single" w:sz="4" w:space="0" w:color="auto"/>
            </w:tcBorders>
            <w:hideMark/>
          </w:tcPr>
          <w:p w:rsidR="00116ED2" w:rsidRPr="00116ED2" w:rsidRDefault="00116ED2" w:rsidP="00464861">
            <w:pPr>
              <w:pStyle w:val="Textoindependiente"/>
              <w:jc w:val="both"/>
              <w:rPr>
                <w:rFonts w:ascii="Tahoma" w:hAnsi="Tahoma" w:cs="Tahoma"/>
                <w:b/>
                <w:bCs/>
                <w:sz w:val="24"/>
                <w:szCs w:val="24"/>
              </w:rPr>
            </w:pPr>
            <w:r w:rsidRPr="00116ED2">
              <w:rPr>
                <w:rFonts w:ascii="Tahoma" w:hAnsi="Tahoma" w:cs="Tahoma"/>
                <w:b/>
                <w:bCs/>
                <w:sz w:val="24"/>
                <w:szCs w:val="24"/>
              </w:rPr>
              <w:t xml:space="preserve">               -75°48'32,44” W</w:t>
            </w:r>
          </w:p>
        </w:tc>
      </w:tr>
    </w:tbl>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
        <w:gridCol w:w="791"/>
        <w:gridCol w:w="1128"/>
        <w:gridCol w:w="1488"/>
      </w:tblGrid>
      <w:tr w:rsidR="00116ED2" w:rsidRPr="00116ED2" w:rsidTr="00464861">
        <w:trPr>
          <w:cantSplit/>
        </w:trPr>
        <w:tc>
          <w:tcPr>
            <w:tcW w:w="1803" w:type="dxa"/>
            <w:vMerge w:val="restart"/>
          </w:tcPr>
          <w:p w:rsidR="00116ED2" w:rsidRPr="00116ED2" w:rsidRDefault="00116ED2" w:rsidP="00464861">
            <w:pPr>
              <w:pStyle w:val="Textoindependiente"/>
              <w:jc w:val="center"/>
              <w:rPr>
                <w:rFonts w:ascii="Tahoma" w:hAnsi="Tahoma" w:cs="Tahoma"/>
                <w:b/>
                <w:bCs/>
                <w:sz w:val="24"/>
                <w:szCs w:val="24"/>
                <w:lang w:val="en-US"/>
              </w:rPr>
            </w:pPr>
            <w:r w:rsidRPr="00116ED2">
              <w:rPr>
                <w:rFonts w:ascii="Tahoma" w:hAnsi="Tahoma" w:cs="Tahoma"/>
                <w:b/>
                <w:bCs/>
                <w:sz w:val="24"/>
                <w:szCs w:val="24"/>
                <w:lang w:val="en-US"/>
              </w:rPr>
              <w:t>LOTE No.</w:t>
            </w:r>
          </w:p>
        </w:tc>
        <w:tc>
          <w:tcPr>
            <w:tcW w:w="3400" w:type="dxa"/>
            <w:gridSpan w:val="2"/>
          </w:tcPr>
          <w:p w:rsidR="00116ED2" w:rsidRPr="00116ED2" w:rsidRDefault="00116ED2" w:rsidP="00464861">
            <w:pPr>
              <w:pStyle w:val="Textoindependiente"/>
              <w:jc w:val="center"/>
              <w:rPr>
                <w:rFonts w:ascii="Tahoma" w:hAnsi="Tahoma" w:cs="Tahoma"/>
                <w:b/>
                <w:bCs/>
                <w:sz w:val="24"/>
                <w:szCs w:val="24"/>
                <w:lang w:val="en-US"/>
              </w:rPr>
            </w:pPr>
            <w:r w:rsidRPr="00116ED2">
              <w:rPr>
                <w:rFonts w:ascii="Tahoma" w:hAnsi="Tahoma" w:cs="Tahoma"/>
                <w:b/>
                <w:bCs/>
                <w:sz w:val="24"/>
                <w:szCs w:val="24"/>
                <w:lang w:val="en-US"/>
              </w:rPr>
              <w:t>ÁREA</w:t>
            </w:r>
          </w:p>
        </w:tc>
        <w:tc>
          <w:tcPr>
            <w:tcW w:w="3869" w:type="dxa"/>
            <w:vMerge w:val="restart"/>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GUADUAS A ENTRESACAR</w:t>
            </w:r>
          </w:p>
        </w:tc>
      </w:tr>
      <w:tr w:rsidR="00116ED2" w:rsidRPr="00116ED2" w:rsidTr="00464861">
        <w:trPr>
          <w:cantSplit/>
        </w:trPr>
        <w:tc>
          <w:tcPr>
            <w:tcW w:w="1803" w:type="dxa"/>
            <w:vMerge/>
          </w:tcPr>
          <w:p w:rsidR="00116ED2" w:rsidRPr="00116ED2" w:rsidRDefault="00116ED2" w:rsidP="00464861">
            <w:pPr>
              <w:pStyle w:val="Textoindependiente"/>
              <w:jc w:val="both"/>
              <w:rPr>
                <w:rFonts w:ascii="Tahoma" w:hAnsi="Tahoma" w:cs="Tahoma"/>
                <w:sz w:val="24"/>
                <w:szCs w:val="24"/>
              </w:rPr>
            </w:pPr>
          </w:p>
        </w:tc>
        <w:tc>
          <w:tcPr>
            <w:tcW w:w="1616"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TOTAL</w:t>
            </w:r>
          </w:p>
        </w:tc>
        <w:tc>
          <w:tcPr>
            <w:tcW w:w="1784"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EFECTIVA</w:t>
            </w:r>
          </w:p>
        </w:tc>
        <w:tc>
          <w:tcPr>
            <w:tcW w:w="3869" w:type="dxa"/>
            <w:vMerge/>
          </w:tcPr>
          <w:p w:rsidR="00116ED2" w:rsidRPr="00116ED2" w:rsidRDefault="00116ED2" w:rsidP="00464861">
            <w:pPr>
              <w:pStyle w:val="Textoindependiente"/>
              <w:jc w:val="both"/>
              <w:rPr>
                <w:rFonts w:ascii="Tahoma" w:hAnsi="Tahoma" w:cs="Tahoma"/>
                <w:sz w:val="24"/>
                <w:szCs w:val="24"/>
              </w:rPr>
            </w:pPr>
          </w:p>
        </w:tc>
      </w:tr>
      <w:tr w:rsidR="00116ED2" w:rsidRPr="00116ED2" w:rsidTr="00464861">
        <w:trPr>
          <w:cantSplit/>
        </w:trPr>
        <w:tc>
          <w:tcPr>
            <w:tcW w:w="1803" w:type="dxa"/>
          </w:tcPr>
          <w:p w:rsidR="00116ED2" w:rsidRPr="00116ED2" w:rsidRDefault="00116ED2" w:rsidP="00464861">
            <w:pPr>
              <w:pStyle w:val="Textoindependiente"/>
              <w:jc w:val="center"/>
              <w:rPr>
                <w:rFonts w:ascii="Tahoma" w:hAnsi="Tahoma" w:cs="Tahoma"/>
                <w:b/>
                <w:sz w:val="24"/>
                <w:szCs w:val="24"/>
              </w:rPr>
            </w:pPr>
            <w:r w:rsidRPr="00116ED2">
              <w:rPr>
                <w:rFonts w:ascii="Tahoma" w:hAnsi="Tahoma" w:cs="Tahoma"/>
                <w:b/>
                <w:sz w:val="24"/>
                <w:szCs w:val="24"/>
              </w:rPr>
              <w:t>1</w:t>
            </w:r>
          </w:p>
        </w:tc>
        <w:tc>
          <w:tcPr>
            <w:tcW w:w="1616"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4.095</w:t>
            </w:r>
          </w:p>
        </w:tc>
        <w:tc>
          <w:tcPr>
            <w:tcW w:w="1784"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3.495</w:t>
            </w:r>
          </w:p>
        </w:tc>
        <w:tc>
          <w:tcPr>
            <w:tcW w:w="3869" w:type="dxa"/>
          </w:tcPr>
          <w:p w:rsidR="00116ED2" w:rsidRPr="00116ED2" w:rsidRDefault="00116ED2" w:rsidP="00464861">
            <w:pPr>
              <w:pStyle w:val="Textoindependiente"/>
              <w:jc w:val="center"/>
              <w:rPr>
                <w:rFonts w:ascii="Tahoma" w:hAnsi="Tahoma" w:cs="Tahoma"/>
                <w:b/>
                <w:sz w:val="24"/>
                <w:szCs w:val="24"/>
              </w:rPr>
            </w:pPr>
            <w:r w:rsidRPr="00116ED2">
              <w:rPr>
                <w:rFonts w:ascii="Tahoma" w:hAnsi="Tahoma" w:cs="Tahoma"/>
                <w:b/>
                <w:sz w:val="24"/>
                <w:szCs w:val="24"/>
              </w:rPr>
              <w:t>305</w:t>
            </w:r>
          </w:p>
        </w:tc>
      </w:tr>
      <w:tr w:rsidR="00116ED2" w:rsidRPr="00116ED2" w:rsidTr="00464861">
        <w:tc>
          <w:tcPr>
            <w:tcW w:w="1803" w:type="dxa"/>
          </w:tcPr>
          <w:p w:rsidR="00116ED2" w:rsidRPr="00116ED2" w:rsidRDefault="00116ED2" w:rsidP="00464861">
            <w:pPr>
              <w:pStyle w:val="Textoindependiente"/>
              <w:jc w:val="center"/>
              <w:rPr>
                <w:rFonts w:ascii="Tahoma" w:hAnsi="Tahoma" w:cs="Tahoma"/>
                <w:b/>
                <w:sz w:val="24"/>
                <w:szCs w:val="24"/>
              </w:rPr>
            </w:pPr>
            <w:r w:rsidRPr="00116ED2">
              <w:rPr>
                <w:rFonts w:ascii="Tahoma" w:hAnsi="Tahoma" w:cs="Tahoma"/>
                <w:b/>
                <w:sz w:val="24"/>
                <w:szCs w:val="24"/>
              </w:rPr>
              <w:t xml:space="preserve">Total </w:t>
            </w:r>
          </w:p>
        </w:tc>
        <w:tc>
          <w:tcPr>
            <w:tcW w:w="1616"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4.095</w:t>
            </w:r>
          </w:p>
        </w:tc>
        <w:tc>
          <w:tcPr>
            <w:tcW w:w="1784" w:type="dxa"/>
          </w:tcPr>
          <w:p w:rsidR="00116ED2" w:rsidRPr="00116ED2" w:rsidRDefault="00116ED2" w:rsidP="00464861">
            <w:pPr>
              <w:pStyle w:val="Textoindependiente"/>
              <w:jc w:val="center"/>
              <w:rPr>
                <w:rFonts w:ascii="Tahoma" w:hAnsi="Tahoma" w:cs="Tahoma"/>
                <w:b/>
                <w:bCs/>
                <w:sz w:val="24"/>
                <w:szCs w:val="24"/>
              </w:rPr>
            </w:pPr>
            <w:r w:rsidRPr="00116ED2">
              <w:rPr>
                <w:rFonts w:ascii="Tahoma" w:hAnsi="Tahoma" w:cs="Tahoma"/>
                <w:b/>
                <w:bCs/>
                <w:sz w:val="24"/>
                <w:szCs w:val="24"/>
              </w:rPr>
              <w:t>3.495</w:t>
            </w:r>
          </w:p>
        </w:tc>
        <w:tc>
          <w:tcPr>
            <w:tcW w:w="3869" w:type="dxa"/>
          </w:tcPr>
          <w:p w:rsidR="00116ED2" w:rsidRPr="00116ED2" w:rsidRDefault="00116ED2" w:rsidP="00464861">
            <w:pPr>
              <w:pStyle w:val="Textoindependiente"/>
              <w:jc w:val="center"/>
              <w:rPr>
                <w:rFonts w:ascii="Tahoma" w:hAnsi="Tahoma" w:cs="Tahoma"/>
                <w:b/>
                <w:sz w:val="24"/>
                <w:szCs w:val="24"/>
              </w:rPr>
            </w:pPr>
            <w:r w:rsidRPr="00116ED2">
              <w:rPr>
                <w:rFonts w:ascii="Tahoma" w:hAnsi="Tahoma" w:cs="Tahoma"/>
                <w:b/>
                <w:sz w:val="24"/>
                <w:szCs w:val="24"/>
              </w:rPr>
              <w:t>305</w:t>
            </w:r>
          </w:p>
        </w:tc>
      </w:tr>
    </w:tbl>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r w:rsidRPr="00116ED2">
        <w:rPr>
          <w:rFonts w:ascii="Tahoma" w:hAnsi="Tahoma" w:cs="Tahoma"/>
          <w:b/>
          <w:bCs/>
          <w:spacing w:val="-3"/>
          <w:lang w:val="es-ES_tradnl"/>
        </w:rPr>
        <w:t>OBLIGACIONES DEL TITULAR DEL PERMISO DE APROVECHAMIENTO FORESTAL:</w:t>
      </w: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pStyle w:val="Textoindependiente"/>
        <w:numPr>
          <w:ilvl w:val="0"/>
          <w:numId w:val="19"/>
        </w:numPr>
        <w:tabs>
          <w:tab w:val="clear" w:pos="360"/>
          <w:tab w:val="num" w:pos="0"/>
          <w:tab w:val="left" w:pos="284"/>
        </w:tabs>
        <w:spacing w:after="0" w:line="240" w:lineRule="auto"/>
        <w:ind w:left="0" w:firstLine="0"/>
        <w:jc w:val="both"/>
        <w:rPr>
          <w:rFonts w:ascii="Tahoma" w:hAnsi="Tahoma" w:cs="Tahoma"/>
          <w:sz w:val="24"/>
          <w:szCs w:val="24"/>
        </w:rPr>
      </w:pPr>
      <w:r w:rsidRPr="00116ED2">
        <w:rPr>
          <w:rFonts w:ascii="Tahoma" w:hAnsi="Tahoma" w:cs="Tahoma"/>
          <w:sz w:val="24"/>
          <w:szCs w:val="24"/>
        </w:rPr>
        <w:t xml:space="preserve">Se conservará la vegetación protectora de la (s) quebrada (s) </w:t>
      </w:r>
      <w:r w:rsidRPr="00116ED2">
        <w:rPr>
          <w:rFonts w:ascii="Tahoma" w:hAnsi="Tahoma" w:cs="Tahoma"/>
          <w:b/>
          <w:sz w:val="24"/>
          <w:szCs w:val="24"/>
        </w:rPr>
        <w:t>y</w:t>
      </w:r>
      <w:r w:rsidRPr="00116ED2">
        <w:rPr>
          <w:rFonts w:ascii="Tahoma" w:hAnsi="Tahoma" w:cs="Tahoma"/>
          <w:sz w:val="24"/>
          <w:szCs w:val="24"/>
        </w:rPr>
        <w:t xml:space="preserve"> sus cauces se mantendrán libres de toda clase de residuos de guadua producto del aprovechamiento.</w:t>
      </w:r>
    </w:p>
    <w:p w:rsidR="00116ED2" w:rsidRPr="00116ED2" w:rsidRDefault="00116ED2" w:rsidP="00116ED2">
      <w:pPr>
        <w:pStyle w:val="Textoindependiente"/>
        <w:numPr>
          <w:ilvl w:val="0"/>
          <w:numId w:val="19"/>
        </w:numPr>
        <w:tabs>
          <w:tab w:val="clear" w:pos="360"/>
          <w:tab w:val="num" w:pos="0"/>
          <w:tab w:val="left" w:pos="284"/>
        </w:tabs>
        <w:spacing w:after="0" w:line="240" w:lineRule="auto"/>
        <w:ind w:left="0" w:firstLine="0"/>
        <w:jc w:val="both"/>
        <w:rPr>
          <w:rFonts w:ascii="Tahoma" w:hAnsi="Tahoma" w:cs="Tahoma"/>
          <w:sz w:val="24"/>
          <w:szCs w:val="24"/>
        </w:rPr>
      </w:pPr>
      <w:r w:rsidRPr="00116ED2">
        <w:rPr>
          <w:rFonts w:ascii="Tahoma" w:hAnsi="Tahoma" w:cs="Tahoma"/>
          <w:sz w:val="24"/>
          <w:szCs w:val="24"/>
        </w:rPr>
        <w:t xml:space="preserve">Los copos, ramas y otras partes no aprovechables, se repicarán y esparcirán por el área, para facilitar su incorporación al suelo como materia orgánica. </w:t>
      </w:r>
    </w:p>
    <w:p w:rsidR="00116ED2" w:rsidRPr="00116ED2" w:rsidRDefault="00116ED2" w:rsidP="00116ED2">
      <w:pPr>
        <w:pStyle w:val="Textoindependiente"/>
        <w:numPr>
          <w:ilvl w:val="0"/>
          <w:numId w:val="19"/>
        </w:numPr>
        <w:tabs>
          <w:tab w:val="clear" w:pos="360"/>
          <w:tab w:val="num" w:pos="0"/>
          <w:tab w:val="left" w:pos="284"/>
        </w:tabs>
        <w:spacing w:after="0" w:line="240" w:lineRule="auto"/>
        <w:ind w:left="0" w:firstLine="0"/>
        <w:jc w:val="both"/>
        <w:rPr>
          <w:rFonts w:ascii="Tahoma" w:hAnsi="Tahoma" w:cs="Tahoma"/>
          <w:sz w:val="24"/>
          <w:szCs w:val="24"/>
        </w:rPr>
      </w:pPr>
      <w:r w:rsidRPr="00116ED2">
        <w:rPr>
          <w:rFonts w:ascii="Tahoma" w:hAnsi="Tahoma" w:cs="Tahoma"/>
          <w:sz w:val="24"/>
          <w:szCs w:val="24"/>
        </w:rPr>
        <w:t>La socola y entresaca se hará de manera uniforme para evitar claros en el guadual.</w:t>
      </w:r>
    </w:p>
    <w:p w:rsidR="00116ED2" w:rsidRPr="00116ED2" w:rsidRDefault="00116ED2" w:rsidP="00116ED2">
      <w:pPr>
        <w:pStyle w:val="Textoindependiente"/>
        <w:numPr>
          <w:ilvl w:val="0"/>
          <w:numId w:val="19"/>
        </w:numPr>
        <w:tabs>
          <w:tab w:val="clear" w:pos="360"/>
          <w:tab w:val="num" w:pos="0"/>
          <w:tab w:val="left" w:pos="284"/>
        </w:tabs>
        <w:spacing w:after="0" w:line="240" w:lineRule="auto"/>
        <w:ind w:left="0" w:firstLine="0"/>
        <w:jc w:val="both"/>
        <w:rPr>
          <w:rFonts w:ascii="Tahoma" w:hAnsi="Tahoma" w:cs="Tahoma"/>
          <w:sz w:val="24"/>
          <w:szCs w:val="24"/>
        </w:rPr>
      </w:pPr>
      <w:r w:rsidRPr="00116ED2">
        <w:rPr>
          <w:rFonts w:ascii="Tahoma" w:hAnsi="Tahoma" w:cs="Tahoma"/>
          <w:sz w:val="24"/>
          <w:szCs w:val="24"/>
        </w:rPr>
        <w:t>Los cortes se realizarán a la altura del primer nudo inferior y a ras del mismo.</w:t>
      </w:r>
    </w:p>
    <w:p w:rsidR="00116ED2" w:rsidRPr="00116ED2" w:rsidRDefault="00116ED2" w:rsidP="00116ED2">
      <w:pPr>
        <w:pStyle w:val="Textoindependiente"/>
        <w:numPr>
          <w:ilvl w:val="0"/>
          <w:numId w:val="18"/>
        </w:numPr>
        <w:tabs>
          <w:tab w:val="num" w:pos="0"/>
          <w:tab w:val="left" w:pos="284"/>
        </w:tabs>
        <w:spacing w:line="240" w:lineRule="auto"/>
        <w:ind w:left="0" w:firstLine="0"/>
        <w:jc w:val="both"/>
        <w:rPr>
          <w:rFonts w:ascii="Tahoma" w:hAnsi="Tahoma" w:cs="Tahoma"/>
          <w:sz w:val="24"/>
          <w:szCs w:val="24"/>
        </w:rPr>
      </w:pPr>
      <w:r w:rsidRPr="00116ED2">
        <w:rPr>
          <w:rFonts w:ascii="Tahoma" w:hAnsi="Tahoma" w:cs="Tahoma"/>
          <w:sz w:val="24"/>
          <w:szCs w:val="24"/>
        </w:rPr>
        <w:t>Se eliminará en su totalidad la guadua seca y la que presenta problemas sanitarios y se retirará del área.</w:t>
      </w:r>
    </w:p>
    <w:p w:rsidR="00116ED2" w:rsidRPr="00116ED2" w:rsidRDefault="00116ED2" w:rsidP="00116ED2">
      <w:pPr>
        <w:pStyle w:val="Textoindependiente"/>
        <w:numPr>
          <w:ilvl w:val="0"/>
          <w:numId w:val="18"/>
        </w:numPr>
        <w:tabs>
          <w:tab w:val="num" w:pos="0"/>
          <w:tab w:val="left" w:pos="284"/>
        </w:tabs>
        <w:spacing w:line="240" w:lineRule="auto"/>
        <w:ind w:left="0" w:firstLine="0"/>
        <w:jc w:val="both"/>
        <w:rPr>
          <w:rFonts w:ascii="Tahoma" w:hAnsi="Tahoma" w:cs="Tahoma"/>
          <w:sz w:val="24"/>
          <w:szCs w:val="24"/>
        </w:rPr>
      </w:pPr>
      <w:r w:rsidRPr="00116ED2">
        <w:rPr>
          <w:rFonts w:ascii="Tahoma" w:hAnsi="Tahoma" w:cs="Tahoma"/>
          <w:sz w:val="24"/>
          <w:szCs w:val="24"/>
          <w:shd w:val="clear" w:color="auto" w:fill="FFFFFF"/>
        </w:rPr>
        <w:t xml:space="preserve">Los cortes de los tallos se deben hacer a ras del primero o segundo </w:t>
      </w:r>
      <w:r w:rsidRPr="00116ED2">
        <w:rPr>
          <w:rFonts w:ascii="Tahoma" w:hAnsi="Tahoma" w:cs="Tahoma"/>
          <w:sz w:val="24"/>
          <w:szCs w:val="24"/>
          <w:shd w:val="clear" w:color="auto" w:fill="FFFFFF"/>
        </w:rPr>
        <w:lastRenderedPageBreak/>
        <w:t>nudo evitando espacios huecos en el tocón que favorezcan depósitos de agua y consecuente pudrición del rizoma.</w:t>
      </w:r>
      <w:r w:rsidRPr="00116ED2">
        <w:rPr>
          <w:rFonts w:ascii="Tahoma" w:hAnsi="Tahoma" w:cs="Tahoma"/>
          <w:sz w:val="24"/>
          <w:szCs w:val="24"/>
        </w:rPr>
        <w:t xml:space="preserve"> </w:t>
      </w:r>
    </w:p>
    <w:p w:rsidR="00116ED2" w:rsidRPr="00116ED2" w:rsidRDefault="00116ED2" w:rsidP="00116ED2">
      <w:pPr>
        <w:pStyle w:val="Textoindependiente"/>
        <w:numPr>
          <w:ilvl w:val="0"/>
          <w:numId w:val="18"/>
        </w:numPr>
        <w:tabs>
          <w:tab w:val="num" w:pos="0"/>
          <w:tab w:val="left" w:pos="284"/>
        </w:tabs>
        <w:spacing w:line="240" w:lineRule="auto"/>
        <w:ind w:left="0" w:firstLine="0"/>
        <w:jc w:val="both"/>
        <w:rPr>
          <w:rFonts w:ascii="Tahoma" w:hAnsi="Tahoma" w:cs="Tahoma"/>
          <w:b/>
          <w:bCs/>
          <w:sz w:val="24"/>
          <w:szCs w:val="24"/>
        </w:rPr>
      </w:pPr>
      <w:r w:rsidRPr="00116ED2">
        <w:rPr>
          <w:rFonts w:ascii="Tahoma" w:hAnsi="Tahoma" w:cs="Tahoma"/>
          <w:bCs/>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116ED2" w:rsidRPr="00116ED2" w:rsidRDefault="00116ED2" w:rsidP="00116ED2">
      <w:pPr>
        <w:pStyle w:val="Prrafodelista"/>
        <w:numPr>
          <w:ilvl w:val="0"/>
          <w:numId w:val="18"/>
        </w:numPr>
        <w:tabs>
          <w:tab w:val="num" w:pos="0"/>
          <w:tab w:val="left" w:pos="284"/>
        </w:tabs>
        <w:ind w:left="0" w:firstLine="0"/>
        <w:jc w:val="both"/>
        <w:rPr>
          <w:rFonts w:ascii="Tahoma" w:hAnsi="Tahoma" w:cs="Tahoma"/>
          <w:spacing w:val="-3"/>
          <w:lang w:val="es-ES_tradnl"/>
        </w:rPr>
      </w:pPr>
      <w:r w:rsidRPr="00116ED2">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16ED2" w:rsidRPr="00116ED2" w:rsidRDefault="00116ED2" w:rsidP="00116ED2">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116ED2">
        <w:rPr>
          <w:rFonts w:ascii="Tahoma" w:hAnsi="Tahoma" w:cs="Tahoma"/>
          <w:spacing w:val="-3"/>
          <w:lang w:val="es-ES_tradnl"/>
        </w:rPr>
        <w:t>Los cortes antiguos, se mejorarán dejándolos en el primero o segundo nudo y a ras del mismo.</w:t>
      </w:r>
    </w:p>
    <w:p w:rsidR="00116ED2" w:rsidRPr="00116ED2" w:rsidRDefault="00116ED2" w:rsidP="00116ED2">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116ED2">
        <w:rPr>
          <w:rFonts w:ascii="Tahoma" w:hAnsi="Tahoma" w:cs="Tahoma"/>
          <w:spacing w:val="-3"/>
          <w:lang w:val="es-ES_tradnl"/>
        </w:rPr>
        <w:t>Evitar que se formen palizadas y represamientos en las fuentes de agua.</w:t>
      </w:r>
    </w:p>
    <w:p w:rsidR="00116ED2" w:rsidRPr="00116ED2" w:rsidRDefault="00116ED2" w:rsidP="00116ED2">
      <w:pPr>
        <w:numPr>
          <w:ilvl w:val="0"/>
          <w:numId w:val="18"/>
        </w:numPr>
        <w:tabs>
          <w:tab w:val="left" w:pos="-720"/>
          <w:tab w:val="num" w:pos="0"/>
          <w:tab w:val="left" w:pos="284"/>
        </w:tabs>
        <w:suppressAutoHyphens/>
        <w:ind w:left="0" w:firstLine="0"/>
        <w:jc w:val="both"/>
        <w:rPr>
          <w:rFonts w:ascii="Tahoma" w:hAnsi="Tahoma" w:cs="Tahoma"/>
          <w:spacing w:val="-3"/>
        </w:rPr>
      </w:pPr>
      <w:r w:rsidRPr="00116ED2">
        <w:rPr>
          <w:rFonts w:ascii="Tahoma" w:hAnsi="Tahoma" w:cs="Tahoma"/>
          <w:spacing w:val="-3"/>
        </w:rPr>
        <w:t>Las zonas de palizadas, claros y caminos de arriería, serán objeto de resiembra, de acuerdo al área afectada.</w:t>
      </w:r>
    </w:p>
    <w:p w:rsidR="00116ED2" w:rsidRPr="00116ED2" w:rsidRDefault="00116ED2" w:rsidP="00116ED2">
      <w:pPr>
        <w:numPr>
          <w:ilvl w:val="0"/>
          <w:numId w:val="18"/>
        </w:numPr>
        <w:tabs>
          <w:tab w:val="left" w:pos="-720"/>
          <w:tab w:val="num" w:pos="0"/>
          <w:tab w:val="left" w:pos="284"/>
        </w:tabs>
        <w:suppressAutoHyphens/>
        <w:ind w:left="0" w:firstLine="0"/>
        <w:jc w:val="both"/>
        <w:rPr>
          <w:rFonts w:ascii="Tahoma" w:hAnsi="Tahoma" w:cs="Tahoma"/>
          <w:spacing w:val="-3"/>
        </w:rPr>
      </w:pPr>
      <w:r w:rsidRPr="00116ED2">
        <w:rPr>
          <w:rFonts w:ascii="Tahoma" w:hAnsi="Tahoma" w:cs="Tahoma"/>
          <w:spacing w:val="-3"/>
        </w:rPr>
        <w:t>La presente autorización no permite el cambio de uso del suelo en el área a intervenir con el manejo silvicultural.</w:t>
      </w:r>
    </w:p>
    <w:p w:rsidR="00116ED2" w:rsidRPr="00116ED2" w:rsidRDefault="00116ED2" w:rsidP="00116ED2">
      <w:pPr>
        <w:numPr>
          <w:ilvl w:val="0"/>
          <w:numId w:val="18"/>
        </w:numPr>
        <w:tabs>
          <w:tab w:val="left" w:pos="-720"/>
          <w:tab w:val="num" w:pos="0"/>
          <w:tab w:val="left" w:pos="284"/>
        </w:tabs>
        <w:suppressAutoHyphens/>
        <w:ind w:left="0" w:firstLine="0"/>
        <w:jc w:val="both"/>
        <w:rPr>
          <w:rFonts w:ascii="Tahoma" w:hAnsi="Tahoma" w:cs="Tahoma"/>
          <w:spacing w:val="-3"/>
        </w:rPr>
      </w:pPr>
      <w:r w:rsidRPr="00116ED2">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16ED2" w:rsidRPr="00116ED2" w:rsidRDefault="00116ED2" w:rsidP="00116ED2">
      <w:pPr>
        <w:tabs>
          <w:tab w:val="left" w:pos="-720"/>
          <w:tab w:val="left" w:pos="0"/>
        </w:tabs>
        <w:suppressAutoHyphens/>
        <w:spacing w:line="240" w:lineRule="atLeast"/>
        <w:jc w:val="both"/>
        <w:rPr>
          <w:rFonts w:ascii="Tahoma" w:hAnsi="Tahoma" w:cs="Tahoma"/>
          <w:spacing w:val="-3"/>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r w:rsidRPr="00116ED2">
        <w:rPr>
          <w:rFonts w:ascii="Tahoma" w:hAnsi="Tahoma" w:cs="Tahoma"/>
          <w:b/>
          <w:bCs/>
          <w:spacing w:val="-3"/>
          <w:lang w:val="es-ES_tradnl"/>
        </w:rPr>
        <w:lastRenderedPageBreak/>
        <w:t xml:space="preserve">DESTINO DE LOS PRODUCTOS: </w:t>
      </w:r>
      <w:r w:rsidRPr="00116ED2">
        <w:rPr>
          <w:rFonts w:ascii="Tahoma" w:hAnsi="Tahoma" w:cs="Tahoma"/>
          <w:spacing w:val="-3"/>
          <w:lang w:val="es-ES_tradnl"/>
        </w:rPr>
        <w:t xml:space="preserve">Los productos a obtener se destinarán para </w:t>
      </w:r>
      <w:r w:rsidRPr="00116ED2">
        <w:rPr>
          <w:rFonts w:ascii="Tahoma" w:hAnsi="Tahoma" w:cs="Tahoma"/>
          <w:b/>
          <w:bCs/>
          <w:spacing w:val="-3"/>
          <w:lang w:val="es-ES_tradnl"/>
        </w:rPr>
        <w:t>COMERCIO.</w:t>
      </w: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pStyle w:val="Sangradetextonormal"/>
        <w:ind w:left="0"/>
        <w:rPr>
          <w:rFonts w:ascii="Tahoma" w:hAnsi="Tahoma" w:cs="Tahoma"/>
          <w:b/>
          <w:bCs/>
        </w:rPr>
      </w:pPr>
      <w:r w:rsidRPr="00116ED2">
        <w:rPr>
          <w:rFonts w:ascii="Tahoma" w:hAnsi="Tahoma" w:cs="Tahoma"/>
          <w:b/>
          <w:bCs/>
        </w:rPr>
        <w:t>PARÁGRAFO 1</w:t>
      </w:r>
      <w:r w:rsidRPr="00116ED2">
        <w:rPr>
          <w:rFonts w:ascii="Tahoma" w:hAnsi="Tahoma" w:cs="Tahoma"/>
        </w:rPr>
        <w:t xml:space="preserve">: Dicha autorización, no será objeto de ampliación en cupo, sólo en casos especiales debidamente comprobados por el equipo técnico de la </w:t>
      </w:r>
      <w:r w:rsidRPr="00116ED2">
        <w:rPr>
          <w:rFonts w:ascii="Tahoma" w:hAnsi="Tahoma" w:cs="Tahoma"/>
          <w:b/>
          <w:bCs/>
        </w:rPr>
        <w:t>CORPORACIÓN AUTÓNOMA REGIONAL DEL QUINDÍO.</w:t>
      </w:r>
    </w:p>
    <w:p w:rsidR="00116ED2" w:rsidRPr="00116ED2" w:rsidRDefault="00116ED2" w:rsidP="00116ED2">
      <w:pPr>
        <w:pStyle w:val="Sangradetextonormal"/>
        <w:ind w:left="0"/>
        <w:rPr>
          <w:rFonts w:ascii="Tahoma" w:hAnsi="Tahoma" w:cs="Tahoma"/>
          <w:b/>
          <w:bCs/>
        </w:rPr>
      </w:pPr>
    </w:p>
    <w:p w:rsidR="00116ED2" w:rsidRPr="00116ED2" w:rsidRDefault="00116ED2" w:rsidP="00116ED2">
      <w:pPr>
        <w:tabs>
          <w:tab w:val="left" w:pos="0"/>
        </w:tabs>
        <w:suppressAutoHyphens/>
        <w:spacing w:line="240" w:lineRule="atLeast"/>
        <w:jc w:val="both"/>
        <w:rPr>
          <w:rFonts w:ascii="Tahoma" w:hAnsi="Tahoma" w:cs="Tahoma"/>
        </w:rPr>
      </w:pPr>
      <w:r w:rsidRPr="00116ED2">
        <w:rPr>
          <w:rFonts w:ascii="Tahoma" w:hAnsi="Tahoma" w:cs="Tahoma"/>
          <w:b/>
          <w:bCs/>
          <w:spacing w:val="-3"/>
        </w:rPr>
        <w:t>ARTÍCULO TERCERO</w:t>
      </w:r>
      <w:r w:rsidRPr="00116ED2">
        <w:rPr>
          <w:rFonts w:ascii="Tahoma" w:hAnsi="Tahoma" w:cs="Tahoma"/>
          <w:spacing w:val="-3"/>
        </w:rPr>
        <w:t xml:space="preserve">: El propietario o quien haga sus veces, al momento de la notificación del presente acto administrativo, deberá cancelar en la tesorería de la </w:t>
      </w:r>
      <w:r w:rsidRPr="00116ED2">
        <w:rPr>
          <w:rFonts w:ascii="Tahoma" w:hAnsi="Tahoma" w:cs="Tahoma"/>
          <w:b/>
          <w:bCs/>
          <w:spacing w:val="-3"/>
          <w:lang w:val="es-ES_tradnl"/>
        </w:rPr>
        <w:t>CORPORACIÓN AUTÓNOMA REGIONAL DEL QUINDÍO</w:t>
      </w:r>
      <w:r w:rsidRPr="00116ED2">
        <w:rPr>
          <w:rFonts w:ascii="Tahoma" w:hAnsi="Tahoma" w:cs="Tahoma"/>
          <w:b/>
          <w:bCs/>
          <w:spacing w:val="-3"/>
        </w:rPr>
        <w:t>,</w:t>
      </w:r>
      <w:r w:rsidRPr="00116ED2">
        <w:rPr>
          <w:rFonts w:ascii="Tahoma" w:hAnsi="Tahoma" w:cs="Tahoma"/>
          <w:spacing w:val="-3"/>
        </w:rPr>
        <w:t xml:space="preserve"> de conformidad con lo establecido en la Resolución 1500</w:t>
      </w:r>
      <w:r w:rsidRPr="00116ED2">
        <w:rPr>
          <w:rFonts w:ascii="Tahoma" w:hAnsi="Tahoma" w:cs="Tahoma"/>
        </w:rPr>
        <w:t xml:space="preserve"> del 28 de junio de 2019</w:t>
      </w:r>
      <w:r w:rsidRPr="00116ED2">
        <w:rPr>
          <w:rFonts w:ascii="Tahoma" w:hAnsi="Tahoma" w:cs="Tahoma"/>
          <w:spacing w:val="-3"/>
        </w:rPr>
        <w:t xml:space="preserve"> y Resolución 574 del 20 de Abril de 2020 del expedida por la Dirección General de esta Corporación, la suma de </w:t>
      </w:r>
      <w:r w:rsidRPr="00116ED2">
        <w:rPr>
          <w:rFonts w:ascii="Tahoma" w:hAnsi="Tahoma" w:cs="Tahoma"/>
          <w:b/>
        </w:rPr>
        <w:t>NOVENTA Y DOS MIL NOVENTA PESOS MCTE ($92.090.oo)</w:t>
      </w:r>
      <w:r w:rsidRPr="00116ED2">
        <w:rPr>
          <w:rFonts w:ascii="Tahoma" w:hAnsi="Tahoma" w:cs="Tahoma"/>
        </w:rPr>
        <w:t xml:space="preserve"> por los siguientes conceptos:</w:t>
      </w:r>
    </w:p>
    <w:p w:rsidR="00116ED2" w:rsidRPr="00116ED2" w:rsidRDefault="00116ED2" w:rsidP="00116ED2">
      <w:pPr>
        <w:tabs>
          <w:tab w:val="left" w:pos="0"/>
        </w:tabs>
        <w:suppressAutoHyphens/>
        <w:spacing w:line="240" w:lineRule="atLeast"/>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16ED2" w:rsidRPr="00116ED2" w:rsidTr="00464861">
        <w:trPr>
          <w:trHeight w:val="340"/>
          <w:jc w:val="center"/>
        </w:trPr>
        <w:tc>
          <w:tcPr>
            <w:tcW w:w="5107" w:type="dxa"/>
            <w:shd w:val="clear" w:color="auto" w:fill="BFBFBF"/>
            <w:vAlign w:val="center"/>
          </w:tcPr>
          <w:p w:rsidR="00116ED2" w:rsidRPr="00116ED2" w:rsidRDefault="00116ED2" w:rsidP="00464861">
            <w:pPr>
              <w:tabs>
                <w:tab w:val="left" w:pos="-720"/>
                <w:tab w:val="left" w:pos="0"/>
              </w:tabs>
              <w:suppressAutoHyphens/>
              <w:spacing w:line="240" w:lineRule="atLeast"/>
              <w:jc w:val="center"/>
              <w:rPr>
                <w:rFonts w:ascii="Tahoma" w:hAnsi="Tahoma" w:cs="Tahoma"/>
                <w:b/>
                <w:spacing w:val="-3"/>
              </w:rPr>
            </w:pPr>
            <w:r w:rsidRPr="00116ED2">
              <w:rPr>
                <w:rFonts w:ascii="Tahoma" w:hAnsi="Tahoma" w:cs="Tahoma"/>
                <w:b/>
                <w:spacing w:val="-3"/>
              </w:rPr>
              <w:t>CONCEPTO</w:t>
            </w:r>
          </w:p>
        </w:tc>
        <w:tc>
          <w:tcPr>
            <w:tcW w:w="2126" w:type="dxa"/>
            <w:shd w:val="clear" w:color="auto" w:fill="BFBFBF"/>
            <w:vAlign w:val="center"/>
          </w:tcPr>
          <w:p w:rsidR="00116ED2" w:rsidRPr="00116ED2" w:rsidRDefault="00116ED2" w:rsidP="00464861">
            <w:pPr>
              <w:tabs>
                <w:tab w:val="left" w:pos="-720"/>
                <w:tab w:val="left" w:pos="0"/>
              </w:tabs>
              <w:suppressAutoHyphens/>
              <w:spacing w:line="240" w:lineRule="atLeast"/>
              <w:jc w:val="center"/>
              <w:rPr>
                <w:rFonts w:ascii="Tahoma" w:hAnsi="Tahoma" w:cs="Tahoma"/>
                <w:b/>
                <w:spacing w:val="-3"/>
                <w:lang w:val="es-ES_tradnl"/>
              </w:rPr>
            </w:pPr>
            <w:r w:rsidRPr="00116ED2">
              <w:rPr>
                <w:rFonts w:ascii="Tahoma" w:hAnsi="Tahoma" w:cs="Tahoma"/>
                <w:b/>
                <w:spacing w:val="-3"/>
                <w:lang w:val="es-ES_tradnl"/>
              </w:rPr>
              <w:t>VALOR ($)</w:t>
            </w:r>
          </w:p>
        </w:tc>
      </w:tr>
      <w:tr w:rsidR="00116ED2" w:rsidRPr="00116ED2" w:rsidTr="00464861">
        <w:trPr>
          <w:trHeight w:val="340"/>
          <w:jc w:val="center"/>
        </w:trPr>
        <w:tc>
          <w:tcPr>
            <w:tcW w:w="5107" w:type="dxa"/>
            <w:vAlign w:val="center"/>
          </w:tcPr>
          <w:p w:rsidR="00116ED2" w:rsidRPr="00116ED2" w:rsidRDefault="00116ED2" w:rsidP="00464861">
            <w:pPr>
              <w:tabs>
                <w:tab w:val="left" w:pos="-720"/>
                <w:tab w:val="left" w:pos="0"/>
              </w:tabs>
              <w:suppressAutoHyphens/>
              <w:spacing w:line="240" w:lineRule="atLeast"/>
              <w:rPr>
                <w:rFonts w:ascii="Tahoma" w:hAnsi="Tahoma" w:cs="Tahoma"/>
                <w:spacing w:val="-3"/>
              </w:rPr>
            </w:pPr>
            <w:r w:rsidRPr="00116ED2">
              <w:rPr>
                <w:rFonts w:ascii="Tahoma" w:hAnsi="Tahoma" w:cs="Tahoma"/>
                <w:spacing w:val="-3"/>
              </w:rPr>
              <w:t>PUBLICACIÓN DE LA RESOLUCIÓN EN EL BOLETIN AMBIENTAL RESOLUCIÓN 574 DEL 20 DE ABRIL DE 2020</w:t>
            </w:r>
          </w:p>
        </w:tc>
        <w:tc>
          <w:tcPr>
            <w:tcW w:w="2126" w:type="dxa"/>
            <w:vAlign w:val="center"/>
          </w:tcPr>
          <w:p w:rsidR="00116ED2" w:rsidRPr="00116ED2" w:rsidRDefault="00116ED2" w:rsidP="00464861">
            <w:pPr>
              <w:tabs>
                <w:tab w:val="left" w:pos="-720"/>
                <w:tab w:val="left" w:pos="0"/>
              </w:tabs>
              <w:suppressAutoHyphens/>
              <w:spacing w:line="240" w:lineRule="atLeast"/>
              <w:jc w:val="center"/>
              <w:rPr>
                <w:rFonts w:ascii="Tahoma" w:hAnsi="Tahoma" w:cs="Tahoma"/>
                <w:spacing w:val="-3"/>
              </w:rPr>
            </w:pPr>
            <w:r w:rsidRPr="00116ED2">
              <w:rPr>
                <w:rFonts w:ascii="Tahoma" w:hAnsi="Tahoma" w:cs="Tahoma"/>
                <w:spacing w:val="-3"/>
              </w:rPr>
              <w:t>39.911</w:t>
            </w:r>
          </w:p>
        </w:tc>
      </w:tr>
      <w:tr w:rsidR="00116ED2" w:rsidRPr="00116ED2" w:rsidTr="00464861">
        <w:trPr>
          <w:trHeight w:val="340"/>
          <w:jc w:val="center"/>
        </w:trPr>
        <w:tc>
          <w:tcPr>
            <w:tcW w:w="5107" w:type="dxa"/>
            <w:vAlign w:val="center"/>
          </w:tcPr>
          <w:p w:rsidR="00116ED2" w:rsidRPr="00116ED2" w:rsidRDefault="00116ED2" w:rsidP="00464861">
            <w:pPr>
              <w:tabs>
                <w:tab w:val="left" w:pos="-720"/>
                <w:tab w:val="left" w:pos="0"/>
              </w:tabs>
              <w:suppressAutoHyphens/>
              <w:spacing w:line="240" w:lineRule="atLeast"/>
              <w:rPr>
                <w:rFonts w:ascii="Tahoma" w:hAnsi="Tahoma" w:cs="Tahoma"/>
                <w:spacing w:val="-3"/>
              </w:rPr>
            </w:pPr>
            <w:r w:rsidRPr="00116ED2">
              <w:rPr>
                <w:rFonts w:ascii="Tahoma" w:hAnsi="Tahoma" w:cs="Tahoma"/>
                <w:spacing w:val="-3"/>
              </w:rPr>
              <w:t>SERVICIO AL SEGUIMIENTO DEL PRESENTE PERMISO RESOLUCIÓN 1500</w:t>
            </w:r>
            <w:r w:rsidRPr="00116ED2">
              <w:rPr>
                <w:rFonts w:ascii="Tahoma" w:hAnsi="Tahoma" w:cs="Tahoma"/>
              </w:rPr>
              <w:t xml:space="preserve"> DEL 28 DE JUNIO DE 2019</w:t>
            </w:r>
          </w:p>
        </w:tc>
        <w:tc>
          <w:tcPr>
            <w:tcW w:w="2126" w:type="dxa"/>
            <w:vAlign w:val="center"/>
          </w:tcPr>
          <w:p w:rsidR="00116ED2" w:rsidRPr="00116ED2" w:rsidRDefault="00116ED2" w:rsidP="00464861">
            <w:pPr>
              <w:tabs>
                <w:tab w:val="left" w:pos="-720"/>
                <w:tab w:val="left" w:pos="0"/>
              </w:tabs>
              <w:suppressAutoHyphens/>
              <w:spacing w:line="240" w:lineRule="atLeast"/>
              <w:jc w:val="center"/>
              <w:rPr>
                <w:rFonts w:ascii="Tahoma" w:hAnsi="Tahoma" w:cs="Tahoma"/>
                <w:spacing w:val="-3"/>
              </w:rPr>
            </w:pPr>
            <w:r w:rsidRPr="00116ED2">
              <w:rPr>
                <w:rFonts w:ascii="Tahoma" w:hAnsi="Tahoma" w:cs="Tahoma"/>
                <w:spacing w:val="-3"/>
              </w:rPr>
              <w:t>52.179.oo</w:t>
            </w:r>
          </w:p>
        </w:tc>
      </w:tr>
      <w:tr w:rsidR="00116ED2" w:rsidRPr="00116ED2" w:rsidTr="00464861">
        <w:trPr>
          <w:trHeight w:val="340"/>
          <w:jc w:val="center"/>
        </w:trPr>
        <w:tc>
          <w:tcPr>
            <w:tcW w:w="5107" w:type="dxa"/>
            <w:shd w:val="clear" w:color="auto" w:fill="BFBFBF"/>
            <w:vAlign w:val="center"/>
          </w:tcPr>
          <w:p w:rsidR="00116ED2" w:rsidRPr="00116ED2" w:rsidRDefault="00116ED2" w:rsidP="00464861">
            <w:pPr>
              <w:tabs>
                <w:tab w:val="left" w:pos="-720"/>
                <w:tab w:val="left" w:pos="0"/>
              </w:tabs>
              <w:suppressAutoHyphens/>
              <w:spacing w:line="240" w:lineRule="atLeast"/>
              <w:rPr>
                <w:rFonts w:ascii="Tahoma" w:hAnsi="Tahoma" w:cs="Tahoma"/>
                <w:spacing w:val="-3"/>
              </w:rPr>
            </w:pPr>
            <w:r w:rsidRPr="00116ED2">
              <w:rPr>
                <w:rFonts w:ascii="Tahoma" w:hAnsi="Tahoma" w:cs="Tahoma"/>
                <w:b/>
                <w:spacing w:val="-3"/>
              </w:rPr>
              <w:t>TOTAL</w:t>
            </w:r>
          </w:p>
        </w:tc>
        <w:tc>
          <w:tcPr>
            <w:tcW w:w="2126" w:type="dxa"/>
            <w:shd w:val="clear" w:color="auto" w:fill="BFBFBF"/>
            <w:vAlign w:val="center"/>
          </w:tcPr>
          <w:p w:rsidR="00116ED2" w:rsidRPr="00116ED2" w:rsidRDefault="00116ED2" w:rsidP="00464861">
            <w:pPr>
              <w:tabs>
                <w:tab w:val="left" w:pos="-720"/>
                <w:tab w:val="left" w:pos="0"/>
              </w:tabs>
              <w:suppressAutoHyphens/>
              <w:spacing w:line="240" w:lineRule="atLeast"/>
              <w:jc w:val="center"/>
              <w:rPr>
                <w:rFonts w:ascii="Tahoma" w:hAnsi="Tahoma" w:cs="Tahoma"/>
                <w:spacing w:val="-3"/>
              </w:rPr>
            </w:pPr>
            <w:r w:rsidRPr="00116ED2">
              <w:rPr>
                <w:rFonts w:ascii="Tahoma" w:hAnsi="Tahoma" w:cs="Tahoma"/>
                <w:b/>
              </w:rPr>
              <w:t>$92. 090.oo</w:t>
            </w:r>
          </w:p>
        </w:tc>
      </w:tr>
    </w:tbl>
    <w:p w:rsidR="00116ED2" w:rsidRPr="00116ED2" w:rsidRDefault="00116ED2" w:rsidP="00116ED2">
      <w:pPr>
        <w:tabs>
          <w:tab w:val="left" w:pos="0"/>
        </w:tabs>
        <w:suppressAutoHyphens/>
        <w:spacing w:line="240" w:lineRule="atLeast"/>
        <w:jc w:val="both"/>
        <w:rPr>
          <w:rFonts w:ascii="Tahoma" w:hAnsi="Tahoma" w:cs="Tahoma"/>
          <w:b/>
          <w:spacing w:val="-3"/>
          <w:lang w:val="es-ES_tradnl"/>
        </w:rPr>
      </w:pPr>
    </w:p>
    <w:p w:rsidR="00116ED2" w:rsidRPr="00116ED2" w:rsidRDefault="00116ED2" w:rsidP="00116ED2">
      <w:pPr>
        <w:tabs>
          <w:tab w:val="left" w:pos="0"/>
        </w:tabs>
        <w:suppressAutoHyphens/>
        <w:spacing w:line="240" w:lineRule="atLeast"/>
        <w:jc w:val="both"/>
        <w:rPr>
          <w:rFonts w:ascii="Tahoma" w:hAnsi="Tahoma" w:cs="Tahoma"/>
          <w:b/>
          <w:u w:val="single"/>
        </w:rPr>
      </w:pPr>
      <w:r w:rsidRPr="00116ED2">
        <w:rPr>
          <w:rFonts w:ascii="Tahoma" w:hAnsi="Tahoma" w:cs="Tahoma"/>
          <w:b/>
          <w:spacing w:val="-3"/>
          <w:lang w:val="es-ES_tradnl"/>
        </w:rPr>
        <w:t xml:space="preserve">PARÁGRAFO TRANSITORIO: </w:t>
      </w:r>
      <w:r w:rsidRPr="00116ED2">
        <w:rPr>
          <w:rFonts w:ascii="Tahoma" w:hAnsi="Tahoma" w:cs="Tahoma"/>
          <w:spacing w:val="-3"/>
          <w:lang w:val="es-ES_tradnl"/>
        </w:rPr>
        <w:t xml:space="preserve"> S</w:t>
      </w:r>
      <w:r w:rsidRPr="00116ED2">
        <w:rPr>
          <w:rFonts w:ascii="Tahoma" w:hAnsi="Tahoma" w:cs="Tahoma"/>
        </w:rPr>
        <w:t xml:space="preserve">i para la fecha en que se notifique del acto administrativo, no se ha superado </w:t>
      </w:r>
      <w:r w:rsidRPr="00116ED2">
        <w:rPr>
          <w:rFonts w:ascii="Tahoma" w:hAnsi="Tahoma" w:cs="Tahoma"/>
        </w:rPr>
        <w:lastRenderedPageBreak/>
        <w:t>la Emergencia Sanitaria, persista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116ED2" w:rsidRPr="00116ED2" w:rsidRDefault="00116ED2" w:rsidP="00116ED2">
      <w:pPr>
        <w:tabs>
          <w:tab w:val="left" w:pos="0"/>
        </w:tabs>
        <w:suppressAutoHyphens/>
        <w:spacing w:line="240" w:lineRule="atLeast"/>
        <w:jc w:val="both"/>
        <w:rPr>
          <w:rFonts w:ascii="Tahoma" w:hAnsi="Tahoma" w:cs="Tahoma"/>
          <w:b/>
          <w:bCs/>
        </w:rPr>
      </w:pP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r w:rsidRPr="00116ED2">
        <w:rPr>
          <w:rFonts w:ascii="Tahoma" w:hAnsi="Tahoma" w:cs="Tahoma"/>
          <w:b/>
          <w:bCs/>
        </w:rPr>
        <w:t>ARTÍCULO CUARTO</w:t>
      </w:r>
      <w:r w:rsidRPr="00116ED2">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12:00 m. </w:t>
      </w: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rPr>
      </w:pPr>
      <w:r w:rsidRPr="00116ED2">
        <w:rPr>
          <w:rFonts w:ascii="Tahoma" w:hAnsi="Tahoma" w:cs="Tahoma"/>
          <w:b/>
          <w:spacing w:val="-3"/>
          <w:lang w:val="es-ES_tradnl"/>
        </w:rPr>
        <w:t xml:space="preserve">PARÁGRAFO TRANSITORIO: </w:t>
      </w:r>
      <w:r w:rsidRPr="00116ED2">
        <w:rPr>
          <w:rFonts w:ascii="Tahoma" w:hAnsi="Tahoma" w:cs="Tahoma"/>
          <w:spacing w:val="-3"/>
          <w:lang w:val="es-ES_tradnl"/>
        </w:rPr>
        <w:t xml:space="preserve"> En caso que </w:t>
      </w:r>
      <w:r w:rsidRPr="00116ED2">
        <w:rPr>
          <w:rFonts w:ascii="Tahoma" w:hAnsi="Tahoma" w:cs="Tahoma"/>
        </w:rPr>
        <w:t>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116ED2" w:rsidRPr="00116ED2" w:rsidRDefault="00116ED2" w:rsidP="00116ED2">
      <w:pPr>
        <w:tabs>
          <w:tab w:val="left" w:pos="-720"/>
          <w:tab w:val="left" w:pos="0"/>
        </w:tabs>
        <w:suppressAutoHyphens/>
        <w:spacing w:line="240" w:lineRule="atLeast"/>
        <w:jc w:val="both"/>
        <w:rPr>
          <w:rFonts w:ascii="Tahoma" w:hAnsi="Tahoma" w:cs="Tahoma"/>
        </w:rPr>
      </w:pP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r w:rsidRPr="00116ED2">
        <w:rPr>
          <w:rFonts w:ascii="Tahoma" w:hAnsi="Tahoma" w:cs="Tahoma"/>
          <w:spacing w:val="-3"/>
          <w:lang w:val="es-ES_tradnl"/>
        </w:rPr>
        <w:t xml:space="preserve">Se deberá observar para la movilización, las disposiciones establecidas en el Decreto No.531 de 2020, referente a las excepciones al derecho de circulación durante el aislamiento preventivo obligatorio </w:t>
      </w:r>
      <w:r w:rsidRPr="00116ED2">
        <w:rPr>
          <w:rFonts w:ascii="Tahoma" w:hAnsi="Tahoma" w:cs="Tahoma"/>
          <w:spacing w:val="-3"/>
          <w:lang w:val="es-ES_tradnl"/>
        </w:rPr>
        <w:lastRenderedPageBreak/>
        <w:t>decretado o la norma que lo modifique, adicione o sustituya.</w:t>
      </w:r>
    </w:p>
    <w:p w:rsidR="00116ED2" w:rsidRPr="00116ED2" w:rsidRDefault="00116ED2" w:rsidP="00116ED2">
      <w:pPr>
        <w:tabs>
          <w:tab w:val="left" w:pos="-720"/>
          <w:tab w:val="left" w:pos="0"/>
        </w:tabs>
        <w:suppressAutoHyphens/>
        <w:spacing w:line="240" w:lineRule="atLeast"/>
        <w:jc w:val="both"/>
        <w:rPr>
          <w:rFonts w:ascii="Tahoma" w:hAnsi="Tahoma" w:cs="Tahoma"/>
          <w:b/>
          <w:bCs/>
        </w:rPr>
      </w:pPr>
    </w:p>
    <w:p w:rsidR="00116ED2" w:rsidRPr="00116ED2" w:rsidRDefault="00116ED2" w:rsidP="00116ED2">
      <w:pPr>
        <w:pStyle w:val="Sangradetextonormal"/>
        <w:ind w:left="0"/>
        <w:rPr>
          <w:rFonts w:ascii="Tahoma" w:hAnsi="Tahoma" w:cs="Tahoma"/>
        </w:rPr>
      </w:pPr>
      <w:r w:rsidRPr="00116ED2">
        <w:rPr>
          <w:rFonts w:ascii="Tahoma" w:hAnsi="Tahoma" w:cs="Tahoma"/>
          <w:b/>
          <w:bCs/>
        </w:rPr>
        <w:t>ARTÍCULO QUINTO</w:t>
      </w:r>
      <w:r w:rsidRPr="00116ED2">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16ED2" w:rsidRPr="00116ED2" w:rsidRDefault="00116ED2" w:rsidP="00116ED2">
      <w:pPr>
        <w:tabs>
          <w:tab w:val="left" w:pos="-720"/>
          <w:tab w:val="left" w:pos="0"/>
        </w:tabs>
        <w:suppressAutoHyphens/>
        <w:spacing w:line="240" w:lineRule="atLeast"/>
        <w:jc w:val="both"/>
        <w:rPr>
          <w:rFonts w:ascii="Tahoma" w:hAnsi="Tahoma" w:cs="Tahoma"/>
          <w:b/>
          <w:bCs/>
          <w:spacing w:val="-3"/>
          <w:lang w:val="es-ES_tradnl"/>
        </w:rPr>
      </w:pPr>
    </w:p>
    <w:p w:rsidR="00116ED2" w:rsidRPr="00116ED2" w:rsidRDefault="00116ED2" w:rsidP="00116ED2">
      <w:pPr>
        <w:tabs>
          <w:tab w:val="left" w:pos="-720"/>
          <w:tab w:val="left" w:pos="0"/>
        </w:tabs>
        <w:suppressAutoHyphens/>
        <w:spacing w:line="240" w:lineRule="atLeast"/>
        <w:jc w:val="both"/>
        <w:rPr>
          <w:rFonts w:ascii="Tahoma" w:hAnsi="Tahoma" w:cs="Tahoma"/>
          <w:spacing w:val="-3"/>
          <w:lang w:val="es-ES_tradnl"/>
        </w:rPr>
      </w:pPr>
      <w:r w:rsidRPr="00116ED2">
        <w:rPr>
          <w:rFonts w:ascii="Tahoma" w:hAnsi="Tahoma" w:cs="Tahoma"/>
          <w:b/>
          <w:bCs/>
          <w:spacing w:val="-3"/>
          <w:lang w:val="es-ES_tradnl"/>
        </w:rPr>
        <w:t xml:space="preserve">PARÁGRAFO 1: </w:t>
      </w:r>
      <w:r w:rsidRPr="00116ED2">
        <w:rPr>
          <w:rFonts w:ascii="Tahoma" w:hAnsi="Tahoma" w:cs="Tahoma"/>
          <w:spacing w:val="-3"/>
          <w:lang w:val="es-ES_tradnl"/>
        </w:rPr>
        <w:t>Para el efecto un funcionario de la Entidad, efectuará visita al sitio de intervención, con el fin de constatar el fiel cumplimiento a las normas aquí establecidas.</w:t>
      </w:r>
    </w:p>
    <w:p w:rsidR="00116ED2" w:rsidRPr="00116ED2" w:rsidRDefault="00116ED2" w:rsidP="00116ED2">
      <w:pPr>
        <w:tabs>
          <w:tab w:val="left" w:pos="-720"/>
          <w:tab w:val="left" w:pos="0"/>
        </w:tabs>
        <w:suppressAutoHyphens/>
        <w:spacing w:line="240" w:lineRule="atLeast"/>
        <w:jc w:val="both"/>
        <w:rPr>
          <w:rFonts w:ascii="Tahoma" w:hAnsi="Tahoma" w:cs="Tahoma"/>
          <w:b/>
          <w:bCs/>
        </w:rPr>
      </w:pPr>
    </w:p>
    <w:p w:rsidR="00116ED2" w:rsidRPr="00116ED2" w:rsidRDefault="00116ED2" w:rsidP="00116ED2">
      <w:pPr>
        <w:tabs>
          <w:tab w:val="left" w:pos="-720"/>
          <w:tab w:val="left" w:pos="0"/>
        </w:tabs>
        <w:suppressAutoHyphens/>
        <w:spacing w:line="240" w:lineRule="atLeast"/>
        <w:jc w:val="both"/>
        <w:rPr>
          <w:rFonts w:ascii="Tahoma" w:hAnsi="Tahoma" w:cs="Tahoma"/>
        </w:rPr>
      </w:pPr>
      <w:r w:rsidRPr="00116ED2">
        <w:rPr>
          <w:rFonts w:ascii="Tahoma" w:hAnsi="Tahoma" w:cs="Tahoma"/>
          <w:b/>
          <w:bCs/>
        </w:rPr>
        <w:t xml:space="preserve">PARÁGRAFO 2: </w:t>
      </w:r>
      <w:r w:rsidRPr="00116ED2">
        <w:rPr>
          <w:rFonts w:ascii="Tahoma" w:hAnsi="Tahoma" w:cs="Tahoma"/>
        </w:rPr>
        <w:t>Copia de la presente Resolución, deberá permanecer en el sitio de la intervención.</w:t>
      </w:r>
    </w:p>
    <w:p w:rsidR="00116ED2" w:rsidRPr="00116ED2" w:rsidRDefault="00116ED2" w:rsidP="00116ED2">
      <w:pPr>
        <w:pStyle w:val="Sangra3detindependiente"/>
        <w:ind w:left="0"/>
        <w:rPr>
          <w:rFonts w:ascii="Tahoma" w:hAnsi="Tahoma" w:cs="Tahoma"/>
          <w:b/>
          <w:bCs/>
          <w:sz w:val="24"/>
          <w:szCs w:val="24"/>
        </w:rPr>
      </w:pPr>
    </w:p>
    <w:p w:rsidR="00116ED2" w:rsidRPr="00116ED2" w:rsidRDefault="00116ED2" w:rsidP="00116ED2">
      <w:pPr>
        <w:pStyle w:val="Sangradetextonormal"/>
        <w:ind w:left="0"/>
        <w:rPr>
          <w:rFonts w:ascii="Tahoma" w:hAnsi="Tahoma" w:cs="Tahoma"/>
        </w:rPr>
      </w:pPr>
      <w:r w:rsidRPr="00116ED2">
        <w:rPr>
          <w:rFonts w:ascii="Tahoma" w:hAnsi="Tahoma" w:cs="Tahoma"/>
          <w:b/>
          <w:bCs/>
        </w:rPr>
        <w:t>ARTÍCULO SEXTO:</w:t>
      </w:r>
      <w:r w:rsidRPr="00116ED2">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para el efecto deberá tenerse en cuenta lo dispuesto por los </w:t>
      </w:r>
      <w:r w:rsidRPr="00116ED2">
        <w:rPr>
          <w:rFonts w:ascii="Tahoma" w:hAnsi="Tahoma" w:cs="Tahoma"/>
          <w:bCs/>
        </w:rPr>
        <w:t>Artículos 76</w:t>
      </w:r>
      <w:r w:rsidRPr="00116ED2">
        <w:rPr>
          <w:rFonts w:ascii="Tahoma" w:hAnsi="Tahoma" w:cs="Tahoma"/>
          <w:b/>
          <w:bCs/>
        </w:rPr>
        <w:t xml:space="preserve"> </w:t>
      </w:r>
      <w:r w:rsidRPr="00116ED2">
        <w:rPr>
          <w:rFonts w:ascii="Tahoma" w:hAnsi="Tahoma" w:cs="Tahoma"/>
        </w:rPr>
        <w:t>y 77 de la Ley 1437 de 2011.</w:t>
      </w:r>
    </w:p>
    <w:p w:rsidR="00116ED2" w:rsidRPr="00116ED2" w:rsidRDefault="00116ED2" w:rsidP="00116ED2">
      <w:pPr>
        <w:pStyle w:val="Sangra3detindependiente"/>
        <w:ind w:left="0"/>
        <w:jc w:val="center"/>
        <w:rPr>
          <w:rFonts w:ascii="Tahoma" w:hAnsi="Tahoma" w:cs="Tahoma"/>
          <w:sz w:val="24"/>
          <w:szCs w:val="24"/>
        </w:rPr>
      </w:pPr>
    </w:p>
    <w:p w:rsidR="00116ED2" w:rsidRPr="00116ED2" w:rsidRDefault="00116ED2" w:rsidP="00116ED2">
      <w:pPr>
        <w:pStyle w:val="Sangra3detindependiente"/>
        <w:ind w:left="0"/>
        <w:rPr>
          <w:rFonts w:ascii="Tahoma" w:hAnsi="Tahoma" w:cs="Tahoma"/>
          <w:sz w:val="24"/>
          <w:szCs w:val="24"/>
        </w:rPr>
      </w:pPr>
      <w:r w:rsidRPr="00116ED2">
        <w:rPr>
          <w:rFonts w:ascii="Tahoma" w:hAnsi="Tahoma" w:cs="Tahoma"/>
          <w:b/>
          <w:bCs/>
          <w:sz w:val="24"/>
          <w:szCs w:val="24"/>
        </w:rPr>
        <w:t>ARTÍCULO SÉPTIMO</w:t>
      </w:r>
      <w:r w:rsidRPr="00116ED2">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116ED2" w:rsidRPr="00116ED2" w:rsidRDefault="00116ED2" w:rsidP="00116ED2">
      <w:pPr>
        <w:pStyle w:val="Sinespaciado"/>
        <w:rPr>
          <w:rFonts w:ascii="Tahoma" w:hAnsi="Tahoma" w:cs="Tahoma"/>
          <w:sz w:val="24"/>
          <w:szCs w:val="24"/>
        </w:rPr>
      </w:pPr>
    </w:p>
    <w:p w:rsidR="00116ED2" w:rsidRPr="00116ED2" w:rsidRDefault="00116ED2" w:rsidP="00116ED2">
      <w:pPr>
        <w:pStyle w:val="Sinespaciado"/>
        <w:rPr>
          <w:rFonts w:ascii="Tahoma" w:hAnsi="Tahoma" w:cs="Tahoma"/>
          <w:sz w:val="24"/>
          <w:szCs w:val="24"/>
        </w:rPr>
      </w:pPr>
      <w:r w:rsidRPr="00116ED2">
        <w:rPr>
          <w:rFonts w:ascii="Tahoma" w:hAnsi="Tahoma" w:cs="Tahoma"/>
          <w:b/>
          <w:bCs/>
          <w:sz w:val="24"/>
          <w:szCs w:val="24"/>
        </w:rPr>
        <w:t>ARTÍCULO OCTAVO</w:t>
      </w:r>
      <w:r w:rsidRPr="00116ED2">
        <w:rPr>
          <w:rFonts w:ascii="Tahoma" w:hAnsi="Tahoma" w:cs="Tahoma"/>
          <w:sz w:val="24"/>
          <w:szCs w:val="24"/>
        </w:rPr>
        <w:t xml:space="preserve">: Notificar el contenido de la presente Resolución al </w:t>
      </w:r>
      <w:r w:rsidRPr="00116ED2">
        <w:rPr>
          <w:rFonts w:ascii="Tahoma" w:hAnsi="Tahoma" w:cs="Tahoma"/>
          <w:b/>
          <w:sz w:val="24"/>
          <w:szCs w:val="24"/>
        </w:rPr>
        <w:t>PROPIETARIO,</w:t>
      </w:r>
      <w:r w:rsidRPr="00116ED2">
        <w:rPr>
          <w:rFonts w:ascii="Tahoma" w:hAnsi="Tahoma" w:cs="Tahoma"/>
          <w:bCs/>
          <w:sz w:val="24"/>
          <w:szCs w:val="24"/>
        </w:rPr>
        <w:t xml:space="preserve"> o a quien este autorice en concordancia con los artículos 67, 69 y 71 de la Ley 1437 de 2011, </w:t>
      </w:r>
      <w:r w:rsidRPr="00116ED2">
        <w:rPr>
          <w:rFonts w:ascii="Tahoma" w:hAnsi="Tahoma" w:cs="Tahoma"/>
          <w:sz w:val="24"/>
          <w:szCs w:val="24"/>
        </w:rPr>
        <w:t>entregándole copia íntegra y gratuita del mismo.</w:t>
      </w:r>
    </w:p>
    <w:p w:rsidR="00116ED2" w:rsidRPr="00116ED2" w:rsidRDefault="00116ED2" w:rsidP="00116ED2">
      <w:pPr>
        <w:pStyle w:val="Sinespaciado"/>
        <w:rPr>
          <w:rFonts w:ascii="Tahoma" w:hAnsi="Tahoma" w:cs="Tahoma"/>
          <w:sz w:val="24"/>
          <w:szCs w:val="24"/>
        </w:rPr>
      </w:pPr>
    </w:p>
    <w:p w:rsidR="00116ED2" w:rsidRPr="00116ED2" w:rsidRDefault="00116ED2" w:rsidP="00116ED2">
      <w:pPr>
        <w:pStyle w:val="Sinespaciado"/>
        <w:rPr>
          <w:rFonts w:ascii="Tahoma" w:hAnsi="Tahoma" w:cs="Tahoma"/>
          <w:sz w:val="24"/>
          <w:szCs w:val="24"/>
        </w:rPr>
      </w:pPr>
      <w:r w:rsidRPr="00116ED2">
        <w:rPr>
          <w:rFonts w:ascii="Tahoma" w:hAnsi="Tahoma" w:cs="Tahoma"/>
          <w:b/>
          <w:sz w:val="24"/>
          <w:szCs w:val="24"/>
        </w:rPr>
        <w:t>PARÁGRAFO TRANSITORIO:</w:t>
      </w:r>
      <w:r w:rsidRPr="00116ED2">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116ED2" w:rsidRPr="00116ED2" w:rsidRDefault="00116ED2" w:rsidP="00116ED2">
      <w:pPr>
        <w:tabs>
          <w:tab w:val="left" w:pos="-720"/>
          <w:tab w:val="left" w:pos="0"/>
        </w:tabs>
        <w:suppressAutoHyphens/>
        <w:spacing w:line="240" w:lineRule="atLeast"/>
        <w:jc w:val="both"/>
        <w:rPr>
          <w:rFonts w:ascii="Tahoma" w:hAnsi="Tahoma" w:cs="Tahoma"/>
          <w:b/>
          <w:bCs/>
        </w:rPr>
      </w:pPr>
      <w:r w:rsidRPr="00116ED2">
        <w:rPr>
          <w:rFonts w:ascii="Tahoma" w:hAnsi="Tahoma" w:cs="Tahoma"/>
          <w:b/>
          <w:bCs/>
        </w:rPr>
        <w:t>ARTÍCULO NOVENO</w:t>
      </w:r>
      <w:r w:rsidRPr="00116ED2">
        <w:rPr>
          <w:rFonts w:ascii="Tahoma" w:hAnsi="Tahoma" w:cs="Tahoma"/>
          <w:spacing w:val="-3"/>
          <w:lang w:val="es-ES_tradnl"/>
        </w:rPr>
        <w:t xml:space="preserve">: </w:t>
      </w:r>
      <w:r w:rsidRPr="00116ED2">
        <w:rPr>
          <w:rFonts w:ascii="Tahoma" w:hAnsi="Tahoma" w:cs="Tahoma"/>
        </w:rPr>
        <w:t xml:space="preserve">Publíquese el presente acto administrativo, a costas del interesado en el boletín ambiental de la </w:t>
      </w:r>
      <w:r w:rsidRPr="00116ED2">
        <w:rPr>
          <w:rFonts w:ascii="Tahoma" w:hAnsi="Tahoma" w:cs="Tahoma"/>
          <w:b/>
        </w:rPr>
        <w:t>CRQ</w:t>
      </w:r>
      <w:r w:rsidRPr="00116ED2">
        <w:rPr>
          <w:rFonts w:ascii="Tahoma" w:hAnsi="Tahoma" w:cs="Tahoma"/>
          <w:b/>
          <w:bCs/>
        </w:rPr>
        <w:t xml:space="preserve">, </w:t>
      </w:r>
      <w:r w:rsidRPr="00116ED2">
        <w:rPr>
          <w:rFonts w:ascii="Tahoma" w:hAnsi="Tahoma" w:cs="Tahoma"/>
          <w:bCs/>
        </w:rPr>
        <w:t>de conformidad con lo establecido en el artículo 71 de la Ley 99 de 1993.</w:t>
      </w:r>
    </w:p>
    <w:p w:rsidR="00116ED2" w:rsidRPr="00116ED2" w:rsidRDefault="00116ED2" w:rsidP="00116ED2">
      <w:pPr>
        <w:tabs>
          <w:tab w:val="left" w:pos="-851"/>
          <w:tab w:val="left" w:pos="-720"/>
          <w:tab w:val="left" w:pos="1600"/>
        </w:tabs>
        <w:suppressAutoHyphens/>
        <w:spacing w:line="240" w:lineRule="atLeast"/>
        <w:jc w:val="both"/>
        <w:rPr>
          <w:rFonts w:ascii="Tahoma" w:hAnsi="Tahoma" w:cs="Tahoma"/>
          <w:spacing w:val="-3"/>
          <w:lang w:val="es-ES_tradnl"/>
        </w:rPr>
      </w:pPr>
    </w:p>
    <w:p w:rsidR="00116ED2" w:rsidRPr="00116ED2" w:rsidRDefault="00116ED2" w:rsidP="00116ED2">
      <w:pPr>
        <w:tabs>
          <w:tab w:val="left" w:pos="-851"/>
          <w:tab w:val="left" w:pos="-720"/>
          <w:tab w:val="left" w:pos="1600"/>
        </w:tabs>
        <w:suppressAutoHyphens/>
        <w:spacing w:line="240" w:lineRule="atLeast"/>
        <w:jc w:val="both"/>
        <w:rPr>
          <w:rFonts w:ascii="Tahoma" w:hAnsi="Tahoma" w:cs="Tahoma"/>
          <w:spacing w:val="-3"/>
          <w:lang w:val="es-ES_tradnl"/>
        </w:rPr>
      </w:pPr>
      <w:r w:rsidRPr="00116ED2">
        <w:rPr>
          <w:rFonts w:ascii="Tahoma" w:hAnsi="Tahoma" w:cs="Tahoma"/>
          <w:b/>
          <w:bCs/>
        </w:rPr>
        <w:t xml:space="preserve">ARTÍCULO DÉCIMO: </w:t>
      </w:r>
      <w:r w:rsidRPr="00116ED2">
        <w:rPr>
          <w:rFonts w:ascii="Tahoma" w:hAnsi="Tahoma" w:cs="Tahoma"/>
          <w:spacing w:val="-3"/>
          <w:lang w:val="es-ES_tradnl"/>
        </w:rPr>
        <w:t>La presente Resolución rige a partir de la fecha de ejecutoria de conformidad con el Artículo 87 de la Ley 1437 del 2011.</w:t>
      </w:r>
    </w:p>
    <w:p w:rsidR="00116ED2" w:rsidRPr="00116ED2" w:rsidRDefault="00116ED2" w:rsidP="00116ED2">
      <w:pPr>
        <w:tabs>
          <w:tab w:val="left" w:pos="-720"/>
          <w:tab w:val="left" w:pos="0"/>
        </w:tabs>
        <w:suppressAutoHyphens/>
        <w:spacing w:line="240" w:lineRule="atLeast"/>
        <w:jc w:val="both"/>
        <w:rPr>
          <w:rFonts w:ascii="Tahoma" w:hAnsi="Tahoma" w:cs="Tahoma"/>
          <w:b/>
          <w:bCs/>
        </w:rPr>
      </w:pPr>
    </w:p>
    <w:p w:rsidR="00116ED2" w:rsidRPr="00116ED2" w:rsidRDefault="00116ED2" w:rsidP="00116ED2">
      <w:pPr>
        <w:tabs>
          <w:tab w:val="left" w:pos="-720"/>
          <w:tab w:val="left" w:pos="0"/>
        </w:tabs>
        <w:suppressAutoHyphens/>
        <w:spacing w:line="240" w:lineRule="atLeast"/>
        <w:jc w:val="both"/>
        <w:rPr>
          <w:rFonts w:ascii="Tahoma" w:hAnsi="Tahoma" w:cs="Tahoma"/>
        </w:rPr>
      </w:pPr>
      <w:r w:rsidRPr="00116ED2">
        <w:rPr>
          <w:rFonts w:ascii="Tahoma" w:hAnsi="Tahoma" w:cs="Tahoma"/>
          <w:b/>
          <w:bCs/>
        </w:rPr>
        <w:t>ARTÍCULO ÚNDÉCIMO:</w:t>
      </w:r>
      <w:r w:rsidRPr="00116ED2">
        <w:rPr>
          <w:rFonts w:ascii="Tahoma" w:hAnsi="Tahoma" w:cs="Tahoma"/>
          <w:spacing w:val="-3"/>
          <w:lang w:val="es-ES_tradnl"/>
        </w:rPr>
        <w:t xml:space="preserve"> </w:t>
      </w:r>
      <w:r w:rsidRPr="00116ED2">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405646818"/>
          <w:placeholder>
            <w:docPart w:val="2914BBDC8A1F497DA2E764AA8701B72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16ED2">
            <w:rPr>
              <w:rStyle w:val="MAYUSCULAS"/>
              <w:rFonts w:ascii="Tahoma" w:hAnsi="Tahoma" w:cs="Tahoma"/>
              <w:sz w:val="24"/>
            </w:rPr>
            <w:t>QUIMBAYA</w:t>
          </w:r>
        </w:sdtContent>
      </w:sdt>
      <w:r w:rsidRPr="00116ED2">
        <w:rPr>
          <w:rFonts w:ascii="Tahoma" w:hAnsi="Tahoma" w:cs="Tahoma"/>
        </w:rPr>
        <w:t xml:space="preserve"> </w:t>
      </w:r>
      <w:r w:rsidRPr="00116ED2">
        <w:rPr>
          <w:rFonts w:ascii="Tahoma" w:hAnsi="Tahoma" w:cs="Tahoma"/>
          <w:b/>
        </w:rPr>
        <w:t xml:space="preserve">QUINDÍO, </w:t>
      </w:r>
      <w:r w:rsidRPr="00116ED2">
        <w:rPr>
          <w:rFonts w:ascii="Tahoma" w:hAnsi="Tahoma" w:cs="Tahoma"/>
        </w:rPr>
        <w:t>de conformidad con lo contemplado en el Artículo 2.2.1.1.7.11 del Decreto 1076 del 2015, para que sea exhibido en un lugar visible.</w:t>
      </w:r>
    </w:p>
    <w:p w:rsidR="00116ED2" w:rsidRPr="000B41CB" w:rsidRDefault="00116ED2" w:rsidP="00116ED2">
      <w:pPr>
        <w:tabs>
          <w:tab w:val="left" w:pos="-851"/>
          <w:tab w:val="left" w:pos="-720"/>
          <w:tab w:val="left" w:pos="1600"/>
        </w:tabs>
        <w:suppressAutoHyphens/>
        <w:spacing w:line="240" w:lineRule="atLeast"/>
        <w:jc w:val="both"/>
        <w:rPr>
          <w:rFonts w:ascii="Tahoma" w:hAnsi="Tahoma" w:cs="Tahoma"/>
          <w:b/>
          <w:bCs/>
          <w:spacing w:val="-3"/>
        </w:rPr>
      </w:pPr>
    </w:p>
    <w:p w:rsidR="00116ED2" w:rsidRPr="00116ED2" w:rsidRDefault="00116ED2" w:rsidP="00116ED2">
      <w:pPr>
        <w:tabs>
          <w:tab w:val="center" w:pos="4680"/>
        </w:tabs>
        <w:suppressAutoHyphens/>
        <w:spacing w:line="240" w:lineRule="atLeast"/>
        <w:jc w:val="center"/>
        <w:rPr>
          <w:rFonts w:ascii="Tahoma" w:hAnsi="Tahoma" w:cs="Tahoma"/>
          <w:b/>
          <w:bCs/>
          <w:spacing w:val="-3"/>
          <w:sz w:val="22"/>
          <w:szCs w:val="22"/>
          <w:lang w:val="es-ES_tradnl"/>
        </w:rPr>
      </w:pPr>
      <w:r w:rsidRPr="000B41CB">
        <w:rPr>
          <w:rFonts w:ascii="Tahoma" w:hAnsi="Tahoma" w:cs="Tahoma"/>
          <w:b/>
          <w:bCs/>
          <w:spacing w:val="-3"/>
          <w:sz w:val="22"/>
          <w:szCs w:val="22"/>
          <w:lang w:val="es-ES_tradnl"/>
        </w:rPr>
        <w:lastRenderedPageBreak/>
        <w:t>NOTIFÍQUESE, PUBLÍQUESE Y CÚMPLASE.</w:t>
      </w:r>
    </w:p>
    <w:p w:rsidR="00116ED2" w:rsidRPr="00B62B5D" w:rsidRDefault="00116ED2" w:rsidP="00116ED2">
      <w:pPr>
        <w:pStyle w:val="Sinespaciado"/>
        <w:jc w:val="center"/>
        <w:rPr>
          <w:rFonts w:ascii="Tahoma" w:hAnsi="Tahoma" w:cs="Tahoma"/>
          <w:b/>
          <w:sz w:val="20"/>
          <w:szCs w:val="20"/>
          <w:lang w:val="es-ES" w:eastAsia="es-ES"/>
        </w:rPr>
      </w:pPr>
      <w:r w:rsidRPr="00B62B5D">
        <w:rPr>
          <w:rFonts w:ascii="Tahoma" w:eastAsia="Times New Roman" w:hAnsi="Tahoma" w:cs="Tahoma"/>
          <w:b/>
          <w:bCs/>
          <w:lang w:val="es-ES" w:eastAsia="es-ES"/>
        </w:rPr>
        <w:t>CARLOS ARIEL TRUKE OSPINA</w:t>
      </w:r>
      <w:r w:rsidRPr="00B62B5D">
        <w:rPr>
          <w:rFonts w:ascii="Tahoma" w:hAnsi="Tahoma" w:cs="Tahoma"/>
          <w:b/>
          <w:sz w:val="20"/>
          <w:szCs w:val="20"/>
          <w:lang w:val="es-ES" w:eastAsia="es-ES"/>
        </w:rPr>
        <w:t>.</w:t>
      </w:r>
    </w:p>
    <w:p w:rsidR="00116ED2" w:rsidRDefault="00116ED2" w:rsidP="00116ED2">
      <w:pPr>
        <w:pStyle w:val="Sinespaciado"/>
        <w:jc w:val="center"/>
        <w:rPr>
          <w:rFonts w:ascii="Tahoma" w:hAnsi="Tahoma" w:cs="Tahoma"/>
          <w:b/>
          <w:lang w:val="es-ES" w:eastAsia="es-ES"/>
        </w:rPr>
      </w:pPr>
      <w:r w:rsidRPr="00B62B5D">
        <w:rPr>
          <w:rFonts w:ascii="Tahoma" w:hAnsi="Tahoma" w:cs="Tahoma"/>
          <w:b/>
          <w:lang w:val="es-ES" w:eastAsia="es-ES"/>
        </w:rPr>
        <w:t>Subdirector de Regulación y Control Ambiental</w:t>
      </w:r>
    </w:p>
    <w:p w:rsidR="00116ED2" w:rsidRPr="00FB1007" w:rsidRDefault="00116ED2" w:rsidP="00116ED2">
      <w:pPr>
        <w:pStyle w:val="Sinespaciado"/>
        <w:jc w:val="center"/>
        <w:rPr>
          <w:rFonts w:ascii="Tahoma" w:hAnsi="Tahoma" w:cs="Tahoma"/>
          <w:b/>
          <w:sz w:val="24"/>
          <w:szCs w:val="24"/>
          <w:lang w:val="es-ES" w:eastAsia="es-ES"/>
        </w:rPr>
      </w:pPr>
      <w:r>
        <w:rPr>
          <w:rFonts w:ascii="Tahoma" w:hAnsi="Tahoma" w:cs="Tahoma"/>
          <w:b/>
          <w:lang w:val="es-ES" w:eastAsia="es-ES"/>
        </w:rPr>
        <w:t>Corporación Autónoma Regional del Quindío</w:t>
      </w:r>
    </w:p>
    <w:p w:rsidR="00FB1007" w:rsidRDefault="00FB1007" w:rsidP="00D50DFA">
      <w:pPr>
        <w:jc w:val="center"/>
        <w:rPr>
          <w:rFonts w:ascii="Tahoma" w:hAnsi="Tahoma" w:cs="Tahoma"/>
          <w:b/>
          <w:bCs/>
          <w:i/>
          <w:szCs w:val="22"/>
        </w:rPr>
      </w:pPr>
    </w:p>
    <w:p w:rsidR="00EE125B" w:rsidRDefault="00EE125B" w:rsidP="00D50DFA">
      <w:pPr>
        <w:jc w:val="center"/>
        <w:rPr>
          <w:rFonts w:ascii="Tahoma" w:hAnsi="Tahoma" w:cs="Tahoma"/>
          <w:b/>
          <w:bCs/>
          <w:i/>
          <w:szCs w:val="22"/>
        </w:rPr>
      </w:pPr>
    </w:p>
    <w:p w:rsidR="00D50DFA" w:rsidRDefault="00D50DFA" w:rsidP="00D50DFA">
      <w:pPr>
        <w:jc w:val="center"/>
        <w:rPr>
          <w:rFonts w:ascii="Tahoma" w:hAnsi="Tahoma" w:cs="Tahoma"/>
          <w:b/>
          <w:bCs/>
          <w:i/>
          <w:szCs w:val="22"/>
        </w:rPr>
      </w:pPr>
    </w:p>
    <w:p w:rsidR="00EE125B" w:rsidRPr="00EE125B" w:rsidRDefault="00EE125B" w:rsidP="00EE125B">
      <w:pPr>
        <w:jc w:val="center"/>
        <w:rPr>
          <w:rFonts w:ascii="Tahoma" w:hAnsi="Tahoma" w:cs="Tahoma"/>
          <w:b/>
          <w:bCs/>
          <w:i/>
          <w:szCs w:val="22"/>
        </w:rPr>
      </w:pPr>
      <w:r w:rsidRPr="00EE125B">
        <w:rPr>
          <w:rFonts w:ascii="Tahoma" w:hAnsi="Tahoma" w:cs="Tahoma"/>
          <w:b/>
          <w:bCs/>
          <w:i/>
          <w:szCs w:val="22"/>
        </w:rPr>
        <w:t xml:space="preserve">RESOLUCIÓN N°  </w:t>
      </w:r>
      <w:r w:rsidRPr="00EE125B">
        <w:rPr>
          <w:rFonts w:ascii="Tahoma" w:hAnsi="Tahoma" w:cs="Tahoma"/>
          <w:b/>
          <w:bCs/>
          <w:i/>
          <w:szCs w:val="22"/>
        </w:rPr>
        <w:fldChar w:fldCharType="begin"/>
      </w:r>
      <w:r w:rsidRPr="00EE125B">
        <w:rPr>
          <w:rFonts w:ascii="Tahoma" w:hAnsi="Tahoma" w:cs="Tahoma"/>
          <w:b/>
          <w:bCs/>
          <w:i/>
          <w:szCs w:val="22"/>
        </w:rPr>
        <w:instrText xml:space="preserve">PRIVATE </w:instrText>
      </w:r>
      <w:r w:rsidRPr="00EE125B">
        <w:rPr>
          <w:rFonts w:ascii="Tahoma" w:hAnsi="Tahoma" w:cs="Tahoma"/>
          <w:b/>
          <w:bCs/>
          <w:i/>
          <w:szCs w:val="22"/>
        </w:rPr>
        <w:fldChar w:fldCharType="end"/>
      </w:r>
      <w:r w:rsidRPr="00EE125B">
        <w:rPr>
          <w:rFonts w:ascii="Tahoma" w:hAnsi="Tahoma" w:cs="Tahoma"/>
          <w:b/>
          <w:bCs/>
          <w:i/>
          <w:szCs w:val="22"/>
        </w:rPr>
        <w:t xml:space="preserve">631    DEL 08 DE MAYO DE 2020 </w:t>
      </w:r>
    </w:p>
    <w:p w:rsidR="00EE125B" w:rsidRDefault="00EE125B" w:rsidP="00EE125B">
      <w:pPr>
        <w:jc w:val="center"/>
        <w:rPr>
          <w:rFonts w:ascii="Tahoma" w:hAnsi="Tahoma" w:cs="Tahoma"/>
          <w:b/>
          <w:bCs/>
          <w:i/>
          <w:szCs w:val="22"/>
        </w:rPr>
      </w:pPr>
      <w:r w:rsidRPr="00EE125B">
        <w:rPr>
          <w:rFonts w:ascii="Tahoma" w:hAnsi="Tahoma" w:cs="Tahoma"/>
          <w:b/>
          <w:bCs/>
          <w:i/>
          <w:szCs w:val="22"/>
        </w:rPr>
        <w:t xml:space="preserve">  “POR MEDIO DE LA CUAL SE CONCEDE UNA AUTORIZACIÓN DE APROVECHAMIENTO FORESTAL”</w:t>
      </w:r>
    </w:p>
    <w:p w:rsidR="00EE125B" w:rsidRDefault="00EE125B" w:rsidP="00EE125B">
      <w:pPr>
        <w:jc w:val="center"/>
        <w:rPr>
          <w:rFonts w:ascii="Tahoma" w:hAnsi="Tahoma" w:cs="Tahoma"/>
          <w:b/>
          <w:bCs/>
          <w:i/>
          <w:szCs w:val="22"/>
        </w:rPr>
      </w:pPr>
    </w:p>
    <w:p w:rsidR="00EE125B" w:rsidRDefault="00EE125B" w:rsidP="00EE125B">
      <w:pPr>
        <w:jc w:val="center"/>
        <w:rPr>
          <w:rFonts w:ascii="Tahoma" w:hAnsi="Tahoma" w:cs="Tahoma"/>
          <w:b/>
          <w:bCs/>
          <w:i/>
        </w:rPr>
      </w:pPr>
    </w:p>
    <w:p w:rsidR="00A74269" w:rsidRPr="00A74269" w:rsidRDefault="00A74269" w:rsidP="00EE125B">
      <w:pPr>
        <w:jc w:val="center"/>
        <w:rPr>
          <w:rFonts w:ascii="Tahoma" w:hAnsi="Tahoma" w:cs="Tahoma"/>
          <w:b/>
          <w:bCs/>
          <w:i/>
        </w:rPr>
      </w:pPr>
    </w:p>
    <w:p w:rsidR="00A74269" w:rsidRDefault="00A74269" w:rsidP="00A74269">
      <w:pPr>
        <w:pStyle w:val="Ttulo1"/>
        <w:ind w:right="-235"/>
        <w:rPr>
          <w:rFonts w:ascii="Tahoma" w:hAnsi="Tahoma" w:cs="Tahoma"/>
        </w:rPr>
      </w:pPr>
      <w:r>
        <w:rPr>
          <w:rFonts w:ascii="Tahoma" w:hAnsi="Tahoma" w:cs="Tahoma"/>
        </w:rPr>
        <w:t>RESUELV</w:t>
      </w:r>
      <w:r w:rsidRPr="00A74269">
        <w:rPr>
          <w:rFonts w:ascii="Tahoma" w:hAnsi="Tahoma" w:cs="Tahoma"/>
        </w:rPr>
        <w:t>E:</w:t>
      </w:r>
    </w:p>
    <w:p w:rsidR="00A74269" w:rsidRPr="00A74269" w:rsidRDefault="00A74269" w:rsidP="00A74269">
      <w:pPr>
        <w:rPr>
          <w:lang w:val="es-ES"/>
        </w:rPr>
      </w:pPr>
    </w:p>
    <w:p w:rsidR="00A74269" w:rsidRPr="00A74269" w:rsidRDefault="00A74269" w:rsidP="00A74269">
      <w:pPr>
        <w:tabs>
          <w:tab w:val="left" w:pos="-720"/>
          <w:tab w:val="left" w:pos="0"/>
        </w:tabs>
        <w:suppressAutoHyphens/>
        <w:spacing w:line="240" w:lineRule="atLeast"/>
        <w:ind w:right="-235"/>
        <w:jc w:val="both"/>
        <w:rPr>
          <w:rFonts w:ascii="Tahoma" w:hAnsi="Tahoma" w:cs="Tahoma"/>
        </w:rPr>
      </w:pPr>
      <w:r w:rsidRPr="00A74269">
        <w:rPr>
          <w:rFonts w:ascii="Tahoma" w:hAnsi="Tahoma" w:cs="Tahoma"/>
          <w:b/>
          <w:bCs/>
          <w:spacing w:val="-3"/>
          <w:lang w:val="es-ES_tradnl"/>
        </w:rPr>
        <w:t xml:space="preserve">ARTÍCULO PRIMERO: </w:t>
      </w:r>
      <w:r w:rsidRPr="00A74269">
        <w:rPr>
          <w:rFonts w:ascii="Tahoma" w:hAnsi="Tahoma" w:cs="Tahoma"/>
          <w:bCs/>
          <w:spacing w:val="-3"/>
          <w:lang w:val="es-ES_tradnl"/>
        </w:rPr>
        <w:t xml:space="preserve">Concédase al señor </w:t>
      </w:r>
      <w:r w:rsidRPr="00A74269">
        <w:rPr>
          <w:rFonts w:ascii="Tahoma" w:hAnsi="Tahoma" w:cs="Tahoma"/>
          <w:b/>
        </w:rPr>
        <w:t>LUIS FERNANDO VELÁSQUEZ BOTERO</w:t>
      </w:r>
      <w:r w:rsidRPr="00A74269">
        <w:rPr>
          <w:rFonts w:ascii="Tahoma" w:hAnsi="Tahoma" w:cs="Tahoma"/>
        </w:rPr>
        <w:t xml:space="preserve"> identificado con cédula de ciudadanía No.7.511.461 en calidad de </w:t>
      </w:r>
      <w:r w:rsidRPr="00A74269">
        <w:rPr>
          <w:rFonts w:ascii="Tahoma" w:hAnsi="Tahoma" w:cs="Tahoma"/>
          <w:b/>
        </w:rPr>
        <w:t>PROPIETARIO</w:t>
      </w:r>
      <w:r w:rsidRPr="00A74269">
        <w:rPr>
          <w:rFonts w:ascii="Tahoma" w:hAnsi="Tahoma" w:cs="Tahoma"/>
        </w:rPr>
        <w:t>,</w:t>
      </w:r>
      <w:r w:rsidRPr="00A74269">
        <w:rPr>
          <w:rFonts w:ascii="Tahoma" w:hAnsi="Tahoma" w:cs="Tahoma"/>
          <w:spacing w:val="-3"/>
          <w:lang w:val="es-ES_tradnl"/>
        </w:rPr>
        <w:t xml:space="preserve"> autorización de Aprovechamiento Forestal Persistente de Guadua TIPO II, </w:t>
      </w:r>
      <w:r w:rsidRPr="00A74269">
        <w:rPr>
          <w:rFonts w:ascii="Tahoma" w:hAnsi="Tahoma" w:cs="Tahoma"/>
        </w:rPr>
        <w:t>en los siguientes predios</w:t>
      </w:r>
      <w:r w:rsidRPr="00A74269">
        <w:rPr>
          <w:rFonts w:ascii="Tahoma" w:hAnsi="Tahoma" w:cs="Tahoma"/>
          <w:b/>
        </w:rPr>
        <w:t xml:space="preserve"> </w:t>
      </w:r>
      <w:r w:rsidRPr="00A74269">
        <w:rPr>
          <w:rFonts w:ascii="Tahoma" w:hAnsi="Tahoma" w:cs="Tahoma"/>
        </w:rPr>
        <w:t>rurales:</w:t>
      </w:r>
    </w:p>
    <w:p w:rsidR="00A74269" w:rsidRPr="00A74269" w:rsidRDefault="00A74269" w:rsidP="00A74269">
      <w:pPr>
        <w:tabs>
          <w:tab w:val="left" w:pos="-720"/>
          <w:tab w:val="left" w:pos="0"/>
        </w:tabs>
        <w:suppressAutoHyphens/>
        <w:spacing w:line="240" w:lineRule="atLeast"/>
        <w:ind w:right="-235"/>
        <w:jc w:val="both"/>
        <w:rPr>
          <w:rFonts w:ascii="Tahoma" w:hAnsi="Tahoma" w:cs="Tahoma"/>
        </w:rPr>
      </w:pPr>
    </w:p>
    <w:p w:rsidR="00A74269" w:rsidRPr="00A74269" w:rsidRDefault="00A74269" w:rsidP="00A74269">
      <w:pPr>
        <w:pStyle w:val="Prrafodelista"/>
        <w:numPr>
          <w:ilvl w:val="0"/>
          <w:numId w:val="20"/>
        </w:numPr>
        <w:tabs>
          <w:tab w:val="left" w:pos="-720"/>
          <w:tab w:val="left" w:pos="0"/>
          <w:tab w:val="left" w:pos="142"/>
          <w:tab w:val="left" w:pos="284"/>
        </w:tabs>
        <w:suppressAutoHyphens/>
        <w:spacing w:line="240" w:lineRule="atLeast"/>
        <w:ind w:left="0" w:right="-235" w:firstLine="0"/>
        <w:jc w:val="both"/>
        <w:rPr>
          <w:rFonts w:ascii="Tahoma" w:hAnsi="Tahoma" w:cs="Tahoma"/>
        </w:rPr>
      </w:pPr>
      <w:r w:rsidRPr="00A74269">
        <w:rPr>
          <w:rFonts w:ascii="Tahoma" w:hAnsi="Tahoma" w:cs="Tahoma"/>
          <w:b/>
        </w:rPr>
        <w:t>SAN DIEGO</w:t>
      </w:r>
      <w:r w:rsidRPr="00A74269">
        <w:rPr>
          <w:rFonts w:ascii="Tahoma" w:hAnsi="Tahoma" w:cs="Tahoma"/>
        </w:rPr>
        <w:t xml:space="preserve"> identificado con el número de Matrícula Inmobiliaria No. 280-18555 y Ficha Catastral 63470000100100357000 ubicado en la vereda Buenos Aires del Municipio de Montenegro Quindío, cuya cabida y  linderos se encuentran contemplados en la Escritura Pública 60 del 30 de Enero de 1998 inscrita en la Notaría Quinta del Círculo de Armenia Quindío.</w:t>
      </w:r>
    </w:p>
    <w:p w:rsidR="00A74269" w:rsidRPr="00A74269" w:rsidRDefault="00A74269" w:rsidP="00A74269">
      <w:pPr>
        <w:pStyle w:val="Prrafodelista"/>
        <w:tabs>
          <w:tab w:val="left" w:pos="-720"/>
          <w:tab w:val="left" w:pos="0"/>
          <w:tab w:val="left" w:pos="142"/>
          <w:tab w:val="left" w:pos="284"/>
        </w:tabs>
        <w:suppressAutoHyphens/>
        <w:spacing w:line="240" w:lineRule="atLeast"/>
        <w:ind w:left="0" w:right="-235"/>
        <w:jc w:val="both"/>
        <w:rPr>
          <w:rFonts w:ascii="Tahoma" w:hAnsi="Tahoma" w:cs="Tahoma"/>
          <w:spacing w:val="-3"/>
          <w:lang w:val="es-ES_tradnl"/>
        </w:rPr>
      </w:pPr>
    </w:p>
    <w:p w:rsidR="00A74269" w:rsidRPr="00A74269" w:rsidRDefault="00A74269" w:rsidP="00A74269">
      <w:pPr>
        <w:pStyle w:val="Prrafodelista"/>
        <w:numPr>
          <w:ilvl w:val="0"/>
          <w:numId w:val="21"/>
        </w:numPr>
        <w:tabs>
          <w:tab w:val="left" w:pos="-720"/>
          <w:tab w:val="left" w:pos="0"/>
          <w:tab w:val="left" w:pos="142"/>
          <w:tab w:val="left" w:pos="284"/>
        </w:tabs>
        <w:suppressAutoHyphens/>
        <w:spacing w:line="240" w:lineRule="atLeast"/>
        <w:ind w:left="0" w:right="-235" w:firstLine="0"/>
        <w:jc w:val="both"/>
        <w:rPr>
          <w:rFonts w:ascii="Tahoma" w:hAnsi="Tahoma" w:cs="Tahoma"/>
        </w:rPr>
      </w:pPr>
      <w:r w:rsidRPr="00A74269">
        <w:rPr>
          <w:rFonts w:ascii="Tahoma" w:hAnsi="Tahoma" w:cs="Tahoma"/>
          <w:b/>
        </w:rPr>
        <w:t>SIN DIRECCIÓN</w:t>
      </w:r>
      <w:r w:rsidRPr="00A74269">
        <w:rPr>
          <w:rFonts w:ascii="Tahoma" w:hAnsi="Tahoma" w:cs="Tahoma"/>
        </w:rPr>
        <w:t xml:space="preserve"> identificado con el número de Matrícula Inmobiliaria No. 280-18556 y Ficha Catastral 63470000100100419000</w:t>
      </w:r>
      <w:r w:rsidRPr="00A74269">
        <w:rPr>
          <w:rFonts w:ascii="Tahoma" w:hAnsi="Tahoma" w:cs="Tahoma"/>
          <w:i/>
          <w:color w:val="000000"/>
        </w:rPr>
        <w:t xml:space="preserve"> </w:t>
      </w:r>
      <w:r w:rsidRPr="00A74269">
        <w:rPr>
          <w:rFonts w:ascii="Tahoma" w:hAnsi="Tahoma" w:cs="Tahoma"/>
        </w:rPr>
        <w:t xml:space="preserve">ubicado en la </w:t>
      </w:r>
      <w:r w:rsidRPr="00A74269">
        <w:rPr>
          <w:rFonts w:ascii="Tahoma" w:hAnsi="Tahoma" w:cs="Tahoma"/>
        </w:rPr>
        <w:lastRenderedPageBreak/>
        <w:t xml:space="preserve">vereda Buenos Aires del Municipio de Montenegro Quindío, cuya cabida y linderos se encuentran contemplados en la Escritura Pública 676 del Veintinueve de Diciembre de 1997 inscrita en la Notaría Quinta del Círculo de Armenia Quindío y conocido en la misma como </w:t>
      </w:r>
      <w:r w:rsidRPr="00A74269">
        <w:rPr>
          <w:rFonts w:ascii="Tahoma" w:hAnsi="Tahoma" w:cs="Tahoma"/>
          <w:b/>
        </w:rPr>
        <w:t>”SAN RAFAEL</w:t>
      </w:r>
      <w:r w:rsidRPr="00A74269">
        <w:rPr>
          <w:rFonts w:ascii="Tahoma" w:hAnsi="Tahoma" w:cs="Tahoma"/>
        </w:rPr>
        <w:t>”.</w:t>
      </w:r>
    </w:p>
    <w:p w:rsidR="00A74269" w:rsidRPr="00A74269" w:rsidRDefault="00A74269" w:rsidP="00A74269">
      <w:pPr>
        <w:pStyle w:val="Prrafodelista"/>
        <w:tabs>
          <w:tab w:val="left" w:pos="-720"/>
          <w:tab w:val="left" w:pos="0"/>
        </w:tabs>
        <w:suppressAutoHyphens/>
        <w:spacing w:line="240" w:lineRule="atLeast"/>
        <w:ind w:right="-235"/>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b/>
          <w:bCs/>
        </w:rPr>
        <w:t>PARÁGRAFO 1</w:t>
      </w:r>
      <w:r w:rsidRPr="00A74269">
        <w:rPr>
          <w:rFonts w:ascii="Tahoma" w:hAnsi="Tahoma" w:cs="Tahoma"/>
        </w:rPr>
        <w:t>:</w:t>
      </w:r>
      <w:r w:rsidRPr="00A74269">
        <w:rPr>
          <w:rFonts w:ascii="Tahoma" w:hAnsi="Tahoma" w:cs="Tahoma"/>
          <w:bCs/>
        </w:rPr>
        <w:t xml:space="preserve"> </w:t>
      </w:r>
      <w:r w:rsidRPr="00A74269">
        <w:rPr>
          <w:rFonts w:ascii="Tahoma" w:hAnsi="Tahoma" w:cs="Tahoma"/>
        </w:rPr>
        <w:t>El término para el Aprovechamiento Forestal será</w:t>
      </w:r>
      <w:r w:rsidRPr="00A74269">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694463215"/>
          <w:placeholder>
            <w:docPart w:val="548E23A78B504AD88A117AD81DCB06B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A74269">
            <w:rPr>
              <w:rStyle w:val="MAYUSCULAS"/>
              <w:rFonts w:ascii="Tahoma" w:hAnsi="Tahoma" w:cs="Tahoma"/>
              <w:sz w:val="24"/>
            </w:rPr>
            <w:t>CIENTO OCHENTA (180) DIAS</w:t>
          </w:r>
        </w:sdtContent>
      </w:sdt>
      <w:r w:rsidRPr="00A74269">
        <w:rPr>
          <w:rStyle w:val="MAYUSCULAS"/>
          <w:rFonts w:ascii="Tahoma" w:hAnsi="Tahoma" w:cs="Tahoma"/>
          <w:sz w:val="24"/>
        </w:rPr>
        <w:t xml:space="preserve"> calendario</w:t>
      </w:r>
      <w:r w:rsidRPr="00A74269">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rPr>
      </w:pPr>
      <w:r w:rsidRPr="00A74269">
        <w:rPr>
          <w:rFonts w:ascii="Tahoma" w:hAnsi="Tahoma" w:cs="Tahoma"/>
          <w:b/>
          <w:bCs/>
        </w:rPr>
        <w:t>PARÁGRAFO 2:</w:t>
      </w:r>
      <w:r w:rsidRPr="00A74269">
        <w:rPr>
          <w:rFonts w:ascii="Tahoma" w:hAnsi="Tahoma" w:cs="Tahoma"/>
        </w:rPr>
        <w:t xml:space="preserve"> El corte y aprovechamiento será de </w:t>
      </w:r>
      <w:r w:rsidRPr="00A74269">
        <w:rPr>
          <w:rFonts w:ascii="Tahoma" w:hAnsi="Tahoma" w:cs="Tahoma"/>
          <w:b/>
        </w:rPr>
        <w:t>SIETE MIL TRESCIENTAS SETENTA Y CINCO</w:t>
      </w:r>
      <w:r w:rsidRPr="00A74269">
        <w:rPr>
          <w:rFonts w:ascii="Tahoma" w:hAnsi="Tahoma" w:cs="Tahoma"/>
        </w:rPr>
        <w:t xml:space="preserve">  </w:t>
      </w:r>
      <w:r w:rsidRPr="00A74269">
        <w:rPr>
          <w:rFonts w:ascii="Tahoma" w:hAnsi="Tahoma" w:cs="Tahoma"/>
          <w:b/>
          <w:bCs/>
        </w:rPr>
        <w:t xml:space="preserve">(7.375) </w:t>
      </w:r>
      <w:r w:rsidRPr="00A74269">
        <w:rPr>
          <w:rFonts w:ascii="Tahoma" w:hAnsi="Tahoma" w:cs="Tahoma"/>
          <w:bCs/>
        </w:rPr>
        <w:t>guaduas hechas</w:t>
      </w:r>
      <w:r w:rsidRPr="00A74269">
        <w:rPr>
          <w:rFonts w:ascii="Tahoma" w:hAnsi="Tahoma" w:cs="Tahoma"/>
        </w:rPr>
        <w:t xml:space="preserve"> por el sistema de entresaca selectiva, </w:t>
      </w:r>
      <w:r w:rsidRPr="00A74269">
        <w:rPr>
          <w:rStyle w:val="Estilo1"/>
          <w:rFonts w:ascii="Tahoma" w:hAnsi="Tahoma" w:cs="Tahoma"/>
          <w:sz w:val="24"/>
        </w:rPr>
        <w:t>equivalentes a un volumen a aprovechar de  1.070.1 m</w:t>
      </w:r>
      <w:r w:rsidRPr="00A74269">
        <w:rPr>
          <w:rStyle w:val="Estilo1"/>
          <w:rFonts w:ascii="Tahoma" w:hAnsi="Tahoma" w:cs="Tahoma"/>
          <w:sz w:val="24"/>
          <w:vertAlign w:val="superscript"/>
        </w:rPr>
        <w:t>3</w:t>
      </w:r>
      <w:r w:rsidRPr="00A74269">
        <w:rPr>
          <w:rStyle w:val="Estilo1"/>
          <w:rFonts w:ascii="Tahoma" w:hAnsi="Tahoma" w:cs="Tahoma"/>
          <w:sz w:val="24"/>
        </w:rPr>
        <w:t xml:space="preserve">, </w:t>
      </w:r>
      <w:r w:rsidRPr="00A74269">
        <w:rPr>
          <w:rFonts w:ascii="Tahoma" w:hAnsi="Tahoma" w:cs="Tahoma"/>
        </w:rPr>
        <w:t xml:space="preserve">correspondiente a una intensidad de corte del </w:t>
      </w:r>
      <w:sdt>
        <w:sdtPr>
          <w:rPr>
            <w:rStyle w:val="MAYUSCULAS"/>
            <w:rFonts w:ascii="Tahoma" w:hAnsi="Tahoma" w:cs="Tahoma"/>
            <w:sz w:val="24"/>
          </w:rPr>
          <w:alias w:val="I.C."/>
          <w:tag w:val="I.C."/>
          <w:id w:val="-775714457"/>
          <w:placeholder>
            <w:docPart w:val="9B8D29241D7A43F4964912326E88F116"/>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A74269">
            <w:rPr>
              <w:rStyle w:val="MAYUSCULAS"/>
              <w:rFonts w:ascii="Tahoma" w:hAnsi="Tahoma" w:cs="Tahoma"/>
              <w:sz w:val="24"/>
            </w:rPr>
            <w:t>35%</w:t>
          </w:r>
        </w:sdtContent>
      </w:sdt>
      <w:r w:rsidRPr="00A74269">
        <w:rPr>
          <w:rFonts w:ascii="Tahoma" w:hAnsi="Tahoma" w:cs="Tahoma"/>
        </w:rPr>
        <w:t xml:space="preserve"> del total de guaduas adultas (</w:t>
      </w:r>
      <w:r w:rsidRPr="00A74269">
        <w:rPr>
          <w:rFonts w:ascii="Tahoma" w:hAnsi="Tahoma" w:cs="Tahoma"/>
          <w:b/>
        </w:rPr>
        <w:t>maduras y sobremaduras</w:t>
      </w:r>
      <w:r w:rsidRPr="00A74269">
        <w:rPr>
          <w:rFonts w:ascii="Tahoma" w:hAnsi="Tahoma" w:cs="Tahoma"/>
        </w:rPr>
        <w:t>), de acuerdo a la oferta natural del rodal.</w:t>
      </w:r>
    </w:p>
    <w:p w:rsidR="00A74269" w:rsidRPr="00A74269" w:rsidRDefault="00A74269" w:rsidP="00A74269">
      <w:pPr>
        <w:tabs>
          <w:tab w:val="left" w:pos="-720"/>
          <w:tab w:val="left" w:pos="0"/>
        </w:tabs>
        <w:suppressAutoHyphens/>
        <w:spacing w:line="240" w:lineRule="atLeast"/>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jc w:val="both"/>
        <w:rPr>
          <w:rFonts w:ascii="Tahoma" w:hAnsi="Tahoma" w:cs="Tahoma"/>
          <w:b/>
        </w:rPr>
      </w:pPr>
      <w:r w:rsidRPr="00A74269">
        <w:rPr>
          <w:rFonts w:ascii="Tahoma" w:hAnsi="Tahoma" w:cs="Tahoma"/>
          <w:b/>
        </w:rPr>
        <w:t xml:space="preserve">ARTICULO SEGUNDO: </w:t>
      </w:r>
      <w:r w:rsidRPr="00A74269">
        <w:rPr>
          <w:rFonts w:ascii="Tahoma" w:hAnsi="Tahoma" w:cs="Tahoma"/>
        </w:rPr>
        <w:t xml:space="preserve">Realizar Manejo Silvicultural al </w:t>
      </w:r>
      <w:r w:rsidRPr="00A74269">
        <w:rPr>
          <w:rStyle w:val="Estilo1"/>
          <w:rFonts w:ascii="Tahoma" w:hAnsi="Tahoma" w:cs="Tahoma"/>
          <w:sz w:val="24"/>
        </w:rPr>
        <w:t>lote de guadua, el cual presenta</w:t>
      </w:r>
      <w:r w:rsidRPr="00A74269">
        <w:rPr>
          <w:rFonts w:ascii="Tahoma" w:hAnsi="Tahoma" w:cs="Tahoma"/>
        </w:rPr>
        <w:t xml:space="preserve"> un área total </w:t>
      </w:r>
      <w:r w:rsidRPr="00A74269">
        <w:rPr>
          <w:rFonts w:ascii="Tahoma" w:hAnsi="Tahoma" w:cs="Tahoma"/>
          <w:b/>
        </w:rPr>
        <w:t>51.400</w:t>
      </w:r>
      <w:r w:rsidRPr="00A74269">
        <w:rPr>
          <w:rFonts w:ascii="Tahoma" w:hAnsi="Tahoma" w:cs="Tahoma"/>
        </w:rPr>
        <w:t xml:space="preserve"> </w:t>
      </w:r>
      <w:r w:rsidRPr="00A74269">
        <w:rPr>
          <w:rFonts w:ascii="Tahoma" w:hAnsi="Tahoma" w:cs="Tahoma"/>
          <w:b/>
        </w:rPr>
        <w:t>M</w:t>
      </w:r>
      <w:r w:rsidRPr="00A74269">
        <w:rPr>
          <w:rFonts w:ascii="Tahoma" w:hAnsi="Tahoma" w:cs="Tahoma"/>
          <w:b/>
          <w:vertAlign w:val="superscript"/>
        </w:rPr>
        <w:t>2</w:t>
      </w:r>
      <w:r w:rsidRPr="00A74269">
        <w:rPr>
          <w:rFonts w:ascii="Tahoma" w:hAnsi="Tahoma" w:cs="Tahoma"/>
        </w:rPr>
        <w:t xml:space="preserve"> (Ver cuadro adjunto). El cual se localiza en las siguientes coordenadas geográficas</w:t>
      </w:r>
      <w:r w:rsidRPr="00A74269">
        <w:rPr>
          <w:rFonts w:ascii="Tahoma" w:hAnsi="Tahoma" w:cs="Tahoma"/>
          <w:b/>
        </w:rPr>
        <w:t xml:space="preserve">: </w:t>
      </w:r>
    </w:p>
    <w:p w:rsidR="00A74269" w:rsidRPr="00A74269" w:rsidRDefault="00A74269" w:rsidP="00A74269">
      <w:pPr>
        <w:tabs>
          <w:tab w:val="left" w:pos="-720"/>
          <w:tab w:val="left" w:pos="0"/>
        </w:tabs>
        <w:suppressAutoHyphens/>
        <w:spacing w:line="240" w:lineRule="atLeast"/>
        <w:jc w:val="both"/>
        <w:rPr>
          <w:rFonts w:ascii="Tahoma" w:hAnsi="Tahoma" w:cs="Tahoma"/>
          <w:b/>
        </w:rPr>
      </w:pPr>
    </w:p>
    <w:p w:rsidR="00A74269" w:rsidRPr="00A74269" w:rsidRDefault="00A74269" w:rsidP="00A74269">
      <w:pPr>
        <w:tabs>
          <w:tab w:val="left" w:pos="-720"/>
          <w:tab w:val="left" w:pos="0"/>
        </w:tabs>
        <w:suppressAutoHyphens/>
        <w:spacing w:line="240" w:lineRule="atLeas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69"/>
        <w:gridCol w:w="1976"/>
        <w:gridCol w:w="2826"/>
      </w:tblGrid>
      <w:tr w:rsidR="00A74269" w:rsidRPr="00A74269" w:rsidTr="00464861">
        <w:trPr>
          <w:jc w:val="center"/>
        </w:trPr>
        <w:tc>
          <w:tcPr>
            <w:tcW w:w="1276" w:type="dxa"/>
            <w:vMerge w:val="restart"/>
            <w:vAlign w:val="center"/>
          </w:tcPr>
          <w:p w:rsidR="00A74269" w:rsidRPr="00A74269" w:rsidRDefault="00A74269" w:rsidP="00464861">
            <w:pPr>
              <w:jc w:val="center"/>
              <w:rPr>
                <w:rFonts w:ascii="Tahoma" w:hAnsi="Tahoma" w:cs="Tahoma"/>
                <w:b/>
              </w:rPr>
            </w:pPr>
            <w:r w:rsidRPr="00A74269">
              <w:rPr>
                <w:rFonts w:ascii="Tahoma" w:hAnsi="Tahoma" w:cs="Tahoma"/>
                <w:b/>
              </w:rPr>
              <w:t>PUNTO</w:t>
            </w:r>
          </w:p>
        </w:tc>
        <w:tc>
          <w:tcPr>
            <w:tcW w:w="4545" w:type="dxa"/>
            <w:gridSpan w:val="2"/>
          </w:tcPr>
          <w:p w:rsidR="00A74269" w:rsidRPr="00A74269" w:rsidRDefault="00A74269" w:rsidP="00464861">
            <w:pPr>
              <w:tabs>
                <w:tab w:val="center" w:pos="1363"/>
                <w:tab w:val="right" w:pos="2727"/>
              </w:tabs>
              <w:jc w:val="center"/>
              <w:rPr>
                <w:rFonts w:ascii="Tahoma" w:hAnsi="Tahoma" w:cs="Tahoma"/>
                <w:b/>
              </w:rPr>
            </w:pPr>
            <w:r w:rsidRPr="00A74269">
              <w:rPr>
                <w:rFonts w:ascii="Tahoma" w:hAnsi="Tahoma" w:cs="Tahoma"/>
                <w:b/>
              </w:rPr>
              <w:t xml:space="preserve">COORDENADAS </w:t>
            </w:r>
          </w:p>
        </w:tc>
        <w:tc>
          <w:tcPr>
            <w:tcW w:w="2826" w:type="dxa"/>
            <w:vMerge w:val="restart"/>
            <w:vAlign w:val="center"/>
          </w:tcPr>
          <w:p w:rsidR="00A74269" w:rsidRPr="00A74269" w:rsidRDefault="00A74269" w:rsidP="00464861">
            <w:pPr>
              <w:tabs>
                <w:tab w:val="center" w:pos="1363"/>
                <w:tab w:val="right" w:pos="2727"/>
              </w:tabs>
              <w:jc w:val="center"/>
              <w:rPr>
                <w:rFonts w:ascii="Tahoma" w:hAnsi="Tahoma" w:cs="Tahoma"/>
                <w:b/>
              </w:rPr>
            </w:pPr>
            <w:r w:rsidRPr="00A74269">
              <w:rPr>
                <w:rFonts w:ascii="Tahoma" w:hAnsi="Tahoma" w:cs="Tahoma"/>
                <w:b/>
              </w:rPr>
              <w:t>DESCRIPCION</w:t>
            </w:r>
          </w:p>
        </w:tc>
      </w:tr>
      <w:tr w:rsidR="00A74269" w:rsidRPr="00A74269" w:rsidTr="00464861">
        <w:trPr>
          <w:jc w:val="center"/>
        </w:trPr>
        <w:tc>
          <w:tcPr>
            <w:tcW w:w="1276" w:type="dxa"/>
            <w:vMerge/>
          </w:tcPr>
          <w:p w:rsidR="00A74269" w:rsidRPr="00A74269" w:rsidRDefault="00A74269" w:rsidP="00464861">
            <w:pPr>
              <w:jc w:val="center"/>
              <w:rPr>
                <w:rFonts w:ascii="Tahoma" w:hAnsi="Tahoma" w:cs="Tahoma"/>
                <w:b/>
              </w:rPr>
            </w:pPr>
          </w:p>
        </w:tc>
        <w:tc>
          <w:tcPr>
            <w:tcW w:w="2569" w:type="dxa"/>
          </w:tcPr>
          <w:p w:rsidR="00A74269" w:rsidRPr="00A74269" w:rsidRDefault="00A74269" w:rsidP="00464861">
            <w:pPr>
              <w:jc w:val="center"/>
              <w:rPr>
                <w:rFonts w:ascii="Tahoma" w:hAnsi="Tahoma" w:cs="Tahoma"/>
                <w:b/>
              </w:rPr>
            </w:pPr>
            <w:r w:rsidRPr="00A74269">
              <w:rPr>
                <w:rFonts w:ascii="Tahoma" w:hAnsi="Tahoma" w:cs="Tahoma"/>
                <w:b/>
              </w:rPr>
              <w:t>LATITUD</w:t>
            </w:r>
          </w:p>
        </w:tc>
        <w:tc>
          <w:tcPr>
            <w:tcW w:w="1976" w:type="dxa"/>
          </w:tcPr>
          <w:p w:rsidR="00A74269" w:rsidRPr="00A74269" w:rsidRDefault="00A74269" w:rsidP="00464861">
            <w:pPr>
              <w:tabs>
                <w:tab w:val="center" w:pos="1363"/>
                <w:tab w:val="right" w:pos="2727"/>
              </w:tabs>
              <w:jc w:val="center"/>
              <w:rPr>
                <w:rFonts w:ascii="Tahoma" w:hAnsi="Tahoma" w:cs="Tahoma"/>
                <w:b/>
              </w:rPr>
            </w:pPr>
            <w:r w:rsidRPr="00A74269">
              <w:rPr>
                <w:rFonts w:ascii="Tahoma" w:hAnsi="Tahoma" w:cs="Tahoma"/>
                <w:b/>
              </w:rPr>
              <w:t>LONGITUD</w:t>
            </w:r>
          </w:p>
        </w:tc>
        <w:tc>
          <w:tcPr>
            <w:tcW w:w="2826" w:type="dxa"/>
            <w:vMerge/>
          </w:tcPr>
          <w:p w:rsidR="00A74269" w:rsidRPr="00A74269" w:rsidRDefault="00A74269" w:rsidP="00464861">
            <w:pPr>
              <w:tabs>
                <w:tab w:val="center" w:pos="1363"/>
                <w:tab w:val="right" w:pos="2727"/>
              </w:tabs>
              <w:jc w:val="center"/>
              <w:rPr>
                <w:rFonts w:ascii="Tahoma" w:hAnsi="Tahoma" w:cs="Tahoma"/>
                <w:b/>
              </w:rPr>
            </w:pPr>
          </w:p>
        </w:tc>
      </w:tr>
      <w:tr w:rsidR="00A74269" w:rsidRPr="00A74269" w:rsidTr="00464861">
        <w:trPr>
          <w:jc w:val="center"/>
        </w:trPr>
        <w:tc>
          <w:tcPr>
            <w:tcW w:w="1276" w:type="dxa"/>
          </w:tcPr>
          <w:p w:rsidR="00A74269" w:rsidRPr="00A74269" w:rsidRDefault="00A74269" w:rsidP="00464861">
            <w:pPr>
              <w:rPr>
                <w:rFonts w:ascii="Tahoma" w:hAnsi="Tahoma" w:cs="Tahoma"/>
              </w:rPr>
            </w:pPr>
            <w:r w:rsidRPr="00A74269">
              <w:rPr>
                <w:rFonts w:ascii="Tahoma" w:hAnsi="Tahoma" w:cs="Tahoma"/>
              </w:rPr>
              <w:t>Punto 1</w:t>
            </w:r>
          </w:p>
        </w:tc>
        <w:tc>
          <w:tcPr>
            <w:tcW w:w="2569" w:type="dxa"/>
          </w:tcPr>
          <w:p w:rsidR="00A74269" w:rsidRPr="00A74269" w:rsidRDefault="00A74269" w:rsidP="00464861">
            <w:pPr>
              <w:jc w:val="center"/>
              <w:rPr>
                <w:rFonts w:ascii="Tahoma" w:hAnsi="Tahoma" w:cs="Tahoma"/>
              </w:rPr>
            </w:pPr>
            <w:r w:rsidRPr="00A74269">
              <w:rPr>
                <w:rFonts w:ascii="Tahoma" w:hAnsi="Tahoma" w:cs="Tahoma"/>
              </w:rPr>
              <w:t>4°30'29,79"</w:t>
            </w:r>
          </w:p>
        </w:tc>
        <w:tc>
          <w:tcPr>
            <w:tcW w:w="1976" w:type="dxa"/>
          </w:tcPr>
          <w:p w:rsidR="00A74269" w:rsidRPr="00A74269" w:rsidRDefault="00A74269" w:rsidP="00464861">
            <w:pPr>
              <w:jc w:val="center"/>
              <w:rPr>
                <w:rFonts w:ascii="Tahoma" w:hAnsi="Tahoma" w:cs="Tahoma"/>
              </w:rPr>
            </w:pPr>
            <w:r w:rsidRPr="00A74269">
              <w:rPr>
                <w:rFonts w:ascii="Tahoma" w:hAnsi="Tahoma" w:cs="Tahoma"/>
              </w:rPr>
              <w:t>-75°49'39,23"</w:t>
            </w:r>
          </w:p>
        </w:tc>
        <w:tc>
          <w:tcPr>
            <w:tcW w:w="2826" w:type="dxa"/>
            <w:vAlign w:val="center"/>
          </w:tcPr>
          <w:p w:rsidR="00A74269" w:rsidRPr="00A74269" w:rsidRDefault="00A74269" w:rsidP="00464861">
            <w:pPr>
              <w:rPr>
                <w:rFonts w:ascii="Tahoma" w:hAnsi="Tahoma" w:cs="Tahoma"/>
              </w:rPr>
            </w:pPr>
            <w:r w:rsidRPr="00A74269">
              <w:rPr>
                <w:rFonts w:ascii="Tahoma" w:hAnsi="Tahoma" w:cs="Tahoma"/>
              </w:rPr>
              <w:t xml:space="preserve">      Predio SAN RAFAEL</w:t>
            </w:r>
          </w:p>
        </w:tc>
      </w:tr>
      <w:tr w:rsidR="00A74269" w:rsidRPr="00A74269" w:rsidTr="00464861">
        <w:trPr>
          <w:jc w:val="center"/>
        </w:trPr>
        <w:tc>
          <w:tcPr>
            <w:tcW w:w="1276" w:type="dxa"/>
          </w:tcPr>
          <w:p w:rsidR="00A74269" w:rsidRPr="00A74269" w:rsidRDefault="00A74269" w:rsidP="00464861">
            <w:pPr>
              <w:rPr>
                <w:rFonts w:ascii="Tahoma" w:hAnsi="Tahoma" w:cs="Tahoma"/>
              </w:rPr>
            </w:pPr>
            <w:r w:rsidRPr="00A74269">
              <w:rPr>
                <w:rFonts w:ascii="Tahoma" w:hAnsi="Tahoma" w:cs="Tahoma"/>
              </w:rPr>
              <w:t>Punto 2</w:t>
            </w:r>
          </w:p>
        </w:tc>
        <w:tc>
          <w:tcPr>
            <w:tcW w:w="2569" w:type="dxa"/>
          </w:tcPr>
          <w:p w:rsidR="00A74269" w:rsidRPr="00A74269" w:rsidRDefault="00A74269" w:rsidP="00464861">
            <w:pPr>
              <w:jc w:val="center"/>
              <w:rPr>
                <w:rFonts w:ascii="Tahoma" w:hAnsi="Tahoma" w:cs="Tahoma"/>
              </w:rPr>
            </w:pPr>
            <w:r w:rsidRPr="00A74269">
              <w:rPr>
                <w:rFonts w:ascii="Tahoma" w:hAnsi="Tahoma" w:cs="Tahoma"/>
              </w:rPr>
              <w:t>4°30'31,96"</w:t>
            </w:r>
          </w:p>
        </w:tc>
        <w:tc>
          <w:tcPr>
            <w:tcW w:w="1976" w:type="dxa"/>
          </w:tcPr>
          <w:p w:rsidR="00A74269" w:rsidRPr="00A74269" w:rsidRDefault="00A74269" w:rsidP="00464861">
            <w:pPr>
              <w:jc w:val="center"/>
              <w:rPr>
                <w:rFonts w:ascii="Tahoma" w:hAnsi="Tahoma" w:cs="Tahoma"/>
              </w:rPr>
            </w:pPr>
            <w:r w:rsidRPr="00A74269">
              <w:rPr>
                <w:rFonts w:ascii="Tahoma" w:hAnsi="Tahoma" w:cs="Tahoma"/>
              </w:rPr>
              <w:t>-75°50'4,12"</w:t>
            </w:r>
          </w:p>
        </w:tc>
        <w:tc>
          <w:tcPr>
            <w:tcW w:w="2826" w:type="dxa"/>
            <w:vAlign w:val="center"/>
          </w:tcPr>
          <w:p w:rsidR="00A74269" w:rsidRPr="00A74269" w:rsidRDefault="00A74269" w:rsidP="00464861">
            <w:pPr>
              <w:rPr>
                <w:rFonts w:ascii="Tahoma" w:hAnsi="Tahoma" w:cs="Tahoma"/>
              </w:rPr>
            </w:pPr>
            <w:r w:rsidRPr="00A74269">
              <w:rPr>
                <w:rFonts w:ascii="Tahoma" w:hAnsi="Tahoma" w:cs="Tahoma"/>
              </w:rPr>
              <w:t xml:space="preserve">      Predio SAN DIEGO</w:t>
            </w:r>
          </w:p>
        </w:tc>
      </w:tr>
    </w:tbl>
    <w:p w:rsidR="00A74269" w:rsidRPr="00A74269" w:rsidRDefault="00A74269" w:rsidP="00A74269">
      <w:pPr>
        <w:tabs>
          <w:tab w:val="left" w:pos="-720"/>
          <w:tab w:val="left" w:pos="0"/>
        </w:tabs>
        <w:suppressAutoHyphens/>
        <w:spacing w:line="240" w:lineRule="atLeast"/>
        <w:jc w:val="both"/>
        <w:rPr>
          <w:rFonts w:ascii="Tahoma" w:hAnsi="Tahoma" w:cs="Tahoma"/>
          <w:b/>
        </w:rPr>
      </w:pPr>
    </w:p>
    <w:p w:rsidR="00A74269" w:rsidRPr="00A74269" w:rsidRDefault="00A74269" w:rsidP="00A74269">
      <w:pPr>
        <w:tabs>
          <w:tab w:val="left" w:pos="-720"/>
          <w:tab w:val="left" w:pos="0"/>
        </w:tabs>
        <w:suppressAutoHyphens/>
        <w:spacing w:line="240" w:lineRule="atLeast"/>
        <w:jc w:val="both"/>
        <w:rPr>
          <w:rFonts w:ascii="Tahoma" w:hAnsi="Tahoma" w:cs="Tahoma"/>
          <w:b/>
        </w:rPr>
      </w:pPr>
    </w:p>
    <w:p w:rsidR="00A74269" w:rsidRPr="00A74269" w:rsidRDefault="00A74269" w:rsidP="00A74269">
      <w:pPr>
        <w:tabs>
          <w:tab w:val="left" w:pos="-720"/>
          <w:tab w:val="left" w:pos="0"/>
        </w:tabs>
        <w:suppressAutoHyphens/>
        <w:spacing w:line="240" w:lineRule="atLeas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737"/>
        <w:gridCol w:w="611"/>
        <w:gridCol w:w="1047"/>
        <w:gridCol w:w="1103"/>
      </w:tblGrid>
      <w:tr w:rsidR="00A74269" w:rsidRPr="00A74269" w:rsidTr="00464861">
        <w:trPr>
          <w:trHeight w:val="533"/>
          <w:jc w:val="center"/>
        </w:trPr>
        <w:tc>
          <w:tcPr>
            <w:tcW w:w="1295" w:type="dxa"/>
            <w:vAlign w:val="center"/>
          </w:tcPr>
          <w:p w:rsidR="00A74269" w:rsidRPr="00A74269" w:rsidRDefault="00A74269" w:rsidP="00464861">
            <w:pPr>
              <w:pStyle w:val="Textoindependiente"/>
              <w:jc w:val="center"/>
              <w:rPr>
                <w:rFonts w:ascii="Tahoma" w:hAnsi="Tahoma" w:cs="Tahoma"/>
                <w:b/>
                <w:bCs/>
                <w:sz w:val="24"/>
                <w:szCs w:val="24"/>
              </w:rPr>
            </w:pPr>
            <w:r w:rsidRPr="00A74269">
              <w:rPr>
                <w:rFonts w:ascii="Tahoma" w:hAnsi="Tahoma" w:cs="Tahoma"/>
                <w:b/>
                <w:bCs/>
                <w:sz w:val="24"/>
                <w:szCs w:val="24"/>
              </w:rPr>
              <w:t>LOTE</w:t>
            </w:r>
          </w:p>
        </w:tc>
        <w:tc>
          <w:tcPr>
            <w:tcW w:w="1417" w:type="dxa"/>
            <w:vAlign w:val="center"/>
          </w:tcPr>
          <w:p w:rsidR="00A74269" w:rsidRPr="00A74269" w:rsidRDefault="00A74269" w:rsidP="00464861">
            <w:pPr>
              <w:pStyle w:val="Textoindependiente"/>
              <w:jc w:val="center"/>
              <w:rPr>
                <w:rFonts w:ascii="Tahoma" w:hAnsi="Tahoma" w:cs="Tahoma"/>
                <w:b/>
                <w:bCs/>
                <w:sz w:val="24"/>
                <w:szCs w:val="24"/>
              </w:rPr>
            </w:pPr>
            <w:r w:rsidRPr="00A74269">
              <w:rPr>
                <w:rFonts w:ascii="Tahoma" w:hAnsi="Tahoma" w:cs="Tahoma"/>
                <w:b/>
                <w:bCs/>
                <w:sz w:val="24"/>
                <w:szCs w:val="24"/>
              </w:rPr>
              <w:t>DETALLE</w:t>
            </w:r>
          </w:p>
        </w:tc>
        <w:tc>
          <w:tcPr>
            <w:tcW w:w="1701" w:type="dxa"/>
            <w:vAlign w:val="center"/>
          </w:tcPr>
          <w:p w:rsidR="00A74269" w:rsidRPr="00A74269" w:rsidRDefault="00A74269" w:rsidP="00464861">
            <w:pPr>
              <w:pStyle w:val="Textoindependiente"/>
              <w:jc w:val="center"/>
              <w:rPr>
                <w:rFonts w:ascii="Tahoma" w:hAnsi="Tahoma" w:cs="Tahoma"/>
                <w:b/>
                <w:bCs/>
                <w:sz w:val="24"/>
                <w:szCs w:val="24"/>
              </w:rPr>
            </w:pPr>
            <w:r w:rsidRPr="00A74269">
              <w:rPr>
                <w:rFonts w:ascii="Tahoma" w:hAnsi="Tahoma" w:cs="Tahoma"/>
                <w:b/>
                <w:bCs/>
                <w:sz w:val="24"/>
                <w:szCs w:val="24"/>
              </w:rPr>
              <w:t>ÁREA TOTAL (m2)</w:t>
            </w:r>
          </w:p>
        </w:tc>
        <w:tc>
          <w:tcPr>
            <w:tcW w:w="1843" w:type="dxa"/>
            <w:vAlign w:val="center"/>
          </w:tcPr>
          <w:p w:rsidR="00A74269" w:rsidRPr="00A74269" w:rsidRDefault="00A74269" w:rsidP="00464861">
            <w:pPr>
              <w:pStyle w:val="Textoindependiente"/>
              <w:jc w:val="center"/>
              <w:rPr>
                <w:rFonts w:ascii="Tahoma" w:hAnsi="Tahoma" w:cs="Tahoma"/>
                <w:b/>
                <w:bCs/>
                <w:sz w:val="24"/>
                <w:szCs w:val="24"/>
              </w:rPr>
            </w:pPr>
            <w:r w:rsidRPr="00A74269">
              <w:rPr>
                <w:rFonts w:ascii="Tahoma" w:hAnsi="Tahoma" w:cs="Tahoma"/>
                <w:b/>
                <w:bCs/>
                <w:sz w:val="24"/>
                <w:szCs w:val="24"/>
              </w:rPr>
              <w:t>GUADUAS A ENTRESACAR</w:t>
            </w:r>
          </w:p>
        </w:tc>
        <w:tc>
          <w:tcPr>
            <w:tcW w:w="2410" w:type="dxa"/>
            <w:vAlign w:val="center"/>
          </w:tcPr>
          <w:p w:rsidR="00A74269" w:rsidRPr="00A74269" w:rsidRDefault="00A74269" w:rsidP="00464861">
            <w:pPr>
              <w:pStyle w:val="Textoindependiente"/>
              <w:jc w:val="center"/>
              <w:rPr>
                <w:rFonts w:ascii="Tahoma" w:hAnsi="Tahoma" w:cs="Tahoma"/>
                <w:b/>
                <w:bCs/>
                <w:sz w:val="24"/>
                <w:szCs w:val="24"/>
              </w:rPr>
            </w:pPr>
            <w:r w:rsidRPr="00A74269">
              <w:rPr>
                <w:rFonts w:ascii="Tahoma" w:hAnsi="Tahoma" w:cs="Tahoma"/>
                <w:b/>
                <w:bCs/>
                <w:sz w:val="24"/>
                <w:szCs w:val="24"/>
              </w:rPr>
              <w:t>VOLUMEN EQUIVALENTE (m3)</w:t>
            </w:r>
          </w:p>
        </w:tc>
      </w:tr>
      <w:tr w:rsidR="00A74269" w:rsidRPr="00A74269" w:rsidTr="00464861">
        <w:trPr>
          <w:jc w:val="center"/>
        </w:trPr>
        <w:tc>
          <w:tcPr>
            <w:tcW w:w="1295"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Estrato 1</w:t>
            </w:r>
          </w:p>
        </w:tc>
        <w:tc>
          <w:tcPr>
            <w:tcW w:w="1417"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EFECTIVA</w:t>
            </w:r>
          </w:p>
        </w:tc>
        <w:tc>
          <w:tcPr>
            <w:tcW w:w="1701"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32.000</w:t>
            </w:r>
          </w:p>
        </w:tc>
        <w:tc>
          <w:tcPr>
            <w:tcW w:w="1843"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4.592</w:t>
            </w:r>
          </w:p>
        </w:tc>
        <w:tc>
          <w:tcPr>
            <w:tcW w:w="2410"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666.3</w:t>
            </w:r>
          </w:p>
        </w:tc>
      </w:tr>
      <w:tr w:rsidR="00A74269" w:rsidRPr="00A74269" w:rsidTr="00464861">
        <w:trPr>
          <w:jc w:val="center"/>
        </w:trPr>
        <w:tc>
          <w:tcPr>
            <w:tcW w:w="1295"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Estrato 2</w:t>
            </w:r>
          </w:p>
        </w:tc>
        <w:tc>
          <w:tcPr>
            <w:tcW w:w="1417"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EFECTIVA</w:t>
            </w:r>
          </w:p>
        </w:tc>
        <w:tc>
          <w:tcPr>
            <w:tcW w:w="1701"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19.400</w:t>
            </w:r>
          </w:p>
        </w:tc>
        <w:tc>
          <w:tcPr>
            <w:tcW w:w="1843"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2.783</w:t>
            </w:r>
          </w:p>
        </w:tc>
        <w:tc>
          <w:tcPr>
            <w:tcW w:w="2410" w:type="dxa"/>
            <w:vAlign w:val="center"/>
          </w:tcPr>
          <w:p w:rsidR="00A74269" w:rsidRPr="00A74269" w:rsidRDefault="00A74269" w:rsidP="00464861">
            <w:pPr>
              <w:pStyle w:val="Textoindependiente"/>
              <w:jc w:val="center"/>
              <w:rPr>
                <w:rFonts w:ascii="Tahoma" w:hAnsi="Tahoma" w:cs="Tahoma"/>
                <w:sz w:val="24"/>
                <w:szCs w:val="24"/>
              </w:rPr>
            </w:pPr>
            <w:r w:rsidRPr="00A74269">
              <w:rPr>
                <w:rFonts w:ascii="Tahoma" w:hAnsi="Tahoma" w:cs="Tahoma"/>
                <w:sz w:val="24"/>
                <w:szCs w:val="24"/>
              </w:rPr>
              <w:t>403.8</w:t>
            </w:r>
          </w:p>
        </w:tc>
      </w:tr>
      <w:tr w:rsidR="00A74269" w:rsidRPr="00A74269" w:rsidTr="00464861">
        <w:trPr>
          <w:jc w:val="center"/>
        </w:trPr>
        <w:tc>
          <w:tcPr>
            <w:tcW w:w="1295" w:type="dxa"/>
            <w:vAlign w:val="center"/>
          </w:tcPr>
          <w:p w:rsidR="00A74269" w:rsidRPr="00A74269" w:rsidRDefault="00A74269" w:rsidP="00464861">
            <w:pPr>
              <w:pStyle w:val="Textoindependiente"/>
              <w:jc w:val="center"/>
              <w:rPr>
                <w:rFonts w:ascii="Tahoma" w:hAnsi="Tahoma" w:cs="Tahoma"/>
                <w:b/>
                <w:sz w:val="24"/>
                <w:szCs w:val="24"/>
              </w:rPr>
            </w:pPr>
          </w:p>
        </w:tc>
        <w:tc>
          <w:tcPr>
            <w:tcW w:w="1417" w:type="dxa"/>
            <w:vAlign w:val="center"/>
          </w:tcPr>
          <w:p w:rsidR="00A74269" w:rsidRPr="00A74269" w:rsidRDefault="00A74269" w:rsidP="00464861">
            <w:pPr>
              <w:pStyle w:val="Textoindependiente"/>
              <w:jc w:val="center"/>
              <w:rPr>
                <w:rFonts w:ascii="Tahoma" w:hAnsi="Tahoma" w:cs="Tahoma"/>
                <w:b/>
                <w:sz w:val="24"/>
                <w:szCs w:val="24"/>
              </w:rPr>
            </w:pPr>
            <w:r w:rsidRPr="00A74269">
              <w:rPr>
                <w:rFonts w:ascii="Tahoma" w:hAnsi="Tahoma" w:cs="Tahoma"/>
                <w:b/>
                <w:sz w:val="24"/>
                <w:szCs w:val="24"/>
              </w:rPr>
              <w:t>TOTAL</w:t>
            </w:r>
          </w:p>
        </w:tc>
        <w:tc>
          <w:tcPr>
            <w:tcW w:w="1701" w:type="dxa"/>
            <w:vAlign w:val="center"/>
          </w:tcPr>
          <w:p w:rsidR="00A74269" w:rsidRPr="00A74269" w:rsidRDefault="00A74269" w:rsidP="00464861">
            <w:pPr>
              <w:pStyle w:val="Textoindependiente"/>
              <w:jc w:val="center"/>
              <w:rPr>
                <w:rFonts w:ascii="Tahoma" w:hAnsi="Tahoma" w:cs="Tahoma"/>
                <w:b/>
                <w:sz w:val="24"/>
                <w:szCs w:val="24"/>
              </w:rPr>
            </w:pPr>
            <w:r w:rsidRPr="00A74269">
              <w:rPr>
                <w:rFonts w:ascii="Tahoma" w:hAnsi="Tahoma" w:cs="Tahoma"/>
                <w:b/>
                <w:sz w:val="24"/>
                <w:szCs w:val="24"/>
              </w:rPr>
              <w:t>51.400</w:t>
            </w:r>
          </w:p>
        </w:tc>
        <w:tc>
          <w:tcPr>
            <w:tcW w:w="1843" w:type="dxa"/>
            <w:vAlign w:val="center"/>
          </w:tcPr>
          <w:p w:rsidR="00A74269" w:rsidRPr="00A74269" w:rsidRDefault="00A74269" w:rsidP="00464861">
            <w:pPr>
              <w:pStyle w:val="Textoindependiente"/>
              <w:jc w:val="center"/>
              <w:rPr>
                <w:rFonts w:ascii="Tahoma" w:hAnsi="Tahoma" w:cs="Tahoma"/>
                <w:b/>
                <w:sz w:val="24"/>
                <w:szCs w:val="24"/>
              </w:rPr>
            </w:pPr>
            <w:r w:rsidRPr="00A74269">
              <w:rPr>
                <w:rFonts w:ascii="Tahoma" w:hAnsi="Tahoma" w:cs="Tahoma"/>
                <w:b/>
                <w:sz w:val="24"/>
                <w:szCs w:val="24"/>
              </w:rPr>
              <w:t>7.375</w:t>
            </w:r>
          </w:p>
        </w:tc>
        <w:tc>
          <w:tcPr>
            <w:tcW w:w="2410" w:type="dxa"/>
            <w:vAlign w:val="center"/>
          </w:tcPr>
          <w:p w:rsidR="00A74269" w:rsidRPr="00A74269" w:rsidRDefault="00A74269" w:rsidP="00464861">
            <w:pPr>
              <w:pStyle w:val="Textoindependiente"/>
              <w:jc w:val="center"/>
              <w:rPr>
                <w:rFonts w:ascii="Tahoma" w:hAnsi="Tahoma" w:cs="Tahoma"/>
                <w:b/>
                <w:sz w:val="24"/>
                <w:szCs w:val="24"/>
              </w:rPr>
            </w:pPr>
            <w:r w:rsidRPr="00A74269">
              <w:rPr>
                <w:rFonts w:ascii="Tahoma" w:hAnsi="Tahoma" w:cs="Tahoma"/>
                <w:b/>
                <w:sz w:val="24"/>
                <w:szCs w:val="24"/>
              </w:rPr>
              <w:t>1.070.1</w:t>
            </w:r>
          </w:p>
        </w:tc>
      </w:tr>
    </w:tbl>
    <w:p w:rsidR="00A74269" w:rsidRPr="00A74269" w:rsidRDefault="00A74269" w:rsidP="00A74269">
      <w:pPr>
        <w:tabs>
          <w:tab w:val="left" w:pos="-720"/>
          <w:tab w:val="left" w:pos="0"/>
        </w:tabs>
        <w:suppressAutoHyphens/>
        <w:spacing w:line="240" w:lineRule="atLeast"/>
        <w:jc w:val="both"/>
        <w:rPr>
          <w:rFonts w:ascii="Tahoma" w:hAnsi="Tahoma" w:cs="Tahoma"/>
          <w:b/>
        </w:rPr>
      </w:pPr>
    </w:p>
    <w:p w:rsidR="00A74269" w:rsidRPr="00A74269" w:rsidRDefault="00A74269" w:rsidP="00A74269">
      <w:pPr>
        <w:tabs>
          <w:tab w:val="left" w:pos="-720"/>
          <w:tab w:val="left" w:pos="0"/>
        </w:tabs>
        <w:suppressAutoHyphens/>
        <w:spacing w:line="240" w:lineRule="atLeast"/>
        <w:ind w:right="-235"/>
        <w:jc w:val="both"/>
        <w:rPr>
          <w:rFonts w:ascii="Tahoma" w:hAnsi="Tahoma" w:cs="Tahoma"/>
          <w:b/>
          <w:bCs/>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b/>
          <w:bCs/>
          <w:spacing w:val="-3"/>
          <w:lang w:val="es-ES_tradnl"/>
        </w:rPr>
      </w:pPr>
      <w:r w:rsidRPr="00A74269">
        <w:rPr>
          <w:rFonts w:ascii="Tahoma" w:hAnsi="Tahoma" w:cs="Tahoma"/>
          <w:b/>
          <w:bCs/>
          <w:spacing w:val="-3"/>
          <w:lang w:val="es-ES_tradnl"/>
        </w:rPr>
        <w:t>OBLIGACIONES DEL TITULAR DEL PERMISO DE APROVECHAMIENTO FORESTAL:</w:t>
      </w:r>
    </w:p>
    <w:p w:rsidR="00A74269" w:rsidRPr="00A74269" w:rsidRDefault="00A74269" w:rsidP="00A74269">
      <w:pPr>
        <w:tabs>
          <w:tab w:val="left" w:pos="-720"/>
          <w:tab w:val="left" w:pos="0"/>
        </w:tabs>
        <w:suppressAutoHyphens/>
        <w:spacing w:line="240" w:lineRule="atLeast"/>
        <w:ind w:right="-235"/>
        <w:jc w:val="both"/>
        <w:rPr>
          <w:rFonts w:ascii="Tahoma" w:hAnsi="Tahoma" w:cs="Tahoma"/>
          <w:b/>
          <w:bCs/>
          <w:spacing w:val="-3"/>
          <w:lang w:val="es-ES_tradnl"/>
        </w:rPr>
      </w:pPr>
    </w:p>
    <w:p w:rsidR="00A74269" w:rsidRPr="00A74269" w:rsidRDefault="00A74269" w:rsidP="00A74269">
      <w:pPr>
        <w:pStyle w:val="Textoindependiente"/>
        <w:numPr>
          <w:ilvl w:val="0"/>
          <w:numId w:val="18"/>
        </w:numPr>
        <w:tabs>
          <w:tab w:val="left" w:pos="0"/>
        </w:tabs>
        <w:spacing w:after="0" w:line="240" w:lineRule="auto"/>
        <w:ind w:right="-235"/>
        <w:jc w:val="both"/>
        <w:rPr>
          <w:rFonts w:ascii="Tahoma" w:hAnsi="Tahoma" w:cs="Tahoma"/>
          <w:sz w:val="24"/>
          <w:szCs w:val="24"/>
        </w:rPr>
      </w:pPr>
      <w:r w:rsidRPr="00A74269">
        <w:rPr>
          <w:rFonts w:ascii="Tahoma" w:hAnsi="Tahoma" w:cs="Tahoma"/>
          <w:sz w:val="24"/>
          <w:szCs w:val="24"/>
        </w:rPr>
        <w:t xml:space="preserve">Los copos, ramas y otras partes no aprovechables, se repicarán y esparcirán por el área, para facilitar su incorporación al suelo como materia orgánica. </w:t>
      </w:r>
    </w:p>
    <w:p w:rsidR="00A74269" w:rsidRPr="00A74269" w:rsidRDefault="00A74269" w:rsidP="00A74269">
      <w:pPr>
        <w:pStyle w:val="Textoindependiente"/>
        <w:numPr>
          <w:ilvl w:val="0"/>
          <w:numId w:val="18"/>
        </w:numPr>
        <w:tabs>
          <w:tab w:val="left" w:pos="0"/>
        </w:tabs>
        <w:spacing w:after="0" w:line="240" w:lineRule="auto"/>
        <w:ind w:right="-235"/>
        <w:jc w:val="both"/>
        <w:rPr>
          <w:rFonts w:ascii="Tahoma" w:hAnsi="Tahoma" w:cs="Tahoma"/>
          <w:sz w:val="24"/>
          <w:szCs w:val="24"/>
        </w:rPr>
      </w:pPr>
      <w:r w:rsidRPr="00A74269">
        <w:rPr>
          <w:rFonts w:ascii="Tahoma" w:hAnsi="Tahoma" w:cs="Tahoma"/>
          <w:sz w:val="24"/>
          <w:szCs w:val="24"/>
        </w:rPr>
        <w:t>Mantener los cauces de las fuentes hídricas libres de residuos producto del aprovechamiento.</w:t>
      </w:r>
    </w:p>
    <w:p w:rsidR="00A74269" w:rsidRPr="00A74269" w:rsidRDefault="00A74269" w:rsidP="00A74269">
      <w:pPr>
        <w:pStyle w:val="Textoindependiente"/>
        <w:numPr>
          <w:ilvl w:val="0"/>
          <w:numId w:val="18"/>
        </w:numPr>
        <w:tabs>
          <w:tab w:val="left" w:pos="0"/>
        </w:tabs>
        <w:spacing w:after="0" w:line="240" w:lineRule="auto"/>
        <w:ind w:right="-235"/>
        <w:jc w:val="both"/>
        <w:rPr>
          <w:rFonts w:ascii="Tahoma" w:hAnsi="Tahoma" w:cs="Tahoma"/>
          <w:sz w:val="24"/>
          <w:szCs w:val="24"/>
        </w:rPr>
      </w:pPr>
      <w:r w:rsidRPr="00A74269">
        <w:rPr>
          <w:rFonts w:ascii="Tahoma" w:hAnsi="Tahoma" w:cs="Tahoma"/>
          <w:sz w:val="24"/>
          <w:szCs w:val="24"/>
        </w:rPr>
        <w:t>La socola y entresaca se hará de manera uniforme para evitar claros en el guadual.</w:t>
      </w:r>
    </w:p>
    <w:p w:rsidR="00A74269" w:rsidRPr="00A74269" w:rsidRDefault="00A74269" w:rsidP="00A74269">
      <w:pPr>
        <w:pStyle w:val="Textoindependiente"/>
        <w:numPr>
          <w:ilvl w:val="0"/>
          <w:numId w:val="18"/>
        </w:numPr>
        <w:tabs>
          <w:tab w:val="left" w:pos="0"/>
        </w:tabs>
        <w:spacing w:after="0" w:line="240" w:lineRule="auto"/>
        <w:ind w:right="-235"/>
        <w:jc w:val="both"/>
        <w:rPr>
          <w:rFonts w:ascii="Tahoma" w:hAnsi="Tahoma" w:cs="Tahoma"/>
          <w:sz w:val="24"/>
          <w:szCs w:val="24"/>
        </w:rPr>
      </w:pPr>
      <w:r w:rsidRPr="00A74269">
        <w:rPr>
          <w:rFonts w:ascii="Tahoma" w:hAnsi="Tahoma" w:cs="Tahoma"/>
          <w:sz w:val="24"/>
          <w:szCs w:val="24"/>
        </w:rPr>
        <w:t>Los cortes se realizarán a la altura del primer nudo inferior y a ras del mismo.</w:t>
      </w:r>
    </w:p>
    <w:p w:rsidR="00A74269" w:rsidRPr="00A74269" w:rsidRDefault="00A74269" w:rsidP="00A74269">
      <w:pPr>
        <w:pStyle w:val="Textoindependiente"/>
        <w:numPr>
          <w:ilvl w:val="0"/>
          <w:numId w:val="18"/>
        </w:numPr>
        <w:tabs>
          <w:tab w:val="left" w:pos="0"/>
        </w:tabs>
        <w:spacing w:after="0" w:line="240" w:lineRule="auto"/>
        <w:ind w:right="-235"/>
        <w:jc w:val="both"/>
        <w:rPr>
          <w:rFonts w:ascii="Tahoma" w:hAnsi="Tahoma" w:cs="Tahoma"/>
          <w:sz w:val="24"/>
          <w:szCs w:val="24"/>
        </w:rPr>
      </w:pPr>
      <w:r w:rsidRPr="00A74269">
        <w:rPr>
          <w:rFonts w:ascii="Tahoma" w:hAnsi="Tahoma" w:cs="Tahoma"/>
          <w:sz w:val="24"/>
          <w:szCs w:val="24"/>
        </w:rPr>
        <w:t>Se eliminará en su totalidad la guadua seca y la que presenta. problemas fitosanitarios y se retirará del área.</w:t>
      </w:r>
    </w:p>
    <w:p w:rsidR="00A74269" w:rsidRPr="00A74269" w:rsidRDefault="00A74269" w:rsidP="00A74269">
      <w:pPr>
        <w:pStyle w:val="Prrafodelista"/>
        <w:numPr>
          <w:ilvl w:val="0"/>
          <w:numId w:val="18"/>
        </w:numPr>
        <w:tabs>
          <w:tab w:val="left" w:pos="0"/>
        </w:tabs>
        <w:ind w:right="-235"/>
        <w:jc w:val="both"/>
        <w:rPr>
          <w:rFonts w:ascii="Tahoma" w:hAnsi="Tahoma" w:cs="Tahoma"/>
          <w:spacing w:val="-3"/>
          <w:lang w:val="es-ES_tradnl"/>
        </w:rPr>
      </w:pPr>
      <w:r w:rsidRPr="00A74269">
        <w:rPr>
          <w:rFonts w:ascii="Tahoma" w:hAnsi="Tahoma" w:cs="Tahoma"/>
          <w:spacing w:val="-3"/>
          <w:lang w:val="es-ES_tradnl"/>
        </w:rPr>
        <w:lastRenderedPageBreak/>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A74269" w:rsidRPr="00A74269" w:rsidRDefault="00A74269" w:rsidP="00A74269">
      <w:pPr>
        <w:numPr>
          <w:ilvl w:val="0"/>
          <w:numId w:val="18"/>
        </w:num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spacing w:val="-3"/>
          <w:lang w:val="es-ES_tradnl"/>
        </w:rPr>
        <w:t>Los cortes antiguos, se mejorarán dejándolos en el primero o segundo nudo y a ras del mismo.</w:t>
      </w:r>
    </w:p>
    <w:p w:rsidR="00A74269" w:rsidRPr="00A74269" w:rsidRDefault="00A74269" w:rsidP="00A74269">
      <w:pPr>
        <w:numPr>
          <w:ilvl w:val="0"/>
          <w:numId w:val="18"/>
        </w:num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spacing w:val="-3"/>
          <w:lang w:val="es-ES_tradnl"/>
        </w:rPr>
        <w:t>Evitar que se formen palizadas y represamientos en las fuentes de agua.</w:t>
      </w:r>
    </w:p>
    <w:p w:rsidR="00A74269" w:rsidRPr="00A74269" w:rsidRDefault="00A74269" w:rsidP="00A74269">
      <w:pPr>
        <w:numPr>
          <w:ilvl w:val="0"/>
          <w:numId w:val="18"/>
        </w:numPr>
        <w:tabs>
          <w:tab w:val="left" w:pos="-720"/>
          <w:tab w:val="left" w:pos="0"/>
        </w:tabs>
        <w:suppressAutoHyphens/>
        <w:spacing w:line="240" w:lineRule="atLeast"/>
        <w:ind w:left="709" w:right="-235" w:hanging="283"/>
        <w:jc w:val="both"/>
        <w:rPr>
          <w:rFonts w:ascii="Tahoma" w:hAnsi="Tahoma" w:cs="Tahoma"/>
          <w:spacing w:val="-3"/>
        </w:rPr>
      </w:pPr>
      <w:r w:rsidRPr="00A74269">
        <w:rPr>
          <w:rFonts w:ascii="Tahoma" w:hAnsi="Tahoma" w:cs="Tahoma"/>
          <w:spacing w:val="-3"/>
        </w:rPr>
        <w:t>Las zonas de palizadas, claros y caminos de arriería, serán objeto de resiembra, de acuerdo al área afectada.</w:t>
      </w:r>
    </w:p>
    <w:p w:rsidR="00A74269" w:rsidRPr="00A74269" w:rsidRDefault="00A74269" w:rsidP="00A74269">
      <w:pPr>
        <w:numPr>
          <w:ilvl w:val="0"/>
          <w:numId w:val="18"/>
        </w:numPr>
        <w:tabs>
          <w:tab w:val="left" w:pos="-720"/>
          <w:tab w:val="left" w:pos="0"/>
        </w:tabs>
        <w:suppressAutoHyphens/>
        <w:spacing w:line="240" w:lineRule="atLeast"/>
        <w:ind w:right="-235"/>
        <w:jc w:val="both"/>
        <w:rPr>
          <w:rFonts w:ascii="Tahoma" w:hAnsi="Tahoma" w:cs="Tahoma"/>
          <w:spacing w:val="-3"/>
        </w:rPr>
      </w:pPr>
      <w:r w:rsidRPr="00A74269">
        <w:rPr>
          <w:rFonts w:ascii="Tahoma" w:hAnsi="Tahoma" w:cs="Tahoma"/>
          <w:spacing w:val="-3"/>
        </w:rPr>
        <w:t>La presente autorización no permite el cambio de uso del suelo en el área a intervenir con el manejo silvicultural.</w:t>
      </w:r>
    </w:p>
    <w:p w:rsidR="00A74269" w:rsidRPr="00A74269" w:rsidRDefault="00A74269" w:rsidP="00A74269">
      <w:pPr>
        <w:numPr>
          <w:ilvl w:val="0"/>
          <w:numId w:val="18"/>
        </w:numPr>
        <w:tabs>
          <w:tab w:val="left" w:pos="-720"/>
          <w:tab w:val="left" w:pos="0"/>
        </w:tabs>
        <w:suppressAutoHyphens/>
        <w:spacing w:line="240" w:lineRule="atLeast"/>
        <w:ind w:right="-235"/>
        <w:jc w:val="both"/>
        <w:rPr>
          <w:rFonts w:ascii="Tahoma" w:hAnsi="Tahoma" w:cs="Tahoma"/>
          <w:spacing w:val="-3"/>
        </w:rPr>
      </w:pPr>
      <w:r w:rsidRPr="00A74269">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A74269" w:rsidRPr="00A74269" w:rsidRDefault="00A74269" w:rsidP="00A74269">
      <w:pPr>
        <w:tabs>
          <w:tab w:val="left" w:pos="-720"/>
          <w:tab w:val="left" w:pos="0"/>
        </w:tabs>
        <w:suppressAutoHyphens/>
        <w:spacing w:line="240" w:lineRule="atLeast"/>
        <w:ind w:left="720" w:right="-235"/>
        <w:jc w:val="both"/>
        <w:rPr>
          <w:rFonts w:ascii="Tahoma" w:hAnsi="Tahoma" w:cs="Tahoma"/>
          <w:spacing w:val="-3"/>
        </w:rPr>
      </w:pPr>
    </w:p>
    <w:p w:rsidR="00A74269" w:rsidRPr="00A74269" w:rsidRDefault="00A74269" w:rsidP="00A74269">
      <w:pPr>
        <w:tabs>
          <w:tab w:val="left" w:pos="-720"/>
          <w:tab w:val="left" w:pos="0"/>
        </w:tabs>
        <w:suppressAutoHyphens/>
        <w:spacing w:line="240" w:lineRule="atLeast"/>
        <w:ind w:right="-235"/>
        <w:jc w:val="both"/>
        <w:rPr>
          <w:rFonts w:ascii="Tahoma" w:hAnsi="Tahoma" w:cs="Tahoma"/>
          <w:b/>
          <w:bCs/>
          <w:spacing w:val="-3"/>
          <w:lang w:val="es-ES_tradnl"/>
        </w:rPr>
      </w:pPr>
      <w:r w:rsidRPr="00A74269">
        <w:rPr>
          <w:rFonts w:ascii="Tahoma" w:hAnsi="Tahoma" w:cs="Tahoma"/>
          <w:b/>
          <w:bCs/>
          <w:spacing w:val="-3"/>
          <w:lang w:val="es-ES_tradnl"/>
        </w:rPr>
        <w:t xml:space="preserve">DESTINO DE LOS PRODUCTOS: </w:t>
      </w:r>
      <w:r w:rsidRPr="00A74269">
        <w:rPr>
          <w:rFonts w:ascii="Tahoma" w:hAnsi="Tahoma" w:cs="Tahoma"/>
          <w:spacing w:val="-3"/>
          <w:lang w:val="es-ES_tradnl"/>
        </w:rPr>
        <w:t xml:space="preserve">Los productos a obtener se destinarán para </w:t>
      </w:r>
      <w:r w:rsidRPr="00A74269">
        <w:rPr>
          <w:rFonts w:ascii="Tahoma" w:hAnsi="Tahoma" w:cs="Tahoma"/>
          <w:b/>
          <w:bCs/>
          <w:spacing w:val="-3"/>
          <w:lang w:val="es-ES_tradnl"/>
        </w:rPr>
        <w:t>COMERCIO.</w:t>
      </w:r>
    </w:p>
    <w:p w:rsidR="00A74269" w:rsidRPr="00A74269" w:rsidRDefault="00A74269" w:rsidP="00A74269">
      <w:pPr>
        <w:pStyle w:val="Sangradetextonormal"/>
        <w:ind w:left="0" w:right="-235"/>
        <w:rPr>
          <w:rFonts w:ascii="Tahoma" w:hAnsi="Tahoma" w:cs="Tahoma"/>
          <w:b/>
          <w:bCs/>
        </w:rPr>
      </w:pPr>
    </w:p>
    <w:p w:rsidR="00A74269" w:rsidRPr="00A74269" w:rsidRDefault="00A74269" w:rsidP="00A74269">
      <w:pPr>
        <w:pStyle w:val="Sangradetextonormal"/>
        <w:ind w:left="0" w:right="-235"/>
        <w:rPr>
          <w:rFonts w:ascii="Tahoma" w:hAnsi="Tahoma" w:cs="Tahoma"/>
          <w:bCs/>
        </w:rPr>
      </w:pPr>
      <w:r w:rsidRPr="00A74269">
        <w:rPr>
          <w:rFonts w:ascii="Tahoma" w:hAnsi="Tahoma" w:cs="Tahoma"/>
          <w:b/>
          <w:bCs/>
        </w:rPr>
        <w:t>PARÁGRAFO 1</w:t>
      </w:r>
      <w:r w:rsidRPr="00A74269">
        <w:rPr>
          <w:rFonts w:ascii="Tahoma" w:hAnsi="Tahoma" w:cs="Tahoma"/>
        </w:rPr>
        <w:t>:</w:t>
      </w:r>
      <w:r w:rsidRPr="00A74269">
        <w:rPr>
          <w:rFonts w:ascii="Tahoma" w:hAnsi="Tahoma" w:cs="Tahoma"/>
          <w:bCs/>
          <w:i/>
          <w:color w:val="FF0000"/>
        </w:rPr>
        <w:t xml:space="preserve"> </w:t>
      </w:r>
      <w:r w:rsidRPr="00A74269">
        <w:rPr>
          <w:rFonts w:ascii="Tahoma" w:hAnsi="Tahoma" w:cs="Tahoma"/>
          <w:bCs/>
        </w:rPr>
        <w:t xml:space="preserve">La presente autorización podrá ser objeto de </w:t>
      </w:r>
      <w:r w:rsidRPr="00A74269">
        <w:rPr>
          <w:rFonts w:ascii="Tahoma" w:hAnsi="Tahoma" w:cs="Tahoma"/>
          <w:bCs/>
        </w:rPr>
        <w:lastRenderedPageBreak/>
        <w:t>adiciones en el volumen inicial otorgado únicamente cuando los guaduales hayan sido afectados por vendavales, en los términos del Artículo 18 de la Resolución N° 666 de 2008 – Norma Unificada para el manejo y aprovechamiento de la guadua.</w:t>
      </w:r>
    </w:p>
    <w:p w:rsidR="00A74269" w:rsidRPr="00A74269" w:rsidRDefault="00A74269" w:rsidP="00A74269">
      <w:pPr>
        <w:pStyle w:val="Sangradetextonormal"/>
        <w:ind w:left="0" w:right="-235"/>
        <w:rPr>
          <w:rFonts w:ascii="Tahoma" w:hAnsi="Tahoma" w:cs="Tahoma"/>
          <w:b/>
          <w:bCs/>
        </w:rPr>
      </w:pPr>
    </w:p>
    <w:p w:rsidR="00A74269" w:rsidRPr="00A74269" w:rsidRDefault="00A74269" w:rsidP="00A74269">
      <w:pPr>
        <w:tabs>
          <w:tab w:val="left" w:pos="0"/>
        </w:tabs>
        <w:suppressAutoHyphens/>
        <w:spacing w:line="240" w:lineRule="atLeast"/>
        <w:ind w:right="-235"/>
        <w:jc w:val="both"/>
        <w:rPr>
          <w:rFonts w:ascii="Tahoma" w:hAnsi="Tahoma" w:cs="Tahoma"/>
        </w:rPr>
      </w:pPr>
      <w:r w:rsidRPr="00A74269">
        <w:rPr>
          <w:rFonts w:ascii="Tahoma" w:hAnsi="Tahoma" w:cs="Tahoma"/>
          <w:b/>
          <w:bCs/>
          <w:spacing w:val="-3"/>
        </w:rPr>
        <w:t>ARTÍCULO TERCERO</w:t>
      </w:r>
      <w:r w:rsidRPr="00A74269">
        <w:rPr>
          <w:rFonts w:ascii="Tahoma" w:hAnsi="Tahoma" w:cs="Tahoma"/>
          <w:spacing w:val="-3"/>
        </w:rPr>
        <w:t xml:space="preserve">: El propietario o quien haga sus veces, al momento de la notificación del presente acto administrativo, deberá cancelar en la tesorería de la </w:t>
      </w:r>
      <w:r w:rsidRPr="00A74269">
        <w:rPr>
          <w:rFonts w:ascii="Tahoma" w:hAnsi="Tahoma" w:cs="Tahoma"/>
          <w:b/>
          <w:bCs/>
          <w:spacing w:val="-3"/>
          <w:lang w:val="es-ES_tradnl"/>
        </w:rPr>
        <w:t>CORPORACIÓN AUTÓNOMA REGIONAL DEL QUINDÍO</w:t>
      </w:r>
      <w:r w:rsidRPr="00A74269">
        <w:rPr>
          <w:rFonts w:ascii="Tahoma" w:hAnsi="Tahoma" w:cs="Tahoma"/>
          <w:b/>
          <w:bCs/>
          <w:spacing w:val="-3"/>
        </w:rPr>
        <w:t>,</w:t>
      </w:r>
      <w:r w:rsidRPr="00A74269">
        <w:rPr>
          <w:rFonts w:ascii="Tahoma" w:hAnsi="Tahoma" w:cs="Tahoma"/>
          <w:spacing w:val="-3"/>
        </w:rPr>
        <w:t xml:space="preserve"> de conformidad con lo establecido en la Resolución 1500</w:t>
      </w:r>
      <w:r w:rsidRPr="00A74269">
        <w:rPr>
          <w:rFonts w:ascii="Tahoma" w:hAnsi="Tahoma" w:cs="Tahoma"/>
        </w:rPr>
        <w:t xml:space="preserve"> del 28 de junio de 2019</w:t>
      </w:r>
      <w:r w:rsidRPr="00A74269">
        <w:rPr>
          <w:rFonts w:ascii="Tahoma" w:hAnsi="Tahoma" w:cs="Tahoma"/>
          <w:spacing w:val="-3"/>
        </w:rPr>
        <w:t xml:space="preserve"> y Resolución 574 del 20 de Abril de 2020 del expedida por la Dirección General de esta Corporación, la suma de </w:t>
      </w:r>
      <w:r w:rsidRPr="00A74269">
        <w:rPr>
          <w:rFonts w:ascii="Tahoma" w:hAnsi="Tahoma" w:cs="Tahoma"/>
          <w:b/>
          <w:spacing w:val="-3"/>
        </w:rPr>
        <w:t>DOSCIENTOS TRECE MIL QUINIENTOS CUARENTA Y ÚN PESOS</w:t>
      </w:r>
      <w:r w:rsidRPr="00A74269">
        <w:rPr>
          <w:rFonts w:ascii="Tahoma" w:hAnsi="Tahoma" w:cs="Tahoma"/>
          <w:b/>
        </w:rPr>
        <w:t xml:space="preserve"> MCTE ($213.541)</w:t>
      </w:r>
      <w:r w:rsidRPr="00A74269">
        <w:rPr>
          <w:rFonts w:ascii="Tahoma" w:hAnsi="Tahoma" w:cs="Tahoma"/>
        </w:rPr>
        <w:t xml:space="preserve"> por los siguientes conceptos:</w:t>
      </w:r>
    </w:p>
    <w:p w:rsidR="00A74269" w:rsidRPr="00A74269" w:rsidRDefault="00A74269" w:rsidP="00A74269">
      <w:pPr>
        <w:tabs>
          <w:tab w:val="left" w:pos="0"/>
        </w:tabs>
        <w:suppressAutoHyphens/>
        <w:spacing w:line="240" w:lineRule="atLeast"/>
        <w:ind w:right="-235"/>
        <w:jc w:val="both"/>
        <w:rPr>
          <w:rFonts w:ascii="Tahoma" w:hAnsi="Tahoma" w:cs="Tahoma"/>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2"/>
        <w:gridCol w:w="2543"/>
      </w:tblGrid>
      <w:tr w:rsidR="00A74269" w:rsidRPr="00A74269" w:rsidTr="00464861">
        <w:trPr>
          <w:trHeight w:val="340"/>
          <w:jc w:val="center"/>
        </w:trPr>
        <w:tc>
          <w:tcPr>
            <w:tcW w:w="5842" w:type="dxa"/>
            <w:shd w:val="clear" w:color="auto" w:fill="BFBFBF"/>
            <w:vAlign w:val="center"/>
          </w:tcPr>
          <w:p w:rsidR="00A74269" w:rsidRPr="00A74269" w:rsidRDefault="00A74269" w:rsidP="00464861">
            <w:pPr>
              <w:tabs>
                <w:tab w:val="left" w:pos="-720"/>
                <w:tab w:val="left" w:pos="0"/>
              </w:tabs>
              <w:suppressAutoHyphens/>
              <w:spacing w:line="240" w:lineRule="atLeast"/>
              <w:ind w:right="-235"/>
              <w:jc w:val="center"/>
              <w:rPr>
                <w:rFonts w:ascii="Tahoma" w:hAnsi="Tahoma" w:cs="Tahoma"/>
                <w:b/>
                <w:spacing w:val="-3"/>
              </w:rPr>
            </w:pPr>
            <w:r w:rsidRPr="00A74269">
              <w:rPr>
                <w:rFonts w:ascii="Tahoma" w:hAnsi="Tahoma" w:cs="Tahoma"/>
                <w:b/>
                <w:spacing w:val="-3"/>
              </w:rPr>
              <w:t>CONCEPTO</w:t>
            </w:r>
          </w:p>
        </w:tc>
        <w:tc>
          <w:tcPr>
            <w:tcW w:w="2543" w:type="dxa"/>
            <w:shd w:val="clear" w:color="auto" w:fill="BFBFBF"/>
            <w:vAlign w:val="center"/>
          </w:tcPr>
          <w:p w:rsidR="00A74269" w:rsidRPr="00A74269" w:rsidRDefault="00A74269" w:rsidP="00464861">
            <w:pPr>
              <w:tabs>
                <w:tab w:val="left" w:pos="-720"/>
                <w:tab w:val="left" w:pos="0"/>
              </w:tabs>
              <w:suppressAutoHyphens/>
              <w:spacing w:line="240" w:lineRule="atLeast"/>
              <w:ind w:right="-235"/>
              <w:jc w:val="center"/>
              <w:rPr>
                <w:rFonts w:ascii="Tahoma" w:hAnsi="Tahoma" w:cs="Tahoma"/>
                <w:b/>
                <w:spacing w:val="-3"/>
                <w:lang w:val="es-ES_tradnl"/>
              </w:rPr>
            </w:pPr>
            <w:r w:rsidRPr="00A74269">
              <w:rPr>
                <w:rFonts w:ascii="Tahoma" w:hAnsi="Tahoma" w:cs="Tahoma"/>
                <w:b/>
                <w:spacing w:val="-3"/>
                <w:lang w:val="es-ES_tradnl"/>
              </w:rPr>
              <w:t>VALOR ($)</w:t>
            </w:r>
          </w:p>
        </w:tc>
      </w:tr>
      <w:tr w:rsidR="00A74269" w:rsidRPr="00A74269" w:rsidTr="00464861">
        <w:trPr>
          <w:trHeight w:val="340"/>
          <w:jc w:val="center"/>
        </w:trPr>
        <w:tc>
          <w:tcPr>
            <w:tcW w:w="5842" w:type="dxa"/>
            <w:vAlign w:val="center"/>
          </w:tcPr>
          <w:p w:rsidR="00A74269" w:rsidRPr="00A74269" w:rsidRDefault="00A74269" w:rsidP="00464861">
            <w:pPr>
              <w:tabs>
                <w:tab w:val="left" w:pos="-720"/>
                <w:tab w:val="left" w:pos="0"/>
              </w:tabs>
              <w:suppressAutoHyphens/>
              <w:spacing w:line="240" w:lineRule="atLeast"/>
              <w:ind w:right="-235"/>
              <w:rPr>
                <w:rFonts w:ascii="Tahoma" w:hAnsi="Tahoma" w:cs="Tahoma"/>
                <w:spacing w:val="-3"/>
              </w:rPr>
            </w:pPr>
            <w:r w:rsidRPr="00A74269">
              <w:rPr>
                <w:rFonts w:ascii="Tahoma" w:hAnsi="Tahoma" w:cs="Tahoma"/>
                <w:spacing w:val="-3"/>
              </w:rPr>
              <w:t>PUBLICACIÓN DE LA RESOLUCIÓN EN EL BOLETÍN AMBIENTAL</w:t>
            </w:r>
          </w:p>
        </w:tc>
        <w:tc>
          <w:tcPr>
            <w:tcW w:w="2543" w:type="dxa"/>
            <w:vAlign w:val="center"/>
          </w:tcPr>
          <w:p w:rsidR="00A74269" w:rsidRPr="00A74269" w:rsidRDefault="00A74269" w:rsidP="00464861">
            <w:pPr>
              <w:tabs>
                <w:tab w:val="left" w:pos="-720"/>
                <w:tab w:val="left" w:pos="0"/>
              </w:tabs>
              <w:suppressAutoHyphens/>
              <w:spacing w:line="240" w:lineRule="atLeast"/>
              <w:ind w:right="-235"/>
              <w:jc w:val="center"/>
              <w:rPr>
                <w:rFonts w:ascii="Tahoma" w:hAnsi="Tahoma" w:cs="Tahoma"/>
                <w:spacing w:val="-3"/>
              </w:rPr>
            </w:pPr>
            <w:r w:rsidRPr="00A74269">
              <w:rPr>
                <w:rFonts w:ascii="Tahoma" w:hAnsi="Tahoma" w:cs="Tahoma"/>
                <w:spacing w:val="-3"/>
              </w:rPr>
              <w:t>39.911</w:t>
            </w:r>
          </w:p>
        </w:tc>
      </w:tr>
      <w:tr w:rsidR="00A74269" w:rsidRPr="00A74269" w:rsidTr="00464861">
        <w:trPr>
          <w:trHeight w:val="340"/>
          <w:jc w:val="center"/>
        </w:trPr>
        <w:tc>
          <w:tcPr>
            <w:tcW w:w="5842" w:type="dxa"/>
            <w:vAlign w:val="center"/>
          </w:tcPr>
          <w:p w:rsidR="00A74269" w:rsidRPr="00A74269" w:rsidRDefault="00A74269" w:rsidP="00464861">
            <w:pPr>
              <w:tabs>
                <w:tab w:val="left" w:pos="-720"/>
                <w:tab w:val="left" w:pos="0"/>
              </w:tabs>
              <w:suppressAutoHyphens/>
              <w:spacing w:line="240" w:lineRule="atLeast"/>
              <w:ind w:right="-235"/>
              <w:rPr>
                <w:rFonts w:ascii="Tahoma" w:hAnsi="Tahoma" w:cs="Tahoma"/>
                <w:spacing w:val="-3"/>
              </w:rPr>
            </w:pPr>
            <w:r w:rsidRPr="00A74269">
              <w:rPr>
                <w:rFonts w:ascii="Tahoma" w:hAnsi="Tahoma" w:cs="Tahoma"/>
                <w:spacing w:val="-3"/>
              </w:rPr>
              <w:t>SERVICIO DE SEGUIMIENTO DEL PRESENTE PERMISO</w:t>
            </w:r>
          </w:p>
        </w:tc>
        <w:tc>
          <w:tcPr>
            <w:tcW w:w="2543" w:type="dxa"/>
            <w:vAlign w:val="center"/>
          </w:tcPr>
          <w:p w:rsidR="00A74269" w:rsidRPr="00A74269" w:rsidRDefault="00A74269" w:rsidP="00464861">
            <w:pPr>
              <w:tabs>
                <w:tab w:val="left" w:pos="-720"/>
                <w:tab w:val="left" w:pos="0"/>
              </w:tabs>
              <w:suppressAutoHyphens/>
              <w:spacing w:line="240" w:lineRule="atLeast"/>
              <w:ind w:right="-235"/>
              <w:jc w:val="center"/>
              <w:rPr>
                <w:rFonts w:ascii="Tahoma" w:hAnsi="Tahoma" w:cs="Tahoma"/>
                <w:spacing w:val="-3"/>
              </w:rPr>
            </w:pPr>
            <w:r w:rsidRPr="00A74269">
              <w:rPr>
                <w:rFonts w:ascii="Tahoma" w:hAnsi="Tahoma" w:cs="Tahoma"/>
                <w:spacing w:val="-3"/>
              </w:rPr>
              <w:t>173.630</w:t>
            </w:r>
          </w:p>
        </w:tc>
      </w:tr>
      <w:tr w:rsidR="00A74269" w:rsidRPr="00A74269" w:rsidTr="00464861">
        <w:trPr>
          <w:trHeight w:val="340"/>
          <w:jc w:val="center"/>
        </w:trPr>
        <w:tc>
          <w:tcPr>
            <w:tcW w:w="5842" w:type="dxa"/>
            <w:shd w:val="clear" w:color="auto" w:fill="BFBFBF"/>
            <w:vAlign w:val="center"/>
          </w:tcPr>
          <w:p w:rsidR="00A74269" w:rsidRPr="00A74269" w:rsidRDefault="00A74269" w:rsidP="00464861">
            <w:pPr>
              <w:tabs>
                <w:tab w:val="left" w:pos="-720"/>
                <w:tab w:val="left" w:pos="0"/>
              </w:tabs>
              <w:suppressAutoHyphens/>
              <w:spacing w:line="240" w:lineRule="atLeast"/>
              <w:ind w:right="-235"/>
              <w:rPr>
                <w:rFonts w:ascii="Tahoma" w:hAnsi="Tahoma" w:cs="Tahoma"/>
                <w:spacing w:val="-3"/>
              </w:rPr>
            </w:pPr>
            <w:r w:rsidRPr="00A74269">
              <w:rPr>
                <w:rFonts w:ascii="Tahoma" w:hAnsi="Tahoma" w:cs="Tahoma"/>
                <w:b/>
                <w:spacing w:val="-3"/>
              </w:rPr>
              <w:t>TOTAL</w:t>
            </w:r>
          </w:p>
        </w:tc>
        <w:tc>
          <w:tcPr>
            <w:tcW w:w="2543" w:type="dxa"/>
            <w:shd w:val="clear" w:color="auto" w:fill="BFBFBF"/>
            <w:vAlign w:val="center"/>
          </w:tcPr>
          <w:p w:rsidR="00A74269" w:rsidRPr="00A74269" w:rsidRDefault="00A74269" w:rsidP="00464861">
            <w:pPr>
              <w:tabs>
                <w:tab w:val="left" w:pos="-720"/>
                <w:tab w:val="left" w:pos="0"/>
              </w:tabs>
              <w:suppressAutoHyphens/>
              <w:spacing w:line="240" w:lineRule="atLeast"/>
              <w:ind w:right="-235"/>
              <w:jc w:val="center"/>
              <w:rPr>
                <w:rFonts w:ascii="Tahoma" w:hAnsi="Tahoma" w:cs="Tahoma"/>
                <w:spacing w:val="-3"/>
              </w:rPr>
            </w:pPr>
            <w:r w:rsidRPr="00A74269">
              <w:rPr>
                <w:rFonts w:ascii="Tahoma" w:hAnsi="Tahoma" w:cs="Tahoma"/>
                <w:b/>
              </w:rPr>
              <w:t>$213.541</w:t>
            </w:r>
          </w:p>
        </w:tc>
      </w:tr>
    </w:tbl>
    <w:p w:rsidR="00A74269" w:rsidRPr="00A74269" w:rsidRDefault="00A74269" w:rsidP="00A74269">
      <w:pPr>
        <w:tabs>
          <w:tab w:val="left" w:pos="0"/>
        </w:tabs>
        <w:suppressAutoHyphens/>
        <w:spacing w:line="240" w:lineRule="atLeast"/>
        <w:ind w:right="-235"/>
        <w:jc w:val="both"/>
        <w:rPr>
          <w:rFonts w:ascii="Tahoma" w:hAnsi="Tahoma" w:cs="Tahoma"/>
          <w:b/>
          <w:spacing w:val="-3"/>
          <w:lang w:val="es-ES_tradnl"/>
        </w:rPr>
      </w:pPr>
    </w:p>
    <w:p w:rsidR="00A74269" w:rsidRPr="00A74269" w:rsidRDefault="00A74269" w:rsidP="00A74269">
      <w:pPr>
        <w:tabs>
          <w:tab w:val="left" w:pos="0"/>
        </w:tabs>
        <w:suppressAutoHyphens/>
        <w:spacing w:line="240" w:lineRule="atLeast"/>
        <w:ind w:right="-235"/>
        <w:jc w:val="both"/>
        <w:rPr>
          <w:rFonts w:ascii="Tahoma" w:hAnsi="Tahoma" w:cs="Tahoma"/>
        </w:rPr>
      </w:pPr>
      <w:r w:rsidRPr="00A74269">
        <w:rPr>
          <w:rFonts w:ascii="Tahoma" w:hAnsi="Tahoma" w:cs="Tahoma"/>
          <w:b/>
          <w:spacing w:val="-3"/>
          <w:lang w:val="es-ES_tradnl"/>
        </w:rPr>
        <w:t xml:space="preserve">PARÁGRAFO TRANSITORIO: </w:t>
      </w:r>
      <w:r w:rsidRPr="00A74269">
        <w:rPr>
          <w:rFonts w:ascii="Tahoma" w:hAnsi="Tahoma" w:cs="Tahoma"/>
          <w:spacing w:val="-3"/>
          <w:lang w:val="es-ES_tradnl"/>
        </w:rPr>
        <w:t xml:space="preserve"> S</w:t>
      </w:r>
      <w:r w:rsidRPr="00A74269">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A74269" w:rsidRPr="00A74269" w:rsidRDefault="00A74269" w:rsidP="00A74269">
      <w:pPr>
        <w:tabs>
          <w:tab w:val="left" w:pos="0"/>
        </w:tabs>
        <w:suppressAutoHyphens/>
        <w:spacing w:line="240" w:lineRule="atLeast"/>
        <w:ind w:right="-235"/>
        <w:jc w:val="both"/>
        <w:rPr>
          <w:rFonts w:ascii="Tahoma" w:hAnsi="Tahoma" w:cs="Tahoma"/>
        </w:rPr>
      </w:pPr>
      <w:r w:rsidRPr="00A74269">
        <w:rPr>
          <w:rFonts w:ascii="Tahoma" w:hAnsi="Tahoma" w:cs="Tahoma"/>
          <w:spacing w:val="-3"/>
          <w:lang w:val="es-ES_tradnl"/>
        </w:rPr>
        <w:lastRenderedPageBreak/>
        <w:t xml:space="preserve"> </w:t>
      </w: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b/>
          <w:bCs/>
        </w:rPr>
        <w:t>ARTÍCULO CUARTO</w:t>
      </w:r>
      <w:r w:rsidRPr="00A74269">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12:00 m. </w:t>
      </w: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rPr>
      </w:pPr>
      <w:r w:rsidRPr="00A74269">
        <w:rPr>
          <w:rFonts w:ascii="Tahoma" w:hAnsi="Tahoma" w:cs="Tahoma"/>
          <w:b/>
          <w:spacing w:val="-3"/>
          <w:lang w:val="es-ES_tradnl"/>
        </w:rPr>
        <w:t xml:space="preserve">PARÁGRAFO TRANSITORIO: </w:t>
      </w:r>
      <w:r w:rsidRPr="00A74269">
        <w:rPr>
          <w:rFonts w:ascii="Tahoma" w:hAnsi="Tahoma" w:cs="Tahoma"/>
          <w:spacing w:val="-3"/>
          <w:lang w:val="es-ES_tradnl"/>
        </w:rPr>
        <w:t xml:space="preserve"> En caso que </w:t>
      </w:r>
      <w:r w:rsidRPr="00A74269">
        <w:rPr>
          <w:rFonts w:ascii="Tahoma" w:hAnsi="Tahoma" w:cs="Tahoma"/>
        </w:rPr>
        <w:t>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A74269" w:rsidRPr="00A74269" w:rsidRDefault="00A74269" w:rsidP="00A74269">
      <w:pPr>
        <w:tabs>
          <w:tab w:val="left" w:pos="-720"/>
          <w:tab w:val="left" w:pos="0"/>
        </w:tabs>
        <w:suppressAutoHyphens/>
        <w:spacing w:line="240" w:lineRule="atLeast"/>
        <w:jc w:val="both"/>
        <w:rPr>
          <w:rFonts w:ascii="Tahoma" w:hAnsi="Tahoma" w:cs="Tahoma"/>
        </w:rPr>
      </w:pP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spacing w:val="-3"/>
          <w:lang w:val="es-ES_tradnl"/>
        </w:rPr>
        <w:t>Se deberá observar para la movilización, las disposiciones establecidas en el Decreto No.636 de 2020, referente a las excepciones al derecho de circulación durante el aislamiento preventivo obligatorio decretado o la norma que lo modifique, adicione o sustituya.</w:t>
      </w:r>
    </w:p>
    <w:p w:rsidR="00A74269" w:rsidRPr="00A74269" w:rsidRDefault="00A74269" w:rsidP="00A74269">
      <w:pPr>
        <w:tabs>
          <w:tab w:val="left" w:pos="-720"/>
          <w:tab w:val="left" w:pos="0"/>
        </w:tabs>
        <w:suppressAutoHyphens/>
        <w:spacing w:line="240" w:lineRule="atLeast"/>
        <w:ind w:right="-235"/>
        <w:jc w:val="both"/>
        <w:rPr>
          <w:rFonts w:ascii="Tahoma" w:hAnsi="Tahoma" w:cs="Tahoma"/>
          <w:b/>
          <w:bCs/>
        </w:rPr>
      </w:pPr>
    </w:p>
    <w:p w:rsidR="00A74269" w:rsidRPr="00A74269" w:rsidRDefault="00A74269" w:rsidP="00A74269">
      <w:pPr>
        <w:pStyle w:val="Sangradetextonormal"/>
        <w:ind w:left="0" w:right="-235"/>
        <w:rPr>
          <w:rFonts w:ascii="Tahoma" w:hAnsi="Tahoma" w:cs="Tahoma"/>
        </w:rPr>
      </w:pPr>
      <w:r w:rsidRPr="00A74269">
        <w:rPr>
          <w:rFonts w:ascii="Tahoma" w:hAnsi="Tahoma" w:cs="Tahoma"/>
          <w:b/>
          <w:bCs/>
        </w:rPr>
        <w:t>ARTÍCULO QUINTO</w:t>
      </w:r>
      <w:r w:rsidRPr="00A74269">
        <w:rPr>
          <w:rFonts w:ascii="Tahoma" w:hAnsi="Tahoma" w:cs="Tahoma"/>
        </w:rPr>
        <w:t>: El incumplimiento de las obligaciones y disposiciones aquí señaladas, podrá dar lugar a la aplicación de las sanciones establecidas en la Ley 99 de 1993, Ley 1333 de 2009 y demás normas concordantes.</w:t>
      </w:r>
    </w:p>
    <w:p w:rsidR="00A74269" w:rsidRPr="00A74269" w:rsidRDefault="00A74269" w:rsidP="00A74269">
      <w:pPr>
        <w:tabs>
          <w:tab w:val="left" w:pos="-720"/>
          <w:tab w:val="left" w:pos="0"/>
        </w:tabs>
        <w:suppressAutoHyphens/>
        <w:spacing w:line="240" w:lineRule="atLeast"/>
        <w:ind w:right="-235"/>
        <w:jc w:val="both"/>
        <w:rPr>
          <w:rFonts w:ascii="Tahoma" w:hAnsi="Tahoma" w:cs="Tahoma"/>
          <w:b/>
          <w:bCs/>
          <w:spacing w:val="-3"/>
          <w:lang w:val="es-ES_tradnl"/>
        </w:rPr>
      </w:pPr>
    </w:p>
    <w:p w:rsidR="00A74269" w:rsidRPr="00A74269" w:rsidRDefault="00A74269" w:rsidP="00A74269">
      <w:pPr>
        <w:tabs>
          <w:tab w:val="left" w:pos="-720"/>
          <w:tab w:val="left" w:pos="0"/>
        </w:tabs>
        <w:suppressAutoHyphens/>
        <w:spacing w:line="240" w:lineRule="atLeast"/>
        <w:ind w:right="-235"/>
        <w:jc w:val="both"/>
        <w:rPr>
          <w:rFonts w:ascii="Tahoma" w:hAnsi="Tahoma" w:cs="Tahoma"/>
          <w:spacing w:val="-3"/>
          <w:lang w:val="es-ES_tradnl"/>
        </w:rPr>
      </w:pPr>
      <w:r w:rsidRPr="00A74269">
        <w:rPr>
          <w:rFonts w:ascii="Tahoma" w:hAnsi="Tahoma" w:cs="Tahoma"/>
          <w:b/>
          <w:bCs/>
          <w:spacing w:val="-3"/>
          <w:lang w:val="es-ES_tradnl"/>
        </w:rPr>
        <w:t xml:space="preserve">PARÁGRAFO 1: </w:t>
      </w:r>
      <w:r w:rsidRPr="00A74269">
        <w:rPr>
          <w:rFonts w:ascii="Tahoma" w:hAnsi="Tahoma" w:cs="Tahoma"/>
          <w:spacing w:val="-3"/>
          <w:lang w:val="es-ES_tradnl"/>
        </w:rPr>
        <w:t xml:space="preserve">Para el efecto un funcionario de la Entidad, efectuará visita al sitio de intervención, con el fin de </w:t>
      </w:r>
      <w:r w:rsidRPr="00A74269">
        <w:rPr>
          <w:rFonts w:ascii="Tahoma" w:hAnsi="Tahoma" w:cs="Tahoma"/>
          <w:spacing w:val="-3"/>
          <w:lang w:val="es-ES_tradnl"/>
        </w:rPr>
        <w:lastRenderedPageBreak/>
        <w:t>constatar el fiel cumplimiento a las normas aquí establecidas.</w:t>
      </w:r>
    </w:p>
    <w:p w:rsidR="00A74269" w:rsidRPr="00A74269" w:rsidRDefault="00A74269" w:rsidP="00A74269">
      <w:pPr>
        <w:tabs>
          <w:tab w:val="left" w:pos="-720"/>
          <w:tab w:val="left" w:pos="0"/>
        </w:tabs>
        <w:suppressAutoHyphens/>
        <w:spacing w:line="240" w:lineRule="atLeast"/>
        <w:ind w:right="-235"/>
        <w:jc w:val="both"/>
        <w:rPr>
          <w:rFonts w:ascii="Tahoma" w:hAnsi="Tahoma" w:cs="Tahoma"/>
          <w:b/>
          <w:bCs/>
        </w:rPr>
      </w:pPr>
    </w:p>
    <w:p w:rsidR="00A74269" w:rsidRPr="00A74269" w:rsidRDefault="00A74269" w:rsidP="00A74269">
      <w:pPr>
        <w:tabs>
          <w:tab w:val="left" w:pos="-720"/>
          <w:tab w:val="left" w:pos="0"/>
        </w:tabs>
        <w:suppressAutoHyphens/>
        <w:spacing w:line="240" w:lineRule="atLeast"/>
        <w:ind w:right="-235"/>
        <w:jc w:val="both"/>
        <w:rPr>
          <w:rFonts w:ascii="Tahoma" w:hAnsi="Tahoma" w:cs="Tahoma"/>
        </w:rPr>
      </w:pPr>
      <w:r w:rsidRPr="00A74269">
        <w:rPr>
          <w:rFonts w:ascii="Tahoma" w:hAnsi="Tahoma" w:cs="Tahoma"/>
          <w:b/>
          <w:bCs/>
        </w:rPr>
        <w:t xml:space="preserve">PARÁGRAFO 2: </w:t>
      </w:r>
      <w:r w:rsidRPr="00A74269">
        <w:rPr>
          <w:rFonts w:ascii="Tahoma" w:hAnsi="Tahoma" w:cs="Tahoma"/>
        </w:rPr>
        <w:t>Copia de la presente Resolución, deberá permanecer en el sitio de la intervención.</w:t>
      </w:r>
    </w:p>
    <w:p w:rsidR="00A74269" w:rsidRPr="00A74269" w:rsidRDefault="00A74269" w:rsidP="00A74269">
      <w:pPr>
        <w:pStyle w:val="Sangra3detindependiente"/>
        <w:ind w:left="0" w:right="-235"/>
        <w:rPr>
          <w:rFonts w:ascii="Tahoma" w:hAnsi="Tahoma" w:cs="Tahoma"/>
          <w:b/>
          <w:bCs/>
          <w:sz w:val="24"/>
          <w:szCs w:val="24"/>
        </w:rPr>
      </w:pPr>
    </w:p>
    <w:p w:rsidR="00A74269" w:rsidRPr="00A74269" w:rsidRDefault="00A74269" w:rsidP="00A74269">
      <w:pPr>
        <w:pStyle w:val="Sangradetextonormal"/>
        <w:ind w:left="0" w:right="-235"/>
        <w:rPr>
          <w:rFonts w:ascii="Tahoma" w:hAnsi="Tahoma" w:cs="Tahoma"/>
        </w:rPr>
      </w:pPr>
      <w:r w:rsidRPr="00A74269">
        <w:rPr>
          <w:rFonts w:ascii="Tahoma" w:hAnsi="Tahoma" w:cs="Tahoma"/>
          <w:b/>
          <w:bCs/>
        </w:rPr>
        <w:t>ARTÍCULO SEXTO:</w:t>
      </w:r>
      <w:r w:rsidRPr="00A74269">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A74269" w:rsidRPr="00A74269" w:rsidRDefault="00A74269" w:rsidP="00A74269">
      <w:pPr>
        <w:pStyle w:val="Sangradetextonormal"/>
        <w:ind w:left="0" w:right="-235"/>
        <w:rPr>
          <w:rFonts w:ascii="Tahoma" w:hAnsi="Tahoma" w:cs="Tahoma"/>
        </w:rPr>
      </w:pPr>
      <w:r w:rsidRPr="00A74269">
        <w:rPr>
          <w:rFonts w:ascii="Tahoma" w:hAnsi="Tahoma" w:cs="Tahoma"/>
        </w:rPr>
        <w:t xml:space="preserve">Para el efecto deberá tenerse en cuenta lo dispuesto por los </w:t>
      </w:r>
      <w:r w:rsidRPr="00A74269">
        <w:rPr>
          <w:rFonts w:ascii="Tahoma" w:hAnsi="Tahoma" w:cs="Tahoma"/>
          <w:bCs/>
        </w:rPr>
        <w:t>Artículos 76</w:t>
      </w:r>
      <w:r w:rsidRPr="00A74269">
        <w:rPr>
          <w:rFonts w:ascii="Tahoma" w:hAnsi="Tahoma" w:cs="Tahoma"/>
          <w:b/>
          <w:bCs/>
        </w:rPr>
        <w:t xml:space="preserve"> </w:t>
      </w:r>
      <w:r w:rsidRPr="00A74269">
        <w:rPr>
          <w:rFonts w:ascii="Tahoma" w:hAnsi="Tahoma" w:cs="Tahoma"/>
        </w:rPr>
        <w:t>y 77 de la Ley 1437 de 2011.</w:t>
      </w:r>
    </w:p>
    <w:p w:rsidR="00A74269" w:rsidRPr="00A74269" w:rsidRDefault="00A74269" w:rsidP="00A74269">
      <w:pPr>
        <w:pStyle w:val="Sangradetextonormal"/>
        <w:ind w:left="0" w:right="-235"/>
        <w:rPr>
          <w:rFonts w:ascii="Tahoma" w:hAnsi="Tahoma" w:cs="Tahoma"/>
        </w:rPr>
      </w:pPr>
    </w:p>
    <w:p w:rsidR="00A74269" w:rsidRPr="00A74269" w:rsidRDefault="00A74269" w:rsidP="00A74269">
      <w:pPr>
        <w:pStyle w:val="Sangra3detindependiente"/>
        <w:ind w:left="0" w:right="-235"/>
        <w:rPr>
          <w:rFonts w:ascii="Tahoma" w:hAnsi="Tahoma" w:cs="Tahoma"/>
          <w:sz w:val="24"/>
          <w:szCs w:val="24"/>
        </w:rPr>
      </w:pPr>
      <w:r w:rsidRPr="00A74269">
        <w:rPr>
          <w:rFonts w:ascii="Tahoma" w:hAnsi="Tahoma" w:cs="Tahoma"/>
          <w:b/>
          <w:bCs/>
          <w:sz w:val="24"/>
          <w:szCs w:val="24"/>
        </w:rPr>
        <w:t>ARTÍCULO SÉPTIMO</w:t>
      </w:r>
      <w:r w:rsidRPr="00A74269">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A74269" w:rsidRPr="00A74269" w:rsidRDefault="00A74269" w:rsidP="00A74269">
      <w:pPr>
        <w:pStyle w:val="Sangra3detindependiente"/>
        <w:ind w:left="0" w:right="-235"/>
        <w:rPr>
          <w:rFonts w:ascii="Tahoma" w:hAnsi="Tahoma" w:cs="Tahoma"/>
          <w:sz w:val="24"/>
          <w:szCs w:val="24"/>
        </w:rPr>
      </w:pPr>
    </w:p>
    <w:p w:rsidR="00A74269" w:rsidRPr="00A74269" w:rsidRDefault="00A74269" w:rsidP="00A74269">
      <w:pPr>
        <w:pStyle w:val="Sinespaciado"/>
        <w:rPr>
          <w:rFonts w:ascii="Tahoma" w:hAnsi="Tahoma" w:cs="Tahoma"/>
          <w:sz w:val="24"/>
        </w:rPr>
      </w:pPr>
      <w:r w:rsidRPr="00A74269">
        <w:rPr>
          <w:rFonts w:ascii="Tahoma" w:hAnsi="Tahoma" w:cs="Tahoma"/>
          <w:b/>
          <w:bCs/>
          <w:sz w:val="24"/>
        </w:rPr>
        <w:t>ARTÍCULO OCTAVO</w:t>
      </w:r>
      <w:r w:rsidRPr="00A74269">
        <w:rPr>
          <w:rFonts w:ascii="Tahoma" w:hAnsi="Tahoma" w:cs="Tahoma"/>
          <w:sz w:val="24"/>
        </w:rPr>
        <w:t xml:space="preserve">: Notificar el contenido de la presente Resolución al </w:t>
      </w:r>
      <w:r w:rsidRPr="00A74269">
        <w:rPr>
          <w:rFonts w:ascii="Tahoma" w:hAnsi="Tahoma" w:cs="Tahoma"/>
          <w:b/>
          <w:sz w:val="24"/>
        </w:rPr>
        <w:t>PROPIETARIO,</w:t>
      </w:r>
      <w:r w:rsidRPr="00A74269">
        <w:rPr>
          <w:rFonts w:ascii="Tahoma" w:hAnsi="Tahoma" w:cs="Tahoma"/>
          <w:bCs/>
          <w:sz w:val="24"/>
        </w:rPr>
        <w:t xml:space="preserve"> o a quien este autoricen en concordancia con los artículos 67, 69 y 71 de la Ley 1437 de 2011, </w:t>
      </w:r>
      <w:r w:rsidRPr="00A74269">
        <w:rPr>
          <w:rFonts w:ascii="Tahoma" w:hAnsi="Tahoma" w:cs="Tahoma"/>
          <w:sz w:val="24"/>
        </w:rPr>
        <w:t>entregándole copia íntegra y gratuita del mismo.</w:t>
      </w:r>
    </w:p>
    <w:p w:rsidR="00A74269" w:rsidRPr="00A74269" w:rsidRDefault="00A74269" w:rsidP="00A74269">
      <w:pPr>
        <w:pStyle w:val="Sinespaciado"/>
        <w:rPr>
          <w:rFonts w:ascii="Tahoma" w:hAnsi="Tahoma" w:cs="Tahoma"/>
          <w:sz w:val="24"/>
        </w:rPr>
      </w:pPr>
    </w:p>
    <w:p w:rsidR="00A74269" w:rsidRPr="00A74269" w:rsidRDefault="00A74269" w:rsidP="00A74269">
      <w:pPr>
        <w:pStyle w:val="Sinespaciado"/>
        <w:rPr>
          <w:rFonts w:ascii="Tahoma" w:hAnsi="Tahoma" w:cs="Tahoma"/>
          <w:sz w:val="24"/>
        </w:rPr>
      </w:pPr>
      <w:r w:rsidRPr="00A74269">
        <w:rPr>
          <w:rFonts w:ascii="Tahoma" w:hAnsi="Tahoma" w:cs="Tahoma"/>
          <w:b/>
          <w:sz w:val="24"/>
        </w:rPr>
        <w:t>PARÁGRAFO TRANSITORIO:</w:t>
      </w:r>
      <w:r w:rsidRPr="00A74269">
        <w:rPr>
          <w:rFonts w:ascii="Tahoma" w:hAnsi="Tahoma" w:cs="Tahoma"/>
          <w:sz w:val="24"/>
        </w:rPr>
        <w:t xml:space="preserve"> Notifíquese de manera electrónica el presente acto administrativo al correo electrónico proporcionado y </w:t>
      </w:r>
      <w:r w:rsidRPr="00A74269">
        <w:rPr>
          <w:rFonts w:ascii="Tahoma" w:hAnsi="Tahoma" w:cs="Tahoma"/>
          <w:sz w:val="24"/>
        </w:rPr>
        <w:lastRenderedPageBreak/>
        <w:t>debidamente autorizado a la Entidad, conforme a las directrices impartidas en el Decreto Legislativo No.491 del 28 de Marzo de 2020, en caso de no ser posible la notificación electrónica se seguirá el procedimiento establecido por la Ley 1437 de 2011.</w:t>
      </w:r>
    </w:p>
    <w:p w:rsidR="00A74269" w:rsidRPr="00A74269" w:rsidRDefault="00A74269" w:rsidP="00A74269">
      <w:pPr>
        <w:pStyle w:val="Sinespaciado"/>
        <w:rPr>
          <w:rFonts w:ascii="Tahoma" w:hAnsi="Tahoma" w:cs="Tahoma"/>
          <w:sz w:val="24"/>
        </w:rPr>
      </w:pPr>
      <w:r w:rsidRPr="00A74269">
        <w:rPr>
          <w:rFonts w:ascii="Tahoma" w:hAnsi="Tahoma" w:cs="Tahoma"/>
          <w:b/>
          <w:bCs/>
          <w:sz w:val="24"/>
        </w:rPr>
        <w:t>ARTÍCULO NOVENO</w:t>
      </w:r>
      <w:r w:rsidRPr="00A74269">
        <w:rPr>
          <w:rFonts w:ascii="Tahoma" w:hAnsi="Tahoma" w:cs="Tahoma"/>
          <w:spacing w:val="-3"/>
          <w:sz w:val="24"/>
          <w:lang w:val="es-ES_tradnl"/>
        </w:rPr>
        <w:t xml:space="preserve">: </w:t>
      </w:r>
      <w:r w:rsidRPr="00A74269">
        <w:rPr>
          <w:rFonts w:ascii="Tahoma" w:hAnsi="Tahoma" w:cs="Tahoma"/>
          <w:sz w:val="24"/>
        </w:rPr>
        <w:t xml:space="preserve">Publíquese el presente acto administrativo, a costas del interesado en el boletín ambiental de la </w:t>
      </w:r>
      <w:r w:rsidRPr="00A74269">
        <w:rPr>
          <w:rFonts w:ascii="Tahoma" w:hAnsi="Tahoma" w:cs="Tahoma"/>
          <w:b/>
          <w:sz w:val="24"/>
        </w:rPr>
        <w:t>CRQ</w:t>
      </w:r>
      <w:r w:rsidRPr="00A74269">
        <w:rPr>
          <w:rFonts w:ascii="Tahoma" w:hAnsi="Tahoma" w:cs="Tahoma"/>
          <w:b/>
          <w:bCs/>
          <w:sz w:val="24"/>
        </w:rPr>
        <w:t xml:space="preserve">, </w:t>
      </w:r>
      <w:r w:rsidRPr="00A74269">
        <w:rPr>
          <w:rFonts w:ascii="Tahoma" w:hAnsi="Tahoma" w:cs="Tahoma"/>
          <w:bCs/>
          <w:sz w:val="24"/>
        </w:rPr>
        <w:t>de conformidad con lo establecido en el artículo 71 de la Ley 99 de 1993.</w:t>
      </w:r>
    </w:p>
    <w:p w:rsidR="00A74269" w:rsidRPr="00A74269" w:rsidRDefault="00A74269" w:rsidP="00A74269">
      <w:pPr>
        <w:tabs>
          <w:tab w:val="left" w:pos="-851"/>
          <w:tab w:val="left" w:pos="-720"/>
          <w:tab w:val="left" w:pos="1600"/>
        </w:tabs>
        <w:suppressAutoHyphens/>
        <w:spacing w:line="240" w:lineRule="atLeast"/>
        <w:jc w:val="both"/>
        <w:rPr>
          <w:rFonts w:ascii="Tahoma" w:hAnsi="Tahoma" w:cs="Tahoma"/>
          <w:spacing w:val="-3"/>
          <w:lang w:val="es-ES_tradnl"/>
        </w:rPr>
      </w:pPr>
    </w:p>
    <w:p w:rsidR="00A74269" w:rsidRPr="00A74269" w:rsidRDefault="00A74269" w:rsidP="00A74269">
      <w:pPr>
        <w:tabs>
          <w:tab w:val="left" w:pos="-851"/>
          <w:tab w:val="left" w:pos="-720"/>
          <w:tab w:val="left" w:pos="1600"/>
        </w:tabs>
        <w:suppressAutoHyphens/>
        <w:spacing w:line="240" w:lineRule="atLeast"/>
        <w:jc w:val="both"/>
        <w:rPr>
          <w:rFonts w:ascii="Tahoma" w:hAnsi="Tahoma" w:cs="Tahoma"/>
          <w:spacing w:val="-3"/>
          <w:lang w:val="es-ES_tradnl"/>
        </w:rPr>
      </w:pPr>
      <w:r w:rsidRPr="00A74269">
        <w:rPr>
          <w:rFonts w:ascii="Tahoma" w:hAnsi="Tahoma" w:cs="Tahoma"/>
          <w:b/>
          <w:bCs/>
        </w:rPr>
        <w:t xml:space="preserve">ARTÍCULO DÉCIMO: </w:t>
      </w:r>
      <w:r w:rsidRPr="00A74269">
        <w:rPr>
          <w:rFonts w:ascii="Tahoma" w:hAnsi="Tahoma" w:cs="Tahoma"/>
          <w:spacing w:val="-3"/>
          <w:lang w:val="es-ES_tradnl"/>
        </w:rPr>
        <w:t>La presente Resolución rige a partir de la fecha de ejecutoria de conformidad con el Artículo 87 de la Ley 1437 del 2011.</w:t>
      </w:r>
    </w:p>
    <w:p w:rsidR="00A74269" w:rsidRPr="00A74269" w:rsidRDefault="00A74269" w:rsidP="00A74269">
      <w:pPr>
        <w:tabs>
          <w:tab w:val="left" w:pos="-851"/>
          <w:tab w:val="left" w:pos="-720"/>
          <w:tab w:val="left" w:pos="1600"/>
        </w:tabs>
        <w:suppressAutoHyphens/>
        <w:spacing w:line="240" w:lineRule="atLeast"/>
        <w:jc w:val="both"/>
        <w:rPr>
          <w:rFonts w:ascii="Tahoma" w:hAnsi="Tahoma" w:cs="Tahoma"/>
          <w:spacing w:val="-3"/>
          <w:lang w:val="es-ES_tradnl"/>
        </w:rPr>
      </w:pPr>
    </w:p>
    <w:p w:rsidR="00A74269" w:rsidRPr="00A74269" w:rsidRDefault="00A74269" w:rsidP="00A74269">
      <w:pPr>
        <w:tabs>
          <w:tab w:val="left" w:pos="-720"/>
          <w:tab w:val="left" w:pos="0"/>
        </w:tabs>
        <w:suppressAutoHyphens/>
        <w:spacing w:line="240" w:lineRule="atLeast"/>
        <w:jc w:val="both"/>
        <w:rPr>
          <w:rFonts w:ascii="Tahoma" w:hAnsi="Tahoma" w:cs="Tahoma"/>
        </w:rPr>
      </w:pPr>
      <w:r w:rsidRPr="00A74269">
        <w:rPr>
          <w:rFonts w:ascii="Tahoma" w:hAnsi="Tahoma" w:cs="Tahoma"/>
          <w:b/>
          <w:bCs/>
        </w:rPr>
        <w:t>ARTÍCULO DÉCIMO PRIMERO:</w:t>
      </w:r>
      <w:r w:rsidRPr="00A74269">
        <w:rPr>
          <w:rFonts w:ascii="Tahoma" w:hAnsi="Tahoma" w:cs="Tahoma"/>
          <w:spacing w:val="-3"/>
          <w:lang w:val="es-ES_tradnl"/>
        </w:rPr>
        <w:t xml:space="preserve"> </w:t>
      </w:r>
      <w:r w:rsidRPr="00A74269">
        <w:rPr>
          <w:rFonts w:ascii="Tahoma" w:hAnsi="Tahoma" w:cs="Tahoma"/>
        </w:rPr>
        <w:t xml:space="preserve">Remitir copia del presente Acto Administrativo expedido Por la Subdirección de Regulación y Control Ambiental de la Corporación Autónoma Regional del Quindío </w:t>
      </w:r>
    </w:p>
    <w:p w:rsidR="00A74269" w:rsidRPr="00A74269" w:rsidRDefault="00A74269" w:rsidP="00A74269">
      <w:pPr>
        <w:tabs>
          <w:tab w:val="left" w:pos="-720"/>
          <w:tab w:val="left" w:pos="0"/>
        </w:tabs>
        <w:suppressAutoHyphens/>
        <w:spacing w:line="240" w:lineRule="atLeast"/>
        <w:jc w:val="both"/>
        <w:rPr>
          <w:rFonts w:ascii="Tahoma" w:hAnsi="Tahoma" w:cs="Tahoma"/>
        </w:rPr>
      </w:pPr>
      <w:r w:rsidRPr="00A74269">
        <w:rPr>
          <w:rFonts w:ascii="Tahoma" w:hAnsi="Tahoma" w:cs="Tahoma"/>
        </w:rPr>
        <w:t xml:space="preserve">a la Alcaldía Municipal de </w:t>
      </w:r>
      <w:sdt>
        <w:sdtPr>
          <w:rPr>
            <w:rStyle w:val="MAYUSCULAS"/>
            <w:rFonts w:ascii="Tahoma" w:hAnsi="Tahoma" w:cs="Tahoma"/>
            <w:sz w:val="24"/>
          </w:rPr>
          <w:alias w:val="Municipio"/>
          <w:tag w:val="Nombre municipio"/>
          <w:id w:val="-1648043714"/>
          <w:placeholder>
            <w:docPart w:val="8595CEDAE07143C4A621A5E3D565333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74269">
            <w:rPr>
              <w:rStyle w:val="MAYUSCULAS"/>
              <w:rFonts w:ascii="Tahoma" w:hAnsi="Tahoma" w:cs="Tahoma"/>
              <w:sz w:val="24"/>
            </w:rPr>
            <w:t>MONTENEGRO</w:t>
          </w:r>
        </w:sdtContent>
      </w:sdt>
      <w:r w:rsidRPr="00A74269">
        <w:rPr>
          <w:rFonts w:ascii="Tahoma" w:hAnsi="Tahoma" w:cs="Tahoma"/>
        </w:rPr>
        <w:t xml:space="preserve"> </w:t>
      </w:r>
      <w:r w:rsidRPr="00A74269">
        <w:rPr>
          <w:rFonts w:ascii="Tahoma" w:hAnsi="Tahoma" w:cs="Tahoma"/>
          <w:b/>
        </w:rPr>
        <w:t xml:space="preserve">QUINDÍO, </w:t>
      </w:r>
      <w:r w:rsidRPr="00A74269">
        <w:rPr>
          <w:rFonts w:ascii="Tahoma" w:hAnsi="Tahoma" w:cs="Tahoma"/>
        </w:rPr>
        <w:t>de conformidad con lo contemplado en el Artículo 2.2.1.1.7.11 del Decreto 1076 del 2015, para que sea exhibido en un lugar visible.</w:t>
      </w:r>
    </w:p>
    <w:p w:rsidR="00A74269" w:rsidRPr="00A74269" w:rsidRDefault="00A74269" w:rsidP="00A74269">
      <w:pPr>
        <w:tabs>
          <w:tab w:val="left" w:pos="-851"/>
          <w:tab w:val="left" w:pos="-720"/>
          <w:tab w:val="left" w:pos="1600"/>
        </w:tabs>
        <w:suppressAutoHyphens/>
        <w:spacing w:line="240" w:lineRule="atLeast"/>
        <w:jc w:val="both"/>
        <w:rPr>
          <w:rFonts w:ascii="Tahoma" w:hAnsi="Tahoma" w:cs="Tahoma"/>
          <w:b/>
          <w:bCs/>
          <w:spacing w:val="-3"/>
        </w:rPr>
      </w:pPr>
    </w:p>
    <w:p w:rsidR="00A74269" w:rsidRPr="00A74269" w:rsidRDefault="00A74269" w:rsidP="00A74269">
      <w:pPr>
        <w:tabs>
          <w:tab w:val="center" w:pos="4680"/>
        </w:tabs>
        <w:suppressAutoHyphens/>
        <w:spacing w:line="240" w:lineRule="atLeast"/>
        <w:jc w:val="center"/>
        <w:rPr>
          <w:rFonts w:ascii="Tahoma" w:hAnsi="Tahoma" w:cs="Tahoma"/>
          <w:b/>
          <w:bCs/>
          <w:spacing w:val="-3"/>
          <w:lang w:val="es-ES_tradnl"/>
        </w:rPr>
      </w:pPr>
      <w:r w:rsidRPr="00A74269">
        <w:rPr>
          <w:rFonts w:ascii="Tahoma" w:hAnsi="Tahoma" w:cs="Tahoma"/>
          <w:b/>
          <w:bCs/>
          <w:spacing w:val="-3"/>
          <w:lang w:val="es-ES_tradnl"/>
        </w:rPr>
        <w:t>NOTIFÍQUESE, PUBLÍQUESE Y CÚMPLASE.</w:t>
      </w:r>
    </w:p>
    <w:p w:rsidR="00A74269" w:rsidRPr="00A74269" w:rsidRDefault="00A74269" w:rsidP="00A74269">
      <w:pPr>
        <w:pStyle w:val="Sinespaciado"/>
        <w:jc w:val="center"/>
        <w:rPr>
          <w:rFonts w:ascii="Tahoma" w:hAnsi="Tahoma" w:cs="Tahoma"/>
          <w:b/>
          <w:sz w:val="24"/>
          <w:szCs w:val="24"/>
          <w:lang w:val="es-ES" w:eastAsia="es-ES"/>
        </w:rPr>
      </w:pPr>
      <w:r w:rsidRPr="00A74269">
        <w:rPr>
          <w:rFonts w:ascii="Tahoma" w:eastAsia="Times New Roman" w:hAnsi="Tahoma" w:cs="Tahoma"/>
          <w:b/>
          <w:bCs/>
          <w:sz w:val="24"/>
          <w:szCs w:val="24"/>
          <w:lang w:val="es-ES" w:eastAsia="es-ES"/>
        </w:rPr>
        <w:t>CARLOS ARIEL TRUKE OSPINA</w:t>
      </w:r>
      <w:r w:rsidRPr="00A74269">
        <w:rPr>
          <w:rFonts w:ascii="Tahoma" w:hAnsi="Tahoma" w:cs="Tahoma"/>
          <w:b/>
          <w:sz w:val="24"/>
          <w:szCs w:val="24"/>
          <w:lang w:val="es-ES" w:eastAsia="es-ES"/>
        </w:rPr>
        <w:t>.</w:t>
      </w:r>
    </w:p>
    <w:p w:rsidR="00A74269" w:rsidRPr="00A74269" w:rsidRDefault="00A74269" w:rsidP="00A74269">
      <w:pPr>
        <w:pStyle w:val="Sinespaciado"/>
        <w:jc w:val="center"/>
        <w:rPr>
          <w:rFonts w:ascii="Tahoma" w:hAnsi="Tahoma" w:cs="Tahoma"/>
          <w:b/>
          <w:sz w:val="24"/>
          <w:szCs w:val="24"/>
          <w:lang w:val="es-ES" w:eastAsia="es-ES"/>
        </w:rPr>
      </w:pPr>
      <w:r w:rsidRPr="00A74269">
        <w:rPr>
          <w:rFonts w:ascii="Tahoma" w:hAnsi="Tahoma" w:cs="Tahoma"/>
          <w:b/>
          <w:sz w:val="24"/>
          <w:szCs w:val="24"/>
          <w:lang w:val="es-ES" w:eastAsia="es-ES"/>
        </w:rPr>
        <w:t>Subdirector de Regulación y Control Ambiental</w:t>
      </w:r>
    </w:p>
    <w:p w:rsidR="00EE125B" w:rsidRDefault="00A74269" w:rsidP="00A74269">
      <w:pPr>
        <w:jc w:val="center"/>
        <w:rPr>
          <w:rFonts w:ascii="Tahoma" w:hAnsi="Tahoma" w:cs="Tahoma"/>
          <w:b/>
          <w:lang w:val="es-ES"/>
        </w:rPr>
      </w:pPr>
      <w:r w:rsidRPr="00A74269">
        <w:rPr>
          <w:rFonts w:ascii="Tahoma" w:hAnsi="Tahoma" w:cs="Tahoma"/>
          <w:b/>
          <w:lang w:val="es-ES"/>
        </w:rPr>
        <w:t>Corporación Autónoma Regional del Quindío</w:t>
      </w:r>
    </w:p>
    <w:p w:rsidR="004515C8" w:rsidRDefault="004515C8" w:rsidP="00A74269">
      <w:pPr>
        <w:jc w:val="center"/>
        <w:rPr>
          <w:rFonts w:ascii="Tahoma" w:hAnsi="Tahoma" w:cs="Tahoma"/>
          <w:b/>
          <w:lang w:val="es-ES"/>
        </w:rPr>
      </w:pPr>
    </w:p>
    <w:p w:rsidR="004515C8" w:rsidRDefault="004515C8" w:rsidP="00A74269">
      <w:pPr>
        <w:jc w:val="center"/>
        <w:rPr>
          <w:rFonts w:ascii="Tahoma" w:hAnsi="Tahoma" w:cs="Tahoma"/>
          <w:b/>
          <w:bCs/>
          <w:i/>
        </w:rPr>
      </w:pPr>
    </w:p>
    <w:p w:rsidR="00966BBD" w:rsidRDefault="00966BBD" w:rsidP="00A74269">
      <w:pPr>
        <w:jc w:val="center"/>
        <w:rPr>
          <w:rFonts w:ascii="Tahoma" w:hAnsi="Tahoma" w:cs="Tahoma"/>
          <w:b/>
          <w:bCs/>
          <w:i/>
        </w:rPr>
      </w:pPr>
    </w:p>
    <w:p w:rsidR="00966BBD" w:rsidRDefault="00966BBD" w:rsidP="00A74269">
      <w:pPr>
        <w:jc w:val="center"/>
        <w:rPr>
          <w:rFonts w:ascii="Tahoma" w:hAnsi="Tahoma" w:cs="Tahoma"/>
          <w:b/>
          <w:bCs/>
          <w:i/>
        </w:rPr>
      </w:pPr>
    </w:p>
    <w:p w:rsidR="00966BBD" w:rsidRDefault="00966BBD" w:rsidP="00A74269">
      <w:pPr>
        <w:jc w:val="center"/>
        <w:rPr>
          <w:rFonts w:ascii="Tahoma" w:hAnsi="Tahoma" w:cs="Tahoma"/>
          <w:b/>
          <w:bCs/>
          <w:i/>
        </w:rPr>
      </w:pPr>
    </w:p>
    <w:p w:rsidR="00966BBD" w:rsidRPr="00966BBD" w:rsidRDefault="00966BBD" w:rsidP="00966BBD">
      <w:pPr>
        <w:jc w:val="center"/>
        <w:rPr>
          <w:rFonts w:ascii="Tahoma" w:hAnsi="Tahoma" w:cs="Tahoma"/>
          <w:b/>
          <w:bCs/>
          <w:i/>
          <w:szCs w:val="22"/>
        </w:rPr>
      </w:pPr>
      <w:r w:rsidRPr="00966BBD">
        <w:rPr>
          <w:rFonts w:ascii="Tahoma" w:hAnsi="Tahoma" w:cs="Tahoma"/>
          <w:b/>
          <w:bCs/>
          <w:i/>
          <w:szCs w:val="22"/>
        </w:rPr>
        <w:lastRenderedPageBreak/>
        <w:t xml:space="preserve">RESOLUCIÓN N° 845 </w:t>
      </w:r>
      <w:r w:rsidRPr="00966BBD">
        <w:rPr>
          <w:rFonts w:ascii="Tahoma" w:hAnsi="Tahoma" w:cs="Tahoma"/>
          <w:b/>
          <w:bCs/>
          <w:i/>
          <w:szCs w:val="22"/>
        </w:rPr>
        <w:fldChar w:fldCharType="begin"/>
      </w:r>
      <w:r w:rsidRPr="00966BBD">
        <w:rPr>
          <w:rFonts w:ascii="Tahoma" w:hAnsi="Tahoma" w:cs="Tahoma"/>
          <w:b/>
          <w:bCs/>
          <w:i/>
          <w:szCs w:val="22"/>
        </w:rPr>
        <w:instrText xml:space="preserve">PRIVATE </w:instrText>
      </w:r>
      <w:r w:rsidRPr="00966BBD">
        <w:rPr>
          <w:rFonts w:ascii="Tahoma" w:hAnsi="Tahoma" w:cs="Tahoma"/>
          <w:b/>
          <w:bCs/>
          <w:i/>
          <w:szCs w:val="22"/>
        </w:rPr>
        <w:fldChar w:fldCharType="end"/>
      </w:r>
      <w:r w:rsidRPr="00966BBD">
        <w:rPr>
          <w:rFonts w:ascii="Tahoma" w:hAnsi="Tahoma" w:cs="Tahoma"/>
          <w:b/>
          <w:bCs/>
          <w:i/>
          <w:szCs w:val="22"/>
        </w:rPr>
        <w:t xml:space="preserve">  DEL 20 DE MAYO DE 2020 </w:t>
      </w:r>
    </w:p>
    <w:p w:rsidR="00966BBD" w:rsidRDefault="00966BBD" w:rsidP="00966BBD">
      <w:pPr>
        <w:jc w:val="center"/>
        <w:rPr>
          <w:rFonts w:ascii="Tahoma" w:hAnsi="Tahoma" w:cs="Tahoma"/>
          <w:b/>
          <w:bCs/>
          <w:i/>
          <w:szCs w:val="22"/>
        </w:rPr>
      </w:pPr>
      <w:r w:rsidRPr="00966BBD">
        <w:rPr>
          <w:rFonts w:ascii="Tahoma" w:hAnsi="Tahoma" w:cs="Tahoma"/>
          <w:b/>
          <w:bCs/>
          <w:i/>
          <w:szCs w:val="22"/>
        </w:rPr>
        <w:t xml:space="preserve">  “POR MEDIO DE LA CUAL SE CONCEDE UNA AUTORIZACIÓN DE APROVECHAMIENTO FORESTAL”</w:t>
      </w:r>
    </w:p>
    <w:p w:rsidR="00966BBD" w:rsidRDefault="00966BBD" w:rsidP="00966BBD">
      <w:pPr>
        <w:jc w:val="center"/>
        <w:rPr>
          <w:rFonts w:ascii="Tahoma" w:hAnsi="Tahoma" w:cs="Tahoma"/>
          <w:b/>
          <w:bCs/>
          <w:i/>
          <w:szCs w:val="22"/>
        </w:rPr>
      </w:pPr>
    </w:p>
    <w:p w:rsidR="00966BBD" w:rsidRDefault="00966BBD" w:rsidP="00966BBD">
      <w:pPr>
        <w:jc w:val="center"/>
        <w:rPr>
          <w:rFonts w:ascii="Tahoma" w:hAnsi="Tahoma" w:cs="Tahoma"/>
          <w:b/>
          <w:bCs/>
          <w:i/>
        </w:rPr>
      </w:pPr>
    </w:p>
    <w:p w:rsidR="00913480" w:rsidRDefault="00913480" w:rsidP="00913480">
      <w:pPr>
        <w:pStyle w:val="Ttulo1"/>
        <w:rPr>
          <w:rFonts w:ascii="Tahoma" w:hAnsi="Tahoma" w:cs="Tahoma"/>
        </w:rPr>
      </w:pPr>
      <w:r>
        <w:rPr>
          <w:rFonts w:ascii="Tahoma" w:hAnsi="Tahoma" w:cs="Tahoma"/>
        </w:rPr>
        <w:t>RESUELV</w:t>
      </w:r>
      <w:r w:rsidRPr="00913480">
        <w:rPr>
          <w:rFonts w:ascii="Tahoma" w:hAnsi="Tahoma" w:cs="Tahoma"/>
        </w:rPr>
        <w:t>E:</w:t>
      </w:r>
    </w:p>
    <w:p w:rsidR="00913480" w:rsidRPr="00913480" w:rsidRDefault="00913480" w:rsidP="00913480">
      <w:pPr>
        <w:rPr>
          <w:lang w:val="es-ES"/>
        </w:rPr>
      </w:pPr>
    </w:p>
    <w:p w:rsidR="00913480" w:rsidRPr="00913480" w:rsidRDefault="00913480" w:rsidP="00913480">
      <w:pPr>
        <w:tabs>
          <w:tab w:val="left" w:pos="-720"/>
          <w:tab w:val="left" w:pos="0"/>
        </w:tabs>
        <w:suppressAutoHyphens/>
        <w:spacing w:line="240" w:lineRule="atLeast"/>
        <w:jc w:val="both"/>
        <w:rPr>
          <w:rFonts w:ascii="Tahoma" w:hAnsi="Tahoma" w:cs="Tahoma"/>
          <w:b/>
        </w:rPr>
      </w:pPr>
      <w:r w:rsidRPr="00913480">
        <w:rPr>
          <w:rFonts w:ascii="Tahoma" w:hAnsi="Tahoma" w:cs="Tahoma"/>
          <w:b/>
          <w:bCs/>
          <w:spacing w:val="-3"/>
          <w:lang w:val="es-ES_tradnl"/>
        </w:rPr>
        <w:t xml:space="preserve">ARTÍCULO PRIMERO:  </w:t>
      </w:r>
      <w:r w:rsidRPr="00913480">
        <w:rPr>
          <w:rFonts w:ascii="Tahoma" w:hAnsi="Tahoma" w:cs="Tahoma"/>
          <w:bCs/>
          <w:spacing w:val="-3"/>
          <w:lang w:val="es-ES_tradnl"/>
        </w:rPr>
        <w:t xml:space="preserve">Concédase </w:t>
      </w:r>
      <w:r w:rsidRPr="00913480">
        <w:rPr>
          <w:rFonts w:ascii="Tahoma" w:hAnsi="Tahoma" w:cs="Tahoma"/>
          <w:spacing w:val="-3"/>
          <w:lang w:val="es-ES_tradnl"/>
        </w:rPr>
        <w:t xml:space="preserve">al </w:t>
      </w:r>
      <w:r w:rsidRPr="00913480">
        <w:rPr>
          <w:rFonts w:ascii="Tahoma" w:hAnsi="Tahoma" w:cs="Tahoma"/>
        </w:rPr>
        <w:t xml:space="preserve">señor </w:t>
      </w:r>
      <w:r w:rsidRPr="00913480">
        <w:rPr>
          <w:rFonts w:ascii="Tahoma" w:hAnsi="Tahoma" w:cs="Tahoma"/>
          <w:b/>
        </w:rPr>
        <w:t>CESAR AUGUSTO LÓPEZ BOTERO</w:t>
      </w:r>
      <w:r w:rsidRPr="00913480">
        <w:rPr>
          <w:rFonts w:ascii="Tahoma" w:hAnsi="Tahoma" w:cs="Tahoma"/>
        </w:rPr>
        <w:t xml:space="preserve"> identificado con Cédula de Ciudadanía No. 7.537.396 en calidad de </w:t>
      </w:r>
      <w:r w:rsidRPr="00913480">
        <w:rPr>
          <w:rFonts w:ascii="Tahoma" w:hAnsi="Tahoma" w:cs="Tahoma"/>
          <w:b/>
        </w:rPr>
        <w:t>PROPIETARIO</w:t>
      </w:r>
      <w:r w:rsidRPr="00913480">
        <w:rPr>
          <w:rFonts w:ascii="Tahoma" w:hAnsi="Tahoma" w:cs="Tahoma"/>
        </w:rPr>
        <w:t>,</w:t>
      </w:r>
      <w:r w:rsidRPr="00913480">
        <w:rPr>
          <w:rFonts w:ascii="Tahoma" w:hAnsi="Tahoma" w:cs="Tahoma"/>
          <w:spacing w:val="-3"/>
          <w:lang w:val="es-ES_tradnl"/>
        </w:rPr>
        <w:t xml:space="preserve"> autorización de Aprovechamiento Forestal Persistente de Guadua TIPO I, en el </w:t>
      </w:r>
      <w:r w:rsidRPr="00913480">
        <w:rPr>
          <w:rFonts w:ascii="Tahoma" w:hAnsi="Tahoma" w:cs="Tahoma"/>
        </w:rPr>
        <w:t xml:space="preserve">predio rural denominado 1) EL CREPÚSCULO identificado con el número de Matrícula Inmobiliaria No. 280-185456 y Ficha Catastral </w:t>
      </w:r>
      <w:r w:rsidRPr="00913480">
        <w:rPr>
          <w:rFonts w:ascii="Tahoma" w:hAnsi="Tahoma" w:cs="Tahoma"/>
          <w:bCs/>
        </w:rPr>
        <w:t>0001000000050425000000000</w:t>
      </w:r>
      <w:r w:rsidRPr="00913480">
        <w:rPr>
          <w:rFonts w:ascii="Tahoma" w:hAnsi="Tahoma" w:cs="Tahoma"/>
        </w:rPr>
        <w:t xml:space="preserve">  ubicado en la vereda TRES ESQUINAS  del MUNICIPIO DE QUIMBAYA  QUINDÍO, y cuyos linderos se encuentran en la Sentencia SIN DEL 22-11-2011 Proferida por el Juzgado Tercero de Familia de Armenia Q.</w:t>
      </w:r>
    </w:p>
    <w:p w:rsidR="00913480" w:rsidRPr="00913480" w:rsidRDefault="00913480" w:rsidP="00913480">
      <w:pPr>
        <w:tabs>
          <w:tab w:val="left" w:pos="-720"/>
          <w:tab w:val="left" w:pos="0"/>
        </w:tabs>
        <w:suppressAutoHyphens/>
        <w:spacing w:line="240" w:lineRule="atLeast"/>
        <w:jc w:val="both"/>
        <w:rPr>
          <w:rFonts w:ascii="Tahoma" w:hAnsi="Tahoma" w:cs="Tahoma"/>
          <w:b/>
        </w:rPr>
      </w:pP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r w:rsidRPr="00913480">
        <w:rPr>
          <w:rFonts w:ascii="Tahoma" w:hAnsi="Tahoma" w:cs="Tahoma"/>
          <w:b/>
        </w:rPr>
        <w:t>PARÁGRAFO 1:</w:t>
      </w:r>
      <w:r w:rsidRPr="00913480">
        <w:rPr>
          <w:rFonts w:ascii="Tahoma" w:hAnsi="Tahoma" w:cs="Tahoma"/>
        </w:rPr>
        <w:t xml:space="preserve"> El término para el Aprovechamiento Forestal será</w:t>
      </w:r>
      <w:r w:rsidRPr="00913480">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9312385"/>
          <w:placeholder>
            <w:docPart w:val="FE54F0FC7E8F47A29EB4F9D4912B3FA8"/>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913480">
            <w:rPr>
              <w:rStyle w:val="MAYUSCULAS"/>
              <w:rFonts w:ascii="Tahoma" w:hAnsi="Tahoma" w:cs="Tahoma"/>
              <w:sz w:val="24"/>
            </w:rPr>
            <w:t>NOVENTA (90) DIAS</w:t>
          </w:r>
        </w:sdtContent>
      </w:sdt>
      <w:r w:rsidRPr="00913480">
        <w:rPr>
          <w:rStyle w:val="MAYUSCULAS"/>
          <w:rFonts w:ascii="Tahoma" w:hAnsi="Tahoma" w:cs="Tahoma"/>
          <w:sz w:val="24"/>
        </w:rPr>
        <w:t xml:space="preserve"> calendario</w:t>
      </w:r>
      <w:r w:rsidRPr="00913480">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r w:rsidRPr="00913480">
        <w:rPr>
          <w:rFonts w:ascii="Tahoma" w:hAnsi="Tahoma" w:cs="Tahoma"/>
          <w:b/>
          <w:bCs/>
        </w:rPr>
        <w:t>PARÁGRAFO 2</w:t>
      </w:r>
      <w:r w:rsidRPr="00913480">
        <w:rPr>
          <w:rFonts w:ascii="Tahoma" w:hAnsi="Tahoma" w:cs="Tahoma"/>
        </w:rPr>
        <w:t xml:space="preserve">: El corte y aprovechamiento será de </w:t>
      </w:r>
      <w:r w:rsidRPr="00913480">
        <w:rPr>
          <w:rFonts w:ascii="Tahoma" w:hAnsi="Tahoma" w:cs="Tahoma"/>
          <w:b/>
        </w:rPr>
        <w:t xml:space="preserve">CUATROCIENTOS SESENTA Y SEIS </w:t>
      </w:r>
      <w:r w:rsidRPr="00913480">
        <w:rPr>
          <w:rFonts w:ascii="Tahoma" w:hAnsi="Tahoma" w:cs="Tahoma"/>
          <w:b/>
          <w:bCs/>
        </w:rPr>
        <w:t xml:space="preserve">(466) </w:t>
      </w:r>
      <w:r w:rsidRPr="00913480">
        <w:rPr>
          <w:rFonts w:ascii="Tahoma" w:hAnsi="Tahoma" w:cs="Tahoma"/>
          <w:bCs/>
        </w:rPr>
        <w:t>culmos de</w:t>
      </w:r>
      <w:r w:rsidRPr="00913480">
        <w:rPr>
          <w:rFonts w:ascii="Tahoma" w:hAnsi="Tahoma" w:cs="Tahoma"/>
          <w:b/>
          <w:bCs/>
        </w:rPr>
        <w:t xml:space="preserve"> </w:t>
      </w:r>
      <w:r w:rsidRPr="00913480">
        <w:rPr>
          <w:rFonts w:ascii="Tahoma" w:hAnsi="Tahoma" w:cs="Tahoma"/>
        </w:rPr>
        <w:t xml:space="preserve">guadua por el sistema de entresaca selectiva, </w:t>
      </w:r>
      <w:r w:rsidRPr="00913480">
        <w:rPr>
          <w:rStyle w:val="Estilo1"/>
          <w:rFonts w:ascii="Tahoma" w:hAnsi="Tahoma" w:cs="Tahoma"/>
          <w:sz w:val="24"/>
        </w:rPr>
        <w:lastRenderedPageBreak/>
        <w:t>equivalentes a un volumen a aprovechar de  49 m</w:t>
      </w:r>
      <w:r w:rsidRPr="00913480">
        <w:rPr>
          <w:rStyle w:val="Estilo1"/>
          <w:rFonts w:ascii="Tahoma" w:hAnsi="Tahoma" w:cs="Tahoma"/>
          <w:sz w:val="24"/>
          <w:vertAlign w:val="superscript"/>
        </w:rPr>
        <w:t>3</w:t>
      </w:r>
      <w:r w:rsidRPr="00913480">
        <w:rPr>
          <w:rStyle w:val="Estilo1"/>
          <w:rFonts w:ascii="Tahoma" w:hAnsi="Tahoma" w:cs="Tahoma"/>
          <w:sz w:val="24"/>
        </w:rPr>
        <w:t xml:space="preserve">, </w:t>
      </w:r>
      <w:r w:rsidRPr="00913480">
        <w:rPr>
          <w:rFonts w:ascii="Tahoma" w:hAnsi="Tahoma" w:cs="Tahoma"/>
        </w:rPr>
        <w:t xml:space="preserve">correspondiente a una intensidad de corte del </w:t>
      </w:r>
      <w:sdt>
        <w:sdtPr>
          <w:rPr>
            <w:rStyle w:val="MAYUSCULAS"/>
            <w:rFonts w:ascii="Tahoma" w:hAnsi="Tahoma" w:cs="Tahoma"/>
            <w:sz w:val="24"/>
          </w:rPr>
          <w:alias w:val="I.C."/>
          <w:tag w:val="I.C."/>
          <w:id w:val="1767579407"/>
          <w:placeholder>
            <w:docPart w:val="A863929CBF5548D5AB057A1684AD7886"/>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913480">
            <w:rPr>
              <w:rStyle w:val="MAYUSCULAS"/>
              <w:rFonts w:ascii="Tahoma" w:hAnsi="Tahoma" w:cs="Tahoma"/>
              <w:sz w:val="24"/>
            </w:rPr>
            <w:t>35%</w:t>
          </w:r>
        </w:sdtContent>
      </w:sdt>
      <w:r w:rsidRPr="00913480">
        <w:rPr>
          <w:rFonts w:ascii="Tahoma" w:hAnsi="Tahoma" w:cs="Tahoma"/>
        </w:rPr>
        <w:t xml:space="preserve"> del total de guaduas adultas (</w:t>
      </w:r>
      <w:r w:rsidRPr="00913480">
        <w:rPr>
          <w:rFonts w:ascii="Tahoma" w:hAnsi="Tahoma" w:cs="Tahoma"/>
          <w:b/>
        </w:rPr>
        <w:t>maduras y sobremaduras</w:t>
      </w:r>
      <w:r w:rsidRPr="00913480">
        <w:rPr>
          <w:rFonts w:ascii="Tahoma" w:hAnsi="Tahoma" w:cs="Tahoma"/>
        </w:rPr>
        <w:t>), de acuerdo a la oferta natural del rodal.</w:t>
      </w: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rPr>
      </w:pPr>
      <w:r w:rsidRPr="00913480">
        <w:rPr>
          <w:rFonts w:ascii="Tahoma" w:hAnsi="Tahoma" w:cs="Tahoma"/>
          <w:b/>
        </w:rPr>
        <w:t xml:space="preserve">ARTICULO SEGUNDO: </w:t>
      </w:r>
      <w:r w:rsidRPr="00913480">
        <w:rPr>
          <w:rFonts w:ascii="Tahoma" w:hAnsi="Tahoma" w:cs="Tahoma"/>
        </w:rPr>
        <w:t xml:space="preserve">Realizar Manejo Silvicultural al </w:t>
      </w:r>
      <w:r w:rsidRPr="00913480">
        <w:rPr>
          <w:rStyle w:val="Estilo1"/>
          <w:rFonts w:ascii="Tahoma" w:hAnsi="Tahoma" w:cs="Tahoma"/>
          <w:sz w:val="24"/>
        </w:rPr>
        <w:t>lote de guadua, el cual presenta</w:t>
      </w:r>
      <w:r w:rsidRPr="00913480">
        <w:rPr>
          <w:rFonts w:ascii="Tahoma" w:hAnsi="Tahoma" w:cs="Tahoma"/>
        </w:rPr>
        <w:t xml:space="preserve"> un área total </w:t>
      </w:r>
      <w:r w:rsidRPr="00913480">
        <w:rPr>
          <w:rFonts w:ascii="Tahoma" w:hAnsi="Tahoma" w:cs="Tahoma"/>
          <w:b/>
        </w:rPr>
        <w:t>2.550 M</w:t>
      </w:r>
      <w:r w:rsidRPr="00913480">
        <w:rPr>
          <w:rFonts w:ascii="Tahoma" w:hAnsi="Tahoma" w:cs="Tahoma"/>
          <w:b/>
          <w:vertAlign w:val="superscript"/>
        </w:rPr>
        <w:t>2</w:t>
      </w:r>
      <w:r w:rsidRPr="00913480">
        <w:rPr>
          <w:rFonts w:ascii="Tahoma" w:hAnsi="Tahoma" w:cs="Tahoma"/>
        </w:rPr>
        <w:t xml:space="preserve"> (Ver cuadro adjunto). El cual se localiza en las siguientes coordenadas geográficas: </w:t>
      </w:r>
    </w:p>
    <w:p w:rsidR="00913480" w:rsidRPr="00913480" w:rsidRDefault="00913480" w:rsidP="00913480">
      <w:pPr>
        <w:tabs>
          <w:tab w:val="left" w:pos="-720"/>
          <w:tab w:val="left" w:pos="0"/>
        </w:tabs>
        <w:suppressAutoHyphens/>
        <w:spacing w:line="240" w:lineRule="atLeast"/>
        <w:jc w:val="both"/>
        <w:rPr>
          <w:rFonts w:ascii="Tahoma" w:hAnsi="Tahoma" w:cs="Tahoma"/>
          <w:b/>
        </w:rPr>
      </w:pPr>
    </w:p>
    <w:tbl>
      <w:tblPr>
        <w:tblStyle w:val="Tablaconcuadrcula"/>
        <w:tblW w:w="0" w:type="auto"/>
        <w:tblLook w:val="04A0" w:firstRow="1" w:lastRow="0" w:firstColumn="1" w:lastColumn="0" w:noHBand="0" w:noVBand="1"/>
      </w:tblPr>
      <w:tblGrid>
        <w:gridCol w:w="1975"/>
        <w:gridCol w:w="2080"/>
      </w:tblGrid>
      <w:tr w:rsidR="00913480" w:rsidRPr="00913480" w:rsidTr="00464861">
        <w:tc>
          <w:tcPr>
            <w:tcW w:w="9067" w:type="dxa"/>
            <w:gridSpan w:val="2"/>
            <w:tcBorders>
              <w:top w:val="single" w:sz="4" w:space="0" w:color="auto"/>
              <w:left w:val="single" w:sz="4" w:space="0" w:color="auto"/>
              <w:bottom w:val="single" w:sz="4" w:space="0" w:color="auto"/>
              <w:right w:val="single" w:sz="4" w:space="0" w:color="auto"/>
            </w:tcBorders>
            <w:hideMark/>
          </w:tcPr>
          <w:p w:rsidR="00913480" w:rsidRPr="00913480" w:rsidRDefault="00913480" w:rsidP="00464861">
            <w:pPr>
              <w:pStyle w:val="Textoindependiente"/>
              <w:jc w:val="both"/>
              <w:rPr>
                <w:rFonts w:ascii="Tahoma" w:hAnsi="Tahoma" w:cs="Tahoma"/>
                <w:b/>
                <w:bCs/>
                <w:sz w:val="24"/>
                <w:szCs w:val="24"/>
              </w:rPr>
            </w:pPr>
            <w:r w:rsidRPr="00913480">
              <w:rPr>
                <w:rFonts w:ascii="Tahoma" w:hAnsi="Tahoma" w:cs="Tahoma"/>
                <w:b/>
                <w:bCs/>
                <w:sz w:val="24"/>
                <w:szCs w:val="24"/>
              </w:rPr>
              <w:t xml:space="preserve">                                                     COORDENADAS GEOGRÁFICAS</w:t>
            </w:r>
          </w:p>
        </w:tc>
      </w:tr>
      <w:tr w:rsidR="00913480" w:rsidRPr="00913480" w:rsidTr="00464861">
        <w:tc>
          <w:tcPr>
            <w:tcW w:w="4957" w:type="dxa"/>
            <w:tcBorders>
              <w:top w:val="single" w:sz="4" w:space="0" w:color="auto"/>
              <w:left w:val="single" w:sz="4" w:space="0" w:color="auto"/>
              <w:bottom w:val="single" w:sz="4" w:space="0" w:color="auto"/>
              <w:right w:val="single" w:sz="4" w:space="0" w:color="auto"/>
            </w:tcBorders>
            <w:hideMark/>
          </w:tcPr>
          <w:p w:rsidR="00913480" w:rsidRPr="00913480" w:rsidRDefault="00913480" w:rsidP="00464861">
            <w:pPr>
              <w:pStyle w:val="Textoindependiente"/>
              <w:tabs>
                <w:tab w:val="left" w:pos="315"/>
                <w:tab w:val="center" w:pos="2099"/>
              </w:tabs>
              <w:jc w:val="both"/>
              <w:rPr>
                <w:rFonts w:ascii="Tahoma" w:hAnsi="Tahoma" w:cs="Tahoma"/>
                <w:b/>
                <w:bCs/>
                <w:sz w:val="24"/>
                <w:szCs w:val="24"/>
              </w:rPr>
            </w:pPr>
            <w:r w:rsidRPr="00913480">
              <w:rPr>
                <w:rFonts w:ascii="Tahoma" w:hAnsi="Tahoma" w:cs="Tahoma"/>
                <w:noProof/>
                <w:sz w:val="24"/>
                <w:szCs w:val="24"/>
              </w:rPr>
              <mc:AlternateContent>
                <mc:Choice Requires="wps">
                  <w:drawing>
                    <wp:anchor distT="0" distB="0" distL="114300" distR="114300" simplePos="0" relativeHeight="251663360" behindDoc="0" locked="0" layoutInCell="1" allowOverlap="1" wp14:anchorId="439254FB" wp14:editId="5FD301D7">
                      <wp:simplePos x="0" y="0"/>
                      <wp:positionH relativeFrom="column">
                        <wp:posOffset>665480</wp:posOffset>
                      </wp:positionH>
                      <wp:positionV relativeFrom="paragraph">
                        <wp:posOffset>4446</wp:posOffset>
                      </wp:positionV>
                      <wp:extent cx="0" cy="457200"/>
                      <wp:effectExtent l="0" t="0" r="38100" b="19050"/>
                      <wp:wrapNone/>
                      <wp:docPr id="1" name="Conector recto 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A59AA5C"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" strokecolor="black [3200]" strokeweight=".5pt">
                      <v:stroke joinstyle="miter"/>
                    </v:line>
                  </w:pict>
                </mc:Fallback>
              </mc:AlternateContent>
            </w:r>
            <w:r w:rsidRPr="00913480">
              <w:rPr>
                <w:rFonts w:ascii="Tahoma" w:hAnsi="Tahoma" w:cs="Tahoma"/>
                <w:b/>
                <w:bCs/>
                <w:sz w:val="24"/>
                <w:szCs w:val="24"/>
              </w:rPr>
              <w:t xml:space="preserve">   MATA</w:t>
            </w:r>
            <w:r w:rsidRPr="00913480">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913480" w:rsidRPr="00913480" w:rsidRDefault="00913480" w:rsidP="00464861">
            <w:pPr>
              <w:pStyle w:val="Textoindependiente"/>
              <w:jc w:val="both"/>
              <w:rPr>
                <w:rFonts w:ascii="Tahoma" w:hAnsi="Tahoma" w:cs="Tahoma"/>
                <w:b/>
                <w:bCs/>
                <w:sz w:val="24"/>
                <w:szCs w:val="24"/>
              </w:rPr>
            </w:pPr>
            <w:r w:rsidRPr="00913480">
              <w:rPr>
                <w:rFonts w:ascii="Tahoma" w:hAnsi="Tahoma" w:cs="Tahoma"/>
                <w:b/>
                <w:bCs/>
                <w:sz w:val="24"/>
                <w:szCs w:val="24"/>
              </w:rPr>
              <w:t xml:space="preserve">                      LONGITUD</w:t>
            </w:r>
          </w:p>
        </w:tc>
      </w:tr>
      <w:tr w:rsidR="00913480" w:rsidRPr="00913480" w:rsidTr="00464861">
        <w:tc>
          <w:tcPr>
            <w:tcW w:w="4957" w:type="dxa"/>
            <w:tcBorders>
              <w:top w:val="single" w:sz="4" w:space="0" w:color="auto"/>
              <w:left w:val="single" w:sz="4" w:space="0" w:color="auto"/>
              <w:bottom w:val="single" w:sz="4" w:space="0" w:color="auto"/>
              <w:right w:val="single" w:sz="4" w:space="0" w:color="auto"/>
            </w:tcBorders>
            <w:hideMark/>
          </w:tcPr>
          <w:p w:rsidR="00913480" w:rsidRPr="00913480" w:rsidRDefault="00913480" w:rsidP="00464861">
            <w:pPr>
              <w:pStyle w:val="Textoindependiente"/>
              <w:tabs>
                <w:tab w:val="left" w:pos="360"/>
                <w:tab w:val="center" w:pos="2099"/>
              </w:tabs>
              <w:jc w:val="both"/>
              <w:rPr>
                <w:rFonts w:ascii="Tahoma" w:hAnsi="Tahoma" w:cs="Tahoma"/>
                <w:b/>
                <w:bCs/>
                <w:sz w:val="24"/>
                <w:szCs w:val="24"/>
              </w:rPr>
            </w:pPr>
            <w:r w:rsidRPr="00913480">
              <w:rPr>
                <w:rFonts w:ascii="Tahoma" w:hAnsi="Tahoma" w:cs="Tahoma"/>
                <w:b/>
                <w:bCs/>
                <w:sz w:val="24"/>
                <w:szCs w:val="24"/>
              </w:rPr>
              <w:t xml:space="preserve">       1                            4°36'29,710” N</w:t>
            </w:r>
          </w:p>
        </w:tc>
        <w:tc>
          <w:tcPr>
            <w:tcW w:w="4110" w:type="dxa"/>
            <w:tcBorders>
              <w:top w:val="single" w:sz="4" w:space="0" w:color="auto"/>
              <w:left w:val="single" w:sz="4" w:space="0" w:color="auto"/>
              <w:bottom w:val="single" w:sz="4" w:space="0" w:color="auto"/>
              <w:right w:val="single" w:sz="4" w:space="0" w:color="auto"/>
            </w:tcBorders>
            <w:hideMark/>
          </w:tcPr>
          <w:p w:rsidR="00913480" w:rsidRPr="00913480" w:rsidRDefault="00913480" w:rsidP="00464861">
            <w:pPr>
              <w:pStyle w:val="Textoindependiente"/>
              <w:jc w:val="both"/>
              <w:rPr>
                <w:rFonts w:ascii="Tahoma" w:hAnsi="Tahoma" w:cs="Tahoma"/>
                <w:b/>
                <w:bCs/>
                <w:sz w:val="24"/>
                <w:szCs w:val="24"/>
              </w:rPr>
            </w:pPr>
            <w:r w:rsidRPr="00913480">
              <w:rPr>
                <w:rFonts w:ascii="Tahoma" w:hAnsi="Tahoma" w:cs="Tahoma"/>
                <w:b/>
                <w:bCs/>
                <w:sz w:val="24"/>
                <w:szCs w:val="24"/>
              </w:rPr>
              <w:t xml:space="preserve">               -75°44'35,190” W</w:t>
            </w:r>
          </w:p>
        </w:tc>
      </w:tr>
    </w:tbl>
    <w:p w:rsidR="00913480" w:rsidRPr="00913480" w:rsidRDefault="00913480" w:rsidP="00913480">
      <w:pPr>
        <w:tabs>
          <w:tab w:val="left" w:pos="-720"/>
          <w:tab w:val="left" w:pos="0"/>
        </w:tabs>
        <w:suppressAutoHyphens/>
        <w:spacing w:line="240" w:lineRule="atLeast"/>
        <w:jc w:val="both"/>
        <w:rPr>
          <w:rFonts w:ascii="Tahoma" w:hAnsi="Tahoma" w:cs="Tahoma"/>
          <w:b/>
        </w:rPr>
      </w:pP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913480" w:rsidRPr="00913480" w:rsidTr="00464861">
        <w:trPr>
          <w:cantSplit/>
        </w:trPr>
        <w:tc>
          <w:tcPr>
            <w:tcW w:w="1728" w:type="dxa"/>
            <w:vMerge w:val="restart"/>
          </w:tcPr>
          <w:p w:rsidR="00913480" w:rsidRPr="00913480" w:rsidRDefault="00913480" w:rsidP="00464861">
            <w:pPr>
              <w:pStyle w:val="Textoindependiente"/>
              <w:jc w:val="center"/>
              <w:rPr>
                <w:rFonts w:ascii="Tahoma" w:hAnsi="Tahoma" w:cs="Tahoma"/>
                <w:b/>
                <w:bCs/>
                <w:sz w:val="24"/>
                <w:szCs w:val="24"/>
                <w:lang w:val="en-US"/>
              </w:rPr>
            </w:pPr>
            <w:r w:rsidRPr="00913480">
              <w:rPr>
                <w:rFonts w:ascii="Tahoma" w:hAnsi="Tahoma" w:cs="Tahoma"/>
                <w:b/>
                <w:bCs/>
                <w:sz w:val="24"/>
                <w:szCs w:val="24"/>
                <w:lang w:val="en-US"/>
              </w:rPr>
              <w:t>LOTE No.</w:t>
            </w:r>
          </w:p>
        </w:tc>
        <w:tc>
          <w:tcPr>
            <w:tcW w:w="3400" w:type="dxa"/>
            <w:gridSpan w:val="2"/>
          </w:tcPr>
          <w:p w:rsidR="00913480" w:rsidRPr="00913480" w:rsidRDefault="00913480" w:rsidP="00464861">
            <w:pPr>
              <w:pStyle w:val="Textoindependiente"/>
              <w:jc w:val="center"/>
              <w:rPr>
                <w:rFonts w:ascii="Tahoma" w:hAnsi="Tahoma" w:cs="Tahoma"/>
                <w:b/>
                <w:bCs/>
                <w:sz w:val="24"/>
                <w:szCs w:val="24"/>
                <w:lang w:val="en-US"/>
              </w:rPr>
            </w:pPr>
            <w:r w:rsidRPr="00913480">
              <w:rPr>
                <w:rFonts w:ascii="Tahoma" w:hAnsi="Tahoma" w:cs="Tahoma"/>
                <w:b/>
                <w:bCs/>
                <w:sz w:val="24"/>
                <w:szCs w:val="24"/>
                <w:lang w:val="en-US"/>
              </w:rPr>
              <w:t>AREA</w:t>
            </w:r>
          </w:p>
        </w:tc>
        <w:tc>
          <w:tcPr>
            <w:tcW w:w="3782" w:type="dxa"/>
            <w:vMerge w:val="restart"/>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GUADUAS A ENTRESACAR</w:t>
            </w:r>
          </w:p>
        </w:tc>
      </w:tr>
      <w:tr w:rsidR="00913480" w:rsidRPr="00913480" w:rsidTr="00464861">
        <w:trPr>
          <w:cantSplit/>
        </w:trPr>
        <w:tc>
          <w:tcPr>
            <w:tcW w:w="1728" w:type="dxa"/>
            <w:vMerge/>
          </w:tcPr>
          <w:p w:rsidR="00913480" w:rsidRPr="00913480" w:rsidRDefault="00913480" w:rsidP="00464861">
            <w:pPr>
              <w:pStyle w:val="Textoindependiente"/>
              <w:jc w:val="both"/>
              <w:rPr>
                <w:rFonts w:ascii="Tahoma" w:hAnsi="Tahoma" w:cs="Tahoma"/>
                <w:sz w:val="24"/>
                <w:szCs w:val="24"/>
              </w:rPr>
            </w:pPr>
          </w:p>
        </w:tc>
        <w:tc>
          <w:tcPr>
            <w:tcW w:w="1616"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TOTAL</w:t>
            </w:r>
          </w:p>
        </w:tc>
        <w:tc>
          <w:tcPr>
            <w:tcW w:w="1784"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EFECTIVA</w:t>
            </w:r>
          </w:p>
        </w:tc>
        <w:tc>
          <w:tcPr>
            <w:tcW w:w="3782" w:type="dxa"/>
            <w:vMerge/>
          </w:tcPr>
          <w:p w:rsidR="00913480" w:rsidRPr="00913480" w:rsidRDefault="00913480" w:rsidP="00464861">
            <w:pPr>
              <w:pStyle w:val="Textoindependiente"/>
              <w:jc w:val="both"/>
              <w:rPr>
                <w:rFonts w:ascii="Tahoma" w:hAnsi="Tahoma" w:cs="Tahoma"/>
                <w:sz w:val="24"/>
                <w:szCs w:val="24"/>
              </w:rPr>
            </w:pPr>
          </w:p>
        </w:tc>
      </w:tr>
      <w:tr w:rsidR="00913480" w:rsidRPr="00913480" w:rsidTr="00464861">
        <w:trPr>
          <w:cantSplit/>
        </w:trPr>
        <w:tc>
          <w:tcPr>
            <w:tcW w:w="1728"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1</w:t>
            </w:r>
          </w:p>
        </w:tc>
        <w:tc>
          <w:tcPr>
            <w:tcW w:w="1616"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1.650</w:t>
            </w:r>
          </w:p>
        </w:tc>
        <w:tc>
          <w:tcPr>
            <w:tcW w:w="1784"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1.548</w:t>
            </w:r>
          </w:p>
        </w:tc>
        <w:tc>
          <w:tcPr>
            <w:tcW w:w="3782"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295</w:t>
            </w:r>
          </w:p>
        </w:tc>
      </w:tr>
      <w:tr w:rsidR="00913480" w:rsidRPr="00913480" w:rsidTr="00464861">
        <w:trPr>
          <w:cantSplit/>
        </w:trPr>
        <w:tc>
          <w:tcPr>
            <w:tcW w:w="1728"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2</w:t>
            </w:r>
          </w:p>
        </w:tc>
        <w:tc>
          <w:tcPr>
            <w:tcW w:w="1616"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400</w:t>
            </w:r>
          </w:p>
        </w:tc>
        <w:tc>
          <w:tcPr>
            <w:tcW w:w="1784"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400</w:t>
            </w:r>
          </w:p>
        </w:tc>
        <w:tc>
          <w:tcPr>
            <w:tcW w:w="3782"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76</w:t>
            </w:r>
          </w:p>
        </w:tc>
      </w:tr>
      <w:tr w:rsidR="00913480" w:rsidRPr="00913480" w:rsidTr="00464861">
        <w:trPr>
          <w:cantSplit/>
        </w:trPr>
        <w:tc>
          <w:tcPr>
            <w:tcW w:w="1728"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3</w:t>
            </w:r>
          </w:p>
        </w:tc>
        <w:tc>
          <w:tcPr>
            <w:tcW w:w="1616"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500</w:t>
            </w:r>
          </w:p>
        </w:tc>
        <w:tc>
          <w:tcPr>
            <w:tcW w:w="1784" w:type="dxa"/>
          </w:tcPr>
          <w:p w:rsidR="00913480" w:rsidRPr="00913480" w:rsidRDefault="00913480" w:rsidP="00464861">
            <w:pPr>
              <w:pStyle w:val="Textoindependiente"/>
              <w:jc w:val="center"/>
              <w:rPr>
                <w:rFonts w:ascii="Tahoma" w:hAnsi="Tahoma" w:cs="Tahoma"/>
                <w:b/>
                <w:bCs/>
                <w:sz w:val="24"/>
                <w:szCs w:val="24"/>
              </w:rPr>
            </w:pPr>
            <w:r w:rsidRPr="00913480">
              <w:rPr>
                <w:rFonts w:ascii="Tahoma" w:hAnsi="Tahoma" w:cs="Tahoma"/>
                <w:b/>
                <w:bCs/>
                <w:sz w:val="24"/>
                <w:szCs w:val="24"/>
              </w:rPr>
              <w:t>500</w:t>
            </w:r>
          </w:p>
        </w:tc>
        <w:tc>
          <w:tcPr>
            <w:tcW w:w="3782"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95</w:t>
            </w:r>
          </w:p>
        </w:tc>
      </w:tr>
      <w:tr w:rsidR="00913480" w:rsidRPr="00913480" w:rsidTr="00464861">
        <w:tc>
          <w:tcPr>
            <w:tcW w:w="1728"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 xml:space="preserve">Total </w:t>
            </w:r>
          </w:p>
        </w:tc>
        <w:tc>
          <w:tcPr>
            <w:tcW w:w="1616"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2.550</w:t>
            </w:r>
          </w:p>
        </w:tc>
        <w:tc>
          <w:tcPr>
            <w:tcW w:w="1784"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2.448</w:t>
            </w:r>
          </w:p>
        </w:tc>
        <w:tc>
          <w:tcPr>
            <w:tcW w:w="3782" w:type="dxa"/>
          </w:tcPr>
          <w:p w:rsidR="00913480" w:rsidRPr="00913480" w:rsidRDefault="00913480" w:rsidP="00464861">
            <w:pPr>
              <w:pStyle w:val="Textoindependiente"/>
              <w:jc w:val="center"/>
              <w:rPr>
                <w:rFonts w:ascii="Tahoma" w:hAnsi="Tahoma" w:cs="Tahoma"/>
                <w:b/>
                <w:sz w:val="24"/>
                <w:szCs w:val="24"/>
              </w:rPr>
            </w:pPr>
            <w:r w:rsidRPr="00913480">
              <w:rPr>
                <w:rFonts w:ascii="Tahoma" w:hAnsi="Tahoma" w:cs="Tahoma"/>
                <w:b/>
                <w:sz w:val="24"/>
                <w:szCs w:val="24"/>
              </w:rPr>
              <w:t>466</w:t>
            </w:r>
          </w:p>
        </w:tc>
      </w:tr>
    </w:tbl>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r w:rsidRPr="00913480">
        <w:rPr>
          <w:rFonts w:ascii="Tahoma" w:hAnsi="Tahoma" w:cs="Tahoma"/>
          <w:b/>
          <w:bCs/>
          <w:spacing w:val="-3"/>
          <w:lang w:val="es-ES_tradnl"/>
        </w:rPr>
        <w:lastRenderedPageBreak/>
        <w:t>OBLIGACIONES DEL TITULAR DEL PERMISO DE APROVECHAMIENTO FORESTAL:</w:t>
      </w: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pStyle w:val="Textoindependiente"/>
        <w:numPr>
          <w:ilvl w:val="0"/>
          <w:numId w:val="18"/>
        </w:numPr>
        <w:spacing w:after="0" w:line="240" w:lineRule="auto"/>
        <w:ind w:left="284" w:hanging="284"/>
        <w:jc w:val="both"/>
        <w:rPr>
          <w:rFonts w:ascii="Tahoma" w:hAnsi="Tahoma" w:cs="Tahoma"/>
          <w:sz w:val="24"/>
          <w:szCs w:val="24"/>
        </w:rPr>
      </w:pPr>
      <w:r w:rsidRPr="00913480">
        <w:rPr>
          <w:rFonts w:ascii="Tahoma" w:hAnsi="Tahoma" w:cs="Tahoma"/>
          <w:sz w:val="24"/>
          <w:szCs w:val="24"/>
        </w:rPr>
        <w:t xml:space="preserve">Se conservará la vegetación protectora de la (s) quebrada (s) </w:t>
      </w:r>
      <w:r w:rsidRPr="00913480">
        <w:rPr>
          <w:rFonts w:ascii="Tahoma" w:hAnsi="Tahoma" w:cs="Tahoma"/>
          <w:b/>
          <w:sz w:val="24"/>
          <w:szCs w:val="24"/>
        </w:rPr>
        <w:t xml:space="preserve">La Tigrera </w:t>
      </w:r>
      <w:r w:rsidRPr="00913480">
        <w:rPr>
          <w:rFonts w:ascii="Tahoma" w:hAnsi="Tahoma" w:cs="Tahoma"/>
          <w:sz w:val="24"/>
          <w:szCs w:val="24"/>
        </w:rPr>
        <w:t>y sus cauces se mantendrán libres de toda clase de residuos de guadua producto del aprovechamiento.</w:t>
      </w:r>
    </w:p>
    <w:p w:rsidR="00913480" w:rsidRPr="00913480" w:rsidRDefault="00913480" w:rsidP="00913480">
      <w:pPr>
        <w:pStyle w:val="Textoindependiente"/>
        <w:numPr>
          <w:ilvl w:val="0"/>
          <w:numId w:val="18"/>
        </w:numPr>
        <w:spacing w:after="0" w:line="240" w:lineRule="auto"/>
        <w:ind w:left="284" w:hanging="284"/>
        <w:jc w:val="both"/>
        <w:rPr>
          <w:rFonts w:ascii="Tahoma" w:hAnsi="Tahoma" w:cs="Tahoma"/>
          <w:sz w:val="24"/>
          <w:szCs w:val="24"/>
        </w:rPr>
      </w:pPr>
      <w:r w:rsidRPr="00913480">
        <w:rPr>
          <w:rFonts w:ascii="Tahoma" w:hAnsi="Tahoma" w:cs="Tahoma"/>
          <w:sz w:val="24"/>
          <w:szCs w:val="24"/>
        </w:rPr>
        <w:t xml:space="preserve">Los copos, ramas y otras partes no aprovechables, se repicarán y esparcirán por el área, para facilitar su incorporación al suelo como materia orgánica. </w:t>
      </w:r>
    </w:p>
    <w:p w:rsidR="00913480" w:rsidRPr="00913480" w:rsidRDefault="00913480" w:rsidP="00913480">
      <w:pPr>
        <w:pStyle w:val="Textoindependiente"/>
        <w:numPr>
          <w:ilvl w:val="0"/>
          <w:numId w:val="18"/>
        </w:numPr>
        <w:spacing w:after="0" w:line="240" w:lineRule="auto"/>
        <w:ind w:left="284" w:hanging="284"/>
        <w:jc w:val="both"/>
        <w:rPr>
          <w:rFonts w:ascii="Tahoma" w:hAnsi="Tahoma" w:cs="Tahoma"/>
          <w:sz w:val="24"/>
          <w:szCs w:val="24"/>
        </w:rPr>
      </w:pPr>
      <w:r w:rsidRPr="00913480">
        <w:rPr>
          <w:rFonts w:ascii="Tahoma" w:hAnsi="Tahoma" w:cs="Tahoma"/>
          <w:sz w:val="24"/>
          <w:szCs w:val="24"/>
        </w:rPr>
        <w:t>La socola y entresaca se hará de manera uniforme para evitar claros en el guadual.</w:t>
      </w:r>
    </w:p>
    <w:p w:rsidR="00913480" w:rsidRPr="00913480" w:rsidRDefault="00913480" w:rsidP="00913480">
      <w:pPr>
        <w:pStyle w:val="Textoindependiente"/>
        <w:numPr>
          <w:ilvl w:val="0"/>
          <w:numId w:val="18"/>
        </w:numPr>
        <w:spacing w:after="0" w:line="240" w:lineRule="auto"/>
        <w:ind w:left="284" w:hanging="284"/>
        <w:jc w:val="both"/>
        <w:rPr>
          <w:rFonts w:ascii="Tahoma" w:hAnsi="Tahoma" w:cs="Tahoma"/>
          <w:sz w:val="24"/>
          <w:szCs w:val="24"/>
        </w:rPr>
      </w:pPr>
      <w:r w:rsidRPr="00913480">
        <w:rPr>
          <w:rFonts w:ascii="Tahoma" w:hAnsi="Tahoma" w:cs="Tahoma"/>
          <w:sz w:val="24"/>
          <w:szCs w:val="24"/>
        </w:rPr>
        <w:t>Los cortes se realizarán a la altura del primer nudo inferior y a ras del mismo.</w:t>
      </w:r>
    </w:p>
    <w:p w:rsidR="00913480" w:rsidRPr="00913480" w:rsidRDefault="00913480" w:rsidP="00913480">
      <w:pPr>
        <w:pStyle w:val="Textoindependiente"/>
        <w:numPr>
          <w:ilvl w:val="0"/>
          <w:numId w:val="18"/>
        </w:numPr>
        <w:spacing w:after="0" w:line="240" w:lineRule="auto"/>
        <w:ind w:left="284" w:hanging="284"/>
        <w:jc w:val="both"/>
        <w:rPr>
          <w:rFonts w:ascii="Tahoma" w:hAnsi="Tahoma" w:cs="Tahoma"/>
          <w:sz w:val="24"/>
          <w:szCs w:val="24"/>
        </w:rPr>
      </w:pPr>
      <w:r w:rsidRPr="00913480">
        <w:rPr>
          <w:rFonts w:ascii="Tahoma" w:hAnsi="Tahoma" w:cs="Tahoma"/>
          <w:sz w:val="24"/>
          <w:szCs w:val="24"/>
        </w:rPr>
        <w:t>Se eliminará en su totalidad la guadua seca y la que presenta. problemas fitosanitarios y se retirará del área.</w:t>
      </w:r>
    </w:p>
    <w:p w:rsidR="00913480" w:rsidRPr="00913480" w:rsidRDefault="00913480" w:rsidP="00913480">
      <w:pPr>
        <w:pStyle w:val="Textoindependiente"/>
        <w:numPr>
          <w:ilvl w:val="0"/>
          <w:numId w:val="18"/>
        </w:numPr>
        <w:tabs>
          <w:tab w:val="num" w:pos="0"/>
          <w:tab w:val="left" w:pos="284"/>
        </w:tabs>
        <w:spacing w:line="240" w:lineRule="auto"/>
        <w:ind w:left="0" w:firstLine="0"/>
        <w:jc w:val="both"/>
        <w:rPr>
          <w:rFonts w:ascii="Tahoma" w:hAnsi="Tahoma" w:cs="Tahoma"/>
          <w:sz w:val="24"/>
          <w:szCs w:val="24"/>
        </w:rPr>
      </w:pPr>
      <w:r w:rsidRPr="00913480">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913480">
        <w:rPr>
          <w:rFonts w:ascii="Tahoma" w:hAnsi="Tahoma" w:cs="Tahoma"/>
          <w:sz w:val="24"/>
          <w:szCs w:val="24"/>
        </w:rPr>
        <w:t xml:space="preserve"> </w:t>
      </w:r>
    </w:p>
    <w:p w:rsidR="00913480" w:rsidRPr="00913480" w:rsidRDefault="00913480" w:rsidP="00913480">
      <w:pPr>
        <w:pStyle w:val="Textoindependiente"/>
        <w:numPr>
          <w:ilvl w:val="0"/>
          <w:numId w:val="18"/>
        </w:numPr>
        <w:tabs>
          <w:tab w:val="num" w:pos="0"/>
          <w:tab w:val="left" w:pos="284"/>
        </w:tabs>
        <w:spacing w:line="240" w:lineRule="auto"/>
        <w:ind w:left="0" w:firstLine="0"/>
        <w:jc w:val="both"/>
        <w:rPr>
          <w:rFonts w:ascii="Tahoma" w:hAnsi="Tahoma" w:cs="Tahoma"/>
          <w:b/>
          <w:bCs/>
          <w:sz w:val="24"/>
          <w:szCs w:val="24"/>
        </w:rPr>
      </w:pPr>
      <w:r w:rsidRPr="00913480">
        <w:rPr>
          <w:rFonts w:ascii="Tahoma" w:hAnsi="Tahoma" w:cs="Tahoma"/>
          <w:bCs/>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913480" w:rsidRPr="00913480" w:rsidRDefault="00913480" w:rsidP="00913480">
      <w:pPr>
        <w:pStyle w:val="Prrafodelista"/>
        <w:numPr>
          <w:ilvl w:val="0"/>
          <w:numId w:val="18"/>
        </w:numPr>
        <w:tabs>
          <w:tab w:val="num" w:pos="0"/>
          <w:tab w:val="left" w:pos="284"/>
        </w:tabs>
        <w:ind w:left="0" w:firstLine="0"/>
        <w:jc w:val="both"/>
        <w:rPr>
          <w:rFonts w:ascii="Tahoma" w:hAnsi="Tahoma" w:cs="Tahoma"/>
          <w:spacing w:val="-3"/>
          <w:lang w:val="es-ES_tradnl"/>
        </w:rPr>
      </w:pPr>
      <w:r w:rsidRPr="00913480">
        <w:rPr>
          <w:rFonts w:ascii="Tahoma" w:hAnsi="Tahoma" w:cs="Tahoma"/>
          <w:spacing w:val="-3"/>
          <w:lang w:val="es-ES_tradnl"/>
        </w:rPr>
        <w:t xml:space="preserve">Las labores silviculturales se deberán realizar dando estricto cumplimiento a la intensidad de corta autorizada aprovechando únicamente el volumen autorizado, los cuales deben provenir </w:t>
      </w:r>
      <w:r w:rsidRPr="00913480">
        <w:rPr>
          <w:rFonts w:ascii="Tahoma" w:hAnsi="Tahoma" w:cs="Tahoma"/>
          <w:spacing w:val="-3"/>
          <w:lang w:val="es-ES_tradnl"/>
        </w:rPr>
        <w:lastRenderedPageBreak/>
        <w:t>solo de guaduas MADURAS Y SOBREMADURAS, es decir, NO cortar y/o aprovechar guadua viche ni renuevos.</w:t>
      </w:r>
    </w:p>
    <w:p w:rsidR="00913480" w:rsidRPr="00913480" w:rsidRDefault="00913480" w:rsidP="00913480">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913480">
        <w:rPr>
          <w:rFonts w:ascii="Tahoma" w:hAnsi="Tahoma" w:cs="Tahoma"/>
          <w:spacing w:val="-3"/>
          <w:lang w:val="es-ES_tradnl"/>
        </w:rPr>
        <w:t>Los cortes antiguos, se mejorarán dejándolos en el primero o segundo nudo y a ras del mismo.</w:t>
      </w:r>
    </w:p>
    <w:p w:rsidR="00913480" w:rsidRPr="00913480" w:rsidRDefault="00913480" w:rsidP="00913480">
      <w:pPr>
        <w:numPr>
          <w:ilvl w:val="0"/>
          <w:numId w:val="18"/>
        </w:numPr>
        <w:tabs>
          <w:tab w:val="left" w:pos="-720"/>
          <w:tab w:val="num" w:pos="0"/>
          <w:tab w:val="left" w:pos="284"/>
        </w:tabs>
        <w:suppressAutoHyphens/>
        <w:ind w:left="0" w:firstLine="0"/>
        <w:jc w:val="both"/>
        <w:rPr>
          <w:rFonts w:ascii="Tahoma" w:hAnsi="Tahoma" w:cs="Tahoma"/>
          <w:spacing w:val="-3"/>
          <w:lang w:val="es-ES_tradnl"/>
        </w:rPr>
      </w:pPr>
      <w:r w:rsidRPr="00913480">
        <w:rPr>
          <w:rFonts w:ascii="Tahoma" w:hAnsi="Tahoma" w:cs="Tahoma"/>
          <w:spacing w:val="-3"/>
          <w:lang w:val="es-ES_tradnl"/>
        </w:rPr>
        <w:t>Evitar que se formen palizadas y represamientos en las fuentes de agua.</w:t>
      </w:r>
    </w:p>
    <w:p w:rsidR="00913480" w:rsidRPr="00913480" w:rsidRDefault="00913480" w:rsidP="00913480">
      <w:pPr>
        <w:numPr>
          <w:ilvl w:val="0"/>
          <w:numId w:val="18"/>
        </w:numPr>
        <w:tabs>
          <w:tab w:val="left" w:pos="-720"/>
          <w:tab w:val="num" w:pos="0"/>
          <w:tab w:val="left" w:pos="284"/>
        </w:tabs>
        <w:suppressAutoHyphens/>
        <w:ind w:left="0" w:firstLine="0"/>
        <w:jc w:val="both"/>
        <w:rPr>
          <w:rFonts w:ascii="Tahoma" w:hAnsi="Tahoma" w:cs="Tahoma"/>
          <w:spacing w:val="-3"/>
        </w:rPr>
      </w:pPr>
      <w:r w:rsidRPr="00913480">
        <w:rPr>
          <w:rFonts w:ascii="Tahoma" w:hAnsi="Tahoma" w:cs="Tahoma"/>
          <w:spacing w:val="-3"/>
        </w:rPr>
        <w:t>Las zonas de palizadas, claros y caminos de arriería, serán objeto de resiembra, de acuerdo al área afectada.</w:t>
      </w:r>
    </w:p>
    <w:p w:rsidR="00913480" w:rsidRPr="00913480" w:rsidRDefault="00913480" w:rsidP="00913480">
      <w:pPr>
        <w:numPr>
          <w:ilvl w:val="0"/>
          <w:numId w:val="18"/>
        </w:numPr>
        <w:tabs>
          <w:tab w:val="left" w:pos="-720"/>
          <w:tab w:val="num" w:pos="0"/>
          <w:tab w:val="left" w:pos="284"/>
        </w:tabs>
        <w:suppressAutoHyphens/>
        <w:ind w:left="0" w:firstLine="0"/>
        <w:jc w:val="both"/>
        <w:rPr>
          <w:rFonts w:ascii="Tahoma" w:hAnsi="Tahoma" w:cs="Tahoma"/>
          <w:spacing w:val="-3"/>
        </w:rPr>
      </w:pPr>
      <w:r w:rsidRPr="00913480">
        <w:rPr>
          <w:rFonts w:ascii="Tahoma" w:hAnsi="Tahoma" w:cs="Tahoma"/>
          <w:spacing w:val="-3"/>
        </w:rPr>
        <w:t>La presente autorización no permite el cambio de uso del suelo en el área a intervenir con el manejo silvicultural.</w:t>
      </w:r>
    </w:p>
    <w:p w:rsidR="00913480" w:rsidRPr="00913480" w:rsidRDefault="00913480" w:rsidP="00913480">
      <w:pPr>
        <w:numPr>
          <w:ilvl w:val="0"/>
          <w:numId w:val="18"/>
        </w:numPr>
        <w:tabs>
          <w:tab w:val="left" w:pos="-720"/>
          <w:tab w:val="num" w:pos="0"/>
          <w:tab w:val="left" w:pos="284"/>
        </w:tabs>
        <w:suppressAutoHyphens/>
        <w:ind w:left="0" w:firstLine="0"/>
        <w:jc w:val="both"/>
        <w:rPr>
          <w:rFonts w:ascii="Tahoma" w:hAnsi="Tahoma" w:cs="Tahoma"/>
          <w:spacing w:val="-3"/>
        </w:rPr>
      </w:pPr>
      <w:r w:rsidRPr="00913480">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13480" w:rsidRPr="00913480" w:rsidRDefault="00913480" w:rsidP="00913480">
      <w:pPr>
        <w:tabs>
          <w:tab w:val="left" w:pos="-720"/>
          <w:tab w:val="left" w:pos="0"/>
        </w:tabs>
        <w:suppressAutoHyphens/>
        <w:spacing w:line="240" w:lineRule="atLeast"/>
        <w:jc w:val="both"/>
        <w:rPr>
          <w:rFonts w:ascii="Tahoma" w:hAnsi="Tahoma" w:cs="Tahoma"/>
          <w:spacing w:val="-3"/>
        </w:rPr>
      </w:pP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r w:rsidRPr="00913480">
        <w:rPr>
          <w:rFonts w:ascii="Tahoma" w:hAnsi="Tahoma" w:cs="Tahoma"/>
          <w:b/>
          <w:bCs/>
          <w:spacing w:val="-3"/>
          <w:lang w:val="es-ES_tradnl"/>
        </w:rPr>
        <w:t xml:space="preserve">DESTINO DE LOS PRODUCTOS: </w:t>
      </w:r>
      <w:r w:rsidRPr="00913480">
        <w:rPr>
          <w:rFonts w:ascii="Tahoma" w:hAnsi="Tahoma" w:cs="Tahoma"/>
          <w:spacing w:val="-3"/>
          <w:lang w:val="es-ES_tradnl"/>
        </w:rPr>
        <w:t xml:space="preserve">Los productos a obtener se destinarán para </w:t>
      </w:r>
      <w:r w:rsidRPr="00913480">
        <w:rPr>
          <w:rFonts w:ascii="Tahoma" w:hAnsi="Tahoma" w:cs="Tahoma"/>
          <w:b/>
          <w:bCs/>
          <w:spacing w:val="-3"/>
          <w:lang w:val="es-ES_tradnl"/>
        </w:rPr>
        <w:t>COMERCIO.</w:t>
      </w: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pStyle w:val="Sangradetextonormal"/>
        <w:ind w:left="0"/>
        <w:rPr>
          <w:rFonts w:ascii="Tahoma" w:hAnsi="Tahoma" w:cs="Tahoma"/>
          <w:b/>
          <w:bCs/>
        </w:rPr>
      </w:pPr>
      <w:r w:rsidRPr="00913480">
        <w:rPr>
          <w:rFonts w:ascii="Tahoma" w:hAnsi="Tahoma" w:cs="Tahoma"/>
          <w:b/>
          <w:bCs/>
        </w:rPr>
        <w:t>PARÁGRAFO 1</w:t>
      </w:r>
      <w:r w:rsidRPr="00913480">
        <w:rPr>
          <w:rFonts w:ascii="Tahoma" w:hAnsi="Tahoma" w:cs="Tahoma"/>
        </w:rPr>
        <w:t xml:space="preserve">: Dicha autorización, no será objeto de ampliación en cupo, sólo en casos especiales debidamente comprobados por el equipo técnico de la </w:t>
      </w:r>
      <w:r w:rsidRPr="00913480">
        <w:rPr>
          <w:rFonts w:ascii="Tahoma" w:hAnsi="Tahoma" w:cs="Tahoma"/>
          <w:b/>
          <w:bCs/>
        </w:rPr>
        <w:t>CORPORACIÓN AUTÓNOMA REGIONAL DEL QUINDÍO.</w:t>
      </w:r>
    </w:p>
    <w:p w:rsidR="00913480" w:rsidRPr="00913480" w:rsidRDefault="00913480" w:rsidP="00913480">
      <w:pPr>
        <w:pStyle w:val="Sangradetextonormal"/>
        <w:ind w:left="0"/>
        <w:rPr>
          <w:rFonts w:ascii="Tahoma" w:hAnsi="Tahoma" w:cs="Tahoma"/>
          <w:b/>
          <w:bCs/>
        </w:rPr>
      </w:pPr>
    </w:p>
    <w:p w:rsidR="00913480" w:rsidRPr="00913480" w:rsidRDefault="00913480" w:rsidP="00913480">
      <w:pPr>
        <w:pStyle w:val="Sangradetextonormal"/>
        <w:ind w:left="0"/>
        <w:rPr>
          <w:rFonts w:ascii="Tahoma" w:hAnsi="Tahoma" w:cs="Tahoma"/>
          <w:b/>
          <w:bCs/>
        </w:rPr>
      </w:pPr>
    </w:p>
    <w:p w:rsidR="00913480" w:rsidRPr="00913480" w:rsidRDefault="00913480" w:rsidP="00913480">
      <w:pPr>
        <w:tabs>
          <w:tab w:val="left" w:pos="0"/>
        </w:tabs>
        <w:suppressAutoHyphens/>
        <w:spacing w:line="240" w:lineRule="atLeast"/>
        <w:jc w:val="both"/>
        <w:rPr>
          <w:rFonts w:ascii="Tahoma" w:hAnsi="Tahoma" w:cs="Tahoma"/>
        </w:rPr>
      </w:pPr>
      <w:r w:rsidRPr="00913480">
        <w:rPr>
          <w:rFonts w:ascii="Tahoma" w:hAnsi="Tahoma" w:cs="Tahoma"/>
          <w:b/>
          <w:bCs/>
          <w:spacing w:val="-3"/>
        </w:rPr>
        <w:t>ARTÍCULO TERCERO</w:t>
      </w:r>
      <w:r w:rsidRPr="00913480">
        <w:rPr>
          <w:rFonts w:ascii="Tahoma" w:hAnsi="Tahoma" w:cs="Tahoma"/>
          <w:spacing w:val="-3"/>
        </w:rPr>
        <w:t xml:space="preserve">: El propietario o quien haga sus veces, al momento de la notificación del presente acto administrativo, deberá cancelar en la </w:t>
      </w:r>
      <w:r w:rsidRPr="00913480">
        <w:rPr>
          <w:rFonts w:ascii="Tahoma" w:hAnsi="Tahoma" w:cs="Tahoma"/>
          <w:spacing w:val="-3"/>
        </w:rPr>
        <w:lastRenderedPageBreak/>
        <w:t xml:space="preserve">tesorería de la </w:t>
      </w:r>
      <w:r w:rsidRPr="00913480">
        <w:rPr>
          <w:rFonts w:ascii="Tahoma" w:hAnsi="Tahoma" w:cs="Tahoma"/>
          <w:b/>
          <w:bCs/>
          <w:spacing w:val="-3"/>
          <w:lang w:val="es-ES_tradnl"/>
        </w:rPr>
        <w:t>CORPORACIÓN AUTÓNOMA REGIONAL DEL QUINDÍO</w:t>
      </w:r>
      <w:r w:rsidRPr="00913480">
        <w:rPr>
          <w:rFonts w:ascii="Tahoma" w:hAnsi="Tahoma" w:cs="Tahoma"/>
          <w:b/>
          <w:bCs/>
          <w:spacing w:val="-3"/>
        </w:rPr>
        <w:t>,</w:t>
      </w:r>
      <w:r w:rsidRPr="00913480">
        <w:rPr>
          <w:rFonts w:ascii="Tahoma" w:hAnsi="Tahoma" w:cs="Tahoma"/>
          <w:spacing w:val="-3"/>
        </w:rPr>
        <w:t xml:space="preserve"> de conformidad con lo establecido en la Resolución 1500</w:t>
      </w:r>
      <w:r w:rsidRPr="00913480">
        <w:rPr>
          <w:rFonts w:ascii="Tahoma" w:hAnsi="Tahoma" w:cs="Tahoma"/>
        </w:rPr>
        <w:t xml:space="preserve"> del 28 de junio de 2019</w:t>
      </w:r>
      <w:r w:rsidRPr="00913480">
        <w:rPr>
          <w:rFonts w:ascii="Tahoma" w:hAnsi="Tahoma" w:cs="Tahoma"/>
          <w:spacing w:val="-3"/>
        </w:rPr>
        <w:t xml:space="preserve"> y Resolución 574 del 20 de Abril de 2020 del expedida por la Dirección General de esta Corporación, la suma de </w:t>
      </w:r>
      <w:r w:rsidRPr="00913480">
        <w:rPr>
          <w:rFonts w:ascii="Tahoma" w:hAnsi="Tahoma" w:cs="Tahoma"/>
          <w:b/>
        </w:rPr>
        <w:t>NOVENTA Y DOS MIL NOVENTA PESOS MCTE ($92.090.oo)</w:t>
      </w:r>
      <w:r w:rsidRPr="00913480">
        <w:rPr>
          <w:rFonts w:ascii="Tahoma" w:hAnsi="Tahoma" w:cs="Tahoma"/>
        </w:rPr>
        <w:t xml:space="preserve"> por los siguientes conceptos:</w:t>
      </w:r>
    </w:p>
    <w:p w:rsidR="00913480" w:rsidRPr="00913480" w:rsidRDefault="00913480" w:rsidP="00913480">
      <w:pPr>
        <w:tabs>
          <w:tab w:val="left" w:pos="0"/>
        </w:tabs>
        <w:suppressAutoHyphens/>
        <w:spacing w:line="240" w:lineRule="atLeast"/>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13480" w:rsidRPr="00913480" w:rsidTr="00464861">
        <w:trPr>
          <w:trHeight w:val="340"/>
          <w:jc w:val="center"/>
        </w:trPr>
        <w:tc>
          <w:tcPr>
            <w:tcW w:w="5107" w:type="dxa"/>
            <w:shd w:val="clear" w:color="auto" w:fill="BFBFBF"/>
            <w:vAlign w:val="center"/>
          </w:tcPr>
          <w:p w:rsidR="00913480" w:rsidRPr="00913480" w:rsidRDefault="00913480" w:rsidP="00464861">
            <w:pPr>
              <w:tabs>
                <w:tab w:val="left" w:pos="-720"/>
                <w:tab w:val="left" w:pos="0"/>
              </w:tabs>
              <w:suppressAutoHyphens/>
              <w:spacing w:line="240" w:lineRule="atLeast"/>
              <w:jc w:val="center"/>
              <w:rPr>
                <w:rFonts w:ascii="Tahoma" w:hAnsi="Tahoma" w:cs="Tahoma"/>
                <w:b/>
                <w:spacing w:val="-3"/>
              </w:rPr>
            </w:pPr>
            <w:r w:rsidRPr="00913480">
              <w:rPr>
                <w:rFonts w:ascii="Tahoma" w:hAnsi="Tahoma" w:cs="Tahoma"/>
                <w:b/>
                <w:spacing w:val="-3"/>
              </w:rPr>
              <w:t>CONCEPTO</w:t>
            </w:r>
          </w:p>
        </w:tc>
        <w:tc>
          <w:tcPr>
            <w:tcW w:w="2126" w:type="dxa"/>
            <w:shd w:val="clear" w:color="auto" w:fill="BFBFBF"/>
            <w:vAlign w:val="center"/>
          </w:tcPr>
          <w:p w:rsidR="00913480" w:rsidRPr="00913480" w:rsidRDefault="00913480" w:rsidP="00464861">
            <w:pPr>
              <w:tabs>
                <w:tab w:val="left" w:pos="-720"/>
                <w:tab w:val="left" w:pos="0"/>
              </w:tabs>
              <w:suppressAutoHyphens/>
              <w:spacing w:line="240" w:lineRule="atLeast"/>
              <w:jc w:val="center"/>
              <w:rPr>
                <w:rFonts w:ascii="Tahoma" w:hAnsi="Tahoma" w:cs="Tahoma"/>
                <w:b/>
                <w:spacing w:val="-3"/>
                <w:lang w:val="es-ES_tradnl"/>
              </w:rPr>
            </w:pPr>
            <w:r w:rsidRPr="00913480">
              <w:rPr>
                <w:rFonts w:ascii="Tahoma" w:hAnsi="Tahoma" w:cs="Tahoma"/>
                <w:b/>
                <w:spacing w:val="-3"/>
                <w:lang w:val="es-ES_tradnl"/>
              </w:rPr>
              <w:t>VALOR ($)</w:t>
            </w:r>
          </w:p>
        </w:tc>
      </w:tr>
      <w:tr w:rsidR="00913480" w:rsidRPr="00913480" w:rsidTr="00464861">
        <w:trPr>
          <w:trHeight w:val="340"/>
          <w:jc w:val="center"/>
        </w:trPr>
        <w:tc>
          <w:tcPr>
            <w:tcW w:w="5107" w:type="dxa"/>
            <w:vAlign w:val="center"/>
          </w:tcPr>
          <w:p w:rsidR="00913480" w:rsidRPr="00913480" w:rsidRDefault="00913480" w:rsidP="00464861">
            <w:pPr>
              <w:tabs>
                <w:tab w:val="left" w:pos="-720"/>
                <w:tab w:val="left" w:pos="0"/>
              </w:tabs>
              <w:suppressAutoHyphens/>
              <w:spacing w:line="240" w:lineRule="atLeast"/>
              <w:rPr>
                <w:rFonts w:ascii="Tahoma" w:hAnsi="Tahoma" w:cs="Tahoma"/>
                <w:spacing w:val="-3"/>
              </w:rPr>
            </w:pPr>
            <w:r w:rsidRPr="00913480">
              <w:rPr>
                <w:rFonts w:ascii="Tahoma" w:hAnsi="Tahoma" w:cs="Tahoma"/>
                <w:spacing w:val="-3"/>
              </w:rPr>
              <w:t>PUBLICACIÓN DE LA RESOLUCIÓN EN EL BOLETIN AMBIENTAL RESOLUCIÓN 574 DEL 20 DE ABRIL DE 2020</w:t>
            </w:r>
          </w:p>
        </w:tc>
        <w:tc>
          <w:tcPr>
            <w:tcW w:w="2126" w:type="dxa"/>
            <w:vAlign w:val="center"/>
          </w:tcPr>
          <w:p w:rsidR="00913480" w:rsidRPr="00913480" w:rsidRDefault="00913480" w:rsidP="00464861">
            <w:pPr>
              <w:tabs>
                <w:tab w:val="left" w:pos="-720"/>
                <w:tab w:val="left" w:pos="0"/>
              </w:tabs>
              <w:suppressAutoHyphens/>
              <w:spacing w:line="240" w:lineRule="atLeast"/>
              <w:jc w:val="center"/>
              <w:rPr>
                <w:rFonts w:ascii="Tahoma" w:hAnsi="Tahoma" w:cs="Tahoma"/>
                <w:spacing w:val="-3"/>
              </w:rPr>
            </w:pPr>
            <w:r w:rsidRPr="00913480">
              <w:rPr>
                <w:rFonts w:ascii="Tahoma" w:hAnsi="Tahoma" w:cs="Tahoma"/>
                <w:spacing w:val="-3"/>
              </w:rPr>
              <w:t>39.911</w:t>
            </w:r>
          </w:p>
        </w:tc>
      </w:tr>
      <w:tr w:rsidR="00913480" w:rsidRPr="00913480" w:rsidTr="00464861">
        <w:trPr>
          <w:trHeight w:val="340"/>
          <w:jc w:val="center"/>
        </w:trPr>
        <w:tc>
          <w:tcPr>
            <w:tcW w:w="5107" w:type="dxa"/>
            <w:vAlign w:val="center"/>
          </w:tcPr>
          <w:p w:rsidR="00913480" w:rsidRPr="00913480" w:rsidRDefault="00913480" w:rsidP="00464861">
            <w:pPr>
              <w:tabs>
                <w:tab w:val="left" w:pos="-720"/>
                <w:tab w:val="left" w:pos="0"/>
              </w:tabs>
              <w:suppressAutoHyphens/>
              <w:spacing w:line="240" w:lineRule="atLeast"/>
              <w:rPr>
                <w:rFonts w:ascii="Tahoma" w:hAnsi="Tahoma" w:cs="Tahoma"/>
                <w:spacing w:val="-3"/>
              </w:rPr>
            </w:pPr>
            <w:r w:rsidRPr="00913480">
              <w:rPr>
                <w:rFonts w:ascii="Tahoma" w:hAnsi="Tahoma" w:cs="Tahoma"/>
                <w:spacing w:val="-3"/>
              </w:rPr>
              <w:t>SERVICIO AL SEGUIMIENTO DEL PRESENTE PERMISO RESOLUCIÓN 1500</w:t>
            </w:r>
            <w:r w:rsidRPr="00913480">
              <w:rPr>
                <w:rFonts w:ascii="Tahoma" w:hAnsi="Tahoma" w:cs="Tahoma"/>
              </w:rPr>
              <w:t xml:space="preserve"> DEL 28 DE JUNIO DE 2019</w:t>
            </w:r>
          </w:p>
        </w:tc>
        <w:tc>
          <w:tcPr>
            <w:tcW w:w="2126" w:type="dxa"/>
            <w:vAlign w:val="center"/>
          </w:tcPr>
          <w:p w:rsidR="00913480" w:rsidRPr="00913480" w:rsidRDefault="00913480" w:rsidP="00464861">
            <w:pPr>
              <w:tabs>
                <w:tab w:val="left" w:pos="-720"/>
                <w:tab w:val="left" w:pos="0"/>
              </w:tabs>
              <w:suppressAutoHyphens/>
              <w:spacing w:line="240" w:lineRule="atLeast"/>
              <w:jc w:val="center"/>
              <w:rPr>
                <w:rFonts w:ascii="Tahoma" w:hAnsi="Tahoma" w:cs="Tahoma"/>
                <w:spacing w:val="-3"/>
              </w:rPr>
            </w:pPr>
            <w:r w:rsidRPr="00913480">
              <w:rPr>
                <w:rFonts w:ascii="Tahoma" w:hAnsi="Tahoma" w:cs="Tahoma"/>
                <w:spacing w:val="-3"/>
              </w:rPr>
              <w:t>52.179.oo</w:t>
            </w:r>
          </w:p>
        </w:tc>
      </w:tr>
      <w:tr w:rsidR="00913480" w:rsidRPr="00913480" w:rsidTr="00464861">
        <w:trPr>
          <w:trHeight w:val="340"/>
          <w:jc w:val="center"/>
        </w:trPr>
        <w:tc>
          <w:tcPr>
            <w:tcW w:w="5107" w:type="dxa"/>
            <w:shd w:val="clear" w:color="auto" w:fill="BFBFBF"/>
            <w:vAlign w:val="center"/>
          </w:tcPr>
          <w:p w:rsidR="00913480" w:rsidRPr="00913480" w:rsidRDefault="00913480" w:rsidP="00464861">
            <w:pPr>
              <w:tabs>
                <w:tab w:val="left" w:pos="-720"/>
                <w:tab w:val="left" w:pos="0"/>
              </w:tabs>
              <w:suppressAutoHyphens/>
              <w:spacing w:line="240" w:lineRule="atLeast"/>
              <w:rPr>
                <w:rFonts w:ascii="Tahoma" w:hAnsi="Tahoma" w:cs="Tahoma"/>
                <w:spacing w:val="-3"/>
              </w:rPr>
            </w:pPr>
            <w:r w:rsidRPr="00913480">
              <w:rPr>
                <w:rFonts w:ascii="Tahoma" w:hAnsi="Tahoma" w:cs="Tahoma"/>
                <w:b/>
                <w:spacing w:val="-3"/>
              </w:rPr>
              <w:t>TOTAL</w:t>
            </w:r>
          </w:p>
        </w:tc>
        <w:tc>
          <w:tcPr>
            <w:tcW w:w="2126" w:type="dxa"/>
            <w:shd w:val="clear" w:color="auto" w:fill="BFBFBF"/>
            <w:vAlign w:val="center"/>
          </w:tcPr>
          <w:p w:rsidR="00913480" w:rsidRPr="00913480" w:rsidRDefault="00913480" w:rsidP="00464861">
            <w:pPr>
              <w:tabs>
                <w:tab w:val="left" w:pos="-720"/>
                <w:tab w:val="left" w:pos="0"/>
              </w:tabs>
              <w:suppressAutoHyphens/>
              <w:spacing w:line="240" w:lineRule="atLeast"/>
              <w:jc w:val="center"/>
              <w:rPr>
                <w:rFonts w:ascii="Tahoma" w:hAnsi="Tahoma" w:cs="Tahoma"/>
                <w:spacing w:val="-3"/>
              </w:rPr>
            </w:pPr>
            <w:r w:rsidRPr="00913480">
              <w:rPr>
                <w:rFonts w:ascii="Tahoma" w:hAnsi="Tahoma" w:cs="Tahoma"/>
                <w:b/>
              </w:rPr>
              <w:t>$92. 090.oo</w:t>
            </w:r>
          </w:p>
        </w:tc>
      </w:tr>
    </w:tbl>
    <w:p w:rsidR="00913480" w:rsidRPr="00913480" w:rsidRDefault="00913480" w:rsidP="00913480">
      <w:pPr>
        <w:tabs>
          <w:tab w:val="left" w:pos="0"/>
        </w:tabs>
        <w:suppressAutoHyphens/>
        <w:spacing w:line="240" w:lineRule="atLeast"/>
        <w:jc w:val="both"/>
        <w:rPr>
          <w:rFonts w:ascii="Tahoma" w:hAnsi="Tahoma" w:cs="Tahoma"/>
          <w:b/>
          <w:spacing w:val="-3"/>
          <w:lang w:val="es-ES_tradnl"/>
        </w:rPr>
      </w:pPr>
    </w:p>
    <w:p w:rsidR="00913480" w:rsidRPr="00913480" w:rsidRDefault="00913480" w:rsidP="00913480">
      <w:pPr>
        <w:tabs>
          <w:tab w:val="left" w:pos="0"/>
        </w:tabs>
        <w:suppressAutoHyphens/>
        <w:spacing w:line="240" w:lineRule="atLeast"/>
        <w:jc w:val="both"/>
        <w:rPr>
          <w:rFonts w:ascii="Tahoma" w:hAnsi="Tahoma" w:cs="Tahoma"/>
        </w:rPr>
      </w:pPr>
      <w:r w:rsidRPr="00913480">
        <w:rPr>
          <w:rFonts w:ascii="Tahoma" w:hAnsi="Tahoma" w:cs="Tahoma"/>
          <w:b/>
          <w:spacing w:val="-3"/>
          <w:lang w:val="es-ES_tradnl"/>
        </w:rPr>
        <w:t xml:space="preserve">PARÁGRAFO TRANSITORIO: </w:t>
      </w:r>
      <w:r w:rsidRPr="00913480">
        <w:rPr>
          <w:rFonts w:ascii="Tahoma" w:hAnsi="Tahoma" w:cs="Tahoma"/>
          <w:spacing w:val="-3"/>
          <w:lang w:val="es-ES_tradnl"/>
        </w:rPr>
        <w:t xml:space="preserve"> S</w:t>
      </w:r>
      <w:r w:rsidRPr="00913480">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913480" w:rsidRPr="00913480" w:rsidRDefault="00913480" w:rsidP="00913480">
      <w:pPr>
        <w:tabs>
          <w:tab w:val="left" w:pos="0"/>
        </w:tabs>
        <w:suppressAutoHyphens/>
        <w:spacing w:line="240" w:lineRule="atLeast"/>
        <w:jc w:val="both"/>
        <w:rPr>
          <w:rFonts w:ascii="Tahoma" w:hAnsi="Tahoma" w:cs="Tahoma"/>
        </w:rPr>
      </w:pP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r w:rsidRPr="00913480">
        <w:rPr>
          <w:rFonts w:ascii="Tahoma" w:hAnsi="Tahoma" w:cs="Tahoma"/>
          <w:b/>
          <w:bCs/>
        </w:rPr>
        <w:t>ARTÍCULO CUARTO</w:t>
      </w:r>
      <w:r w:rsidRPr="00913480">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w:t>
      </w:r>
      <w:r w:rsidRPr="00913480">
        <w:rPr>
          <w:rFonts w:ascii="Tahoma" w:hAnsi="Tahoma" w:cs="Tahoma"/>
          <w:spacing w:val="-3"/>
          <w:lang w:val="es-ES_tradnl"/>
        </w:rPr>
        <w:lastRenderedPageBreak/>
        <w:t xml:space="preserve">lunes a viernes, en horario de 8:00 a.m. a 12:00 m. </w:t>
      </w: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rPr>
      </w:pPr>
      <w:r w:rsidRPr="00913480">
        <w:rPr>
          <w:rFonts w:ascii="Tahoma" w:hAnsi="Tahoma" w:cs="Tahoma"/>
          <w:b/>
          <w:spacing w:val="-3"/>
          <w:lang w:val="es-ES_tradnl"/>
        </w:rPr>
        <w:t xml:space="preserve">PARÁGRAFO TRANSITORIO: </w:t>
      </w:r>
      <w:r w:rsidRPr="00913480">
        <w:rPr>
          <w:rFonts w:ascii="Tahoma" w:hAnsi="Tahoma" w:cs="Tahoma"/>
          <w:spacing w:val="-3"/>
          <w:lang w:val="es-ES_tradnl"/>
        </w:rPr>
        <w:t xml:space="preserve"> En caso que </w:t>
      </w:r>
      <w:r w:rsidRPr="00913480">
        <w:rPr>
          <w:rFonts w:ascii="Tahoma" w:hAnsi="Tahoma" w:cs="Tahoma"/>
        </w:rPr>
        <w:t>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913480" w:rsidRPr="00913480" w:rsidRDefault="00913480" w:rsidP="00913480">
      <w:pPr>
        <w:tabs>
          <w:tab w:val="left" w:pos="-720"/>
          <w:tab w:val="left" w:pos="0"/>
        </w:tabs>
        <w:suppressAutoHyphens/>
        <w:spacing w:line="240" w:lineRule="atLeast"/>
        <w:jc w:val="both"/>
        <w:rPr>
          <w:rFonts w:ascii="Tahoma" w:hAnsi="Tahoma" w:cs="Tahoma"/>
        </w:rPr>
      </w:pPr>
    </w:p>
    <w:p w:rsidR="00913480" w:rsidRPr="00913480" w:rsidRDefault="00913480" w:rsidP="00913480">
      <w:pPr>
        <w:tabs>
          <w:tab w:val="left" w:pos="-720"/>
          <w:tab w:val="left" w:pos="0"/>
        </w:tabs>
        <w:suppressAutoHyphens/>
        <w:spacing w:line="240" w:lineRule="atLeast"/>
        <w:jc w:val="both"/>
        <w:rPr>
          <w:rFonts w:ascii="Tahoma" w:hAnsi="Tahoma" w:cs="Tahoma"/>
        </w:rPr>
      </w:pPr>
    </w:p>
    <w:p w:rsidR="00913480" w:rsidRPr="00913480" w:rsidRDefault="00913480" w:rsidP="00913480">
      <w:pPr>
        <w:tabs>
          <w:tab w:val="left" w:pos="-720"/>
          <w:tab w:val="left" w:pos="0"/>
        </w:tabs>
        <w:suppressAutoHyphens/>
        <w:spacing w:line="240" w:lineRule="atLeast"/>
        <w:jc w:val="both"/>
        <w:rPr>
          <w:rFonts w:ascii="Tahoma" w:hAnsi="Tahoma" w:cs="Tahoma"/>
        </w:rPr>
      </w:pP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r w:rsidRPr="00913480">
        <w:rPr>
          <w:rFonts w:ascii="Tahoma" w:hAnsi="Tahoma" w:cs="Tahoma"/>
          <w:spacing w:val="-3"/>
          <w:lang w:val="es-ES_tradnl"/>
        </w:rPr>
        <w:t>Se deberá observar para la movilización, las disposiciones establecidas en el Decreto No.636 de 2020, referente a las excepciones al derecho de circulación durante el aislamiento preventivo obligatorio decretado o la norma que lo modifique, adicione o sustituya.</w:t>
      </w:r>
    </w:p>
    <w:p w:rsidR="00913480" w:rsidRPr="00913480" w:rsidRDefault="00913480" w:rsidP="00913480">
      <w:pPr>
        <w:tabs>
          <w:tab w:val="left" w:pos="-720"/>
          <w:tab w:val="left" w:pos="0"/>
        </w:tabs>
        <w:suppressAutoHyphens/>
        <w:spacing w:line="240" w:lineRule="atLeast"/>
        <w:jc w:val="both"/>
        <w:rPr>
          <w:rFonts w:ascii="Tahoma" w:hAnsi="Tahoma" w:cs="Tahoma"/>
          <w:b/>
          <w:bCs/>
        </w:rPr>
      </w:pPr>
    </w:p>
    <w:p w:rsidR="00913480" w:rsidRPr="00913480" w:rsidRDefault="00913480" w:rsidP="00913480">
      <w:pPr>
        <w:pStyle w:val="Sangradetextonormal"/>
        <w:ind w:left="0"/>
        <w:rPr>
          <w:rFonts w:ascii="Tahoma" w:hAnsi="Tahoma" w:cs="Tahoma"/>
        </w:rPr>
      </w:pPr>
      <w:r w:rsidRPr="00913480">
        <w:rPr>
          <w:rFonts w:ascii="Tahoma" w:hAnsi="Tahoma" w:cs="Tahoma"/>
          <w:b/>
          <w:bCs/>
        </w:rPr>
        <w:t>ARTÍCULO QUINTO</w:t>
      </w:r>
      <w:r w:rsidRPr="00913480">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13480" w:rsidRPr="00913480" w:rsidRDefault="00913480" w:rsidP="00913480">
      <w:pPr>
        <w:tabs>
          <w:tab w:val="left" w:pos="-720"/>
          <w:tab w:val="left" w:pos="0"/>
        </w:tabs>
        <w:suppressAutoHyphens/>
        <w:spacing w:line="240" w:lineRule="atLeast"/>
        <w:jc w:val="both"/>
        <w:rPr>
          <w:rFonts w:ascii="Tahoma" w:hAnsi="Tahoma" w:cs="Tahoma"/>
          <w:b/>
          <w:bCs/>
          <w:spacing w:val="-3"/>
          <w:lang w:val="es-ES_tradnl"/>
        </w:rPr>
      </w:pPr>
    </w:p>
    <w:p w:rsidR="00913480" w:rsidRPr="00913480" w:rsidRDefault="00913480" w:rsidP="00913480">
      <w:pPr>
        <w:tabs>
          <w:tab w:val="left" w:pos="-720"/>
          <w:tab w:val="left" w:pos="0"/>
        </w:tabs>
        <w:suppressAutoHyphens/>
        <w:spacing w:line="240" w:lineRule="atLeast"/>
        <w:jc w:val="both"/>
        <w:rPr>
          <w:rFonts w:ascii="Tahoma" w:hAnsi="Tahoma" w:cs="Tahoma"/>
          <w:spacing w:val="-3"/>
          <w:lang w:val="es-ES_tradnl"/>
        </w:rPr>
      </w:pPr>
      <w:r w:rsidRPr="00913480">
        <w:rPr>
          <w:rFonts w:ascii="Tahoma" w:hAnsi="Tahoma" w:cs="Tahoma"/>
          <w:b/>
          <w:bCs/>
          <w:spacing w:val="-3"/>
          <w:lang w:val="es-ES_tradnl"/>
        </w:rPr>
        <w:t xml:space="preserve">PARÁGRAFO 1: </w:t>
      </w:r>
      <w:r w:rsidRPr="00913480">
        <w:rPr>
          <w:rFonts w:ascii="Tahoma" w:hAnsi="Tahoma" w:cs="Tahoma"/>
          <w:spacing w:val="-3"/>
          <w:lang w:val="es-ES_tradnl"/>
        </w:rPr>
        <w:t>Para el efecto un funcionario de la Entidad, efectuará visita al sitio de intervención, con el fin de constatar el fiel cumplimiento a las normas aquí establecidas.</w:t>
      </w:r>
    </w:p>
    <w:p w:rsidR="00913480" w:rsidRPr="00913480" w:rsidRDefault="00913480" w:rsidP="00913480">
      <w:pPr>
        <w:tabs>
          <w:tab w:val="left" w:pos="-720"/>
          <w:tab w:val="left" w:pos="0"/>
        </w:tabs>
        <w:suppressAutoHyphens/>
        <w:spacing w:line="240" w:lineRule="atLeast"/>
        <w:jc w:val="both"/>
        <w:rPr>
          <w:rFonts w:ascii="Tahoma" w:hAnsi="Tahoma" w:cs="Tahoma"/>
          <w:b/>
          <w:bCs/>
        </w:rPr>
      </w:pPr>
    </w:p>
    <w:p w:rsidR="00913480" w:rsidRPr="00913480" w:rsidRDefault="00913480" w:rsidP="00913480">
      <w:pPr>
        <w:tabs>
          <w:tab w:val="left" w:pos="-720"/>
          <w:tab w:val="left" w:pos="0"/>
        </w:tabs>
        <w:suppressAutoHyphens/>
        <w:spacing w:line="240" w:lineRule="atLeast"/>
        <w:jc w:val="both"/>
        <w:rPr>
          <w:rFonts w:ascii="Tahoma" w:hAnsi="Tahoma" w:cs="Tahoma"/>
        </w:rPr>
      </w:pPr>
      <w:r w:rsidRPr="00913480">
        <w:rPr>
          <w:rFonts w:ascii="Tahoma" w:hAnsi="Tahoma" w:cs="Tahoma"/>
          <w:b/>
          <w:bCs/>
        </w:rPr>
        <w:lastRenderedPageBreak/>
        <w:t xml:space="preserve">PARÁGRAFO 2: </w:t>
      </w:r>
      <w:r w:rsidRPr="00913480">
        <w:rPr>
          <w:rFonts w:ascii="Tahoma" w:hAnsi="Tahoma" w:cs="Tahoma"/>
        </w:rPr>
        <w:t>Copia de la presente Resolución, deberá permanecer en el sitio de la intervención.</w:t>
      </w:r>
    </w:p>
    <w:p w:rsidR="00913480" w:rsidRPr="00913480" w:rsidRDefault="00913480" w:rsidP="00913480">
      <w:pPr>
        <w:pStyle w:val="Sangra3detindependiente"/>
        <w:ind w:left="0"/>
        <w:rPr>
          <w:rFonts w:ascii="Tahoma" w:hAnsi="Tahoma" w:cs="Tahoma"/>
          <w:b/>
          <w:bCs/>
          <w:sz w:val="24"/>
          <w:szCs w:val="24"/>
        </w:rPr>
      </w:pPr>
    </w:p>
    <w:p w:rsidR="00913480" w:rsidRPr="00913480" w:rsidRDefault="00913480" w:rsidP="00913480">
      <w:pPr>
        <w:pStyle w:val="Sangradetextonormal"/>
        <w:ind w:left="0"/>
        <w:rPr>
          <w:rFonts w:ascii="Tahoma" w:hAnsi="Tahoma" w:cs="Tahoma"/>
        </w:rPr>
      </w:pPr>
      <w:r w:rsidRPr="00913480">
        <w:rPr>
          <w:rFonts w:ascii="Tahoma" w:hAnsi="Tahoma" w:cs="Tahoma"/>
          <w:b/>
          <w:bCs/>
        </w:rPr>
        <w:t>ARTÍCULO SEXTO:</w:t>
      </w:r>
      <w:r w:rsidRPr="00913480">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913480" w:rsidRPr="00913480" w:rsidRDefault="00913480" w:rsidP="00913480">
      <w:pPr>
        <w:pStyle w:val="Sangradetextonormal"/>
        <w:ind w:left="0"/>
        <w:rPr>
          <w:rFonts w:ascii="Tahoma" w:hAnsi="Tahoma" w:cs="Tahoma"/>
        </w:rPr>
      </w:pPr>
      <w:r w:rsidRPr="00913480">
        <w:rPr>
          <w:rFonts w:ascii="Tahoma" w:hAnsi="Tahoma" w:cs="Tahoma"/>
        </w:rPr>
        <w:t xml:space="preserve">Para el efecto deberá tenerse en cuenta lo dispuesto por los </w:t>
      </w:r>
      <w:r w:rsidRPr="00913480">
        <w:rPr>
          <w:rFonts w:ascii="Tahoma" w:hAnsi="Tahoma" w:cs="Tahoma"/>
          <w:bCs/>
        </w:rPr>
        <w:t>Artículos 76</w:t>
      </w:r>
      <w:r w:rsidRPr="00913480">
        <w:rPr>
          <w:rFonts w:ascii="Tahoma" w:hAnsi="Tahoma" w:cs="Tahoma"/>
          <w:b/>
          <w:bCs/>
        </w:rPr>
        <w:t xml:space="preserve"> </w:t>
      </w:r>
      <w:r w:rsidRPr="00913480">
        <w:rPr>
          <w:rFonts w:ascii="Tahoma" w:hAnsi="Tahoma" w:cs="Tahoma"/>
        </w:rPr>
        <w:t>y 77 de la Ley 1437 de 2011.</w:t>
      </w:r>
    </w:p>
    <w:p w:rsidR="00913480" w:rsidRPr="00913480" w:rsidRDefault="00913480" w:rsidP="00913480">
      <w:pPr>
        <w:pStyle w:val="Sangra3detindependiente"/>
        <w:ind w:left="0"/>
        <w:jc w:val="center"/>
        <w:rPr>
          <w:rFonts w:ascii="Tahoma" w:hAnsi="Tahoma" w:cs="Tahoma"/>
          <w:sz w:val="24"/>
          <w:szCs w:val="24"/>
        </w:rPr>
      </w:pPr>
    </w:p>
    <w:p w:rsidR="00913480" w:rsidRPr="00913480" w:rsidRDefault="00913480" w:rsidP="00913480">
      <w:pPr>
        <w:pStyle w:val="Sangra3detindependiente"/>
        <w:ind w:left="0"/>
        <w:rPr>
          <w:rFonts w:ascii="Tahoma" w:hAnsi="Tahoma" w:cs="Tahoma"/>
          <w:sz w:val="24"/>
          <w:szCs w:val="24"/>
        </w:rPr>
      </w:pPr>
      <w:r w:rsidRPr="00913480">
        <w:rPr>
          <w:rFonts w:ascii="Tahoma" w:hAnsi="Tahoma" w:cs="Tahoma"/>
          <w:b/>
          <w:bCs/>
          <w:sz w:val="24"/>
          <w:szCs w:val="24"/>
        </w:rPr>
        <w:t>ARTÍCULO SÉPTIMO</w:t>
      </w:r>
      <w:r w:rsidRPr="00913480">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913480" w:rsidRPr="00913480" w:rsidRDefault="00913480" w:rsidP="00913480">
      <w:pPr>
        <w:pStyle w:val="Sangra3detindependiente"/>
        <w:ind w:left="0"/>
        <w:rPr>
          <w:rFonts w:ascii="Tahoma" w:hAnsi="Tahoma" w:cs="Tahoma"/>
          <w:sz w:val="24"/>
          <w:szCs w:val="24"/>
        </w:rPr>
      </w:pPr>
    </w:p>
    <w:p w:rsidR="00913480" w:rsidRPr="00913480" w:rsidRDefault="00913480" w:rsidP="00913480">
      <w:pPr>
        <w:pStyle w:val="Sinespaciado"/>
        <w:rPr>
          <w:rFonts w:ascii="Tahoma" w:hAnsi="Tahoma" w:cs="Tahoma"/>
          <w:sz w:val="24"/>
          <w:szCs w:val="24"/>
        </w:rPr>
      </w:pPr>
      <w:r w:rsidRPr="00913480">
        <w:rPr>
          <w:rFonts w:ascii="Tahoma" w:hAnsi="Tahoma" w:cs="Tahoma"/>
          <w:b/>
          <w:bCs/>
          <w:sz w:val="24"/>
          <w:szCs w:val="24"/>
        </w:rPr>
        <w:t>ARTÍCULO OCTAVO</w:t>
      </w:r>
      <w:r w:rsidRPr="00913480">
        <w:rPr>
          <w:rFonts w:ascii="Tahoma" w:hAnsi="Tahoma" w:cs="Tahoma"/>
          <w:sz w:val="24"/>
          <w:szCs w:val="24"/>
        </w:rPr>
        <w:t xml:space="preserve">: Notificar el contenido de la presente Resolución al </w:t>
      </w:r>
      <w:r w:rsidRPr="00913480">
        <w:rPr>
          <w:rFonts w:ascii="Tahoma" w:hAnsi="Tahoma" w:cs="Tahoma"/>
          <w:b/>
          <w:sz w:val="24"/>
          <w:szCs w:val="24"/>
        </w:rPr>
        <w:t>PROPIETARIO,</w:t>
      </w:r>
      <w:r w:rsidRPr="00913480">
        <w:rPr>
          <w:rFonts w:ascii="Tahoma" w:hAnsi="Tahoma" w:cs="Tahoma"/>
          <w:bCs/>
          <w:sz w:val="24"/>
          <w:szCs w:val="24"/>
        </w:rPr>
        <w:t xml:space="preserve"> o a quien este autorice conforme al Artículo 71 de la Ley 1437 de 2011, </w:t>
      </w:r>
      <w:r w:rsidRPr="00913480">
        <w:rPr>
          <w:rFonts w:ascii="Tahoma" w:hAnsi="Tahoma" w:cs="Tahoma"/>
          <w:sz w:val="24"/>
          <w:szCs w:val="24"/>
        </w:rPr>
        <w:t>entregándole copia íntegra y gratuita del mismo.</w:t>
      </w:r>
    </w:p>
    <w:p w:rsidR="00913480" w:rsidRPr="00913480" w:rsidRDefault="00913480" w:rsidP="00913480">
      <w:pPr>
        <w:pStyle w:val="Sinespaciado"/>
        <w:rPr>
          <w:rFonts w:ascii="Tahoma" w:hAnsi="Tahoma" w:cs="Tahoma"/>
          <w:sz w:val="24"/>
          <w:szCs w:val="24"/>
        </w:rPr>
      </w:pPr>
    </w:p>
    <w:p w:rsidR="00913480" w:rsidRPr="00913480" w:rsidRDefault="00913480" w:rsidP="00913480">
      <w:pPr>
        <w:pStyle w:val="Sinespaciado"/>
        <w:rPr>
          <w:rFonts w:ascii="Tahoma" w:hAnsi="Tahoma" w:cs="Tahoma"/>
          <w:sz w:val="24"/>
          <w:szCs w:val="24"/>
        </w:rPr>
      </w:pPr>
      <w:r w:rsidRPr="00913480">
        <w:rPr>
          <w:rFonts w:ascii="Tahoma" w:hAnsi="Tahoma" w:cs="Tahoma"/>
          <w:b/>
          <w:sz w:val="24"/>
          <w:szCs w:val="24"/>
        </w:rPr>
        <w:t>PARÁGRAFO TRANSITORIO:</w:t>
      </w:r>
      <w:r w:rsidRPr="00913480">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w:t>
      </w:r>
      <w:r w:rsidRPr="00913480">
        <w:rPr>
          <w:rFonts w:ascii="Tahoma" w:hAnsi="Tahoma" w:cs="Tahoma"/>
          <w:sz w:val="24"/>
          <w:szCs w:val="24"/>
        </w:rPr>
        <w:lastRenderedPageBreak/>
        <w:t>seguirá el procedimiento establecido por la Ley 1437 de 2011.</w:t>
      </w:r>
    </w:p>
    <w:p w:rsidR="00913480" w:rsidRPr="00913480" w:rsidRDefault="00913480" w:rsidP="00913480">
      <w:pPr>
        <w:pStyle w:val="Sinespaciado"/>
        <w:rPr>
          <w:rFonts w:ascii="Tahoma" w:hAnsi="Tahoma" w:cs="Tahoma"/>
          <w:sz w:val="24"/>
          <w:szCs w:val="24"/>
        </w:rPr>
      </w:pPr>
    </w:p>
    <w:p w:rsidR="00913480" w:rsidRPr="00913480" w:rsidRDefault="00913480" w:rsidP="00913480">
      <w:pPr>
        <w:tabs>
          <w:tab w:val="left" w:pos="-720"/>
          <w:tab w:val="left" w:pos="0"/>
        </w:tabs>
        <w:suppressAutoHyphens/>
        <w:spacing w:line="240" w:lineRule="atLeast"/>
        <w:jc w:val="both"/>
        <w:rPr>
          <w:rFonts w:ascii="Tahoma" w:hAnsi="Tahoma" w:cs="Tahoma"/>
          <w:b/>
          <w:bCs/>
        </w:rPr>
      </w:pPr>
      <w:r w:rsidRPr="00913480">
        <w:rPr>
          <w:rFonts w:ascii="Tahoma" w:hAnsi="Tahoma" w:cs="Tahoma"/>
          <w:b/>
          <w:bCs/>
        </w:rPr>
        <w:t>ARTÍCULO NOVENO</w:t>
      </w:r>
      <w:r w:rsidRPr="00913480">
        <w:rPr>
          <w:rFonts w:ascii="Tahoma" w:hAnsi="Tahoma" w:cs="Tahoma"/>
          <w:spacing w:val="-3"/>
          <w:lang w:val="es-ES_tradnl"/>
        </w:rPr>
        <w:t xml:space="preserve">: </w:t>
      </w:r>
      <w:r w:rsidRPr="00913480">
        <w:rPr>
          <w:rFonts w:ascii="Tahoma" w:hAnsi="Tahoma" w:cs="Tahoma"/>
        </w:rPr>
        <w:t xml:space="preserve">Publíquese el presente acto administrativo, a costas del interesado en el boletín ambiental de la </w:t>
      </w:r>
      <w:r w:rsidRPr="00913480">
        <w:rPr>
          <w:rFonts w:ascii="Tahoma" w:hAnsi="Tahoma" w:cs="Tahoma"/>
          <w:b/>
        </w:rPr>
        <w:t>CRQ</w:t>
      </w:r>
      <w:r w:rsidRPr="00913480">
        <w:rPr>
          <w:rFonts w:ascii="Tahoma" w:hAnsi="Tahoma" w:cs="Tahoma"/>
          <w:b/>
          <w:bCs/>
        </w:rPr>
        <w:t xml:space="preserve">, </w:t>
      </w:r>
      <w:r w:rsidRPr="00913480">
        <w:rPr>
          <w:rFonts w:ascii="Tahoma" w:hAnsi="Tahoma" w:cs="Tahoma"/>
          <w:bCs/>
        </w:rPr>
        <w:t>de conformidad con lo establecido en el artículo 71 de la Ley 99 de 1993.</w:t>
      </w:r>
    </w:p>
    <w:p w:rsidR="00913480" w:rsidRPr="00913480" w:rsidRDefault="00913480" w:rsidP="00913480">
      <w:pPr>
        <w:tabs>
          <w:tab w:val="left" w:pos="-851"/>
          <w:tab w:val="left" w:pos="-720"/>
          <w:tab w:val="left" w:pos="1600"/>
        </w:tabs>
        <w:suppressAutoHyphens/>
        <w:spacing w:line="240" w:lineRule="atLeast"/>
        <w:jc w:val="both"/>
        <w:rPr>
          <w:rFonts w:ascii="Tahoma" w:hAnsi="Tahoma" w:cs="Tahoma"/>
          <w:spacing w:val="-3"/>
          <w:lang w:val="es-ES_tradnl"/>
        </w:rPr>
      </w:pPr>
    </w:p>
    <w:p w:rsidR="00913480" w:rsidRPr="00913480" w:rsidRDefault="00913480" w:rsidP="00913480">
      <w:pPr>
        <w:tabs>
          <w:tab w:val="left" w:pos="-851"/>
          <w:tab w:val="left" w:pos="-720"/>
          <w:tab w:val="left" w:pos="1600"/>
        </w:tabs>
        <w:suppressAutoHyphens/>
        <w:spacing w:line="240" w:lineRule="atLeast"/>
        <w:jc w:val="both"/>
        <w:rPr>
          <w:rFonts w:ascii="Tahoma" w:hAnsi="Tahoma" w:cs="Tahoma"/>
          <w:spacing w:val="-3"/>
          <w:lang w:val="es-ES_tradnl"/>
        </w:rPr>
      </w:pPr>
      <w:r w:rsidRPr="00913480">
        <w:rPr>
          <w:rFonts w:ascii="Tahoma" w:hAnsi="Tahoma" w:cs="Tahoma"/>
          <w:b/>
          <w:bCs/>
        </w:rPr>
        <w:t xml:space="preserve">ARTÍCULO DÉCIMO: </w:t>
      </w:r>
      <w:r w:rsidRPr="00913480">
        <w:rPr>
          <w:rFonts w:ascii="Tahoma" w:hAnsi="Tahoma" w:cs="Tahoma"/>
          <w:spacing w:val="-3"/>
          <w:lang w:val="es-ES_tradnl"/>
        </w:rPr>
        <w:t>La presente Resolución rige a partir de la fecha de ejecutoria, de conformidad con el Artículo 87 de la Ley 1437 del 2011.</w:t>
      </w:r>
    </w:p>
    <w:p w:rsidR="00913480" w:rsidRPr="00913480" w:rsidRDefault="00913480" w:rsidP="00913480">
      <w:pPr>
        <w:tabs>
          <w:tab w:val="left" w:pos="-720"/>
          <w:tab w:val="left" w:pos="0"/>
        </w:tabs>
        <w:suppressAutoHyphens/>
        <w:spacing w:line="240" w:lineRule="atLeast"/>
        <w:jc w:val="both"/>
        <w:rPr>
          <w:rFonts w:ascii="Tahoma" w:hAnsi="Tahoma" w:cs="Tahoma"/>
          <w:b/>
          <w:bCs/>
        </w:rPr>
      </w:pPr>
    </w:p>
    <w:p w:rsidR="00913480" w:rsidRPr="00913480" w:rsidRDefault="00913480" w:rsidP="00913480">
      <w:pPr>
        <w:tabs>
          <w:tab w:val="left" w:pos="-720"/>
          <w:tab w:val="left" w:pos="0"/>
        </w:tabs>
        <w:suppressAutoHyphens/>
        <w:spacing w:line="240" w:lineRule="atLeast"/>
        <w:jc w:val="both"/>
        <w:rPr>
          <w:rFonts w:ascii="Tahoma" w:hAnsi="Tahoma" w:cs="Tahoma"/>
        </w:rPr>
      </w:pPr>
      <w:r w:rsidRPr="00913480">
        <w:rPr>
          <w:rFonts w:ascii="Tahoma" w:hAnsi="Tahoma" w:cs="Tahoma"/>
          <w:b/>
          <w:bCs/>
        </w:rPr>
        <w:t>ARTÍCULO ÚNDÉCIMO:</w:t>
      </w:r>
      <w:r w:rsidRPr="00913480">
        <w:rPr>
          <w:rFonts w:ascii="Tahoma" w:hAnsi="Tahoma" w:cs="Tahoma"/>
          <w:spacing w:val="-3"/>
          <w:lang w:val="es-ES_tradnl"/>
        </w:rPr>
        <w:t xml:space="preserve"> </w:t>
      </w:r>
      <w:r w:rsidRPr="00913480">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991103410"/>
          <w:placeholder>
            <w:docPart w:val="F8D49B359BC1479A9C2EB9AD19931F3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913480">
            <w:rPr>
              <w:rStyle w:val="MAYUSCULAS"/>
              <w:rFonts w:ascii="Tahoma" w:hAnsi="Tahoma" w:cs="Tahoma"/>
              <w:sz w:val="24"/>
            </w:rPr>
            <w:t>QUIMBAYA</w:t>
          </w:r>
        </w:sdtContent>
      </w:sdt>
      <w:r w:rsidRPr="00913480">
        <w:rPr>
          <w:rFonts w:ascii="Tahoma" w:hAnsi="Tahoma" w:cs="Tahoma"/>
        </w:rPr>
        <w:t xml:space="preserve"> </w:t>
      </w:r>
      <w:r w:rsidRPr="00913480">
        <w:rPr>
          <w:rFonts w:ascii="Tahoma" w:hAnsi="Tahoma" w:cs="Tahoma"/>
          <w:b/>
        </w:rPr>
        <w:t xml:space="preserve">QUINDÍO, </w:t>
      </w:r>
      <w:r w:rsidRPr="00913480">
        <w:rPr>
          <w:rFonts w:ascii="Tahoma" w:hAnsi="Tahoma" w:cs="Tahoma"/>
        </w:rPr>
        <w:t>de conformidad con lo contemplado en el Artículo 2.2.1.1.7.11 del Decreto 1076 del 2015, para que sea exhibido en un lugar visible.</w:t>
      </w:r>
    </w:p>
    <w:p w:rsidR="00913480" w:rsidRPr="00913480" w:rsidRDefault="00913480" w:rsidP="00913480">
      <w:pPr>
        <w:tabs>
          <w:tab w:val="left" w:pos="-851"/>
          <w:tab w:val="left" w:pos="-720"/>
          <w:tab w:val="left" w:pos="1600"/>
        </w:tabs>
        <w:suppressAutoHyphens/>
        <w:spacing w:line="240" w:lineRule="atLeast"/>
        <w:jc w:val="both"/>
        <w:rPr>
          <w:rFonts w:ascii="Tahoma" w:hAnsi="Tahoma" w:cs="Tahoma"/>
          <w:b/>
          <w:bCs/>
          <w:spacing w:val="-3"/>
        </w:rPr>
      </w:pPr>
    </w:p>
    <w:p w:rsidR="00913480" w:rsidRPr="00913480" w:rsidRDefault="00913480" w:rsidP="00913480">
      <w:pPr>
        <w:tabs>
          <w:tab w:val="center" w:pos="4680"/>
        </w:tabs>
        <w:suppressAutoHyphens/>
        <w:spacing w:line="240" w:lineRule="atLeast"/>
        <w:jc w:val="center"/>
        <w:rPr>
          <w:rFonts w:ascii="Tahoma" w:hAnsi="Tahoma" w:cs="Tahoma"/>
          <w:b/>
          <w:bCs/>
          <w:spacing w:val="-3"/>
          <w:lang w:val="es-ES_tradnl"/>
        </w:rPr>
      </w:pPr>
      <w:r w:rsidRPr="00913480">
        <w:rPr>
          <w:rFonts w:ascii="Tahoma" w:hAnsi="Tahoma" w:cs="Tahoma"/>
          <w:b/>
          <w:bCs/>
          <w:spacing w:val="-3"/>
          <w:lang w:val="es-ES_tradnl"/>
        </w:rPr>
        <w:t>NOTIFÍQUESE, PUBLÍQUESE Y CÚMPLASE.</w:t>
      </w:r>
    </w:p>
    <w:p w:rsidR="00913480" w:rsidRPr="00913480" w:rsidRDefault="00913480" w:rsidP="00913480">
      <w:pPr>
        <w:pStyle w:val="Sinespaciado"/>
        <w:jc w:val="center"/>
        <w:rPr>
          <w:rFonts w:ascii="Tahoma" w:hAnsi="Tahoma" w:cs="Tahoma"/>
          <w:b/>
          <w:sz w:val="24"/>
          <w:szCs w:val="24"/>
          <w:lang w:val="es-ES" w:eastAsia="es-ES"/>
        </w:rPr>
      </w:pPr>
      <w:r w:rsidRPr="00913480">
        <w:rPr>
          <w:rFonts w:ascii="Tahoma" w:eastAsia="Times New Roman" w:hAnsi="Tahoma" w:cs="Tahoma"/>
          <w:b/>
          <w:bCs/>
          <w:sz w:val="24"/>
          <w:szCs w:val="24"/>
          <w:lang w:val="es-ES" w:eastAsia="es-ES"/>
        </w:rPr>
        <w:t>CARLOS ARIEL TRUKE OSPINA</w:t>
      </w:r>
      <w:r w:rsidRPr="00913480">
        <w:rPr>
          <w:rFonts w:ascii="Tahoma" w:hAnsi="Tahoma" w:cs="Tahoma"/>
          <w:b/>
          <w:sz w:val="24"/>
          <w:szCs w:val="24"/>
          <w:lang w:val="es-ES" w:eastAsia="es-ES"/>
        </w:rPr>
        <w:t>.</w:t>
      </w:r>
    </w:p>
    <w:p w:rsidR="00913480" w:rsidRPr="00913480" w:rsidRDefault="00913480" w:rsidP="00913480">
      <w:pPr>
        <w:pStyle w:val="Sinespaciado"/>
        <w:jc w:val="center"/>
        <w:rPr>
          <w:rFonts w:ascii="Tahoma" w:hAnsi="Tahoma" w:cs="Tahoma"/>
          <w:b/>
          <w:sz w:val="24"/>
          <w:szCs w:val="24"/>
          <w:lang w:val="es-ES" w:eastAsia="es-ES"/>
        </w:rPr>
      </w:pPr>
      <w:r w:rsidRPr="00913480">
        <w:rPr>
          <w:rFonts w:ascii="Tahoma" w:hAnsi="Tahoma" w:cs="Tahoma"/>
          <w:b/>
          <w:sz w:val="24"/>
          <w:szCs w:val="24"/>
          <w:lang w:val="es-ES" w:eastAsia="es-ES"/>
        </w:rPr>
        <w:t>Subdirector de Regulación y Control Ambiental</w:t>
      </w:r>
    </w:p>
    <w:p w:rsidR="00913480" w:rsidRDefault="00913480" w:rsidP="00913480">
      <w:pPr>
        <w:pStyle w:val="Sinespaciado"/>
        <w:jc w:val="center"/>
        <w:rPr>
          <w:rFonts w:ascii="Tahoma" w:hAnsi="Tahoma" w:cs="Tahoma"/>
          <w:b/>
          <w:sz w:val="24"/>
          <w:szCs w:val="24"/>
          <w:lang w:val="es-ES" w:eastAsia="es-ES"/>
        </w:rPr>
      </w:pPr>
      <w:r w:rsidRPr="00913480">
        <w:rPr>
          <w:rFonts w:ascii="Tahoma" w:hAnsi="Tahoma" w:cs="Tahoma"/>
          <w:b/>
          <w:sz w:val="24"/>
          <w:szCs w:val="24"/>
          <w:lang w:val="es-ES" w:eastAsia="es-ES"/>
        </w:rPr>
        <w:t>Corporación Autónoma Regional del Quindío</w:t>
      </w:r>
    </w:p>
    <w:p w:rsidR="00B74031" w:rsidRDefault="00B74031" w:rsidP="00913480">
      <w:pPr>
        <w:pStyle w:val="Sinespaciado"/>
        <w:jc w:val="center"/>
        <w:rPr>
          <w:rFonts w:ascii="Tahoma" w:hAnsi="Tahoma" w:cs="Tahoma"/>
          <w:b/>
          <w:sz w:val="24"/>
          <w:szCs w:val="24"/>
          <w:lang w:val="es-ES" w:eastAsia="es-ES"/>
        </w:rPr>
      </w:pPr>
    </w:p>
    <w:p w:rsidR="00B74031" w:rsidRDefault="00B74031" w:rsidP="00913480">
      <w:pPr>
        <w:pStyle w:val="Sinespaciado"/>
        <w:jc w:val="center"/>
        <w:rPr>
          <w:rFonts w:ascii="Tahoma" w:hAnsi="Tahoma" w:cs="Tahoma"/>
          <w:b/>
          <w:sz w:val="24"/>
          <w:szCs w:val="24"/>
          <w:lang w:val="es-ES" w:eastAsia="es-ES"/>
        </w:rPr>
      </w:pPr>
    </w:p>
    <w:p w:rsidR="00B74031" w:rsidRDefault="00B74031"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Default="00880907" w:rsidP="00913480">
      <w:pPr>
        <w:pStyle w:val="Sinespaciado"/>
        <w:jc w:val="center"/>
        <w:rPr>
          <w:rFonts w:ascii="Tahoma" w:hAnsi="Tahoma" w:cs="Tahoma"/>
          <w:b/>
          <w:sz w:val="24"/>
          <w:szCs w:val="24"/>
          <w:lang w:val="es-ES" w:eastAsia="es-ES"/>
        </w:rPr>
      </w:pPr>
    </w:p>
    <w:p w:rsidR="00880907" w:rsidRPr="00880907" w:rsidRDefault="00880907" w:rsidP="00880907">
      <w:pPr>
        <w:jc w:val="center"/>
        <w:rPr>
          <w:rFonts w:ascii="Tahoma" w:hAnsi="Tahoma" w:cs="Tahoma"/>
          <w:b/>
          <w:bCs/>
          <w:i/>
          <w:szCs w:val="22"/>
        </w:rPr>
      </w:pPr>
      <w:r w:rsidRPr="00880907">
        <w:rPr>
          <w:rFonts w:ascii="Tahoma" w:hAnsi="Tahoma" w:cs="Tahoma"/>
          <w:b/>
          <w:bCs/>
          <w:i/>
          <w:szCs w:val="22"/>
        </w:rPr>
        <w:lastRenderedPageBreak/>
        <w:t xml:space="preserve">RESOLUCIÓN N°  </w:t>
      </w:r>
      <w:r w:rsidRPr="00880907">
        <w:rPr>
          <w:rFonts w:ascii="Tahoma" w:hAnsi="Tahoma" w:cs="Tahoma"/>
          <w:b/>
          <w:bCs/>
          <w:i/>
          <w:szCs w:val="22"/>
        </w:rPr>
        <w:fldChar w:fldCharType="begin"/>
      </w:r>
      <w:r w:rsidRPr="00880907">
        <w:rPr>
          <w:rFonts w:ascii="Tahoma" w:hAnsi="Tahoma" w:cs="Tahoma"/>
          <w:b/>
          <w:bCs/>
          <w:i/>
          <w:szCs w:val="22"/>
        </w:rPr>
        <w:instrText xml:space="preserve">PRIVATE </w:instrText>
      </w:r>
      <w:r w:rsidRPr="00880907">
        <w:rPr>
          <w:rFonts w:ascii="Tahoma" w:hAnsi="Tahoma" w:cs="Tahoma"/>
          <w:b/>
          <w:bCs/>
          <w:i/>
          <w:szCs w:val="22"/>
        </w:rPr>
        <w:fldChar w:fldCharType="end"/>
      </w:r>
      <w:r w:rsidRPr="00880907">
        <w:rPr>
          <w:rFonts w:ascii="Tahoma" w:hAnsi="Tahoma" w:cs="Tahoma"/>
          <w:b/>
          <w:bCs/>
          <w:i/>
          <w:szCs w:val="22"/>
        </w:rPr>
        <w:t xml:space="preserve"> 589   DEL 24 DE ABRIL DE 2020 </w:t>
      </w:r>
    </w:p>
    <w:p w:rsidR="00880907" w:rsidRDefault="00880907" w:rsidP="00880907">
      <w:pPr>
        <w:jc w:val="center"/>
        <w:rPr>
          <w:rFonts w:ascii="Tahoma" w:hAnsi="Tahoma" w:cs="Tahoma"/>
          <w:b/>
          <w:bCs/>
          <w:i/>
          <w:szCs w:val="22"/>
        </w:rPr>
      </w:pPr>
      <w:r w:rsidRPr="00880907">
        <w:rPr>
          <w:rFonts w:ascii="Tahoma" w:hAnsi="Tahoma" w:cs="Tahoma"/>
          <w:b/>
          <w:bCs/>
          <w:i/>
          <w:szCs w:val="22"/>
        </w:rPr>
        <w:t xml:space="preserve">  “POR MEDIO DE LA CUAL SE CONCEDE UNA AUTORIZACIÓN DE APROVECHAMIENTO FORESTAL” </w:t>
      </w:r>
    </w:p>
    <w:p w:rsidR="00880907" w:rsidRDefault="00880907" w:rsidP="00880907">
      <w:pPr>
        <w:jc w:val="center"/>
        <w:rPr>
          <w:rFonts w:ascii="Tahoma" w:hAnsi="Tahoma" w:cs="Tahoma"/>
          <w:b/>
          <w:bCs/>
          <w:i/>
          <w:szCs w:val="22"/>
        </w:rPr>
      </w:pPr>
    </w:p>
    <w:p w:rsidR="00880907" w:rsidRDefault="00880907" w:rsidP="00880907">
      <w:pPr>
        <w:jc w:val="center"/>
        <w:rPr>
          <w:rFonts w:ascii="Tahoma" w:hAnsi="Tahoma" w:cs="Tahoma"/>
          <w:b/>
          <w:bCs/>
          <w:i/>
          <w:szCs w:val="22"/>
        </w:rPr>
      </w:pPr>
    </w:p>
    <w:p w:rsidR="00880907" w:rsidRDefault="00880907" w:rsidP="00880907">
      <w:pPr>
        <w:pStyle w:val="Ttulo1"/>
        <w:rPr>
          <w:rFonts w:ascii="Tahoma" w:hAnsi="Tahoma" w:cs="Tahoma"/>
          <w:i/>
          <w:iCs/>
          <w:sz w:val="22"/>
          <w:szCs w:val="22"/>
        </w:rPr>
      </w:pPr>
      <w:r w:rsidRPr="0012142A">
        <w:rPr>
          <w:rFonts w:ascii="Tahoma" w:hAnsi="Tahoma" w:cs="Tahoma"/>
          <w:sz w:val="22"/>
          <w:szCs w:val="22"/>
        </w:rPr>
        <w:t>R E S U E L V E:</w:t>
      </w:r>
    </w:p>
    <w:p w:rsidR="00880907" w:rsidRDefault="00880907" w:rsidP="00880907">
      <w:pPr>
        <w:rPr>
          <w:lang w:val="es-ES_tradnl"/>
        </w:rPr>
      </w:pPr>
    </w:p>
    <w:p w:rsidR="00880907" w:rsidRDefault="00880907" w:rsidP="00880907">
      <w:pPr>
        <w:rPr>
          <w:lang w:val="es-ES_tradnl"/>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r>
        <w:rPr>
          <w:rFonts w:ascii="Tahoma" w:hAnsi="Tahoma" w:cs="Tahoma"/>
          <w:b/>
          <w:bCs/>
          <w:spacing w:val="-3"/>
          <w:sz w:val="22"/>
          <w:szCs w:val="22"/>
          <w:lang w:val="es-ES_tradnl"/>
        </w:rPr>
        <w:t xml:space="preserve">ARTÍCULO PRIMERO: </w:t>
      </w:r>
      <w:r w:rsidRPr="0012142A">
        <w:rPr>
          <w:rFonts w:ascii="Tahoma" w:hAnsi="Tahoma" w:cs="Tahoma"/>
          <w:bCs/>
          <w:spacing w:val="-3"/>
          <w:sz w:val="22"/>
          <w:szCs w:val="22"/>
          <w:lang w:val="es-ES_tradnl"/>
        </w:rPr>
        <w:t>C</w:t>
      </w:r>
      <w:r w:rsidRPr="000E2D9D">
        <w:rPr>
          <w:rFonts w:ascii="Tahoma" w:hAnsi="Tahoma" w:cs="Tahoma"/>
          <w:bCs/>
          <w:spacing w:val="-3"/>
          <w:sz w:val="22"/>
          <w:szCs w:val="22"/>
          <w:lang w:val="es-ES_tradnl"/>
        </w:rPr>
        <w:t xml:space="preserve">oncédase al </w:t>
      </w:r>
      <w:r w:rsidRPr="000E2D9D">
        <w:rPr>
          <w:rFonts w:ascii="Tahoma" w:hAnsi="Tahoma" w:cs="Tahoma"/>
          <w:sz w:val="22"/>
          <w:szCs w:val="22"/>
        </w:rPr>
        <w:t xml:space="preserve">señor </w:t>
      </w:r>
      <w:r w:rsidRPr="000E2D9D">
        <w:rPr>
          <w:rFonts w:ascii="Tahoma" w:hAnsi="Tahoma" w:cs="Tahoma"/>
          <w:b/>
          <w:sz w:val="22"/>
          <w:szCs w:val="22"/>
        </w:rPr>
        <w:t xml:space="preserve">RUBEN BOTERO JARAMILLO </w:t>
      </w:r>
      <w:r w:rsidRPr="000E2D9D">
        <w:rPr>
          <w:rFonts w:ascii="Tahoma" w:hAnsi="Tahoma" w:cs="Tahoma"/>
          <w:sz w:val="22"/>
          <w:szCs w:val="22"/>
        </w:rPr>
        <w:t>identificado con cédula de ciudadanía No.7.558.619</w:t>
      </w:r>
      <w:r>
        <w:rPr>
          <w:rFonts w:ascii="Tahoma" w:hAnsi="Tahoma" w:cs="Tahoma"/>
          <w:sz w:val="22"/>
          <w:szCs w:val="22"/>
        </w:rPr>
        <w:t xml:space="preserve"> en calidad de </w:t>
      </w:r>
      <w:r w:rsidRPr="000E2D9D">
        <w:rPr>
          <w:rFonts w:ascii="Tahoma" w:hAnsi="Tahoma" w:cs="Tahoma"/>
          <w:b/>
          <w:sz w:val="22"/>
          <w:szCs w:val="22"/>
        </w:rPr>
        <w:t>PROPIETARIO,</w:t>
      </w:r>
      <w:r w:rsidRPr="000E2D9D">
        <w:rPr>
          <w:rFonts w:ascii="Tahoma" w:hAnsi="Tahoma" w:cs="Tahoma"/>
          <w:bCs/>
          <w:spacing w:val="-3"/>
          <w:sz w:val="22"/>
          <w:szCs w:val="22"/>
          <w:lang w:val="es-ES_tradnl"/>
        </w:rPr>
        <w:t xml:space="preserve"> </w:t>
      </w:r>
      <w:r w:rsidRPr="000E2D9D">
        <w:rPr>
          <w:rFonts w:ascii="Tahoma" w:hAnsi="Tahoma" w:cs="Tahoma"/>
          <w:spacing w:val="-3"/>
          <w:sz w:val="22"/>
          <w:szCs w:val="22"/>
          <w:lang w:val="es-ES_tradnl"/>
        </w:rPr>
        <w:t xml:space="preserve">autorización de Aprovechamiento Forestal Persistente de Guadua TIPO II,  </w:t>
      </w:r>
      <w:r w:rsidRPr="000E2D9D">
        <w:rPr>
          <w:rFonts w:ascii="Tahoma" w:hAnsi="Tahoma" w:cs="Tahoma"/>
          <w:sz w:val="22"/>
          <w:szCs w:val="22"/>
        </w:rPr>
        <w:t xml:space="preserve">en el predio rural </w:t>
      </w:r>
      <w:r w:rsidRPr="000E2D9D">
        <w:rPr>
          <w:rFonts w:ascii="Tahoma" w:hAnsi="Tahoma" w:cs="Tahoma"/>
          <w:b/>
          <w:sz w:val="22"/>
          <w:szCs w:val="22"/>
        </w:rPr>
        <w:t xml:space="preserve">1) BARILOCHE  </w:t>
      </w:r>
      <w:r w:rsidRPr="000E2D9D">
        <w:rPr>
          <w:rFonts w:ascii="Tahoma" w:hAnsi="Tahoma" w:cs="Tahoma"/>
          <w:sz w:val="22"/>
          <w:szCs w:val="22"/>
        </w:rPr>
        <w:t xml:space="preserve">identificado con el número de Matrícula Inmobiliaria No. </w:t>
      </w:r>
      <w:r w:rsidRPr="000E2D9D">
        <w:rPr>
          <w:rFonts w:ascii="Tahoma" w:hAnsi="Tahoma" w:cs="Tahoma"/>
          <w:b/>
          <w:sz w:val="22"/>
          <w:szCs w:val="22"/>
        </w:rPr>
        <w:t xml:space="preserve">280-69258 </w:t>
      </w:r>
      <w:r w:rsidRPr="000E2D9D">
        <w:rPr>
          <w:rFonts w:ascii="Tahoma" w:hAnsi="Tahoma" w:cs="Tahoma"/>
          <w:sz w:val="22"/>
          <w:szCs w:val="22"/>
        </w:rPr>
        <w:t>y Ficha Catastral</w:t>
      </w:r>
      <w:r w:rsidRPr="000E2D9D">
        <w:rPr>
          <w:rFonts w:ascii="Tahoma" w:hAnsi="Tahoma" w:cs="Tahoma"/>
          <w:b/>
          <w:sz w:val="22"/>
          <w:szCs w:val="22"/>
        </w:rPr>
        <w:t xml:space="preserve"> 63401000100030107000 </w:t>
      </w:r>
      <w:r w:rsidRPr="000E2D9D">
        <w:rPr>
          <w:rFonts w:ascii="Tahoma" w:hAnsi="Tahoma" w:cs="Tahoma"/>
          <w:sz w:val="22"/>
          <w:szCs w:val="22"/>
        </w:rPr>
        <w:t>ubicado</w:t>
      </w:r>
      <w:r w:rsidRPr="000E2D9D">
        <w:rPr>
          <w:rFonts w:ascii="Tahoma" w:hAnsi="Tahoma" w:cs="Tahoma"/>
          <w:b/>
          <w:sz w:val="22"/>
          <w:szCs w:val="22"/>
        </w:rPr>
        <w:t xml:space="preserve"> </w:t>
      </w:r>
      <w:r w:rsidRPr="000E2D9D">
        <w:rPr>
          <w:rFonts w:ascii="Tahoma" w:hAnsi="Tahoma" w:cs="Tahoma"/>
          <w:sz w:val="22"/>
          <w:szCs w:val="22"/>
        </w:rPr>
        <w:t xml:space="preserve">en la vereda </w:t>
      </w:r>
      <w:r w:rsidRPr="000E2D9D">
        <w:rPr>
          <w:rFonts w:ascii="Tahoma" w:hAnsi="Tahoma" w:cs="Tahoma"/>
          <w:b/>
          <w:sz w:val="22"/>
          <w:szCs w:val="22"/>
        </w:rPr>
        <w:t>ARGENTINA MUNICIPIO DE LA TEBAIDA QUINDÍO</w:t>
      </w:r>
      <w:r>
        <w:rPr>
          <w:rFonts w:ascii="Tahoma" w:hAnsi="Tahoma" w:cs="Tahoma"/>
          <w:b/>
          <w:sz w:val="22"/>
          <w:szCs w:val="22"/>
        </w:rPr>
        <w:t>.</w:t>
      </w: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Pr="0012142A"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r w:rsidRPr="0012142A">
        <w:rPr>
          <w:rFonts w:ascii="Tahoma" w:hAnsi="Tahoma" w:cs="Tahoma"/>
          <w:b/>
          <w:bCs/>
          <w:sz w:val="22"/>
          <w:szCs w:val="22"/>
        </w:rPr>
        <w:t>PARÁGRAFO 1</w:t>
      </w:r>
      <w:r w:rsidRPr="0012142A">
        <w:rPr>
          <w:rFonts w:ascii="Tahoma" w:hAnsi="Tahoma" w:cs="Tahoma"/>
          <w:sz w:val="22"/>
          <w:szCs w:val="22"/>
        </w:rPr>
        <w:t>:</w:t>
      </w:r>
      <w:r w:rsidRPr="0012142A">
        <w:rPr>
          <w:rFonts w:ascii="Tahoma" w:hAnsi="Tahoma" w:cs="Tahoma"/>
          <w:bCs/>
          <w:sz w:val="22"/>
          <w:szCs w:val="22"/>
        </w:rPr>
        <w:t xml:space="preserve"> </w:t>
      </w:r>
      <w:r w:rsidRPr="0012142A">
        <w:rPr>
          <w:rFonts w:ascii="Tahoma" w:hAnsi="Tahoma" w:cs="Tahoma"/>
          <w:sz w:val="22"/>
          <w:szCs w:val="22"/>
        </w:rPr>
        <w:t>El término para el Aprovechamiento Forestal será</w:t>
      </w:r>
      <w:r w:rsidRPr="0012142A">
        <w:rPr>
          <w:rFonts w:ascii="Tahoma" w:hAnsi="Tahoma" w:cs="Tahoma"/>
          <w:spacing w:val="-3"/>
          <w:sz w:val="22"/>
          <w:szCs w:val="22"/>
          <w:lang w:val="es-ES_tradnl"/>
        </w:rPr>
        <w:t xml:space="preserve"> de </w:t>
      </w:r>
      <w:sdt>
        <w:sdtPr>
          <w:rPr>
            <w:rStyle w:val="MAYUSCULAS"/>
            <w:rFonts w:ascii="Tahoma" w:hAnsi="Tahoma" w:cs="Tahoma"/>
            <w:szCs w:val="22"/>
          </w:rPr>
          <w:alias w:val="Tiempo"/>
          <w:tag w:val="Duracion del aprovechamiento"/>
          <w:id w:val="-888187512"/>
          <w:placeholder>
            <w:docPart w:val="6D83C05D70394016B960B796D179814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4"/>
          </w:rPr>
        </w:sdtEndPr>
        <w:sdtContent>
          <w:r>
            <w:rPr>
              <w:rStyle w:val="MAYUSCULAS"/>
              <w:rFonts w:ascii="Tahoma" w:hAnsi="Tahoma" w:cs="Tahoma"/>
              <w:szCs w:val="22"/>
            </w:rPr>
            <w:t>TRECIENTOS SESENTA Y CINCO (365) DIAS</w:t>
          </w:r>
        </w:sdtContent>
      </w:sdt>
      <w:r w:rsidRPr="0012142A">
        <w:rPr>
          <w:rStyle w:val="MAYUSCULAS"/>
          <w:rFonts w:ascii="Tahoma" w:hAnsi="Tahoma" w:cs="Tahoma"/>
          <w:szCs w:val="22"/>
        </w:rPr>
        <w:t xml:space="preserve"> calendario</w:t>
      </w:r>
      <w:r w:rsidRPr="0012142A">
        <w:rPr>
          <w:rFonts w:ascii="Tahoma" w:hAnsi="Tahoma" w:cs="Tahoma"/>
          <w:spacing w:val="-3"/>
          <w:sz w:val="22"/>
          <w:szCs w:val="22"/>
          <w:lang w:val="es-ES_tradnl"/>
        </w:rPr>
        <w:t>, contados a partir de la fecha de ejecutoria del presente acto administrativo, para lo cual se deberá tener en cuenta las disposiciones contempladas en el Artículo 87 de la Ley 1437 de 2011.</w:t>
      </w:r>
    </w:p>
    <w:p w:rsidR="00880907" w:rsidRPr="0012142A" w:rsidRDefault="00880907" w:rsidP="00880907">
      <w:pPr>
        <w:tabs>
          <w:tab w:val="left" w:pos="-720"/>
          <w:tab w:val="left" w:pos="0"/>
        </w:tabs>
        <w:suppressAutoHyphens/>
        <w:spacing w:line="240" w:lineRule="atLeast"/>
        <w:jc w:val="both"/>
        <w:rPr>
          <w:rFonts w:ascii="Tahoma" w:hAnsi="Tahoma" w:cs="Tahoma"/>
          <w:sz w:val="22"/>
          <w:szCs w:val="22"/>
        </w:rPr>
      </w:pPr>
    </w:p>
    <w:p w:rsidR="00880907" w:rsidRDefault="00880907" w:rsidP="00880907">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bCs/>
          <w:sz w:val="22"/>
          <w:szCs w:val="22"/>
        </w:rPr>
        <w:t xml:space="preserve">PARÁGRAFO </w:t>
      </w:r>
      <w:r>
        <w:rPr>
          <w:rFonts w:ascii="Tahoma" w:hAnsi="Tahoma" w:cs="Tahoma"/>
          <w:b/>
          <w:bCs/>
          <w:sz w:val="22"/>
          <w:szCs w:val="22"/>
        </w:rPr>
        <w:t>2:</w:t>
      </w:r>
      <w:r w:rsidRPr="0012142A">
        <w:rPr>
          <w:rFonts w:ascii="Tahoma" w:hAnsi="Tahoma" w:cs="Tahoma"/>
          <w:sz w:val="22"/>
          <w:szCs w:val="22"/>
        </w:rPr>
        <w:t xml:space="preserve"> El corte y aprovechamiento será de </w:t>
      </w:r>
      <w:r>
        <w:rPr>
          <w:rFonts w:ascii="Tahoma" w:hAnsi="Tahoma" w:cs="Tahoma"/>
          <w:b/>
          <w:sz w:val="22"/>
          <w:szCs w:val="22"/>
        </w:rPr>
        <w:t>DOS MIL OCHOCIENTOS CUARENTA Y OCHO</w:t>
      </w:r>
      <w:r w:rsidRPr="0012142A">
        <w:rPr>
          <w:rFonts w:ascii="Tahoma" w:hAnsi="Tahoma" w:cs="Tahoma"/>
          <w:b/>
          <w:sz w:val="22"/>
          <w:szCs w:val="22"/>
        </w:rPr>
        <w:t xml:space="preserve"> </w:t>
      </w:r>
      <w:r w:rsidRPr="0012142A">
        <w:rPr>
          <w:rFonts w:ascii="Tahoma" w:hAnsi="Tahoma" w:cs="Tahoma"/>
          <w:b/>
          <w:bCs/>
          <w:sz w:val="22"/>
          <w:szCs w:val="22"/>
        </w:rPr>
        <w:t>(</w:t>
      </w:r>
      <w:r>
        <w:rPr>
          <w:rFonts w:ascii="Tahoma" w:hAnsi="Tahoma" w:cs="Tahoma"/>
          <w:b/>
          <w:bCs/>
          <w:sz w:val="22"/>
          <w:szCs w:val="22"/>
        </w:rPr>
        <w:t>2.848</w:t>
      </w:r>
      <w:r w:rsidRPr="0012142A">
        <w:rPr>
          <w:rFonts w:ascii="Tahoma" w:hAnsi="Tahoma" w:cs="Tahoma"/>
          <w:b/>
          <w:bCs/>
          <w:sz w:val="22"/>
          <w:szCs w:val="22"/>
        </w:rPr>
        <w:t xml:space="preserve">) </w:t>
      </w:r>
      <w:r w:rsidRPr="00113AAB">
        <w:rPr>
          <w:rFonts w:ascii="Tahoma" w:hAnsi="Tahoma" w:cs="Tahoma"/>
          <w:bCs/>
          <w:sz w:val="22"/>
          <w:szCs w:val="22"/>
        </w:rPr>
        <w:t xml:space="preserve">guaduas </w:t>
      </w:r>
      <w:r>
        <w:rPr>
          <w:rFonts w:ascii="Tahoma" w:hAnsi="Tahoma" w:cs="Tahoma"/>
          <w:bCs/>
          <w:sz w:val="22"/>
          <w:szCs w:val="22"/>
        </w:rPr>
        <w:t>hechas</w:t>
      </w:r>
      <w:r w:rsidRPr="0012142A">
        <w:rPr>
          <w:rFonts w:ascii="Tahoma" w:hAnsi="Tahoma" w:cs="Tahoma"/>
          <w:sz w:val="22"/>
          <w:szCs w:val="22"/>
        </w:rPr>
        <w:t xml:space="preserve"> por el sistema de entresaca selectiva, </w:t>
      </w:r>
      <w:r w:rsidRPr="00F95F0B">
        <w:rPr>
          <w:rStyle w:val="Estilo1"/>
          <w:rFonts w:ascii="Tahoma" w:hAnsi="Tahoma" w:cs="Tahoma"/>
          <w:szCs w:val="22"/>
        </w:rPr>
        <w:t xml:space="preserve">equivalentes a un volumen a aprovechar de  </w:t>
      </w:r>
      <w:r>
        <w:rPr>
          <w:rStyle w:val="Estilo1"/>
          <w:rFonts w:ascii="Tahoma" w:hAnsi="Tahoma" w:cs="Tahoma"/>
          <w:szCs w:val="22"/>
        </w:rPr>
        <w:t>373</w:t>
      </w:r>
      <w:r w:rsidRPr="00F95F0B">
        <w:rPr>
          <w:rStyle w:val="Estilo1"/>
          <w:rFonts w:ascii="Tahoma" w:hAnsi="Tahoma" w:cs="Tahoma"/>
          <w:szCs w:val="22"/>
        </w:rPr>
        <w:t xml:space="preserve"> m</w:t>
      </w:r>
      <w:r w:rsidRPr="00F95F0B">
        <w:rPr>
          <w:rStyle w:val="Estilo1"/>
          <w:rFonts w:ascii="Tahoma" w:hAnsi="Tahoma" w:cs="Tahoma"/>
          <w:szCs w:val="22"/>
          <w:vertAlign w:val="superscript"/>
        </w:rPr>
        <w:t>3</w:t>
      </w:r>
      <w:r w:rsidRPr="00F95F0B">
        <w:rPr>
          <w:rStyle w:val="Estilo1"/>
          <w:rFonts w:ascii="Tahoma" w:hAnsi="Tahoma" w:cs="Tahoma"/>
          <w:szCs w:val="22"/>
        </w:rPr>
        <w:t xml:space="preserve">, </w:t>
      </w:r>
      <w:r w:rsidRPr="00F95F0B">
        <w:rPr>
          <w:rFonts w:ascii="Tahoma" w:hAnsi="Tahoma" w:cs="Tahoma"/>
          <w:sz w:val="22"/>
          <w:szCs w:val="22"/>
        </w:rPr>
        <w:t xml:space="preserve">correspondiente a una intensidad de corte del </w:t>
      </w:r>
      <w:sdt>
        <w:sdtPr>
          <w:rPr>
            <w:rStyle w:val="MAYUSCULAS"/>
            <w:rFonts w:ascii="Tahoma" w:hAnsi="Tahoma" w:cs="Tahoma"/>
            <w:szCs w:val="22"/>
          </w:rPr>
          <w:alias w:val="I.C."/>
          <w:tag w:val="I.C."/>
          <w:id w:val="-1770467750"/>
          <w:placeholder>
            <w:docPart w:val="823CFCAAC80543A485D762C553A8678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sz w:val="24"/>
          </w:rPr>
        </w:sdtEndPr>
        <w:sdtContent>
          <w:r>
            <w:rPr>
              <w:rStyle w:val="MAYUSCULAS"/>
              <w:rFonts w:ascii="Tahoma" w:hAnsi="Tahoma" w:cs="Tahoma"/>
              <w:szCs w:val="22"/>
            </w:rPr>
            <w:t>35%</w:t>
          </w:r>
        </w:sdtContent>
      </w:sdt>
      <w:r w:rsidRPr="00F95F0B">
        <w:rPr>
          <w:rFonts w:ascii="Tahoma" w:hAnsi="Tahoma" w:cs="Tahoma"/>
          <w:sz w:val="22"/>
          <w:szCs w:val="22"/>
        </w:rPr>
        <w:t xml:space="preserve"> del total de guaduas hechas (</w:t>
      </w:r>
      <w:r w:rsidRPr="00F95F0B">
        <w:rPr>
          <w:rFonts w:ascii="Tahoma" w:hAnsi="Tahoma" w:cs="Tahoma"/>
          <w:b/>
          <w:sz w:val="22"/>
          <w:szCs w:val="22"/>
        </w:rPr>
        <w:t>maduras y sobremaduras</w:t>
      </w:r>
      <w:r w:rsidRPr="00F95F0B">
        <w:rPr>
          <w:rFonts w:ascii="Tahoma" w:hAnsi="Tahoma" w:cs="Tahoma"/>
          <w:sz w:val="22"/>
          <w:szCs w:val="22"/>
        </w:rPr>
        <w:t>), de acuerdo a la oferta natural del rodal.</w:t>
      </w:r>
    </w:p>
    <w:p w:rsidR="00880907" w:rsidRDefault="00880907" w:rsidP="00880907">
      <w:pPr>
        <w:tabs>
          <w:tab w:val="left" w:pos="-720"/>
          <w:tab w:val="left" w:pos="0"/>
        </w:tabs>
        <w:suppressAutoHyphens/>
        <w:spacing w:line="240" w:lineRule="atLeast"/>
        <w:jc w:val="both"/>
        <w:rPr>
          <w:rFonts w:ascii="Tahoma" w:hAnsi="Tahoma" w:cs="Tahoma"/>
          <w:sz w:val="22"/>
          <w:szCs w:val="22"/>
        </w:rPr>
      </w:pPr>
    </w:p>
    <w:p w:rsidR="00880907" w:rsidRPr="0012142A"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r w:rsidRPr="0012142A">
        <w:rPr>
          <w:rFonts w:ascii="Tahoma" w:hAnsi="Tahoma" w:cs="Tahoma"/>
          <w:b/>
          <w:sz w:val="22"/>
          <w:szCs w:val="22"/>
        </w:rPr>
        <w:lastRenderedPageBreak/>
        <w:t>ARTICULO SEGUNDO:</w:t>
      </w:r>
      <w:r>
        <w:rPr>
          <w:rFonts w:ascii="Tahoma" w:hAnsi="Tahoma" w:cs="Tahoma"/>
          <w:b/>
          <w:sz w:val="22"/>
          <w:szCs w:val="22"/>
        </w:rPr>
        <w:t xml:space="preserve"> </w:t>
      </w:r>
      <w:r w:rsidRPr="0012142A">
        <w:rPr>
          <w:rFonts w:ascii="Tahoma" w:hAnsi="Tahoma" w:cs="Tahoma"/>
          <w:sz w:val="22"/>
          <w:szCs w:val="22"/>
        </w:rPr>
        <w:t xml:space="preserve">Realizar Manejo Silvicultural al </w:t>
      </w:r>
      <w:r w:rsidRPr="0012142A">
        <w:rPr>
          <w:rStyle w:val="Estilo1"/>
          <w:rFonts w:ascii="Tahoma" w:hAnsi="Tahoma" w:cs="Tahoma"/>
          <w:szCs w:val="22"/>
        </w:rPr>
        <w:t>lote de guadua, el cual presenta</w:t>
      </w:r>
      <w:r w:rsidRPr="0012142A">
        <w:rPr>
          <w:rFonts w:ascii="Tahoma" w:hAnsi="Tahoma" w:cs="Tahoma"/>
          <w:sz w:val="22"/>
          <w:szCs w:val="22"/>
        </w:rPr>
        <w:t xml:space="preserve"> un área total </w:t>
      </w:r>
      <w:r>
        <w:rPr>
          <w:rFonts w:ascii="Tahoma" w:hAnsi="Tahoma" w:cs="Tahoma"/>
          <w:b/>
          <w:sz w:val="22"/>
          <w:szCs w:val="22"/>
        </w:rPr>
        <w:t>26.622</w:t>
      </w:r>
      <w:r w:rsidRPr="0012142A">
        <w:rPr>
          <w:rFonts w:ascii="Tahoma" w:hAnsi="Tahoma" w:cs="Tahoma"/>
          <w:sz w:val="22"/>
          <w:szCs w:val="22"/>
        </w:rPr>
        <w:t xml:space="preserve"> (Ver cuadro adjunto). El cual se localiza en las siguientes coordenadas geográficas</w:t>
      </w:r>
      <w:r w:rsidRPr="0012142A">
        <w:rPr>
          <w:rFonts w:ascii="Tahoma" w:hAnsi="Tahoma" w:cs="Tahoma"/>
          <w:b/>
          <w:sz w:val="22"/>
          <w:szCs w:val="22"/>
        </w:rPr>
        <w:t>:</w:t>
      </w: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tbl>
      <w:tblPr>
        <w:tblStyle w:val="Tablaconcuadrcula"/>
        <w:tblpPr w:leftFromText="141" w:rightFromText="141" w:vertAnchor="page" w:horzAnchor="margin" w:tblpXSpec="center" w:tblpY="434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563"/>
        <w:gridCol w:w="1733"/>
        <w:gridCol w:w="763"/>
      </w:tblGrid>
      <w:tr w:rsidR="00880907" w:rsidRPr="000A23FB" w:rsidTr="00464861">
        <w:tc>
          <w:tcPr>
            <w:tcW w:w="2160" w:type="dxa"/>
            <w:vAlign w:val="center"/>
          </w:tcPr>
          <w:p w:rsidR="00880907" w:rsidRPr="000A23FB" w:rsidRDefault="00880907" w:rsidP="00464861">
            <w:pPr>
              <w:pStyle w:val="Textoindependiente"/>
              <w:jc w:val="center"/>
              <w:rPr>
                <w:rFonts w:ascii="Tahoma" w:hAnsi="Tahoma" w:cs="Tahoma"/>
                <w:b/>
                <w:bCs/>
                <w:lang w:val="en-US"/>
              </w:rPr>
            </w:pPr>
            <w:r>
              <w:rPr>
                <w:rFonts w:ascii="Tahoma" w:hAnsi="Tahoma" w:cs="Tahoma"/>
                <w:b/>
                <w:bCs/>
                <w:lang w:val="en-US"/>
              </w:rPr>
              <w:t>LATITUD (N)</w:t>
            </w:r>
          </w:p>
        </w:tc>
        <w:tc>
          <w:tcPr>
            <w:tcW w:w="2160" w:type="dxa"/>
            <w:vAlign w:val="center"/>
          </w:tcPr>
          <w:p w:rsidR="00880907" w:rsidRPr="000A23FB" w:rsidRDefault="00880907" w:rsidP="00464861">
            <w:pPr>
              <w:pStyle w:val="Textoindependiente"/>
              <w:jc w:val="center"/>
              <w:rPr>
                <w:rFonts w:ascii="Tahoma" w:hAnsi="Tahoma" w:cs="Tahoma"/>
                <w:b/>
                <w:bCs/>
                <w:lang w:val="en-US"/>
              </w:rPr>
            </w:pPr>
            <w:r>
              <w:rPr>
                <w:rFonts w:ascii="Tahoma" w:hAnsi="Tahoma" w:cs="Tahoma"/>
                <w:b/>
                <w:bCs/>
                <w:lang w:val="en-US"/>
              </w:rPr>
              <w:t>LONGITUD (O)</w:t>
            </w:r>
          </w:p>
        </w:tc>
        <w:tc>
          <w:tcPr>
            <w:tcW w:w="1838" w:type="dxa"/>
            <w:vAlign w:val="center"/>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ITEMS</w:t>
            </w:r>
          </w:p>
        </w:tc>
      </w:tr>
      <w:tr w:rsidR="00880907" w:rsidRPr="000A23FB" w:rsidTr="00464861">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N4°25’55,023”</w:t>
            </w:r>
          </w:p>
        </w:tc>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W75°47’2,233”</w:t>
            </w:r>
          </w:p>
        </w:tc>
        <w:tc>
          <w:tcPr>
            <w:tcW w:w="1838"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Lote No1</w:t>
            </w:r>
          </w:p>
        </w:tc>
      </w:tr>
      <w:tr w:rsidR="00880907" w:rsidRPr="000A23FB" w:rsidTr="00464861">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N4°25’54,911”</w:t>
            </w:r>
          </w:p>
        </w:tc>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W75°47’20,910”</w:t>
            </w:r>
          </w:p>
        </w:tc>
        <w:tc>
          <w:tcPr>
            <w:tcW w:w="1838"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Lote No1</w:t>
            </w:r>
          </w:p>
        </w:tc>
      </w:tr>
      <w:tr w:rsidR="00880907" w:rsidRPr="000A23FB" w:rsidTr="00464861">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N4°25’46,301”</w:t>
            </w:r>
          </w:p>
        </w:tc>
        <w:tc>
          <w:tcPr>
            <w:tcW w:w="2160" w:type="dxa"/>
          </w:tcPr>
          <w:p w:rsidR="00880907" w:rsidRPr="000A23FB" w:rsidRDefault="00880907" w:rsidP="00464861">
            <w:pPr>
              <w:pStyle w:val="Textoindependiente"/>
              <w:jc w:val="center"/>
              <w:rPr>
                <w:rFonts w:ascii="Tahoma" w:hAnsi="Tahoma" w:cs="Tahoma"/>
                <w:b/>
                <w:bCs/>
                <w:color w:val="FF0000"/>
              </w:rPr>
            </w:pPr>
            <w:r w:rsidRPr="000A23FB">
              <w:rPr>
                <w:rFonts w:ascii="Tahoma" w:hAnsi="Tahoma" w:cs="Tahoma"/>
                <w:b/>
                <w:bCs/>
              </w:rPr>
              <w:t>W75°47’27,918”</w:t>
            </w:r>
          </w:p>
        </w:tc>
        <w:tc>
          <w:tcPr>
            <w:tcW w:w="1838"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Lote No3</w:t>
            </w:r>
          </w:p>
        </w:tc>
      </w:tr>
    </w:tbl>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sz w:val="22"/>
          <w:szCs w:val="22"/>
        </w:rPr>
      </w:pPr>
    </w:p>
    <w:tbl>
      <w:tblPr>
        <w:tblpPr w:leftFromText="141" w:rightFromText="141" w:vertAnchor="page" w:horzAnchor="margin" w:tblpXSpec="center" w:tblpY="6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829"/>
        <w:gridCol w:w="1112"/>
        <w:gridCol w:w="1467"/>
      </w:tblGrid>
      <w:tr w:rsidR="00880907" w:rsidRPr="000A23FB" w:rsidTr="00464861">
        <w:trPr>
          <w:cantSplit/>
        </w:trPr>
        <w:tc>
          <w:tcPr>
            <w:tcW w:w="992" w:type="dxa"/>
            <w:vMerge w:val="restart"/>
          </w:tcPr>
          <w:p w:rsidR="00880907" w:rsidRPr="000A23FB" w:rsidRDefault="00880907" w:rsidP="00464861">
            <w:pPr>
              <w:pStyle w:val="Textoindependiente"/>
              <w:jc w:val="center"/>
              <w:rPr>
                <w:rFonts w:ascii="Tahoma" w:hAnsi="Tahoma" w:cs="Tahoma"/>
                <w:b/>
                <w:bCs/>
                <w:lang w:val="en-US"/>
              </w:rPr>
            </w:pPr>
            <w:r w:rsidRPr="000A23FB">
              <w:rPr>
                <w:rFonts w:ascii="Tahoma" w:hAnsi="Tahoma" w:cs="Tahoma"/>
                <w:b/>
                <w:bCs/>
                <w:lang w:val="en-US"/>
              </w:rPr>
              <w:t>LOTE No.</w:t>
            </w:r>
          </w:p>
        </w:tc>
        <w:tc>
          <w:tcPr>
            <w:tcW w:w="3096" w:type="dxa"/>
            <w:gridSpan w:val="2"/>
          </w:tcPr>
          <w:p w:rsidR="00880907" w:rsidRPr="000A23FB" w:rsidRDefault="00880907" w:rsidP="00464861">
            <w:pPr>
              <w:pStyle w:val="Textoindependiente"/>
              <w:jc w:val="center"/>
              <w:rPr>
                <w:rFonts w:ascii="Tahoma" w:hAnsi="Tahoma" w:cs="Tahoma"/>
                <w:b/>
                <w:bCs/>
                <w:lang w:val="en-US"/>
              </w:rPr>
            </w:pPr>
            <w:r w:rsidRPr="000A23FB">
              <w:rPr>
                <w:rFonts w:ascii="Tahoma" w:hAnsi="Tahoma" w:cs="Tahoma"/>
                <w:b/>
                <w:bCs/>
                <w:lang w:val="en-US"/>
              </w:rPr>
              <w:t>AREA</w:t>
            </w:r>
          </w:p>
        </w:tc>
        <w:tc>
          <w:tcPr>
            <w:tcW w:w="2149" w:type="dxa"/>
            <w:vMerge w:val="restart"/>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GUADUAS A ENTRESACAR</w:t>
            </w:r>
          </w:p>
        </w:tc>
      </w:tr>
      <w:tr w:rsidR="00880907" w:rsidRPr="000A23FB" w:rsidTr="00464861">
        <w:trPr>
          <w:cantSplit/>
        </w:trPr>
        <w:tc>
          <w:tcPr>
            <w:tcW w:w="992" w:type="dxa"/>
            <w:vMerge/>
          </w:tcPr>
          <w:p w:rsidR="00880907" w:rsidRPr="000A23FB" w:rsidRDefault="00880907" w:rsidP="00464861">
            <w:pPr>
              <w:pStyle w:val="Textoindependiente"/>
              <w:jc w:val="both"/>
              <w:rPr>
                <w:rFonts w:ascii="Tahoma" w:hAnsi="Tahoma" w:cs="Tahoma"/>
              </w:rPr>
            </w:pPr>
          </w:p>
        </w:tc>
        <w:tc>
          <w:tcPr>
            <w:tcW w:w="1320"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TOTAL</w:t>
            </w:r>
          </w:p>
        </w:tc>
        <w:tc>
          <w:tcPr>
            <w:tcW w:w="1776"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EFECTIVA</w:t>
            </w:r>
          </w:p>
        </w:tc>
        <w:tc>
          <w:tcPr>
            <w:tcW w:w="2149" w:type="dxa"/>
            <w:vMerge/>
          </w:tcPr>
          <w:p w:rsidR="00880907" w:rsidRPr="000A23FB" w:rsidRDefault="00880907" w:rsidP="00464861">
            <w:pPr>
              <w:pStyle w:val="Textoindependiente"/>
              <w:jc w:val="both"/>
              <w:rPr>
                <w:rFonts w:ascii="Tahoma" w:hAnsi="Tahoma" w:cs="Tahoma"/>
              </w:rPr>
            </w:pPr>
          </w:p>
        </w:tc>
      </w:tr>
      <w:tr w:rsidR="00880907" w:rsidRPr="000A23FB" w:rsidTr="00464861">
        <w:trPr>
          <w:cantSplit/>
        </w:trPr>
        <w:tc>
          <w:tcPr>
            <w:tcW w:w="992"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1</w:t>
            </w:r>
          </w:p>
        </w:tc>
        <w:tc>
          <w:tcPr>
            <w:tcW w:w="1320"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3.986</w:t>
            </w:r>
          </w:p>
        </w:tc>
        <w:tc>
          <w:tcPr>
            <w:tcW w:w="1776"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3.618</w:t>
            </w:r>
          </w:p>
        </w:tc>
        <w:tc>
          <w:tcPr>
            <w:tcW w:w="2149"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393</w:t>
            </w:r>
          </w:p>
        </w:tc>
      </w:tr>
      <w:tr w:rsidR="00880907" w:rsidRPr="000A23FB" w:rsidTr="00464861">
        <w:trPr>
          <w:cantSplit/>
        </w:trPr>
        <w:tc>
          <w:tcPr>
            <w:tcW w:w="992"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2</w:t>
            </w:r>
          </w:p>
        </w:tc>
        <w:tc>
          <w:tcPr>
            <w:tcW w:w="1320"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5.657</w:t>
            </w:r>
          </w:p>
        </w:tc>
        <w:tc>
          <w:tcPr>
            <w:tcW w:w="1776"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5.592</w:t>
            </w:r>
          </w:p>
        </w:tc>
        <w:tc>
          <w:tcPr>
            <w:tcW w:w="2149"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608</w:t>
            </w:r>
          </w:p>
        </w:tc>
      </w:tr>
      <w:tr w:rsidR="00880907" w:rsidRPr="000A23FB" w:rsidTr="00464861">
        <w:trPr>
          <w:cantSplit/>
        </w:trPr>
        <w:tc>
          <w:tcPr>
            <w:tcW w:w="992"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3</w:t>
            </w:r>
          </w:p>
        </w:tc>
        <w:tc>
          <w:tcPr>
            <w:tcW w:w="1320"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13.060</w:t>
            </w:r>
          </w:p>
        </w:tc>
        <w:tc>
          <w:tcPr>
            <w:tcW w:w="1776" w:type="dxa"/>
          </w:tcPr>
          <w:p w:rsidR="00880907" w:rsidRPr="000A23FB" w:rsidRDefault="00880907" w:rsidP="00464861">
            <w:pPr>
              <w:pStyle w:val="Textoindependiente"/>
              <w:jc w:val="center"/>
              <w:rPr>
                <w:rFonts w:ascii="Tahoma" w:hAnsi="Tahoma" w:cs="Tahoma"/>
                <w:b/>
                <w:bCs/>
              </w:rPr>
            </w:pPr>
            <w:r w:rsidRPr="000A23FB">
              <w:rPr>
                <w:rFonts w:ascii="Tahoma" w:hAnsi="Tahoma" w:cs="Tahoma"/>
                <w:b/>
                <w:bCs/>
              </w:rPr>
              <w:t>13.060</w:t>
            </w:r>
          </w:p>
        </w:tc>
        <w:tc>
          <w:tcPr>
            <w:tcW w:w="2149" w:type="dxa"/>
          </w:tcPr>
          <w:p w:rsidR="00880907" w:rsidRPr="000A23FB" w:rsidRDefault="00880907" w:rsidP="00464861">
            <w:pPr>
              <w:pStyle w:val="Textoindependiente"/>
              <w:jc w:val="center"/>
              <w:rPr>
                <w:rFonts w:ascii="Tahoma" w:hAnsi="Tahoma" w:cs="Tahoma"/>
                <w:b/>
              </w:rPr>
            </w:pPr>
            <w:r w:rsidRPr="000A23FB">
              <w:rPr>
                <w:rFonts w:ascii="Tahoma" w:hAnsi="Tahoma" w:cs="Tahoma"/>
                <w:b/>
              </w:rPr>
              <w:t>1.420</w:t>
            </w:r>
          </w:p>
        </w:tc>
      </w:tr>
      <w:tr w:rsidR="00880907" w:rsidRPr="00557712" w:rsidTr="00464861">
        <w:trPr>
          <w:cantSplit/>
        </w:trPr>
        <w:tc>
          <w:tcPr>
            <w:tcW w:w="992"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4</w:t>
            </w:r>
          </w:p>
        </w:tc>
        <w:tc>
          <w:tcPr>
            <w:tcW w:w="1320" w:type="dxa"/>
          </w:tcPr>
          <w:p w:rsidR="00880907" w:rsidRPr="006C3B12" w:rsidRDefault="00880907" w:rsidP="00464861">
            <w:pPr>
              <w:pStyle w:val="Textoindependiente"/>
              <w:jc w:val="center"/>
              <w:rPr>
                <w:rFonts w:ascii="Tahoma" w:hAnsi="Tahoma" w:cs="Tahoma"/>
                <w:b/>
                <w:bCs/>
              </w:rPr>
            </w:pPr>
            <w:r w:rsidRPr="006C3B12">
              <w:rPr>
                <w:rFonts w:ascii="Tahoma" w:hAnsi="Tahoma" w:cs="Tahoma"/>
                <w:b/>
                <w:bCs/>
              </w:rPr>
              <w:t>3.794</w:t>
            </w:r>
          </w:p>
        </w:tc>
        <w:tc>
          <w:tcPr>
            <w:tcW w:w="1776" w:type="dxa"/>
          </w:tcPr>
          <w:p w:rsidR="00880907" w:rsidRPr="006C3B12" w:rsidRDefault="00880907" w:rsidP="00464861">
            <w:pPr>
              <w:pStyle w:val="Textoindependiente"/>
              <w:jc w:val="center"/>
              <w:rPr>
                <w:rFonts w:ascii="Tahoma" w:hAnsi="Tahoma" w:cs="Tahoma"/>
                <w:b/>
                <w:bCs/>
              </w:rPr>
            </w:pPr>
            <w:r w:rsidRPr="006C3B12">
              <w:rPr>
                <w:rFonts w:ascii="Tahoma" w:hAnsi="Tahoma" w:cs="Tahoma"/>
                <w:b/>
                <w:bCs/>
              </w:rPr>
              <w:t>3.794</w:t>
            </w:r>
          </w:p>
        </w:tc>
        <w:tc>
          <w:tcPr>
            <w:tcW w:w="2149"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413</w:t>
            </w:r>
          </w:p>
        </w:tc>
      </w:tr>
      <w:tr w:rsidR="00880907" w:rsidRPr="00557712" w:rsidTr="00464861">
        <w:trPr>
          <w:cantSplit/>
        </w:trPr>
        <w:tc>
          <w:tcPr>
            <w:tcW w:w="992"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5</w:t>
            </w:r>
          </w:p>
        </w:tc>
        <w:tc>
          <w:tcPr>
            <w:tcW w:w="1320" w:type="dxa"/>
          </w:tcPr>
          <w:p w:rsidR="00880907" w:rsidRPr="006C3B12" w:rsidRDefault="00880907" w:rsidP="00464861">
            <w:pPr>
              <w:pStyle w:val="Textoindependiente"/>
              <w:jc w:val="center"/>
              <w:rPr>
                <w:rFonts w:ascii="Tahoma" w:hAnsi="Tahoma" w:cs="Tahoma"/>
                <w:b/>
                <w:bCs/>
              </w:rPr>
            </w:pPr>
            <w:r w:rsidRPr="006C3B12">
              <w:rPr>
                <w:rFonts w:ascii="Tahoma" w:hAnsi="Tahoma" w:cs="Tahoma"/>
                <w:b/>
                <w:bCs/>
              </w:rPr>
              <w:t>125</w:t>
            </w:r>
          </w:p>
        </w:tc>
        <w:tc>
          <w:tcPr>
            <w:tcW w:w="1776" w:type="dxa"/>
          </w:tcPr>
          <w:p w:rsidR="00880907" w:rsidRPr="006C3B12" w:rsidRDefault="00880907" w:rsidP="00464861">
            <w:pPr>
              <w:pStyle w:val="Textoindependiente"/>
              <w:jc w:val="center"/>
              <w:rPr>
                <w:rFonts w:ascii="Tahoma" w:hAnsi="Tahoma" w:cs="Tahoma"/>
                <w:b/>
                <w:bCs/>
              </w:rPr>
            </w:pPr>
            <w:r w:rsidRPr="006C3B12">
              <w:rPr>
                <w:rFonts w:ascii="Tahoma" w:hAnsi="Tahoma" w:cs="Tahoma"/>
                <w:b/>
                <w:bCs/>
              </w:rPr>
              <w:t>125</w:t>
            </w:r>
          </w:p>
        </w:tc>
        <w:tc>
          <w:tcPr>
            <w:tcW w:w="2149"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14</w:t>
            </w:r>
          </w:p>
        </w:tc>
      </w:tr>
      <w:tr w:rsidR="00880907" w:rsidRPr="00557712" w:rsidTr="00464861">
        <w:tc>
          <w:tcPr>
            <w:tcW w:w="992"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 xml:space="preserve">Total </w:t>
            </w:r>
          </w:p>
        </w:tc>
        <w:tc>
          <w:tcPr>
            <w:tcW w:w="1320"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26.622</w:t>
            </w:r>
          </w:p>
        </w:tc>
        <w:tc>
          <w:tcPr>
            <w:tcW w:w="1776"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26.189</w:t>
            </w:r>
          </w:p>
        </w:tc>
        <w:tc>
          <w:tcPr>
            <w:tcW w:w="2149" w:type="dxa"/>
          </w:tcPr>
          <w:p w:rsidR="00880907" w:rsidRPr="006C3B12" w:rsidRDefault="00880907" w:rsidP="00464861">
            <w:pPr>
              <w:pStyle w:val="Textoindependiente"/>
              <w:jc w:val="center"/>
              <w:rPr>
                <w:rFonts w:ascii="Tahoma" w:hAnsi="Tahoma" w:cs="Tahoma"/>
                <w:b/>
              </w:rPr>
            </w:pPr>
            <w:r w:rsidRPr="006C3B12">
              <w:rPr>
                <w:rFonts w:ascii="Tahoma" w:hAnsi="Tahoma" w:cs="Tahoma"/>
                <w:b/>
              </w:rPr>
              <w:t>2.848</w:t>
            </w:r>
          </w:p>
        </w:tc>
      </w:tr>
    </w:tbl>
    <w:p w:rsidR="00880907" w:rsidRDefault="00880907" w:rsidP="00880907">
      <w:pPr>
        <w:tabs>
          <w:tab w:val="left" w:pos="-720"/>
          <w:tab w:val="left" w:pos="0"/>
        </w:tabs>
        <w:suppressAutoHyphens/>
        <w:spacing w:line="240" w:lineRule="atLeast"/>
        <w:jc w:val="both"/>
        <w:rPr>
          <w:rFonts w:ascii="Tahoma" w:hAnsi="Tahoma" w:cs="Tahoma"/>
          <w:b/>
          <w:sz w:val="22"/>
          <w:szCs w:val="22"/>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r w:rsidRPr="0012142A">
        <w:rPr>
          <w:rFonts w:ascii="Tahoma" w:hAnsi="Tahoma" w:cs="Tahoma"/>
          <w:b/>
          <w:bCs/>
          <w:spacing w:val="-3"/>
          <w:sz w:val="22"/>
          <w:szCs w:val="22"/>
          <w:lang w:val="es-ES_tradnl"/>
        </w:rPr>
        <w:t>OBLIGACIONES DEL TITULAR DEL PERMISO DE APROVECHAMIENTO FORESTAL:</w:t>
      </w:r>
    </w:p>
    <w:p w:rsidR="00880907" w:rsidRPr="00F95F0B"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Pr="00F95F0B" w:rsidRDefault="00880907" w:rsidP="00880907">
      <w:pPr>
        <w:pStyle w:val="Textoindependiente"/>
        <w:numPr>
          <w:ilvl w:val="0"/>
          <w:numId w:val="18"/>
        </w:numPr>
        <w:spacing w:after="0" w:line="240" w:lineRule="auto"/>
        <w:jc w:val="both"/>
        <w:rPr>
          <w:rFonts w:ascii="Tahoma" w:hAnsi="Tahoma" w:cs="Tahoma"/>
        </w:rPr>
      </w:pPr>
      <w:r w:rsidRPr="00F95F0B">
        <w:rPr>
          <w:rFonts w:ascii="Tahoma" w:hAnsi="Tahoma" w:cs="Tahoma"/>
        </w:rPr>
        <w:t xml:space="preserve">Se conservará la vegetación protectora de la (s) quebrada (s) </w:t>
      </w:r>
      <w:r w:rsidRPr="00F95F0B">
        <w:rPr>
          <w:rFonts w:ascii="Tahoma" w:hAnsi="Tahoma" w:cs="Tahoma"/>
          <w:b/>
        </w:rPr>
        <w:t xml:space="preserve">La </w:t>
      </w:r>
      <w:r>
        <w:rPr>
          <w:rFonts w:ascii="Tahoma" w:hAnsi="Tahoma" w:cs="Tahoma"/>
          <w:b/>
        </w:rPr>
        <w:t>Argentina</w:t>
      </w:r>
      <w:r w:rsidRPr="00F95F0B">
        <w:rPr>
          <w:rFonts w:ascii="Tahoma" w:hAnsi="Tahoma" w:cs="Tahoma"/>
          <w:b/>
        </w:rPr>
        <w:t xml:space="preserve"> </w:t>
      </w:r>
      <w:r w:rsidRPr="00F95F0B">
        <w:rPr>
          <w:rFonts w:ascii="Tahoma" w:hAnsi="Tahoma" w:cs="Tahoma"/>
        </w:rPr>
        <w:t>y sus cauces se mantendrán libres de toda clase de residuos de guadua producto del aprovechamiento.</w:t>
      </w:r>
    </w:p>
    <w:p w:rsidR="00880907" w:rsidRPr="00F95F0B" w:rsidRDefault="00880907" w:rsidP="00880907">
      <w:pPr>
        <w:pStyle w:val="Textoindependiente"/>
        <w:numPr>
          <w:ilvl w:val="0"/>
          <w:numId w:val="18"/>
        </w:numPr>
        <w:spacing w:after="0" w:line="240" w:lineRule="auto"/>
        <w:jc w:val="both"/>
        <w:rPr>
          <w:rFonts w:ascii="Tahoma" w:hAnsi="Tahoma" w:cs="Tahoma"/>
        </w:rPr>
      </w:pPr>
      <w:r w:rsidRPr="00F95F0B">
        <w:rPr>
          <w:rFonts w:ascii="Tahoma" w:hAnsi="Tahoma" w:cs="Tahoma"/>
        </w:rPr>
        <w:t xml:space="preserve">Los copos, ramas y otras partes no aprovechables, se repicarán y esparcirán por el área, para facilitar su incorporación al suelo como materia orgánica. </w:t>
      </w:r>
    </w:p>
    <w:p w:rsidR="00880907" w:rsidRPr="00F95F0B" w:rsidRDefault="00880907" w:rsidP="00880907">
      <w:pPr>
        <w:pStyle w:val="Textoindependiente"/>
        <w:numPr>
          <w:ilvl w:val="0"/>
          <w:numId w:val="18"/>
        </w:numPr>
        <w:spacing w:after="0" w:line="240" w:lineRule="auto"/>
        <w:jc w:val="both"/>
        <w:rPr>
          <w:rFonts w:ascii="Tahoma" w:hAnsi="Tahoma" w:cs="Tahoma"/>
        </w:rPr>
      </w:pPr>
      <w:r w:rsidRPr="00F95F0B">
        <w:rPr>
          <w:rFonts w:ascii="Tahoma" w:hAnsi="Tahoma" w:cs="Tahoma"/>
        </w:rPr>
        <w:lastRenderedPageBreak/>
        <w:t>La socola y entresaca se hará de manera uniforme para evitar claros en el guadual.</w:t>
      </w:r>
    </w:p>
    <w:p w:rsidR="00880907" w:rsidRPr="00F95F0B" w:rsidRDefault="00880907" w:rsidP="00880907">
      <w:pPr>
        <w:pStyle w:val="Textoindependiente"/>
        <w:numPr>
          <w:ilvl w:val="0"/>
          <w:numId w:val="18"/>
        </w:numPr>
        <w:spacing w:after="0" w:line="240" w:lineRule="auto"/>
        <w:jc w:val="both"/>
        <w:rPr>
          <w:rFonts w:ascii="Tahoma" w:hAnsi="Tahoma" w:cs="Tahoma"/>
        </w:rPr>
      </w:pPr>
      <w:r w:rsidRPr="00F95F0B">
        <w:rPr>
          <w:rFonts w:ascii="Tahoma" w:hAnsi="Tahoma" w:cs="Tahoma"/>
        </w:rPr>
        <w:t>Los cortes se realizarán a la altura del primer nudo inferior y a ras del mismo.</w:t>
      </w:r>
    </w:p>
    <w:p w:rsidR="00880907" w:rsidRDefault="00880907" w:rsidP="00880907">
      <w:pPr>
        <w:pStyle w:val="Textoindependiente"/>
        <w:numPr>
          <w:ilvl w:val="0"/>
          <w:numId w:val="18"/>
        </w:numPr>
        <w:spacing w:after="0" w:line="240" w:lineRule="auto"/>
        <w:jc w:val="both"/>
        <w:rPr>
          <w:rFonts w:ascii="Tahoma" w:hAnsi="Tahoma" w:cs="Tahoma"/>
        </w:rPr>
      </w:pPr>
      <w:r w:rsidRPr="00F95F0B">
        <w:rPr>
          <w:rFonts w:ascii="Tahoma" w:hAnsi="Tahoma" w:cs="Tahoma"/>
        </w:rPr>
        <w:t>Se eliminará en su totalidad la guadua seca y la que presenta. problemas fitosanitarios y se retirará del área.</w:t>
      </w:r>
    </w:p>
    <w:p w:rsidR="00880907" w:rsidRDefault="00880907" w:rsidP="00880907">
      <w:pPr>
        <w:pStyle w:val="Textoindependiente"/>
        <w:spacing w:after="0"/>
        <w:jc w:val="both"/>
        <w:rPr>
          <w:rFonts w:ascii="Tahoma" w:hAnsi="Tahoma" w:cs="Tahoma"/>
        </w:rPr>
      </w:pPr>
    </w:p>
    <w:p w:rsidR="00880907" w:rsidRDefault="00880907" w:rsidP="00880907">
      <w:pPr>
        <w:pStyle w:val="Textoindependiente"/>
        <w:spacing w:after="0"/>
        <w:jc w:val="both"/>
        <w:rPr>
          <w:rFonts w:ascii="Tahoma" w:hAnsi="Tahoma" w:cs="Tahoma"/>
        </w:rPr>
      </w:pPr>
    </w:p>
    <w:p w:rsidR="00880907" w:rsidRPr="00F95F0B" w:rsidRDefault="00880907" w:rsidP="00880907">
      <w:pPr>
        <w:pStyle w:val="Textoindependiente"/>
        <w:spacing w:after="0"/>
        <w:jc w:val="both"/>
        <w:rPr>
          <w:rFonts w:ascii="Tahoma" w:hAnsi="Tahoma" w:cs="Tahoma"/>
        </w:rPr>
      </w:pPr>
    </w:p>
    <w:p w:rsidR="00880907" w:rsidRPr="00F95F0B" w:rsidRDefault="00880907" w:rsidP="00880907">
      <w:pPr>
        <w:pStyle w:val="Prrafodelista"/>
        <w:numPr>
          <w:ilvl w:val="0"/>
          <w:numId w:val="18"/>
        </w:numPr>
        <w:jc w:val="both"/>
        <w:rPr>
          <w:rFonts w:ascii="Tahoma" w:hAnsi="Tahoma" w:cs="Tahoma"/>
          <w:spacing w:val="-3"/>
          <w:sz w:val="22"/>
          <w:szCs w:val="22"/>
          <w:lang w:val="es-ES_tradnl"/>
        </w:rPr>
      </w:pPr>
      <w:r w:rsidRPr="00F95F0B">
        <w:rPr>
          <w:rFonts w:ascii="Tahoma" w:hAnsi="Tahoma" w:cs="Tahoma"/>
          <w:spacing w:val="-3"/>
          <w:sz w:val="22"/>
          <w:szCs w:val="22"/>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80907" w:rsidRPr="00F95F0B" w:rsidRDefault="00880907" w:rsidP="00880907">
      <w:pPr>
        <w:numPr>
          <w:ilvl w:val="0"/>
          <w:numId w:val="18"/>
        </w:numPr>
        <w:tabs>
          <w:tab w:val="left" w:pos="-720"/>
          <w:tab w:val="left" w:pos="0"/>
        </w:tabs>
        <w:suppressAutoHyphens/>
        <w:spacing w:line="240" w:lineRule="atLeast"/>
        <w:jc w:val="both"/>
        <w:rPr>
          <w:rFonts w:ascii="Tahoma" w:hAnsi="Tahoma" w:cs="Tahoma"/>
          <w:spacing w:val="-3"/>
          <w:sz w:val="22"/>
          <w:szCs w:val="22"/>
          <w:lang w:val="es-ES_tradnl"/>
        </w:rPr>
      </w:pPr>
      <w:r w:rsidRPr="00F95F0B">
        <w:rPr>
          <w:rFonts w:ascii="Tahoma" w:hAnsi="Tahoma" w:cs="Tahoma"/>
          <w:spacing w:val="-3"/>
          <w:sz w:val="22"/>
          <w:szCs w:val="22"/>
          <w:lang w:val="es-ES_tradnl"/>
        </w:rPr>
        <w:t>Los cortes antiguos, se mejorarán dejándolos en el primero o segundo nudo y a ras del mismo.</w:t>
      </w:r>
    </w:p>
    <w:p w:rsidR="00880907" w:rsidRPr="00F95F0B" w:rsidRDefault="00880907" w:rsidP="00880907">
      <w:pPr>
        <w:numPr>
          <w:ilvl w:val="0"/>
          <w:numId w:val="18"/>
        </w:numPr>
        <w:tabs>
          <w:tab w:val="left" w:pos="-720"/>
          <w:tab w:val="left" w:pos="0"/>
        </w:tabs>
        <w:suppressAutoHyphens/>
        <w:spacing w:line="240" w:lineRule="atLeast"/>
        <w:jc w:val="both"/>
        <w:rPr>
          <w:rFonts w:ascii="Tahoma" w:hAnsi="Tahoma" w:cs="Tahoma"/>
          <w:spacing w:val="-3"/>
          <w:sz w:val="22"/>
          <w:szCs w:val="22"/>
          <w:lang w:val="es-ES_tradnl"/>
        </w:rPr>
      </w:pPr>
      <w:r w:rsidRPr="00F95F0B">
        <w:rPr>
          <w:rFonts w:ascii="Tahoma" w:hAnsi="Tahoma" w:cs="Tahoma"/>
          <w:spacing w:val="-3"/>
          <w:sz w:val="22"/>
          <w:szCs w:val="22"/>
          <w:lang w:val="es-ES_tradnl"/>
        </w:rPr>
        <w:t>Evitar que se formen palizadas y represamientos en las fuentes de agua.</w:t>
      </w:r>
    </w:p>
    <w:p w:rsidR="00880907" w:rsidRPr="00F95F0B" w:rsidRDefault="00880907" w:rsidP="00880907">
      <w:pPr>
        <w:numPr>
          <w:ilvl w:val="0"/>
          <w:numId w:val="18"/>
        </w:numPr>
        <w:tabs>
          <w:tab w:val="left" w:pos="-720"/>
        </w:tabs>
        <w:suppressAutoHyphens/>
        <w:spacing w:line="240" w:lineRule="atLeast"/>
        <w:ind w:left="709" w:hanging="283"/>
        <w:jc w:val="both"/>
        <w:rPr>
          <w:rFonts w:ascii="Tahoma" w:hAnsi="Tahoma" w:cs="Tahoma"/>
          <w:spacing w:val="-3"/>
          <w:sz w:val="22"/>
          <w:szCs w:val="22"/>
        </w:rPr>
      </w:pPr>
      <w:r w:rsidRPr="00F95F0B">
        <w:rPr>
          <w:rFonts w:ascii="Tahoma" w:hAnsi="Tahoma" w:cs="Tahoma"/>
          <w:spacing w:val="-3"/>
          <w:sz w:val="22"/>
          <w:szCs w:val="22"/>
        </w:rPr>
        <w:t>Las zonas de palizadas, claros y caminos de arriería, serán objeto de resiembra, de acuerdo al área afectada.</w:t>
      </w:r>
    </w:p>
    <w:p w:rsidR="00880907" w:rsidRPr="00F95F0B" w:rsidRDefault="00880907" w:rsidP="00880907">
      <w:pPr>
        <w:numPr>
          <w:ilvl w:val="0"/>
          <w:numId w:val="18"/>
        </w:numPr>
        <w:tabs>
          <w:tab w:val="left" w:pos="-720"/>
          <w:tab w:val="left" w:pos="0"/>
        </w:tabs>
        <w:suppressAutoHyphens/>
        <w:spacing w:line="240" w:lineRule="atLeast"/>
        <w:jc w:val="both"/>
        <w:rPr>
          <w:rFonts w:ascii="Tahoma" w:hAnsi="Tahoma" w:cs="Tahoma"/>
          <w:spacing w:val="-3"/>
          <w:sz w:val="22"/>
          <w:szCs w:val="22"/>
        </w:rPr>
      </w:pPr>
      <w:r w:rsidRPr="00F95F0B">
        <w:rPr>
          <w:rFonts w:ascii="Tahoma" w:hAnsi="Tahoma" w:cs="Tahoma"/>
          <w:spacing w:val="-3"/>
          <w:sz w:val="22"/>
          <w:szCs w:val="22"/>
        </w:rPr>
        <w:t>La presente autorización no permite el cambio de uso del suelo en el área a intervenir con el manejo silvicultural.</w:t>
      </w:r>
    </w:p>
    <w:p w:rsidR="00880907" w:rsidRPr="00F95F0B" w:rsidRDefault="00880907" w:rsidP="00880907">
      <w:pPr>
        <w:numPr>
          <w:ilvl w:val="0"/>
          <w:numId w:val="18"/>
        </w:numPr>
        <w:tabs>
          <w:tab w:val="left" w:pos="-720"/>
          <w:tab w:val="left" w:pos="0"/>
        </w:tabs>
        <w:suppressAutoHyphens/>
        <w:spacing w:line="240" w:lineRule="atLeast"/>
        <w:jc w:val="both"/>
        <w:rPr>
          <w:rFonts w:ascii="Tahoma" w:hAnsi="Tahoma" w:cs="Tahoma"/>
          <w:spacing w:val="-3"/>
          <w:sz w:val="22"/>
          <w:szCs w:val="22"/>
        </w:rPr>
      </w:pPr>
      <w:r w:rsidRPr="00F95F0B">
        <w:rPr>
          <w:rFonts w:ascii="Tahoma" w:hAnsi="Tahoma" w:cs="Tahoma"/>
          <w:spacing w:val="-3"/>
          <w:sz w:val="22"/>
          <w:szCs w:val="22"/>
          <w:lang w:val="es-ES_tradnl"/>
        </w:rPr>
        <w:t xml:space="preserve">El autorizado se compromete a evitar daños a la fauna presente en el sector que se va a intervenir para </w:t>
      </w:r>
      <w:r w:rsidRPr="00F95F0B">
        <w:rPr>
          <w:rFonts w:ascii="Tahoma" w:hAnsi="Tahoma" w:cs="Tahoma"/>
          <w:spacing w:val="-3"/>
          <w:sz w:val="22"/>
          <w:szCs w:val="22"/>
          <w:lang w:val="es-ES_tradnl"/>
        </w:rPr>
        <w:lastRenderedPageBreak/>
        <w:t>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80907" w:rsidRPr="00F95F0B" w:rsidRDefault="00880907" w:rsidP="00880907">
      <w:pPr>
        <w:tabs>
          <w:tab w:val="left" w:pos="-720"/>
          <w:tab w:val="left" w:pos="0"/>
        </w:tabs>
        <w:suppressAutoHyphens/>
        <w:spacing w:line="240" w:lineRule="atLeast"/>
        <w:ind w:left="720"/>
        <w:jc w:val="both"/>
        <w:rPr>
          <w:rFonts w:ascii="Tahoma" w:hAnsi="Tahoma" w:cs="Tahoma"/>
          <w:spacing w:val="-3"/>
          <w:sz w:val="22"/>
          <w:szCs w:val="22"/>
        </w:rPr>
      </w:pPr>
    </w:p>
    <w:p w:rsidR="00880907"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r w:rsidRPr="0012142A">
        <w:rPr>
          <w:rFonts w:ascii="Tahoma" w:hAnsi="Tahoma" w:cs="Tahoma"/>
          <w:b/>
          <w:bCs/>
          <w:spacing w:val="-3"/>
          <w:sz w:val="22"/>
          <w:szCs w:val="22"/>
          <w:lang w:val="es-ES_tradnl"/>
        </w:rPr>
        <w:t xml:space="preserve">DESTINO DE LOS PRODUCTOS: </w:t>
      </w:r>
      <w:r w:rsidRPr="0012142A">
        <w:rPr>
          <w:rFonts w:ascii="Tahoma" w:hAnsi="Tahoma" w:cs="Tahoma"/>
          <w:spacing w:val="-3"/>
          <w:sz w:val="22"/>
          <w:szCs w:val="22"/>
          <w:lang w:val="es-ES_tradnl"/>
        </w:rPr>
        <w:t xml:space="preserve">Los productos a obtener se destinarán para </w:t>
      </w:r>
      <w:r w:rsidRPr="0012142A">
        <w:rPr>
          <w:rFonts w:ascii="Tahoma" w:hAnsi="Tahoma" w:cs="Tahoma"/>
          <w:b/>
          <w:bCs/>
          <w:spacing w:val="-3"/>
          <w:sz w:val="22"/>
          <w:szCs w:val="22"/>
          <w:lang w:val="es-ES_tradnl"/>
        </w:rPr>
        <w:t>COMERCIO.</w:t>
      </w:r>
    </w:p>
    <w:p w:rsidR="00880907" w:rsidRPr="0012142A"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Pr="0012142A" w:rsidRDefault="00880907" w:rsidP="00880907">
      <w:pPr>
        <w:pStyle w:val="Sangradetextonormal"/>
        <w:ind w:left="0"/>
        <w:rPr>
          <w:rFonts w:ascii="Tahoma" w:hAnsi="Tahoma" w:cs="Tahoma"/>
          <w:b/>
          <w:bCs/>
          <w:sz w:val="22"/>
          <w:szCs w:val="22"/>
        </w:rPr>
      </w:pPr>
      <w:r w:rsidRPr="0012142A">
        <w:rPr>
          <w:rFonts w:ascii="Tahoma" w:hAnsi="Tahoma" w:cs="Tahoma"/>
          <w:b/>
          <w:bCs/>
          <w:sz w:val="22"/>
          <w:szCs w:val="22"/>
        </w:rPr>
        <w:t>PARÁGRAFO 1</w:t>
      </w:r>
      <w:r w:rsidRPr="0012142A">
        <w:rPr>
          <w:rFonts w:ascii="Tahoma" w:hAnsi="Tahoma" w:cs="Tahoma"/>
          <w:sz w:val="22"/>
          <w:szCs w:val="22"/>
        </w:rPr>
        <w:t xml:space="preserve">: Dicha autorización, no será objeto de ampliación en cupo, sólo en casos especiales debidamente comprobados por el equipo técnico de la </w:t>
      </w:r>
      <w:r w:rsidRPr="0012142A">
        <w:rPr>
          <w:rFonts w:ascii="Tahoma" w:hAnsi="Tahoma" w:cs="Tahoma"/>
          <w:b/>
          <w:bCs/>
          <w:sz w:val="22"/>
          <w:szCs w:val="22"/>
        </w:rPr>
        <w:t>CORPORACIÓN AUTÓNOMA REGIONAL DEL QUINDÍO.</w:t>
      </w:r>
    </w:p>
    <w:p w:rsidR="00880907" w:rsidRPr="0012142A" w:rsidRDefault="00880907" w:rsidP="00880907">
      <w:pPr>
        <w:pStyle w:val="Sangradetextonormal"/>
        <w:ind w:left="0"/>
        <w:rPr>
          <w:rFonts w:ascii="Tahoma" w:hAnsi="Tahoma" w:cs="Tahoma"/>
          <w:b/>
          <w:bCs/>
          <w:sz w:val="22"/>
          <w:szCs w:val="22"/>
        </w:rPr>
      </w:pPr>
    </w:p>
    <w:p w:rsidR="00880907" w:rsidRPr="00077352" w:rsidRDefault="00880907" w:rsidP="00880907">
      <w:pPr>
        <w:tabs>
          <w:tab w:val="left" w:pos="0"/>
        </w:tabs>
        <w:suppressAutoHyphens/>
        <w:spacing w:line="240" w:lineRule="atLeast"/>
        <w:jc w:val="both"/>
        <w:rPr>
          <w:rFonts w:ascii="Tahoma" w:hAnsi="Tahoma" w:cs="Tahoma"/>
          <w:sz w:val="22"/>
          <w:szCs w:val="22"/>
        </w:rPr>
      </w:pPr>
      <w:r w:rsidRPr="0012142A">
        <w:rPr>
          <w:rFonts w:ascii="Tahoma" w:hAnsi="Tahoma" w:cs="Tahoma"/>
          <w:b/>
          <w:bCs/>
          <w:spacing w:val="-3"/>
          <w:sz w:val="22"/>
          <w:szCs w:val="22"/>
        </w:rPr>
        <w:t>ARTÍCULO TERCERO</w:t>
      </w:r>
      <w:r w:rsidRPr="0012142A">
        <w:rPr>
          <w:rFonts w:ascii="Tahoma" w:hAnsi="Tahoma" w:cs="Tahoma"/>
          <w:spacing w:val="-3"/>
          <w:sz w:val="22"/>
          <w:szCs w:val="22"/>
        </w:rPr>
        <w:t xml:space="preserve">: </w:t>
      </w:r>
      <w:r w:rsidRPr="000B41CB">
        <w:rPr>
          <w:rFonts w:ascii="Tahoma" w:hAnsi="Tahoma" w:cs="Tahoma"/>
          <w:spacing w:val="-3"/>
          <w:sz w:val="22"/>
          <w:szCs w:val="22"/>
        </w:rPr>
        <w:t xml:space="preserve">El propietario o quien haga sus veces, </w:t>
      </w:r>
      <w:r>
        <w:rPr>
          <w:rFonts w:ascii="Tahoma" w:hAnsi="Tahoma" w:cs="Tahoma"/>
          <w:spacing w:val="-3"/>
          <w:sz w:val="22"/>
          <w:szCs w:val="22"/>
        </w:rPr>
        <w:t>al momento de la notificación del presente acto administrativo</w:t>
      </w:r>
      <w:r w:rsidRPr="000B41CB">
        <w:rPr>
          <w:rFonts w:ascii="Tahoma" w:hAnsi="Tahoma" w:cs="Tahoma"/>
          <w:spacing w:val="-3"/>
          <w:sz w:val="22"/>
          <w:szCs w:val="22"/>
        </w:rPr>
        <w:t xml:space="preserve">, deberá cancelar en la tesorería de la </w:t>
      </w:r>
      <w:r w:rsidRPr="000B41CB">
        <w:rPr>
          <w:rFonts w:ascii="Tahoma" w:hAnsi="Tahoma" w:cs="Tahoma"/>
          <w:b/>
          <w:bCs/>
          <w:spacing w:val="-3"/>
          <w:sz w:val="22"/>
          <w:szCs w:val="22"/>
          <w:lang w:val="es-ES_tradnl"/>
        </w:rPr>
        <w:t>CORPORACIÓN AUTÓNOMA REGIONAL DEL QUINDÍO</w:t>
      </w:r>
      <w:r w:rsidRPr="000B41CB">
        <w:rPr>
          <w:rFonts w:ascii="Tahoma" w:hAnsi="Tahoma" w:cs="Tahoma"/>
          <w:b/>
          <w:bCs/>
          <w:spacing w:val="-3"/>
          <w:sz w:val="22"/>
          <w:szCs w:val="22"/>
        </w:rPr>
        <w:t>,</w:t>
      </w:r>
      <w:r w:rsidRPr="000B41CB">
        <w:rPr>
          <w:rFonts w:ascii="Tahoma" w:hAnsi="Tahoma" w:cs="Tahoma"/>
          <w:spacing w:val="-3"/>
          <w:sz w:val="22"/>
          <w:szCs w:val="22"/>
        </w:rPr>
        <w:t xml:space="preserve"> de conformidad con lo establecido en la Resolución 1500</w:t>
      </w:r>
      <w:r w:rsidRPr="000B41CB">
        <w:rPr>
          <w:rFonts w:ascii="Tahoma" w:hAnsi="Tahoma" w:cs="Tahoma"/>
          <w:sz w:val="22"/>
          <w:szCs w:val="22"/>
        </w:rPr>
        <w:t xml:space="preserve"> del 28 de junio de 2019</w:t>
      </w:r>
      <w:r w:rsidRPr="000B41CB">
        <w:rPr>
          <w:rFonts w:ascii="Tahoma" w:hAnsi="Tahoma" w:cs="Tahoma"/>
          <w:spacing w:val="-3"/>
          <w:sz w:val="22"/>
          <w:szCs w:val="22"/>
        </w:rPr>
        <w:t xml:space="preserve"> </w:t>
      </w:r>
      <w:r>
        <w:rPr>
          <w:rFonts w:ascii="Tahoma" w:hAnsi="Tahoma" w:cs="Tahoma"/>
          <w:spacing w:val="-3"/>
          <w:sz w:val="22"/>
          <w:szCs w:val="22"/>
        </w:rPr>
        <w:t xml:space="preserve">y Resolución 574 del </w:t>
      </w:r>
      <w:r w:rsidRPr="006C17F4">
        <w:rPr>
          <w:rFonts w:ascii="Tahoma" w:hAnsi="Tahoma" w:cs="Tahoma"/>
          <w:spacing w:val="-3"/>
          <w:sz w:val="22"/>
          <w:szCs w:val="22"/>
        </w:rPr>
        <w:t xml:space="preserve">20 de Abril de 2020 del expedida por la Dirección General de esta Corporación, la suma de </w:t>
      </w:r>
      <w:r w:rsidRPr="006C17F4">
        <w:rPr>
          <w:rFonts w:ascii="Tahoma" w:hAnsi="Tahoma" w:cs="Tahoma"/>
          <w:b/>
          <w:sz w:val="22"/>
          <w:szCs w:val="22"/>
        </w:rPr>
        <w:t>DOSCIENTOS TRECE MIL QUINIENTOS CUARENTA Y UN PESOS MCTE ($</w:t>
      </w:r>
      <w:r>
        <w:rPr>
          <w:rFonts w:ascii="Tahoma" w:hAnsi="Tahoma" w:cs="Tahoma"/>
          <w:b/>
          <w:sz w:val="22"/>
          <w:szCs w:val="22"/>
        </w:rPr>
        <w:t>2</w:t>
      </w:r>
      <w:r w:rsidRPr="006C17F4">
        <w:rPr>
          <w:rFonts w:ascii="Tahoma" w:hAnsi="Tahoma" w:cs="Tahoma"/>
          <w:b/>
          <w:sz w:val="22"/>
          <w:szCs w:val="22"/>
        </w:rPr>
        <w:t>13.541.oo)</w:t>
      </w:r>
      <w:r w:rsidRPr="006C17F4">
        <w:rPr>
          <w:rFonts w:ascii="Tahoma" w:hAnsi="Tahoma" w:cs="Tahoma"/>
          <w:sz w:val="22"/>
          <w:szCs w:val="22"/>
        </w:rPr>
        <w:t xml:space="preserve"> por los siguientes conceptos:</w:t>
      </w:r>
    </w:p>
    <w:p w:rsidR="00880907" w:rsidRPr="00077352" w:rsidRDefault="00880907" w:rsidP="00880907">
      <w:pPr>
        <w:tabs>
          <w:tab w:val="left" w:pos="0"/>
        </w:tabs>
        <w:suppressAutoHyphens/>
        <w:spacing w:line="240" w:lineRule="atLeast"/>
        <w:jc w:val="both"/>
        <w:rPr>
          <w:rFonts w:ascii="Tahoma" w:hAnsi="Tahoma" w:cs="Tahoma"/>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543"/>
      </w:tblGrid>
      <w:tr w:rsidR="00880907" w:rsidRPr="00077352" w:rsidTr="00464861">
        <w:trPr>
          <w:trHeight w:val="340"/>
          <w:jc w:val="center"/>
        </w:trPr>
        <w:tc>
          <w:tcPr>
            <w:tcW w:w="5107" w:type="dxa"/>
            <w:shd w:val="clear" w:color="auto" w:fill="BFBFBF"/>
            <w:vAlign w:val="center"/>
          </w:tcPr>
          <w:p w:rsidR="00880907" w:rsidRPr="00077352" w:rsidRDefault="00880907" w:rsidP="00464861">
            <w:pPr>
              <w:tabs>
                <w:tab w:val="left" w:pos="-720"/>
                <w:tab w:val="left" w:pos="0"/>
              </w:tabs>
              <w:suppressAutoHyphens/>
              <w:spacing w:line="240" w:lineRule="atLeast"/>
              <w:jc w:val="center"/>
              <w:rPr>
                <w:rFonts w:ascii="Tahoma" w:hAnsi="Tahoma" w:cs="Tahoma"/>
                <w:b/>
                <w:spacing w:val="-3"/>
                <w:sz w:val="22"/>
                <w:szCs w:val="22"/>
              </w:rPr>
            </w:pPr>
            <w:r w:rsidRPr="00077352">
              <w:rPr>
                <w:rFonts w:ascii="Tahoma" w:hAnsi="Tahoma" w:cs="Tahoma"/>
                <w:b/>
                <w:spacing w:val="-3"/>
                <w:sz w:val="22"/>
                <w:szCs w:val="22"/>
              </w:rPr>
              <w:t>CONCEPTO</w:t>
            </w:r>
          </w:p>
        </w:tc>
        <w:tc>
          <w:tcPr>
            <w:tcW w:w="2543" w:type="dxa"/>
            <w:shd w:val="clear" w:color="auto" w:fill="BFBFBF"/>
            <w:vAlign w:val="center"/>
          </w:tcPr>
          <w:p w:rsidR="00880907" w:rsidRPr="00077352" w:rsidRDefault="00880907" w:rsidP="00464861">
            <w:pPr>
              <w:tabs>
                <w:tab w:val="left" w:pos="-720"/>
                <w:tab w:val="left" w:pos="0"/>
              </w:tabs>
              <w:suppressAutoHyphens/>
              <w:spacing w:line="240" w:lineRule="atLeast"/>
              <w:jc w:val="center"/>
              <w:rPr>
                <w:rFonts w:ascii="Tahoma" w:hAnsi="Tahoma" w:cs="Tahoma"/>
                <w:b/>
                <w:spacing w:val="-3"/>
                <w:sz w:val="22"/>
                <w:szCs w:val="22"/>
                <w:lang w:val="es-ES_tradnl"/>
              </w:rPr>
            </w:pPr>
            <w:r w:rsidRPr="00077352">
              <w:rPr>
                <w:rFonts w:ascii="Tahoma" w:hAnsi="Tahoma" w:cs="Tahoma"/>
                <w:b/>
                <w:spacing w:val="-3"/>
                <w:sz w:val="22"/>
                <w:szCs w:val="22"/>
                <w:lang w:val="es-ES_tradnl"/>
              </w:rPr>
              <w:t>VALOR ($)</w:t>
            </w:r>
          </w:p>
        </w:tc>
      </w:tr>
      <w:tr w:rsidR="00880907" w:rsidRPr="00077352" w:rsidTr="00464861">
        <w:trPr>
          <w:trHeight w:val="340"/>
          <w:jc w:val="center"/>
        </w:trPr>
        <w:tc>
          <w:tcPr>
            <w:tcW w:w="5107" w:type="dxa"/>
            <w:vAlign w:val="center"/>
          </w:tcPr>
          <w:p w:rsidR="00880907" w:rsidRPr="00077352" w:rsidRDefault="00880907" w:rsidP="00464861">
            <w:pPr>
              <w:tabs>
                <w:tab w:val="left" w:pos="-720"/>
                <w:tab w:val="left" w:pos="0"/>
              </w:tabs>
              <w:suppressAutoHyphens/>
              <w:spacing w:line="240" w:lineRule="atLeast"/>
              <w:rPr>
                <w:rFonts w:ascii="Tahoma" w:hAnsi="Tahoma" w:cs="Tahoma"/>
                <w:spacing w:val="-3"/>
              </w:rPr>
            </w:pPr>
            <w:r w:rsidRPr="00077352">
              <w:rPr>
                <w:rFonts w:ascii="Tahoma" w:hAnsi="Tahoma" w:cs="Tahoma"/>
                <w:spacing w:val="-3"/>
              </w:rPr>
              <w:t>PUBLICACIÓN DE LA RESOLUCIÓN EN EL BOLETIN AMBIENTAL RESOLUCIÓN 574 DEL 20 DE ABRIL DE 2020</w:t>
            </w:r>
          </w:p>
        </w:tc>
        <w:tc>
          <w:tcPr>
            <w:tcW w:w="2543" w:type="dxa"/>
            <w:vAlign w:val="center"/>
          </w:tcPr>
          <w:p w:rsidR="00880907" w:rsidRPr="006C17F4" w:rsidRDefault="00880907" w:rsidP="00464861">
            <w:pPr>
              <w:tabs>
                <w:tab w:val="left" w:pos="-720"/>
                <w:tab w:val="left" w:pos="0"/>
              </w:tabs>
              <w:suppressAutoHyphens/>
              <w:spacing w:line="240" w:lineRule="atLeast"/>
              <w:jc w:val="center"/>
              <w:rPr>
                <w:rFonts w:ascii="Tahoma" w:hAnsi="Tahoma" w:cs="Tahoma"/>
                <w:spacing w:val="-3"/>
              </w:rPr>
            </w:pPr>
            <w:r w:rsidRPr="006C17F4">
              <w:rPr>
                <w:rFonts w:ascii="Tahoma" w:hAnsi="Tahoma" w:cs="Tahoma"/>
                <w:spacing w:val="-3"/>
              </w:rPr>
              <w:t>39.911</w:t>
            </w:r>
          </w:p>
        </w:tc>
      </w:tr>
      <w:tr w:rsidR="00880907" w:rsidRPr="00077352" w:rsidTr="00464861">
        <w:trPr>
          <w:trHeight w:val="340"/>
          <w:jc w:val="center"/>
        </w:trPr>
        <w:tc>
          <w:tcPr>
            <w:tcW w:w="5107" w:type="dxa"/>
            <w:vAlign w:val="center"/>
          </w:tcPr>
          <w:p w:rsidR="00880907" w:rsidRPr="00077352" w:rsidRDefault="00880907" w:rsidP="00464861">
            <w:pPr>
              <w:tabs>
                <w:tab w:val="left" w:pos="-720"/>
                <w:tab w:val="left" w:pos="0"/>
              </w:tabs>
              <w:suppressAutoHyphens/>
              <w:spacing w:line="240" w:lineRule="atLeast"/>
              <w:rPr>
                <w:rFonts w:ascii="Tahoma" w:hAnsi="Tahoma" w:cs="Tahoma"/>
                <w:spacing w:val="-3"/>
              </w:rPr>
            </w:pPr>
            <w:r w:rsidRPr="00077352">
              <w:rPr>
                <w:rFonts w:ascii="Tahoma" w:hAnsi="Tahoma" w:cs="Tahoma"/>
                <w:spacing w:val="-3"/>
              </w:rPr>
              <w:t>SERVICIO AL SEGUIMIENTO DEL PRESENTE PERMISO RESOLUCIÓN 1500</w:t>
            </w:r>
            <w:r w:rsidRPr="00077352">
              <w:rPr>
                <w:rFonts w:ascii="Tahoma" w:hAnsi="Tahoma" w:cs="Tahoma"/>
              </w:rPr>
              <w:t xml:space="preserve"> DEL 28 DE JUNIO DE 2019</w:t>
            </w:r>
          </w:p>
        </w:tc>
        <w:tc>
          <w:tcPr>
            <w:tcW w:w="2543" w:type="dxa"/>
            <w:vAlign w:val="center"/>
          </w:tcPr>
          <w:p w:rsidR="00880907" w:rsidRPr="006C17F4" w:rsidRDefault="00880907" w:rsidP="00464861">
            <w:pPr>
              <w:tabs>
                <w:tab w:val="left" w:pos="-720"/>
                <w:tab w:val="left" w:pos="0"/>
              </w:tabs>
              <w:suppressAutoHyphens/>
              <w:spacing w:line="240" w:lineRule="atLeast"/>
              <w:jc w:val="center"/>
              <w:rPr>
                <w:rFonts w:ascii="Tahoma" w:hAnsi="Tahoma" w:cs="Tahoma"/>
                <w:spacing w:val="-3"/>
              </w:rPr>
            </w:pPr>
            <w:r w:rsidRPr="006C17F4">
              <w:rPr>
                <w:rFonts w:ascii="Tahoma" w:hAnsi="Tahoma" w:cs="Tahoma"/>
                <w:spacing w:val="-3"/>
              </w:rPr>
              <w:t>173.630</w:t>
            </w:r>
          </w:p>
        </w:tc>
      </w:tr>
      <w:tr w:rsidR="00880907" w:rsidRPr="0012142A" w:rsidTr="00464861">
        <w:trPr>
          <w:trHeight w:val="340"/>
          <w:jc w:val="center"/>
        </w:trPr>
        <w:tc>
          <w:tcPr>
            <w:tcW w:w="5107" w:type="dxa"/>
            <w:shd w:val="clear" w:color="auto" w:fill="BFBFBF"/>
            <w:vAlign w:val="center"/>
          </w:tcPr>
          <w:p w:rsidR="00880907" w:rsidRPr="00077352" w:rsidRDefault="00880907" w:rsidP="00464861">
            <w:pPr>
              <w:tabs>
                <w:tab w:val="left" w:pos="-720"/>
                <w:tab w:val="left" w:pos="0"/>
              </w:tabs>
              <w:suppressAutoHyphens/>
              <w:spacing w:line="240" w:lineRule="atLeast"/>
              <w:rPr>
                <w:rFonts w:ascii="Tahoma" w:hAnsi="Tahoma" w:cs="Tahoma"/>
                <w:spacing w:val="-3"/>
                <w:sz w:val="22"/>
                <w:szCs w:val="22"/>
              </w:rPr>
            </w:pPr>
            <w:r w:rsidRPr="00077352">
              <w:rPr>
                <w:rFonts w:ascii="Tahoma" w:hAnsi="Tahoma" w:cs="Tahoma"/>
                <w:b/>
                <w:spacing w:val="-3"/>
                <w:sz w:val="22"/>
                <w:szCs w:val="22"/>
              </w:rPr>
              <w:t>TOTAL</w:t>
            </w:r>
          </w:p>
        </w:tc>
        <w:tc>
          <w:tcPr>
            <w:tcW w:w="2543" w:type="dxa"/>
            <w:shd w:val="clear" w:color="auto" w:fill="BFBFBF"/>
            <w:vAlign w:val="center"/>
          </w:tcPr>
          <w:p w:rsidR="00880907" w:rsidRPr="006C17F4" w:rsidRDefault="00880907" w:rsidP="00464861">
            <w:pPr>
              <w:tabs>
                <w:tab w:val="left" w:pos="-720"/>
                <w:tab w:val="left" w:pos="0"/>
              </w:tabs>
              <w:suppressAutoHyphens/>
              <w:spacing w:line="240" w:lineRule="atLeast"/>
              <w:jc w:val="center"/>
              <w:rPr>
                <w:rFonts w:ascii="Tahoma" w:hAnsi="Tahoma" w:cs="Tahoma"/>
                <w:spacing w:val="-3"/>
                <w:sz w:val="22"/>
                <w:szCs w:val="22"/>
              </w:rPr>
            </w:pPr>
            <w:r w:rsidRPr="006C17F4">
              <w:rPr>
                <w:rFonts w:ascii="Tahoma" w:hAnsi="Tahoma" w:cs="Tahoma"/>
                <w:b/>
                <w:sz w:val="22"/>
                <w:szCs w:val="22"/>
              </w:rPr>
              <w:t>$213.541</w:t>
            </w:r>
          </w:p>
        </w:tc>
      </w:tr>
    </w:tbl>
    <w:p w:rsidR="00880907" w:rsidRDefault="00880907" w:rsidP="00880907">
      <w:pPr>
        <w:tabs>
          <w:tab w:val="left" w:pos="0"/>
        </w:tabs>
        <w:suppressAutoHyphens/>
        <w:spacing w:line="240" w:lineRule="atLeast"/>
        <w:jc w:val="both"/>
        <w:rPr>
          <w:rFonts w:ascii="Tahoma" w:hAnsi="Tahoma" w:cs="Tahoma"/>
          <w:b/>
          <w:spacing w:val="-3"/>
          <w:sz w:val="22"/>
          <w:szCs w:val="22"/>
          <w:lang w:val="es-ES_tradnl"/>
        </w:rPr>
      </w:pPr>
    </w:p>
    <w:p w:rsidR="00880907" w:rsidRDefault="00880907" w:rsidP="00880907">
      <w:pPr>
        <w:tabs>
          <w:tab w:val="left" w:pos="0"/>
        </w:tabs>
        <w:suppressAutoHyphens/>
        <w:spacing w:line="240" w:lineRule="atLeast"/>
        <w:jc w:val="both"/>
        <w:rPr>
          <w:rFonts w:ascii="Tahoma" w:hAnsi="Tahoma" w:cs="Tahoma"/>
          <w:b/>
          <w:spacing w:val="-3"/>
          <w:sz w:val="22"/>
          <w:szCs w:val="22"/>
          <w:lang w:val="es-ES_tradnl"/>
        </w:rPr>
      </w:pPr>
    </w:p>
    <w:p w:rsidR="00880907" w:rsidRDefault="00880907" w:rsidP="00880907">
      <w:pPr>
        <w:tabs>
          <w:tab w:val="left" w:pos="0"/>
        </w:tabs>
        <w:suppressAutoHyphens/>
        <w:spacing w:line="240" w:lineRule="atLeast"/>
        <w:jc w:val="both"/>
        <w:rPr>
          <w:rFonts w:ascii="Tahoma" w:hAnsi="Tahoma" w:cs="Tahoma"/>
          <w:b/>
          <w:spacing w:val="-3"/>
          <w:sz w:val="22"/>
          <w:szCs w:val="22"/>
          <w:lang w:val="es-ES_tradnl"/>
        </w:rPr>
      </w:pPr>
    </w:p>
    <w:p w:rsidR="00880907" w:rsidRPr="00613651" w:rsidRDefault="00880907" w:rsidP="00880907">
      <w:pPr>
        <w:tabs>
          <w:tab w:val="left" w:pos="0"/>
        </w:tabs>
        <w:suppressAutoHyphens/>
        <w:spacing w:line="240" w:lineRule="atLeast"/>
        <w:jc w:val="both"/>
        <w:rPr>
          <w:rFonts w:ascii="Tahoma" w:hAnsi="Tahoma" w:cs="Tahoma"/>
          <w:b/>
          <w:sz w:val="22"/>
          <w:szCs w:val="22"/>
          <w:u w:val="single"/>
        </w:rPr>
      </w:pPr>
      <w:r w:rsidRPr="00613651">
        <w:rPr>
          <w:rFonts w:ascii="Tahoma" w:hAnsi="Tahoma" w:cs="Tahoma"/>
          <w:b/>
          <w:spacing w:val="-3"/>
          <w:sz w:val="22"/>
          <w:szCs w:val="22"/>
          <w:lang w:val="es-ES_tradnl"/>
        </w:rPr>
        <w:t xml:space="preserve">PARÁGRAFO TRANSITORIO: </w:t>
      </w:r>
      <w:r w:rsidRPr="00613651">
        <w:rPr>
          <w:rFonts w:ascii="Tahoma" w:hAnsi="Tahoma" w:cs="Tahoma"/>
          <w:spacing w:val="-3"/>
          <w:sz w:val="22"/>
          <w:szCs w:val="22"/>
          <w:lang w:val="es-ES_tradnl"/>
        </w:rPr>
        <w:t xml:space="preserve"> S</w:t>
      </w:r>
      <w:r w:rsidRPr="00613651">
        <w:rPr>
          <w:rFonts w:ascii="Tahoma" w:hAnsi="Tahoma" w:cs="Tahoma"/>
          <w:sz w:val="22"/>
          <w:szCs w:val="22"/>
        </w:rPr>
        <w:t xml:space="preserve">i para la fecha en que se notifique del acto administrativo, no se ha superado </w:t>
      </w:r>
      <w:r w:rsidRPr="004B4DBE">
        <w:rPr>
          <w:rFonts w:ascii="Tahoma" w:hAnsi="Tahoma" w:cs="Tahoma"/>
          <w:sz w:val="22"/>
          <w:szCs w:val="22"/>
        </w:rPr>
        <w:t>la Emergencia Sanitaria,</w:t>
      </w:r>
      <w:r>
        <w:rPr>
          <w:rFonts w:ascii="Tahoma" w:hAnsi="Tahoma" w:cs="Tahoma"/>
          <w:sz w:val="22"/>
          <w:szCs w:val="22"/>
        </w:rPr>
        <w:t xml:space="preserve"> </w:t>
      </w:r>
      <w:r w:rsidRPr="005A0A12">
        <w:rPr>
          <w:rFonts w:ascii="Tahoma" w:hAnsi="Tahoma" w:cs="Tahoma"/>
          <w:sz w:val="22"/>
          <w:szCs w:val="22"/>
        </w:rPr>
        <w:t>persista la medida decretada de Aislamiento Preventivo Obligatorio</w:t>
      </w:r>
      <w:r w:rsidRPr="00613651">
        <w:rPr>
          <w:rFonts w:ascii="Tahoma" w:hAnsi="Tahoma" w:cs="Tahoma"/>
          <w:sz w:val="22"/>
          <w:szCs w:val="22"/>
        </w:rPr>
        <w:t xml:space="preserve"> por el Gobierno Nacional y/o no se ha restab</w:t>
      </w:r>
      <w:r>
        <w:rPr>
          <w:rFonts w:ascii="Tahoma" w:hAnsi="Tahoma" w:cs="Tahoma"/>
          <w:sz w:val="22"/>
          <w:szCs w:val="22"/>
        </w:rPr>
        <w:t>lecido la Atención al U</w:t>
      </w:r>
      <w:r w:rsidRPr="00613651">
        <w:rPr>
          <w:rFonts w:ascii="Tahoma" w:hAnsi="Tahoma" w:cs="Tahoma"/>
          <w:sz w:val="22"/>
          <w:szCs w:val="22"/>
        </w:rPr>
        <w:t>suario de manera presencial en la Entidad</w:t>
      </w:r>
      <w:r>
        <w:rPr>
          <w:rFonts w:ascii="Tahoma" w:hAnsi="Tahoma" w:cs="Tahoma"/>
          <w:sz w:val="22"/>
          <w:szCs w:val="22"/>
        </w:rPr>
        <w:t xml:space="preserve">, se </w:t>
      </w:r>
      <w:r w:rsidRPr="00613651">
        <w:rPr>
          <w:rFonts w:ascii="Tahoma" w:hAnsi="Tahoma" w:cs="Tahoma"/>
          <w:sz w:val="22"/>
          <w:szCs w:val="22"/>
        </w:rPr>
        <w:t>deberá realizar los pagos descritos,</w:t>
      </w:r>
      <w:r>
        <w:rPr>
          <w:rFonts w:ascii="Tahoma" w:hAnsi="Tahoma" w:cs="Tahoma"/>
          <w:sz w:val="22"/>
          <w:szCs w:val="22"/>
        </w:rPr>
        <w:t xml:space="preserve"> en</w:t>
      </w:r>
      <w:r w:rsidRPr="00613651">
        <w:rPr>
          <w:rFonts w:ascii="Tahoma" w:hAnsi="Tahoma" w:cs="Tahoma"/>
          <w:sz w:val="22"/>
          <w:szCs w:val="22"/>
        </w:rPr>
        <w:t xml:space="preserve"> una de las siguientes cuentas corrientes que posee la En</w:t>
      </w:r>
      <w:r>
        <w:rPr>
          <w:rFonts w:ascii="Tahoma" w:hAnsi="Tahoma" w:cs="Tahoma"/>
          <w:sz w:val="22"/>
          <w:szCs w:val="22"/>
        </w:rPr>
        <w:t>tidad</w:t>
      </w:r>
      <w:r w:rsidRPr="00613651">
        <w:rPr>
          <w:rFonts w:ascii="Tahoma" w:hAnsi="Tahoma" w:cs="Tahoma"/>
          <w:sz w:val="22"/>
          <w:szCs w:val="22"/>
        </w:rPr>
        <w:t>: Banco Davivienda No. 08000870-9 y/o No. 136269997740.</w:t>
      </w:r>
    </w:p>
    <w:p w:rsidR="00880907" w:rsidRPr="00613651" w:rsidRDefault="00880907" w:rsidP="00880907">
      <w:pPr>
        <w:tabs>
          <w:tab w:val="left" w:pos="0"/>
        </w:tabs>
        <w:suppressAutoHyphens/>
        <w:spacing w:line="240" w:lineRule="atLeast"/>
        <w:jc w:val="both"/>
        <w:rPr>
          <w:rFonts w:ascii="Tahoma" w:hAnsi="Tahoma" w:cs="Tahoma"/>
          <w:b/>
          <w:bCs/>
          <w:sz w:val="22"/>
          <w:szCs w:val="22"/>
        </w:rPr>
      </w:pPr>
    </w:p>
    <w:p w:rsidR="00880907"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r w:rsidRPr="00613651">
        <w:rPr>
          <w:rFonts w:ascii="Tahoma" w:hAnsi="Tahoma" w:cs="Tahoma"/>
          <w:b/>
          <w:bCs/>
          <w:sz w:val="22"/>
          <w:szCs w:val="22"/>
        </w:rPr>
        <w:t>ARTÍCULO CUARTO</w:t>
      </w:r>
      <w:r w:rsidRPr="00613651">
        <w:rPr>
          <w:rFonts w:ascii="Tahoma" w:hAnsi="Tahoma" w:cs="Tahoma"/>
          <w:spacing w:val="-3"/>
          <w:sz w:val="22"/>
          <w:szCs w:val="22"/>
          <w:lang w:val="es-ES_tradnl"/>
        </w:rPr>
        <w:t>: El</w:t>
      </w:r>
      <w:r w:rsidRPr="000B41CB">
        <w:rPr>
          <w:rFonts w:ascii="Tahoma" w:hAnsi="Tahoma" w:cs="Tahoma"/>
          <w:spacing w:val="-3"/>
          <w:sz w:val="22"/>
          <w:szCs w:val="22"/>
          <w:lang w:val="es-ES_tradnl"/>
        </w:rPr>
        <w:t xml:space="preserve"> autorizado deberá proveerse de los salvoconductos necesarios, para la movilización de los productos forestales provenientes de la </w:t>
      </w:r>
      <w:r w:rsidRPr="005A0A12">
        <w:rPr>
          <w:rFonts w:ascii="Tahoma" w:hAnsi="Tahoma" w:cs="Tahoma"/>
          <w:spacing w:val="-3"/>
          <w:sz w:val="22"/>
          <w:szCs w:val="22"/>
          <w:lang w:val="es-ES_tradnl"/>
        </w:rPr>
        <w:t>intervención autorizada, los cuales serán expedidos en la Corporación Autónoma Regional del Quindío de lunes a viernes, en horario de 8:00 a.m. a 12:00 m.</w:t>
      </w:r>
      <w:r w:rsidRPr="000B41CB">
        <w:rPr>
          <w:rFonts w:ascii="Tahoma" w:hAnsi="Tahoma" w:cs="Tahoma"/>
          <w:spacing w:val="-3"/>
          <w:sz w:val="22"/>
          <w:szCs w:val="22"/>
          <w:lang w:val="es-ES_tradnl"/>
        </w:rPr>
        <w:t xml:space="preserve"> </w:t>
      </w:r>
    </w:p>
    <w:p w:rsidR="00880907"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p>
    <w:p w:rsidR="00880907" w:rsidRPr="005A0A12" w:rsidRDefault="00880907" w:rsidP="00880907">
      <w:pPr>
        <w:tabs>
          <w:tab w:val="left" w:pos="-720"/>
          <w:tab w:val="left" w:pos="0"/>
        </w:tabs>
        <w:suppressAutoHyphens/>
        <w:spacing w:line="240" w:lineRule="atLeast"/>
        <w:jc w:val="both"/>
        <w:rPr>
          <w:rFonts w:ascii="Tahoma" w:hAnsi="Tahoma" w:cs="Tahoma"/>
          <w:sz w:val="22"/>
          <w:szCs w:val="22"/>
        </w:rPr>
      </w:pPr>
      <w:r w:rsidRPr="00B93B8D">
        <w:rPr>
          <w:rFonts w:ascii="Tahoma" w:hAnsi="Tahoma" w:cs="Tahoma"/>
          <w:b/>
          <w:spacing w:val="-3"/>
          <w:sz w:val="22"/>
          <w:szCs w:val="22"/>
          <w:lang w:val="es-ES_tradnl"/>
        </w:rPr>
        <w:t>PARÁGRAFO</w:t>
      </w:r>
      <w:r>
        <w:rPr>
          <w:rFonts w:ascii="Tahoma" w:hAnsi="Tahoma" w:cs="Tahoma"/>
          <w:b/>
          <w:spacing w:val="-3"/>
          <w:sz w:val="22"/>
          <w:szCs w:val="22"/>
          <w:lang w:val="es-ES_tradnl"/>
        </w:rPr>
        <w:t xml:space="preserve"> TRANSITORIO</w:t>
      </w:r>
      <w:r w:rsidRPr="005A0A12">
        <w:rPr>
          <w:rFonts w:ascii="Tahoma" w:hAnsi="Tahoma" w:cs="Tahoma"/>
          <w:b/>
          <w:spacing w:val="-3"/>
          <w:sz w:val="22"/>
          <w:szCs w:val="22"/>
          <w:lang w:val="es-ES_tradnl"/>
        </w:rPr>
        <w:t xml:space="preserve">: </w:t>
      </w:r>
      <w:r w:rsidRPr="005A0A12">
        <w:rPr>
          <w:rFonts w:ascii="Tahoma" w:hAnsi="Tahoma" w:cs="Tahoma"/>
          <w:spacing w:val="-3"/>
          <w:sz w:val="22"/>
          <w:szCs w:val="22"/>
          <w:lang w:val="es-ES_tradnl"/>
        </w:rPr>
        <w:t xml:space="preserve"> En caso que </w:t>
      </w:r>
      <w:r w:rsidRPr="005A0A12">
        <w:rPr>
          <w:rFonts w:ascii="Tahoma" w:hAnsi="Tahoma" w:cs="Tahoma"/>
          <w:sz w:val="22"/>
          <w:szCs w:val="22"/>
        </w:rPr>
        <w:t xml:space="preserve">no se haya superado la Emergencia Sanitaria decretada por el </w:t>
      </w:r>
      <w:r>
        <w:rPr>
          <w:rFonts w:ascii="Tahoma" w:hAnsi="Tahoma" w:cs="Tahoma"/>
          <w:sz w:val="22"/>
          <w:szCs w:val="22"/>
        </w:rPr>
        <w:t xml:space="preserve">Ministerio de Salud y persista la medida </w:t>
      </w:r>
      <w:r w:rsidRPr="005A0A12">
        <w:rPr>
          <w:rFonts w:ascii="Tahoma" w:hAnsi="Tahoma" w:cs="Tahoma"/>
          <w:sz w:val="22"/>
          <w:szCs w:val="22"/>
        </w:rPr>
        <w:t xml:space="preserve"> de Aislamiento Preventivo Obligatorio</w:t>
      </w:r>
      <w:r>
        <w:rPr>
          <w:rFonts w:ascii="Tahoma" w:hAnsi="Tahoma" w:cs="Tahoma"/>
          <w:sz w:val="22"/>
          <w:szCs w:val="22"/>
        </w:rPr>
        <w:t xml:space="preserve"> decretado por el Gobierno Nacional</w:t>
      </w:r>
      <w:r w:rsidRPr="005A0A12">
        <w:rPr>
          <w:rFonts w:ascii="Tahoma" w:hAnsi="Tahoma" w:cs="Tahoma"/>
          <w:sz w:val="22"/>
          <w:szCs w:val="22"/>
        </w:rPr>
        <w:t>, estos serán expedidos en los horarios establecidos para la contingencia, los días Lunes y Miércoles en turnos de atención de 30 mi</w:t>
      </w:r>
      <w:r>
        <w:rPr>
          <w:rFonts w:ascii="Tahoma" w:hAnsi="Tahoma" w:cs="Tahoma"/>
          <w:sz w:val="22"/>
          <w:szCs w:val="22"/>
        </w:rPr>
        <w:t xml:space="preserve">nutos en la sede de la Entidad. </w:t>
      </w:r>
      <w:r w:rsidRPr="005A0A12">
        <w:rPr>
          <w:rFonts w:ascii="Tahoma" w:hAnsi="Tahoma" w:cs="Tahoma"/>
          <w:sz w:val="22"/>
          <w:szCs w:val="22"/>
        </w:rPr>
        <w:t>El interesado en el salvoconducto, deberá consignar el valor del mismo a través de transferencia bancaria y diligenc</w:t>
      </w:r>
      <w:r>
        <w:rPr>
          <w:rFonts w:ascii="Tahoma" w:hAnsi="Tahoma" w:cs="Tahoma"/>
          <w:sz w:val="22"/>
          <w:szCs w:val="22"/>
        </w:rPr>
        <w:t>iar el salvoconducto en línea.</w:t>
      </w:r>
    </w:p>
    <w:p w:rsidR="00880907" w:rsidRPr="005A0A12" w:rsidRDefault="00880907" w:rsidP="00880907">
      <w:pPr>
        <w:tabs>
          <w:tab w:val="left" w:pos="-720"/>
          <w:tab w:val="left" w:pos="0"/>
        </w:tabs>
        <w:suppressAutoHyphens/>
        <w:spacing w:line="240" w:lineRule="atLeast"/>
        <w:jc w:val="both"/>
        <w:rPr>
          <w:rFonts w:ascii="Tahoma" w:hAnsi="Tahoma" w:cs="Tahoma"/>
          <w:sz w:val="22"/>
          <w:szCs w:val="22"/>
        </w:rPr>
      </w:pPr>
    </w:p>
    <w:p w:rsidR="00880907"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r w:rsidRPr="005A0A12">
        <w:rPr>
          <w:rFonts w:ascii="Tahoma" w:hAnsi="Tahoma" w:cs="Tahoma"/>
          <w:spacing w:val="-3"/>
          <w:sz w:val="22"/>
          <w:szCs w:val="22"/>
          <w:lang w:val="es-ES_tradnl"/>
        </w:rPr>
        <w:t>Se deberá observar para la movilización, las disposiciones establecidas en el Decreto No.531 de 2020, referente a las excepciones al derecho de circulación durante el aislamiento preventivo obligatorio decretado o la norma que lo modifique, adicione o sustituya.</w:t>
      </w:r>
    </w:p>
    <w:p w:rsidR="00880907" w:rsidRPr="000B41CB" w:rsidRDefault="00880907" w:rsidP="00880907">
      <w:pPr>
        <w:tabs>
          <w:tab w:val="left" w:pos="-720"/>
          <w:tab w:val="left" w:pos="0"/>
        </w:tabs>
        <w:suppressAutoHyphens/>
        <w:spacing w:line="240" w:lineRule="atLeast"/>
        <w:jc w:val="both"/>
        <w:rPr>
          <w:rFonts w:ascii="Tahoma" w:hAnsi="Tahoma" w:cs="Tahoma"/>
          <w:b/>
          <w:bCs/>
          <w:sz w:val="22"/>
          <w:szCs w:val="22"/>
        </w:rPr>
      </w:pPr>
    </w:p>
    <w:p w:rsidR="00880907" w:rsidRDefault="00880907" w:rsidP="00880907">
      <w:pPr>
        <w:pStyle w:val="Sangradetextonormal"/>
        <w:ind w:left="0"/>
        <w:rPr>
          <w:rFonts w:ascii="Tahoma" w:hAnsi="Tahoma" w:cs="Tahoma"/>
          <w:sz w:val="22"/>
          <w:szCs w:val="22"/>
        </w:rPr>
      </w:pPr>
      <w:r w:rsidRPr="0012142A">
        <w:rPr>
          <w:rFonts w:ascii="Tahoma" w:hAnsi="Tahoma" w:cs="Tahoma"/>
          <w:b/>
          <w:bCs/>
          <w:sz w:val="22"/>
          <w:szCs w:val="22"/>
        </w:rPr>
        <w:lastRenderedPageBreak/>
        <w:t>ARTÍCULO QUINTO</w:t>
      </w:r>
      <w:r w:rsidRPr="0012142A">
        <w:rPr>
          <w:rFonts w:ascii="Tahoma" w:hAnsi="Tahoma" w:cs="Tahoma"/>
          <w:sz w:val="22"/>
          <w:szCs w:val="22"/>
        </w:rPr>
        <w:t>: El incumplimiento de las obligaciones y disposiciones aquí señaladas, podrá dar lugar a la aplicación de las sanciones establecidas en la Ley 99 de 1993, Ley 1333 de 2009 y demás normas concordantes.</w:t>
      </w:r>
    </w:p>
    <w:p w:rsidR="00880907" w:rsidRPr="0012142A" w:rsidRDefault="00880907" w:rsidP="00880907">
      <w:pPr>
        <w:tabs>
          <w:tab w:val="left" w:pos="-720"/>
          <w:tab w:val="left" w:pos="0"/>
        </w:tabs>
        <w:suppressAutoHyphens/>
        <w:spacing w:line="240" w:lineRule="atLeast"/>
        <w:jc w:val="both"/>
        <w:rPr>
          <w:rFonts w:ascii="Tahoma" w:hAnsi="Tahoma" w:cs="Tahoma"/>
          <w:b/>
          <w:bCs/>
          <w:spacing w:val="-3"/>
          <w:sz w:val="22"/>
          <w:szCs w:val="22"/>
          <w:lang w:val="es-ES_tradnl"/>
        </w:rPr>
      </w:pPr>
    </w:p>
    <w:p w:rsidR="00880907" w:rsidRPr="0012142A" w:rsidRDefault="00880907" w:rsidP="00880907">
      <w:pPr>
        <w:tabs>
          <w:tab w:val="left" w:pos="-720"/>
          <w:tab w:val="left" w:pos="0"/>
        </w:tabs>
        <w:suppressAutoHyphens/>
        <w:spacing w:line="240" w:lineRule="atLeast"/>
        <w:jc w:val="both"/>
        <w:rPr>
          <w:rFonts w:ascii="Tahoma" w:hAnsi="Tahoma" w:cs="Tahoma"/>
          <w:spacing w:val="-3"/>
          <w:sz w:val="22"/>
          <w:szCs w:val="22"/>
          <w:lang w:val="es-ES_tradnl"/>
        </w:rPr>
      </w:pPr>
      <w:r w:rsidRPr="0012142A">
        <w:rPr>
          <w:rFonts w:ascii="Tahoma" w:hAnsi="Tahoma" w:cs="Tahoma"/>
          <w:b/>
          <w:bCs/>
          <w:spacing w:val="-3"/>
          <w:sz w:val="22"/>
          <w:szCs w:val="22"/>
          <w:lang w:val="es-ES_tradnl"/>
        </w:rPr>
        <w:t xml:space="preserve">PARÁGRAFO 1: </w:t>
      </w:r>
      <w:r w:rsidRPr="0012142A">
        <w:rPr>
          <w:rFonts w:ascii="Tahoma" w:hAnsi="Tahoma" w:cs="Tahoma"/>
          <w:spacing w:val="-3"/>
          <w:sz w:val="22"/>
          <w:szCs w:val="22"/>
          <w:lang w:val="es-ES_tradnl"/>
        </w:rPr>
        <w:t>Para el efecto un funcionario de la Entidad, efectuará visita al sitio de intervención, con el fin de constatar el fiel cumplimiento a las normas aquí establecidas.</w:t>
      </w:r>
    </w:p>
    <w:p w:rsidR="00880907" w:rsidRPr="0012142A" w:rsidRDefault="00880907" w:rsidP="00880907">
      <w:pPr>
        <w:tabs>
          <w:tab w:val="left" w:pos="-720"/>
          <w:tab w:val="left" w:pos="0"/>
        </w:tabs>
        <w:suppressAutoHyphens/>
        <w:spacing w:line="240" w:lineRule="atLeast"/>
        <w:jc w:val="both"/>
        <w:rPr>
          <w:rFonts w:ascii="Tahoma" w:hAnsi="Tahoma" w:cs="Tahoma"/>
          <w:b/>
          <w:bCs/>
          <w:sz w:val="22"/>
          <w:szCs w:val="22"/>
        </w:rPr>
      </w:pPr>
    </w:p>
    <w:p w:rsidR="00880907" w:rsidRPr="0012142A" w:rsidRDefault="00880907" w:rsidP="00880907">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bCs/>
          <w:sz w:val="22"/>
          <w:szCs w:val="22"/>
        </w:rPr>
        <w:t xml:space="preserve">PARÁGRAFO 2: </w:t>
      </w:r>
      <w:r w:rsidRPr="0012142A">
        <w:rPr>
          <w:rFonts w:ascii="Tahoma" w:hAnsi="Tahoma" w:cs="Tahoma"/>
          <w:sz w:val="22"/>
          <w:szCs w:val="22"/>
        </w:rPr>
        <w:t>Copia de la presente Resolución, deberá permanecer en el sitio de la intervención.</w:t>
      </w:r>
    </w:p>
    <w:p w:rsidR="00880907" w:rsidRPr="0012142A" w:rsidRDefault="00880907" w:rsidP="00880907">
      <w:pPr>
        <w:pStyle w:val="Sangra3detindependiente"/>
        <w:ind w:left="0"/>
        <w:rPr>
          <w:rFonts w:ascii="Tahoma" w:hAnsi="Tahoma" w:cs="Tahoma"/>
          <w:b/>
          <w:bCs/>
          <w:sz w:val="22"/>
          <w:szCs w:val="22"/>
        </w:rPr>
      </w:pPr>
    </w:p>
    <w:p w:rsidR="00880907" w:rsidRDefault="00880907" w:rsidP="00880907">
      <w:pPr>
        <w:pStyle w:val="Sangradetextonormal"/>
        <w:ind w:left="0"/>
        <w:rPr>
          <w:rFonts w:ascii="Tahoma" w:hAnsi="Tahoma" w:cs="Tahoma"/>
          <w:sz w:val="22"/>
          <w:szCs w:val="22"/>
        </w:rPr>
      </w:pPr>
      <w:r w:rsidRPr="0012142A">
        <w:rPr>
          <w:rFonts w:ascii="Tahoma" w:hAnsi="Tahoma" w:cs="Tahoma"/>
          <w:b/>
          <w:bCs/>
          <w:sz w:val="22"/>
          <w:szCs w:val="22"/>
        </w:rPr>
        <w:t>ARTÍCULO SEXTO:</w:t>
      </w:r>
      <w:r w:rsidRPr="0012142A">
        <w:rPr>
          <w:rFonts w:ascii="Tahoma" w:hAnsi="Tahoma" w:cs="Tahoma"/>
          <w:sz w:val="22"/>
          <w:szCs w:val="22"/>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880907" w:rsidRPr="0012142A" w:rsidRDefault="00880907" w:rsidP="00880907">
      <w:pPr>
        <w:pStyle w:val="Sangradetextonormal"/>
        <w:ind w:left="0"/>
        <w:rPr>
          <w:rFonts w:ascii="Tahoma" w:hAnsi="Tahoma" w:cs="Tahoma"/>
          <w:sz w:val="22"/>
          <w:szCs w:val="22"/>
        </w:rPr>
      </w:pPr>
      <w:r w:rsidRPr="0012142A">
        <w:rPr>
          <w:rFonts w:ascii="Tahoma" w:hAnsi="Tahoma" w:cs="Tahoma"/>
          <w:sz w:val="22"/>
          <w:szCs w:val="22"/>
        </w:rPr>
        <w:t xml:space="preserve">Para el efecto deberá tenerse en cuenta lo dispuesto por los </w:t>
      </w:r>
      <w:r w:rsidRPr="0012142A">
        <w:rPr>
          <w:rFonts w:ascii="Tahoma" w:hAnsi="Tahoma" w:cs="Tahoma"/>
          <w:bCs/>
          <w:sz w:val="22"/>
          <w:szCs w:val="22"/>
        </w:rPr>
        <w:t>Artículos 76</w:t>
      </w:r>
      <w:r w:rsidRPr="0012142A">
        <w:rPr>
          <w:rFonts w:ascii="Tahoma" w:hAnsi="Tahoma" w:cs="Tahoma"/>
          <w:b/>
          <w:bCs/>
          <w:sz w:val="22"/>
          <w:szCs w:val="22"/>
        </w:rPr>
        <w:t xml:space="preserve"> </w:t>
      </w:r>
      <w:r w:rsidRPr="0012142A">
        <w:rPr>
          <w:rFonts w:ascii="Tahoma" w:hAnsi="Tahoma" w:cs="Tahoma"/>
          <w:sz w:val="22"/>
          <w:szCs w:val="22"/>
        </w:rPr>
        <w:t>y 77 de la Ley 1437 de 2011.</w:t>
      </w:r>
    </w:p>
    <w:p w:rsidR="00880907" w:rsidRPr="0012142A" w:rsidRDefault="00880907" w:rsidP="00880907">
      <w:pPr>
        <w:pStyle w:val="Sangra3detindependiente"/>
        <w:ind w:left="0"/>
        <w:jc w:val="center"/>
        <w:rPr>
          <w:rFonts w:ascii="Tahoma" w:hAnsi="Tahoma" w:cs="Tahoma"/>
          <w:sz w:val="22"/>
          <w:szCs w:val="22"/>
        </w:rPr>
      </w:pPr>
    </w:p>
    <w:p w:rsidR="00880907" w:rsidRPr="003C519F" w:rsidRDefault="00880907" w:rsidP="00880907">
      <w:pPr>
        <w:pStyle w:val="Sangra3detindependiente"/>
        <w:ind w:left="0"/>
        <w:rPr>
          <w:rFonts w:ascii="Tahoma" w:hAnsi="Tahoma" w:cs="Tahoma"/>
          <w:sz w:val="22"/>
          <w:szCs w:val="22"/>
        </w:rPr>
      </w:pPr>
      <w:r w:rsidRPr="0012142A">
        <w:rPr>
          <w:rFonts w:ascii="Tahoma" w:hAnsi="Tahoma" w:cs="Tahoma"/>
          <w:b/>
          <w:bCs/>
          <w:sz w:val="22"/>
          <w:szCs w:val="22"/>
        </w:rPr>
        <w:t>ARTÍCULO SÉPTIMO</w:t>
      </w:r>
      <w:r w:rsidRPr="0012142A">
        <w:rPr>
          <w:rFonts w:ascii="Tahoma" w:hAnsi="Tahoma" w:cs="Tahoma"/>
          <w:sz w:val="22"/>
          <w:szCs w:val="22"/>
        </w:rPr>
        <w:t xml:space="preserve">: Para modificaciones, estas deberán ser solicitadas con ocho (8) días de </w:t>
      </w:r>
      <w:r w:rsidRPr="003C519F">
        <w:rPr>
          <w:rFonts w:ascii="Tahoma" w:hAnsi="Tahoma" w:cs="Tahoma"/>
          <w:sz w:val="22"/>
          <w:szCs w:val="22"/>
        </w:rPr>
        <w:t>anticipación al vencimiento de esta autorización, cualquier cambio en las condiciones establecidas en el presente acto administrativo deberán ser informadas por escrito a esta Autoridad Ambiental.</w:t>
      </w:r>
    </w:p>
    <w:p w:rsidR="00880907" w:rsidRPr="003C519F" w:rsidRDefault="00880907" w:rsidP="00880907">
      <w:pPr>
        <w:pStyle w:val="Sangra3detindependiente"/>
        <w:ind w:left="0"/>
        <w:rPr>
          <w:rFonts w:ascii="Tahoma" w:hAnsi="Tahoma" w:cs="Tahoma"/>
          <w:sz w:val="22"/>
          <w:szCs w:val="22"/>
        </w:rPr>
      </w:pPr>
    </w:p>
    <w:p w:rsidR="00880907" w:rsidRPr="00880907" w:rsidRDefault="00880907" w:rsidP="00880907">
      <w:pPr>
        <w:pStyle w:val="Sinespaciado"/>
        <w:rPr>
          <w:rFonts w:ascii="Tahoma" w:hAnsi="Tahoma" w:cs="Tahoma"/>
          <w:sz w:val="24"/>
        </w:rPr>
      </w:pPr>
      <w:r w:rsidRPr="00880907">
        <w:rPr>
          <w:rFonts w:ascii="Tahoma" w:hAnsi="Tahoma" w:cs="Tahoma"/>
          <w:b/>
          <w:bCs/>
          <w:sz w:val="24"/>
        </w:rPr>
        <w:t>ARTÍCULO OCTAVO</w:t>
      </w:r>
      <w:r w:rsidRPr="00880907">
        <w:rPr>
          <w:rFonts w:ascii="Tahoma" w:hAnsi="Tahoma" w:cs="Tahoma"/>
          <w:sz w:val="24"/>
        </w:rPr>
        <w:t xml:space="preserve">: Notificar el contenido de la presente Resolución al </w:t>
      </w:r>
      <w:r w:rsidRPr="00880907">
        <w:rPr>
          <w:rFonts w:ascii="Tahoma" w:hAnsi="Tahoma" w:cs="Tahoma"/>
          <w:b/>
          <w:sz w:val="24"/>
        </w:rPr>
        <w:t>PROPIETARIO,</w:t>
      </w:r>
      <w:r w:rsidRPr="00880907">
        <w:rPr>
          <w:rFonts w:ascii="Tahoma" w:hAnsi="Tahoma" w:cs="Tahoma"/>
          <w:bCs/>
          <w:sz w:val="24"/>
        </w:rPr>
        <w:t xml:space="preserve"> o a quien este autorice en concordancia con los artículos 67, 69 y 71 de la Ley 1437 </w:t>
      </w:r>
      <w:r w:rsidRPr="00880907">
        <w:rPr>
          <w:rFonts w:ascii="Tahoma" w:hAnsi="Tahoma" w:cs="Tahoma"/>
          <w:bCs/>
          <w:sz w:val="24"/>
        </w:rPr>
        <w:lastRenderedPageBreak/>
        <w:t xml:space="preserve">de 2011, </w:t>
      </w:r>
      <w:r w:rsidRPr="00880907">
        <w:rPr>
          <w:rFonts w:ascii="Tahoma" w:hAnsi="Tahoma" w:cs="Tahoma"/>
          <w:sz w:val="24"/>
        </w:rPr>
        <w:t>entregándole copia íntegra y gratuita del mismo.</w:t>
      </w:r>
    </w:p>
    <w:p w:rsidR="00880907" w:rsidRPr="00880907" w:rsidRDefault="00880907" w:rsidP="00880907">
      <w:pPr>
        <w:pStyle w:val="Sinespaciado"/>
        <w:rPr>
          <w:rFonts w:ascii="Tahoma" w:hAnsi="Tahoma" w:cs="Tahoma"/>
          <w:sz w:val="24"/>
        </w:rPr>
      </w:pPr>
    </w:p>
    <w:p w:rsidR="00880907" w:rsidRPr="00880907" w:rsidRDefault="00880907" w:rsidP="00880907">
      <w:pPr>
        <w:pStyle w:val="Sinespaciado"/>
        <w:rPr>
          <w:rFonts w:ascii="Tahoma" w:hAnsi="Tahoma" w:cs="Tahoma"/>
          <w:sz w:val="24"/>
        </w:rPr>
      </w:pPr>
      <w:r w:rsidRPr="00880907">
        <w:rPr>
          <w:rFonts w:ascii="Tahoma" w:hAnsi="Tahoma" w:cs="Tahoma"/>
          <w:b/>
          <w:sz w:val="24"/>
        </w:rPr>
        <w:t>PARÁGRAFO TRANSITORIO:</w:t>
      </w:r>
      <w:r w:rsidRPr="00880907">
        <w:rPr>
          <w:rFonts w:ascii="Tahoma" w:hAnsi="Tahoma" w:cs="Tahoma"/>
          <w:sz w:val="24"/>
        </w:rPr>
        <w:t xml:space="preserve"> Notifíquese de manera electrónica el presente acto administrativo al correo electrónico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80907" w:rsidRPr="00880907" w:rsidRDefault="00880907" w:rsidP="00880907">
      <w:pPr>
        <w:pStyle w:val="Sinespaciado"/>
        <w:rPr>
          <w:rFonts w:ascii="Tahoma" w:hAnsi="Tahoma" w:cs="Tahoma"/>
          <w:sz w:val="24"/>
        </w:rPr>
      </w:pPr>
      <w:r w:rsidRPr="00880907">
        <w:rPr>
          <w:rFonts w:ascii="Tahoma" w:hAnsi="Tahoma" w:cs="Tahoma"/>
          <w:b/>
          <w:bCs/>
          <w:sz w:val="24"/>
        </w:rPr>
        <w:t>ARTÍCULO NOVENO</w:t>
      </w:r>
      <w:r w:rsidRPr="00880907">
        <w:rPr>
          <w:rFonts w:ascii="Tahoma" w:hAnsi="Tahoma" w:cs="Tahoma"/>
          <w:spacing w:val="-3"/>
          <w:sz w:val="24"/>
          <w:lang w:val="es-ES_tradnl"/>
        </w:rPr>
        <w:t xml:space="preserve">: </w:t>
      </w:r>
      <w:r w:rsidRPr="00880907">
        <w:rPr>
          <w:rFonts w:ascii="Tahoma" w:hAnsi="Tahoma" w:cs="Tahoma"/>
          <w:sz w:val="24"/>
        </w:rPr>
        <w:t xml:space="preserve">Publíquese el presente acto administrativo, a costas del interesado en el boletín ambiental de la </w:t>
      </w:r>
      <w:r w:rsidRPr="00880907">
        <w:rPr>
          <w:rFonts w:ascii="Tahoma" w:hAnsi="Tahoma" w:cs="Tahoma"/>
          <w:b/>
          <w:sz w:val="24"/>
        </w:rPr>
        <w:t>CRQ</w:t>
      </w:r>
      <w:r w:rsidRPr="00880907">
        <w:rPr>
          <w:rFonts w:ascii="Tahoma" w:hAnsi="Tahoma" w:cs="Tahoma"/>
          <w:b/>
          <w:bCs/>
          <w:sz w:val="24"/>
        </w:rPr>
        <w:t xml:space="preserve">, </w:t>
      </w:r>
      <w:r w:rsidRPr="00880907">
        <w:rPr>
          <w:rFonts w:ascii="Tahoma" w:hAnsi="Tahoma" w:cs="Tahoma"/>
          <w:bCs/>
          <w:sz w:val="24"/>
        </w:rPr>
        <w:t>de conformidad con lo establecido en el artículo 71 de la Ley 99 de 1993.</w:t>
      </w:r>
    </w:p>
    <w:p w:rsidR="00880907" w:rsidRDefault="00880907" w:rsidP="00880907">
      <w:pPr>
        <w:tabs>
          <w:tab w:val="left" w:pos="-851"/>
          <w:tab w:val="left" w:pos="-720"/>
          <w:tab w:val="left" w:pos="1600"/>
        </w:tabs>
        <w:suppressAutoHyphens/>
        <w:spacing w:line="240" w:lineRule="atLeast"/>
        <w:jc w:val="both"/>
        <w:rPr>
          <w:rFonts w:ascii="Tahoma" w:hAnsi="Tahoma" w:cs="Tahoma"/>
          <w:b/>
          <w:bCs/>
          <w:sz w:val="22"/>
          <w:szCs w:val="22"/>
        </w:rPr>
      </w:pPr>
    </w:p>
    <w:p w:rsidR="00880907" w:rsidRDefault="00880907" w:rsidP="00880907">
      <w:pPr>
        <w:tabs>
          <w:tab w:val="left" w:pos="-851"/>
          <w:tab w:val="left" w:pos="-720"/>
          <w:tab w:val="left" w:pos="1600"/>
        </w:tabs>
        <w:suppressAutoHyphens/>
        <w:spacing w:line="240" w:lineRule="atLeast"/>
        <w:jc w:val="both"/>
        <w:rPr>
          <w:rFonts w:ascii="Tahoma" w:hAnsi="Tahoma" w:cs="Tahoma"/>
          <w:spacing w:val="-3"/>
          <w:sz w:val="22"/>
          <w:szCs w:val="22"/>
          <w:lang w:val="es-ES_tradnl"/>
        </w:rPr>
      </w:pPr>
      <w:r w:rsidRPr="0012142A">
        <w:rPr>
          <w:rFonts w:ascii="Tahoma" w:hAnsi="Tahoma" w:cs="Tahoma"/>
          <w:b/>
          <w:bCs/>
          <w:sz w:val="22"/>
          <w:szCs w:val="22"/>
        </w:rPr>
        <w:t xml:space="preserve">ARTÍCULO DÉCIMO: </w:t>
      </w:r>
      <w:r w:rsidRPr="0012142A">
        <w:rPr>
          <w:rFonts w:ascii="Tahoma" w:hAnsi="Tahoma" w:cs="Tahoma"/>
          <w:spacing w:val="-3"/>
          <w:sz w:val="22"/>
          <w:szCs w:val="22"/>
          <w:lang w:val="es-ES_tradnl"/>
        </w:rPr>
        <w:t>La presente Resolución rige a partir de la fecha de ejecutoria de conformidad con el Artículo 87 de la Ley 1437 del 2011.</w:t>
      </w:r>
    </w:p>
    <w:p w:rsidR="00880907" w:rsidRDefault="00880907" w:rsidP="00880907">
      <w:pPr>
        <w:tabs>
          <w:tab w:val="left" w:pos="-851"/>
          <w:tab w:val="left" w:pos="-720"/>
          <w:tab w:val="left" w:pos="1600"/>
        </w:tabs>
        <w:suppressAutoHyphens/>
        <w:spacing w:line="240" w:lineRule="atLeast"/>
        <w:jc w:val="both"/>
        <w:rPr>
          <w:rFonts w:ascii="Tahoma" w:hAnsi="Tahoma" w:cs="Tahoma"/>
          <w:spacing w:val="-3"/>
          <w:sz w:val="22"/>
          <w:szCs w:val="22"/>
          <w:lang w:val="es-ES_tradnl"/>
        </w:rPr>
      </w:pPr>
    </w:p>
    <w:p w:rsidR="00880907" w:rsidRDefault="00880907" w:rsidP="00880907">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b/>
          <w:bCs/>
          <w:sz w:val="22"/>
          <w:szCs w:val="22"/>
        </w:rPr>
        <w:t xml:space="preserve">ARTÍCULO </w:t>
      </w:r>
      <w:r>
        <w:rPr>
          <w:rFonts w:ascii="Tahoma" w:hAnsi="Tahoma" w:cs="Tahoma"/>
          <w:b/>
          <w:bCs/>
          <w:sz w:val="22"/>
          <w:szCs w:val="22"/>
        </w:rPr>
        <w:t>DÉCIMO PRIMERO</w:t>
      </w:r>
      <w:r w:rsidRPr="0012142A">
        <w:rPr>
          <w:rFonts w:ascii="Tahoma" w:hAnsi="Tahoma" w:cs="Tahoma"/>
          <w:b/>
          <w:bCs/>
          <w:sz w:val="22"/>
          <w:szCs w:val="22"/>
        </w:rPr>
        <w:t>:</w:t>
      </w:r>
      <w:r w:rsidRPr="0012142A">
        <w:rPr>
          <w:rFonts w:ascii="Tahoma" w:hAnsi="Tahoma" w:cs="Tahoma"/>
          <w:spacing w:val="-3"/>
          <w:sz w:val="22"/>
          <w:szCs w:val="22"/>
          <w:lang w:val="es-ES_tradnl"/>
        </w:rPr>
        <w:t xml:space="preserve"> </w:t>
      </w:r>
      <w:r w:rsidRPr="0012142A">
        <w:rPr>
          <w:rFonts w:ascii="Tahoma" w:hAnsi="Tahoma" w:cs="Tahoma"/>
          <w:sz w:val="22"/>
          <w:szCs w:val="22"/>
        </w:rPr>
        <w:t xml:space="preserve">Remitir copia del presente Acto Administrativo expedido Por la Subdirección de Regulación y Control Ambiental de la Corporación Autónoma Regional del Quindío </w:t>
      </w:r>
    </w:p>
    <w:p w:rsidR="00880907" w:rsidRPr="0012142A" w:rsidRDefault="00880907" w:rsidP="00880907">
      <w:pPr>
        <w:tabs>
          <w:tab w:val="left" w:pos="-720"/>
          <w:tab w:val="left" w:pos="0"/>
        </w:tabs>
        <w:suppressAutoHyphens/>
        <w:spacing w:line="240" w:lineRule="atLeast"/>
        <w:jc w:val="both"/>
        <w:rPr>
          <w:rFonts w:ascii="Tahoma" w:hAnsi="Tahoma" w:cs="Tahoma"/>
          <w:sz w:val="22"/>
          <w:szCs w:val="22"/>
        </w:rPr>
      </w:pPr>
      <w:r w:rsidRPr="0012142A">
        <w:rPr>
          <w:rFonts w:ascii="Tahoma" w:hAnsi="Tahoma" w:cs="Tahoma"/>
          <w:sz w:val="22"/>
          <w:szCs w:val="22"/>
        </w:rPr>
        <w:t xml:space="preserve">a la Alcaldía Municipal de </w:t>
      </w:r>
      <w:sdt>
        <w:sdtPr>
          <w:rPr>
            <w:rStyle w:val="MAYUSCULAS"/>
            <w:rFonts w:ascii="Tahoma" w:hAnsi="Tahoma" w:cs="Tahoma"/>
            <w:szCs w:val="22"/>
          </w:rPr>
          <w:alias w:val="Municipio"/>
          <w:tag w:val="Nombre municipio"/>
          <w:id w:val="-1219735781"/>
          <w:placeholder>
            <w:docPart w:val="F704B68AA338495BB1203870D675C01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Pr>
              <w:rStyle w:val="MAYUSCULAS"/>
              <w:rFonts w:ascii="Tahoma" w:hAnsi="Tahoma" w:cs="Tahoma"/>
              <w:szCs w:val="22"/>
            </w:rPr>
            <w:t>LA TEBAIDA</w:t>
          </w:r>
        </w:sdtContent>
      </w:sdt>
      <w:r w:rsidRPr="0012142A">
        <w:rPr>
          <w:rFonts w:ascii="Tahoma" w:hAnsi="Tahoma" w:cs="Tahoma"/>
          <w:sz w:val="22"/>
          <w:szCs w:val="22"/>
        </w:rPr>
        <w:t xml:space="preserve"> </w:t>
      </w:r>
      <w:r w:rsidRPr="0012142A">
        <w:rPr>
          <w:rFonts w:ascii="Tahoma" w:hAnsi="Tahoma" w:cs="Tahoma"/>
          <w:b/>
          <w:sz w:val="22"/>
          <w:szCs w:val="22"/>
        </w:rPr>
        <w:t xml:space="preserve">QUINDÍO, </w:t>
      </w:r>
      <w:r w:rsidRPr="0012142A">
        <w:rPr>
          <w:rFonts w:ascii="Tahoma" w:hAnsi="Tahoma" w:cs="Tahoma"/>
          <w:sz w:val="22"/>
          <w:szCs w:val="22"/>
        </w:rPr>
        <w:t>de conformidad con lo contemplado en el Artículo 2.2.1.1.7.11 del Decreto 1076 del 2015, para que sea exhibido en un lugar visible.</w:t>
      </w:r>
    </w:p>
    <w:p w:rsidR="00880907" w:rsidRPr="0012142A" w:rsidRDefault="00880907" w:rsidP="00880907">
      <w:pPr>
        <w:tabs>
          <w:tab w:val="left" w:pos="-851"/>
          <w:tab w:val="left" w:pos="-720"/>
          <w:tab w:val="left" w:pos="1600"/>
        </w:tabs>
        <w:suppressAutoHyphens/>
        <w:spacing w:line="240" w:lineRule="atLeast"/>
        <w:jc w:val="both"/>
        <w:rPr>
          <w:rFonts w:ascii="Tahoma" w:hAnsi="Tahoma" w:cs="Tahoma"/>
          <w:b/>
          <w:bCs/>
          <w:spacing w:val="-3"/>
          <w:sz w:val="22"/>
          <w:szCs w:val="22"/>
        </w:rPr>
      </w:pPr>
    </w:p>
    <w:p w:rsidR="00880907" w:rsidRPr="00880907" w:rsidRDefault="00880907" w:rsidP="00880907">
      <w:pPr>
        <w:tabs>
          <w:tab w:val="center" w:pos="4680"/>
        </w:tabs>
        <w:suppressAutoHyphens/>
        <w:spacing w:line="240" w:lineRule="atLeast"/>
        <w:jc w:val="center"/>
        <w:rPr>
          <w:rFonts w:ascii="Tahoma" w:hAnsi="Tahoma" w:cs="Tahoma"/>
          <w:b/>
          <w:bCs/>
          <w:spacing w:val="-3"/>
          <w:sz w:val="22"/>
          <w:szCs w:val="22"/>
          <w:lang w:val="es-ES_tradnl"/>
        </w:rPr>
      </w:pPr>
      <w:r w:rsidRPr="0012142A">
        <w:rPr>
          <w:rFonts w:ascii="Tahoma" w:hAnsi="Tahoma" w:cs="Tahoma"/>
          <w:b/>
          <w:bCs/>
          <w:spacing w:val="-3"/>
          <w:sz w:val="22"/>
          <w:szCs w:val="22"/>
          <w:lang w:val="es-ES_tradnl"/>
        </w:rPr>
        <w:t>NOTIFÍQUESE, PUBLÍQUESE Y CÚMPLASE.</w:t>
      </w:r>
    </w:p>
    <w:p w:rsidR="00880907" w:rsidRPr="0012142A" w:rsidRDefault="00880907" w:rsidP="00880907">
      <w:pPr>
        <w:pStyle w:val="Sinespaciado"/>
        <w:jc w:val="center"/>
        <w:rPr>
          <w:rFonts w:ascii="Tahoma" w:hAnsi="Tahoma" w:cs="Tahoma"/>
          <w:b/>
          <w:lang w:val="es-ES" w:eastAsia="es-ES"/>
        </w:rPr>
      </w:pPr>
      <w:r w:rsidRPr="0012142A">
        <w:rPr>
          <w:rFonts w:ascii="Tahoma" w:eastAsia="Times New Roman" w:hAnsi="Tahoma" w:cs="Tahoma"/>
          <w:b/>
          <w:bCs/>
          <w:lang w:val="es-ES" w:eastAsia="es-ES"/>
        </w:rPr>
        <w:t>CARLOS ARIEL TRUKE OSPINA</w:t>
      </w:r>
      <w:r w:rsidRPr="0012142A">
        <w:rPr>
          <w:rFonts w:ascii="Tahoma" w:hAnsi="Tahoma" w:cs="Tahoma"/>
          <w:b/>
          <w:lang w:val="es-ES" w:eastAsia="es-ES"/>
        </w:rPr>
        <w:t>.</w:t>
      </w:r>
    </w:p>
    <w:p w:rsidR="00880907" w:rsidRPr="0012142A" w:rsidRDefault="00880907" w:rsidP="00880907">
      <w:pPr>
        <w:pStyle w:val="Sinespaciado"/>
        <w:jc w:val="center"/>
        <w:rPr>
          <w:rFonts w:ascii="Tahoma" w:hAnsi="Tahoma" w:cs="Tahoma"/>
          <w:b/>
          <w:lang w:val="es-ES" w:eastAsia="es-ES"/>
        </w:rPr>
      </w:pPr>
      <w:r w:rsidRPr="0012142A">
        <w:rPr>
          <w:rFonts w:ascii="Tahoma" w:hAnsi="Tahoma" w:cs="Tahoma"/>
          <w:b/>
          <w:lang w:val="es-ES" w:eastAsia="es-ES"/>
        </w:rPr>
        <w:t>Subdirector de Regulación y Control Ambiental</w:t>
      </w:r>
    </w:p>
    <w:p w:rsidR="00880907" w:rsidRDefault="00880907" w:rsidP="00880907">
      <w:pPr>
        <w:pStyle w:val="Sinespaciado"/>
        <w:jc w:val="center"/>
        <w:rPr>
          <w:rFonts w:ascii="Tahoma" w:hAnsi="Tahoma" w:cs="Tahoma"/>
          <w:b/>
          <w:lang w:val="es-ES" w:eastAsia="es-ES"/>
        </w:rPr>
      </w:pPr>
      <w:r w:rsidRPr="0012142A">
        <w:rPr>
          <w:rFonts w:ascii="Tahoma" w:hAnsi="Tahoma" w:cs="Tahoma"/>
          <w:b/>
          <w:lang w:val="es-ES" w:eastAsia="es-ES"/>
        </w:rPr>
        <w:t>Corporación Autónoma Regional del Quindío</w:t>
      </w:r>
      <w:r>
        <w:rPr>
          <w:rFonts w:ascii="Tahoma" w:hAnsi="Tahoma" w:cs="Tahoma"/>
          <w:b/>
          <w:lang w:val="es-ES" w:eastAsia="es-ES"/>
        </w:rPr>
        <w:t>.</w:t>
      </w:r>
    </w:p>
    <w:p w:rsidR="00880907" w:rsidRDefault="00880907" w:rsidP="00880907">
      <w:pPr>
        <w:pStyle w:val="Sinespaciado"/>
        <w:jc w:val="center"/>
        <w:rPr>
          <w:rFonts w:ascii="Tahoma" w:hAnsi="Tahoma" w:cs="Tahoma"/>
          <w:b/>
          <w:lang w:val="es-ES" w:eastAsia="es-ES"/>
        </w:rPr>
      </w:pPr>
    </w:p>
    <w:p w:rsidR="00880907" w:rsidRDefault="00880907" w:rsidP="00880907">
      <w:pPr>
        <w:pStyle w:val="Sinespaciado"/>
        <w:jc w:val="center"/>
        <w:rPr>
          <w:rFonts w:ascii="Tahoma" w:hAnsi="Tahoma" w:cs="Tahoma"/>
          <w:b/>
          <w:lang w:val="es-ES" w:eastAsia="es-ES"/>
        </w:rPr>
      </w:pPr>
    </w:p>
    <w:p w:rsidR="007978FA" w:rsidRPr="007978FA" w:rsidRDefault="007978FA" w:rsidP="007978FA">
      <w:pPr>
        <w:tabs>
          <w:tab w:val="left" w:pos="-720"/>
          <w:tab w:val="left" w:pos="0"/>
        </w:tabs>
        <w:suppressAutoHyphens/>
        <w:spacing w:line="240" w:lineRule="atLeast"/>
        <w:ind w:right="360"/>
        <w:jc w:val="center"/>
        <w:rPr>
          <w:rFonts w:ascii="Tahoma" w:hAnsi="Tahoma" w:cs="Tahoma"/>
          <w:b/>
          <w:bCs/>
          <w:i/>
        </w:rPr>
      </w:pPr>
      <w:r w:rsidRPr="007978FA">
        <w:rPr>
          <w:rFonts w:ascii="Tahoma" w:hAnsi="Tahoma" w:cs="Tahoma"/>
          <w:b/>
          <w:bCs/>
          <w:i/>
          <w:spacing w:val="-3"/>
          <w:lang w:val="es-ES_tradnl"/>
        </w:rPr>
        <w:lastRenderedPageBreak/>
        <w:t xml:space="preserve">RESOLUCIÓN </w:t>
      </w:r>
      <w:r w:rsidRPr="007978FA">
        <w:rPr>
          <w:rFonts w:ascii="Tahoma" w:hAnsi="Tahoma" w:cs="Tahoma"/>
          <w:b/>
          <w:i/>
          <w:spacing w:val="-3"/>
          <w:lang w:val="es-ES_tradnl"/>
        </w:rPr>
        <w:fldChar w:fldCharType="begin"/>
      </w:r>
      <w:r w:rsidRPr="007978FA">
        <w:rPr>
          <w:rFonts w:ascii="Tahoma" w:hAnsi="Tahoma" w:cs="Tahoma"/>
          <w:b/>
          <w:i/>
          <w:spacing w:val="-3"/>
          <w:lang w:val="es-ES_tradnl"/>
        </w:rPr>
        <w:instrText xml:space="preserve">PRIVATE </w:instrText>
      </w:r>
      <w:r w:rsidRPr="007978FA">
        <w:rPr>
          <w:rFonts w:ascii="Tahoma" w:hAnsi="Tahoma" w:cs="Tahoma"/>
          <w:b/>
          <w:i/>
          <w:spacing w:val="-3"/>
          <w:lang w:val="es-ES_tradnl"/>
        </w:rPr>
        <w:fldChar w:fldCharType="end"/>
      </w:r>
      <w:r w:rsidRPr="007978FA">
        <w:rPr>
          <w:rFonts w:ascii="Tahoma" w:hAnsi="Tahoma" w:cs="Tahoma"/>
          <w:b/>
          <w:bCs/>
          <w:i/>
        </w:rPr>
        <w:t xml:space="preserve"> No. 624  DEL 04 DE MAYO DE 2020</w:t>
      </w:r>
    </w:p>
    <w:p w:rsidR="00880907" w:rsidRDefault="007978FA" w:rsidP="007978FA">
      <w:pPr>
        <w:pStyle w:val="Sinespaciado"/>
        <w:jc w:val="center"/>
        <w:rPr>
          <w:rFonts w:ascii="Tahoma" w:hAnsi="Tahoma" w:cs="Tahoma"/>
          <w:b/>
          <w:bCs/>
          <w:i/>
          <w:sz w:val="24"/>
          <w:szCs w:val="24"/>
        </w:rPr>
      </w:pPr>
      <w:r w:rsidRPr="007978FA">
        <w:rPr>
          <w:rFonts w:ascii="Tahoma" w:hAnsi="Tahoma" w:cs="Tahoma"/>
          <w:b/>
          <w:bCs/>
          <w:i/>
          <w:sz w:val="24"/>
          <w:szCs w:val="24"/>
        </w:rPr>
        <w:t xml:space="preserve">  ”POR MEDIO DE LA CUAL SE AUTORIZA LA OBTENCION DE CARBON VEGETAL CON FINES</w:t>
      </w:r>
      <w:r w:rsidRPr="007978FA">
        <w:rPr>
          <w:rFonts w:ascii="Arial" w:hAnsi="Arial" w:cs="Arial"/>
          <w:b/>
          <w:bCs/>
          <w:i/>
          <w:sz w:val="24"/>
          <w:szCs w:val="24"/>
        </w:rPr>
        <w:t xml:space="preserve"> </w:t>
      </w:r>
      <w:r w:rsidRPr="007978FA">
        <w:rPr>
          <w:rFonts w:ascii="Tahoma" w:hAnsi="Tahoma" w:cs="Tahoma"/>
          <w:b/>
          <w:bCs/>
          <w:i/>
          <w:sz w:val="24"/>
          <w:szCs w:val="24"/>
        </w:rPr>
        <w:t>COMERCIALES”</w:t>
      </w:r>
    </w:p>
    <w:p w:rsidR="007978FA" w:rsidRDefault="007978FA" w:rsidP="007978FA">
      <w:pPr>
        <w:pStyle w:val="Sinespaciado"/>
        <w:jc w:val="center"/>
        <w:rPr>
          <w:rFonts w:ascii="Tahoma" w:hAnsi="Tahoma" w:cs="Tahoma"/>
          <w:b/>
          <w:bCs/>
          <w:i/>
          <w:sz w:val="24"/>
          <w:szCs w:val="24"/>
        </w:rPr>
      </w:pPr>
    </w:p>
    <w:p w:rsidR="007978FA" w:rsidRPr="007978FA" w:rsidRDefault="007978FA" w:rsidP="007978FA">
      <w:pPr>
        <w:pStyle w:val="Sinespaciado"/>
        <w:jc w:val="center"/>
        <w:rPr>
          <w:rFonts w:ascii="Tahoma" w:hAnsi="Tahoma" w:cs="Tahoma"/>
          <w:b/>
          <w:i/>
          <w:sz w:val="24"/>
          <w:szCs w:val="24"/>
          <w:lang w:val="es-ES" w:eastAsia="es-ES"/>
        </w:rPr>
      </w:pPr>
    </w:p>
    <w:p w:rsidR="007978FA" w:rsidRPr="007978FA" w:rsidRDefault="007978FA" w:rsidP="007978FA">
      <w:pPr>
        <w:pStyle w:val="Ttulo1"/>
        <w:ind w:left="-284" w:right="2"/>
        <w:rPr>
          <w:rFonts w:ascii="Tahoma" w:hAnsi="Tahoma" w:cs="Tahoma"/>
          <w:i/>
        </w:rPr>
      </w:pPr>
      <w:r>
        <w:rPr>
          <w:rFonts w:ascii="Tahoma" w:hAnsi="Tahoma" w:cs="Tahoma"/>
        </w:rPr>
        <w:t>RESUELV</w:t>
      </w:r>
      <w:r w:rsidRPr="007978FA">
        <w:rPr>
          <w:rFonts w:ascii="Tahoma" w:hAnsi="Tahoma" w:cs="Tahoma"/>
        </w:rPr>
        <w:t>E:</w:t>
      </w:r>
    </w:p>
    <w:p w:rsidR="007978FA" w:rsidRPr="007978FA" w:rsidRDefault="007978FA" w:rsidP="007978FA">
      <w:pPr>
        <w:pStyle w:val="Ttulo1"/>
        <w:ind w:left="-284" w:right="2"/>
        <w:rPr>
          <w:rFonts w:ascii="Tahoma" w:hAnsi="Tahoma" w:cs="Tahoma"/>
          <w:i/>
        </w:rPr>
      </w:pPr>
    </w:p>
    <w:p w:rsidR="007978FA" w:rsidRPr="007978FA" w:rsidRDefault="007978FA" w:rsidP="007978FA">
      <w:pPr>
        <w:pStyle w:val="Ttulo1"/>
        <w:ind w:left="-284" w:right="2"/>
        <w:jc w:val="both"/>
        <w:rPr>
          <w:rFonts w:ascii="Tahoma" w:hAnsi="Tahoma" w:cs="Tahoma"/>
          <w:b w:val="0"/>
          <w:i/>
        </w:rPr>
      </w:pPr>
      <w:r w:rsidRPr="007978FA">
        <w:rPr>
          <w:rFonts w:ascii="Tahoma" w:hAnsi="Tahoma" w:cs="Tahoma"/>
        </w:rPr>
        <w:t xml:space="preserve">ARTICULO PRIMERO: </w:t>
      </w:r>
      <w:r w:rsidRPr="007978FA">
        <w:rPr>
          <w:rFonts w:ascii="Tahoma" w:hAnsi="Tahoma" w:cs="Tahoma"/>
          <w:b w:val="0"/>
        </w:rPr>
        <w:t>Autorizar a la sociedad RENTAEQUIPOS S.A.S identificada con el NIT#800043524-4, esta última en calidad de PROPIETARIA, representada legalmente por el señor GUILLERMO JOSÉ ARCILA SOTO identificado con cedula de ciudadanía No.19.387.814, realizar la transformación de residuos vegetales leñosos producto de un aprovechamiento forestal de cultivos forestales con fines comerciales en carbón vegetal con fines comerciales, en el predio 1) LOTE EL REFLEJO   identificado con el número de Matrícula Inmobiliaria No. 282-1799  y Ficha Catastral 633020001000000170033000 ubicado en la vereda LA MAIZENA  MUNICIPIO DE GÉNOVA QUINDÍO.</w:t>
      </w:r>
    </w:p>
    <w:p w:rsidR="007978FA" w:rsidRPr="007978FA" w:rsidRDefault="007978FA" w:rsidP="007978FA">
      <w:pPr>
        <w:pStyle w:val="Ttulo1"/>
        <w:ind w:left="-284" w:right="2"/>
        <w:jc w:val="both"/>
        <w:rPr>
          <w:rFonts w:ascii="Tahoma" w:hAnsi="Tahoma" w:cs="Tahoma"/>
          <w:b w:val="0"/>
        </w:rPr>
      </w:pPr>
    </w:p>
    <w:p w:rsidR="007978FA" w:rsidRPr="007978FA" w:rsidRDefault="007978FA" w:rsidP="007978FA">
      <w:pPr>
        <w:pStyle w:val="Ttulo1"/>
        <w:ind w:left="-284" w:right="2"/>
        <w:jc w:val="both"/>
        <w:rPr>
          <w:rFonts w:ascii="Tahoma" w:hAnsi="Tahoma" w:cs="Tahoma"/>
          <w:b w:val="0"/>
          <w:i/>
        </w:rPr>
      </w:pPr>
      <w:r w:rsidRPr="007978FA">
        <w:rPr>
          <w:rFonts w:ascii="Tahoma" w:hAnsi="Tahoma" w:cs="Tahoma"/>
        </w:rPr>
        <w:t>PARÁGRAFO 1:</w:t>
      </w:r>
      <w:r w:rsidRPr="007978FA">
        <w:rPr>
          <w:rFonts w:ascii="Tahoma" w:hAnsi="Tahoma" w:cs="Tahoma"/>
          <w:b w:val="0"/>
        </w:rPr>
        <w:t xml:space="preserve"> El presente acto administrativo constituye la Autorización para la obtención de 23.703  Kilogramos de carbón vegetal, resultado del proceso de carbonización de </w:t>
      </w:r>
      <w:r w:rsidRPr="007978FA">
        <w:rPr>
          <w:rFonts w:ascii="Tahoma" w:hAnsi="Tahoma" w:cs="Tahoma"/>
          <w:b w:val="0"/>
          <w:color w:val="222222"/>
          <w:shd w:val="clear" w:color="auto" w:fill="FFFFFF"/>
        </w:rPr>
        <w:t>23.70 m³</w:t>
      </w:r>
      <w:r w:rsidRPr="007978FA">
        <w:rPr>
          <w:rFonts w:ascii="Tahoma" w:hAnsi="Tahoma" w:cs="Tahoma"/>
          <w:b w:val="0"/>
        </w:rPr>
        <w:t>de residuos vegetales de los residuos de 3.300 árboles de Eucalipto, mediante el establecimiento de hornos artesanales temporales construidos en el sitio de aprovechamiento (VER CUADRO).</w:t>
      </w:r>
    </w:p>
    <w:p w:rsidR="007978FA" w:rsidRPr="007978FA" w:rsidRDefault="007978FA" w:rsidP="007978FA">
      <w:pPr>
        <w:ind w:left="-284" w:right="2"/>
        <w:jc w:val="both"/>
        <w:rPr>
          <w:rFonts w:ascii="Tahoma" w:hAnsi="Tahoma" w:cs="Tahoma"/>
        </w:rPr>
      </w:pPr>
    </w:p>
    <w:tbl>
      <w:tblPr>
        <w:tblStyle w:val="Tablaconcuadrcula"/>
        <w:tblW w:w="0" w:type="auto"/>
        <w:tblInd w:w="137" w:type="dxa"/>
        <w:tblLook w:val="04A0" w:firstRow="1" w:lastRow="0" w:firstColumn="1" w:lastColumn="0" w:noHBand="0" w:noVBand="1"/>
      </w:tblPr>
      <w:tblGrid>
        <w:gridCol w:w="1280"/>
        <w:gridCol w:w="1325"/>
        <w:gridCol w:w="1313"/>
      </w:tblGrid>
      <w:tr w:rsidR="007978FA" w:rsidRPr="007978FA" w:rsidTr="00464861">
        <w:tc>
          <w:tcPr>
            <w:tcW w:w="2805" w:type="dxa"/>
            <w:vMerge w:val="restart"/>
            <w:vAlign w:val="center"/>
          </w:tcPr>
          <w:p w:rsidR="007978FA" w:rsidRPr="007978FA" w:rsidRDefault="007978FA" w:rsidP="00464861">
            <w:pPr>
              <w:pStyle w:val="Textoindependiente"/>
              <w:jc w:val="center"/>
              <w:rPr>
                <w:rFonts w:ascii="Tahoma" w:hAnsi="Tahoma" w:cs="Tahoma"/>
                <w:b/>
                <w:bCs/>
                <w:sz w:val="24"/>
                <w:szCs w:val="24"/>
                <w:lang w:val="en-US"/>
              </w:rPr>
            </w:pPr>
            <w:r w:rsidRPr="007978FA">
              <w:rPr>
                <w:rFonts w:ascii="Tahoma" w:hAnsi="Tahoma" w:cs="Tahoma"/>
                <w:b/>
                <w:bCs/>
                <w:sz w:val="24"/>
                <w:szCs w:val="24"/>
                <w:lang w:val="en-US"/>
              </w:rPr>
              <w:t>SITIO</w:t>
            </w:r>
          </w:p>
        </w:tc>
        <w:tc>
          <w:tcPr>
            <w:tcW w:w="5886" w:type="dxa"/>
            <w:gridSpan w:val="2"/>
            <w:vAlign w:val="center"/>
          </w:tcPr>
          <w:p w:rsidR="007978FA" w:rsidRPr="007978FA" w:rsidRDefault="007978FA" w:rsidP="00464861">
            <w:pPr>
              <w:pStyle w:val="Textoindependiente"/>
              <w:jc w:val="center"/>
              <w:rPr>
                <w:rFonts w:ascii="Tahoma" w:hAnsi="Tahoma" w:cs="Tahoma"/>
                <w:b/>
                <w:bCs/>
                <w:sz w:val="24"/>
                <w:szCs w:val="24"/>
                <w:lang w:val="en-US"/>
              </w:rPr>
            </w:pPr>
            <w:r w:rsidRPr="007978FA">
              <w:rPr>
                <w:rFonts w:ascii="Tahoma" w:hAnsi="Tahoma" w:cs="Tahoma"/>
                <w:b/>
                <w:bCs/>
                <w:sz w:val="24"/>
                <w:szCs w:val="24"/>
                <w:lang w:val="en-US"/>
              </w:rPr>
              <w:t>COORDENADAS</w:t>
            </w:r>
          </w:p>
        </w:tc>
      </w:tr>
      <w:tr w:rsidR="007978FA" w:rsidRPr="007978FA" w:rsidTr="00464861">
        <w:tc>
          <w:tcPr>
            <w:tcW w:w="2805" w:type="dxa"/>
            <w:vMerge/>
            <w:vAlign w:val="center"/>
          </w:tcPr>
          <w:p w:rsidR="007978FA" w:rsidRPr="007978FA" w:rsidRDefault="007978FA" w:rsidP="00464861">
            <w:pPr>
              <w:pStyle w:val="Textoindependiente"/>
              <w:jc w:val="center"/>
              <w:rPr>
                <w:rFonts w:ascii="Tahoma" w:hAnsi="Tahoma" w:cs="Tahoma"/>
                <w:b/>
                <w:bCs/>
                <w:sz w:val="24"/>
                <w:szCs w:val="24"/>
                <w:lang w:val="en-US"/>
              </w:rPr>
            </w:pPr>
          </w:p>
        </w:tc>
        <w:tc>
          <w:tcPr>
            <w:tcW w:w="2943" w:type="dxa"/>
            <w:vAlign w:val="center"/>
          </w:tcPr>
          <w:p w:rsidR="007978FA" w:rsidRPr="007978FA" w:rsidRDefault="007978FA" w:rsidP="00464861">
            <w:pPr>
              <w:pStyle w:val="Textoindependiente"/>
              <w:jc w:val="center"/>
              <w:rPr>
                <w:rFonts w:ascii="Tahoma" w:hAnsi="Tahoma" w:cs="Tahoma"/>
                <w:b/>
                <w:bCs/>
                <w:sz w:val="24"/>
                <w:szCs w:val="24"/>
                <w:lang w:val="en-US"/>
              </w:rPr>
            </w:pPr>
            <w:r w:rsidRPr="007978FA">
              <w:rPr>
                <w:rFonts w:ascii="Tahoma" w:hAnsi="Tahoma" w:cs="Tahoma"/>
                <w:b/>
                <w:bCs/>
                <w:sz w:val="24"/>
                <w:szCs w:val="24"/>
                <w:lang w:val="en-US"/>
              </w:rPr>
              <w:t>NORTE (N)</w:t>
            </w:r>
          </w:p>
        </w:tc>
        <w:tc>
          <w:tcPr>
            <w:tcW w:w="2943" w:type="dxa"/>
            <w:vAlign w:val="center"/>
          </w:tcPr>
          <w:p w:rsidR="007978FA" w:rsidRPr="007978FA" w:rsidRDefault="007978FA" w:rsidP="00464861">
            <w:pPr>
              <w:pStyle w:val="Textoindependiente"/>
              <w:jc w:val="center"/>
              <w:rPr>
                <w:rFonts w:ascii="Tahoma" w:hAnsi="Tahoma" w:cs="Tahoma"/>
                <w:b/>
                <w:bCs/>
                <w:sz w:val="24"/>
                <w:szCs w:val="24"/>
                <w:lang w:val="en-US"/>
              </w:rPr>
            </w:pPr>
            <w:r w:rsidRPr="007978FA">
              <w:rPr>
                <w:rFonts w:ascii="Tahoma" w:hAnsi="Tahoma" w:cs="Tahoma"/>
                <w:b/>
                <w:bCs/>
                <w:sz w:val="24"/>
                <w:szCs w:val="24"/>
                <w:lang w:val="en-US"/>
              </w:rPr>
              <w:t>OESTE (O)</w:t>
            </w:r>
          </w:p>
        </w:tc>
      </w:tr>
      <w:tr w:rsidR="007978FA" w:rsidRPr="007978FA" w:rsidTr="00464861">
        <w:tc>
          <w:tcPr>
            <w:tcW w:w="2805" w:type="dxa"/>
            <w:vAlign w:val="center"/>
          </w:tcPr>
          <w:p w:rsidR="007978FA" w:rsidRPr="007978FA" w:rsidRDefault="007978FA" w:rsidP="00464861">
            <w:pPr>
              <w:pStyle w:val="Textoindependiente"/>
              <w:jc w:val="both"/>
              <w:rPr>
                <w:rFonts w:ascii="Tahoma" w:hAnsi="Tahoma" w:cs="Tahoma"/>
                <w:bCs/>
                <w:sz w:val="24"/>
                <w:szCs w:val="24"/>
                <w:lang w:val="en-US"/>
              </w:rPr>
            </w:pPr>
            <w:r w:rsidRPr="007978FA">
              <w:rPr>
                <w:rFonts w:ascii="Tahoma" w:hAnsi="Tahoma" w:cs="Tahoma"/>
                <w:bCs/>
                <w:sz w:val="24"/>
                <w:szCs w:val="24"/>
                <w:lang w:val="en-US"/>
              </w:rPr>
              <w:lastRenderedPageBreak/>
              <w:t>HORNO 1</w:t>
            </w:r>
          </w:p>
        </w:tc>
        <w:tc>
          <w:tcPr>
            <w:tcW w:w="2943" w:type="dxa"/>
            <w:vAlign w:val="center"/>
          </w:tcPr>
          <w:p w:rsidR="007978FA" w:rsidRPr="007978FA" w:rsidRDefault="007978FA" w:rsidP="00464861">
            <w:pPr>
              <w:pStyle w:val="Textoindependiente"/>
              <w:jc w:val="center"/>
              <w:rPr>
                <w:rFonts w:ascii="Tahoma" w:hAnsi="Tahoma" w:cs="Tahoma"/>
                <w:bCs/>
                <w:sz w:val="24"/>
                <w:szCs w:val="24"/>
                <w:lang w:val="en-US"/>
              </w:rPr>
            </w:pPr>
            <w:r w:rsidRPr="007978FA">
              <w:rPr>
                <w:rFonts w:ascii="Tahoma" w:hAnsi="Tahoma" w:cs="Tahoma"/>
                <w:bCs/>
                <w:sz w:val="24"/>
                <w:szCs w:val="24"/>
                <w:lang w:val="en-US"/>
              </w:rPr>
              <w:t>4° 15' 44,146”</w:t>
            </w:r>
          </w:p>
        </w:tc>
        <w:tc>
          <w:tcPr>
            <w:tcW w:w="2943" w:type="dxa"/>
            <w:vAlign w:val="center"/>
          </w:tcPr>
          <w:p w:rsidR="007978FA" w:rsidRPr="007978FA" w:rsidRDefault="007978FA" w:rsidP="00464861">
            <w:pPr>
              <w:pStyle w:val="Textoindependiente"/>
              <w:jc w:val="center"/>
              <w:rPr>
                <w:rFonts w:ascii="Tahoma" w:hAnsi="Tahoma" w:cs="Tahoma"/>
                <w:bCs/>
                <w:sz w:val="24"/>
                <w:szCs w:val="24"/>
                <w:lang w:val="en-US"/>
              </w:rPr>
            </w:pPr>
            <w:r w:rsidRPr="007978FA">
              <w:rPr>
                <w:rFonts w:ascii="Tahoma" w:hAnsi="Tahoma" w:cs="Tahoma"/>
                <w:bCs/>
                <w:sz w:val="24"/>
                <w:szCs w:val="24"/>
                <w:lang w:val="en-US"/>
              </w:rPr>
              <w:t>-75° 45' 25,567”</w:t>
            </w:r>
          </w:p>
        </w:tc>
      </w:tr>
      <w:tr w:rsidR="007978FA" w:rsidRPr="007978FA" w:rsidTr="00464861">
        <w:tc>
          <w:tcPr>
            <w:tcW w:w="2805" w:type="dxa"/>
            <w:vAlign w:val="center"/>
          </w:tcPr>
          <w:p w:rsidR="007978FA" w:rsidRPr="007978FA" w:rsidRDefault="007978FA" w:rsidP="00464861">
            <w:pPr>
              <w:pStyle w:val="Textoindependiente"/>
              <w:jc w:val="both"/>
              <w:rPr>
                <w:rFonts w:ascii="Tahoma" w:hAnsi="Tahoma" w:cs="Tahoma"/>
                <w:bCs/>
                <w:sz w:val="24"/>
                <w:szCs w:val="24"/>
                <w:lang w:val="en-US"/>
              </w:rPr>
            </w:pPr>
            <w:r w:rsidRPr="007978FA">
              <w:rPr>
                <w:rFonts w:ascii="Tahoma" w:hAnsi="Tahoma" w:cs="Tahoma"/>
                <w:bCs/>
                <w:sz w:val="24"/>
                <w:szCs w:val="24"/>
                <w:lang w:val="en-US"/>
              </w:rPr>
              <w:t>HORNO 2</w:t>
            </w:r>
          </w:p>
        </w:tc>
        <w:tc>
          <w:tcPr>
            <w:tcW w:w="2943" w:type="dxa"/>
            <w:vAlign w:val="center"/>
          </w:tcPr>
          <w:p w:rsidR="007978FA" w:rsidRPr="007978FA" w:rsidRDefault="007978FA" w:rsidP="00464861">
            <w:pPr>
              <w:pStyle w:val="Textoindependiente"/>
              <w:jc w:val="center"/>
              <w:rPr>
                <w:rFonts w:ascii="Tahoma" w:hAnsi="Tahoma" w:cs="Tahoma"/>
                <w:bCs/>
                <w:sz w:val="24"/>
                <w:szCs w:val="24"/>
                <w:lang w:val="en-US"/>
              </w:rPr>
            </w:pPr>
            <w:r w:rsidRPr="007978FA">
              <w:rPr>
                <w:rFonts w:ascii="Tahoma" w:hAnsi="Tahoma" w:cs="Tahoma"/>
                <w:bCs/>
                <w:sz w:val="24"/>
                <w:szCs w:val="24"/>
                <w:lang w:val="en-US"/>
              </w:rPr>
              <w:t>4° 15' 44,279”</w:t>
            </w:r>
          </w:p>
        </w:tc>
        <w:tc>
          <w:tcPr>
            <w:tcW w:w="2943" w:type="dxa"/>
            <w:vAlign w:val="center"/>
          </w:tcPr>
          <w:p w:rsidR="007978FA" w:rsidRPr="007978FA" w:rsidRDefault="007978FA" w:rsidP="00464861">
            <w:pPr>
              <w:pStyle w:val="Textoindependiente"/>
              <w:jc w:val="center"/>
              <w:rPr>
                <w:rFonts w:ascii="Tahoma" w:hAnsi="Tahoma" w:cs="Tahoma"/>
                <w:bCs/>
                <w:sz w:val="24"/>
                <w:szCs w:val="24"/>
                <w:lang w:val="en-US"/>
              </w:rPr>
            </w:pPr>
            <w:r w:rsidRPr="007978FA">
              <w:rPr>
                <w:rFonts w:ascii="Tahoma" w:hAnsi="Tahoma" w:cs="Tahoma"/>
                <w:bCs/>
                <w:sz w:val="24"/>
                <w:szCs w:val="24"/>
                <w:lang w:val="en-US"/>
              </w:rPr>
              <w:t>-75° 45' 39,735”</w:t>
            </w:r>
          </w:p>
        </w:tc>
      </w:tr>
    </w:tbl>
    <w:p w:rsidR="007978FA" w:rsidRPr="007978FA" w:rsidRDefault="007978FA" w:rsidP="007978FA">
      <w:pPr>
        <w:ind w:left="-284" w:right="2"/>
        <w:jc w:val="both"/>
        <w:rPr>
          <w:rFonts w:ascii="Tahoma" w:hAnsi="Tahoma" w:cs="Tahoma"/>
        </w:rPr>
      </w:pPr>
    </w:p>
    <w:p w:rsidR="007978FA" w:rsidRPr="007978FA" w:rsidRDefault="007978FA" w:rsidP="007978FA">
      <w:pPr>
        <w:ind w:left="-284" w:right="2"/>
        <w:jc w:val="both"/>
        <w:rPr>
          <w:rFonts w:ascii="Tahoma" w:hAnsi="Tahoma" w:cs="Tahoma"/>
        </w:rPr>
      </w:pPr>
    </w:p>
    <w:p w:rsidR="007978FA" w:rsidRPr="007978FA" w:rsidRDefault="007978FA" w:rsidP="007978FA">
      <w:pPr>
        <w:ind w:left="-284" w:right="2"/>
        <w:jc w:val="both"/>
        <w:rPr>
          <w:rFonts w:ascii="Tahoma" w:hAnsi="Tahoma" w:cs="Tahoma"/>
        </w:rPr>
      </w:pPr>
    </w:p>
    <w:p w:rsidR="007978FA" w:rsidRPr="007978FA" w:rsidRDefault="007978FA" w:rsidP="007978FA">
      <w:pPr>
        <w:ind w:left="-284" w:right="2"/>
        <w:jc w:val="both"/>
        <w:rPr>
          <w:rFonts w:ascii="Tahoma" w:hAnsi="Tahoma" w:cs="Tahoma"/>
        </w:rPr>
      </w:pPr>
      <w:r w:rsidRPr="007978FA">
        <w:rPr>
          <w:rFonts w:ascii="Tahoma" w:hAnsi="Tahoma" w:cs="Tahoma"/>
          <w:b/>
        </w:rPr>
        <w:t>ARTICULO SEGUNDO:</w:t>
      </w:r>
      <w:r w:rsidRPr="007978FA">
        <w:rPr>
          <w:rFonts w:ascii="Tahoma" w:hAnsi="Tahoma" w:cs="Tahoma"/>
          <w:b/>
          <w:spacing w:val="-3"/>
          <w:lang w:val="es-ES_tradnl"/>
        </w:rPr>
        <w:t xml:space="preserve"> </w:t>
      </w:r>
      <w:r w:rsidRPr="007978FA">
        <w:rPr>
          <w:rFonts w:ascii="Tahoma" w:hAnsi="Tahoma" w:cs="Tahoma"/>
        </w:rPr>
        <w:t>Para la transformación del carbón vegetal con fines comerciales,</w:t>
      </w:r>
      <w:r w:rsidRPr="007978FA">
        <w:rPr>
          <w:rFonts w:ascii="Tahoma" w:hAnsi="Tahoma" w:cs="Tahoma"/>
          <w:b/>
        </w:rPr>
        <w:t xml:space="preserve"> </w:t>
      </w:r>
      <w:r w:rsidRPr="007978FA">
        <w:rPr>
          <w:rFonts w:ascii="Tahoma" w:hAnsi="Tahoma" w:cs="Tahoma"/>
        </w:rPr>
        <w:t xml:space="preserve">se otorga un plazo de  </w:t>
      </w:r>
      <w:sdt>
        <w:sdtPr>
          <w:rPr>
            <w:rStyle w:val="MAYUSCULAS"/>
            <w:rFonts w:ascii="Tahoma" w:hAnsi="Tahoma" w:cs="Tahoma"/>
            <w:sz w:val="24"/>
          </w:rPr>
          <w:alias w:val="Tiempo"/>
          <w:tag w:val="Duracion del aprovechamiento"/>
          <w:id w:val="2131351347"/>
          <w:placeholder>
            <w:docPart w:val="DFCAA0AFE76C4DE4AB08B5C75DCC3A49"/>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7978FA">
            <w:rPr>
              <w:rStyle w:val="MAYUSCULAS"/>
              <w:rFonts w:ascii="Tahoma" w:hAnsi="Tahoma" w:cs="Tahoma"/>
              <w:sz w:val="24"/>
            </w:rPr>
            <w:t>NOVENTA (90) DIAS</w:t>
          </w:r>
        </w:sdtContent>
      </w:sdt>
      <w:r w:rsidRPr="007978FA">
        <w:rPr>
          <w:rFonts w:ascii="Tahoma" w:hAnsi="Tahoma" w:cs="Tahoma"/>
          <w:b/>
        </w:rPr>
        <w:t xml:space="preserve"> </w:t>
      </w:r>
      <w:r w:rsidRPr="007978FA">
        <w:rPr>
          <w:rFonts w:ascii="Tahoma" w:hAnsi="Tahoma" w:cs="Tahoma"/>
        </w:rPr>
        <w:t xml:space="preserve">Calendario, contados a partir de la fecha de ejecutoria de esta Resolución. </w:t>
      </w:r>
    </w:p>
    <w:p w:rsidR="007978FA" w:rsidRPr="007978FA" w:rsidRDefault="007978FA" w:rsidP="007978FA">
      <w:pPr>
        <w:ind w:left="-284" w:right="2"/>
        <w:jc w:val="both"/>
        <w:rPr>
          <w:rFonts w:ascii="Tahoma" w:hAnsi="Tahoma" w:cs="Tahoma"/>
        </w:rPr>
      </w:pPr>
    </w:p>
    <w:p w:rsidR="007978FA" w:rsidRPr="007978FA" w:rsidRDefault="007978FA" w:rsidP="007978FA">
      <w:pPr>
        <w:suppressAutoHyphens/>
        <w:spacing w:line="240" w:lineRule="atLeast"/>
        <w:ind w:left="-284" w:right="2"/>
        <w:jc w:val="both"/>
        <w:rPr>
          <w:rFonts w:ascii="Tahoma" w:hAnsi="Tahoma" w:cs="Tahoma"/>
          <w:bCs/>
          <w:spacing w:val="-3"/>
        </w:rPr>
      </w:pPr>
      <w:r w:rsidRPr="007978FA">
        <w:rPr>
          <w:rFonts w:ascii="Tahoma" w:hAnsi="Tahoma" w:cs="Tahoma"/>
          <w:b/>
          <w:bCs/>
          <w:spacing w:val="-3"/>
        </w:rPr>
        <w:t xml:space="preserve">PARÁGRAFO 1: </w:t>
      </w:r>
      <w:r w:rsidRPr="007978FA">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7978FA" w:rsidRPr="007978FA" w:rsidRDefault="007978FA" w:rsidP="007978FA">
      <w:pPr>
        <w:suppressAutoHyphens/>
        <w:spacing w:line="240" w:lineRule="atLeast"/>
        <w:ind w:left="-284" w:right="2"/>
        <w:jc w:val="both"/>
        <w:rPr>
          <w:rFonts w:ascii="Tahoma" w:hAnsi="Tahoma" w:cs="Tahoma"/>
          <w:bCs/>
          <w:spacing w:val="-3"/>
        </w:rPr>
      </w:pPr>
    </w:p>
    <w:p w:rsidR="007978FA" w:rsidRPr="007978FA" w:rsidRDefault="007978FA" w:rsidP="007978FA">
      <w:pPr>
        <w:ind w:left="-284" w:right="2"/>
        <w:jc w:val="both"/>
        <w:rPr>
          <w:rFonts w:ascii="Tahoma" w:hAnsi="Tahoma" w:cs="Tahoma"/>
        </w:rPr>
      </w:pPr>
      <w:r w:rsidRPr="007978FA">
        <w:rPr>
          <w:rFonts w:ascii="Tahoma" w:hAnsi="Tahoma" w:cs="Tahoma"/>
          <w:b/>
        </w:rPr>
        <w:t xml:space="preserve">ARTICULO TERCERO: ADVERTIR </w:t>
      </w:r>
      <w:r w:rsidRPr="007978FA">
        <w:rPr>
          <w:rFonts w:ascii="Tahoma" w:hAnsi="Tahoma" w:cs="Tahoma"/>
        </w:rPr>
        <w:t xml:space="preserve">al propietario del predio que, para </w:t>
      </w:r>
      <w:r w:rsidRPr="007978FA">
        <w:rPr>
          <w:rFonts w:ascii="Tahoma" w:hAnsi="Tahoma" w:cs="Tahoma"/>
          <w:b/>
        </w:rPr>
        <w:t>GARANTIZAR LA</w:t>
      </w:r>
      <w:r w:rsidRPr="007978FA">
        <w:rPr>
          <w:rFonts w:ascii="Tahoma" w:hAnsi="Tahoma" w:cs="Tahoma"/>
        </w:rPr>
        <w:t xml:space="preserve"> </w:t>
      </w:r>
      <w:r w:rsidRPr="007978FA">
        <w:rPr>
          <w:rFonts w:ascii="Tahoma" w:hAnsi="Tahoma" w:cs="Tahoma"/>
          <w:b/>
        </w:rPr>
        <w:t>CALIDAD DEL AIRE</w:t>
      </w:r>
      <w:r w:rsidRPr="007978FA">
        <w:rPr>
          <w:rFonts w:ascii="Tahoma" w:hAnsi="Tahoma" w:cs="Tahoma"/>
        </w:rPr>
        <w:t xml:space="preserve">, cual deberá dar estricto cumplimiento a lo establecido en los artículos 2.2.5.1.3.12 Quema de bosques y vegetación protectora; 2.2.5.1.3.14 Quemas abiertas en áreas rurales; y 2.2.5.1.3.15 Técnicas de quemas abiertas controladas del Decreto 1076 de 2015, como también a la Resolución 909 de 2008 y demás normas que reglamenten, deroguen o modifiquen lo concerniente a la realización de quemas y emisiones de contaminantes a la atmosfera. </w:t>
      </w:r>
    </w:p>
    <w:p w:rsidR="007978FA" w:rsidRPr="007978FA" w:rsidRDefault="007978FA" w:rsidP="007978FA">
      <w:pPr>
        <w:ind w:left="-284" w:right="2"/>
        <w:jc w:val="both"/>
        <w:rPr>
          <w:rFonts w:ascii="Tahoma" w:hAnsi="Tahoma" w:cs="Tahoma"/>
        </w:rPr>
      </w:pPr>
    </w:p>
    <w:p w:rsidR="007978FA" w:rsidRPr="007978FA" w:rsidRDefault="007978FA" w:rsidP="007978FA">
      <w:pPr>
        <w:ind w:left="-284" w:right="2"/>
        <w:jc w:val="both"/>
        <w:rPr>
          <w:rFonts w:ascii="Tahoma" w:hAnsi="Tahoma" w:cs="Tahoma"/>
          <w:b/>
          <w:u w:val="single"/>
        </w:rPr>
      </w:pPr>
      <w:r w:rsidRPr="007978FA">
        <w:rPr>
          <w:rFonts w:ascii="Tahoma" w:hAnsi="Tahoma" w:cs="Tahoma"/>
          <w:b/>
          <w:u w:val="single"/>
        </w:rPr>
        <w:t>OBLIGACIONES DEL TITULAR:</w:t>
      </w:r>
    </w:p>
    <w:p w:rsidR="007978FA" w:rsidRPr="007978FA" w:rsidRDefault="007978FA" w:rsidP="007978FA">
      <w:pPr>
        <w:ind w:left="-284" w:right="2"/>
        <w:rPr>
          <w:rFonts w:ascii="Tahoma" w:hAnsi="Tahoma" w:cs="Tahoma"/>
          <w:u w:val="single"/>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 xml:space="preserve">Antes de realizar la transformación el propietario o apoderado deberá socializar </w:t>
      </w:r>
      <w:r w:rsidRPr="007978FA">
        <w:rPr>
          <w:rFonts w:ascii="Tahoma" w:hAnsi="Tahoma" w:cs="Tahoma"/>
          <w:spacing w:val="-3"/>
          <w:lang w:val="es-ES_tradnl"/>
        </w:rPr>
        <w:lastRenderedPageBreak/>
        <w:t>con la comunidad ubicada en los sectores y áreas de influencia, cuerpo de bomberos, policía, oficina municipal de gestión del riesgo, sobre la  labores a realizar e informar que la actividad tiene autorización de la C.R.Q.</w:t>
      </w: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7978FA">
        <w:rPr>
          <w:rFonts w:ascii="Tahoma" w:hAnsi="Tahoma" w:cs="Tahoma"/>
          <w:spacing w:val="-3"/>
          <w:lang w:val="es-ES_tradnl"/>
        </w:rPr>
        <w:t>permanecer en el sitio durante el proceso de transformación.</w:t>
      </w:r>
    </w:p>
    <w:p w:rsidR="007978FA" w:rsidRPr="007978FA" w:rsidRDefault="007978FA" w:rsidP="007978FA">
      <w:pPr>
        <w:pStyle w:val="Prrafodelista"/>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Programación de la transformación de los residuos vegetales a carbón según las condiciones meteorológicas del momento.</w:t>
      </w: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Conservar distancias de</w:t>
      </w:r>
      <w:r w:rsidRPr="007978FA">
        <w:rPr>
          <w:rFonts w:ascii="Tahoma" w:hAnsi="Tahoma" w:cs="Tahoma"/>
        </w:rPr>
        <w:t xml:space="preserve"> 30 metros a ambas márgenes de los ríos y corrientes de agua superficiales y 15 metros de protección adicionales alrededor de la vegetación protectora.</w:t>
      </w:r>
    </w:p>
    <w:p w:rsidR="007978FA" w:rsidRPr="007978FA" w:rsidRDefault="007978FA" w:rsidP="007978FA">
      <w:pPr>
        <w:pStyle w:val="Prrafodelista"/>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Conservar distancias de</w:t>
      </w:r>
      <w:r w:rsidRPr="007978FA">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7978FA">
        <w:rPr>
          <w:rFonts w:ascii="Tahoma" w:hAnsi="Tahoma" w:cs="Tahoma"/>
          <w:spacing w:val="-3"/>
          <w:lang w:val="es-ES_tradnl"/>
        </w:rPr>
        <w:t>.</w:t>
      </w: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 xml:space="preserve">Para la ubicación de los hornos y /o pilas  para la obtención de carbón vegetal se debe realizarlo en los sitios autorizados. </w:t>
      </w: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Una vez terminado el proceso de transformación verificar que las pilas queden apagadas en su totalidad.</w:t>
      </w: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rPr>
      </w:pPr>
      <w:r w:rsidRPr="007978FA">
        <w:rPr>
          <w:rFonts w:ascii="Tahoma" w:hAnsi="Tahoma" w:cs="Tahoma"/>
          <w:spacing w:val="-3"/>
          <w:lang w:val="es-ES_tradnl"/>
        </w:rPr>
        <w:t xml:space="preserve">Disponer de la información de los números telefónicos de </w:t>
      </w:r>
      <w:r w:rsidRPr="007978FA">
        <w:rPr>
          <w:rFonts w:ascii="Tahoma" w:hAnsi="Tahoma" w:cs="Tahoma"/>
        </w:rPr>
        <w:t xml:space="preserve">cuerpos de bomberos, gestión del riesgo municipal, </w:t>
      </w:r>
      <w:r w:rsidRPr="007978FA">
        <w:rPr>
          <w:rFonts w:ascii="Tahoma" w:hAnsi="Tahoma" w:cs="Tahoma"/>
        </w:rPr>
        <w:lastRenderedPageBreak/>
        <w:t>defensa civil, policía  entre otros, en caso de presentarse situación de contingencia o incendio forestal.</w:t>
      </w:r>
    </w:p>
    <w:p w:rsidR="007978FA" w:rsidRPr="007978FA" w:rsidRDefault="007978FA" w:rsidP="007978FA">
      <w:pPr>
        <w:ind w:left="-284" w:right="2"/>
        <w:jc w:val="both"/>
        <w:rPr>
          <w:rFonts w:ascii="Tahoma" w:hAnsi="Tahoma" w:cs="Tahoma"/>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La C.R.Q  realizará visitas de control y seguimiento, y en caso de no cumplir con las exigencias técnicas, esta actividad será suspendida de inmediato.</w:t>
      </w:r>
    </w:p>
    <w:p w:rsidR="007978FA" w:rsidRPr="007978FA" w:rsidRDefault="007978FA" w:rsidP="007978FA">
      <w:pPr>
        <w:pStyle w:val="Prrafodelista"/>
        <w:ind w:left="-284" w:right="2"/>
        <w:rPr>
          <w:rFonts w:ascii="Tahoma" w:hAnsi="Tahoma" w:cs="Tahoma"/>
          <w:spacing w:val="-3"/>
          <w:lang w:val="es-ES_tradnl"/>
        </w:rPr>
      </w:pPr>
    </w:p>
    <w:p w:rsidR="007978FA" w:rsidRPr="007978FA" w:rsidRDefault="007978FA" w:rsidP="007978FA">
      <w:pPr>
        <w:numPr>
          <w:ilvl w:val="0"/>
          <w:numId w:val="22"/>
        </w:numPr>
        <w:ind w:left="-284" w:right="2" w:firstLine="0"/>
        <w:jc w:val="both"/>
        <w:rPr>
          <w:rFonts w:ascii="Tahoma" w:hAnsi="Tahoma" w:cs="Tahoma"/>
          <w:spacing w:val="-3"/>
          <w:lang w:val="es-ES_tradnl"/>
        </w:rPr>
      </w:pPr>
      <w:r w:rsidRPr="007978FA">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7978FA" w:rsidRPr="007978FA" w:rsidRDefault="007978FA" w:rsidP="007978FA">
      <w:pPr>
        <w:pStyle w:val="Prrafodelista"/>
        <w:rPr>
          <w:rFonts w:ascii="Tahoma" w:hAnsi="Tahoma" w:cs="Tahoma"/>
          <w:spacing w:val="-3"/>
          <w:lang w:val="es-ES_tradnl"/>
        </w:rPr>
      </w:pPr>
    </w:p>
    <w:p w:rsidR="007978FA" w:rsidRPr="007978FA" w:rsidRDefault="007978FA" w:rsidP="007978FA">
      <w:pPr>
        <w:numPr>
          <w:ilvl w:val="0"/>
          <w:numId w:val="22"/>
        </w:numPr>
        <w:ind w:left="0" w:right="2" w:hanging="284"/>
        <w:jc w:val="both"/>
        <w:rPr>
          <w:rFonts w:ascii="Tahoma" w:hAnsi="Tahoma" w:cs="Tahoma"/>
        </w:rPr>
      </w:pPr>
      <w:r w:rsidRPr="007978FA">
        <w:rPr>
          <w:rFonts w:ascii="Tahoma" w:hAnsi="Tahoma" w:cs="Tahoma"/>
        </w:rPr>
        <w:t>La Corporación Autónoma Regional del Quindío no se hace responsable de los daños causados a terceros o derivados del desarrollo de la labor autorizada.</w:t>
      </w:r>
    </w:p>
    <w:p w:rsidR="007978FA" w:rsidRPr="007978FA" w:rsidRDefault="007978FA" w:rsidP="007978FA">
      <w:pPr>
        <w:pStyle w:val="Prrafodelista"/>
        <w:rPr>
          <w:rFonts w:ascii="Tahoma" w:hAnsi="Tahoma" w:cs="Tahoma"/>
        </w:rPr>
      </w:pPr>
    </w:p>
    <w:p w:rsidR="007978FA" w:rsidRPr="007978FA" w:rsidRDefault="007978FA" w:rsidP="007978FA">
      <w:pPr>
        <w:ind w:right="2"/>
        <w:jc w:val="both"/>
        <w:rPr>
          <w:rFonts w:ascii="Tahoma" w:hAnsi="Tahoma" w:cs="Tahoma"/>
        </w:rPr>
      </w:pPr>
    </w:p>
    <w:p w:rsidR="007978FA" w:rsidRPr="007978FA" w:rsidRDefault="007978FA" w:rsidP="007978FA">
      <w:pPr>
        <w:ind w:left="-284" w:right="2"/>
        <w:jc w:val="both"/>
        <w:rPr>
          <w:rFonts w:ascii="Tahoma" w:hAnsi="Tahoma" w:cs="Tahoma"/>
          <w:spacing w:val="-3"/>
          <w:lang w:val="es-ES_tradnl"/>
        </w:rPr>
      </w:pPr>
    </w:p>
    <w:p w:rsidR="007978FA" w:rsidRPr="007978FA" w:rsidRDefault="007978FA" w:rsidP="007978FA">
      <w:pPr>
        <w:suppressAutoHyphens/>
        <w:spacing w:line="240" w:lineRule="atLeast"/>
        <w:ind w:left="-284" w:right="2"/>
        <w:jc w:val="both"/>
        <w:rPr>
          <w:rFonts w:ascii="Tahoma" w:hAnsi="Tahoma" w:cs="Tahoma"/>
          <w:bCs/>
          <w:spacing w:val="-3"/>
        </w:rPr>
      </w:pPr>
      <w:r w:rsidRPr="007978FA">
        <w:rPr>
          <w:rFonts w:ascii="Tahoma" w:hAnsi="Tahoma" w:cs="Tahoma"/>
          <w:b/>
          <w:bCs/>
          <w:spacing w:val="-3"/>
        </w:rPr>
        <w:t>PARÁGRAFO 1</w:t>
      </w:r>
      <w:r w:rsidRPr="007978FA">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7978FA" w:rsidRPr="007978FA" w:rsidRDefault="007978FA" w:rsidP="007978FA">
      <w:pPr>
        <w:suppressAutoHyphens/>
        <w:spacing w:line="240" w:lineRule="atLeast"/>
        <w:ind w:left="-284" w:right="2"/>
        <w:jc w:val="both"/>
        <w:rPr>
          <w:rFonts w:ascii="Tahoma" w:hAnsi="Tahoma" w:cs="Tahoma"/>
          <w:spacing w:val="-3"/>
        </w:rPr>
      </w:pPr>
      <w:r w:rsidRPr="007978FA">
        <w:rPr>
          <w:rFonts w:ascii="Tahoma" w:hAnsi="Tahoma" w:cs="Tahoma"/>
          <w:b/>
          <w:bCs/>
          <w:spacing w:val="-3"/>
        </w:rPr>
        <w:t>ARTÍCULO CUARTO</w:t>
      </w:r>
      <w:r w:rsidRPr="007978FA">
        <w:rPr>
          <w:rFonts w:ascii="Tahoma" w:hAnsi="Tahoma" w:cs="Tahoma"/>
          <w:spacing w:val="-3"/>
        </w:rPr>
        <w:t xml:space="preserve">: El Propietario deberá cancelar en la tesorería de la </w:t>
      </w:r>
      <w:r w:rsidRPr="007978FA">
        <w:rPr>
          <w:rFonts w:ascii="Tahoma" w:hAnsi="Tahoma" w:cs="Tahoma"/>
          <w:spacing w:val="-3"/>
          <w:lang w:val="es-ES_tradnl"/>
        </w:rPr>
        <w:t>CORPORACIÓN AUTÓNOMA REGIONAL DEL QUINDÍO</w:t>
      </w:r>
      <w:r w:rsidRPr="007978FA">
        <w:rPr>
          <w:rFonts w:ascii="Tahoma" w:hAnsi="Tahoma" w:cs="Tahoma"/>
          <w:spacing w:val="-3"/>
        </w:rPr>
        <w:t xml:space="preserve">, de conformidad con lo establecido en la Resolución </w:t>
      </w:r>
      <w:r w:rsidRPr="007978FA">
        <w:rPr>
          <w:rFonts w:ascii="Tahoma" w:hAnsi="Tahoma" w:cs="Tahoma"/>
        </w:rPr>
        <w:t>1500 del 28 de junio de 2019</w:t>
      </w:r>
      <w:r w:rsidRPr="007978FA">
        <w:rPr>
          <w:rFonts w:ascii="Tahoma" w:hAnsi="Tahoma" w:cs="Tahoma"/>
          <w:spacing w:val="-3"/>
        </w:rPr>
        <w:t xml:space="preserve"> expedida por la Dirección General de esta Corporación, el valor correspondiente a la Publicación del presente acto administrativo en el boletín ambiental y el servicio al Seguimiento,</w:t>
      </w:r>
      <w:r w:rsidRPr="007978FA">
        <w:rPr>
          <w:rFonts w:ascii="Tahoma" w:hAnsi="Tahoma" w:cs="Tahoma"/>
        </w:rPr>
        <w:t xml:space="preserve"> </w:t>
      </w:r>
      <w:r w:rsidRPr="007978FA">
        <w:rPr>
          <w:rFonts w:ascii="Tahoma" w:hAnsi="Tahoma" w:cs="Tahoma"/>
          <w:spacing w:val="-3"/>
        </w:rPr>
        <w:t xml:space="preserve">se hace la salvedad que teniendo en cuenta </w:t>
      </w:r>
      <w:r w:rsidRPr="007978FA">
        <w:rPr>
          <w:rFonts w:ascii="Tahoma" w:hAnsi="Tahoma" w:cs="Tahoma"/>
          <w:spacing w:val="-3"/>
        </w:rPr>
        <w:lastRenderedPageBreak/>
        <w:t xml:space="preserve">que el trámite  ingresó antes de la expedición  de la Nueva  Resolución 574 del 20 de Abril de 2.020,  se aplicará la nueva tarifa únicamente para la Publicación de éste acto administrativo, dejando clara ésta situación,  se indica que  </w:t>
      </w:r>
      <w:r w:rsidRPr="007978FA">
        <w:rPr>
          <w:rFonts w:ascii="Tahoma" w:hAnsi="Tahoma" w:cs="Tahoma"/>
        </w:rPr>
        <w:t xml:space="preserve"> el valor a pagar el valor a pagar es la </w:t>
      </w:r>
      <w:r w:rsidRPr="007978FA">
        <w:rPr>
          <w:rFonts w:ascii="Tahoma" w:hAnsi="Tahoma" w:cs="Tahoma"/>
          <w:spacing w:val="-3"/>
        </w:rPr>
        <w:t xml:space="preserve">suma de </w:t>
      </w:r>
      <w:r w:rsidRPr="007978FA">
        <w:rPr>
          <w:rFonts w:ascii="Tahoma" w:hAnsi="Tahoma" w:cs="Tahoma"/>
          <w:b/>
          <w:spacing w:val="-3"/>
        </w:rPr>
        <w:t>CINCUENTA Y CUATRO MIL SETECIENTOS CINCUENTA Y CINCO PESOS MCTE ($54. 755.oo)</w:t>
      </w:r>
      <w:r w:rsidRPr="007978FA">
        <w:rPr>
          <w:rFonts w:ascii="Tahoma" w:hAnsi="Tahoma" w:cs="Tahoma"/>
          <w:spacing w:val="-3"/>
        </w:rPr>
        <w:t xml:space="preserve"> por los siguientes conceptos;</w:t>
      </w:r>
    </w:p>
    <w:p w:rsidR="007978FA" w:rsidRPr="007978FA" w:rsidRDefault="007978FA" w:rsidP="007978FA">
      <w:pPr>
        <w:suppressAutoHyphens/>
        <w:spacing w:line="240" w:lineRule="atLeast"/>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7978FA" w:rsidRPr="007978FA" w:rsidTr="00464861">
        <w:trPr>
          <w:trHeight w:val="340"/>
          <w:jc w:val="center"/>
        </w:trPr>
        <w:tc>
          <w:tcPr>
            <w:tcW w:w="5755" w:type="dxa"/>
            <w:shd w:val="clear" w:color="auto" w:fill="BFBFBF"/>
            <w:vAlign w:val="center"/>
          </w:tcPr>
          <w:p w:rsidR="007978FA" w:rsidRPr="007978FA" w:rsidRDefault="007978FA" w:rsidP="00464861">
            <w:pPr>
              <w:tabs>
                <w:tab w:val="left" w:pos="-720"/>
                <w:tab w:val="left" w:pos="0"/>
              </w:tabs>
              <w:suppressAutoHyphens/>
              <w:spacing w:line="240" w:lineRule="atLeast"/>
              <w:ind w:left="-284" w:right="2"/>
              <w:jc w:val="center"/>
              <w:rPr>
                <w:rFonts w:ascii="Tahoma" w:hAnsi="Tahoma" w:cs="Tahoma"/>
                <w:b/>
                <w:spacing w:val="-3"/>
                <w:lang w:val="en-US"/>
              </w:rPr>
            </w:pPr>
            <w:r w:rsidRPr="007978FA">
              <w:rPr>
                <w:rFonts w:ascii="Tahoma" w:hAnsi="Tahoma" w:cs="Tahoma"/>
                <w:b/>
                <w:spacing w:val="-3"/>
                <w:lang w:val="en-US"/>
              </w:rPr>
              <w:t>CONCEPTO</w:t>
            </w:r>
          </w:p>
        </w:tc>
        <w:tc>
          <w:tcPr>
            <w:tcW w:w="1748" w:type="dxa"/>
            <w:shd w:val="clear" w:color="auto" w:fill="BFBFBF"/>
            <w:vAlign w:val="center"/>
          </w:tcPr>
          <w:p w:rsidR="007978FA" w:rsidRPr="007978FA" w:rsidRDefault="007978FA" w:rsidP="00464861">
            <w:pPr>
              <w:tabs>
                <w:tab w:val="left" w:pos="-720"/>
                <w:tab w:val="left" w:pos="0"/>
              </w:tabs>
              <w:suppressAutoHyphens/>
              <w:spacing w:line="240" w:lineRule="atLeast"/>
              <w:ind w:left="-284" w:right="2"/>
              <w:jc w:val="center"/>
              <w:rPr>
                <w:rFonts w:ascii="Tahoma" w:hAnsi="Tahoma" w:cs="Tahoma"/>
                <w:b/>
                <w:spacing w:val="-3"/>
                <w:lang w:val="es-ES_tradnl"/>
              </w:rPr>
            </w:pPr>
            <w:r w:rsidRPr="007978FA">
              <w:rPr>
                <w:rFonts w:ascii="Tahoma" w:hAnsi="Tahoma" w:cs="Tahoma"/>
                <w:b/>
                <w:spacing w:val="-3"/>
                <w:lang w:val="es-ES_tradnl"/>
              </w:rPr>
              <w:t xml:space="preserve">    VALOR ($)</w:t>
            </w:r>
          </w:p>
        </w:tc>
      </w:tr>
      <w:tr w:rsidR="007978FA" w:rsidRPr="007978FA" w:rsidTr="00464861">
        <w:trPr>
          <w:trHeight w:val="340"/>
          <w:jc w:val="center"/>
        </w:trPr>
        <w:tc>
          <w:tcPr>
            <w:tcW w:w="5755" w:type="dxa"/>
            <w:vAlign w:val="center"/>
          </w:tcPr>
          <w:p w:rsidR="007978FA" w:rsidRPr="007978FA" w:rsidRDefault="007978FA" w:rsidP="00464861">
            <w:pPr>
              <w:tabs>
                <w:tab w:val="left" w:pos="-720"/>
                <w:tab w:val="left" w:pos="0"/>
              </w:tabs>
              <w:suppressAutoHyphens/>
              <w:spacing w:line="240" w:lineRule="atLeast"/>
              <w:ind w:left="-217" w:right="2"/>
              <w:jc w:val="center"/>
              <w:rPr>
                <w:rFonts w:ascii="Tahoma" w:hAnsi="Tahoma" w:cs="Tahoma"/>
                <w:spacing w:val="-3"/>
              </w:rPr>
            </w:pPr>
            <w:r w:rsidRPr="007978FA">
              <w:rPr>
                <w:rFonts w:ascii="Tahoma" w:hAnsi="Tahoma" w:cs="Tahoma"/>
                <w:spacing w:val="-3"/>
              </w:rPr>
              <w:t>PUBLICACIÓN DE LA RESOLUCIÓN EN EL BOLETÍN AMBIENTAL.</w:t>
            </w:r>
          </w:p>
        </w:tc>
        <w:tc>
          <w:tcPr>
            <w:tcW w:w="1748" w:type="dxa"/>
            <w:vAlign w:val="center"/>
          </w:tcPr>
          <w:p w:rsidR="007978FA" w:rsidRPr="007978FA" w:rsidRDefault="007978FA" w:rsidP="00464861">
            <w:pPr>
              <w:tabs>
                <w:tab w:val="left" w:pos="-720"/>
                <w:tab w:val="left" w:pos="0"/>
              </w:tabs>
              <w:suppressAutoHyphens/>
              <w:spacing w:line="240" w:lineRule="atLeast"/>
              <w:ind w:left="-284" w:right="2"/>
              <w:jc w:val="right"/>
              <w:rPr>
                <w:rFonts w:ascii="Tahoma" w:hAnsi="Tahoma" w:cs="Tahoma"/>
                <w:spacing w:val="-3"/>
              </w:rPr>
            </w:pPr>
            <w:r w:rsidRPr="007978FA">
              <w:rPr>
                <w:rFonts w:ascii="Tahoma" w:hAnsi="Tahoma" w:cs="Tahoma"/>
                <w:spacing w:val="-3"/>
              </w:rPr>
              <w:t xml:space="preserve">    39.911.oo </w:t>
            </w:r>
          </w:p>
        </w:tc>
      </w:tr>
      <w:tr w:rsidR="007978FA" w:rsidRPr="007978FA" w:rsidTr="00464861">
        <w:trPr>
          <w:trHeight w:val="340"/>
          <w:jc w:val="center"/>
        </w:trPr>
        <w:tc>
          <w:tcPr>
            <w:tcW w:w="5755" w:type="dxa"/>
            <w:vAlign w:val="center"/>
          </w:tcPr>
          <w:p w:rsidR="007978FA" w:rsidRPr="007978FA" w:rsidRDefault="007978FA" w:rsidP="00464861">
            <w:pPr>
              <w:tabs>
                <w:tab w:val="left" w:pos="-720"/>
                <w:tab w:val="left" w:pos="0"/>
              </w:tabs>
              <w:suppressAutoHyphens/>
              <w:spacing w:line="240" w:lineRule="atLeast"/>
              <w:ind w:left="-217" w:right="2"/>
              <w:jc w:val="center"/>
              <w:rPr>
                <w:rFonts w:ascii="Tahoma" w:hAnsi="Tahoma" w:cs="Tahoma"/>
                <w:spacing w:val="-3"/>
              </w:rPr>
            </w:pPr>
            <w:r w:rsidRPr="007978FA">
              <w:rPr>
                <w:rFonts w:ascii="Tahoma" w:hAnsi="Tahoma" w:cs="Tahoma"/>
                <w:spacing w:val="-3"/>
              </w:rPr>
              <w:t>SERVICIO DE SEGUIMIENTO.</w:t>
            </w:r>
          </w:p>
        </w:tc>
        <w:tc>
          <w:tcPr>
            <w:tcW w:w="1748" w:type="dxa"/>
            <w:vAlign w:val="center"/>
          </w:tcPr>
          <w:p w:rsidR="007978FA" w:rsidRPr="007978FA" w:rsidRDefault="007978FA" w:rsidP="00464861">
            <w:pPr>
              <w:tabs>
                <w:tab w:val="left" w:pos="-720"/>
                <w:tab w:val="left" w:pos="0"/>
              </w:tabs>
              <w:suppressAutoHyphens/>
              <w:spacing w:line="240" w:lineRule="atLeast"/>
              <w:ind w:left="-284" w:right="2"/>
              <w:jc w:val="right"/>
              <w:rPr>
                <w:rFonts w:ascii="Tahoma" w:hAnsi="Tahoma" w:cs="Tahoma"/>
                <w:spacing w:val="-3"/>
              </w:rPr>
            </w:pPr>
            <w:r w:rsidRPr="007978FA">
              <w:rPr>
                <w:rFonts w:ascii="Tahoma" w:hAnsi="Tahoma" w:cs="Tahoma"/>
                <w:spacing w:val="-3"/>
              </w:rPr>
              <w:t xml:space="preserve">    14.844.oo</w:t>
            </w:r>
          </w:p>
        </w:tc>
      </w:tr>
      <w:tr w:rsidR="007978FA" w:rsidRPr="007978FA" w:rsidTr="00464861">
        <w:trPr>
          <w:trHeight w:val="340"/>
          <w:jc w:val="center"/>
        </w:trPr>
        <w:tc>
          <w:tcPr>
            <w:tcW w:w="5755" w:type="dxa"/>
            <w:shd w:val="clear" w:color="auto" w:fill="BFBFBF"/>
            <w:vAlign w:val="center"/>
          </w:tcPr>
          <w:p w:rsidR="007978FA" w:rsidRPr="007978FA" w:rsidRDefault="007978FA" w:rsidP="00464861">
            <w:pPr>
              <w:tabs>
                <w:tab w:val="left" w:pos="-720"/>
                <w:tab w:val="left" w:pos="0"/>
              </w:tabs>
              <w:suppressAutoHyphens/>
              <w:spacing w:line="240" w:lineRule="atLeast"/>
              <w:ind w:left="-284" w:right="2"/>
              <w:jc w:val="center"/>
              <w:rPr>
                <w:rFonts w:ascii="Tahoma" w:hAnsi="Tahoma" w:cs="Tahoma"/>
                <w:spacing w:val="-3"/>
              </w:rPr>
            </w:pPr>
            <w:r w:rsidRPr="007978FA">
              <w:rPr>
                <w:rFonts w:ascii="Tahoma" w:hAnsi="Tahoma" w:cs="Tahoma"/>
                <w:b/>
                <w:spacing w:val="-3"/>
              </w:rPr>
              <w:t xml:space="preserve"> TOTAL</w:t>
            </w:r>
          </w:p>
        </w:tc>
        <w:tc>
          <w:tcPr>
            <w:tcW w:w="1748" w:type="dxa"/>
            <w:shd w:val="clear" w:color="auto" w:fill="BFBFBF"/>
            <w:vAlign w:val="center"/>
          </w:tcPr>
          <w:p w:rsidR="007978FA" w:rsidRPr="007978FA" w:rsidRDefault="007978FA" w:rsidP="00464861">
            <w:pPr>
              <w:tabs>
                <w:tab w:val="left" w:pos="-720"/>
                <w:tab w:val="left" w:pos="0"/>
              </w:tabs>
              <w:suppressAutoHyphens/>
              <w:spacing w:line="240" w:lineRule="atLeast"/>
              <w:ind w:left="-284" w:right="2"/>
              <w:jc w:val="right"/>
              <w:rPr>
                <w:rFonts w:ascii="Tahoma" w:hAnsi="Tahoma" w:cs="Tahoma"/>
                <w:spacing w:val="-3"/>
              </w:rPr>
            </w:pPr>
            <w:r w:rsidRPr="007978FA">
              <w:rPr>
                <w:rFonts w:ascii="Tahoma" w:hAnsi="Tahoma" w:cs="Tahoma"/>
                <w:b/>
              </w:rPr>
              <w:t>$54.755</w:t>
            </w:r>
          </w:p>
        </w:tc>
      </w:tr>
    </w:tbl>
    <w:p w:rsidR="007978FA" w:rsidRPr="007978FA" w:rsidRDefault="007978FA" w:rsidP="007978FA">
      <w:pPr>
        <w:tabs>
          <w:tab w:val="left" w:pos="0"/>
        </w:tabs>
        <w:suppressAutoHyphens/>
        <w:spacing w:line="240" w:lineRule="atLeast"/>
        <w:jc w:val="both"/>
        <w:rPr>
          <w:rFonts w:ascii="Tahoma" w:hAnsi="Tahoma" w:cs="Tahoma"/>
          <w:b/>
          <w:spacing w:val="-3"/>
          <w:lang w:val="es-ES_tradnl"/>
        </w:rPr>
      </w:pPr>
    </w:p>
    <w:p w:rsidR="007978FA" w:rsidRPr="007978FA" w:rsidRDefault="007978FA" w:rsidP="007978FA">
      <w:pPr>
        <w:suppressAutoHyphens/>
        <w:spacing w:line="240" w:lineRule="atLeast"/>
        <w:ind w:left="-284"/>
        <w:jc w:val="both"/>
        <w:rPr>
          <w:rFonts w:ascii="Tahoma" w:hAnsi="Tahoma" w:cs="Tahoma"/>
        </w:rPr>
      </w:pPr>
      <w:r w:rsidRPr="007978FA">
        <w:rPr>
          <w:rFonts w:ascii="Tahoma" w:hAnsi="Tahoma" w:cs="Tahoma"/>
          <w:b/>
          <w:spacing w:val="-3"/>
          <w:lang w:val="es-ES_tradnl"/>
        </w:rPr>
        <w:t xml:space="preserve">PARÁGRAFO TRANSITORIO: </w:t>
      </w:r>
      <w:r w:rsidRPr="007978FA">
        <w:rPr>
          <w:rFonts w:ascii="Tahoma" w:hAnsi="Tahoma" w:cs="Tahoma"/>
          <w:spacing w:val="-3"/>
          <w:lang w:val="es-ES_tradnl"/>
        </w:rPr>
        <w:t xml:space="preserve"> S</w:t>
      </w:r>
      <w:r w:rsidRPr="007978FA">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7978FA" w:rsidRPr="007978FA" w:rsidRDefault="007978FA" w:rsidP="007978FA">
      <w:pPr>
        <w:tabs>
          <w:tab w:val="left" w:pos="-720"/>
        </w:tabs>
        <w:suppressAutoHyphens/>
        <w:spacing w:line="240" w:lineRule="atLeast"/>
        <w:ind w:left="-284" w:right="2"/>
        <w:jc w:val="both"/>
        <w:rPr>
          <w:rFonts w:ascii="Tahoma" w:hAnsi="Tahoma" w:cs="Tahoma"/>
          <w:b/>
          <w:bCs/>
        </w:rPr>
      </w:pPr>
    </w:p>
    <w:p w:rsidR="007978FA" w:rsidRPr="007978FA" w:rsidRDefault="007978FA" w:rsidP="007978FA">
      <w:pPr>
        <w:tabs>
          <w:tab w:val="left" w:pos="-720"/>
        </w:tabs>
        <w:suppressAutoHyphens/>
        <w:spacing w:line="240" w:lineRule="atLeast"/>
        <w:ind w:left="-284" w:right="2"/>
        <w:jc w:val="both"/>
        <w:rPr>
          <w:rFonts w:ascii="Tahoma" w:hAnsi="Tahoma" w:cs="Tahoma"/>
          <w:spacing w:val="-3"/>
          <w:lang w:val="es-ES_tradnl"/>
        </w:rPr>
      </w:pPr>
      <w:r w:rsidRPr="007978FA">
        <w:rPr>
          <w:rFonts w:ascii="Tahoma" w:hAnsi="Tahoma" w:cs="Tahoma"/>
          <w:b/>
          <w:bCs/>
        </w:rPr>
        <w:t>ARTÍCULO QUINTO</w:t>
      </w:r>
      <w:r w:rsidRPr="007978FA">
        <w:rPr>
          <w:rFonts w:ascii="Tahoma" w:hAnsi="Tahoma" w:cs="Tahoma"/>
          <w:spacing w:val="-3"/>
          <w:lang w:val="es-ES_tradnl"/>
        </w:rPr>
        <w:t xml:space="preserve">: Para transportar carbón vegetal con fines comerciales, deberá contar con el respectivo </w:t>
      </w:r>
      <w:r w:rsidRPr="007978FA">
        <w:rPr>
          <w:rFonts w:ascii="Tahoma" w:hAnsi="Tahoma" w:cs="Tahoma"/>
          <w:b/>
          <w:spacing w:val="-3"/>
          <w:lang w:val="es-ES_tradnl"/>
        </w:rPr>
        <w:t>Salvoconducto Único Nacional,</w:t>
      </w:r>
      <w:r w:rsidRPr="007978FA">
        <w:rPr>
          <w:rFonts w:ascii="Tahoma" w:hAnsi="Tahoma" w:cs="Tahoma"/>
          <w:spacing w:val="-3"/>
          <w:lang w:val="es-ES_tradnl"/>
        </w:rPr>
        <w:t xml:space="preserve"> el cual será expedido en esta Corporación Autónoma Regional del Quindío de lunes a viernes, en horario de 8:00 a.m. a 12:00 m. </w:t>
      </w:r>
    </w:p>
    <w:p w:rsidR="007978FA" w:rsidRPr="007978FA" w:rsidRDefault="007978FA" w:rsidP="007978FA">
      <w:pPr>
        <w:tabs>
          <w:tab w:val="left" w:pos="-720"/>
        </w:tabs>
        <w:suppressAutoHyphens/>
        <w:spacing w:line="240" w:lineRule="atLeast"/>
        <w:ind w:left="-284" w:right="2"/>
        <w:jc w:val="both"/>
        <w:rPr>
          <w:rFonts w:ascii="Tahoma" w:hAnsi="Tahoma" w:cs="Tahoma"/>
          <w:b/>
          <w:spacing w:val="-3"/>
          <w:lang w:val="es-ES_tradnl"/>
        </w:rPr>
      </w:pPr>
    </w:p>
    <w:p w:rsidR="007978FA" w:rsidRPr="007978FA" w:rsidRDefault="007978FA" w:rsidP="007978FA">
      <w:pPr>
        <w:tabs>
          <w:tab w:val="left" w:pos="-720"/>
          <w:tab w:val="left" w:pos="-284"/>
        </w:tabs>
        <w:suppressAutoHyphens/>
        <w:spacing w:line="240" w:lineRule="atLeast"/>
        <w:ind w:left="-284"/>
        <w:jc w:val="both"/>
        <w:rPr>
          <w:rFonts w:ascii="Tahoma" w:hAnsi="Tahoma" w:cs="Tahoma"/>
        </w:rPr>
      </w:pPr>
      <w:r w:rsidRPr="007978FA">
        <w:rPr>
          <w:rFonts w:ascii="Tahoma" w:hAnsi="Tahoma" w:cs="Tahoma"/>
          <w:b/>
          <w:spacing w:val="-3"/>
          <w:lang w:val="es-ES_tradnl"/>
        </w:rPr>
        <w:t xml:space="preserve">PARÁGRAFO TRANSITORIO: </w:t>
      </w:r>
      <w:r w:rsidRPr="007978FA">
        <w:rPr>
          <w:rFonts w:ascii="Tahoma" w:hAnsi="Tahoma" w:cs="Tahoma"/>
          <w:spacing w:val="-3"/>
          <w:lang w:val="es-ES_tradnl"/>
        </w:rPr>
        <w:t xml:space="preserve"> En caso que </w:t>
      </w:r>
      <w:r w:rsidRPr="007978FA">
        <w:rPr>
          <w:rFonts w:ascii="Tahoma" w:hAnsi="Tahoma" w:cs="Tahoma"/>
        </w:rPr>
        <w:t xml:space="preserve">no se haya superado la Emergencia Sanitaria decretada por el Ministerio de </w:t>
      </w:r>
      <w:r w:rsidRPr="007978FA">
        <w:rPr>
          <w:rFonts w:ascii="Tahoma" w:hAnsi="Tahoma" w:cs="Tahoma"/>
        </w:rPr>
        <w:lastRenderedPageBreak/>
        <w:t>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7978FA" w:rsidRPr="007978FA" w:rsidRDefault="007978FA" w:rsidP="007978FA">
      <w:pPr>
        <w:tabs>
          <w:tab w:val="left" w:pos="-720"/>
          <w:tab w:val="left" w:pos="-284"/>
        </w:tabs>
        <w:suppressAutoHyphens/>
        <w:spacing w:line="240" w:lineRule="atLeast"/>
        <w:ind w:left="-284"/>
        <w:jc w:val="both"/>
        <w:rPr>
          <w:rFonts w:ascii="Tahoma" w:hAnsi="Tahoma" w:cs="Tahoma"/>
        </w:rPr>
      </w:pPr>
    </w:p>
    <w:p w:rsidR="007978FA" w:rsidRPr="007978FA" w:rsidRDefault="007978FA" w:rsidP="007978FA">
      <w:pPr>
        <w:tabs>
          <w:tab w:val="left" w:pos="-720"/>
          <w:tab w:val="left" w:pos="-284"/>
        </w:tabs>
        <w:suppressAutoHyphens/>
        <w:spacing w:line="240" w:lineRule="atLeast"/>
        <w:ind w:left="-284"/>
        <w:jc w:val="both"/>
        <w:rPr>
          <w:rFonts w:ascii="Tahoma" w:hAnsi="Tahoma" w:cs="Tahoma"/>
          <w:spacing w:val="-3"/>
          <w:lang w:val="es-ES_tradnl"/>
        </w:rPr>
      </w:pPr>
      <w:r w:rsidRPr="007978FA">
        <w:rPr>
          <w:rFonts w:ascii="Tahoma" w:hAnsi="Tahoma" w:cs="Tahoma"/>
          <w:spacing w:val="-3"/>
          <w:lang w:val="es-ES_tradnl"/>
        </w:rPr>
        <w:t>Se deberá observar para la movilización, las disposiciones establecidas en el Decreto No.593 de 2020, referente a las excepciones al derecho de circulación durante el aislamiento preventivo obligatorio decretado o la norma que lo modifique, adicione o sustituya.</w:t>
      </w:r>
    </w:p>
    <w:p w:rsidR="007978FA" w:rsidRPr="007978FA" w:rsidRDefault="007978FA" w:rsidP="007978FA">
      <w:pPr>
        <w:tabs>
          <w:tab w:val="left" w:pos="-720"/>
          <w:tab w:val="left" w:pos="0"/>
        </w:tabs>
        <w:suppressAutoHyphens/>
        <w:spacing w:line="240" w:lineRule="atLeast"/>
        <w:jc w:val="both"/>
        <w:rPr>
          <w:rFonts w:ascii="Tahoma" w:hAnsi="Tahoma" w:cs="Tahoma"/>
          <w:b/>
          <w:bCs/>
        </w:rPr>
      </w:pPr>
    </w:p>
    <w:p w:rsidR="007978FA" w:rsidRPr="007978FA" w:rsidRDefault="007978FA" w:rsidP="007978FA">
      <w:pPr>
        <w:tabs>
          <w:tab w:val="left" w:pos="-720"/>
        </w:tabs>
        <w:suppressAutoHyphens/>
        <w:spacing w:line="240" w:lineRule="atLeast"/>
        <w:ind w:left="-284" w:right="2"/>
        <w:jc w:val="both"/>
        <w:rPr>
          <w:rFonts w:ascii="Tahoma" w:hAnsi="Tahoma" w:cs="Tahoma"/>
        </w:rPr>
      </w:pPr>
      <w:r w:rsidRPr="007978FA">
        <w:rPr>
          <w:rFonts w:ascii="Tahoma" w:hAnsi="Tahoma" w:cs="Tahoma"/>
          <w:b/>
          <w:bCs/>
        </w:rPr>
        <w:t>ARTÍCULO SEXTO</w:t>
      </w:r>
      <w:r w:rsidRPr="007978FA">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p>
    <w:p w:rsidR="007978FA" w:rsidRPr="007978FA" w:rsidRDefault="007978FA" w:rsidP="007978FA">
      <w:pPr>
        <w:tabs>
          <w:tab w:val="left" w:pos="-720"/>
        </w:tabs>
        <w:suppressAutoHyphens/>
        <w:spacing w:line="240" w:lineRule="atLeast"/>
        <w:ind w:left="-284" w:right="2"/>
        <w:jc w:val="both"/>
        <w:rPr>
          <w:rFonts w:ascii="Tahoma" w:hAnsi="Tahoma" w:cs="Tahoma"/>
        </w:rPr>
      </w:pPr>
    </w:p>
    <w:p w:rsidR="007978FA" w:rsidRPr="007978FA" w:rsidRDefault="007978FA" w:rsidP="007978FA">
      <w:pPr>
        <w:tabs>
          <w:tab w:val="left" w:pos="-720"/>
        </w:tabs>
        <w:suppressAutoHyphens/>
        <w:spacing w:line="240" w:lineRule="atLeast"/>
        <w:ind w:left="-284" w:right="2"/>
        <w:jc w:val="both"/>
        <w:rPr>
          <w:rFonts w:ascii="Tahoma" w:hAnsi="Tahoma" w:cs="Tahoma"/>
          <w:u w:val="single"/>
        </w:rPr>
      </w:pPr>
      <w:r w:rsidRPr="007978FA">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7978FA" w:rsidRPr="007978FA" w:rsidRDefault="007978FA" w:rsidP="007978FA">
      <w:pPr>
        <w:pStyle w:val="Sangradetextonormal"/>
        <w:ind w:left="-284" w:right="2"/>
        <w:rPr>
          <w:rFonts w:ascii="Tahoma" w:hAnsi="Tahoma" w:cs="Tahoma"/>
        </w:rPr>
      </w:pPr>
    </w:p>
    <w:p w:rsidR="007978FA" w:rsidRPr="007978FA" w:rsidRDefault="007978FA" w:rsidP="007978FA">
      <w:pPr>
        <w:tabs>
          <w:tab w:val="left" w:pos="-720"/>
        </w:tabs>
        <w:suppressAutoHyphens/>
        <w:spacing w:line="240" w:lineRule="atLeast"/>
        <w:ind w:left="-284" w:right="2"/>
        <w:jc w:val="both"/>
        <w:rPr>
          <w:rFonts w:ascii="Tahoma" w:hAnsi="Tahoma" w:cs="Tahoma"/>
          <w:spacing w:val="-3"/>
          <w:lang w:val="es-ES_tradnl"/>
        </w:rPr>
      </w:pPr>
      <w:r w:rsidRPr="007978FA">
        <w:rPr>
          <w:rFonts w:ascii="Tahoma" w:hAnsi="Tahoma" w:cs="Tahoma"/>
          <w:b/>
          <w:bCs/>
          <w:spacing w:val="-3"/>
          <w:lang w:val="es-ES_tradnl"/>
        </w:rPr>
        <w:t xml:space="preserve">PARÁGRAFO 1: </w:t>
      </w:r>
      <w:r w:rsidRPr="007978FA">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7978FA" w:rsidRPr="007978FA" w:rsidRDefault="007978FA" w:rsidP="007978FA">
      <w:pPr>
        <w:tabs>
          <w:tab w:val="left" w:pos="-720"/>
        </w:tabs>
        <w:suppressAutoHyphens/>
        <w:spacing w:line="240" w:lineRule="atLeast"/>
        <w:ind w:left="-284" w:right="2"/>
        <w:jc w:val="both"/>
        <w:rPr>
          <w:rFonts w:ascii="Tahoma" w:hAnsi="Tahoma" w:cs="Tahoma"/>
          <w:b/>
          <w:bCs/>
        </w:rPr>
      </w:pPr>
    </w:p>
    <w:p w:rsidR="007978FA" w:rsidRPr="007978FA" w:rsidRDefault="007978FA" w:rsidP="007978FA">
      <w:pPr>
        <w:tabs>
          <w:tab w:val="left" w:pos="-720"/>
        </w:tabs>
        <w:suppressAutoHyphens/>
        <w:spacing w:line="240" w:lineRule="atLeast"/>
        <w:ind w:left="-284" w:right="2"/>
        <w:jc w:val="both"/>
        <w:rPr>
          <w:rFonts w:ascii="Tahoma" w:hAnsi="Tahoma" w:cs="Tahoma"/>
        </w:rPr>
      </w:pPr>
      <w:r w:rsidRPr="007978FA">
        <w:rPr>
          <w:rFonts w:ascii="Tahoma" w:hAnsi="Tahoma" w:cs="Tahoma"/>
          <w:b/>
          <w:bCs/>
        </w:rPr>
        <w:t xml:space="preserve">PARÁGRAFO 2: </w:t>
      </w:r>
      <w:r w:rsidRPr="007978FA">
        <w:rPr>
          <w:rFonts w:ascii="Tahoma" w:hAnsi="Tahoma" w:cs="Tahoma"/>
        </w:rPr>
        <w:t>Copia de la presente Resolución, deberá permanecer en el sitio de la intervención.</w:t>
      </w:r>
    </w:p>
    <w:p w:rsidR="007978FA" w:rsidRPr="007978FA" w:rsidRDefault="007978FA" w:rsidP="007978FA">
      <w:pPr>
        <w:tabs>
          <w:tab w:val="left" w:pos="-720"/>
        </w:tabs>
        <w:suppressAutoHyphens/>
        <w:spacing w:line="240" w:lineRule="atLeast"/>
        <w:ind w:left="-284" w:right="2"/>
        <w:jc w:val="both"/>
        <w:rPr>
          <w:rFonts w:ascii="Tahoma" w:hAnsi="Tahoma" w:cs="Tahoma"/>
          <w:b/>
        </w:rPr>
      </w:pPr>
    </w:p>
    <w:p w:rsidR="007978FA" w:rsidRPr="007978FA" w:rsidRDefault="007978FA" w:rsidP="007978FA">
      <w:pPr>
        <w:tabs>
          <w:tab w:val="left" w:pos="-720"/>
        </w:tabs>
        <w:suppressAutoHyphens/>
        <w:spacing w:line="240" w:lineRule="atLeast"/>
        <w:ind w:left="-284" w:right="2"/>
        <w:jc w:val="both"/>
        <w:rPr>
          <w:rFonts w:ascii="Tahoma" w:hAnsi="Tahoma" w:cs="Tahoma"/>
        </w:rPr>
      </w:pPr>
      <w:r w:rsidRPr="007978FA">
        <w:rPr>
          <w:rFonts w:ascii="Tahoma" w:hAnsi="Tahoma" w:cs="Tahoma"/>
          <w:b/>
        </w:rPr>
        <w:t>ARTICULO SÉPTIMO</w:t>
      </w:r>
      <w:r w:rsidRPr="007978FA">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7978FA" w:rsidRPr="007978FA" w:rsidRDefault="007978FA" w:rsidP="007978FA">
      <w:pPr>
        <w:tabs>
          <w:tab w:val="left" w:pos="-720"/>
        </w:tabs>
        <w:suppressAutoHyphens/>
        <w:spacing w:line="240" w:lineRule="atLeast"/>
        <w:ind w:left="-284" w:right="2"/>
        <w:jc w:val="both"/>
        <w:rPr>
          <w:rFonts w:ascii="Tahoma" w:hAnsi="Tahoma" w:cs="Tahoma"/>
        </w:rPr>
      </w:pPr>
    </w:p>
    <w:p w:rsidR="007978FA" w:rsidRPr="007978FA" w:rsidRDefault="007978FA" w:rsidP="007978FA">
      <w:pPr>
        <w:tabs>
          <w:tab w:val="left" w:pos="-720"/>
        </w:tabs>
        <w:suppressAutoHyphens/>
        <w:spacing w:line="240" w:lineRule="atLeast"/>
        <w:ind w:left="-284" w:right="2"/>
        <w:jc w:val="both"/>
        <w:rPr>
          <w:rFonts w:ascii="Tahoma" w:hAnsi="Tahoma" w:cs="Tahoma"/>
        </w:rPr>
      </w:pPr>
    </w:p>
    <w:p w:rsidR="007978FA" w:rsidRPr="007978FA" w:rsidRDefault="007978FA" w:rsidP="007978FA">
      <w:pPr>
        <w:tabs>
          <w:tab w:val="left" w:pos="-720"/>
        </w:tabs>
        <w:suppressAutoHyphens/>
        <w:spacing w:line="240" w:lineRule="atLeast"/>
        <w:ind w:left="-284" w:right="2"/>
        <w:jc w:val="both"/>
        <w:rPr>
          <w:rFonts w:ascii="Tahoma" w:hAnsi="Tahoma" w:cs="Tahoma"/>
        </w:rPr>
      </w:pPr>
      <w:r w:rsidRPr="007978FA">
        <w:rPr>
          <w:rFonts w:ascii="Tahoma" w:hAnsi="Tahoma" w:cs="Tahoma"/>
        </w:rPr>
        <w:t xml:space="preserve">Para el efecto deberá tenerse en cuenta lo dispuesto por los </w:t>
      </w:r>
      <w:r w:rsidRPr="007978FA">
        <w:rPr>
          <w:rFonts w:ascii="Tahoma" w:hAnsi="Tahoma" w:cs="Tahoma"/>
          <w:bCs/>
        </w:rPr>
        <w:t>Artículos 76</w:t>
      </w:r>
      <w:r w:rsidRPr="007978FA">
        <w:rPr>
          <w:rFonts w:ascii="Tahoma" w:hAnsi="Tahoma" w:cs="Tahoma"/>
          <w:b/>
          <w:bCs/>
        </w:rPr>
        <w:t xml:space="preserve"> </w:t>
      </w:r>
      <w:r w:rsidRPr="007978FA">
        <w:rPr>
          <w:rFonts w:ascii="Tahoma" w:hAnsi="Tahoma" w:cs="Tahoma"/>
        </w:rPr>
        <w:t>y 77 de la Ley 1437 de 2011.</w:t>
      </w:r>
    </w:p>
    <w:p w:rsidR="007978FA" w:rsidRPr="007978FA" w:rsidRDefault="007978FA" w:rsidP="007978FA">
      <w:pPr>
        <w:pStyle w:val="Sangradetextonormal"/>
        <w:ind w:left="-284" w:right="2"/>
        <w:rPr>
          <w:rFonts w:ascii="Tahoma" w:hAnsi="Tahoma" w:cs="Tahoma"/>
          <w:b/>
          <w:bCs/>
        </w:rPr>
      </w:pPr>
    </w:p>
    <w:p w:rsidR="007978FA" w:rsidRPr="007978FA" w:rsidRDefault="007978FA" w:rsidP="007978FA">
      <w:pPr>
        <w:pStyle w:val="Sangradetextonormal"/>
        <w:ind w:left="-284" w:right="2"/>
        <w:rPr>
          <w:rFonts w:ascii="Tahoma" w:hAnsi="Tahoma" w:cs="Tahoma"/>
        </w:rPr>
      </w:pPr>
      <w:r w:rsidRPr="007978FA">
        <w:rPr>
          <w:rFonts w:ascii="Tahoma" w:hAnsi="Tahoma" w:cs="Tahoma"/>
          <w:b/>
          <w:bCs/>
        </w:rPr>
        <w:t>ARTÍCULO OCTAVO</w:t>
      </w:r>
      <w:r w:rsidRPr="007978FA">
        <w:rPr>
          <w:rFonts w:ascii="Tahoma" w:hAnsi="Tahoma" w:cs="Tahoma"/>
        </w:rPr>
        <w:t>: 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7978FA" w:rsidRPr="007978FA" w:rsidRDefault="007978FA" w:rsidP="007978FA">
      <w:pPr>
        <w:pStyle w:val="Sangradetextonormal"/>
        <w:ind w:left="-284" w:right="2"/>
        <w:rPr>
          <w:rFonts w:ascii="Tahoma" w:hAnsi="Tahoma" w:cs="Tahoma"/>
          <w:b/>
          <w:bCs/>
        </w:rPr>
      </w:pPr>
    </w:p>
    <w:p w:rsidR="007978FA" w:rsidRPr="007978FA" w:rsidRDefault="007978FA" w:rsidP="007978FA">
      <w:pPr>
        <w:pStyle w:val="Sangradetextonormal"/>
        <w:ind w:left="-284" w:right="2"/>
        <w:rPr>
          <w:rFonts w:ascii="Tahoma" w:hAnsi="Tahoma" w:cs="Tahoma"/>
        </w:rPr>
      </w:pPr>
      <w:r w:rsidRPr="007978FA">
        <w:rPr>
          <w:rFonts w:ascii="Tahoma" w:hAnsi="Tahoma" w:cs="Tahoma"/>
          <w:b/>
          <w:bCs/>
        </w:rPr>
        <w:t>ARTÍCULO NOVENO</w:t>
      </w:r>
      <w:r w:rsidRPr="007978FA">
        <w:rPr>
          <w:rFonts w:ascii="Tahoma" w:hAnsi="Tahoma" w:cs="Tahoma"/>
        </w:rPr>
        <w:t xml:space="preserve">: Notificar el contenido de la presente Resolución al </w:t>
      </w:r>
      <w:r w:rsidRPr="007978FA">
        <w:rPr>
          <w:rFonts w:ascii="Tahoma" w:hAnsi="Tahoma" w:cs="Tahoma"/>
          <w:b/>
        </w:rPr>
        <w:t>REPRESENTANTE LEGAL</w:t>
      </w:r>
      <w:r w:rsidRPr="007978FA">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7978FA" w:rsidRPr="007978FA" w:rsidRDefault="007978FA" w:rsidP="007978FA">
      <w:pPr>
        <w:pStyle w:val="Sangradetextonormal"/>
        <w:ind w:left="-284" w:right="2"/>
        <w:rPr>
          <w:rFonts w:ascii="Tahoma" w:hAnsi="Tahoma" w:cs="Tahoma"/>
          <w:b/>
        </w:rPr>
      </w:pPr>
    </w:p>
    <w:p w:rsidR="007978FA" w:rsidRPr="007978FA" w:rsidRDefault="007978FA" w:rsidP="007978FA">
      <w:pPr>
        <w:pStyle w:val="Sangradetextonormal"/>
        <w:ind w:left="-284" w:right="2"/>
        <w:rPr>
          <w:rFonts w:ascii="Tahoma" w:hAnsi="Tahoma" w:cs="Tahoma"/>
        </w:rPr>
      </w:pPr>
      <w:r w:rsidRPr="007978FA">
        <w:rPr>
          <w:rFonts w:ascii="Tahoma" w:hAnsi="Tahoma" w:cs="Tahoma"/>
          <w:b/>
        </w:rPr>
        <w:t>PARÁGRAFO TRANSITORIO:</w:t>
      </w:r>
      <w:r w:rsidRPr="007978FA">
        <w:rPr>
          <w:rFonts w:ascii="Tahoma" w:hAnsi="Tahoma" w:cs="Tahoma"/>
        </w:rPr>
        <w:t xml:space="preserve"> Notifíquese de manera electrónica el presente acto administrativo al correo </w:t>
      </w:r>
      <w:r w:rsidRPr="007978FA">
        <w:rPr>
          <w:rFonts w:ascii="Tahoma" w:hAnsi="Tahoma" w:cs="Tahoma"/>
        </w:rPr>
        <w:lastRenderedPageBreak/>
        <w:t>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7978FA" w:rsidRPr="007978FA" w:rsidRDefault="007978FA" w:rsidP="007978FA">
      <w:pPr>
        <w:pStyle w:val="Sangradetextonormal"/>
        <w:ind w:left="-284" w:right="2"/>
        <w:rPr>
          <w:rFonts w:ascii="Tahoma" w:hAnsi="Tahoma" w:cs="Tahoma"/>
          <w:b/>
          <w:bCs/>
        </w:rPr>
      </w:pPr>
    </w:p>
    <w:p w:rsidR="007978FA" w:rsidRPr="007978FA" w:rsidRDefault="007978FA" w:rsidP="007978FA">
      <w:pPr>
        <w:pStyle w:val="Sangradetextonormal"/>
        <w:ind w:left="-284" w:right="2"/>
        <w:rPr>
          <w:rFonts w:ascii="Tahoma" w:hAnsi="Tahoma" w:cs="Tahoma"/>
          <w:bCs/>
        </w:rPr>
      </w:pPr>
      <w:r w:rsidRPr="007978FA">
        <w:rPr>
          <w:rFonts w:ascii="Tahoma" w:hAnsi="Tahoma" w:cs="Tahoma"/>
          <w:b/>
          <w:bCs/>
        </w:rPr>
        <w:t>ARTÍCULO DECIMO</w:t>
      </w:r>
      <w:r w:rsidRPr="007978FA">
        <w:rPr>
          <w:rFonts w:ascii="Tahoma" w:hAnsi="Tahoma" w:cs="Tahoma"/>
        </w:rPr>
        <w:t xml:space="preserve">: Publíquese el presente acto administrativo, a costas del interesado en el boletín ambiental de la </w:t>
      </w:r>
      <w:r w:rsidRPr="007978FA">
        <w:rPr>
          <w:rFonts w:ascii="Tahoma" w:hAnsi="Tahoma" w:cs="Tahoma"/>
          <w:b/>
        </w:rPr>
        <w:t>CRQ</w:t>
      </w:r>
      <w:r w:rsidRPr="007978FA">
        <w:rPr>
          <w:rFonts w:ascii="Tahoma" w:hAnsi="Tahoma" w:cs="Tahoma"/>
          <w:b/>
          <w:bCs/>
        </w:rPr>
        <w:t xml:space="preserve">, </w:t>
      </w:r>
      <w:r w:rsidRPr="007978FA">
        <w:rPr>
          <w:rFonts w:ascii="Tahoma" w:hAnsi="Tahoma" w:cs="Tahoma"/>
          <w:bCs/>
        </w:rPr>
        <w:t>de conformidad con lo establecido en el artículo 71 de la Ley 99 de 1993.</w:t>
      </w:r>
    </w:p>
    <w:p w:rsidR="007978FA" w:rsidRPr="007978FA" w:rsidRDefault="007978FA" w:rsidP="007978FA">
      <w:pPr>
        <w:pStyle w:val="Sangradetextonormal"/>
        <w:ind w:left="-284" w:right="2"/>
        <w:rPr>
          <w:rFonts w:ascii="Tahoma" w:hAnsi="Tahoma" w:cs="Tahoma"/>
          <w:b/>
          <w:bCs/>
        </w:rPr>
      </w:pPr>
    </w:p>
    <w:p w:rsidR="007978FA" w:rsidRPr="007978FA" w:rsidRDefault="007978FA" w:rsidP="007978FA">
      <w:pPr>
        <w:pStyle w:val="Sangradetextonormal"/>
        <w:ind w:left="-284" w:right="2"/>
        <w:rPr>
          <w:rFonts w:ascii="Tahoma" w:hAnsi="Tahoma" w:cs="Tahoma"/>
        </w:rPr>
      </w:pPr>
      <w:r w:rsidRPr="007978FA">
        <w:rPr>
          <w:rFonts w:ascii="Tahoma" w:hAnsi="Tahoma" w:cs="Tahoma"/>
          <w:b/>
          <w:bCs/>
        </w:rPr>
        <w:t>ARTÍCULO UNDÉCIMO</w:t>
      </w:r>
      <w:r w:rsidRPr="007978FA">
        <w:rPr>
          <w:rFonts w:ascii="Tahoma" w:hAnsi="Tahoma" w:cs="Tahoma"/>
        </w:rPr>
        <w:t xml:space="preserve">: La presente Resolución rige a partir de la fecha de ejecutoria de conformidad con el artículo 87 de la Ley 1437 del 2011. </w:t>
      </w:r>
    </w:p>
    <w:p w:rsidR="007978FA" w:rsidRPr="007978FA" w:rsidRDefault="007978FA" w:rsidP="007978FA">
      <w:pPr>
        <w:pStyle w:val="Sangradetextonormal"/>
        <w:ind w:left="-284" w:right="2"/>
        <w:rPr>
          <w:rFonts w:ascii="Tahoma" w:hAnsi="Tahoma" w:cs="Tahoma"/>
          <w:b/>
          <w:bCs/>
        </w:rPr>
      </w:pPr>
    </w:p>
    <w:p w:rsidR="007978FA" w:rsidRPr="007978FA" w:rsidRDefault="007978FA" w:rsidP="007978FA">
      <w:pPr>
        <w:pStyle w:val="Sangradetextonormal"/>
        <w:ind w:left="-284" w:right="2"/>
        <w:rPr>
          <w:rFonts w:ascii="Tahoma" w:hAnsi="Tahoma" w:cs="Tahoma"/>
        </w:rPr>
      </w:pPr>
      <w:r w:rsidRPr="007978FA">
        <w:rPr>
          <w:rFonts w:ascii="Tahoma" w:hAnsi="Tahoma" w:cs="Tahoma"/>
          <w:b/>
          <w:bCs/>
        </w:rPr>
        <w:t>ARTÍCULO DECIMO SEGUNDO:</w:t>
      </w:r>
      <w:r w:rsidRPr="007978FA">
        <w:rPr>
          <w:rFonts w:ascii="Tahoma" w:hAnsi="Tahoma" w:cs="Tahoma"/>
        </w:rPr>
        <w:t xml:space="preserve"> 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981356050"/>
          <w:placeholder>
            <w:docPart w:val="94EADEB0D1774D5C9F31DD341B7A056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7978FA">
            <w:rPr>
              <w:rStyle w:val="MAYUSCULAS"/>
              <w:rFonts w:ascii="Tahoma" w:hAnsi="Tahoma" w:cs="Tahoma"/>
              <w:sz w:val="24"/>
            </w:rPr>
            <w:t>GENOVA</w:t>
          </w:r>
        </w:sdtContent>
      </w:sdt>
      <w:r w:rsidRPr="007978FA">
        <w:rPr>
          <w:rFonts w:ascii="Tahoma" w:hAnsi="Tahoma" w:cs="Tahoma"/>
        </w:rPr>
        <w:t xml:space="preserve">, </w:t>
      </w:r>
      <w:r w:rsidRPr="007978FA">
        <w:rPr>
          <w:rFonts w:ascii="Tahoma" w:hAnsi="Tahoma" w:cs="Tahoma"/>
          <w:b/>
        </w:rPr>
        <w:t>QUINDÍO,</w:t>
      </w:r>
      <w:r w:rsidRPr="007978FA">
        <w:rPr>
          <w:rFonts w:ascii="Tahoma" w:hAnsi="Tahoma" w:cs="Tahoma"/>
        </w:rPr>
        <w:t xml:space="preserve"> de conformidad con lo contemplado en el Artículo 2.2.1.1.7.11, del decreto 1076 del 2015 para que los mismos sean exhibidos en un lugar visible.</w:t>
      </w:r>
    </w:p>
    <w:p w:rsidR="007978FA" w:rsidRPr="007978FA" w:rsidRDefault="007978FA" w:rsidP="007978FA">
      <w:pPr>
        <w:tabs>
          <w:tab w:val="center" w:pos="4680"/>
        </w:tabs>
        <w:suppressAutoHyphens/>
        <w:spacing w:line="240" w:lineRule="atLeast"/>
        <w:jc w:val="center"/>
        <w:rPr>
          <w:rFonts w:ascii="Tahoma" w:hAnsi="Tahoma" w:cs="Tahoma"/>
          <w:b/>
          <w:bCs/>
          <w:spacing w:val="-3"/>
          <w:lang w:val="es-ES_tradnl"/>
        </w:rPr>
      </w:pPr>
    </w:p>
    <w:p w:rsidR="007978FA" w:rsidRPr="007978FA" w:rsidRDefault="007978FA" w:rsidP="007978FA">
      <w:pPr>
        <w:tabs>
          <w:tab w:val="center" w:pos="4680"/>
        </w:tabs>
        <w:suppressAutoHyphens/>
        <w:spacing w:line="240" w:lineRule="atLeast"/>
        <w:jc w:val="center"/>
        <w:rPr>
          <w:rFonts w:ascii="Tahoma" w:hAnsi="Tahoma" w:cs="Tahoma"/>
          <w:b/>
          <w:bCs/>
          <w:spacing w:val="-3"/>
          <w:lang w:val="es-ES_tradnl"/>
        </w:rPr>
      </w:pPr>
      <w:r w:rsidRPr="007978FA">
        <w:rPr>
          <w:rFonts w:ascii="Tahoma" w:hAnsi="Tahoma" w:cs="Tahoma"/>
          <w:b/>
          <w:bCs/>
          <w:spacing w:val="-3"/>
          <w:lang w:val="es-ES_tradnl"/>
        </w:rPr>
        <w:t>NOTIFÍQUESE, PUBLÍQUESE Y CÚMPLASE.</w:t>
      </w:r>
    </w:p>
    <w:p w:rsidR="007978FA" w:rsidRPr="007978FA" w:rsidRDefault="007978FA" w:rsidP="007978FA">
      <w:pPr>
        <w:pStyle w:val="Sinespaciado"/>
        <w:jc w:val="center"/>
        <w:rPr>
          <w:rFonts w:ascii="Tahoma" w:hAnsi="Tahoma" w:cs="Tahoma"/>
          <w:b/>
          <w:sz w:val="24"/>
          <w:szCs w:val="24"/>
        </w:rPr>
      </w:pPr>
      <w:r w:rsidRPr="007978FA">
        <w:rPr>
          <w:rFonts w:ascii="Tahoma" w:hAnsi="Tahoma" w:cs="Tahoma"/>
          <w:b/>
          <w:sz w:val="24"/>
          <w:szCs w:val="24"/>
        </w:rPr>
        <w:t>CARLOS ARIEL TRUKE OSPINA</w:t>
      </w:r>
    </w:p>
    <w:p w:rsidR="007978FA" w:rsidRPr="007978FA" w:rsidRDefault="007978FA" w:rsidP="007978FA">
      <w:pPr>
        <w:pStyle w:val="Sinespaciado"/>
        <w:jc w:val="center"/>
        <w:rPr>
          <w:rFonts w:ascii="Tahoma" w:hAnsi="Tahoma" w:cs="Tahoma"/>
          <w:b/>
          <w:sz w:val="24"/>
          <w:szCs w:val="24"/>
        </w:rPr>
      </w:pPr>
      <w:r w:rsidRPr="007978FA">
        <w:rPr>
          <w:rFonts w:ascii="Tahoma" w:hAnsi="Tahoma" w:cs="Tahoma"/>
          <w:b/>
          <w:sz w:val="24"/>
          <w:szCs w:val="24"/>
        </w:rPr>
        <w:t>Subdirector de Regulación y Control Ambiental</w:t>
      </w:r>
    </w:p>
    <w:p w:rsidR="007978FA" w:rsidRDefault="007978FA" w:rsidP="007978FA">
      <w:pPr>
        <w:pStyle w:val="Sinespaciado"/>
        <w:jc w:val="center"/>
        <w:rPr>
          <w:rFonts w:ascii="Tahoma" w:hAnsi="Tahoma" w:cs="Tahoma"/>
          <w:b/>
          <w:sz w:val="24"/>
          <w:szCs w:val="24"/>
        </w:rPr>
      </w:pPr>
      <w:r w:rsidRPr="007978FA">
        <w:rPr>
          <w:rFonts w:ascii="Tahoma" w:hAnsi="Tahoma" w:cs="Tahoma"/>
          <w:b/>
          <w:sz w:val="24"/>
          <w:szCs w:val="24"/>
        </w:rPr>
        <w:t>Corporación Autónoma Regional del Quindío – CRQ</w:t>
      </w:r>
      <w:r>
        <w:rPr>
          <w:rFonts w:ascii="Tahoma" w:hAnsi="Tahoma" w:cs="Tahoma"/>
          <w:b/>
          <w:sz w:val="24"/>
          <w:szCs w:val="24"/>
        </w:rPr>
        <w:t>.</w:t>
      </w:r>
    </w:p>
    <w:p w:rsidR="007978FA" w:rsidRDefault="007978FA" w:rsidP="007978FA">
      <w:pPr>
        <w:pStyle w:val="Sinespaciado"/>
        <w:jc w:val="center"/>
        <w:rPr>
          <w:rFonts w:ascii="Tahoma" w:hAnsi="Tahoma" w:cs="Tahoma"/>
          <w:b/>
          <w:sz w:val="24"/>
          <w:szCs w:val="24"/>
        </w:rPr>
      </w:pPr>
    </w:p>
    <w:p w:rsidR="007978FA" w:rsidRDefault="007978FA" w:rsidP="007978FA">
      <w:pPr>
        <w:pStyle w:val="Sinespaciado"/>
        <w:jc w:val="center"/>
        <w:rPr>
          <w:rFonts w:ascii="Tahoma" w:hAnsi="Tahoma" w:cs="Tahoma"/>
          <w:b/>
          <w:sz w:val="24"/>
          <w:szCs w:val="24"/>
        </w:rPr>
      </w:pPr>
    </w:p>
    <w:p w:rsidR="007978FA" w:rsidRPr="007978FA" w:rsidRDefault="007978FA" w:rsidP="007978FA">
      <w:pPr>
        <w:pStyle w:val="Encabezado"/>
        <w:tabs>
          <w:tab w:val="clear" w:pos="4419"/>
          <w:tab w:val="clear" w:pos="8838"/>
          <w:tab w:val="left" w:pos="5760"/>
        </w:tabs>
        <w:jc w:val="center"/>
        <w:rPr>
          <w:rFonts w:ascii="Tahoma" w:hAnsi="Tahoma" w:cs="Tahoma"/>
          <w:b/>
          <w:bCs/>
          <w:i/>
          <w:sz w:val="24"/>
        </w:rPr>
      </w:pPr>
      <w:r w:rsidRPr="007978FA">
        <w:rPr>
          <w:rFonts w:ascii="Tahoma" w:hAnsi="Tahoma" w:cs="Tahoma"/>
          <w:b/>
          <w:bCs/>
          <w:i/>
          <w:sz w:val="24"/>
        </w:rPr>
        <w:lastRenderedPageBreak/>
        <w:t>RESOLUCIÓN N° 894 DEL 22 DE MAYO DE 2020</w:t>
      </w:r>
    </w:p>
    <w:p w:rsidR="007978FA" w:rsidRPr="007978FA" w:rsidRDefault="007978FA" w:rsidP="007978FA">
      <w:pPr>
        <w:jc w:val="center"/>
        <w:rPr>
          <w:rFonts w:ascii="Tahoma" w:hAnsi="Tahoma" w:cs="Tahoma"/>
          <w:b/>
          <w:bCs/>
          <w:i/>
          <w:sz w:val="28"/>
        </w:rPr>
      </w:pPr>
      <w:r w:rsidRPr="007978FA">
        <w:rPr>
          <w:rFonts w:ascii="Tahoma" w:hAnsi="Tahoma" w:cs="Tahoma"/>
          <w:b/>
          <w:bCs/>
          <w:i/>
          <w:szCs w:val="22"/>
        </w:rPr>
        <w:t>“POR MEDIO DE LA CUAL SE CONCEDE UNA AUTORIZACIÓN DE APROVECHAMIENTO FORESTAL”</w:t>
      </w:r>
    </w:p>
    <w:p w:rsidR="007978FA" w:rsidRDefault="007978FA" w:rsidP="007978FA">
      <w:pPr>
        <w:pStyle w:val="Sinespaciado"/>
        <w:jc w:val="center"/>
        <w:rPr>
          <w:rFonts w:ascii="Tahoma" w:hAnsi="Tahoma" w:cs="Tahoma"/>
          <w:b/>
          <w:sz w:val="24"/>
          <w:szCs w:val="24"/>
        </w:rPr>
      </w:pPr>
    </w:p>
    <w:p w:rsidR="007978FA" w:rsidRDefault="007978FA" w:rsidP="007978FA">
      <w:pPr>
        <w:pStyle w:val="Sinespaciado"/>
        <w:jc w:val="center"/>
        <w:rPr>
          <w:rFonts w:ascii="Tahoma" w:hAnsi="Tahoma" w:cs="Tahoma"/>
          <w:b/>
          <w:sz w:val="24"/>
          <w:szCs w:val="24"/>
        </w:rPr>
      </w:pPr>
    </w:p>
    <w:p w:rsidR="007978FA" w:rsidRPr="007978FA" w:rsidRDefault="007978FA" w:rsidP="007978FA">
      <w:pPr>
        <w:pStyle w:val="Sinespaciado"/>
        <w:jc w:val="center"/>
        <w:rPr>
          <w:rFonts w:ascii="Tahoma" w:hAnsi="Tahoma" w:cs="Tahoma"/>
          <w:b/>
          <w:i/>
          <w:iCs/>
          <w:sz w:val="24"/>
          <w:szCs w:val="24"/>
        </w:rPr>
      </w:pPr>
      <w:r>
        <w:rPr>
          <w:rFonts w:ascii="Tahoma" w:hAnsi="Tahoma" w:cs="Tahoma"/>
          <w:b/>
          <w:sz w:val="24"/>
          <w:szCs w:val="24"/>
        </w:rPr>
        <w:t>RESUELV</w:t>
      </w:r>
      <w:r w:rsidRPr="007978FA">
        <w:rPr>
          <w:rFonts w:ascii="Tahoma" w:hAnsi="Tahoma" w:cs="Tahoma"/>
          <w:b/>
          <w:sz w:val="24"/>
          <w:szCs w:val="24"/>
        </w:rPr>
        <w:t>E:</w:t>
      </w:r>
    </w:p>
    <w:p w:rsidR="007978FA" w:rsidRPr="007978FA" w:rsidRDefault="007978FA" w:rsidP="007978FA">
      <w:pPr>
        <w:pStyle w:val="Sinespaciado"/>
        <w:rPr>
          <w:rFonts w:ascii="Tahoma" w:hAnsi="Tahoma" w:cs="Tahoma"/>
          <w:sz w:val="24"/>
          <w:szCs w:val="24"/>
          <w:lang w:val="es-ES_tradnl"/>
        </w:rPr>
      </w:pPr>
    </w:p>
    <w:p w:rsidR="007978FA" w:rsidRPr="007978FA" w:rsidRDefault="007978FA" w:rsidP="007978FA">
      <w:pPr>
        <w:pStyle w:val="Sinespaciado"/>
        <w:rPr>
          <w:rFonts w:ascii="Tahoma" w:hAnsi="Tahoma" w:cs="Tahoma"/>
          <w:b/>
          <w:sz w:val="24"/>
          <w:szCs w:val="24"/>
        </w:rPr>
      </w:pPr>
      <w:r w:rsidRPr="007978FA">
        <w:rPr>
          <w:rFonts w:ascii="Tahoma" w:hAnsi="Tahoma" w:cs="Tahoma"/>
          <w:b/>
          <w:bCs/>
          <w:spacing w:val="-3"/>
          <w:sz w:val="24"/>
          <w:szCs w:val="24"/>
          <w:lang w:val="es-ES_tradnl"/>
        </w:rPr>
        <w:t xml:space="preserve">ARTÍCULO PRIMERO:  </w:t>
      </w:r>
      <w:r w:rsidRPr="007978FA">
        <w:rPr>
          <w:rFonts w:ascii="Tahoma" w:hAnsi="Tahoma" w:cs="Tahoma"/>
          <w:bCs/>
          <w:spacing w:val="-3"/>
          <w:sz w:val="24"/>
          <w:szCs w:val="24"/>
          <w:lang w:val="es-ES_tradnl"/>
        </w:rPr>
        <w:t xml:space="preserve">Concédase </w:t>
      </w:r>
      <w:r w:rsidRPr="007978FA">
        <w:rPr>
          <w:rFonts w:ascii="Tahoma" w:hAnsi="Tahoma" w:cs="Tahoma"/>
          <w:spacing w:val="-3"/>
          <w:sz w:val="24"/>
          <w:szCs w:val="24"/>
          <w:lang w:val="es-ES_tradnl"/>
        </w:rPr>
        <w:t xml:space="preserve">al </w:t>
      </w:r>
      <w:r w:rsidRPr="007978FA">
        <w:rPr>
          <w:rFonts w:ascii="Tahoma" w:hAnsi="Tahoma" w:cs="Tahoma"/>
          <w:sz w:val="24"/>
          <w:szCs w:val="24"/>
        </w:rPr>
        <w:t xml:space="preserve">señor </w:t>
      </w:r>
      <w:r w:rsidRPr="007978FA">
        <w:rPr>
          <w:rFonts w:ascii="Tahoma" w:hAnsi="Tahoma" w:cs="Tahoma"/>
          <w:b/>
          <w:sz w:val="24"/>
          <w:szCs w:val="24"/>
        </w:rPr>
        <w:t>RUBÉN DARIO LONDOÑO SANTACOLOMA</w:t>
      </w:r>
      <w:r w:rsidRPr="007978FA">
        <w:rPr>
          <w:rFonts w:ascii="Tahoma" w:hAnsi="Tahoma" w:cs="Tahoma"/>
          <w:sz w:val="24"/>
          <w:szCs w:val="24"/>
        </w:rPr>
        <w:t xml:space="preserve"> identificado con Cédula de Ciudadanía No. 16.207.808 en calidad de </w:t>
      </w:r>
      <w:r w:rsidRPr="007978FA">
        <w:rPr>
          <w:rFonts w:ascii="Tahoma" w:hAnsi="Tahoma" w:cs="Tahoma"/>
          <w:b/>
          <w:sz w:val="24"/>
          <w:szCs w:val="24"/>
        </w:rPr>
        <w:t>PROPIETARIO</w:t>
      </w:r>
      <w:r w:rsidRPr="007978FA">
        <w:rPr>
          <w:rFonts w:ascii="Tahoma" w:hAnsi="Tahoma" w:cs="Tahoma"/>
          <w:sz w:val="24"/>
          <w:szCs w:val="24"/>
        </w:rPr>
        <w:t>,</w:t>
      </w:r>
      <w:r w:rsidRPr="007978FA">
        <w:rPr>
          <w:rFonts w:ascii="Tahoma" w:hAnsi="Tahoma" w:cs="Tahoma"/>
          <w:spacing w:val="-3"/>
          <w:sz w:val="24"/>
          <w:szCs w:val="24"/>
          <w:lang w:val="es-ES_tradnl"/>
        </w:rPr>
        <w:t xml:space="preserve"> autorización de Aprovechamiento Forestal Persistente de Guadua TIPO I, en el </w:t>
      </w:r>
      <w:r w:rsidRPr="007978FA">
        <w:rPr>
          <w:rFonts w:ascii="Tahoma" w:hAnsi="Tahoma" w:cs="Tahoma"/>
          <w:sz w:val="24"/>
          <w:szCs w:val="24"/>
        </w:rPr>
        <w:t xml:space="preserve">predio rural denominado 1) “LA CHUSPA” “VILLA BEATRIZ” 2) LOTE “EL TOPACIO” identificado con el número de Matrícula Inmobiliaria No. 280-58879 y Ficha Catastral </w:t>
      </w:r>
      <w:r w:rsidRPr="007978FA">
        <w:rPr>
          <w:rFonts w:ascii="Tahoma" w:hAnsi="Tahoma" w:cs="Tahoma"/>
          <w:bCs/>
          <w:sz w:val="24"/>
          <w:szCs w:val="24"/>
        </w:rPr>
        <w:t>0002000000000229000000000</w:t>
      </w:r>
      <w:r w:rsidRPr="007978FA">
        <w:rPr>
          <w:rFonts w:ascii="Tahoma" w:hAnsi="Tahoma" w:cs="Tahoma"/>
          <w:sz w:val="24"/>
          <w:szCs w:val="24"/>
        </w:rPr>
        <w:t xml:space="preserve"> ubicado en la vereda Puerto Espejo del Municipio de Armenia  Quindío, y cuyos linderos se encuentran contenidos en la Escritura Pública No.1583 del 28 de Junio 2016 inscrita en la Notaría Quinta del Círculo de Armenia Quindío.</w:t>
      </w:r>
    </w:p>
    <w:p w:rsidR="007978FA" w:rsidRPr="007978FA" w:rsidRDefault="007978FA" w:rsidP="007978FA">
      <w:pPr>
        <w:pStyle w:val="Sinespaciado"/>
        <w:rPr>
          <w:rFonts w:ascii="Tahoma" w:hAnsi="Tahoma" w:cs="Tahoma"/>
          <w:b/>
          <w:sz w:val="24"/>
          <w:szCs w:val="24"/>
        </w:rPr>
      </w:pP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b/>
          <w:sz w:val="24"/>
          <w:szCs w:val="24"/>
        </w:rPr>
        <w:t>PARÁGRAFO 1:</w:t>
      </w:r>
      <w:r w:rsidRPr="007978FA">
        <w:rPr>
          <w:rFonts w:ascii="Tahoma" w:hAnsi="Tahoma" w:cs="Tahoma"/>
          <w:sz w:val="24"/>
          <w:szCs w:val="24"/>
        </w:rPr>
        <w:t xml:space="preserve"> El término para el Aprovechamiento Forestal será</w:t>
      </w:r>
      <w:r w:rsidRPr="007978FA">
        <w:rPr>
          <w:rFonts w:ascii="Tahoma" w:hAnsi="Tahoma" w:cs="Tahoma"/>
          <w:spacing w:val="-3"/>
          <w:sz w:val="24"/>
          <w:szCs w:val="24"/>
          <w:lang w:val="es-ES_tradnl"/>
        </w:rPr>
        <w:t xml:space="preserve"> de </w:t>
      </w:r>
      <w:sdt>
        <w:sdtPr>
          <w:rPr>
            <w:rStyle w:val="MAYUSCULAS"/>
            <w:rFonts w:ascii="Tahoma" w:hAnsi="Tahoma" w:cs="Tahoma"/>
            <w:sz w:val="24"/>
            <w:szCs w:val="24"/>
          </w:rPr>
          <w:alias w:val="Tiempo"/>
          <w:tag w:val="Duracion del aprovechamiento"/>
          <w:id w:val="1200901724"/>
          <w:placeholder>
            <w:docPart w:val="BDFC8484CDA74C15B5F70EC465A09E9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7978FA">
            <w:rPr>
              <w:rStyle w:val="MAYUSCULAS"/>
              <w:rFonts w:ascii="Tahoma" w:hAnsi="Tahoma" w:cs="Tahoma"/>
              <w:sz w:val="24"/>
              <w:szCs w:val="24"/>
            </w:rPr>
            <w:t>NOVENTA (90) DIAS</w:t>
          </w:r>
        </w:sdtContent>
      </w:sdt>
      <w:r w:rsidRPr="007978FA">
        <w:rPr>
          <w:rStyle w:val="MAYUSCULAS"/>
          <w:rFonts w:ascii="Tahoma" w:hAnsi="Tahoma" w:cs="Tahoma"/>
          <w:sz w:val="24"/>
          <w:szCs w:val="24"/>
        </w:rPr>
        <w:t xml:space="preserve"> calendario</w:t>
      </w:r>
      <w:r w:rsidRPr="007978FA">
        <w:rPr>
          <w:rFonts w:ascii="Tahoma" w:hAnsi="Tahoma" w:cs="Tahoma"/>
          <w:spacing w:val="-3"/>
          <w:sz w:val="24"/>
          <w:szCs w:val="24"/>
          <w:lang w:val="es-ES_tradnl"/>
        </w:rPr>
        <w:t>, contados a partir de la fecha de ejecutoria del presente acto administrativo, para lo cual se deberá tener en cuenta las disposiciones contempladas en el Artículo 87 de la Ley 1437 de 2011.</w:t>
      </w:r>
    </w:p>
    <w:p w:rsidR="007978FA" w:rsidRPr="007978FA" w:rsidRDefault="007978FA" w:rsidP="007978FA">
      <w:pPr>
        <w:pStyle w:val="Sinespaciado"/>
        <w:rPr>
          <w:rFonts w:ascii="Tahoma" w:hAnsi="Tahoma" w:cs="Tahoma"/>
          <w:spacing w:val="-3"/>
          <w:sz w:val="24"/>
          <w:szCs w:val="24"/>
          <w:lang w:val="es-ES_tradnl"/>
        </w:rPr>
      </w:pPr>
    </w:p>
    <w:p w:rsidR="007978FA" w:rsidRPr="007978FA" w:rsidRDefault="007978FA" w:rsidP="007978FA">
      <w:pPr>
        <w:pStyle w:val="Sinespaciado"/>
        <w:rPr>
          <w:rFonts w:ascii="Tahoma" w:hAnsi="Tahoma" w:cs="Tahoma"/>
          <w:b/>
          <w:sz w:val="24"/>
          <w:szCs w:val="24"/>
        </w:rPr>
      </w:pPr>
      <w:r w:rsidRPr="007978FA">
        <w:rPr>
          <w:rFonts w:ascii="Tahoma" w:hAnsi="Tahoma" w:cs="Tahoma"/>
          <w:b/>
          <w:bCs/>
          <w:sz w:val="24"/>
          <w:szCs w:val="24"/>
        </w:rPr>
        <w:t>PARÁGRAFO 2</w:t>
      </w:r>
      <w:r w:rsidRPr="007978FA">
        <w:rPr>
          <w:rFonts w:ascii="Tahoma" w:hAnsi="Tahoma" w:cs="Tahoma"/>
          <w:sz w:val="24"/>
          <w:szCs w:val="24"/>
        </w:rPr>
        <w:t xml:space="preserve">: El corte y aprovechamiento será de </w:t>
      </w:r>
      <w:r w:rsidRPr="007978FA">
        <w:rPr>
          <w:rFonts w:ascii="Tahoma" w:hAnsi="Tahoma" w:cs="Tahoma"/>
          <w:b/>
          <w:sz w:val="24"/>
          <w:szCs w:val="24"/>
        </w:rPr>
        <w:t xml:space="preserve">CUATROCIENTOS SETENTA Y </w:t>
      </w:r>
      <w:r w:rsidRPr="007978FA">
        <w:rPr>
          <w:rFonts w:ascii="Tahoma" w:hAnsi="Tahoma" w:cs="Tahoma"/>
          <w:b/>
          <w:sz w:val="24"/>
          <w:szCs w:val="24"/>
        </w:rPr>
        <w:lastRenderedPageBreak/>
        <w:t xml:space="preserve">CUATRO </w:t>
      </w:r>
      <w:r w:rsidRPr="007978FA">
        <w:rPr>
          <w:rFonts w:ascii="Tahoma" w:hAnsi="Tahoma" w:cs="Tahoma"/>
          <w:b/>
          <w:bCs/>
          <w:sz w:val="24"/>
          <w:szCs w:val="24"/>
        </w:rPr>
        <w:t xml:space="preserve">(474) </w:t>
      </w:r>
      <w:r w:rsidRPr="007978FA">
        <w:rPr>
          <w:rFonts w:ascii="Tahoma" w:hAnsi="Tahoma" w:cs="Tahoma"/>
          <w:bCs/>
          <w:sz w:val="24"/>
          <w:szCs w:val="24"/>
        </w:rPr>
        <w:t>culmos de</w:t>
      </w:r>
      <w:r w:rsidRPr="007978FA">
        <w:rPr>
          <w:rFonts w:ascii="Tahoma" w:hAnsi="Tahoma" w:cs="Tahoma"/>
          <w:b/>
          <w:bCs/>
          <w:sz w:val="24"/>
          <w:szCs w:val="24"/>
        </w:rPr>
        <w:t xml:space="preserve"> </w:t>
      </w:r>
      <w:r w:rsidRPr="007978FA">
        <w:rPr>
          <w:rFonts w:ascii="Tahoma" w:hAnsi="Tahoma" w:cs="Tahoma"/>
          <w:sz w:val="24"/>
          <w:szCs w:val="24"/>
        </w:rPr>
        <w:t xml:space="preserve">guadua por el sistema de entresaca selectiva, </w:t>
      </w:r>
      <w:r w:rsidRPr="007978FA">
        <w:rPr>
          <w:rStyle w:val="Estilo1"/>
          <w:rFonts w:ascii="Tahoma" w:hAnsi="Tahoma" w:cs="Tahoma"/>
          <w:sz w:val="24"/>
          <w:szCs w:val="24"/>
        </w:rPr>
        <w:t xml:space="preserve">equivalentes a un volumen a aprovechar de </w:t>
      </w:r>
      <w:r w:rsidRPr="007978FA">
        <w:rPr>
          <w:rStyle w:val="Estilo1"/>
          <w:rFonts w:ascii="Tahoma" w:hAnsi="Tahoma" w:cs="Tahoma"/>
          <w:b/>
          <w:sz w:val="24"/>
          <w:szCs w:val="24"/>
        </w:rPr>
        <w:t xml:space="preserve"> 50 m</w:t>
      </w:r>
      <w:r w:rsidRPr="007978FA">
        <w:rPr>
          <w:rStyle w:val="Estilo1"/>
          <w:rFonts w:ascii="Tahoma" w:hAnsi="Tahoma" w:cs="Tahoma"/>
          <w:b/>
          <w:sz w:val="24"/>
          <w:szCs w:val="24"/>
          <w:vertAlign w:val="superscript"/>
        </w:rPr>
        <w:t>3</w:t>
      </w:r>
      <w:r w:rsidRPr="007978FA">
        <w:rPr>
          <w:rStyle w:val="Estilo1"/>
          <w:rFonts w:ascii="Tahoma" w:hAnsi="Tahoma" w:cs="Tahoma"/>
          <w:b/>
          <w:sz w:val="24"/>
          <w:szCs w:val="24"/>
        </w:rPr>
        <w:t xml:space="preserve">, </w:t>
      </w:r>
      <w:r w:rsidRPr="007978FA">
        <w:rPr>
          <w:rFonts w:ascii="Tahoma" w:hAnsi="Tahoma" w:cs="Tahoma"/>
          <w:sz w:val="24"/>
          <w:szCs w:val="24"/>
        </w:rPr>
        <w:t xml:space="preserve">correspondiente a una intensidad de corte del </w:t>
      </w:r>
      <w:sdt>
        <w:sdtPr>
          <w:rPr>
            <w:rStyle w:val="MAYUSCULAS"/>
            <w:rFonts w:ascii="Tahoma" w:hAnsi="Tahoma" w:cs="Tahoma"/>
            <w:sz w:val="24"/>
            <w:szCs w:val="24"/>
          </w:rPr>
          <w:alias w:val="I.C."/>
          <w:tag w:val="I.C."/>
          <w:id w:val="1718009038"/>
          <w:placeholder>
            <w:docPart w:val="7F89BFCDCF80482688D06BADBA552D36"/>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7978FA">
            <w:rPr>
              <w:rStyle w:val="MAYUSCULAS"/>
              <w:rFonts w:ascii="Tahoma" w:hAnsi="Tahoma" w:cs="Tahoma"/>
              <w:sz w:val="24"/>
              <w:szCs w:val="24"/>
            </w:rPr>
            <w:t>25%</w:t>
          </w:r>
        </w:sdtContent>
      </w:sdt>
      <w:r w:rsidRPr="007978FA">
        <w:rPr>
          <w:rFonts w:ascii="Tahoma" w:hAnsi="Tahoma" w:cs="Tahoma"/>
          <w:sz w:val="24"/>
          <w:szCs w:val="24"/>
        </w:rPr>
        <w:t xml:space="preserve"> del total de guaduas adultas (</w:t>
      </w:r>
      <w:r w:rsidRPr="007978FA">
        <w:rPr>
          <w:rFonts w:ascii="Tahoma" w:hAnsi="Tahoma" w:cs="Tahoma"/>
          <w:b/>
          <w:sz w:val="24"/>
          <w:szCs w:val="24"/>
        </w:rPr>
        <w:t>maduras y sobremaduras</w:t>
      </w:r>
      <w:r w:rsidRPr="007978FA">
        <w:rPr>
          <w:rFonts w:ascii="Tahoma" w:hAnsi="Tahoma" w:cs="Tahoma"/>
          <w:sz w:val="24"/>
          <w:szCs w:val="24"/>
        </w:rPr>
        <w:t>), de acuerdo a la oferta natural del rodal.</w:t>
      </w:r>
    </w:p>
    <w:p w:rsidR="007978FA" w:rsidRPr="007978FA" w:rsidRDefault="007978FA" w:rsidP="007978FA">
      <w:pPr>
        <w:pStyle w:val="Sinespaciado"/>
        <w:rPr>
          <w:rFonts w:ascii="Tahoma" w:hAnsi="Tahoma" w:cs="Tahoma"/>
          <w:spacing w:val="-3"/>
          <w:sz w:val="24"/>
          <w:szCs w:val="24"/>
          <w:lang w:val="es-ES_tradnl"/>
        </w:rPr>
      </w:pPr>
    </w:p>
    <w:p w:rsidR="007978FA" w:rsidRPr="007978FA" w:rsidRDefault="007978FA" w:rsidP="007978FA">
      <w:pPr>
        <w:pStyle w:val="Sinespaciado"/>
        <w:rPr>
          <w:rFonts w:ascii="Tahoma" w:hAnsi="Tahoma" w:cs="Tahoma"/>
          <w:sz w:val="24"/>
          <w:szCs w:val="24"/>
        </w:rPr>
      </w:pPr>
      <w:r w:rsidRPr="007978FA">
        <w:rPr>
          <w:rFonts w:ascii="Tahoma" w:hAnsi="Tahoma" w:cs="Tahoma"/>
          <w:b/>
          <w:sz w:val="24"/>
          <w:szCs w:val="24"/>
        </w:rPr>
        <w:t xml:space="preserve">ARTICULO SEGUNDO: </w:t>
      </w:r>
      <w:r w:rsidRPr="007978FA">
        <w:rPr>
          <w:rFonts w:ascii="Tahoma" w:hAnsi="Tahoma" w:cs="Tahoma"/>
          <w:sz w:val="24"/>
          <w:szCs w:val="24"/>
        </w:rPr>
        <w:t xml:space="preserve">Realizar Manejo Silvicultural al </w:t>
      </w:r>
      <w:r w:rsidRPr="007978FA">
        <w:rPr>
          <w:rStyle w:val="Estilo1"/>
          <w:rFonts w:ascii="Tahoma" w:hAnsi="Tahoma" w:cs="Tahoma"/>
          <w:sz w:val="24"/>
          <w:szCs w:val="24"/>
        </w:rPr>
        <w:t>lote de guadua, el cual presenta</w:t>
      </w:r>
      <w:r w:rsidRPr="007978FA">
        <w:rPr>
          <w:rFonts w:ascii="Tahoma" w:hAnsi="Tahoma" w:cs="Tahoma"/>
          <w:sz w:val="24"/>
          <w:szCs w:val="24"/>
        </w:rPr>
        <w:t xml:space="preserve"> un área total </w:t>
      </w:r>
      <w:r w:rsidRPr="007978FA">
        <w:rPr>
          <w:rFonts w:ascii="Tahoma" w:hAnsi="Tahoma" w:cs="Tahoma"/>
          <w:b/>
          <w:sz w:val="24"/>
          <w:szCs w:val="24"/>
        </w:rPr>
        <w:t>3.593 M</w:t>
      </w:r>
      <w:r w:rsidRPr="007978FA">
        <w:rPr>
          <w:rFonts w:ascii="Tahoma" w:hAnsi="Tahoma" w:cs="Tahoma"/>
          <w:b/>
          <w:sz w:val="24"/>
          <w:szCs w:val="24"/>
          <w:vertAlign w:val="superscript"/>
        </w:rPr>
        <w:t>2</w:t>
      </w:r>
      <w:r w:rsidRPr="007978FA">
        <w:rPr>
          <w:rFonts w:ascii="Tahoma" w:hAnsi="Tahoma" w:cs="Tahoma"/>
          <w:sz w:val="24"/>
          <w:szCs w:val="24"/>
        </w:rPr>
        <w:t xml:space="preserve"> (Ver cuadro adjunto). El cual se localiza en las siguientes coordenadas geográficas: </w:t>
      </w:r>
    </w:p>
    <w:p w:rsidR="007978FA" w:rsidRPr="007978FA" w:rsidRDefault="007978FA" w:rsidP="007978FA">
      <w:pPr>
        <w:pStyle w:val="Sinespaciado"/>
        <w:rPr>
          <w:rFonts w:ascii="Tahoma" w:hAnsi="Tahoma" w:cs="Tahoma"/>
          <w:b/>
          <w:bCs/>
          <w:spacing w:val="-3"/>
          <w:sz w:val="24"/>
          <w:szCs w:val="24"/>
          <w:lang w:val="es-ES_tradnl"/>
        </w:rPr>
      </w:pPr>
    </w:p>
    <w:tbl>
      <w:tblPr>
        <w:tblStyle w:val="Tablaconcuadrcula"/>
        <w:tblW w:w="0" w:type="auto"/>
        <w:tblLook w:val="04A0" w:firstRow="1" w:lastRow="0" w:firstColumn="1" w:lastColumn="0" w:noHBand="0" w:noVBand="1"/>
      </w:tblPr>
      <w:tblGrid>
        <w:gridCol w:w="1975"/>
        <w:gridCol w:w="2080"/>
      </w:tblGrid>
      <w:tr w:rsidR="007978FA" w:rsidRPr="007978FA" w:rsidTr="00464861">
        <w:tc>
          <w:tcPr>
            <w:tcW w:w="9067" w:type="dxa"/>
            <w:gridSpan w:val="2"/>
            <w:tcBorders>
              <w:top w:val="single" w:sz="4" w:space="0" w:color="auto"/>
              <w:left w:val="single" w:sz="4" w:space="0" w:color="auto"/>
              <w:bottom w:val="single" w:sz="4" w:space="0" w:color="auto"/>
              <w:right w:val="single" w:sz="4" w:space="0" w:color="auto"/>
            </w:tcBorders>
            <w:hideMark/>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 xml:space="preserve">                                                     COORDENADAS GEOGRÁFICAS</w:t>
            </w:r>
          </w:p>
        </w:tc>
      </w:tr>
      <w:tr w:rsidR="007978FA" w:rsidRPr="007978FA" w:rsidTr="00464861">
        <w:tc>
          <w:tcPr>
            <w:tcW w:w="4957" w:type="dxa"/>
            <w:tcBorders>
              <w:top w:val="single" w:sz="4" w:space="0" w:color="auto"/>
              <w:left w:val="single" w:sz="4" w:space="0" w:color="auto"/>
              <w:bottom w:val="single" w:sz="4" w:space="0" w:color="auto"/>
              <w:right w:val="single" w:sz="4" w:space="0" w:color="auto"/>
            </w:tcBorders>
            <w:hideMark/>
          </w:tcPr>
          <w:p w:rsidR="007978FA" w:rsidRPr="007978FA" w:rsidRDefault="007978FA" w:rsidP="007978FA">
            <w:pPr>
              <w:pStyle w:val="Sinespaciado"/>
              <w:rPr>
                <w:rFonts w:ascii="Tahoma" w:hAnsi="Tahoma" w:cs="Tahoma"/>
                <w:b/>
                <w:bCs/>
                <w:sz w:val="24"/>
                <w:szCs w:val="24"/>
              </w:rPr>
            </w:pPr>
            <w:r w:rsidRPr="007978FA">
              <w:rPr>
                <w:rFonts w:ascii="Tahoma" w:hAnsi="Tahoma" w:cs="Tahoma"/>
                <w:noProof/>
                <w:sz w:val="24"/>
                <w:szCs w:val="24"/>
              </w:rPr>
              <mc:AlternateContent>
                <mc:Choice Requires="wps">
                  <w:drawing>
                    <wp:anchor distT="0" distB="0" distL="114300" distR="114300" simplePos="0" relativeHeight="251665408" behindDoc="0" locked="0" layoutInCell="1" allowOverlap="1" wp14:anchorId="51207A84" wp14:editId="6608FB95">
                      <wp:simplePos x="0" y="0"/>
                      <wp:positionH relativeFrom="column">
                        <wp:posOffset>665480</wp:posOffset>
                      </wp:positionH>
                      <wp:positionV relativeFrom="paragraph">
                        <wp:posOffset>1270</wp:posOffset>
                      </wp:positionV>
                      <wp:extent cx="0" cy="1123950"/>
                      <wp:effectExtent l="0" t="0" r="38100" b="19050"/>
                      <wp:wrapNone/>
                      <wp:docPr id="3" name="Conector recto 3"/>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1DB41A5" id="Conector recto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1pt" to="52.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" strokecolor="black [3200]" strokeweight=".5pt">
                      <v:stroke joinstyle="miter"/>
                    </v:line>
                  </w:pict>
                </mc:Fallback>
              </mc:AlternateContent>
            </w:r>
            <w:r w:rsidRPr="007978FA">
              <w:rPr>
                <w:rFonts w:ascii="Tahoma" w:hAnsi="Tahoma" w:cs="Tahoma"/>
                <w:b/>
                <w:bCs/>
                <w:sz w:val="24"/>
                <w:szCs w:val="24"/>
              </w:rPr>
              <w:t xml:space="preserve">   MATA</w:t>
            </w:r>
            <w:r w:rsidRPr="007978FA">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 xml:space="preserve">                      LONGITUD</w:t>
            </w:r>
          </w:p>
        </w:tc>
      </w:tr>
      <w:tr w:rsidR="007978FA" w:rsidRPr="007978FA" w:rsidTr="00464861">
        <w:tc>
          <w:tcPr>
            <w:tcW w:w="4957" w:type="dxa"/>
            <w:tcBorders>
              <w:top w:val="single" w:sz="4" w:space="0" w:color="auto"/>
              <w:left w:val="single" w:sz="4" w:space="0" w:color="auto"/>
              <w:bottom w:val="single" w:sz="4" w:space="0" w:color="auto"/>
              <w:right w:val="single" w:sz="4" w:space="0" w:color="auto"/>
            </w:tcBorders>
            <w:hideMark/>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1                            4°30'27,510” N</w:t>
            </w:r>
          </w:p>
        </w:tc>
        <w:tc>
          <w:tcPr>
            <w:tcW w:w="4110" w:type="dxa"/>
            <w:tcBorders>
              <w:top w:val="single" w:sz="4" w:space="0" w:color="auto"/>
              <w:left w:val="single" w:sz="4" w:space="0" w:color="auto"/>
              <w:bottom w:val="single" w:sz="4" w:space="0" w:color="auto"/>
              <w:right w:val="single" w:sz="4" w:space="0" w:color="auto"/>
            </w:tcBorders>
            <w:hideMark/>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-75°44'2,099” W</w:t>
            </w:r>
          </w:p>
        </w:tc>
      </w:tr>
      <w:tr w:rsidR="007978FA" w:rsidRPr="007978FA" w:rsidTr="00464861">
        <w:tc>
          <w:tcPr>
            <w:tcW w:w="4957"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2                            4°30'23,460” N</w:t>
            </w:r>
          </w:p>
        </w:tc>
        <w:tc>
          <w:tcPr>
            <w:tcW w:w="4110"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-75°44'0,338” W </w:t>
            </w:r>
          </w:p>
        </w:tc>
      </w:tr>
      <w:tr w:rsidR="007978FA" w:rsidRPr="007978FA" w:rsidTr="00464861">
        <w:tc>
          <w:tcPr>
            <w:tcW w:w="4957"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3                            4°30'21,780” N</w:t>
            </w:r>
          </w:p>
        </w:tc>
        <w:tc>
          <w:tcPr>
            <w:tcW w:w="4110"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-75°44'4,911” W </w:t>
            </w:r>
            <w:r w:rsidRPr="007978FA">
              <w:rPr>
                <w:rFonts w:ascii="Tahoma" w:hAnsi="Tahoma" w:cs="Tahoma"/>
                <w:b/>
                <w:bCs/>
                <w:color w:val="000000" w:themeColor="text1"/>
                <w:sz w:val="24"/>
                <w:szCs w:val="24"/>
              </w:rPr>
              <w:tab/>
              <w:t xml:space="preserve">          </w:t>
            </w:r>
          </w:p>
        </w:tc>
      </w:tr>
      <w:tr w:rsidR="007978FA" w:rsidRPr="007978FA" w:rsidTr="00464861">
        <w:tc>
          <w:tcPr>
            <w:tcW w:w="4957"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ab/>
              <w:t>4                            4°30'18,622” N</w:t>
            </w:r>
          </w:p>
        </w:tc>
        <w:tc>
          <w:tcPr>
            <w:tcW w:w="4110" w:type="dxa"/>
            <w:tcBorders>
              <w:top w:val="single" w:sz="4" w:space="0" w:color="auto"/>
              <w:left w:val="single" w:sz="4" w:space="0" w:color="auto"/>
              <w:bottom w:val="single" w:sz="4" w:space="0" w:color="auto"/>
              <w:right w:val="single" w:sz="4" w:space="0" w:color="auto"/>
            </w:tcBorders>
          </w:tcPr>
          <w:p w:rsidR="007978FA" w:rsidRPr="007978FA" w:rsidRDefault="007978FA" w:rsidP="007978FA">
            <w:pPr>
              <w:pStyle w:val="Sinespaciado"/>
              <w:rPr>
                <w:rFonts w:ascii="Tahoma" w:hAnsi="Tahoma" w:cs="Tahoma"/>
                <w:b/>
                <w:bCs/>
                <w:color w:val="000000" w:themeColor="text1"/>
                <w:sz w:val="24"/>
                <w:szCs w:val="24"/>
              </w:rPr>
            </w:pPr>
            <w:r w:rsidRPr="007978FA">
              <w:rPr>
                <w:rFonts w:ascii="Tahoma" w:hAnsi="Tahoma" w:cs="Tahoma"/>
                <w:b/>
                <w:bCs/>
                <w:color w:val="000000" w:themeColor="text1"/>
                <w:sz w:val="24"/>
                <w:szCs w:val="24"/>
              </w:rPr>
              <w:t xml:space="preserve">               -75°44'12,520” W  </w:t>
            </w:r>
          </w:p>
        </w:tc>
      </w:tr>
    </w:tbl>
    <w:p w:rsidR="007978FA" w:rsidRPr="007978FA" w:rsidRDefault="007978FA" w:rsidP="007978FA">
      <w:pPr>
        <w:pStyle w:val="Sinespaciado"/>
        <w:rPr>
          <w:rFonts w:ascii="Tahoma" w:hAnsi="Tahoma" w:cs="Tahoma"/>
          <w:b/>
          <w:bCs/>
          <w:spacing w:val="-3"/>
          <w:sz w:val="24"/>
          <w:szCs w:val="24"/>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7978FA" w:rsidRPr="007978FA" w:rsidTr="00464861">
        <w:trPr>
          <w:cantSplit/>
        </w:trPr>
        <w:tc>
          <w:tcPr>
            <w:tcW w:w="1728" w:type="dxa"/>
            <w:vMerge w:val="restart"/>
          </w:tcPr>
          <w:p w:rsidR="007978FA" w:rsidRPr="007978FA" w:rsidRDefault="007978FA" w:rsidP="007978FA">
            <w:pPr>
              <w:pStyle w:val="Sinespaciado"/>
              <w:rPr>
                <w:rFonts w:ascii="Tahoma" w:hAnsi="Tahoma" w:cs="Tahoma"/>
                <w:b/>
                <w:bCs/>
                <w:sz w:val="24"/>
                <w:szCs w:val="24"/>
                <w:lang w:val="en-US"/>
              </w:rPr>
            </w:pPr>
            <w:r w:rsidRPr="007978FA">
              <w:rPr>
                <w:rFonts w:ascii="Tahoma" w:hAnsi="Tahoma" w:cs="Tahoma"/>
                <w:b/>
                <w:bCs/>
                <w:sz w:val="24"/>
                <w:szCs w:val="24"/>
                <w:lang w:val="en-US"/>
              </w:rPr>
              <w:t>LOTE No.</w:t>
            </w:r>
          </w:p>
        </w:tc>
        <w:tc>
          <w:tcPr>
            <w:tcW w:w="3400" w:type="dxa"/>
            <w:gridSpan w:val="2"/>
          </w:tcPr>
          <w:p w:rsidR="007978FA" w:rsidRPr="007978FA" w:rsidRDefault="007978FA" w:rsidP="007978FA">
            <w:pPr>
              <w:pStyle w:val="Sinespaciado"/>
              <w:rPr>
                <w:rFonts w:ascii="Tahoma" w:hAnsi="Tahoma" w:cs="Tahoma"/>
                <w:b/>
                <w:bCs/>
                <w:sz w:val="24"/>
                <w:szCs w:val="24"/>
                <w:lang w:val="en-US"/>
              </w:rPr>
            </w:pPr>
            <w:r w:rsidRPr="007978FA">
              <w:rPr>
                <w:rFonts w:ascii="Tahoma" w:hAnsi="Tahoma" w:cs="Tahoma"/>
                <w:b/>
                <w:bCs/>
                <w:sz w:val="24"/>
                <w:szCs w:val="24"/>
                <w:lang w:val="en-US"/>
              </w:rPr>
              <w:t>AREA</w:t>
            </w:r>
          </w:p>
        </w:tc>
        <w:tc>
          <w:tcPr>
            <w:tcW w:w="3782" w:type="dxa"/>
            <w:vMerge w:val="restart"/>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GUADUAS A ENTRESACAR</w:t>
            </w:r>
          </w:p>
        </w:tc>
      </w:tr>
      <w:tr w:rsidR="007978FA" w:rsidRPr="007978FA" w:rsidTr="00464861">
        <w:trPr>
          <w:cantSplit/>
        </w:trPr>
        <w:tc>
          <w:tcPr>
            <w:tcW w:w="1728" w:type="dxa"/>
            <w:vMerge/>
          </w:tcPr>
          <w:p w:rsidR="007978FA" w:rsidRPr="007978FA" w:rsidRDefault="007978FA" w:rsidP="007978FA">
            <w:pPr>
              <w:pStyle w:val="Sinespaciado"/>
              <w:rPr>
                <w:rFonts w:ascii="Tahoma" w:hAnsi="Tahoma" w:cs="Tahoma"/>
                <w:sz w:val="24"/>
                <w:szCs w:val="24"/>
              </w:rPr>
            </w:pPr>
          </w:p>
        </w:tc>
        <w:tc>
          <w:tcPr>
            <w:tcW w:w="1616"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TOTAL</w:t>
            </w:r>
          </w:p>
        </w:tc>
        <w:tc>
          <w:tcPr>
            <w:tcW w:w="1784"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EFECTIVA</w:t>
            </w:r>
          </w:p>
        </w:tc>
        <w:tc>
          <w:tcPr>
            <w:tcW w:w="3782" w:type="dxa"/>
            <w:vMerge/>
          </w:tcPr>
          <w:p w:rsidR="007978FA" w:rsidRPr="007978FA" w:rsidRDefault="007978FA" w:rsidP="007978FA">
            <w:pPr>
              <w:pStyle w:val="Sinespaciado"/>
              <w:rPr>
                <w:rFonts w:ascii="Tahoma" w:hAnsi="Tahoma" w:cs="Tahoma"/>
                <w:sz w:val="24"/>
                <w:szCs w:val="24"/>
              </w:rPr>
            </w:pPr>
          </w:p>
        </w:tc>
      </w:tr>
      <w:tr w:rsidR="007978FA" w:rsidRPr="007978FA" w:rsidTr="00464861">
        <w:trPr>
          <w:cantSplit/>
        </w:trPr>
        <w:tc>
          <w:tcPr>
            <w:tcW w:w="1728"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1</w:t>
            </w:r>
          </w:p>
        </w:tc>
        <w:tc>
          <w:tcPr>
            <w:tcW w:w="1616"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288</w:t>
            </w:r>
          </w:p>
        </w:tc>
        <w:tc>
          <w:tcPr>
            <w:tcW w:w="1784"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288</w:t>
            </w:r>
          </w:p>
        </w:tc>
        <w:tc>
          <w:tcPr>
            <w:tcW w:w="3782"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42</w:t>
            </w:r>
          </w:p>
        </w:tc>
      </w:tr>
      <w:tr w:rsidR="007978FA" w:rsidRPr="007978FA" w:rsidTr="00464861">
        <w:trPr>
          <w:cantSplit/>
        </w:trPr>
        <w:tc>
          <w:tcPr>
            <w:tcW w:w="1728"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2</w:t>
            </w:r>
          </w:p>
        </w:tc>
        <w:tc>
          <w:tcPr>
            <w:tcW w:w="1616"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961</w:t>
            </w:r>
          </w:p>
        </w:tc>
        <w:tc>
          <w:tcPr>
            <w:tcW w:w="1784"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961</w:t>
            </w:r>
          </w:p>
        </w:tc>
        <w:tc>
          <w:tcPr>
            <w:tcW w:w="3782"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139</w:t>
            </w:r>
          </w:p>
        </w:tc>
      </w:tr>
      <w:tr w:rsidR="007978FA" w:rsidRPr="007978FA" w:rsidTr="00464861">
        <w:trPr>
          <w:cantSplit/>
        </w:trPr>
        <w:tc>
          <w:tcPr>
            <w:tcW w:w="1728"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3</w:t>
            </w:r>
          </w:p>
        </w:tc>
        <w:tc>
          <w:tcPr>
            <w:tcW w:w="1616"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1.804</w:t>
            </w:r>
          </w:p>
        </w:tc>
        <w:tc>
          <w:tcPr>
            <w:tcW w:w="1784"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1.483</w:t>
            </w:r>
          </w:p>
        </w:tc>
        <w:tc>
          <w:tcPr>
            <w:tcW w:w="3782"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215</w:t>
            </w:r>
          </w:p>
        </w:tc>
      </w:tr>
      <w:tr w:rsidR="007978FA" w:rsidRPr="007978FA" w:rsidTr="00464861">
        <w:trPr>
          <w:cantSplit/>
        </w:trPr>
        <w:tc>
          <w:tcPr>
            <w:tcW w:w="1728"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4</w:t>
            </w:r>
          </w:p>
        </w:tc>
        <w:tc>
          <w:tcPr>
            <w:tcW w:w="1616"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540</w:t>
            </w:r>
          </w:p>
        </w:tc>
        <w:tc>
          <w:tcPr>
            <w:tcW w:w="1784" w:type="dxa"/>
          </w:tcPr>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540</w:t>
            </w:r>
          </w:p>
        </w:tc>
        <w:tc>
          <w:tcPr>
            <w:tcW w:w="3782"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78</w:t>
            </w:r>
          </w:p>
        </w:tc>
      </w:tr>
      <w:tr w:rsidR="007978FA" w:rsidRPr="007978FA" w:rsidTr="00464861">
        <w:tc>
          <w:tcPr>
            <w:tcW w:w="1728"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lastRenderedPageBreak/>
              <w:t xml:space="preserve">Total </w:t>
            </w:r>
          </w:p>
        </w:tc>
        <w:tc>
          <w:tcPr>
            <w:tcW w:w="1616"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3.593</w:t>
            </w:r>
          </w:p>
        </w:tc>
        <w:tc>
          <w:tcPr>
            <w:tcW w:w="1784"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3.272</w:t>
            </w:r>
          </w:p>
        </w:tc>
        <w:tc>
          <w:tcPr>
            <w:tcW w:w="3782" w:type="dxa"/>
          </w:tcPr>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rPr>
              <w:t>474</w:t>
            </w:r>
          </w:p>
        </w:tc>
      </w:tr>
    </w:tbl>
    <w:p w:rsidR="007978FA" w:rsidRPr="007978FA" w:rsidRDefault="007978FA" w:rsidP="007978FA">
      <w:pPr>
        <w:pStyle w:val="Sinespaciado"/>
        <w:rPr>
          <w:rFonts w:ascii="Tahoma" w:hAnsi="Tahoma" w:cs="Tahoma"/>
          <w:b/>
          <w:bCs/>
          <w:spacing w:val="-3"/>
          <w:sz w:val="24"/>
          <w:szCs w:val="24"/>
          <w:lang w:val="es-ES_tradnl"/>
        </w:rPr>
      </w:pPr>
    </w:p>
    <w:p w:rsidR="007978FA" w:rsidRPr="007978FA" w:rsidRDefault="007978FA" w:rsidP="007978FA">
      <w:pPr>
        <w:pStyle w:val="Sinespaciado"/>
        <w:rPr>
          <w:rFonts w:ascii="Tahoma" w:hAnsi="Tahoma" w:cs="Tahoma"/>
          <w:b/>
          <w:bCs/>
          <w:spacing w:val="-3"/>
          <w:sz w:val="24"/>
          <w:szCs w:val="24"/>
          <w:lang w:val="es-ES_tradnl"/>
        </w:rPr>
      </w:pPr>
      <w:r w:rsidRPr="007978FA">
        <w:rPr>
          <w:rFonts w:ascii="Tahoma" w:hAnsi="Tahoma" w:cs="Tahoma"/>
          <w:b/>
          <w:bCs/>
          <w:spacing w:val="-3"/>
          <w:sz w:val="24"/>
          <w:szCs w:val="24"/>
          <w:lang w:val="es-ES_tradnl"/>
        </w:rPr>
        <w:t>OBLIGACIONES DEL TITULAR DEL PERMISO DE APROVECHAMIENTO FORESTAL:</w:t>
      </w:r>
    </w:p>
    <w:p w:rsidR="007978FA" w:rsidRPr="007978FA" w:rsidRDefault="007978FA" w:rsidP="007978FA">
      <w:pPr>
        <w:pStyle w:val="Sinespaciado"/>
        <w:rPr>
          <w:rFonts w:ascii="Tahoma" w:hAnsi="Tahoma" w:cs="Tahoma"/>
          <w:b/>
          <w:bCs/>
          <w:spacing w:val="-3"/>
          <w:sz w:val="24"/>
          <w:szCs w:val="24"/>
          <w:lang w:val="es-ES_tradnl"/>
        </w:rPr>
      </w:pP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 xml:space="preserve">Se conservará la vegetación protectora de la (s) quebrada (s) </w:t>
      </w:r>
      <w:r w:rsidRPr="007978FA">
        <w:rPr>
          <w:rFonts w:ascii="Tahoma" w:hAnsi="Tahoma" w:cs="Tahoma"/>
          <w:b/>
          <w:sz w:val="24"/>
          <w:szCs w:val="24"/>
        </w:rPr>
        <w:t xml:space="preserve">El Recuerdo </w:t>
      </w:r>
      <w:r w:rsidRPr="007978FA">
        <w:rPr>
          <w:rFonts w:ascii="Tahoma" w:hAnsi="Tahoma" w:cs="Tahoma"/>
          <w:sz w:val="24"/>
          <w:szCs w:val="24"/>
        </w:rPr>
        <w:t>y sus cauces se mantendrán libres de toda clase de residuos de guadua producto del aprovechamiento.</w:t>
      </w: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 xml:space="preserve">Los copos, ramas y otras partes no aprovechables, se repicarán y esparcirán por el área, para facilitar su incorporación al suelo como materia orgánica. </w:t>
      </w: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La socola y entresaca se hará de manera uniforme para evitar claros en el guadual.</w:t>
      </w: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Los cortes se realizarán a la altura del primer nudo inferior y a ras del mismo.</w:t>
      </w: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Se eliminará en su totalidad la guadua seca y la que presenta. problemas fitosanitarios y se retirará del área.</w:t>
      </w: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7978FA">
        <w:rPr>
          <w:rFonts w:ascii="Tahoma" w:hAnsi="Tahoma" w:cs="Tahoma"/>
          <w:sz w:val="24"/>
          <w:szCs w:val="24"/>
        </w:rPr>
        <w:t xml:space="preserve"> </w:t>
      </w:r>
    </w:p>
    <w:p w:rsidR="007978FA" w:rsidRPr="007978FA" w:rsidRDefault="007978FA" w:rsidP="007978FA">
      <w:pPr>
        <w:pStyle w:val="Sinespaciado"/>
        <w:rPr>
          <w:rFonts w:ascii="Tahoma" w:hAnsi="Tahoma" w:cs="Tahoma"/>
          <w:b/>
          <w:bCs/>
          <w:sz w:val="24"/>
          <w:szCs w:val="24"/>
        </w:rPr>
      </w:pPr>
      <w:r w:rsidRPr="007978FA">
        <w:rPr>
          <w:rFonts w:ascii="Tahoma" w:hAnsi="Tahoma" w:cs="Tahoma"/>
          <w:bCs/>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spacing w:val="-3"/>
          <w:sz w:val="24"/>
          <w:szCs w:val="24"/>
          <w:lang w:val="es-ES_tradnl"/>
        </w:rPr>
        <w:t xml:space="preserve">Las labores silviculturales se deberán realizar dando estricto cumplimiento a la intensidad de corta autorizada </w:t>
      </w:r>
      <w:r w:rsidRPr="007978FA">
        <w:rPr>
          <w:rFonts w:ascii="Tahoma" w:hAnsi="Tahoma" w:cs="Tahoma"/>
          <w:spacing w:val="-3"/>
          <w:sz w:val="24"/>
          <w:szCs w:val="24"/>
          <w:lang w:val="es-ES_tradnl"/>
        </w:rPr>
        <w:lastRenderedPageBreak/>
        <w:t>aprovechando únicamente el volumen autorizado, los cuales deben provenir solo de guaduas MADURAS Y SOBREMADURAS, es decir, NO cortar y/o aprovechar guadua viche ni renuevos.</w:t>
      </w: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spacing w:val="-3"/>
          <w:sz w:val="24"/>
          <w:szCs w:val="24"/>
          <w:lang w:val="es-ES_tradnl"/>
        </w:rPr>
        <w:t>Los cortes antiguos, se mejorarán dejándolos en el primero o segundo nudo y a ras del mismo.</w:t>
      </w: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spacing w:val="-3"/>
          <w:sz w:val="24"/>
          <w:szCs w:val="24"/>
          <w:lang w:val="es-ES_tradnl"/>
        </w:rPr>
        <w:t>Evitar que se formen palizadas y represamientos en las fuentes de agua.</w:t>
      </w:r>
    </w:p>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Las zonas de palizadas, claros y caminos de arriería, serán objeto de resiembra, de acuerdo al área afectada.</w:t>
      </w:r>
    </w:p>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La presente autorización no permite el cambio de uso del suelo en el área a intervenir con el manejo silvicultural.</w:t>
      </w:r>
    </w:p>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978FA" w:rsidRPr="007978FA" w:rsidRDefault="007978FA" w:rsidP="007978FA">
      <w:pPr>
        <w:pStyle w:val="Sinespaciado"/>
        <w:rPr>
          <w:rFonts w:ascii="Tahoma" w:hAnsi="Tahoma" w:cs="Tahoma"/>
          <w:spacing w:val="-3"/>
          <w:sz w:val="24"/>
          <w:szCs w:val="24"/>
        </w:rPr>
      </w:pPr>
    </w:p>
    <w:p w:rsidR="007978FA" w:rsidRPr="007978FA" w:rsidRDefault="007978FA" w:rsidP="007978FA">
      <w:pPr>
        <w:pStyle w:val="Sinespaciado"/>
        <w:rPr>
          <w:rFonts w:ascii="Tahoma" w:hAnsi="Tahoma" w:cs="Tahoma"/>
          <w:b/>
          <w:bCs/>
          <w:spacing w:val="-3"/>
          <w:sz w:val="24"/>
          <w:szCs w:val="24"/>
          <w:lang w:val="es-ES_tradnl"/>
        </w:rPr>
      </w:pPr>
      <w:r w:rsidRPr="007978FA">
        <w:rPr>
          <w:rFonts w:ascii="Tahoma" w:hAnsi="Tahoma" w:cs="Tahoma"/>
          <w:b/>
          <w:bCs/>
          <w:spacing w:val="-3"/>
          <w:sz w:val="24"/>
          <w:szCs w:val="24"/>
          <w:lang w:val="es-ES_tradnl"/>
        </w:rPr>
        <w:t xml:space="preserve">DESTINO DE LOS PRODUCTOS: </w:t>
      </w:r>
      <w:r w:rsidRPr="007978FA">
        <w:rPr>
          <w:rFonts w:ascii="Tahoma" w:hAnsi="Tahoma" w:cs="Tahoma"/>
          <w:spacing w:val="-3"/>
          <w:sz w:val="24"/>
          <w:szCs w:val="24"/>
          <w:lang w:val="es-ES_tradnl"/>
        </w:rPr>
        <w:t xml:space="preserve">Los productos a obtener se destinarán para </w:t>
      </w:r>
      <w:r w:rsidRPr="007978FA">
        <w:rPr>
          <w:rFonts w:ascii="Tahoma" w:hAnsi="Tahoma" w:cs="Tahoma"/>
          <w:b/>
          <w:bCs/>
          <w:spacing w:val="-3"/>
          <w:sz w:val="24"/>
          <w:szCs w:val="24"/>
          <w:lang w:val="es-ES_tradnl"/>
        </w:rPr>
        <w:t>COMERCIO.</w:t>
      </w:r>
    </w:p>
    <w:p w:rsidR="007978FA" w:rsidRPr="007978FA" w:rsidRDefault="007978FA" w:rsidP="007978FA">
      <w:pPr>
        <w:pStyle w:val="Sinespaciado"/>
        <w:rPr>
          <w:rFonts w:ascii="Tahoma" w:hAnsi="Tahoma" w:cs="Tahoma"/>
          <w:b/>
          <w:bCs/>
          <w:spacing w:val="-3"/>
          <w:sz w:val="24"/>
          <w:szCs w:val="24"/>
          <w:lang w:val="es-ES_tradnl"/>
        </w:rPr>
      </w:pPr>
    </w:p>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PARÁGRAFO 1</w:t>
      </w:r>
      <w:r w:rsidRPr="007978FA">
        <w:rPr>
          <w:rFonts w:ascii="Tahoma" w:hAnsi="Tahoma" w:cs="Tahoma"/>
          <w:sz w:val="24"/>
          <w:szCs w:val="24"/>
        </w:rPr>
        <w:t xml:space="preserve">: Dicha autorización, no será objeto de ampliación en cupo, sólo en casos especiales debidamente comprobados por el equipo técnico de la </w:t>
      </w:r>
      <w:r w:rsidRPr="007978FA">
        <w:rPr>
          <w:rFonts w:ascii="Tahoma" w:hAnsi="Tahoma" w:cs="Tahoma"/>
          <w:b/>
          <w:bCs/>
          <w:sz w:val="24"/>
          <w:szCs w:val="24"/>
        </w:rPr>
        <w:t>CORPORACIÓN AUTÓNOMA REGIONAL DEL QUINDÍO.</w:t>
      </w:r>
    </w:p>
    <w:p w:rsidR="007978FA" w:rsidRPr="007978FA" w:rsidRDefault="007978FA" w:rsidP="007978FA">
      <w:pPr>
        <w:pStyle w:val="Sinespaciado"/>
        <w:rPr>
          <w:rFonts w:ascii="Tahoma" w:hAnsi="Tahoma" w:cs="Tahoma"/>
          <w:b/>
          <w:bCs/>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pacing w:val="-3"/>
          <w:sz w:val="24"/>
          <w:szCs w:val="24"/>
        </w:rPr>
        <w:t>ARTÍCULO TERCERO</w:t>
      </w:r>
      <w:r w:rsidRPr="007978FA">
        <w:rPr>
          <w:rFonts w:ascii="Tahoma" w:hAnsi="Tahoma" w:cs="Tahoma"/>
          <w:spacing w:val="-3"/>
          <w:sz w:val="24"/>
          <w:szCs w:val="24"/>
        </w:rPr>
        <w:t xml:space="preserve">: El propietario o quien haga sus veces, al momento </w:t>
      </w:r>
      <w:r w:rsidRPr="007978FA">
        <w:rPr>
          <w:rFonts w:ascii="Tahoma" w:hAnsi="Tahoma" w:cs="Tahoma"/>
          <w:spacing w:val="-3"/>
          <w:sz w:val="24"/>
          <w:szCs w:val="24"/>
        </w:rPr>
        <w:lastRenderedPageBreak/>
        <w:t xml:space="preserve">de la notificación del presente acto administrativo, deberá cancelar en la tesorería de la </w:t>
      </w:r>
      <w:r w:rsidRPr="007978FA">
        <w:rPr>
          <w:rFonts w:ascii="Tahoma" w:hAnsi="Tahoma" w:cs="Tahoma"/>
          <w:b/>
          <w:bCs/>
          <w:spacing w:val="-3"/>
          <w:sz w:val="24"/>
          <w:szCs w:val="24"/>
          <w:lang w:val="es-ES_tradnl"/>
        </w:rPr>
        <w:t>CORPORACIÓN AUTÓNOMA REGIONAL DEL QUINDÍO</w:t>
      </w:r>
      <w:r w:rsidRPr="007978FA">
        <w:rPr>
          <w:rFonts w:ascii="Tahoma" w:hAnsi="Tahoma" w:cs="Tahoma"/>
          <w:b/>
          <w:bCs/>
          <w:spacing w:val="-3"/>
          <w:sz w:val="24"/>
          <w:szCs w:val="24"/>
        </w:rPr>
        <w:t>,</w:t>
      </w:r>
      <w:r w:rsidRPr="007978FA">
        <w:rPr>
          <w:rFonts w:ascii="Tahoma" w:hAnsi="Tahoma" w:cs="Tahoma"/>
          <w:spacing w:val="-3"/>
          <w:sz w:val="24"/>
          <w:szCs w:val="24"/>
        </w:rPr>
        <w:t xml:space="preserve"> de conformidad con lo establecido en la Resolución 1500</w:t>
      </w:r>
      <w:r w:rsidRPr="007978FA">
        <w:rPr>
          <w:rFonts w:ascii="Tahoma" w:hAnsi="Tahoma" w:cs="Tahoma"/>
          <w:sz w:val="24"/>
          <w:szCs w:val="24"/>
        </w:rPr>
        <w:t xml:space="preserve"> del 28 de junio de 2019</w:t>
      </w:r>
      <w:r w:rsidRPr="007978FA">
        <w:rPr>
          <w:rFonts w:ascii="Tahoma" w:hAnsi="Tahoma" w:cs="Tahoma"/>
          <w:spacing w:val="-3"/>
          <w:sz w:val="24"/>
          <w:szCs w:val="24"/>
        </w:rPr>
        <w:t xml:space="preserve"> y Resolución 574 del 20 de Abril de 2020 del expedida por la Dirección General de esta Corporación, la suma de </w:t>
      </w:r>
      <w:r w:rsidRPr="007978FA">
        <w:rPr>
          <w:rFonts w:ascii="Tahoma" w:hAnsi="Tahoma" w:cs="Tahoma"/>
          <w:b/>
          <w:sz w:val="24"/>
          <w:szCs w:val="24"/>
        </w:rPr>
        <w:t>NOVENTA Y DOS MIL NOVENTA PESOS MCTE ($92.090.oo)</w:t>
      </w:r>
      <w:r w:rsidRPr="007978FA">
        <w:rPr>
          <w:rFonts w:ascii="Tahoma" w:hAnsi="Tahoma" w:cs="Tahoma"/>
          <w:sz w:val="24"/>
          <w:szCs w:val="24"/>
        </w:rPr>
        <w:t xml:space="preserve"> por los siguientes conceptos:</w:t>
      </w:r>
    </w:p>
    <w:p w:rsidR="007978FA" w:rsidRPr="007978FA" w:rsidRDefault="007978FA" w:rsidP="007978FA">
      <w:pPr>
        <w:pStyle w:val="Sinespaciado"/>
        <w:rPr>
          <w:rFonts w:ascii="Tahoma" w:hAnsi="Tahoma" w:cs="Tahoma"/>
          <w:sz w:val="24"/>
          <w:szCs w:val="24"/>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7978FA" w:rsidRPr="007978FA" w:rsidTr="00464861">
        <w:trPr>
          <w:trHeight w:val="340"/>
          <w:jc w:val="center"/>
        </w:trPr>
        <w:tc>
          <w:tcPr>
            <w:tcW w:w="5107" w:type="dxa"/>
            <w:shd w:val="clear" w:color="auto" w:fill="BFBFBF"/>
            <w:vAlign w:val="center"/>
          </w:tcPr>
          <w:p w:rsidR="007978FA" w:rsidRPr="007978FA" w:rsidRDefault="007978FA" w:rsidP="007978FA">
            <w:pPr>
              <w:pStyle w:val="Sinespaciado"/>
              <w:rPr>
                <w:rFonts w:ascii="Tahoma" w:hAnsi="Tahoma" w:cs="Tahoma"/>
                <w:b/>
                <w:spacing w:val="-3"/>
                <w:sz w:val="24"/>
                <w:szCs w:val="24"/>
              </w:rPr>
            </w:pPr>
            <w:r w:rsidRPr="007978FA">
              <w:rPr>
                <w:rFonts w:ascii="Tahoma" w:hAnsi="Tahoma" w:cs="Tahoma"/>
                <w:b/>
                <w:spacing w:val="-3"/>
                <w:sz w:val="24"/>
                <w:szCs w:val="24"/>
              </w:rPr>
              <w:t>CONCEPTO</w:t>
            </w:r>
          </w:p>
        </w:tc>
        <w:tc>
          <w:tcPr>
            <w:tcW w:w="2126" w:type="dxa"/>
            <w:shd w:val="clear" w:color="auto" w:fill="BFBFBF"/>
            <w:vAlign w:val="center"/>
          </w:tcPr>
          <w:p w:rsidR="007978FA" w:rsidRPr="007978FA" w:rsidRDefault="007978FA" w:rsidP="007978FA">
            <w:pPr>
              <w:pStyle w:val="Sinespaciado"/>
              <w:rPr>
                <w:rFonts w:ascii="Tahoma" w:hAnsi="Tahoma" w:cs="Tahoma"/>
                <w:b/>
                <w:spacing w:val="-3"/>
                <w:sz w:val="24"/>
                <w:szCs w:val="24"/>
                <w:lang w:val="es-ES_tradnl"/>
              </w:rPr>
            </w:pPr>
            <w:r w:rsidRPr="007978FA">
              <w:rPr>
                <w:rFonts w:ascii="Tahoma" w:hAnsi="Tahoma" w:cs="Tahoma"/>
                <w:b/>
                <w:spacing w:val="-3"/>
                <w:sz w:val="24"/>
                <w:szCs w:val="24"/>
                <w:lang w:val="es-ES_tradnl"/>
              </w:rPr>
              <w:t>VALOR ($)</w:t>
            </w:r>
          </w:p>
        </w:tc>
      </w:tr>
      <w:tr w:rsidR="007978FA" w:rsidRPr="007978FA" w:rsidTr="00464861">
        <w:trPr>
          <w:trHeight w:val="340"/>
          <w:jc w:val="center"/>
        </w:trPr>
        <w:tc>
          <w:tcPr>
            <w:tcW w:w="5107" w:type="dxa"/>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PUBLICACIÓN DE LA RESOLUCIÓN EN EL BOLETIN AMBIENTAL RESOLUCIÓN 574 DEL 20 DE ABRIL DE 2020</w:t>
            </w:r>
          </w:p>
        </w:tc>
        <w:tc>
          <w:tcPr>
            <w:tcW w:w="2126" w:type="dxa"/>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39.911</w:t>
            </w:r>
          </w:p>
        </w:tc>
      </w:tr>
      <w:tr w:rsidR="007978FA" w:rsidRPr="007978FA" w:rsidTr="00464861">
        <w:trPr>
          <w:trHeight w:val="340"/>
          <w:jc w:val="center"/>
        </w:trPr>
        <w:tc>
          <w:tcPr>
            <w:tcW w:w="5107" w:type="dxa"/>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SERVICIO AL SEGUIMIENTO DEL PRESENTE PERMISO RESOLUCIÓN 1500</w:t>
            </w:r>
            <w:r w:rsidRPr="007978FA">
              <w:rPr>
                <w:rFonts w:ascii="Tahoma" w:hAnsi="Tahoma" w:cs="Tahoma"/>
                <w:sz w:val="24"/>
                <w:szCs w:val="24"/>
              </w:rPr>
              <w:t xml:space="preserve"> DEL 28 DE JUNIO DE 2019</w:t>
            </w:r>
          </w:p>
        </w:tc>
        <w:tc>
          <w:tcPr>
            <w:tcW w:w="2126" w:type="dxa"/>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spacing w:val="-3"/>
                <w:sz w:val="24"/>
                <w:szCs w:val="24"/>
              </w:rPr>
              <w:t>52.179</w:t>
            </w:r>
          </w:p>
        </w:tc>
      </w:tr>
      <w:tr w:rsidR="007978FA" w:rsidRPr="007978FA" w:rsidTr="00464861">
        <w:trPr>
          <w:trHeight w:val="340"/>
          <w:jc w:val="center"/>
        </w:trPr>
        <w:tc>
          <w:tcPr>
            <w:tcW w:w="5107" w:type="dxa"/>
            <w:shd w:val="clear" w:color="auto" w:fill="BFBFBF"/>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b/>
                <w:spacing w:val="-3"/>
                <w:sz w:val="24"/>
                <w:szCs w:val="24"/>
              </w:rPr>
              <w:t>TOTAL</w:t>
            </w:r>
          </w:p>
        </w:tc>
        <w:tc>
          <w:tcPr>
            <w:tcW w:w="2126" w:type="dxa"/>
            <w:shd w:val="clear" w:color="auto" w:fill="BFBFBF"/>
            <w:vAlign w:val="center"/>
          </w:tcPr>
          <w:p w:rsidR="007978FA" w:rsidRPr="007978FA" w:rsidRDefault="007978FA" w:rsidP="007978FA">
            <w:pPr>
              <w:pStyle w:val="Sinespaciado"/>
              <w:rPr>
                <w:rFonts w:ascii="Tahoma" w:hAnsi="Tahoma" w:cs="Tahoma"/>
                <w:spacing w:val="-3"/>
                <w:sz w:val="24"/>
                <w:szCs w:val="24"/>
              </w:rPr>
            </w:pPr>
            <w:r w:rsidRPr="007978FA">
              <w:rPr>
                <w:rFonts w:ascii="Tahoma" w:hAnsi="Tahoma" w:cs="Tahoma"/>
                <w:b/>
                <w:sz w:val="24"/>
                <w:szCs w:val="24"/>
              </w:rPr>
              <w:t>$92. 090.oo</w:t>
            </w:r>
          </w:p>
        </w:tc>
      </w:tr>
    </w:tbl>
    <w:p w:rsidR="007978FA" w:rsidRPr="007978FA" w:rsidRDefault="007978FA" w:rsidP="007978FA">
      <w:pPr>
        <w:pStyle w:val="Sinespaciado"/>
        <w:rPr>
          <w:rFonts w:ascii="Tahoma" w:hAnsi="Tahoma" w:cs="Tahoma"/>
          <w:b/>
          <w:spacing w:val="-3"/>
          <w:sz w:val="24"/>
          <w:szCs w:val="24"/>
          <w:lang w:val="es-ES_tradnl"/>
        </w:rPr>
      </w:pPr>
    </w:p>
    <w:p w:rsidR="007978FA" w:rsidRPr="007978FA" w:rsidRDefault="007978FA" w:rsidP="007978FA">
      <w:pPr>
        <w:pStyle w:val="Sinespaciado"/>
        <w:rPr>
          <w:rFonts w:ascii="Tahoma" w:hAnsi="Tahoma" w:cs="Tahoma"/>
          <w:sz w:val="24"/>
          <w:szCs w:val="24"/>
        </w:rPr>
      </w:pPr>
      <w:r w:rsidRPr="007978FA">
        <w:rPr>
          <w:rFonts w:ascii="Tahoma" w:hAnsi="Tahoma" w:cs="Tahoma"/>
          <w:b/>
          <w:spacing w:val="-3"/>
          <w:sz w:val="24"/>
          <w:szCs w:val="24"/>
          <w:lang w:val="es-ES_tradnl"/>
        </w:rPr>
        <w:t xml:space="preserve">PARÁGRAFO TRANSITORIO: </w:t>
      </w:r>
      <w:r w:rsidRPr="007978FA">
        <w:rPr>
          <w:rFonts w:ascii="Tahoma" w:hAnsi="Tahoma" w:cs="Tahoma"/>
          <w:spacing w:val="-3"/>
          <w:sz w:val="24"/>
          <w:szCs w:val="24"/>
          <w:lang w:val="es-ES_tradnl"/>
        </w:rPr>
        <w:t xml:space="preserve"> S</w:t>
      </w:r>
      <w:r w:rsidRPr="007978FA">
        <w:rPr>
          <w:rFonts w:ascii="Tahoma" w:hAnsi="Tahoma" w:cs="Tahoma"/>
          <w:sz w:val="24"/>
          <w:szCs w:val="24"/>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cuentas corrientes que posee la Entidad: Banco Davivienda No. 08000870-9 y/o No. 136269997740.</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b/>
          <w:bCs/>
          <w:sz w:val="24"/>
          <w:szCs w:val="24"/>
        </w:rPr>
        <w:t>ARTÍCULO CUARTO</w:t>
      </w:r>
      <w:r w:rsidRPr="007978FA">
        <w:rPr>
          <w:rFonts w:ascii="Tahoma" w:hAnsi="Tahoma" w:cs="Tahoma"/>
          <w:spacing w:val="-3"/>
          <w:sz w:val="24"/>
          <w:szCs w:val="24"/>
          <w:lang w:val="es-ES_tradnl"/>
        </w:rPr>
        <w:t xml:space="preserve">: El autorizado deberá proveerse de los salvoconductos necesarios, para la movilización de los productos forestales provenientes de la intervención autorizada, los cuales </w:t>
      </w:r>
      <w:r w:rsidRPr="007978FA">
        <w:rPr>
          <w:rFonts w:ascii="Tahoma" w:hAnsi="Tahoma" w:cs="Tahoma"/>
          <w:spacing w:val="-3"/>
          <w:sz w:val="24"/>
          <w:szCs w:val="24"/>
          <w:lang w:val="es-ES_tradnl"/>
        </w:rPr>
        <w:lastRenderedPageBreak/>
        <w:t xml:space="preserve">serán expedidos en la Corporación Autónoma Regional del Quindío de lunes a viernes, en horario de 8:00 a.m. a 12:00 m. </w:t>
      </w:r>
    </w:p>
    <w:p w:rsidR="007978FA" w:rsidRPr="007978FA" w:rsidRDefault="007978FA" w:rsidP="007978FA">
      <w:pPr>
        <w:pStyle w:val="Sinespaciado"/>
        <w:rPr>
          <w:rFonts w:ascii="Tahoma" w:hAnsi="Tahoma" w:cs="Tahoma"/>
          <w:spacing w:val="-3"/>
          <w:sz w:val="24"/>
          <w:szCs w:val="24"/>
          <w:lang w:val="es-ES_tradnl"/>
        </w:rPr>
      </w:pPr>
    </w:p>
    <w:p w:rsidR="007978FA" w:rsidRPr="007978FA" w:rsidRDefault="007978FA" w:rsidP="007978FA">
      <w:pPr>
        <w:pStyle w:val="Sinespaciado"/>
        <w:rPr>
          <w:rFonts w:ascii="Tahoma" w:hAnsi="Tahoma" w:cs="Tahoma"/>
          <w:sz w:val="24"/>
          <w:szCs w:val="24"/>
        </w:rPr>
      </w:pPr>
      <w:r w:rsidRPr="007978FA">
        <w:rPr>
          <w:rFonts w:ascii="Tahoma" w:hAnsi="Tahoma" w:cs="Tahoma"/>
          <w:b/>
          <w:spacing w:val="-3"/>
          <w:sz w:val="24"/>
          <w:szCs w:val="24"/>
          <w:lang w:val="es-ES_tradnl"/>
        </w:rPr>
        <w:t xml:space="preserve">PARÁGRAFO TRANSITORIO: </w:t>
      </w:r>
      <w:r w:rsidRPr="007978FA">
        <w:rPr>
          <w:rFonts w:ascii="Tahoma" w:hAnsi="Tahoma" w:cs="Tahoma"/>
          <w:spacing w:val="-3"/>
          <w:sz w:val="24"/>
          <w:szCs w:val="24"/>
          <w:lang w:val="es-ES_tradnl"/>
        </w:rPr>
        <w:t xml:space="preserve"> En caso que </w:t>
      </w:r>
      <w:r w:rsidRPr="007978FA">
        <w:rPr>
          <w:rFonts w:ascii="Tahoma" w:hAnsi="Tahoma" w:cs="Tahoma"/>
          <w:sz w:val="24"/>
          <w:szCs w:val="24"/>
        </w:rPr>
        <w:t>no se haya superado la Emergencia Sanitaria decretada por el Ministerio de Salud y persista la medida  de Aislamiento Preventivo Obligatorio decretado por el Gobierno Nacional, estos serán expedidos en los horarios establecidos para la contingencia, los días Lunes y Miércoles en turnos de atención de 30 minutos en la sede de la Entidad. El interesado en el salvoconducto, deberá consignar el valor del mismo a través de transferencia bancaria y diligenciar el salvoconducto en línea.</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spacing w:val="-3"/>
          <w:sz w:val="24"/>
          <w:szCs w:val="24"/>
          <w:lang w:val="es-ES_tradnl"/>
        </w:rPr>
        <w:t>Se deberá observar para la movilización, las disposiciones establecidas en el Decreto No.636 de 2020, referente a las excepciones al derecho de circulación durante el aislamiento preventivo obligatorio decretado o la norma que lo modifique, adicione o sustituya.</w:t>
      </w:r>
    </w:p>
    <w:p w:rsidR="007978FA" w:rsidRPr="007978FA" w:rsidRDefault="007978FA" w:rsidP="007978FA">
      <w:pPr>
        <w:pStyle w:val="Sinespaciado"/>
        <w:rPr>
          <w:rFonts w:ascii="Tahoma" w:hAnsi="Tahoma" w:cs="Tahoma"/>
          <w:b/>
          <w:bCs/>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t>ARTÍCULO QUINTO</w:t>
      </w:r>
      <w:r w:rsidRPr="007978FA">
        <w:rPr>
          <w:rFonts w:ascii="Tahoma" w:hAnsi="Tahoma" w:cs="Tahoma"/>
          <w:sz w:val="24"/>
          <w:szCs w:val="24"/>
        </w:rPr>
        <w:t>: El incumplimiento de las obligaciones y disposiciones aquí señaladas, podrá dar lugar a la aplicación de las sanciones establecidas en la Ley 99 de 1993, Ley 1333 de 2009 y demás normas concordantes.</w:t>
      </w:r>
    </w:p>
    <w:p w:rsidR="007978FA" w:rsidRPr="007978FA" w:rsidRDefault="007978FA" w:rsidP="007978FA">
      <w:pPr>
        <w:pStyle w:val="Sinespaciado"/>
        <w:rPr>
          <w:rFonts w:ascii="Tahoma" w:hAnsi="Tahoma" w:cs="Tahoma"/>
          <w:b/>
          <w:bCs/>
          <w:spacing w:val="-3"/>
          <w:sz w:val="24"/>
          <w:szCs w:val="24"/>
          <w:lang w:val="es-ES_tradnl"/>
        </w:rPr>
      </w:pP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b/>
          <w:bCs/>
          <w:spacing w:val="-3"/>
          <w:sz w:val="24"/>
          <w:szCs w:val="24"/>
          <w:lang w:val="es-ES_tradnl"/>
        </w:rPr>
        <w:t xml:space="preserve">PARÁGRAFO 1: </w:t>
      </w:r>
      <w:r w:rsidRPr="007978FA">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rsidR="007978FA" w:rsidRPr="007978FA" w:rsidRDefault="007978FA" w:rsidP="007978FA">
      <w:pPr>
        <w:pStyle w:val="Sinespaciado"/>
        <w:rPr>
          <w:rFonts w:ascii="Tahoma" w:hAnsi="Tahoma" w:cs="Tahoma"/>
          <w:b/>
          <w:bCs/>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lastRenderedPageBreak/>
        <w:t xml:space="preserve">PARÁGRAFO 2: </w:t>
      </w:r>
      <w:r w:rsidRPr="007978FA">
        <w:rPr>
          <w:rFonts w:ascii="Tahoma" w:hAnsi="Tahoma" w:cs="Tahoma"/>
          <w:sz w:val="24"/>
          <w:szCs w:val="24"/>
        </w:rPr>
        <w:t>Copia de la presente Resolución, deberá permanecer en el sitio de la intervención.</w:t>
      </w:r>
    </w:p>
    <w:p w:rsidR="007978FA" w:rsidRPr="007978FA" w:rsidRDefault="007978FA" w:rsidP="007978FA">
      <w:pPr>
        <w:pStyle w:val="Sinespaciado"/>
        <w:rPr>
          <w:rFonts w:ascii="Tahoma" w:hAnsi="Tahoma" w:cs="Tahoma"/>
          <w:b/>
          <w:bCs/>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t>ARTÍCULO SEXTO:</w:t>
      </w:r>
      <w:r w:rsidRPr="007978FA">
        <w:rPr>
          <w:rFonts w:ascii="Tahoma" w:hAnsi="Tahoma" w:cs="Tahoma"/>
          <w:sz w:val="24"/>
          <w:szCs w:val="24"/>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sz w:val="24"/>
          <w:szCs w:val="24"/>
        </w:rPr>
        <w:t xml:space="preserve">Para el efecto deberá tenerse en cuenta lo dispuesto por los </w:t>
      </w:r>
      <w:r w:rsidRPr="007978FA">
        <w:rPr>
          <w:rFonts w:ascii="Tahoma" w:hAnsi="Tahoma" w:cs="Tahoma"/>
          <w:bCs/>
          <w:sz w:val="24"/>
          <w:szCs w:val="24"/>
        </w:rPr>
        <w:t>Artículos 76</w:t>
      </w:r>
      <w:r w:rsidRPr="007978FA">
        <w:rPr>
          <w:rFonts w:ascii="Tahoma" w:hAnsi="Tahoma" w:cs="Tahoma"/>
          <w:b/>
          <w:bCs/>
          <w:sz w:val="24"/>
          <w:szCs w:val="24"/>
        </w:rPr>
        <w:t xml:space="preserve"> </w:t>
      </w:r>
      <w:r w:rsidRPr="007978FA">
        <w:rPr>
          <w:rFonts w:ascii="Tahoma" w:hAnsi="Tahoma" w:cs="Tahoma"/>
          <w:sz w:val="24"/>
          <w:szCs w:val="24"/>
        </w:rPr>
        <w:t>y 77 de la Ley 1437 de 2011.</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t>ARTÍCULO SÉPTIMO</w:t>
      </w:r>
      <w:r w:rsidRPr="007978FA">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t>ARTÍCULO OCTAVO</w:t>
      </w:r>
      <w:r w:rsidRPr="007978FA">
        <w:rPr>
          <w:rFonts w:ascii="Tahoma" w:hAnsi="Tahoma" w:cs="Tahoma"/>
          <w:sz w:val="24"/>
          <w:szCs w:val="24"/>
        </w:rPr>
        <w:t xml:space="preserve">: Notificar el contenido de la presente Resolución al </w:t>
      </w:r>
      <w:r w:rsidRPr="007978FA">
        <w:rPr>
          <w:rFonts w:ascii="Tahoma" w:hAnsi="Tahoma" w:cs="Tahoma"/>
          <w:b/>
          <w:sz w:val="24"/>
          <w:szCs w:val="24"/>
        </w:rPr>
        <w:t>PROPIETARIO,</w:t>
      </w:r>
      <w:r w:rsidRPr="007978FA">
        <w:rPr>
          <w:rFonts w:ascii="Tahoma" w:hAnsi="Tahoma" w:cs="Tahoma"/>
          <w:bCs/>
          <w:sz w:val="24"/>
          <w:szCs w:val="24"/>
        </w:rPr>
        <w:t xml:space="preserve"> o a quien este autorice conforme al Artículo 71 de la Ley 1437 de 2011, </w:t>
      </w:r>
      <w:r w:rsidRPr="007978FA">
        <w:rPr>
          <w:rFonts w:ascii="Tahoma" w:hAnsi="Tahoma" w:cs="Tahoma"/>
          <w:sz w:val="24"/>
          <w:szCs w:val="24"/>
        </w:rPr>
        <w:t>entregándole copia íntegra y gratuita del mismo.</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sz w:val="24"/>
          <w:szCs w:val="24"/>
        </w:rPr>
        <w:t>PARÁGRAFO TRANSITORIO:</w:t>
      </w:r>
      <w:r w:rsidRPr="007978FA">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w:t>
      </w:r>
      <w:r w:rsidRPr="007978FA">
        <w:rPr>
          <w:rFonts w:ascii="Tahoma" w:hAnsi="Tahoma" w:cs="Tahoma"/>
          <w:sz w:val="24"/>
          <w:szCs w:val="24"/>
        </w:rPr>
        <w:lastRenderedPageBreak/>
        <w:t>seguirá el procedimiento establecido por la Ley 1437 de 2011.</w:t>
      </w:r>
    </w:p>
    <w:p w:rsidR="007978FA" w:rsidRPr="007978FA" w:rsidRDefault="007978FA" w:rsidP="007978FA">
      <w:pPr>
        <w:pStyle w:val="Sinespaciado"/>
        <w:rPr>
          <w:rFonts w:ascii="Tahoma" w:hAnsi="Tahoma" w:cs="Tahoma"/>
          <w:sz w:val="24"/>
          <w:szCs w:val="24"/>
        </w:rPr>
      </w:pPr>
    </w:p>
    <w:p w:rsidR="007978FA" w:rsidRPr="007978FA" w:rsidRDefault="007978FA" w:rsidP="007978FA">
      <w:pPr>
        <w:pStyle w:val="Sinespaciado"/>
        <w:rPr>
          <w:rFonts w:ascii="Tahoma" w:hAnsi="Tahoma" w:cs="Tahoma"/>
          <w:b/>
          <w:bCs/>
          <w:sz w:val="24"/>
          <w:szCs w:val="24"/>
        </w:rPr>
      </w:pPr>
      <w:r w:rsidRPr="007978FA">
        <w:rPr>
          <w:rFonts w:ascii="Tahoma" w:hAnsi="Tahoma" w:cs="Tahoma"/>
          <w:b/>
          <w:bCs/>
          <w:sz w:val="24"/>
          <w:szCs w:val="24"/>
        </w:rPr>
        <w:t>ARTÍCULO NOVENO</w:t>
      </w:r>
      <w:r w:rsidRPr="007978FA">
        <w:rPr>
          <w:rFonts w:ascii="Tahoma" w:hAnsi="Tahoma" w:cs="Tahoma"/>
          <w:spacing w:val="-3"/>
          <w:sz w:val="24"/>
          <w:szCs w:val="24"/>
          <w:lang w:val="es-ES_tradnl"/>
        </w:rPr>
        <w:t xml:space="preserve">: </w:t>
      </w:r>
      <w:r w:rsidRPr="007978FA">
        <w:rPr>
          <w:rFonts w:ascii="Tahoma" w:hAnsi="Tahoma" w:cs="Tahoma"/>
          <w:sz w:val="24"/>
          <w:szCs w:val="24"/>
        </w:rPr>
        <w:t xml:space="preserve">Publíquese el presente acto administrativo, a costas del interesado en el boletín ambiental de la </w:t>
      </w:r>
      <w:r w:rsidRPr="007978FA">
        <w:rPr>
          <w:rFonts w:ascii="Tahoma" w:hAnsi="Tahoma" w:cs="Tahoma"/>
          <w:b/>
          <w:sz w:val="24"/>
          <w:szCs w:val="24"/>
        </w:rPr>
        <w:t>CRQ</w:t>
      </w:r>
      <w:r w:rsidRPr="007978FA">
        <w:rPr>
          <w:rFonts w:ascii="Tahoma" w:hAnsi="Tahoma" w:cs="Tahoma"/>
          <w:b/>
          <w:bCs/>
          <w:sz w:val="24"/>
          <w:szCs w:val="24"/>
        </w:rPr>
        <w:t xml:space="preserve">, </w:t>
      </w:r>
      <w:r w:rsidRPr="007978FA">
        <w:rPr>
          <w:rFonts w:ascii="Tahoma" w:hAnsi="Tahoma" w:cs="Tahoma"/>
          <w:bCs/>
          <w:sz w:val="24"/>
          <w:szCs w:val="24"/>
        </w:rPr>
        <w:t>de conformidad con lo establecido en el artículo 71 de la Ley 99 de 1993.</w:t>
      </w:r>
    </w:p>
    <w:p w:rsidR="007978FA" w:rsidRPr="007978FA" w:rsidRDefault="007978FA" w:rsidP="007978FA">
      <w:pPr>
        <w:pStyle w:val="Sinespaciado"/>
        <w:rPr>
          <w:rFonts w:ascii="Tahoma" w:hAnsi="Tahoma" w:cs="Tahoma"/>
          <w:spacing w:val="-3"/>
          <w:sz w:val="24"/>
          <w:szCs w:val="24"/>
          <w:lang w:val="es-ES_tradnl"/>
        </w:rPr>
      </w:pPr>
    </w:p>
    <w:p w:rsidR="007978FA" w:rsidRPr="007978FA" w:rsidRDefault="007978FA" w:rsidP="007978FA">
      <w:pPr>
        <w:pStyle w:val="Sinespaciado"/>
        <w:rPr>
          <w:rFonts w:ascii="Tahoma" w:hAnsi="Tahoma" w:cs="Tahoma"/>
          <w:spacing w:val="-3"/>
          <w:sz w:val="24"/>
          <w:szCs w:val="24"/>
          <w:lang w:val="es-ES_tradnl"/>
        </w:rPr>
      </w:pPr>
      <w:r w:rsidRPr="007978FA">
        <w:rPr>
          <w:rFonts w:ascii="Tahoma" w:hAnsi="Tahoma" w:cs="Tahoma"/>
          <w:b/>
          <w:bCs/>
          <w:sz w:val="24"/>
          <w:szCs w:val="24"/>
        </w:rPr>
        <w:t xml:space="preserve">ARTÍCULO DÉCIMO: </w:t>
      </w:r>
      <w:r w:rsidRPr="007978FA">
        <w:rPr>
          <w:rFonts w:ascii="Tahoma" w:hAnsi="Tahoma" w:cs="Tahoma"/>
          <w:spacing w:val="-3"/>
          <w:sz w:val="24"/>
          <w:szCs w:val="24"/>
          <w:lang w:val="es-ES_tradnl"/>
        </w:rPr>
        <w:t>La presente Resolución rige a partir de la fecha de ejecutoria, de conformidad con el Artículo 87 de la Ley 1437 del 2011.</w:t>
      </w:r>
    </w:p>
    <w:p w:rsidR="007978FA" w:rsidRPr="007978FA" w:rsidRDefault="007978FA" w:rsidP="007978FA">
      <w:pPr>
        <w:pStyle w:val="Sinespaciado"/>
        <w:rPr>
          <w:rFonts w:ascii="Tahoma" w:hAnsi="Tahoma" w:cs="Tahoma"/>
          <w:b/>
          <w:bCs/>
          <w:sz w:val="24"/>
          <w:szCs w:val="24"/>
        </w:rPr>
      </w:pPr>
    </w:p>
    <w:p w:rsidR="007978FA" w:rsidRPr="007978FA" w:rsidRDefault="007978FA" w:rsidP="007978FA">
      <w:pPr>
        <w:pStyle w:val="Sinespaciado"/>
        <w:rPr>
          <w:rFonts w:ascii="Tahoma" w:hAnsi="Tahoma" w:cs="Tahoma"/>
          <w:sz w:val="24"/>
          <w:szCs w:val="24"/>
        </w:rPr>
      </w:pPr>
      <w:r w:rsidRPr="007978FA">
        <w:rPr>
          <w:rFonts w:ascii="Tahoma" w:hAnsi="Tahoma" w:cs="Tahoma"/>
          <w:b/>
          <w:bCs/>
          <w:sz w:val="24"/>
          <w:szCs w:val="24"/>
        </w:rPr>
        <w:t>ARTÍCULO ÚNDÉCIMO:</w:t>
      </w:r>
      <w:r w:rsidRPr="007978FA">
        <w:rPr>
          <w:rFonts w:ascii="Tahoma" w:hAnsi="Tahoma" w:cs="Tahoma"/>
          <w:spacing w:val="-3"/>
          <w:sz w:val="24"/>
          <w:szCs w:val="24"/>
          <w:lang w:val="es-ES_tradnl"/>
        </w:rPr>
        <w:t xml:space="preserve"> </w:t>
      </w:r>
      <w:r w:rsidRPr="007978FA">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szCs w:val="24"/>
          </w:rPr>
          <w:alias w:val="Municipio"/>
          <w:tag w:val="Nombre municipio"/>
          <w:id w:val="2129668694"/>
          <w:placeholder>
            <w:docPart w:val="F62FE44E276B463A98186970C021F86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7978FA">
            <w:rPr>
              <w:rStyle w:val="MAYUSCULAS"/>
              <w:rFonts w:ascii="Tahoma" w:hAnsi="Tahoma" w:cs="Tahoma"/>
              <w:sz w:val="24"/>
              <w:szCs w:val="24"/>
            </w:rPr>
            <w:t>ARMENIA</w:t>
          </w:r>
        </w:sdtContent>
      </w:sdt>
      <w:r w:rsidRPr="007978FA">
        <w:rPr>
          <w:rFonts w:ascii="Tahoma" w:hAnsi="Tahoma" w:cs="Tahoma"/>
          <w:sz w:val="24"/>
          <w:szCs w:val="24"/>
        </w:rPr>
        <w:t xml:space="preserve"> </w:t>
      </w:r>
      <w:r w:rsidRPr="007978FA">
        <w:rPr>
          <w:rFonts w:ascii="Tahoma" w:hAnsi="Tahoma" w:cs="Tahoma"/>
          <w:b/>
          <w:sz w:val="24"/>
          <w:szCs w:val="24"/>
        </w:rPr>
        <w:t xml:space="preserve">QUINDÍO, </w:t>
      </w:r>
      <w:r w:rsidRPr="007978FA">
        <w:rPr>
          <w:rFonts w:ascii="Tahoma" w:hAnsi="Tahoma" w:cs="Tahoma"/>
          <w:sz w:val="24"/>
          <w:szCs w:val="24"/>
        </w:rPr>
        <w:t>de conformidad con lo contemplado en el Artículo 2.2.1.1.7.11 del Decreto 1076 del 2015, para que sea exhibido en un lugar visible.</w:t>
      </w:r>
    </w:p>
    <w:p w:rsidR="007978FA" w:rsidRPr="007978FA" w:rsidRDefault="007978FA" w:rsidP="007978FA">
      <w:pPr>
        <w:pStyle w:val="Sinespaciado"/>
        <w:rPr>
          <w:rFonts w:ascii="Tahoma" w:hAnsi="Tahoma" w:cs="Tahoma"/>
          <w:b/>
          <w:bCs/>
          <w:spacing w:val="-3"/>
          <w:sz w:val="24"/>
          <w:szCs w:val="24"/>
        </w:rPr>
      </w:pPr>
    </w:p>
    <w:p w:rsidR="007978FA" w:rsidRPr="007978FA" w:rsidRDefault="007978FA" w:rsidP="007978FA">
      <w:pPr>
        <w:pStyle w:val="Sinespaciado"/>
        <w:rPr>
          <w:rFonts w:ascii="Tahoma" w:hAnsi="Tahoma" w:cs="Tahoma"/>
          <w:b/>
          <w:bCs/>
          <w:spacing w:val="-3"/>
          <w:sz w:val="24"/>
          <w:szCs w:val="24"/>
          <w:lang w:val="es-ES_tradnl"/>
        </w:rPr>
      </w:pPr>
      <w:r w:rsidRPr="007978FA">
        <w:rPr>
          <w:rFonts w:ascii="Tahoma" w:hAnsi="Tahoma" w:cs="Tahoma"/>
          <w:b/>
          <w:bCs/>
          <w:spacing w:val="-3"/>
          <w:sz w:val="24"/>
          <w:szCs w:val="24"/>
          <w:lang w:val="es-ES_tradnl"/>
        </w:rPr>
        <w:t>NOTIFÍQUESE, PUBLÍQUESE Y CÚMPLASE.</w:t>
      </w:r>
      <w:bookmarkStart w:id="1" w:name="_GoBack"/>
      <w:bookmarkEnd w:id="1"/>
    </w:p>
    <w:p w:rsidR="007978FA" w:rsidRPr="007978FA" w:rsidRDefault="007978FA" w:rsidP="007978FA">
      <w:pPr>
        <w:pStyle w:val="Sinespaciado"/>
        <w:rPr>
          <w:rFonts w:ascii="Tahoma" w:hAnsi="Tahoma" w:cs="Tahoma"/>
          <w:b/>
          <w:sz w:val="24"/>
          <w:szCs w:val="24"/>
          <w:lang w:val="es-ES" w:eastAsia="es-ES"/>
        </w:rPr>
      </w:pPr>
      <w:r w:rsidRPr="007978FA">
        <w:rPr>
          <w:rFonts w:ascii="Tahoma" w:eastAsia="Times New Roman" w:hAnsi="Tahoma" w:cs="Tahoma"/>
          <w:b/>
          <w:bCs/>
          <w:sz w:val="24"/>
          <w:szCs w:val="24"/>
          <w:lang w:val="es-ES" w:eastAsia="es-ES"/>
        </w:rPr>
        <w:t>CARLOS ARIEL TRUKE OSPINA</w:t>
      </w:r>
      <w:r w:rsidRPr="007978FA">
        <w:rPr>
          <w:rFonts w:ascii="Tahoma" w:hAnsi="Tahoma" w:cs="Tahoma"/>
          <w:b/>
          <w:sz w:val="24"/>
          <w:szCs w:val="24"/>
          <w:lang w:val="es-ES" w:eastAsia="es-ES"/>
        </w:rPr>
        <w:t>.</w:t>
      </w:r>
    </w:p>
    <w:p w:rsidR="007978FA" w:rsidRPr="007978FA" w:rsidRDefault="007978FA" w:rsidP="007978FA">
      <w:pPr>
        <w:pStyle w:val="Sinespaciado"/>
        <w:rPr>
          <w:rFonts w:ascii="Tahoma" w:hAnsi="Tahoma" w:cs="Tahoma"/>
          <w:b/>
          <w:sz w:val="24"/>
          <w:szCs w:val="24"/>
          <w:lang w:val="es-ES" w:eastAsia="es-ES"/>
        </w:rPr>
      </w:pPr>
      <w:r w:rsidRPr="007978FA">
        <w:rPr>
          <w:rFonts w:ascii="Tahoma" w:hAnsi="Tahoma" w:cs="Tahoma"/>
          <w:b/>
          <w:sz w:val="24"/>
          <w:szCs w:val="24"/>
          <w:lang w:val="es-ES" w:eastAsia="es-ES"/>
        </w:rPr>
        <w:t>Subdirector de Regulación y Control Ambiental</w:t>
      </w:r>
    </w:p>
    <w:p w:rsidR="007978FA" w:rsidRPr="007978FA" w:rsidRDefault="007978FA" w:rsidP="007978FA">
      <w:pPr>
        <w:pStyle w:val="Sinespaciado"/>
        <w:rPr>
          <w:rFonts w:ascii="Tahoma" w:hAnsi="Tahoma" w:cs="Tahoma"/>
          <w:b/>
          <w:sz w:val="24"/>
          <w:szCs w:val="24"/>
        </w:rPr>
      </w:pPr>
      <w:r w:rsidRPr="007978FA">
        <w:rPr>
          <w:rFonts w:ascii="Tahoma" w:hAnsi="Tahoma" w:cs="Tahoma"/>
          <w:b/>
          <w:sz w:val="24"/>
          <w:szCs w:val="24"/>
          <w:lang w:val="es-ES" w:eastAsia="es-ES"/>
        </w:rPr>
        <w:t>Corporación Autónoma Regional del Quindío</w:t>
      </w:r>
    </w:p>
    <w:p w:rsidR="007978FA" w:rsidRPr="007978FA" w:rsidRDefault="007978FA" w:rsidP="007978FA">
      <w:pPr>
        <w:pStyle w:val="Sinespaciado"/>
        <w:jc w:val="center"/>
        <w:rPr>
          <w:rFonts w:ascii="Tahoma" w:hAnsi="Tahoma" w:cs="Tahoma"/>
          <w:b/>
          <w:i/>
          <w:sz w:val="24"/>
          <w:szCs w:val="24"/>
          <w:lang w:val="es-ES" w:eastAsia="es-ES"/>
        </w:rPr>
      </w:pPr>
    </w:p>
    <w:p w:rsidR="00880907" w:rsidRPr="00913480" w:rsidRDefault="00880907" w:rsidP="00880907">
      <w:pPr>
        <w:jc w:val="center"/>
        <w:rPr>
          <w:rFonts w:ascii="Tahoma" w:hAnsi="Tahoma" w:cs="Tahoma"/>
          <w:b/>
          <w:lang w:val="es-ES"/>
        </w:rPr>
      </w:pPr>
    </w:p>
    <w:p w:rsidR="00913480" w:rsidRPr="0047605D" w:rsidRDefault="00913480" w:rsidP="00913480">
      <w:pPr>
        <w:pStyle w:val="Sinespaciado"/>
        <w:jc w:val="center"/>
        <w:rPr>
          <w:rFonts w:ascii="Tahoma" w:hAnsi="Tahoma" w:cs="Tahoma"/>
          <w:b/>
          <w:sz w:val="18"/>
          <w:szCs w:val="18"/>
          <w:lang w:val="es-ES" w:eastAsia="es-ES"/>
        </w:rPr>
      </w:pPr>
    </w:p>
    <w:p w:rsidR="00913480" w:rsidRPr="00A74269" w:rsidRDefault="00913480" w:rsidP="00966BBD">
      <w:pPr>
        <w:jc w:val="center"/>
        <w:rPr>
          <w:rFonts w:ascii="Tahoma" w:hAnsi="Tahoma" w:cs="Tahoma"/>
          <w:b/>
          <w:bCs/>
          <w:i/>
        </w:rPr>
      </w:pPr>
    </w:p>
    <w:p w:rsidR="00D50DFA" w:rsidRDefault="00D50DFA" w:rsidP="00D50DFA">
      <w:pPr>
        <w:pStyle w:val="Sinespaciado"/>
        <w:rPr>
          <w:rFonts w:ascii="Tahoma" w:hAnsi="Tahoma" w:cs="Tahoma"/>
          <w:sz w:val="24"/>
          <w:szCs w:val="24"/>
          <w:lang w:val="es-ES" w:eastAsia="es-ES"/>
        </w:rPr>
      </w:pPr>
    </w:p>
    <w:p w:rsidR="00D50DFA" w:rsidRDefault="00D50DFA" w:rsidP="00D50DFA">
      <w:pPr>
        <w:pStyle w:val="Sinespaciado"/>
        <w:rPr>
          <w:rFonts w:ascii="Tahoma" w:hAnsi="Tahoma" w:cs="Tahoma"/>
          <w:sz w:val="24"/>
          <w:szCs w:val="24"/>
          <w:lang w:val="es-ES" w:eastAsia="es-ES"/>
        </w:rPr>
      </w:pPr>
    </w:p>
    <w:p w:rsidR="00D50DFA" w:rsidRDefault="00D50DFA" w:rsidP="00D50DFA">
      <w:pPr>
        <w:pStyle w:val="Sinespaciado"/>
        <w:rPr>
          <w:rFonts w:ascii="Tahoma" w:hAnsi="Tahoma" w:cs="Tahoma"/>
          <w:sz w:val="24"/>
          <w:szCs w:val="24"/>
          <w:lang w:val="es-ES" w:eastAsia="es-ES"/>
        </w:rPr>
      </w:pPr>
    </w:p>
    <w:p w:rsidR="00D50DFA" w:rsidRPr="00D50DFA" w:rsidRDefault="00D50DFA" w:rsidP="00D50DFA">
      <w:pPr>
        <w:pStyle w:val="Sinespaciado"/>
        <w:rPr>
          <w:rFonts w:ascii="Tahoma" w:hAnsi="Tahoma" w:cs="Tahoma"/>
          <w:sz w:val="24"/>
          <w:szCs w:val="24"/>
          <w:lang w:val="es-ES" w:eastAsia="es-ES"/>
        </w:rPr>
      </w:pPr>
    </w:p>
    <w:p w:rsidR="00D50DFA" w:rsidRPr="00C474BB" w:rsidRDefault="00D50DFA">
      <w:pPr>
        <w:outlineLvl w:val="0"/>
        <w:rPr>
          <w:rFonts w:ascii="Tahoma" w:hAnsi="Tahoma" w:cs="Tahoma"/>
          <w:b/>
          <w:bCs/>
          <w:lang w:val="es-ES"/>
        </w:rPr>
      </w:pPr>
    </w:p>
    <w:sectPr w:rsidR="00D50DFA" w:rsidRPr="00C474BB"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CC" w:rsidRDefault="00777BCC" w:rsidP="009E2D1F">
      <w:r>
        <w:separator/>
      </w:r>
    </w:p>
  </w:endnote>
  <w:endnote w:type="continuationSeparator" w:id="0">
    <w:p w:rsidR="00777BCC" w:rsidRDefault="00777BCC"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CC" w:rsidRDefault="00777BCC" w:rsidP="009E2D1F">
      <w:r>
        <w:separator/>
      </w:r>
    </w:p>
  </w:footnote>
  <w:footnote w:type="continuationSeparator" w:id="0">
    <w:p w:rsidR="00777BCC" w:rsidRDefault="00777BCC"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F9E1F53"/>
    <w:multiLevelType w:val="hybridMultilevel"/>
    <w:tmpl w:val="113EFCFC"/>
    <w:lvl w:ilvl="0" w:tplc="08C0EB28">
      <w:start w:val="1"/>
      <w:numFmt w:val="decimal"/>
      <w:lvlText w:val="%1)"/>
      <w:lvlJc w:val="left"/>
      <w:pPr>
        <w:ind w:left="720" w:hanging="360"/>
      </w:pPr>
      <w:rPr>
        <w:rFonts w:hint="default"/>
      </w:rPr>
    </w:lvl>
    <w:lvl w:ilvl="1" w:tplc="1B7A870E" w:tentative="1">
      <w:start w:val="1"/>
      <w:numFmt w:val="lowerLetter"/>
      <w:lvlText w:val="%2."/>
      <w:lvlJc w:val="left"/>
      <w:pPr>
        <w:ind w:left="1440" w:hanging="360"/>
      </w:pPr>
    </w:lvl>
    <w:lvl w:ilvl="2" w:tplc="C0A047C2" w:tentative="1">
      <w:start w:val="1"/>
      <w:numFmt w:val="lowerRoman"/>
      <w:lvlText w:val="%3."/>
      <w:lvlJc w:val="right"/>
      <w:pPr>
        <w:ind w:left="2160" w:hanging="180"/>
      </w:pPr>
    </w:lvl>
    <w:lvl w:ilvl="3" w:tplc="3B5481F8" w:tentative="1">
      <w:start w:val="1"/>
      <w:numFmt w:val="decimal"/>
      <w:lvlText w:val="%4."/>
      <w:lvlJc w:val="left"/>
      <w:pPr>
        <w:ind w:left="2880" w:hanging="360"/>
      </w:pPr>
    </w:lvl>
    <w:lvl w:ilvl="4" w:tplc="8D0EE66E" w:tentative="1">
      <w:start w:val="1"/>
      <w:numFmt w:val="lowerLetter"/>
      <w:lvlText w:val="%5."/>
      <w:lvlJc w:val="left"/>
      <w:pPr>
        <w:ind w:left="3600" w:hanging="360"/>
      </w:pPr>
    </w:lvl>
    <w:lvl w:ilvl="5" w:tplc="8C4A7322" w:tentative="1">
      <w:start w:val="1"/>
      <w:numFmt w:val="lowerRoman"/>
      <w:lvlText w:val="%6."/>
      <w:lvlJc w:val="right"/>
      <w:pPr>
        <w:ind w:left="4320" w:hanging="180"/>
      </w:pPr>
    </w:lvl>
    <w:lvl w:ilvl="6" w:tplc="5190516E" w:tentative="1">
      <w:start w:val="1"/>
      <w:numFmt w:val="decimal"/>
      <w:lvlText w:val="%7."/>
      <w:lvlJc w:val="left"/>
      <w:pPr>
        <w:ind w:left="5040" w:hanging="360"/>
      </w:pPr>
    </w:lvl>
    <w:lvl w:ilvl="7" w:tplc="39804F96" w:tentative="1">
      <w:start w:val="1"/>
      <w:numFmt w:val="lowerLetter"/>
      <w:lvlText w:val="%8."/>
      <w:lvlJc w:val="left"/>
      <w:pPr>
        <w:ind w:left="5760" w:hanging="360"/>
      </w:pPr>
    </w:lvl>
    <w:lvl w:ilvl="8" w:tplc="8A5A2A34" w:tentative="1">
      <w:start w:val="1"/>
      <w:numFmt w:val="lowerRoman"/>
      <w:lvlText w:val="%9."/>
      <w:lvlJc w:val="right"/>
      <w:pPr>
        <w:ind w:left="6480" w:hanging="180"/>
      </w:pPr>
    </w:lvl>
  </w:abstractNum>
  <w:abstractNum w:abstractNumId="12">
    <w:nsid w:val="4FFE0369"/>
    <w:multiLevelType w:val="hybridMultilevel"/>
    <w:tmpl w:val="FB56B5DA"/>
    <w:lvl w:ilvl="0" w:tplc="E8940DB6">
      <w:start w:val="1"/>
      <w:numFmt w:val="decimal"/>
      <w:lvlText w:val="%1)"/>
      <w:lvlJc w:val="left"/>
      <w:pPr>
        <w:ind w:left="720" w:hanging="360"/>
      </w:pPr>
      <w:rPr>
        <w:rFonts w:hint="default"/>
      </w:rPr>
    </w:lvl>
    <w:lvl w:ilvl="1" w:tplc="63F8796A" w:tentative="1">
      <w:start w:val="1"/>
      <w:numFmt w:val="lowerLetter"/>
      <w:lvlText w:val="%2."/>
      <w:lvlJc w:val="left"/>
      <w:pPr>
        <w:ind w:left="1440" w:hanging="360"/>
      </w:pPr>
    </w:lvl>
    <w:lvl w:ilvl="2" w:tplc="6C82398C" w:tentative="1">
      <w:start w:val="1"/>
      <w:numFmt w:val="lowerRoman"/>
      <w:lvlText w:val="%3."/>
      <w:lvlJc w:val="right"/>
      <w:pPr>
        <w:ind w:left="2160" w:hanging="180"/>
      </w:pPr>
    </w:lvl>
    <w:lvl w:ilvl="3" w:tplc="1E3419CE" w:tentative="1">
      <w:start w:val="1"/>
      <w:numFmt w:val="decimal"/>
      <w:lvlText w:val="%4."/>
      <w:lvlJc w:val="left"/>
      <w:pPr>
        <w:ind w:left="2880" w:hanging="360"/>
      </w:pPr>
    </w:lvl>
    <w:lvl w:ilvl="4" w:tplc="3F60D2D0" w:tentative="1">
      <w:start w:val="1"/>
      <w:numFmt w:val="lowerLetter"/>
      <w:lvlText w:val="%5."/>
      <w:lvlJc w:val="left"/>
      <w:pPr>
        <w:ind w:left="3600" w:hanging="360"/>
      </w:pPr>
    </w:lvl>
    <w:lvl w:ilvl="5" w:tplc="20E8A6D8" w:tentative="1">
      <w:start w:val="1"/>
      <w:numFmt w:val="lowerRoman"/>
      <w:lvlText w:val="%6."/>
      <w:lvlJc w:val="right"/>
      <w:pPr>
        <w:ind w:left="4320" w:hanging="180"/>
      </w:pPr>
    </w:lvl>
    <w:lvl w:ilvl="6" w:tplc="34B6BA8C" w:tentative="1">
      <w:start w:val="1"/>
      <w:numFmt w:val="decimal"/>
      <w:lvlText w:val="%7."/>
      <w:lvlJc w:val="left"/>
      <w:pPr>
        <w:ind w:left="5040" w:hanging="360"/>
      </w:pPr>
    </w:lvl>
    <w:lvl w:ilvl="7" w:tplc="0D14F702" w:tentative="1">
      <w:start w:val="1"/>
      <w:numFmt w:val="lowerLetter"/>
      <w:lvlText w:val="%8."/>
      <w:lvlJc w:val="left"/>
      <w:pPr>
        <w:ind w:left="5760" w:hanging="360"/>
      </w:pPr>
    </w:lvl>
    <w:lvl w:ilvl="8" w:tplc="961C5D42" w:tentative="1">
      <w:start w:val="1"/>
      <w:numFmt w:val="lowerRoman"/>
      <w:lvlText w:val="%9."/>
      <w:lvlJc w:val="right"/>
      <w:pPr>
        <w:ind w:left="6480" w:hanging="180"/>
      </w:pPr>
    </w:lvl>
  </w:abstractNum>
  <w:abstractNum w:abstractNumId="13">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7CEA5D8F"/>
    <w:multiLevelType w:val="hybridMultilevel"/>
    <w:tmpl w:val="8E664714"/>
    <w:lvl w:ilvl="0" w:tplc="24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8"/>
  </w:num>
  <w:num w:numId="3">
    <w:abstractNumId w:val="3"/>
  </w:num>
  <w:num w:numId="4">
    <w:abstractNumId w:val="5"/>
  </w:num>
  <w:num w:numId="5">
    <w:abstractNumId w:val="4"/>
  </w:num>
  <w:num w:numId="6">
    <w:abstractNumId w:val="9"/>
  </w:num>
  <w:num w:numId="7">
    <w:abstractNumId w:val="15"/>
  </w:num>
  <w:num w:numId="8">
    <w:abstractNumId w:val="8"/>
  </w:num>
  <w:num w:numId="9">
    <w:abstractNumId w:val="16"/>
  </w:num>
  <w:num w:numId="10">
    <w:abstractNumId w:val="2"/>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6"/>
  </w:num>
  <w:num w:numId="18">
    <w:abstractNumId w:val="0"/>
  </w:num>
  <w:num w:numId="19">
    <w:abstractNumId w:val="21"/>
  </w:num>
  <w:num w:numId="20">
    <w:abstractNumId w:val="12"/>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0D17"/>
    <w:rsid w:val="00103492"/>
    <w:rsid w:val="00110032"/>
    <w:rsid w:val="00112AF4"/>
    <w:rsid w:val="00114021"/>
    <w:rsid w:val="00114117"/>
    <w:rsid w:val="00116ED2"/>
    <w:rsid w:val="001203EF"/>
    <w:rsid w:val="00126CE4"/>
    <w:rsid w:val="001314C2"/>
    <w:rsid w:val="00145862"/>
    <w:rsid w:val="00145C3A"/>
    <w:rsid w:val="001461B0"/>
    <w:rsid w:val="00147D43"/>
    <w:rsid w:val="00161C32"/>
    <w:rsid w:val="00167154"/>
    <w:rsid w:val="001759E5"/>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0BCC"/>
    <w:rsid w:val="00321591"/>
    <w:rsid w:val="00332604"/>
    <w:rsid w:val="0034209E"/>
    <w:rsid w:val="00346DC1"/>
    <w:rsid w:val="00361DF8"/>
    <w:rsid w:val="003840C3"/>
    <w:rsid w:val="0038784F"/>
    <w:rsid w:val="00394E3E"/>
    <w:rsid w:val="00395195"/>
    <w:rsid w:val="003A2C15"/>
    <w:rsid w:val="003B5E84"/>
    <w:rsid w:val="003C5B73"/>
    <w:rsid w:val="003D0EDC"/>
    <w:rsid w:val="003D3134"/>
    <w:rsid w:val="003E0988"/>
    <w:rsid w:val="00401D0A"/>
    <w:rsid w:val="00401E59"/>
    <w:rsid w:val="00404B84"/>
    <w:rsid w:val="00406217"/>
    <w:rsid w:val="00417CB2"/>
    <w:rsid w:val="00420298"/>
    <w:rsid w:val="00421BC5"/>
    <w:rsid w:val="00424FDC"/>
    <w:rsid w:val="004258D7"/>
    <w:rsid w:val="0044277E"/>
    <w:rsid w:val="00442978"/>
    <w:rsid w:val="004515C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5394"/>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E7C50"/>
    <w:rsid w:val="006F63A4"/>
    <w:rsid w:val="006F6DAC"/>
    <w:rsid w:val="00710C16"/>
    <w:rsid w:val="00744328"/>
    <w:rsid w:val="00751296"/>
    <w:rsid w:val="00754F6A"/>
    <w:rsid w:val="007636FF"/>
    <w:rsid w:val="007637DA"/>
    <w:rsid w:val="00772F3F"/>
    <w:rsid w:val="00775A85"/>
    <w:rsid w:val="00777BCC"/>
    <w:rsid w:val="007847C1"/>
    <w:rsid w:val="007953CD"/>
    <w:rsid w:val="00796FC7"/>
    <w:rsid w:val="007978FA"/>
    <w:rsid w:val="007C25DE"/>
    <w:rsid w:val="007C3601"/>
    <w:rsid w:val="007C55BD"/>
    <w:rsid w:val="007C6389"/>
    <w:rsid w:val="007D0118"/>
    <w:rsid w:val="007D4F4B"/>
    <w:rsid w:val="007E1401"/>
    <w:rsid w:val="007E18CA"/>
    <w:rsid w:val="007E20D2"/>
    <w:rsid w:val="007E35AB"/>
    <w:rsid w:val="007E5073"/>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0907"/>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480"/>
    <w:rsid w:val="009135FC"/>
    <w:rsid w:val="00913FB4"/>
    <w:rsid w:val="00920658"/>
    <w:rsid w:val="0092329C"/>
    <w:rsid w:val="009268FB"/>
    <w:rsid w:val="00926A10"/>
    <w:rsid w:val="00926BFB"/>
    <w:rsid w:val="009272BA"/>
    <w:rsid w:val="00934F00"/>
    <w:rsid w:val="00941AE9"/>
    <w:rsid w:val="00950E81"/>
    <w:rsid w:val="00955A43"/>
    <w:rsid w:val="00966BBD"/>
    <w:rsid w:val="00970A86"/>
    <w:rsid w:val="00981F9E"/>
    <w:rsid w:val="00985744"/>
    <w:rsid w:val="00985CF9"/>
    <w:rsid w:val="009A39A3"/>
    <w:rsid w:val="009A3E2A"/>
    <w:rsid w:val="009A4C53"/>
    <w:rsid w:val="009B0175"/>
    <w:rsid w:val="009B7BE7"/>
    <w:rsid w:val="009C1FAD"/>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74269"/>
    <w:rsid w:val="00A80398"/>
    <w:rsid w:val="00A81D5D"/>
    <w:rsid w:val="00A8410B"/>
    <w:rsid w:val="00A91FEE"/>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532C"/>
    <w:rsid w:val="00B630C6"/>
    <w:rsid w:val="00B74031"/>
    <w:rsid w:val="00B74450"/>
    <w:rsid w:val="00B7572F"/>
    <w:rsid w:val="00B80A62"/>
    <w:rsid w:val="00B84E38"/>
    <w:rsid w:val="00B853AC"/>
    <w:rsid w:val="00B85B59"/>
    <w:rsid w:val="00B907A9"/>
    <w:rsid w:val="00B9485A"/>
    <w:rsid w:val="00BC0A33"/>
    <w:rsid w:val="00BC31E2"/>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29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12BC"/>
    <w:rsid w:val="00CC2E90"/>
    <w:rsid w:val="00CD0D41"/>
    <w:rsid w:val="00CE4DC2"/>
    <w:rsid w:val="00CF144F"/>
    <w:rsid w:val="00CF3D68"/>
    <w:rsid w:val="00CF41AE"/>
    <w:rsid w:val="00D06579"/>
    <w:rsid w:val="00D1339A"/>
    <w:rsid w:val="00D2642E"/>
    <w:rsid w:val="00D33D85"/>
    <w:rsid w:val="00D4449D"/>
    <w:rsid w:val="00D44801"/>
    <w:rsid w:val="00D45149"/>
    <w:rsid w:val="00D50DFA"/>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07973"/>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125B"/>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45E5"/>
    <w:rsid w:val="00F968F9"/>
    <w:rsid w:val="00F9728A"/>
    <w:rsid w:val="00FA3EF3"/>
    <w:rsid w:val="00FB1007"/>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3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paragraph" w:styleId="Sangra2detindependiente">
    <w:name w:val="Body Text Indent 2"/>
    <w:basedOn w:val="Normal"/>
    <w:link w:val="Sangra2detindependienteCar"/>
    <w:uiPriority w:val="99"/>
    <w:unhideWhenUsed/>
    <w:rsid w:val="00CC12B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C12B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C12BC"/>
    <w:pPr>
      <w:spacing w:after="120"/>
      <w:ind w:left="283"/>
    </w:pPr>
  </w:style>
  <w:style w:type="character" w:customStyle="1" w:styleId="SangradetextonormalCar">
    <w:name w:val="Sangría de texto normal Car"/>
    <w:basedOn w:val="Fuentedeprrafopredeter"/>
    <w:link w:val="Sangradetextonormal"/>
    <w:uiPriority w:val="99"/>
    <w:semiHidden/>
    <w:rsid w:val="00CC12BC"/>
    <w:rPr>
      <w:rFonts w:ascii="Times New Roman" w:eastAsia="Calibri" w:hAnsi="Times New Roman" w:cs="Times New Roman"/>
      <w:sz w:val="24"/>
      <w:szCs w:val="24"/>
      <w:lang w:eastAsia="es-ES"/>
    </w:rPr>
  </w:style>
  <w:style w:type="character" w:customStyle="1" w:styleId="MAYUSCULAS">
    <w:name w:val="MAYUSCULAS"/>
    <w:basedOn w:val="Fuentedeprrafopredeter"/>
    <w:uiPriority w:val="1"/>
    <w:rsid w:val="00CC12BC"/>
    <w:rPr>
      <w:rFonts w:ascii="Arial" w:hAnsi="Arial"/>
      <w:b/>
      <w:color w:val="auto"/>
      <w:sz w:val="22"/>
    </w:rPr>
  </w:style>
  <w:style w:type="paragraph" w:styleId="Sangra3detindependiente">
    <w:name w:val="Body Text Indent 3"/>
    <w:basedOn w:val="Normal"/>
    <w:link w:val="Sangra3detindependienteCar"/>
    <w:uiPriority w:val="99"/>
    <w:semiHidden/>
    <w:unhideWhenUsed/>
    <w:rsid w:val="009C1FA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C1FAD"/>
    <w:rPr>
      <w:rFonts w:ascii="Times New Roman" w:eastAsia="Calibri" w:hAnsi="Times New Roman" w:cs="Times New Roman"/>
      <w:sz w:val="16"/>
      <w:szCs w:val="16"/>
      <w:lang w:eastAsia="es-ES"/>
    </w:rPr>
  </w:style>
  <w:style w:type="character" w:customStyle="1" w:styleId="Estilo1">
    <w:name w:val="Estilo1"/>
    <w:uiPriority w:val="1"/>
    <w:rsid w:val="00D50DFA"/>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59EB7357B4E589B4744CBAF628F56"/>
        <w:category>
          <w:name w:val="General"/>
          <w:gallery w:val="placeholder"/>
        </w:category>
        <w:types>
          <w:type w:val="bbPlcHdr"/>
        </w:types>
        <w:behaviors>
          <w:behavior w:val="content"/>
        </w:behaviors>
        <w:guid w:val="{429AF7A4-3396-4B07-A2E8-D8DF3A49E34A}"/>
      </w:docPartPr>
      <w:docPartBody>
        <w:p w:rsidR="00000000" w:rsidRDefault="005656B1" w:rsidP="005656B1">
          <w:pPr>
            <w:pStyle w:val="5D059EB7357B4E589B4744CBAF628F56"/>
          </w:pPr>
          <w:r w:rsidRPr="00D77603">
            <w:rPr>
              <w:rStyle w:val="Textodelmarcadordeposicin"/>
              <w:rFonts w:eastAsia="Calibri"/>
              <w:color w:val="FF0000"/>
            </w:rPr>
            <w:t>Elija un elemento.</w:t>
          </w:r>
        </w:p>
      </w:docPartBody>
    </w:docPart>
    <w:docPart>
      <w:docPartPr>
        <w:name w:val="2DF8ACDB9FA141169404B16B775DAD23"/>
        <w:category>
          <w:name w:val="General"/>
          <w:gallery w:val="placeholder"/>
        </w:category>
        <w:types>
          <w:type w:val="bbPlcHdr"/>
        </w:types>
        <w:behaviors>
          <w:behavior w:val="content"/>
        </w:behaviors>
        <w:guid w:val="{46AA7D30-0CF5-4B52-87D4-DE453AE254F0}"/>
      </w:docPartPr>
      <w:docPartBody>
        <w:p w:rsidR="00000000" w:rsidRDefault="005656B1" w:rsidP="005656B1">
          <w:pPr>
            <w:pStyle w:val="2DF8ACDB9FA141169404B16B775DAD23"/>
          </w:pPr>
          <w:r w:rsidRPr="00D77603">
            <w:rPr>
              <w:rStyle w:val="Textodelmarcadordeposicin"/>
              <w:rFonts w:eastAsia="Calibri"/>
              <w:color w:val="FF0000"/>
            </w:rPr>
            <w:t>Elija un elemento.</w:t>
          </w:r>
        </w:p>
      </w:docPartBody>
    </w:docPart>
    <w:docPart>
      <w:docPartPr>
        <w:name w:val="939B363EE63E4A54B47616667D496A6D"/>
        <w:category>
          <w:name w:val="General"/>
          <w:gallery w:val="placeholder"/>
        </w:category>
        <w:types>
          <w:type w:val="bbPlcHdr"/>
        </w:types>
        <w:behaviors>
          <w:behavior w:val="content"/>
        </w:behaviors>
        <w:guid w:val="{D0B80F27-9AE7-4579-AF9B-79E65875981A}"/>
      </w:docPartPr>
      <w:docPartBody>
        <w:p w:rsidR="00000000" w:rsidRDefault="005656B1" w:rsidP="005656B1">
          <w:pPr>
            <w:pStyle w:val="939B363EE63E4A54B47616667D496A6D"/>
          </w:pPr>
          <w:r w:rsidRPr="00CA5933">
            <w:rPr>
              <w:rStyle w:val="Textodelmarcadordeposicin"/>
              <w:rFonts w:eastAsia="Calibri"/>
              <w:color w:val="FF0000"/>
            </w:rPr>
            <w:t>Elija un elemento.</w:t>
          </w:r>
        </w:p>
      </w:docPartBody>
    </w:docPart>
    <w:docPart>
      <w:docPartPr>
        <w:name w:val="4FFE7C7E805344B0BC5038B6D6886755"/>
        <w:category>
          <w:name w:val="General"/>
          <w:gallery w:val="placeholder"/>
        </w:category>
        <w:types>
          <w:type w:val="bbPlcHdr"/>
        </w:types>
        <w:behaviors>
          <w:behavior w:val="content"/>
        </w:behaviors>
        <w:guid w:val="{A8FA98EC-9E55-413B-BAB6-BC8A83086F48}"/>
      </w:docPartPr>
      <w:docPartBody>
        <w:p w:rsidR="00000000" w:rsidRDefault="005656B1" w:rsidP="005656B1">
          <w:pPr>
            <w:pStyle w:val="4FFE7C7E805344B0BC5038B6D6886755"/>
          </w:pPr>
          <w:r w:rsidRPr="00CA5933">
            <w:rPr>
              <w:rStyle w:val="Textodelmarcadordeposicin"/>
              <w:rFonts w:eastAsia="Calibri"/>
              <w:color w:val="FF0000"/>
            </w:rPr>
            <w:t>Elija un elemento.</w:t>
          </w:r>
        </w:p>
      </w:docPartBody>
    </w:docPart>
    <w:docPart>
      <w:docPartPr>
        <w:name w:val="5391C06C3C6641619145CD422E584A5D"/>
        <w:category>
          <w:name w:val="General"/>
          <w:gallery w:val="placeholder"/>
        </w:category>
        <w:types>
          <w:type w:val="bbPlcHdr"/>
        </w:types>
        <w:behaviors>
          <w:behavior w:val="content"/>
        </w:behaviors>
        <w:guid w:val="{9E658827-4CEF-4834-9EB9-A4D75686BE34}"/>
      </w:docPartPr>
      <w:docPartBody>
        <w:p w:rsidR="00000000" w:rsidRDefault="005656B1" w:rsidP="005656B1">
          <w:pPr>
            <w:pStyle w:val="5391C06C3C6641619145CD422E584A5D"/>
          </w:pPr>
          <w:r w:rsidRPr="00D77603">
            <w:rPr>
              <w:rStyle w:val="Textodelmarcadordeposicin"/>
              <w:rFonts w:eastAsia="Calibri"/>
              <w:color w:val="FF0000"/>
            </w:rPr>
            <w:t>Elija un elemento.</w:t>
          </w:r>
        </w:p>
      </w:docPartBody>
    </w:docPart>
    <w:docPart>
      <w:docPartPr>
        <w:name w:val="D5BFF0F17DC34746986661876DBC0DE0"/>
        <w:category>
          <w:name w:val="General"/>
          <w:gallery w:val="placeholder"/>
        </w:category>
        <w:types>
          <w:type w:val="bbPlcHdr"/>
        </w:types>
        <w:behaviors>
          <w:behavior w:val="content"/>
        </w:behaviors>
        <w:guid w:val="{DE607C94-8873-43EF-B509-B60097F6ECD9}"/>
      </w:docPartPr>
      <w:docPartBody>
        <w:p w:rsidR="00000000" w:rsidRDefault="005656B1" w:rsidP="005656B1">
          <w:pPr>
            <w:pStyle w:val="D5BFF0F17DC34746986661876DBC0DE0"/>
          </w:pPr>
          <w:r w:rsidRPr="00CA5933">
            <w:rPr>
              <w:rStyle w:val="Textodelmarcadordeposicin"/>
              <w:rFonts w:eastAsia="Calibri"/>
              <w:color w:val="FF0000"/>
            </w:rPr>
            <w:t>Elija un elemento.</w:t>
          </w:r>
        </w:p>
      </w:docPartBody>
    </w:docPart>
    <w:docPart>
      <w:docPartPr>
        <w:name w:val="1CBADAB1AE9B43CD86DC1DD2C368F4DC"/>
        <w:category>
          <w:name w:val="General"/>
          <w:gallery w:val="placeholder"/>
        </w:category>
        <w:types>
          <w:type w:val="bbPlcHdr"/>
        </w:types>
        <w:behaviors>
          <w:behavior w:val="content"/>
        </w:behaviors>
        <w:guid w:val="{A1BD2B17-896F-4BA7-9DA4-8CC1C6A0B348}"/>
      </w:docPartPr>
      <w:docPartBody>
        <w:p w:rsidR="00000000" w:rsidRDefault="005656B1" w:rsidP="005656B1">
          <w:pPr>
            <w:pStyle w:val="1CBADAB1AE9B43CD86DC1DD2C368F4DC"/>
          </w:pPr>
          <w:r w:rsidRPr="00CA5933">
            <w:rPr>
              <w:rStyle w:val="Textodelmarcadordeposicin"/>
              <w:rFonts w:eastAsia="Calibri"/>
              <w:color w:val="FF0000"/>
            </w:rPr>
            <w:t>Elija un elemento.</w:t>
          </w:r>
        </w:p>
      </w:docPartBody>
    </w:docPart>
    <w:docPart>
      <w:docPartPr>
        <w:name w:val="A6A6027FB52D45E4AD480B7C1C70736D"/>
        <w:category>
          <w:name w:val="General"/>
          <w:gallery w:val="placeholder"/>
        </w:category>
        <w:types>
          <w:type w:val="bbPlcHdr"/>
        </w:types>
        <w:behaviors>
          <w:behavior w:val="content"/>
        </w:behaviors>
        <w:guid w:val="{A58547E2-8132-42F5-83DB-0DFE66C0E5C2}"/>
      </w:docPartPr>
      <w:docPartBody>
        <w:p w:rsidR="00000000" w:rsidRDefault="005656B1" w:rsidP="005656B1">
          <w:pPr>
            <w:pStyle w:val="A6A6027FB52D45E4AD480B7C1C70736D"/>
          </w:pPr>
          <w:r w:rsidRPr="00D77603">
            <w:rPr>
              <w:rStyle w:val="Textodelmarcadordeposicin"/>
              <w:rFonts w:eastAsia="Calibri"/>
              <w:color w:val="FF0000"/>
            </w:rPr>
            <w:t>Elija un elemento.</w:t>
          </w:r>
        </w:p>
      </w:docPartBody>
    </w:docPart>
    <w:docPart>
      <w:docPartPr>
        <w:name w:val="14F176262443418E986AF6458BC4A52D"/>
        <w:category>
          <w:name w:val="General"/>
          <w:gallery w:val="placeholder"/>
        </w:category>
        <w:types>
          <w:type w:val="bbPlcHdr"/>
        </w:types>
        <w:behaviors>
          <w:behavior w:val="content"/>
        </w:behaviors>
        <w:guid w:val="{7B0DC0BC-0B53-435E-848C-A7B34A672D44}"/>
      </w:docPartPr>
      <w:docPartBody>
        <w:p w:rsidR="00000000" w:rsidRDefault="005656B1" w:rsidP="005656B1">
          <w:pPr>
            <w:pStyle w:val="14F176262443418E986AF6458BC4A52D"/>
          </w:pPr>
          <w:r w:rsidRPr="00CA5933">
            <w:rPr>
              <w:rStyle w:val="Textodelmarcadordeposicin"/>
              <w:rFonts w:eastAsia="Calibri"/>
              <w:color w:val="FF0000"/>
            </w:rPr>
            <w:t>Elija un elemento.</w:t>
          </w:r>
        </w:p>
      </w:docPartBody>
    </w:docPart>
    <w:docPart>
      <w:docPartPr>
        <w:name w:val="E5954D5F60914C76BA5E3A609CEB8360"/>
        <w:category>
          <w:name w:val="General"/>
          <w:gallery w:val="placeholder"/>
        </w:category>
        <w:types>
          <w:type w:val="bbPlcHdr"/>
        </w:types>
        <w:behaviors>
          <w:behavior w:val="content"/>
        </w:behaviors>
        <w:guid w:val="{B58A3517-D363-4B76-B74F-FE0C6242CCD1}"/>
      </w:docPartPr>
      <w:docPartBody>
        <w:p w:rsidR="00000000" w:rsidRDefault="005656B1" w:rsidP="005656B1">
          <w:pPr>
            <w:pStyle w:val="E5954D5F60914C76BA5E3A609CEB8360"/>
          </w:pPr>
          <w:r w:rsidRPr="00CA5933">
            <w:rPr>
              <w:rStyle w:val="Textodelmarcadordeposicin"/>
              <w:rFonts w:eastAsia="Calibri"/>
              <w:color w:val="FF0000"/>
            </w:rPr>
            <w:t>Elija un elemento.</w:t>
          </w:r>
        </w:p>
      </w:docPartBody>
    </w:docPart>
    <w:docPart>
      <w:docPartPr>
        <w:name w:val="2914BBDC8A1F497DA2E764AA8701B72D"/>
        <w:category>
          <w:name w:val="General"/>
          <w:gallery w:val="placeholder"/>
        </w:category>
        <w:types>
          <w:type w:val="bbPlcHdr"/>
        </w:types>
        <w:behaviors>
          <w:behavior w:val="content"/>
        </w:behaviors>
        <w:guid w:val="{7426519A-45B9-47BF-BDC6-2E9390AB9B81}"/>
      </w:docPartPr>
      <w:docPartBody>
        <w:p w:rsidR="00000000" w:rsidRDefault="005656B1" w:rsidP="005656B1">
          <w:pPr>
            <w:pStyle w:val="2914BBDC8A1F497DA2E764AA8701B72D"/>
          </w:pPr>
          <w:r w:rsidRPr="00D77603">
            <w:rPr>
              <w:rStyle w:val="Textodelmarcadordeposicin"/>
              <w:rFonts w:eastAsia="Calibri"/>
              <w:color w:val="FF0000"/>
            </w:rPr>
            <w:t>Elija un elemento.</w:t>
          </w:r>
        </w:p>
      </w:docPartBody>
    </w:docPart>
    <w:docPart>
      <w:docPartPr>
        <w:name w:val="548E23A78B504AD88A117AD81DCB06BC"/>
        <w:category>
          <w:name w:val="General"/>
          <w:gallery w:val="placeholder"/>
        </w:category>
        <w:types>
          <w:type w:val="bbPlcHdr"/>
        </w:types>
        <w:behaviors>
          <w:behavior w:val="content"/>
        </w:behaviors>
        <w:guid w:val="{0D8FD96D-9AC3-4FEA-8307-ADF372D2D1A9}"/>
      </w:docPartPr>
      <w:docPartBody>
        <w:p w:rsidR="00000000" w:rsidRDefault="005656B1" w:rsidP="005656B1">
          <w:pPr>
            <w:pStyle w:val="548E23A78B504AD88A117AD81DCB06BC"/>
          </w:pPr>
          <w:r w:rsidRPr="00CA5933">
            <w:rPr>
              <w:rStyle w:val="Textodelmarcadordeposicin"/>
              <w:rFonts w:eastAsia="Calibri"/>
              <w:color w:val="FF0000"/>
            </w:rPr>
            <w:t>Elija un elemento.</w:t>
          </w:r>
        </w:p>
      </w:docPartBody>
    </w:docPart>
    <w:docPart>
      <w:docPartPr>
        <w:name w:val="9B8D29241D7A43F4964912326E88F116"/>
        <w:category>
          <w:name w:val="General"/>
          <w:gallery w:val="placeholder"/>
        </w:category>
        <w:types>
          <w:type w:val="bbPlcHdr"/>
        </w:types>
        <w:behaviors>
          <w:behavior w:val="content"/>
        </w:behaviors>
        <w:guid w:val="{2A91F3DE-DF7E-458A-ABBC-18FB6A30755F}"/>
      </w:docPartPr>
      <w:docPartBody>
        <w:p w:rsidR="00000000" w:rsidRDefault="005656B1" w:rsidP="005656B1">
          <w:pPr>
            <w:pStyle w:val="9B8D29241D7A43F4964912326E88F116"/>
          </w:pPr>
          <w:r w:rsidRPr="00CA5933">
            <w:rPr>
              <w:rStyle w:val="Textodelmarcadordeposicin"/>
              <w:rFonts w:eastAsia="Calibri"/>
              <w:color w:val="FF0000"/>
            </w:rPr>
            <w:t>Elija un elemento.</w:t>
          </w:r>
        </w:p>
      </w:docPartBody>
    </w:docPart>
    <w:docPart>
      <w:docPartPr>
        <w:name w:val="8595CEDAE07143C4A621A5E3D5653337"/>
        <w:category>
          <w:name w:val="General"/>
          <w:gallery w:val="placeholder"/>
        </w:category>
        <w:types>
          <w:type w:val="bbPlcHdr"/>
        </w:types>
        <w:behaviors>
          <w:behavior w:val="content"/>
        </w:behaviors>
        <w:guid w:val="{7A249B1C-0ECA-4B31-8B86-4E0BBCBBBA07}"/>
      </w:docPartPr>
      <w:docPartBody>
        <w:p w:rsidR="00000000" w:rsidRDefault="005656B1" w:rsidP="005656B1">
          <w:pPr>
            <w:pStyle w:val="8595CEDAE07143C4A621A5E3D5653337"/>
          </w:pPr>
          <w:r w:rsidRPr="00D77603">
            <w:rPr>
              <w:rStyle w:val="Textodelmarcadordeposicin"/>
              <w:rFonts w:eastAsia="Calibri"/>
              <w:color w:val="FF0000"/>
            </w:rPr>
            <w:t>Elija un elemento.</w:t>
          </w:r>
        </w:p>
      </w:docPartBody>
    </w:docPart>
    <w:docPart>
      <w:docPartPr>
        <w:name w:val="FE54F0FC7E8F47A29EB4F9D4912B3FA8"/>
        <w:category>
          <w:name w:val="General"/>
          <w:gallery w:val="placeholder"/>
        </w:category>
        <w:types>
          <w:type w:val="bbPlcHdr"/>
        </w:types>
        <w:behaviors>
          <w:behavior w:val="content"/>
        </w:behaviors>
        <w:guid w:val="{72FE3365-A3F0-49C7-B379-00622A4577B4}"/>
      </w:docPartPr>
      <w:docPartBody>
        <w:p w:rsidR="00000000" w:rsidRDefault="005656B1" w:rsidP="005656B1">
          <w:pPr>
            <w:pStyle w:val="FE54F0FC7E8F47A29EB4F9D4912B3FA8"/>
          </w:pPr>
          <w:r w:rsidRPr="00CA5933">
            <w:rPr>
              <w:rStyle w:val="Textodelmarcadordeposicin"/>
              <w:rFonts w:eastAsia="Calibri"/>
              <w:color w:val="FF0000"/>
            </w:rPr>
            <w:t>Elija un elemento.</w:t>
          </w:r>
        </w:p>
      </w:docPartBody>
    </w:docPart>
    <w:docPart>
      <w:docPartPr>
        <w:name w:val="A863929CBF5548D5AB057A1684AD7886"/>
        <w:category>
          <w:name w:val="General"/>
          <w:gallery w:val="placeholder"/>
        </w:category>
        <w:types>
          <w:type w:val="bbPlcHdr"/>
        </w:types>
        <w:behaviors>
          <w:behavior w:val="content"/>
        </w:behaviors>
        <w:guid w:val="{22AC38B2-33C9-49AE-A7DB-AC7A620D2B1E}"/>
      </w:docPartPr>
      <w:docPartBody>
        <w:p w:rsidR="00000000" w:rsidRDefault="005656B1" w:rsidP="005656B1">
          <w:pPr>
            <w:pStyle w:val="A863929CBF5548D5AB057A1684AD7886"/>
          </w:pPr>
          <w:r w:rsidRPr="00CA5933">
            <w:rPr>
              <w:rStyle w:val="Textodelmarcadordeposicin"/>
              <w:rFonts w:eastAsia="Calibri"/>
              <w:color w:val="FF0000"/>
            </w:rPr>
            <w:t>Elija un elemento.</w:t>
          </w:r>
        </w:p>
      </w:docPartBody>
    </w:docPart>
    <w:docPart>
      <w:docPartPr>
        <w:name w:val="F8D49B359BC1479A9C2EB9AD19931F36"/>
        <w:category>
          <w:name w:val="General"/>
          <w:gallery w:val="placeholder"/>
        </w:category>
        <w:types>
          <w:type w:val="bbPlcHdr"/>
        </w:types>
        <w:behaviors>
          <w:behavior w:val="content"/>
        </w:behaviors>
        <w:guid w:val="{6065484A-17B0-4658-B544-FE7D87EA63DE}"/>
      </w:docPartPr>
      <w:docPartBody>
        <w:p w:rsidR="00000000" w:rsidRDefault="005656B1" w:rsidP="005656B1">
          <w:pPr>
            <w:pStyle w:val="F8D49B359BC1479A9C2EB9AD19931F36"/>
          </w:pPr>
          <w:r w:rsidRPr="00D77603">
            <w:rPr>
              <w:rStyle w:val="Textodelmarcadordeposicin"/>
              <w:rFonts w:eastAsia="Calibri"/>
              <w:color w:val="FF0000"/>
            </w:rPr>
            <w:t>Elija un elemento.</w:t>
          </w:r>
        </w:p>
      </w:docPartBody>
    </w:docPart>
    <w:docPart>
      <w:docPartPr>
        <w:name w:val="6D83C05D70394016B960B796D1798147"/>
        <w:category>
          <w:name w:val="General"/>
          <w:gallery w:val="placeholder"/>
        </w:category>
        <w:types>
          <w:type w:val="bbPlcHdr"/>
        </w:types>
        <w:behaviors>
          <w:behavior w:val="content"/>
        </w:behaviors>
        <w:guid w:val="{34D52FE7-DC03-4E41-8AEE-FE4B2CC83D88}"/>
      </w:docPartPr>
      <w:docPartBody>
        <w:p w:rsidR="00000000" w:rsidRDefault="005656B1" w:rsidP="005656B1">
          <w:pPr>
            <w:pStyle w:val="6D83C05D70394016B960B796D1798147"/>
          </w:pPr>
          <w:r w:rsidRPr="00CA5933">
            <w:rPr>
              <w:rStyle w:val="Textodelmarcadordeposicin"/>
              <w:rFonts w:eastAsia="Calibri"/>
              <w:color w:val="FF0000"/>
            </w:rPr>
            <w:t>Elija un elemento.</w:t>
          </w:r>
        </w:p>
      </w:docPartBody>
    </w:docPart>
    <w:docPart>
      <w:docPartPr>
        <w:name w:val="823CFCAAC80543A485D762C553A8678A"/>
        <w:category>
          <w:name w:val="General"/>
          <w:gallery w:val="placeholder"/>
        </w:category>
        <w:types>
          <w:type w:val="bbPlcHdr"/>
        </w:types>
        <w:behaviors>
          <w:behavior w:val="content"/>
        </w:behaviors>
        <w:guid w:val="{99CA5A86-B9A5-43F4-BB7D-FB916D7C488C}"/>
      </w:docPartPr>
      <w:docPartBody>
        <w:p w:rsidR="00000000" w:rsidRDefault="005656B1" w:rsidP="005656B1">
          <w:pPr>
            <w:pStyle w:val="823CFCAAC80543A485D762C553A8678A"/>
          </w:pPr>
          <w:r w:rsidRPr="00CA5933">
            <w:rPr>
              <w:rStyle w:val="Textodelmarcadordeposicin"/>
              <w:rFonts w:eastAsia="Calibri"/>
              <w:color w:val="FF0000"/>
            </w:rPr>
            <w:t>Elija un elemento.</w:t>
          </w:r>
        </w:p>
      </w:docPartBody>
    </w:docPart>
    <w:docPart>
      <w:docPartPr>
        <w:name w:val="F704B68AA338495BB1203870D675C01D"/>
        <w:category>
          <w:name w:val="General"/>
          <w:gallery w:val="placeholder"/>
        </w:category>
        <w:types>
          <w:type w:val="bbPlcHdr"/>
        </w:types>
        <w:behaviors>
          <w:behavior w:val="content"/>
        </w:behaviors>
        <w:guid w:val="{042B7111-3D85-4F85-A93E-BDCA55156E34}"/>
      </w:docPartPr>
      <w:docPartBody>
        <w:p w:rsidR="00000000" w:rsidRDefault="005656B1" w:rsidP="005656B1">
          <w:pPr>
            <w:pStyle w:val="F704B68AA338495BB1203870D675C01D"/>
          </w:pPr>
          <w:r w:rsidRPr="00D77603">
            <w:rPr>
              <w:rStyle w:val="Textodelmarcadordeposicin"/>
              <w:rFonts w:eastAsia="Calibri"/>
              <w:color w:val="FF0000"/>
            </w:rPr>
            <w:t>Elija un elemento.</w:t>
          </w:r>
        </w:p>
      </w:docPartBody>
    </w:docPart>
    <w:docPart>
      <w:docPartPr>
        <w:name w:val="DFCAA0AFE76C4DE4AB08B5C75DCC3A49"/>
        <w:category>
          <w:name w:val="General"/>
          <w:gallery w:val="placeholder"/>
        </w:category>
        <w:types>
          <w:type w:val="bbPlcHdr"/>
        </w:types>
        <w:behaviors>
          <w:behavior w:val="content"/>
        </w:behaviors>
        <w:guid w:val="{DB22AE5B-EA64-4155-890C-EE5F9E9289C1}"/>
      </w:docPartPr>
      <w:docPartBody>
        <w:p w:rsidR="00000000" w:rsidRDefault="005656B1" w:rsidP="005656B1">
          <w:pPr>
            <w:pStyle w:val="DFCAA0AFE76C4DE4AB08B5C75DCC3A49"/>
          </w:pPr>
          <w:r w:rsidRPr="00CA5933">
            <w:rPr>
              <w:rStyle w:val="Textodelmarcadordeposicin"/>
              <w:rFonts w:eastAsia="Calibri"/>
              <w:color w:val="FF0000"/>
            </w:rPr>
            <w:t>Elija un elemento.</w:t>
          </w:r>
        </w:p>
      </w:docPartBody>
    </w:docPart>
    <w:docPart>
      <w:docPartPr>
        <w:name w:val="94EADEB0D1774D5C9F31DD341B7A056B"/>
        <w:category>
          <w:name w:val="General"/>
          <w:gallery w:val="placeholder"/>
        </w:category>
        <w:types>
          <w:type w:val="bbPlcHdr"/>
        </w:types>
        <w:behaviors>
          <w:behavior w:val="content"/>
        </w:behaviors>
        <w:guid w:val="{670A9DC5-9417-49A2-AA9B-80216E471E6D}"/>
      </w:docPartPr>
      <w:docPartBody>
        <w:p w:rsidR="00000000" w:rsidRDefault="005656B1" w:rsidP="005656B1">
          <w:pPr>
            <w:pStyle w:val="94EADEB0D1774D5C9F31DD341B7A056B"/>
          </w:pPr>
          <w:r w:rsidRPr="00D77603">
            <w:rPr>
              <w:rStyle w:val="Textodelmarcadordeposicin"/>
              <w:rFonts w:eastAsia="Calibri"/>
              <w:color w:val="FF0000"/>
            </w:rPr>
            <w:t>Elija un elemento.</w:t>
          </w:r>
        </w:p>
      </w:docPartBody>
    </w:docPart>
    <w:docPart>
      <w:docPartPr>
        <w:name w:val="BDFC8484CDA74C15B5F70EC465A09E95"/>
        <w:category>
          <w:name w:val="General"/>
          <w:gallery w:val="placeholder"/>
        </w:category>
        <w:types>
          <w:type w:val="bbPlcHdr"/>
        </w:types>
        <w:behaviors>
          <w:behavior w:val="content"/>
        </w:behaviors>
        <w:guid w:val="{40A596EA-272B-44FD-BF5C-61C0FC81025D}"/>
      </w:docPartPr>
      <w:docPartBody>
        <w:p w:rsidR="00000000" w:rsidRDefault="005656B1" w:rsidP="005656B1">
          <w:pPr>
            <w:pStyle w:val="BDFC8484CDA74C15B5F70EC465A09E95"/>
          </w:pPr>
          <w:r w:rsidRPr="00CA5933">
            <w:rPr>
              <w:rStyle w:val="Textodelmarcadordeposicin"/>
              <w:rFonts w:eastAsia="Calibri"/>
              <w:color w:val="FF0000"/>
            </w:rPr>
            <w:t>Elija un elemento.</w:t>
          </w:r>
        </w:p>
      </w:docPartBody>
    </w:docPart>
    <w:docPart>
      <w:docPartPr>
        <w:name w:val="7F89BFCDCF80482688D06BADBA552D36"/>
        <w:category>
          <w:name w:val="General"/>
          <w:gallery w:val="placeholder"/>
        </w:category>
        <w:types>
          <w:type w:val="bbPlcHdr"/>
        </w:types>
        <w:behaviors>
          <w:behavior w:val="content"/>
        </w:behaviors>
        <w:guid w:val="{BB0AEEF5-DED6-4DD9-872B-6D33B50216B2}"/>
      </w:docPartPr>
      <w:docPartBody>
        <w:p w:rsidR="00000000" w:rsidRDefault="005656B1" w:rsidP="005656B1">
          <w:pPr>
            <w:pStyle w:val="7F89BFCDCF80482688D06BADBA552D36"/>
          </w:pPr>
          <w:r w:rsidRPr="00CA5933">
            <w:rPr>
              <w:rStyle w:val="Textodelmarcadordeposicin"/>
              <w:rFonts w:eastAsia="Calibri"/>
              <w:color w:val="FF0000"/>
            </w:rPr>
            <w:t>Elija un elemento.</w:t>
          </w:r>
        </w:p>
      </w:docPartBody>
    </w:docPart>
    <w:docPart>
      <w:docPartPr>
        <w:name w:val="F62FE44E276B463A98186970C021F866"/>
        <w:category>
          <w:name w:val="General"/>
          <w:gallery w:val="placeholder"/>
        </w:category>
        <w:types>
          <w:type w:val="bbPlcHdr"/>
        </w:types>
        <w:behaviors>
          <w:behavior w:val="content"/>
        </w:behaviors>
        <w:guid w:val="{D6A25097-DF3B-4919-93F9-5FD7A2A7DDEE}"/>
      </w:docPartPr>
      <w:docPartBody>
        <w:p w:rsidR="00000000" w:rsidRDefault="005656B1" w:rsidP="005656B1">
          <w:pPr>
            <w:pStyle w:val="F62FE44E276B463A98186970C021F866"/>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B1"/>
    <w:rsid w:val="005656B1"/>
    <w:rsid w:val="00717D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656B1"/>
    <w:rPr>
      <w:color w:val="808080"/>
    </w:rPr>
  </w:style>
  <w:style w:type="paragraph" w:customStyle="1" w:styleId="5D059EB7357B4E589B4744CBAF628F56">
    <w:name w:val="5D059EB7357B4E589B4744CBAF628F56"/>
    <w:rsid w:val="005656B1"/>
  </w:style>
  <w:style w:type="paragraph" w:customStyle="1" w:styleId="2DF8ACDB9FA141169404B16B775DAD23">
    <w:name w:val="2DF8ACDB9FA141169404B16B775DAD23"/>
    <w:rsid w:val="005656B1"/>
  </w:style>
  <w:style w:type="paragraph" w:customStyle="1" w:styleId="939B363EE63E4A54B47616667D496A6D">
    <w:name w:val="939B363EE63E4A54B47616667D496A6D"/>
    <w:rsid w:val="005656B1"/>
  </w:style>
  <w:style w:type="paragraph" w:customStyle="1" w:styleId="4FFE7C7E805344B0BC5038B6D6886755">
    <w:name w:val="4FFE7C7E805344B0BC5038B6D6886755"/>
    <w:rsid w:val="005656B1"/>
  </w:style>
  <w:style w:type="paragraph" w:customStyle="1" w:styleId="5391C06C3C6641619145CD422E584A5D">
    <w:name w:val="5391C06C3C6641619145CD422E584A5D"/>
    <w:rsid w:val="005656B1"/>
  </w:style>
  <w:style w:type="paragraph" w:customStyle="1" w:styleId="D5BFF0F17DC34746986661876DBC0DE0">
    <w:name w:val="D5BFF0F17DC34746986661876DBC0DE0"/>
    <w:rsid w:val="005656B1"/>
  </w:style>
  <w:style w:type="paragraph" w:customStyle="1" w:styleId="1CBADAB1AE9B43CD86DC1DD2C368F4DC">
    <w:name w:val="1CBADAB1AE9B43CD86DC1DD2C368F4DC"/>
    <w:rsid w:val="005656B1"/>
  </w:style>
  <w:style w:type="paragraph" w:customStyle="1" w:styleId="A6A6027FB52D45E4AD480B7C1C70736D">
    <w:name w:val="A6A6027FB52D45E4AD480B7C1C70736D"/>
    <w:rsid w:val="005656B1"/>
  </w:style>
  <w:style w:type="paragraph" w:customStyle="1" w:styleId="14F176262443418E986AF6458BC4A52D">
    <w:name w:val="14F176262443418E986AF6458BC4A52D"/>
    <w:rsid w:val="005656B1"/>
  </w:style>
  <w:style w:type="paragraph" w:customStyle="1" w:styleId="E5954D5F60914C76BA5E3A609CEB8360">
    <w:name w:val="E5954D5F60914C76BA5E3A609CEB8360"/>
    <w:rsid w:val="005656B1"/>
  </w:style>
  <w:style w:type="paragraph" w:customStyle="1" w:styleId="2914BBDC8A1F497DA2E764AA8701B72D">
    <w:name w:val="2914BBDC8A1F497DA2E764AA8701B72D"/>
    <w:rsid w:val="005656B1"/>
  </w:style>
  <w:style w:type="paragraph" w:customStyle="1" w:styleId="548E23A78B504AD88A117AD81DCB06BC">
    <w:name w:val="548E23A78B504AD88A117AD81DCB06BC"/>
    <w:rsid w:val="005656B1"/>
  </w:style>
  <w:style w:type="paragraph" w:customStyle="1" w:styleId="9B8D29241D7A43F4964912326E88F116">
    <w:name w:val="9B8D29241D7A43F4964912326E88F116"/>
    <w:rsid w:val="005656B1"/>
  </w:style>
  <w:style w:type="paragraph" w:customStyle="1" w:styleId="8595CEDAE07143C4A621A5E3D5653337">
    <w:name w:val="8595CEDAE07143C4A621A5E3D5653337"/>
    <w:rsid w:val="005656B1"/>
  </w:style>
  <w:style w:type="paragraph" w:customStyle="1" w:styleId="FE54F0FC7E8F47A29EB4F9D4912B3FA8">
    <w:name w:val="FE54F0FC7E8F47A29EB4F9D4912B3FA8"/>
    <w:rsid w:val="005656B1"/>
  </w:style>
  <w:style w:type="paragraph" w:customStyle="1" w:styleId="A863929CBF5548D5AB057A1684AD7886">
    <w:name w:val="A863929CBF5548D5AB057A1684AD7886"/>
    <w:rsid w:val="005656B1"/>
  </w:style>
  <w:style w:type="paragraph" w:customStyle="1" w:styleId="F8D49B359BC1479A9C2EB9AD19931F36">
    <w:name w:val="F8D49B359BC1479A9C2EB9AD19931F36"/>
    <w:rsid w:val="005656B1"/>
  </w:style>
  <w:style w:type="paragraph" w:customStyle="1" w:styleId="6D83C05D70394016B960B796D1798147">
    <w:name w:val="6D83C05D70394016B960B796D1798147"/>
    <w:rsid w:val="005656B1"/>
  </w:style>
  <w:style w:type="paragraph" w:customStyle="1" w:styleId="823CFCAAC80543A485D762C553A8678A">
    <w:name w:val="823CFCAAC80543A485D762C553A8678A"/>
    <w:rsid w:val="005656B1"/>
  </w:style>
  <w:style w:type="paragraph" w:customStyle="1" w:styleId="F704B68AA338495BB1203870D675C01D">
    <w:name w:val="F704B68AA338495BB1203870D675C01D"/>
    <w:rsid w:val="005656B1"/>
  </w:style>
  <w:style w:type="paragraph" w:customStyle="1" w:styleId="DFCAA0AFE76C4DE4AB08B5C75DCC3A49">
    <w:name w:val="DFCAA0AFE76C4DE4AB08B5C75DCC3A49"/>
    <w:rsid w:val="005656B1"/>
  </w:style>
  <w:style w:type="paragraph" w:customStyle="1" w:styleId="94EADEB0D1774D5C9F31DD341B7A056B">
    <w:name w:val="94EADEB0D1774D5C9F31DD341B7A056B"/>
    <w:rsid w:val="005656B1"/>
  </w:style>
  <w:style w:type="paragraph" w:customStyle="1" w:styleId="BDFC8484CDA74C15B5F70EC465A09E95">
    <w:name w:val="BDFC8484CDA74C15B5F70EC465A09E95"/>
    <w:rsid w:val="005656B1"/>
  </w:style>
  <w:style w:type="paragraph" w:customStyle="1" w:styleId="7F89BFCDCF80482688D06BADBA552D36">
    <w:name w:val="7F89BFCDCF80482688D06BADBA552D36"/>
    <w:rsid w:val="005656B1"/>
  </w:style>
  <w:style w:type="paragraph" w:customStyle="1" w:styleId="F62FE44E276B463A98186970C021F866">
    <w:name w:val="F62FE44E276B463A98186970C021F866"/>
    <w:rsid w:val="0056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C272-C8DD-479F-9791-A8BBA940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39</Pages>
  <Words>14383</Words>
  <Characters>79110</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36</cp:revision>
  <cp:lastPrinted>2020-08-30T22:56:00Z</cp:lastPrinted>
  <dcterms:created xsi:type="dcterms:W3CDTF">2020-09-02T21:05:00Z</dcterms:created>
  <dcterms:modified xsi:type="dcterms:W3CDTF">2020-09-18T17:10:00Z</dcterms:modified>
</cp:coreProperties>
</file>